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0D8" w:rsidRPr="00C0701C" w:rsidRDefault="00C0701C" w:rsidP="00C0701C">
      <w:pPr>
        <w:spacing w:after="0" w:line="360" w:lineRule="auto"/>
        <w:jc w:val="center"/>
        <w:rPr>
          <w:rFonts w:ascii="Arial" w:eastAsia="Calibri" w:hAnsi="Arial" w:cs="Arial"/>
          <w:b/>
          <w:color w:val="000000" w:themeColor="text1"/>
          <w:sz w:val="28"/>
        </w:rPr>
      </w:pPr>
      <w:r w:rsidRPr="00C0701C">
        <w:rPr>
          <w:rFonts w:ascii="Arial" w:eastAsia="Calibri" w:hAnsi="Arial" w:cs="Arial"/>
          <w:b/>
          <w:noProof/>
          <w:color w:val="000000" w:themeColor="text1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-119380</wp:posOffset>
            </wp:positionH>
            <wp:positionV relativeFrom="paragraph">
              <wp:posOffset>256540</wp:posOffset>
            </wp:positionV>
            <wp:extent cx="9077325" cy="6281709"/>
            <wp:effectExtent l="0" t="0" r="0" b="508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7325" cy="62817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10D8" w:rsidRPr="00C0701C">
        <w:rPr>
          <w:rFonts w:ascii="Arial" w:hAnsi="Arial" w:cs="Arial"/>
          <w:b/>
          <w:color w:val="000000"/>
          <w:sz w:val="28"/>
        </w:rPr>
        <w:t>Jeż żelbetowy</w:t>
      </w:r>
    </w:p>
    <w:p w:rsidR="00D210D8" w:rsidRPr="00C0701C" w:rsidRDefault="00D210D8" w:rsidP="00D210D8">
      <w:pPr>
        <w:pStyle w:val="Zawartotabeli"/>
        <w:spacing w:line="360" w:lineRule="auto"/>
        <w:jc w:val="both"/>
        <w:rPr>
          <w:rFonts w:ascii="Arial" w:eastAsia="Calibri" w:hAnsi="Arial" w:cs="Arial"/>
          <w:b/>
          <w:color w:val="000000" w:themeColor="text1"/>
          <w:lang w:eastAsia="en-US"/>
        </w:rPr>
        <w:sectPr w:rsidR="00D210D8" w:rsidRPr="00C0701C" w:rsidSect="00C070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709" w:right="1418" w:bottom="1418" w:left="1418" w:header="709" w:footer="709" w:gutter="0"/>
          <w:cols w:space="708"/>
          <w:docGrid w:linePitch="360"/>
        </w:sectPr>
      </w:pPr>
    </w:p>
    <w:p w:rsidR="00C0701C" w:rsidRPr="00C0701C" w:rsidRDefault="00C0701C" w:rsidP="00C0701C">
      <w:pPr>
        <w:pStyle w:val="Zawartotabeli"/>
        <w:spacing w:line="360" w:lineRule="auto"/>
        <w:jc w:val="both"/>
        <w:rPr>
          <w:rFonts w:ascii="Arial" w:eastAsia="Calibri" w:hAnsi="Arial" w:cs="Arial"/>
          <w:b/>
          <w:color w:val="000000" w:themeColor="text1"/>
          <w:lang w:eastAsia="en-US"/>
        </w:rPr>
      </w:pPr>
      <w:r w:rsidRPr="00C0701C">
        <w:rPr>
          <w:rFonts w:ascii="Arial" w:eastAsia="Calibri" w:hAnsi="Arial" w:cs="Arial"/>
          <w:b/>
          <w:color w:val="000000" w:themeColor="text1"/>
          <w:lang w:eastAsia="en-US"/>
        </w:rPr>
        <w:lastRenderedPageBreak/>
        <w:t>WYMAGANIA TECHNICZNE:</w:t>
      </w:r>
    </w:p>
    <w:p w:rsidR="00C0701C" w:rsidRPr="00C0701C" w:rsidRDefault="00C0701C" w:rsidP="00C0701C">
      <w:pPr>
        <w:pStyle w:val="Zawartotabeli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C0701C">
        <w:rPr>
          <w:rFonts w:ascii="Arial" w:eastAsia="Calibri" w:hAnsi="Arial" w:cs="Arial"/>
          <w:color w:val="000000" w:themeColor="text1"/>
          <w:lang w:eastAsia="en-US"/>
        </w:rPr>
        <w:t xml:space="preserve">Wymiary zgodnie z rysunkiem. </w:t>
      </w:r>
    </w:p>
    <w:p w:rsidR="00C0701C" w:rsidRPr="00C0701C" w:rsidRDefault="00C0701C" w:rsidP="00C0701C">
      <w:pPr>
        <w:pStyle w:val="Zawartotabeli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C0701C">
        <w:rPr>
          <w:rFonts w:ascii="Arial" w:eastAsia="Calibri" w:hAnsi="Arial" w:cs="Arial"/>
          <w:color w:val="000000" w:themeColor="text1"/>
          <w:lang w:eastAsia="en-US"/>
        </w:rPr>
        <w:t>Wymagana ilość uchwytów transportowych: 4 (po jednym na każdym z odnóży);</w:t>
      </w:r>
    </w:p>
    <w:p w:rsidR="00C0701C" w:rsidRPr="00C0701C" w:rsidRDefault="00C0701C" w:rsidP="00C0701C">
      <w:pPr>
        <w:pStyle w:val="Zawartotabeli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C0701C">
        <w:rPr>
          <w:rFonts w:ascii="Arial" w:eastAsia="Calibri" w:hAnsi="Arial" w:cs="Arial"/>
          <w:color w:val="000000" w:themeColor="text1"/>
          <w:lang w:eastAsia="en-US"/>
        </w:rPr>
        <w:t xml:space="preserve">Dopuszcza się tolerancję wymiarów jeży: wysokość i szerokość +/- 10 cm, średnica  +/- 5 cm w stosunku do wskazanych na rysunku technicznym, </w:t>
      </w:r>
      <w:r w:rsidRPr="00C0701C">
        <w:rPr>
          <w:rFonts w:ascii="Arial" w:hAnsi="Arial" w:cs="Arial"/>
          <w:color w:val="000000"/>
        </w:rPr>
        <w:t xml:space="preserve">zachowując grubość otuliny, kształt, zadaną ilość zbrojenia, położenie i ilość uchwytów transportowych oraz ciężar prefabrykatu 1,5 t </w:t>
      </w:r>
      <w:r w:rsidRPr="00C0701C">
        <w:rPr>
          <w:rFonts w:ascii="Arial" w:eastAsia="Calibri" w:hAnsi="Arial" w:cs="Arial"/>
          <w:color w:val="000000" w:themeColor="text1"/>
          <w:lang w:eastAsia="en-US"/>
        </w:rPr>
        <w:t>+/- 50 kg</w:t>
      </w:r>
      <w:r w:rsidRPr="00C0701C">
        <w:rPr>
          <w:rFonts w:ascii="Arial" w:hAnsi="Arial" w:cs="Arial"/>
          <w:color w:val="000000"/>
        </w:rPr>
        <w:t>.</w:t>
      </w:r>
    </w:p>
    <w:p w:rsidR="00C0701C" w:rsidRPr="00C0701C" w:rsidRDefault="00C0701C" w:rsidP="00C0701C">
      <w:pPr>
        <w:pStyle w:val="Zawartotabeli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C0701C">
        <w:rPr>
          <w:rFonts w:ascii="Arial" w:eastAsia="Calibri" w:hAnsi="Arial" w:cs="Arial"/>
          <w:color w:val="000000" w:themeColor="text1"/>
          <w:lang w:eastAsia="en-US"/>
        </w:rPr>
        <w:t>Dopuszcza się zastosowanie zakończeń prostych odnóży z fazowaniem krawędzi min. 1 cm.</w:t>
      </w:r>
    </w:p>
    <w:p w:rsidR="00C0701C" w:rsidRPr="00C0701C" w:rsidRDefault="00C0701C" w:rsidP="00C0701C">
      <w:pPr>
        <w:pStyle w:val="Zawartotabeli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C0701C">
        <w:rPr>
          <w:rFonts w:ascii="Arial" w:eastAsia="Calibri" w:hAnsi="Arial" w:cs="Arial"/>
          <w:color w:val="000000" w:themeColor="text1"/>
          <w:lang w:eastAsia="en-US"/>
        </w:rPr>
        <w:t>Beton o minimalnej klasie ekspozycji: XF1.</w:t>
      </w:r>
    </w:p>
    <w:p w:rsidR="00C0701C" w:rsidRPr="00C0701C" w:rsidRDefault="00C0701C" w:rsidP="00C0701C">
      <w:pPr>
        <w:pStyle w:val="Zawartotabeli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C0701C">
        <w:rPr>
          <w:rFonts w:ascii="Arial" w:eastAsia="Calibri" w:hAnsi="Arial" w:cs="Arial"/>
          <w:color w:val="000000" w:themeColor="text1"/>
          <w:lang w:eastAsia="en-US"/>
        </w:rPr>
        <w:t>Wymagania dla kruszywa zgodnie z normą PN-EN 12620.</w:t>
      </w:r>
    </w:p>
    <w:p w:rsidR="00C0701C" w:rsidRPr="00C0701C" w:rsidRDefault="00C0701C" w:rsidP="00C0701C">
      <w:pPr>
        <w:pStyle w:val="Zawartotabeli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C0701C">
        <w:rPr>
          <w:rFonts w:ascii="Arial" w:eastAsia="Calibri" w:hAnsi="Arial" w:cs="Arial"/>
          <w:color w:val="000000" w:themeColor="text1"/>
          <w:lang w:eastAsia="en-US"/>
        </w:rPr>
        <w:t>Minimalna mrozoodporność F100.</w:t>
      </w:r>
    </w:p>
    <w:p w:rsidR="00C0701C" w:rsidRDefault="00C0701C" w:rsidP="00C0701C">
      <w:pPr>
        <w:pStyle w:val="Zawartotabeli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C0701C">
        <w:rPr>
          <w:rFonts w:ascii="Arial" w:eastAsia="Calibri" w:hAnsi="Arial" w:cs="Arial"/>
          <w:color w:val="000000" w:themeColor="text1"/>
          <w:lang w:eastAsia="en-US"/>
        </w:rPr>
        <w:t>Nasiąkliwość do</w:t>
      </w:r>
      <w:r w:rsidR="003340E2">
        <w:rPr>
          <w:rFonts w:ascii="Arial" w:eastAsia="Calibri" w:hAnsi="Arial" w:cs="Arial"/>
          <w:color w:val="000000" w:themeColor="text1"/>
          <w:lang w:eastAsia="en-US"/>
        </w:rPr>
        <w:t xml:space="preserve"> ≤5%,</w:t>
      </w:r>
    </w:p>
    <w:p w:rsidR="003340E2" w:rsidRPr="003340E2" w:rsidRDefault="003340E2" w:rsidP="003340E2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980AC1">
        <w:rPr>
          <w:rFonts w:ascii="Arial" w:hAnsi="Arial" w:cs="Arial"/>
          <w:color w:val="000000"/>
          <w:sz w:val="24"/>
          <w:szCs w:val="24"/>
        </w:rPr>
        <w:t>w razie konieczności reklamacji, w celu rozpoznania producenta wymagane jest również umieszczenie logo producenta w wymiarach do max 10x10 cm</w:t>
      </w:r>
      <w:r>
        <w:rPr>
          <w:rFonts w:ascii="Arial" w:hAnsi="Arial" w:cs="Arial"/>
          <w:color w:val="000000"/>
          <w:sz w:val="24"/>
          <w:szCs w:val="24"/>
        </w:rPr>
        <w:t>, w </w:t>
      </w: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</w:rPr>
        <w:t>dwóch wybranych miejscach</w:t>
      </w:r>
      <w:r w:rsidRPr="00980AC1">
        <w:rPr>
          <w:rFonts w:ascii="Arial" w:hAnsi="Arial" w:cs="Arial"/>
          <w:color w:val="000000"/>
          <w:sz w:val="24"/>
          <w:szCs w:val="24"/>
        </w:rPr>
        <w:t>.</w:t>
      </w:r>
    </w:p>
    <w:p w:rsidR="00FE5D31" w:rsidRPr="00C0701C" w:rsidRDefault="00FE5D31" w:rsidP="00D210D8">
      <w:pPr>
        <w:pStyle w:val="Zawartotabeli"/>
        <w:spacing w:line="360" w:lineRule="auto"/>
        <w:jc w:val="both"/>
        <w:rPr>
          <w:rFonts w:ascii="Arial" w:eastAsia="Calibri" w:hAnsi="Arial" w:cs="Arial"/>
          <w:b/>
          <w:color w:val="000000" w:themeColor="text1"/>
          <w:lang w:eastAsia="en-US"/>
        </w:rPr>
      </w:pPr>
    </w:p>
    <w:sectPr w:rsidR="00FE5D31" w:rsidRPr="00C0701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D6D" w:rsidRDefault="007D4D6D" w:rsidP="0065558D">
      <w:pPr>
        <w:spacing w:after="0" w:line="240" w:lineRule="auto"/>
      </w:pPr>
      <w:r>
        <w:separator/>
      </w:r>
    </w:p>
  </w:endnote>
  <w:endnote w:type="continuationSeparator" w:id="0">
    <w:p w:rsidR="007D4D6D" w:rsidRDefault="007D4D6D" w:rsidP="0065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0E2" w:rsidRDefault="003340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0E2" w:rsidRDefault="003340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0E2" w:rsidRDefault="003340E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01C" w:rsidRDefault="00C0701C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01C" w:rsidRDefault="00C0701C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01C" w:rsidRDefault="00C07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D6D" w:rsidRDefault="007D4D6D" w:rsidP="0065558D">
      <w:pPr>
        <w:spacing w:after="0" w:line="240" w:lineRule="auto"/>
      </w:pPr>
      <w:r>
        <w:separator/>
      </w:r>
    </w:p>
  </w:footnote>
  <w:footnote w:type="continuationSeparator" w:id="0">
    <w:p w:rsidR="007D4D6D" w:rsidRDefault="007D4D6D" w:rsidP="00655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0E2" w:rsidRDefault="003340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0E2" w:rsidRDefault="003340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0E2" w:rsidRDefault="003340E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01C" w:rsidRDefault="00C0701C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01C" w:rsidRPr="00C0701C" w:rsidRDefault="00C0701C" w:rsidP="00C0701C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01C" w:rsidRDefault="00C07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24EA"/>
    <w:multiLevelType w:val="multilevel"/>
    <w:tmpl w:val="3C9CBB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ind w:left="158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08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92" w:hanging="792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" w15:restartNumberingAfterBreak="0">
    <w:nsid w:val="08DB7475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A9734C"/>
    <w:multiLevelType w:val="hybridMultilevel"/>
    <w:tmpl w:val="7AB29FBE"/>
    <w:lvl w:ilvl="0" w:tplc="02A61106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2E66B1"/>
    <w:multiLevelType w:val="hybridMultilevel"/>
    <w:tmpl w:val="BA480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A530B"/>
    <w:multiLevelType w:val="hybridMultilevel"/>
    <w:tmpl w:val="02083E6E"/>
    <w:lvl w:ilvl="0" w:tplc="1DA23DCA">
      <w:start w:val="1"/>
      <w:numFmt w:val="decimal"/>
      <w:lvlText w:val="%1."/>
      <w:lvlJc w:val="center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354274C0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71FE9"/>
    <w:multiLevelType w:val="hybridMultilevel"/>
    <w:tmpl w:val="B1905D7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D14E9"/>
    <w:multiLevelType w:val="multilevel"/>
    <w:tmpl w:val="934E8696"/>
    <w:lvl w:ilvl="0">
      <w:start w:val="1"/>
      <w:numFmt w:val="decimal"/>
      <w:lvlText w:val="%1."/>
      <w:lvlJc w:val="right"/>
      <w:pPr>
        <w:ind w:left="75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23341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D2D0E8D"/>
    <w:multiLevelType w:val="hybridMultilevel"/>
    <w:tmpl w:val="78AA9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41824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06B5532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7437D"/>
    <w:multiLevelType w:val="hybridMultilevel"/>
    <w:tmpl w:val="963AB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31177"/>
    <w:multiLevelType w:val="hybridMultilevel"/>
    <w:tmpl w:val="6C741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247BF"/>
    <w:multiLevelType w:val="multilevel"/>
    <w:tmpl w:val="934E8696"/>
    <w:lvl w:ilvl="0">
      <w:start w:val="1"/>
      <w:numFmt w:val="decimal"/>
      <w:lvlText w:val="%1."/>
      <w:lvlJc w:val="right"/>
      <w:pPr>
        <w:ind w:left="75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9704E64"/>
    <w:multiLevelType w:val="hybridMultilevel"/>
    <w:tmpl w:val="43883D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577EB4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A7CAF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07B7C"/>
    <w:multiLevelType w:val="hybridMultilevel"/>
    <w:tmpl w:val="08B69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9"/>
  </w:num>
  <w:num w:numId="5">
    <w:abstractNumId w:val="20"/>
  </w:num>
  <w:num w:numId="6">
    <w:abstractNumId w:val="22"/>
  </w:num>
  <w:num w:numId="7">
    <w:abstractNumId w:val="7"/>
  </w:num>
  <w:num w:numId="8">
    <w:abstractNumId w:val="6"/>
  </w:num>
  <w:num w:numId="9">
    <w:abstractNumId w:val="23"/>
  </w:num>
  <w:num w:numId="10">
    <w:abstractNumId w:val="0"/>
  </w:num>
  <w:num w:numId="11">
    <w:abstractNumId w:val="2"/>
  </w:num>
  <w:num w:numId="12">
    <w:abstractNumId w:val="8"/>
  </w:num>
  <w:num w:numId="13">
    <w:abstractNumId w:val="21"/>
  </w:num>
  <w:num w:numId="14">
    <w:abstractNumId w:val="9"/>
  </w:num>
  <w:num w:numId="15">
    <w:abstractNumId w:val="18"/>
  </w:num>
  <w:num w:numId="16">
    <w:abstractNumId w:val="13"/>
  </w:num>
  <w:num w:numId="17">
    <w:abstractNumId w:val="14"/>
  </w:num>
  <w:num w:numId="18">
    <w:abstractNumId w:val="1"/>
  </w:num>
  <w:num w:numId="19">
    <w:abstractNumId w:val="5"/>
  </w:num>
  <w:num w:numId="20">
    <w:abstractNumId w:val="11"/>
  </w:num>
  <w:num w:numId="21">
    <w:abstractNumId w:val="12"/>
  </w:num>
  <w:num w:numId="22">
    <w:abstractNumId w:val="4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8D"/>
    <w:rsid w:val="00006614"/>
    <w:rsid w:val="000131C3"/>
    <w:rsid w:val="00026C80"/>
    <w:rsid w:val="0006302C"/>
    <w:rsid w:val="00074264"/>
    <w:rsid w:val="00077ADA"/>
    <w:rsid w:val="00084564"/>
    <w:rsid w:val="000B1216"/>
    <w:rsid w:val="000D34C4"/>
    <w:rsid w:val="000E746A"/>
    <w:rsid w:val="000F0E53"/>
    <w:rsid w:val="00176AFD"/>
    <w:rsid w:val="00176CA6"/>
    <w:rsid w:val="00183FE0"/>
    <w:rsid w:val="001A2263"/>
    <w:rsid w:val="001A31EE"/>
    <w:rsid w:val="001C2F7B"/>
    <w:rsid w:val="001E37AF"/>
    <w:rsid w:val="0021238A"/>
    <w:rsid w:val="0021252C"/>
    <w:rsid w:val="0022489B"/>
    <w:rsid w:val="00277833"/>
    <w:rsid w:val="00296182"/>
    <w:rsid w:val="002C6F5E"/>
    <w:rsid w:val="002F1BAD"/>
    <w:rsid w:val="002F45AF"/>
    <w:rsid w:val="002F533A"/>
    <w:rsid w:val="0031689A"/>
    <w:rsid w:val="003340E2"/>
    <w:rsid w:val="003364B3"/>
    <w:rsid w:val="00357FC6"/>
    <w:rsid w:val="003737E4"/>
    <w:rsid w:val="00380D23"/>
    <w:rsid w:val="003B7B57"/>
    <w:rsid w:val="0040067D"/>
    <w:rsid w:val="00471A75"/>
    <w:rsid w:val="00482467"/>
    <w:rsid w:val="00483764"/>
    <w:rsid w:val="00491BC5"/>
    <w:rsid w:val="004C3CA5"/>
    <w:rsid w:val="004C4BF7"/>
    <w:rsid w:val="004E4360"/>
    <w:rsid w:val="00505BB8"/>
    <w:rsid w:val="00557483"/>
    <w:rsid w:val="00582A8C"/>
    <w:rsid w:val="005C6D53"/>
    <w:rsid w:val="005D329C"/>
    <w:rsid w:val="00613D18"/>
    <w:rsid w:val="00623761"/>
    <w:rsid w:val="006238AB"/>
    <w:rsid w:val="00624077"/>
    <w:rsid w:val="00646802"/>
    <w:rsid w:val="0065558D"/>
    <w:rsid w:val="00712093"/>
    <w:rsid w:val="00732164"/>
    <w:rsid w:val="007853C1"/>
    <w:rsid w:val="007A38A1"/>
    <w:rsid w:val="007A45D9"/>
    <w:rsid w:val="007A62A1"/>
    <w:rsid w:val="007D2380"/>
    <w:rsid w:val="007D4D6D"/>
    <w:rsid w:val="007E24CB"/>
    <w:rsid w:val="00813740"/>
    <w:rsid w:val="00817F79"/>
    <w:rsid w:val="00834829"/>
    <w:rsid w:val="00842F43"/>
    <w:rsid w:val="00847EF4"/>
    <w:rsid w:val="00872766"/>
    <w:rsid w:val="00885527"/>
    <w:rsid w:val="00895A4C"/>
    <w:rsid w:val="008A4B48"/>
    <w:rsid w:val="008C762F"/>
    <w:rsid w:val="008E45A9"/>
    <w:rsid w:val="00906018"/>
    <w:rsid w:val="00937C53"/>
    <w:rsid w:val="00942688"/>
    <w:rsid w:val="0094516C"/>
    <w:rsid w:val="00954F27"/>
    <w:rsid w:val="009927CE"/>
    <w:rsid w:val="009C0138"/>
    <w:rsid w:val="009D20D7"/>
    <w:rsid w:val="009F4F89"/>
    <w:rsid w:val="00A017E6"/>
    <w:rsid w:val="00A12A7D"/>
    <w:rsid w:val="00A7111A"/>
    <w:rsid w:val="00A71DD7"/>
    <w:rsid w:val="00A82062"/>
    <w:rsid w:val="00AB7D3F"/>
    <w:rsid w:val="00AE7344"/>
    <w:rsid w:val="00AF0655"/>
    <w:rsid w:val="00AF73EF"/>
    <w:rsid w:val="00B2583F"/>
    <w:rsid w:val="00B31CA1"/>
    <w:rsid w:val="00B36D9F"/>
    <w:rsid w:val="00B45B45"/>
    <w:rsid w:val="00B54D5D"/>
    <w:rsid w:val="00BB7C8F"/>
    <w:rsid w:val="00BC73BE"/>
    <w:rsid w:val="00BD7329"/>
    <w:rsid w:val="00BE7124"/>
    <w:rsid w:val="00BF36E5"/>
    <w:rsid w:val="00C0701C"/>
    <w:rsid w:val="00CB4DD6"/>
    <w:rsid w:val="00D071B5"/>
    <w:rsid w:val="00D210D8"/>
    <w:rsid w:val="00D2543B"/>
    <w:rsid w:val="00D2695D"/>
    <w:rsid w:val="00D70282"/>
    <w:rsid w:val="00D73A26"/>
    <w:rsid w:val="00D745B3"/>
    <w:rsid w:val="00D751B6"/>
    <w:rsid w:val="00DD105E"/>
    <w:rsid w:val="00DF19C2"/>
    <w:rsid w:val="00DF6DB9"/>
    <w:rsid w:val="00E16B7D"/>
    <w:rsid w:val="00E179CA"/>
    <w:rsid w:val="00E503F2"/>
    <w:rsid w:val="00EA3433"/>
    <w:rsid w:val="00EB2F8D"/>
    <w:rsid w:val="00EC35B1"/>
    <w:rsid w:val="00EF3E6C"/>
    <w:rsid w:val="00F118FE"/>
    <w:rsid w:val="00F12723"/>
    <w:rsid w:val="00F36990"/>
    <w:rsid w:val="00F70B6F"/>
    <w:rsid w:val="00F76331"/>
    <w:rsid w:val="00F82A5D"/>
    <w:rsid w:val="00F84760"/>
    <w:rsid w:val="00FE4C0E"/>
    <w:rsid w:val="00FE5D31"/>
    <w:rsid w:val="00FE6AC9"/>
    <w:rsid w:val="00FF1B6A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EB21B"/>
  <w15:chartTrackingRefBased/>
  <w15:docId w15:val="{3D0066A8-BD09-49D7-A889-9032A8B5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34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58D"/>
  </w:style>
  <w:style w:type="paragraph" w:styleId="Stopka">
    <w:name w:val="footer"/>
    <w:basedOn w:val="Normalny"/>
    <w:link w:val="StopkaZnak"/>
    <w:uiPriority w:val="99"/>
    <w:unhideWhenUsed/>
    <w:rsid w:val="00655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58D"/>
  </w:style>
  <w:style w:type="paragraph" w:styleId="Akapitzlist">
    <w:name w:val="List Paragraph"/>
    <w:aliases w:val="sw tekst,CW_Lista,Wypunktowanie,L1,Numerowanie,Akapit z listą BS,1_literowka Znak,Literowanie Znak,Preambuła Znak,Data wydania,List Paragraph,1_literowka,Literowanie,Preambuła,Akapit z listą;1_literowka,Podsis rysunku,Bullet Number,lp1"/>
    <w:basedOn w:val="Normalny"/>
    <w:link w:val="AkapitzlistZnak"/>
    <w:uiPriority w:val="34"/>
    <w:qFormat/>
    <w:rsid w:val="0065558D"/>
    <w:pPr>
      <w:ind w:left="720"/>
      <w:contextualSpacing/>
    </w:pPr>
  </w:style>
  <w:style w:type="table" w:styleId="Tabela-Siatka">
    <w:name w:val="Table Grid"/>
    <w:basedOn w:val="Standardowy"/>
    <w:uiPriority w:val="59"/>
    <w:rsid w:val="00316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2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A8C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BF3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36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BF36E5"/>
    <w:rPr>
      <w:vertAlign w:val="superscript"/>
    </w:rPr>
  </w:style>
  <w:style w:type="paragraph" w:customStyle="1" w:styleId="Zawartotabeli">
    <w:name w:val="Zawartość tabeli"/>
    <w:basedOn w:val="Normalny"/>
    <w:link w:val="ZawartotabeliZnak"/>
    <w:uiPriority w:val="99"/>
    <w:qFormat/>
    <w:rsid w:val="00895A4C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ZawartotabeliZnak">
    <w:name w:val="Zawartość tabeli Znak"/>
    <w:basedOn w:val="Domylnaczcionkaakapitu"/>
    <w:link w:val="Zawartotabeli"/>
    <w:uiPriority w:val="99"/>
    <w:locked/>
    <w:rsid w:val="00895A4C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,List Paragraph Znak,1_literowka Znak1,Literowanie Znak1"/>
    <w:link w:val="Akapitzlist"/>
    <w:uiPriority w:val="34"/>
    <w:qFormat/>
    <w:locked/>
    <w:rsid w:val="00471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8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54UlJvTElyWjE0aFZMakRWZmYrNGg0cnFWMjg5SHFYZ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H49H0zEx+X1fngR9dDzkMbxvjMtqDJAJ96W9oXZVXh4=</DigestValue>
      </Reference>
      <Reference URI="#INFO">
        <DigestMethod Algorithm="http://www.w3.org/2001/04/xmlenc#sha256"/>
        <DigestValue>1/4Ub7oHqJBxQwYGVR6Xi1P7GBiYyIg6loZT+92dzm8=</DigestValue>
      </Reference>
    </SignedInfo>
    <SignatureValue>NEAeB4an/B6ojAyghN2DL0Q7u7DKTcCeB/hNEYaFUewoyzH7zCDHdmE1nGmOPnVPkI0p2iRak7UCHMCbCyxl3g==</SignatureValue>
    <Object Id="INFO">
      <ArrayOfString xmlns:xsi="http://www.w3.org/2001/XMLSchema-instance" xmlns:xsd="http://www.w3.org/2001/XMLSchema" xmlns="">
        <string>xRRoLIrZ14hVLjDVff+4h4rqV289HqXe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17E5D-5E92-4A08-B235-C0A0640B397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099B26-3A8E-4DB6-B8A2-A3767D6670F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0A031BF-47E4-448F-B187-5772CFB4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126</Words>
  <Characters>729</Characters>
  <Application>Microsoft Office Word</Application>
  <DocSecurity>0</DocSecurity>
  <Lines>18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Uściłowska Patrycja</dc:creator>
  <cp:keywords/>
  <dc:description/>
  <cp:lastModifiedBy>Hoppe Bartosz</cp:lastModifiedBy>
  <cp:revision>4</cp:revision>
  <cp:lastPrinted>2025-04-17T14:31:00Z</cp:lastPrinted>
  <dcterms:created xsi:type="dcterms:W3CDTF">2025-07-16T12:16:00Z</dcterms:created>
  <dcterms:modified xsi:type="dcterms:W3CDTF">2025-07-16T14:06:00Z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42db229a-7159-4855-a90f-5edb382fe0bd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5+cWTnT+Zj29I+f7aOJd1tt0nkO7x3NB</vt:lpwstr>
  </property>
  <property fmtid="{D5CDD505-2E9C-101B-9397-08002B2CF9AE}" pid="9" name="s5636:Creator type=author">
    <vt:lpwstr>Uściłowska Patrycja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3c9bb228-f9c7-44df-9f58-fe865525b5f7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10.11.188.73</vt:lpwstr>
  </property>
</Properties>
</file>