
<file path=[Content_Types].xml><?xml version="1.0" encoding="utf-8"?>
<Types xmlns="http://schemas.openxmlformats.org/package/2006/content-types">
  <Default Extension="xml" ContentType="application/xml"/>
  <Default Extension="rels" ContentType="application/vnd.openxmlformats-package.relationships+xml"/>
  <Default Extension="png" ContentType="image/png"/>
  <Default Extension="jpeg" ContentType="image/jpeg"/>
  <Override PartName="/_rels/.rels" ContentType="application/vnd.openxmlformats-package.relationships+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header19.xml" ContentType="application/vnd.openxmlformats-officedocument.wordprocessingml.header+xml"/>
  <Override PartName="/word/document.xml" ContentType="application/vnd.openxmlformats-officedocument.wordprocessingml.document.main+xml"/>
  <Override PartName="/word/footer210.xml" ContentType="application/vnd.openxmlformats-officedocument.wordprocessingml.footer+xml"/>
  <Override PartName="/word/footer1.xml" ContentType="application/vnd.openxmlformats-officedocument.wordprocessingml.footer+xml"/>
  <Override PartName="/word/footer12.xml" ContentType="application/vnd.openxmlformats-officedocument.wordprocessingml.footer+xml"/>
  <Override PartName="/word/header49.xml" ContentType="application/vnd.openxmlformats-officedocument.wordprocessingml.header+xml"/>
  <Override PartName="/word/footer118.xml" ContentType="application/vnd.openxmlformats-officedocument.wordprocessingml.footer+xml"/>
  <Override PartName="/word/styles.xml" ContentType="application/vnd.openxmlformats-officedocument.wordprocessingml.styles+xml"/>
  <Override PartName="/word/footer4.xml" ContentType="application/vnd.openxmlformats-officedocument.wordprocessingml.footer+xml"/>
  <Override PartName="/word/header206.xml" ContentType="application/vnd.openxmlformats-officedocument.wordprocessingml.header+xml"/>
  <Override PartName="/word/footer127.xml" ContentType="application/vnd.openxmlformats-officedocument.wordprocessingml.footer+xml"/>
  <Override PartName="/word/header58.xml" ContentType="application/vnd.openxmlformats-officedocument.wordprocessingml.header+xml"/>
  <Override PartName="/word/header2.xml" ContentType="application/vnd.openxmlformats-officedocument.wordprocessingml.header+xml"/>
  <Override PartName="/word/footer21.xml" ContentType="application/vnd.openxmlformats-officedocument.wordprocessingml.footer+xml"/>
  <Override PartName="/word/footer189.xml" ContentType="application/vnd.openxmlformats-officedocument.wordprocessingml.footer+xml"/>
  <Override PartName="/word/footer83.xml" ContentType="application/vnd.openxmlformats-officedocument.wordprocessingml.footer+xml"/>
  <Override PartName="/word/media/image1.png" ContentType="image/png"/>
  <Override PartName="/word/media/image2.png" ContentType="image/png"/>
  <Override PartName="/word/media/image3.png" ContentType="image/png"/>
  <Override PartName="/word/media/image4.png" ContentType="image/png"/>
  <Override PartName="/word/media/image5.png" ContentType="image/png"/>
  <Override PartName="/word/media/image6.png" ContentType="image/png"/>
  <Override PartName="/word/media/image8.jpeg" ContentType="image/jpeg"/>
  <Override PartName="/word/media/image7.png" ContentType="image/png"/>
  <Override PartName="/word/media/image9.png" ContentType="image/png"/>
  <Override PartName="/word/footer16.xml" ContentType="application/vnd.openxmlformats-officedocument.wordprocessingml.footer+xml"/>
  <Override PartName="/word/footer3.xml" ContentType="application/vnd.openxmlformats-officedocument.wordprocessingml.footer+xml"/>
  <Override PartName="/word/header205.xml" ContentType="application/vnd.openxmlformats-officedocument.wordprocessingml.header+xml"/>
  <Override PartName="/word/footer126.xml" ContentType="application/vnd.openxmlformats-officedocument.wordprocessingml.footer+xml"/>
  <Override PartName="/word/header57.xml" ContentType="application/vnd.openxmlformats-officedocument.wordprocessingml.header+xml"/>
  <Override PartName="/word/header1.xml" ContentType="application/vnd.openxmlformats-officedocument.wordprocessingml.header+xml"/>
  <Override PartName="/word/footer20.xml" ContentType="application/vnd.openxmlformats-officedocument.wordprocessingml.footer+xml"/>
  <Override PartName="/word/footer250.xml" ContentType="application/vnd.openxmlformats-officedocument.wordprocessingml.footer+xml"/>
  <Override PartName="/word/footer5.xml" ContentType="application/vnd.openxmlformats-officedocument.wordprocessingml.footer+xml"/>
  <Override PartName="/word/header207.xml" ContentType="application/vnd.openxmlformats-officedocument.wordprocessingml.header+xml"/>
  <Override PartName="/word/footer128.xml" ContentType="application/vnd.openxmlformats-officedocument.wordprocessingml.footer+xml"/>
  <Override PartName="/word/header59.xml" ContentType="application/vnd.openxmlformats-officedocument.wordprocessingml.header+xml"/>
  <Override PartName="/word/header3.xml" ContentType="application/vnd.openxmlformats-officedocument.wordprocessingml.header+xml"/>
  <Override PartName="/word/footer22.xml" ContentType="application/vnd.openxmlformats-officedocument.wordprocessingml.footer+xml"/>
  <Override PartName="/word/footer2.xml" ContentType="application/vnd.openxmlformats-officedocument.wordprocessingml.footer+xml"/>
  <Override PartName="/word/footer251.xml" ContentType="application/vnd.openxmlformats-officedocument.wordprocessingml.footer+xml"/>
  <Override PartName="/word/footer6.xml" ContentType="application/vnd.openxmlformats-officedocument.wordprocessingml.footer+xml"/>
  <Override PartName="/word/header208.xml" ContentType="application/vnd.openxmlformats-officedocument.wordprocessingml.header+xml"/>
  <Override PartName="/word/footer129.xml" ContentType="application/vnd.openxmlformats-officedocument.wordprocessingml.footer+xml"/>
  <Override PartName="/word/header4.xml" ContentType="application/vnd.openxmlformats-officedocument.wordprocessingml.header+xml"/>
  <Override PartName="/word/footer23.xml" ContentType="application/vnd.openxmlformats-officedocument.wordprocessingml.footer+xml"/>
  <Override PartName="/word/footer252.xml" ContentType="application/vnd.openxmlformats-officedocument.wordprocessingml.footer+xml"/>
  <Override PartName="/word/footer7.xml" ContentType="application/vnd.openxmlformats-officedocument.wordprocessingml.footer+xml"/>
  <Override PartName="/word/header209.xml" ContentType="application/vnd.openxmlformats-officedocument.wordprocessingml.header+xml"/>
  <Override PartName="/word/header5.xml" ContentType="application/vnd.openxmlformats-officedocument.wordprocessingml.header+xml"/>
  <Override PartName="/word/footer24.xml" ContentType="application/vnd.openxmlformats-officedocument.wordprocessingml.footer+xml"/>
  <Override PartName="/word/footer253.xml" ContentType="application/vnd.openxmlformats-officedocument.wordprocessingml.footer+xml"/>
  <Override PartName="/word/footer8.xml" ContentType="application/vnd.openxmlformats-officedocument.wordprocessingml.footer+xml"/>
  <Override PartName="/word/header6.xml" ContentType="application/vnd.openxmlformats-officedocument.wordprocessingml.header+xml"/>
  <Override PartName="/word/footer25.xml" ContentType="application/vnd.openxmlformats-officedocument.wordprocessingml.footer+xml"/>
  <Override PartName="/word/footer254.xml" ContentType="application/vnd.openxmlformats-officedocument.wordprocessingml.footer+xml"/>
  <Override PartName="/word/footer9.xml" ContentType="application/vnd.openxmlformats-officedocument.wordprocessingml.footer+xml"/>
  <Override PartName="/word/header7.xml" ContentType="application/vnd.openxmlformats-officedocument.wordprocessingml.header+xml"/>
  <Override PartName="/word/footer26.xml" ContentType="application/vnd.openxmlformats-officedocument.wordprocessingml.footer+xml"/>
  <Override PartName="/word/header8.xml" ContentType="application/vnd.openxmlformats-officedocument.wordprocessingml.header+xml"/>
  <Override PartName="/word/footer27.xml" ContentType="application/vnd.openxmlformats-officedocument.wordprocessingml.footer+xml"/>
  <Override PartName="/word/header9.xml" ContentType="application/vnd.openxmlformats-officedocument.wordprocessingml.header+xml"/>
  <Override PartName="/word/footer28.xml" ContentType="application/vnd.openxmlformats-officedocument.wordprocessingml.footer+xml"/>
  <Override PartName="/word/header10.xml" ContentType="application/vnd.openxmlformats-officedocument.wordprocessingml.header+xml"/>
  <Override PartName="/word/header215.xml" ContentType="application/vnd.openxmlformats-officedocument.wordprocessingml.header+xml"/>
  <Override PartName="/word/footer136.xml" ContentType="application/vnd.openxmlformats-officedocument.wordprocessingml.footer+xml"/>
  <Override PartName="/word/header67.xml" ContentType="application/vnd.openxmlformats-officedocument.wordprocessingml.header+xml"/>
  <Override PartName="/word/footer30.xml" ContentType="application/vnd.openxmlformats-officedocument.wordprocessingml.footer+xml"/>
  <Override PartName="/word/header11.xml" ContentType="application/vnd.openxmlformats-officedocument.wordprocessingml.header+xml"/>
  <Override PartName="/word/header12.xml" ContentType="application/vnd.openxmlformats-officedocument.wordprocessingml.header+xml"/>
  <Override PartName="/word/footer10.xml" ContentType="application/vnd.openxmlformats-officedocument.wordprocessingml.footer+xml"/>
  <Override PartName="/word/header47.xml" ContentType="application/vnd.openxmlformats-officedocument.wordprocessingml.header+xml"/>
  <Override PartName="/word/footer116.xml" ContentType="application/vnd.openxmlformats-officedocument.wordprocessingml.footer+xml"/>
  <Override PartName="/word/footer11.xml" ContentType="application/vnd.openxmlformats-officedocument.wordprocessingml.footer+xml"/>
  <Override PartName="/word/header48.xml" ContentType="application/vnd.openxmlformats-officedocument.wordprocessingml.header+xml"/>
  <Override PartName="/word/footer117.xml" ContentType="application/vnd.openxmlformats-officedocument.wordprocessingml.foot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footer13.xml" ContentType="application/vnd.openxmlformats-officedocument.wordprocessingml.footer+xml"/>
  <Override PartName="/word/footer119.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footer17.xml" ContentType="application/vnd.openxmlformats-officedocument.wordprocessingml.footer+xml"/>
  <Override PartName="/word/footer18.xml" ContentType="application/vnd.openxmlformats-officedocument.wordprocessingml.footer+xml"/>
  <Override PartName="/word/header20.xml" ContentType="application/vnd.openxmlformats-officedocument.wordprocessingml.header+xml"/>
  <Override PartName="/word/header21.xml" ContentType="application/vnd.openxmlformats-officedocument.wordprocessingml.header+xml"/>
  <Override PartName="/word/footer19.xml" ContentType="application/vnd.openxmlformats-officedocument.wordprocessingml.footer+xml"/>
  <Override PartName="/word/header22.xml" ContentType="application/vnd.openxmlformats-officedocument.wordprocessingml.header+xml"/>
  <Override PartName="/word/header23.xml" ContentType="application/vnd.openxmlformats-officedocument.wordprocessingml.header+xml"/>
  <Override PartName="/word/header24.xml" ContentType="application/vnd.openxmlformats-officedocument.wordprocessingml.header+xml"/>
  <Override PartName="/word/header25.xml" ContentType="application/vnd.openxmlformats-officedocument.wordprocessingml.header+xml"/>
  <Override PartName="/word/header26.xml" ContentType="application/vnd.openxmlformats-officedocument.wordprocessingml.header+xml"/>
  <Override PartName="/word/header27.xml" ContentType="application/vnd.openxmlformats-officedocument.wordprocessingml.header+xml"/>
  <Override PartName="/word/header28.xml" ContentType="application/vnd.openxmlformats-officedocument.wordprocessingml.header+xml"/>
  <Override PartName="/word/header29.xml" ContentType="application/vnd.openxmlformats-officedocument.wordprocessingml.header+xml"/>
  <Override PartName="/word/header30.xml" ContentType="application/vnd.openxmlformats-officedocument.wordprocessingml.header+xml"/>
  <Override PartName="/word/footer29.xml" ContentType="application/vnd.openxmlformats-officedocument.wordprocessingml.footer+xml"/>
  <Override PartName="/word/header31.xml" ContentType="application/vnd.openxmlformats-officedocument.wordprocessingml.header+xml"/>
  <Override PartName="/word/footer100.xml" ContentType="application/vnd.openxmlformats-officedocument.wordprocessingml.footer+xml"/>
  <Override PartName="/word/header32.xml" ContentType="application/vnd.openxmlformats-officedocument.wordprocessingml.header+xml"/>
  <Override PartName="/word/footer101.xml" ContentType="application/vnd.openxmlformats-officedocument.wordprocessingml.footer+xml"/>
  <Override PartName="/word/header33.xml" ContentType="application/vnd.openxmlformats-officedocument.wordprocessingml.header+xml"/>
  <Override PartName="/word/footer102.xml" ContentType="application/vnd.openxmlformats-officedocument.wordprocessingml.footer+xml"/>
  <Override PartName="/word/footer31.xml" ContentType="application/vnd.openxmlformats-officedocument.wordprocessingml.footer+xml"/>
  <Override PartName="/word/header68.xml" ContentType="application/vnd.openxmlformats-officedocument.wordprocessingml.header+xml"/>
  <Override PartName="/word/footer137.xml" ContentType="application/vnd.openxmlformats-officedocument.wordprocessingml.footer+xml"/>
  <Override PartName="/word/header216.xml" ContentType="application/vnd.openxmlformats-officedocument.wordprocessingml.header+xml"/>
  <Override PartName="/word/footer32.xml" ContentType="application/vnd.openxmlformats-officedocument.wordprocessingml.footer+xml"/>
  <Override PartName="/word/header69.xml" ContentType="application/vnd.openxmlformats-officedocument.wordprocessingml.header+xml"/>
  <Override PartName="/word/footer138.xml" ContentType="application/vnd.openxmlformats-officedocument.wordprocessingml.footer+xml"/>
  <Override PartName="/word/header217.xml" ContentType="application/vnd.openxmlformats-officedocument.wordprocessingml.header+xml"/>
  <Override PartName="/word/footer33.xml" ContentType="application/vnd.openxmlformats-officedocument.wordprocessingml.footer+xml"/>
  <Override PartName="/word/footer139.xml" ContentType="application/vnd.openxmlformats-officedocument.wordprocessingml.footer+xml"/>
  <Override PartName="/word/header218.xml" ContentType="application/vnd.openxmlformats-officedocument.wordprocessingml.header+xml"/>
  <Override PartName="/word/header34.xml" ContentType="application/vnd.openxmlformats-officedocument.wordprocessingml.header+xml"/>
  <Override PartName="/word/footer103.xml" ContentType="application/vnd.openxmlformats-officedocument.wordprocessingml.footer+xml"/>
  <Override PartName="/word/header35.xml" ContentType="application/vnd.openxmlformats-officedocument.wordprocessingml.header+xml"/>
  <Override PartName="/word/footer104.xml" ContentType="application/vnd.openxmlformats-officedocument.wordprocessingml.footer+xml"/>
  <Override PartName="/word/header36.xml" ContentType="application/vnd.openxmlformats-officedocument.wordprocessingml.header+xml"/>
  <Override PartName="/word/footer105.xml" ContentType="application/vnd.openxmlformats-officedocument.wordprocessingml.footer+xml"/>
  <Override PartName="/word/footer34.xml" ContentType="application/vnd.openxmlformats-officedocument.wordprocessingml.footer+xml"/>
  <Override PartName="/word/header219.xml" ContentType="application/vnd.openxmlformats-officedocument.wordprocessingml.header+xml"/>
  <Override PartName="/word/footer35.xml" ContentType="application/vnd.openxmlformats-officedocument.wordprocessingml.footer+xml"/>
  <Override PartName="/word/footer36.xml" ContentType="application/vnd.openxmlformats-officedocument.wordprocessingml.footer+xml"/>
  <Override PartName="/word/header37.xml" ContentType="application/vnd.openxmlformats-officedocument.wordprocessingml.header+xml"/>
  <Override PartName="/word/footer106.xml" ContentType="application/vnd.openxmlformats-officedocument.wordprocessingml.footer+xml"/>
  <Override PartName="/word/header38.xml" ContentType="application/vnd.openxmlformats-officedocument.wordprocessingml.header+xml"/>
  <Override PartName="/word/footer107.xml" ContentType="application/vnd.openxmlformats-officedocument.wordprocessingml.footer+xml"/>
  <Override PartName="/word/header39.xml" ContentType="application/vnd.openxmlformats-officedocument.wordprocessingml.header+xml"/>
  <Override PartName="/word/footer108.xml" ContentType="application/vnd.openxmlformats-officedocument.wordprocessingml.footer+xml"/>
  <Override PartName="/word/footer37.xml" ContentType="application/vnd.openxmlformats-officedocument.wordprocessingml.footer+xml"/>
  <Override PartName="/word/footer38.xml" ContentType="application/vnd.openxmlformats-officedocument.wordprocessingml.footer+xml"/>
  <Override PartName="/word/footer39.xml" ContentType="application/vnd.openxmlformats-officedocument.wordprocessingml.footer+xml"/>
  <Override PartName="/word/header40.xml" ContentType="application/vnd.openxmlformats-officedocument.wordprocessingml.header+xml"/>
  <Override PartName="/word/header41.xml" ContentType="application/vnd.openxmlformats-officedocument.wordprocessingml.header+xml"/>
  <Override PartName="/word/footer110.xml" ContentType="application/vnd.openxmlformats-officedocument.wordprocessingml.footer+xml"/>
  <Override PartName="/word/header42.xml" ContentType="application/vnd.openxmlformats-officedocument.wordprocessingml.header+xml"/>
  <Override PartName="/word/footer111.xml" ContentType="application/vnd.openxmlformats-officedocument.wordprocessingml.footer+xml"/>
  <Override PartName="/word/footer40.xml" ContentType="application/vnd.openxmlformats-officedocument.wordprocessingml.footer+xml"/>
  <Override PartName="/word/header77.xml" ContentType="application/vnd.openxmlformats-officedocument.wordprocessingml.header+xml"/>
  <Override PartName="/word/footer146.xml" ContentType="application/vnd.openxmlformats-officedocument.wordprocessingml.footer+xml"/>
  <Override PartName="/word/header225.xml" ContentType="application/vnd.openxmlformats-officedocument.wordprocessingml.header+xml"/>
  <Override PartName="/word/footer41.xml" ContentType="application/vnd.openxmlformats-officedocument.wordprocessingml.footer+xml"/>
  <Override PartName="/word/header78.xml" ContentType="application/vnd.openxmlformats-officedocument.wordprocessingml.header+xml"/>
  <Override PartName="/word/footer147.xml" ContentType="application/vnd.openxmlformats-officedocument.wordprocessingml.footer+xml"/>
  <Override PartName="/word/header226.xml" ContentType="application/vnd.openxmlformats-officedocument.wordprocessingml.header+xml"/>
  <Override PartName="/word/footer42.xml" ContentType="application/vnd.openxmlformats-officedocument.wordprocessingml.footer+xml"/>
  <Override PartName="/word/header79.xml" ContentType="application/vnd.openxmlformats-officedocument.wordprocessingml.header+xml"/>
  <Override PartName="/word/footer148.xml" ContentType="application/vnd.openxmlformats-officedocument.wordprocessingml.footer+xml"/>
  <Override PartName="/word/header227.xml" ContentType="application/vnd.openxmlformats-officedocument.wordprocessingml.header+xml"/>
  <Override PartName="/word/header43.xml" ContentType="application/vnd.openxmlformats-officedocument.wordprocessingml.header+xml"/>
  <Override PartName="/word/footer112.xml" ContentType="application/vnd.openxmlformats-officedocument.wordprocessingml.footer+xml"/>
  <Override PartName="/word/header44.xml" ContentType="application/vnd.openxmlformats-officedocument.wordprocessingml.header+xml"/>
  <Override PartName="/word/footer113.xml" ContentType="application/vnd.openxmlformats-officedocument.wordprocessingml.footer+xml"/>
  <Override PartName="/word/header45.xml" ContentType="application/vnd.openxmlformats-officedocument.wordprocessingml.header+xml"/>
  <Override PartName="/word/footer114.xml" ContentType="application/vnd.openxmlformats-officedocument.wordprocessingml.footer+xml"/>
  <Override PartName="/word/footer43.xml" ContentType="application/vnd.openxmlformats-officedocument.wordprocessingml.footer+xml"/>
  <Override PartName="/word/footer149.xml" ContentType="application/vnd.openxmlformats-officedocument.wordprocessingml.footer+xml"/>
  <Override PartName="/word/header228.xml" ContentType="application/vnd.openxmlformats-officedocument.wordprocessingml.header+xml"/>
  <Override PartName="/word/footer44.xml" ContentType="application/vnd.openxmlformats-officedocument.wordprocessingml.footer+xml"/>
  <Override PartName="/word/header229.xml" ContentType="application/vnd.openxmlformats-officedocument.wordprocessingml.header+xml"/>
  <Override PartName="/word/footer45.xml" ContentType="application/vnd.openxmlformats-officedocument.wordprocessingml.footer+xml"/>
  <Override PartName="/word/header46.xml" ContentType="application/vnd.openxmlformats-officedocument.wordprocessingml.header+xml"/>
  <Override PartName="/word/footer115.xml" ContentType="application/vnd.openxmlformats-officedocument.wordprocessingml.footer+xml"/>
  <Override PartName="/word/footer46.xml" ContentType="application/vnd.openxmlformats-officedocument.wordprocessingml.footer+xml"/>
  <Override PartName="/word/footer47.xml" ContentType="application/vnd.openxmlformats-officedocument.wordprocessingml.footer+xml"/>
  <Override PartName="/word/footer48.xml" ContentType="application/vnd.openxmlformats-officedocument.wordprocessingml.footer+xml"/>
  <Override PartName="/word/header50.xml" ContentType="application/vnd.openxmlformats-officedocument.wordprocessingml.header+xml"/>
  <Override PartName="/word/header51.xml" ContentType="application/vnd.openxmlformats-officedocument.wordprocessingml.header+xml"/>
  <Override PartName="/word/footer120.xml" ContentType="application/vnd.openxmlformats-officedocument.wordprocessingml.footer+xml"/>
  <Override PartName="/word/footer49.xml" ContentType="application/vnd.openxmlformats-officedocument.wordprocessingml.footer+xml"/>
  <Override PartName="/word/footer50.xml" ContentType="application/vnd.openxmlformats-officedocument.wordprocessingml.footer+xml"/>
  <Override PartName="/word/header87.xml" ContentType="application/vnd.openxmlformats-officedocument.wordprocessingml.header+xml"/>
  <Override PartName="/word/footer156.xml" ContentType="application/vnd.openxmlformats-officedocument.wordprocessingml.footer+xml"/>
  <Override PartName="/word/header235.xml" ContentType="application/vnd.openxmlformats-officedocument.wordprocessingml.header+xml"/>
  <Override PartName="/word/footer51.xml" ContentType="application/vnd.openxmlformats-officedocument.wordprocessingml.footer+xml"/>
  <Override PartName="/word/header88.xml" ContentType="application/vnd.openxmlformats-officedocument.wordprocessingml.header+xml"/>
  <Override PartName="/word/footer157.xml" ContentType="application/vnd.openxmlformats-officedocument.wordprocessingml.footer+xml"/>
  <Override PartName="/word/header236.xml" ContentType="application/vnd.openxmlformats-officedocument.wordprocessingml.header+xml"/>
  <Override PartName="/word/header52.xml" ContentType="application/vnd.openxmlformats-officedocument.wordprocessingml.header+xml"/>
  <Override PartName="/word/footer121.xml" ContentType="application/vnd.openxmlformats-officedocument.wordprocessingml.footer+xml"/>
  <Override PartName="/word/header200.xml" ContentType="application/vnd.openxmlformats-officedocument.wordprocessingml.header+xml"/>
  <Override PartName="/word/header53.xml" ContentType="application/vnd.openxmlformats-officedocument.wordprocessingml.header+xml"/>
  <Override PartName="/word/footer122.xml" ContentType="application/vnd.openxmlformats-officedocument.wordprocessingml.footer+xml"/>
  <Override PartName="/word/header201.xml" ContentType="application/vnd.openxmlformats-officedocument.wordprocessingml.header+xml"/>
  <Override PartName="/word/header54.xml" ContentType="application/vnd.openxmlformats-officedocument.wordprocessingml.header+xml"/>
  <Override PartName="/word/footer123.xml" ContentType="application/vnd.openxmlformats-officedocument.wordprocessingml.footer+xml"/>
  <Override PartName="/word/header202.xml" ContentType="application/vnd.openxmlformats-officedocument.wordprocessingml.header+xml"/>
  <Override PartName="/word/footer52.xml" ContentType="application/vnd.openxmlformats-officedocument.wordprocessingml.footer+xml"/>
  <Override PartName="/word/header89.xml" ContentType="application/vnd.openxmlformats-officedocument.wordprocessingml.header+xml"/>
  <Override PartName="/word/footer158.xml" ContentType="application/vnd.openxmlformats-officedocument.wordprocessingml.footer+xml"/>
  <Override PartName="/word/header237.xml" ContentType="application/vnd.openxmlformats-officedocument.wordprocessingml.header+xml"/>
  <Override PartName="/word/footer53.xml" ContentType="application/vnd.openxmlformats-officedocument.wordprocessingml.footer+xml"/>
  <Override PartName="/word/footer159.xml" ContentType="application/vnd.openxmlformats-officedocument.wordprocessingml.footer+xml"/>
  <Override PartName="/word/header238.xml" ContentType="application/vnd.openxmlformats-officedocument.wordprocessingml.header+xml"/>
  <Override PartName="/word/footer54.xml" ContentType="application/vnd.openxmlformats-officedocument.wordprocessingml.footer+xml"/>
  <Override PartName="/word/header239.xml" ContentType="application/vnd.openxmlformats-officedocument.wordprocessingml.header+xml"/>
  <Override PartName="/word/header55.xml" ContentType="application/vnd.openxmlformats-officedocument.wordprocessingml.header+xml"/>
  <Override PartName="/word/footer124.xml" ContentType="application/vnd.openxmlformats-officedocument.wordprocessingml.footer+xml"/>
  <Override PartName="/word/header203.xml" ContentType="application/vnd.openxmlformats-officedocument.wordprocessingml.header+xml"/>
  <Override PartName="/word/header56.xml" ContentType="application/vnd.openxmlformats-officedocument.wordprocessingml.header+xml"/>
  <Override PartName="/word/footer125.xml" ContentType="application/vnd.openxmlformats-officedocument.wordprocessingml.footer+xml"/>
  <Override PartName="/word/header204.xml" ContentType="application/vnd.openxmlformats-officedocument.wordprocessingml.header+xml"/>
  <Override PartName="/word/footer55.xml" ContentType="application/vnd.openxmlformats-officedocument.wordprocessingml.footer+xml"/>
  <Override PartName="/word/footer56.xml" ContentType="application/vnd.openxmlformats-officedocument.wordprocessingml.footer+xml"/>
  <Override PartName="/word/footer57.xml" ContentType="application/vnd.openxmlformats-officedocument.wordprocessingml.footer+xml"/>
  <Override PartName="/word/header60.xml" ContentType="application/vnd.openxmlformats-officedocument.wordprocessingml.header+xml"/>
  <Override PartName="/word/footer58.xml" ContentType="application/vnd.openxmlformats-officedocument.wordprocessingml.footer+xml"/>
  <Override PartName="/word/footer59.xml" ContentType="application/vnd.openxmlformats-officedocument.wordprocessingml.footer+xml"/>
  <Override PartName="/word/footer60.xml" ContentType="application/vnd.openxmlformats-officedocument.wordprocessingml.footer+xml"/>
  <Override PartName="/word/header97.xml" ContentType="application/vnd.openxmlformats-officedocument.wordprocessingml.header+xml"/>
  <Override PartName="/word/footer166.xml" ContentType="application/vnd.openxmlformats-officedocument.wordprocessingml.footer+xml"/>
  <Override PartName="/word/header245.xml" ContentType="application/vnd.openxmlformats-officedocument.wordprocessingml.header+xml"/>
  <Override PartName="/word/header61.xml" ContentType="application/vnd.openxmlformats-officedocument.wordprocessingml.header+xml"/>
  <Override PartName="/word/footer130.xml" ContentType="application/vnd.openxmlformats-officedocument.wordprocessingml.footer+xml"/>
  <Override PartName="/word/header62.xml" ContentType="application/vnd.openxmlformats-officedocument.wordprocessingml.header+xml"/>
  <Override PartName="/word/footer131.xml" ContentType="application/vnd.openxmlformats-officedocument.wordprocessingml.footer+xml"/>
  <Override PartName="/word/header210.xml" ContentType="application/vnd.openxmlformats-officedocument.wordprocessingml.header+xml"/>
  <Override PartName="/word/header63.xml" ContentType="application/vnd.openxmlformats-officedocument.wordprocessingml.header+xml"/>
  <Override PartName="/word/footer132.xml" ContentType="application/vnd.openxmlformats-officedocument.wordprocessingml.footer+xml"/>
  <Override PartName="/word/header211.xml" ContentType="application/vnd.openxmlformats-officedocument.wordprocessingml.header+xml"/>
  <Override PartName="/word/footer61.xml" ContentType="application/vnd.openxmlformats-officedocument.wordprocessingml.footer+xml"/>
  <Override PartName="/word/header98.xml" ContentType="application/vnd.openxmlformats-officedocument.wordprocessingml.header+xml"/>
  <Override PartName="/word/footer167.xml" ContentType="application/vnd.openxmlformats-officedocument.wordprocessingml.footer+xml"/>
  <Override PartName="/word/header246.xml" ContentType="application/vnd.openxmlformats-officedocument.wordprocessingml.header+xml"/>
  <Override PartName="/word/footer62.xml" ContentType="application/vnd.openxmlformats-officedocument.wordprocessingml.footer+xml"/>
  <Override PartName="/word/header99.xml" ContentType="application/vnd.openxmlformats-officedocument.wordprocessingml.header+xml"/>
  <Override PartName="/word/footer168.xml" ContentType="application/vnd.openxmlformats-officedocument.wordprocessingml.footer+xml"/>
  <Override PartName="/word/header247.xml" ContentType="application/vnd.openxmlformats-officedocument.wordprocessingml.header+xml"/>
  <Override PartName="/word/footer63.xml" ContentType="application/vnd.openxmlformats-officedocument.wordprocessingml.footer+xml"/>
  <Override PartName="/word/footer169.xml" ContentType="application/vnd.openxmlformats-officedocument.wordprocessingml.footer+xml"/>
  <Override PartName="/word/header248.xml" ContentType="application/vnd.openxmlformats-officedocument.wordprocessingml.header+xml"/>
  <Override PartName="/word/header64.xml" ContentType="application/vnd.openxmlformats-officedocument.wordprocessingml.header+xml"/>
  <Override PartName="/word/footer133.xml" ContentType="application/vnd.openxmlformats-officedocument.wordprocessingml.footer+xml"/>
  <Override PartName="/word/header212.xml" ContentType="application/vnd.openxmlformats-officedocument.wordprocessingml.header+xml"/>
  <Override PartName="/word/fontTable.xml" ContentType="application/vnd.openxmlformats-officedocument.wordprocessingml.fontTable+xml"/>
  <Override PartName="/word/header65.xml" ContentType="application/vnd.openxmlformats-officedocument.wordprocessingml.header+xml"/>
  <Override PartName="/word/footer134.xml" ContentType="application/vnd.openxmlformats-officedocument.wordprocessingml.footer+xml"/>
  <Override PartName="/word/header213.xml" ContentType="application/vnd.openxmlformats-officedocument.wordprocessingml.header+xml"/>
  <Override PartName="/word/header66.xml" ContentType="application/vnd.openxmlformats-officedocument.wordprocessingml.header+xml"/>
  <Override PartName="/word/footer135.xml" ContentType="application/vnd.openxmlformats-officedocument.wordprocessingml.footer+xml"/>
  <Override PartName="/word/header214.xml" ContentType="application/vnd.openxmlformats-officedocument.wordprocessingml.header+xml"/>
  <Override PartName="/word/footer64.xml" ContentType="application/vnd.openxmlformats-officedocument.wordprocessingml.footer+xml"/>
  <Override PartName="/word/header249.xml" ContentType="application/vnd.openxmlformats-officedocument.wordprocessingml.header+xml"/>
  <Override PartName="/word/footer65.xml" ContentType="application/vnd.openxmlformats-officedocument.wordprocessingml.footer+xml"/>
  <Override PartName="/word/footer66.xml" ContentType="application/vnd.openxmlformats-officedocument.wordprocessingml.footer+xml"/>
  <Override PartName="/word/footer67.xml" ContentType="application/vnd.openxmlformats-officedocument.wordprocessingml.footer+xml"/>
  <Override PartName="/word/footer68.xml" ContentType="application/vnd.openxmlformats-officedocument.wordprocessingml.footer+xml"/>
  <Override PartName="/word/footer69.xml" ContentType="application/vnd.openxmlformats-officedocument.wordprocessingml.footer+xml"/>
  <Override PartName="/word/header70.xml" ContentType="application/vnd.openxmlformats-officedocument.wordprocessingml.header+xml"/>
  <Override PartName="/word/header71.xml" ContentType="application/vnd.openxmlformats-officedocument.wordprocessingml.header+xml"/>
  <Override PartName="/word/footer140.xml" ContentType="application/vnd.openxmlformats-officedocument.wordprocessingml.footer+xml"/>
  <Override PartName="/word/header72.xml" ContentType="application/vnd.openxmlformats-officedocument.wordprocessingml.header+xml"/>
  <Override PartName="/word/footer141.xml" ContentType="application/vnd.openxmlformats-officedocument.wordprocessingml.footer+xml"/>
  <Override PartName="/word/header220.xml" ContentType="application/vnd.openxmlformats-officedocument.wordprocessingml.header+xml"/>
  <Override PartName="/word/footer70.xml" ContentType="application/vnd.openxmlformats-officedocument.wordprocessingml.footer+xml"/>
  <Override PartName="/word/footer176.xml" ContentType="application/vnd.openxmlformats-officedocument.wordprocessingml.footer+xml"/>
  <Override PartName="/word/header255.xml" ContentType="application/vnd.openxmlformats-officedocument.wordprocessingml.header+xml"/>
  <Override PartName="/word/footer71.xml" ContentType="application/vnd.openxmlformats-officedocument.wordprocessingml.footer+xml"/>
  <Override PartName="/word/header256.xml" ContentType="application/vnd.openxmlformats-officedocument.wordprocessingml.header+xml"/>
  <Override PartName="/word/footer177.xml" ContentType="application/vnd.openxmlformats-officedocument.wordprocessingml.footer+xml"/>
  <Override PartName="/word/footer72.xml" ContentType="application/vnd.openxmlformats-officedocument.wordprocessingml.footer+xml"/>
  <Override PartName="/word/header257.xml" ContentType="application/vnd.openxmlformats-officedocument.wordprocessingml.header+xml"/>
  <Override PartName="/word/footer178.xml" ContentType="application/vnd.openxmlformats-officedocument.wordprocessingml.footer+xml"/>
  <Override PartName="/word/header73.xml" ContentType="application/vnd.openxmlformats-officedocument.wordprocessingml.header+xml"/>
  <Override PartName="/word/footer142.xml" ContentType="application/vnd.openxmlformats-officedocument.wordprocessingml.footer+xml"/>
  <Override PartName="/word/header221.xml" ContentType="application/vnd.openxmlformats-officedocument.wordprocessingml.header+xml"/>
  <Override PartName="/word/header74.xml" ContentType="application/vnd.openxmlformats-officedocument.wordprocessingml.header+xml"/>
  <Override PartName="/word/footer143.xml" ContentType="application/vnd.openxmlformats-officedocument.wordprocessingml.footer+xml"/>
  <Override PartName="/word/header222.xml" ContentType="application/vnd.openxmlformats-officedocument.wordprocessingml.header+xml"/>
  <Override PartName="/word/header75.xml" ContentType="application/vnd.openxmlformats-officedocument.wordprocessingml.header+xml"/>
  <Override PartName="/word/footer144.xml" ContentType="application/vnd.openxmlformats-officedocument.wordprocessingml.footer+xml"/>
  <Override PartName="/word/header223.xml" ContentType="application/vnd.openxmlformats-officedocument.wordprocessingml.header+xml"/>
  <Override PartName="/word/footer73.xml" ContentType="application/vnd.openxmlformats-officedocument.wordprocessingml.footer+xml"/>
  <Override PartName="/word/header258.xml" ContentType="application/vnd.openxmlformats-officedocument.wordprocessingml.header+xml"/>
  <Override PartName="/word/footer179.xml" ContentType="application/vnd.openxmlformats-officedocument.wordprocessingml.footer+xml"/>
  <Override PartName="/word/footer74.xml" ContentType="application/vnd.openxmlformats-officedocument.wordprocessingml.footer+xml"/>
  <Override PartName="/word/footer75.xml" ContentType="application/vnd.openxmlformats-officedocument.wordprocessingml.footer+xml"/>
  <Override PartName="/word/header76.xml" ContentType="application/vnd.openxmlformats-officedocument.wordprocessingml.header+xml"/>
  <Override PartName="/word/footer145.xml" ContentType="application/vnd.openxmlformats-officedocument.wordprocessingml.footer+xml"/>
  <Override PartName="/word/header224.xml" ContentType="application/vnd.openxmlformats-officedocument.wordprocessingml.header+xml"/>
  <Override PartName="/word/footer76.xml" ContentType="application/vnd.openxmlformats-officedocument.wordprocessingml.footer+xml"/>
  <Override PartName="/word/footer77.xml" ContentType="application/vnd.openxmlformats-officedocument.wordprocessingml.footer+xml"/>
  <Override PartName="/word/footer78.xml" ContentType="application/vnd.openxmlformats-officedocument.wordprocessingml.footer+xml"/>
  <Override PartName="/word/header80.xml" ContentType="application/vnd.openxmlformats-officedocument.wordprocessingml.header+xml"/>
  <Override PartName="/word/header81.xml" ContentType="application/vnd.openxmlformats-officedocument.wordprocessingml.header+xml"/>
  <Override PartName="/word/footer150.xml" ContentType="application/vnd.openxmlformats-officedocument.wordprocessingml.footer+xml"/>
  <Override PartName="/word/footer79.xml" ContentType="application/vnd.openxmlformats-officedocument.wordprocessingml.footer+xml"/>
  <Override PartName="/word/footer80.xml" ContentType="application/vnd.openxmlformats-officedocument.wordprocessingml.footer+xml"/>
  <Override PartName="/word/footer186.xml" ContentType="application/vnd.openxmlformats-officedocument.wordprocessingml.footer+xml"/>
  <Override PartName="/word/footer81.xml" ContentType="application/vnd.openxmlformats-officedocument.wordprocessingml.footer+xml"/>
  <Override PartName="/word/footer187.xml" ContentType="application/vnd.openxmlformats-officedocument.wordprocessingml.footer+xml"/>
  <Override PartName="/word/header82.xml" ContentType="application/vnd.openxmlformats-officedocument.wordprocessingml.header+xml"/>
  <Override PartName="/word/footer151.xml" ContentType="application/vnd.openxmlformats-officedocument.wordprocessingml.footer+xml"/>
  <Override PartName="/word/header230.xml" ContentType="application/vnd.openxmlformats-officedocument.wordprocessingml.header+xml"/>
  <Override PartName="/word/header83.xml" ContentType="application/vnd.openxmlformats-officedocument.wordprocessingml.header+xml"/>
  <Override PartName="/word/footer152.xml" ContentType="application/vnd.openxmlformats-officedocument.wordprocessingml.footer+xml"/>
  <Override PartName="/word/header231.xml" ContentType="application/vnd.openxmlformats-officedocument.wordprocessingml.header+xml"/>
  <Override PartName="/word/header84.xml" ContentType="application/vnd.openxmlformats-officedocument.wordprocessingml.header+xml"/>
  <Override PartName="/word/footer153.xml" ContentType="application/vnd.openxmlformats-officedocument.wordprocessingml.footer+xml"/>
  <Override PartName="/word/header232.xml" ContentType="application/vnd.openxmlformats-officedocument.wordprocessingml.header+xml"/>
  <Override PartName="/word/footer82.xml" ContentType="application/vnd.openxmlformats-officedocument.wordprocessingml.footer+xml"/>
  <Override PartName="/word/footer188.xml" ContentType="application/vnd.openxmlformats-officedocument.wordprocessingml.footer+xml"/>
  <Override PartName="/word/footer84.xml" ContentType="application/vnd.openxmlformats-officedocument.wordprocessingml.footer+xml"/>
  <Override PartName="/word/header85.xml" ContentType="application/vnd.openxmlformats-officedocument.wordprocessingml.header+xml"/>
  <Override PartName="/word/footer154.xml" ContentType="application/vnd.openxmlformats-officedocument.wordprocessingml.footer+xml"/>
  <Override PartName="/word/header233.xml" ContentType="application/vnd.openxmlformats-officedocument.wordprocessingml.header+xml"/>
  <Override PartName="/word/header86.xml" ContentType="application/vnd.openxmlformats-officedocument.wordprocessingml.header+xml"/>
  <Override PartName="/word/footer155.xml" ContentType="application/vnd.openxmlformats-officedocument.wordprocessingml.footer+xml"/>
  <Override PartName="/word/header234.xml" ContentType="application/vnd.openxmlformats-officedocument.wordprocessingml.header+xml"/>
  <Override PartName="/word/footer85.xml" ContentType="application/vnd.openxmlformats-officedocument.wordprocessingml.footer+xml"/>
  <Override PartName="/word/footer86.xml" ContentType="application/vnd.openxmlformats-officedocument.wordprocessingml.footer+xml"/>
  <Override PartName="/word/footer87.xml" ContentType="application/vnd.openxmlformats-officedocument.wordprocessingml.footer+xml"/>
  <Override PartName="/word/header90.xml" ContentType="application/vnd.openxmlformats-officedocument.wordprocessingml.header+xml"/>
  <Override PartName="/word/footer88.xml" ContentType="application/vnd.openxmlformats-officedocument.wordprocessingml.footer+xml"/>
  <Override PartName="/word/footer89.xml" ContentType="application/vnd.openxmlformats-officedocument.wordprocessingml.footer+xml"/>
  <Override PartName="/word/footer90.xml" ContentType="application/vnd.openxmlformats-officedocument.wordprocessingml.footer+xml"/>
  <Override PartName="/word/footer196.xml" ContentType="application/vnd.openxmlformats-officedocument.wordprocessingml.footer+xml"/>
  <Override PartName="/word/header91.xml" ContentType="application/vnd.openxmlformats-officedocument.wordprocessingml.header+xml"/>
  <Override PartName="/word/footer160.xml" ContentType="application/vnd.openxmlformats-officedocument.wordprocessingml.footer+xml"/>
  <Override PartName="/word/header92.xml" ContentType="application/vnd.openxmlformats-officedocument.wordprocessingml.header+xml"/>
  <Override PartName="/word/footer161.xml" ContentType="application/vnd.openxmlformats-officedocument.wordprocessingml.footer+xml"/>
  <Override PartName="/word/header240.xml" ContentType="application/vnd.openxmlformats-officedocument.wordprocessingml.header+xml"/>
  <Override PartName="/word/header93.xml" ContentType="application/vnd.openxmlformats-officedocument.wordprocessingml.header+xml"/>
  <Override PartName="/word/footer162.xml" ContentType="application/vnd.openxmlformats-officedocument.wordprocessingml.footer+xml"/>
  <Override PartName="/word/header241.xml" ContentType="application/vnd.openxmlformats-officedocument.wordprocessingml.header+xml"/>
  <Override PartName="/word/footer91.xml" ContentType="application/vnd.openxmlformats-officedocument.wordprocessingml.footer+xml"/>
  <Override PartName="/word/footer197.xml" ContentType="application/vnd.openxmlformats-officedocument.wordprocessingml.footer+xml"/>
  <Override PartName="/word/footer92.xml" ContentType="application/vnd.openxmlformats-officedocument.wordprocessingml.footer+xml"/>
  <Override PartName="/word/footer198.xml" ContentType="application/vnd.openxmlformats-officedocument.wordprocessingml.footer+xml"/>
  <Override PartName="/word/footer93.xml" ContentType="application/vnd.openxmlformats-officedocument.wordprocessingml.footer+xml"/>
  <Override PartName="/word/footer199.xml" ContentType="application/vnd.openxmlformats-officedocument.wordprocessingml.footer+xml"/>
  <Override PartName="/word/header94.xml" ContentType="application/vnd.openxmlformats-officedocument.wordprocessingml.header+xml"/>
  <Override PartName="/word/footer163.xml" ContentType="application/vnd.openxmlformats-officedocument.wordprocessingml.footer+xml"/>
  <Override PartName="/word/header242.xml" ContentType="application/vnd.openxmlformats-officedocument.wordprocessingml.header+xml"/>
  <Override PartName="/word/header95.xml" ContentType="application/vnd.openxmlformats-officedocument.wordprocessingml.header+xml"/>
  <Override PartName="/word/footer164.xml" ContentType="application/vnd.openxmlformats-officedocument.wordprocessingml.footer+xml"/>
  <Override PartName="/word/header243.xml" ContentType="application/vnd.openxmlformats-officedocument.wordprocessingml.header+xml"/>
  <Override PartName="/word/header96.xml" ContentType="application/vnd.openxmlformats-officedocument.wordprocessingml.header+xml"/>
  <Override PartName="/word/footer165.xml" ContentType="application/vnd.openxmlformats-officedocument.wordprocessingml.footer+xml"/>
  <Override PartName="/word/header244.xml" ContentType="application/vnd.openxmlformats-officedocument.wordprocessingml.header+xml"/>
  <Override PartName="/word/footer94.xml" ContentType="application/vnd.openxmlformats-officedocument.wordprocessingml.footer+xml"/>
  <Override PartName="/word/footer95.xml" ContentType="application/vnd.openxmlformats-officedocument.wordprocessingml.footer+xml"/>
  <Override PartName="/word/footer96.xml" ContentType="application/vnd.openxmlformats-officedocument.wordprocessingml.footer+xml"/>
  <Override PartName="/word/footer200.xml" ContentType="application/vnd.openxmlformats-officedocument.wordprocessingml.footer+xml"/>
  <Override PartName="/word/footer97.xml" ContentType="application/vnd.openxmlformats-officedocument.wordprocessingml.footer+xml"/>
  <Override PartName="/word/footer201.xml" ContentType="application/vnd.openxmlformats-officedocument.wordprocessingml.footer+xml"/>
  <Override PartName="/word/footer98.xml" ContentType="application/vnd.openxmlformats-officedocument.wordprocessingml.footer+xml"/>
  <Override PartName="/word/footer202.xml" ContentType="application/vnd.openxmlformats-officedocument.wordprocessingml.footer+xml"/>
  <Override PartName="/word/footer99.xml" ContentType="application/vnd.openxmlformats-officedocument.wordprocessingml.footer+xml"/>
  <Override PartName="/word/footer203.xml" ContentType="application/vnd.openxmlformats-officedocument.wordprocessingml.footer+xml"/>
  <Override PartName="/word/header100.xml" ContentType="application/vnd.openxmlformats-officedocument.wordprocessingml.header+xml"/>
  <Override PartName="/word/header101.xml" ContentType="application/vnd.openxmlformats-officedocument.wordprocessingml.header+xml"/>
  <Override PartName="/word/header102.xml" ContentType="application/vnd.openxmlformats-officedocument.wordprocessingml.header+xml"/>
  <Override PartName="/word/header103.xml" ContentType="application/vnd.openxmlformats-officedocument.wordprocessingml.header+xml"/>
  <Override PartName="/word/header104.xml" ContentType="application/vnd.openxmlformats-officedocument.wordprocessingml.header+xml"/>
  <Override PartName="/word/header105.xml" ContentType="application/vnd.openxmlformats-officedocument.wordprocessingml.header+xml"/>
  <Override PartName="/word/header106.xml" ContentType="application/vnd.openxmlformats-officedocument.wordprocessingml.header+xml"/>
  <Override PartName="/word/header107.xml" ContentType="application/vnd.openxmlformats-officedocument.wordprocessingml.header+xml"/>
  <Override PartName="/word/header108.xml" ContentType="application/vnd.openxmlformats-officedocument.wordprocessingml.header+xml"/>
  <Override PartName="/word/header109.xml" ContentType="application/vnd.openxmlformats-officedocument.wordprocessingml.header+xml"/>
  <Override PartName="/word/header110.xml" ContentType="application/vnd.openxmlformats-officedocument.wordprocessingml.header+xml"/>
  <Override PartName="/word/header111.xml" ContentType="application/vnd.openxmlformats-officedocument.wordprocessingml.header+xml"/>
  <Override PartName="/word/footer109.xml" ContentType="application/vnd.openxmlformats-officedocument.wordprocessingml.footer+xml"/>
  <Override PartName="/word/header112.xml" ContentType="application/vnd.openxmlformats-officedocument.wordprocessingml.header+xml"/>
  <Override PartName="/word/header113.xml" ContentType="application/vnd.openxmlformats-officedocument.wordprocessingml.header+xml"/>
  <Override PartName="/word/header114.xml" ContentType="application/vnd.openxmlformats-officedocument.wordprocessingml.header+xml"/>
  <Override PartName="/word/header115.xml" ContentType="application/vnd.openxmlformats-officedocument.wordprocessingml.header+xml"/>
  <Override PartName="/word/header116.xml" ContentType="application/vnd.openxmlformats-officedocument.wordprocessingml.header+xml"/>
  <Override PartName="/word/header117.xml" ContentType="application/vnd.openxmlformats-officedocument.wordprocessingml.header+xml"/>
  <Override PartName="/word/header118.xml" ContentType="application/vnd.openxmlformats-officedocument.wordprocessingml.header+xml"/>
  <Override PartName="/word/header119.xml" ContentType="application/vnd.openxmlformats-officedocument.wordprocessingml.header+xml"/>
  <Override PartName="/word/header120.xml" ContentType="application/vnd.openxmlformats-officedocument.wordprocessingml.header+xml"/>
  <Override PartName="/word/header121.xml" ContentType="application/vnd.openxmlformats-officedocument.wordprocessingml.header+xml"/>
  <Override PartName="/word/header122.xml" ContentType="application/vnd.openxmlformats-officedocument.wordprocessingml.header+xml"/>
  <Override PartName="/word/header123.xml" ContentType="application/vnd.openxmlformats-officedocument.wordprocessingml.header+xml"/>
  <Override PartName="/word/theme/theme1.xml" ContentType="application/vnd.openxmlformats-officedocument.theme+xml"/>
  <Override PartName="/word/header124.xml" ContentType="application/vnd.openxmlformats-officedocument.wordprocessingml.header+xml"/>
  <Override PartName="/word/header125.xml" ContentType="application/vnd.openxmlformats-officedocument.wordprocessingml.header+xml"/>
  <Override PartName="/word/header126.xml" ContentType="application/vnd.openxmlformats-officedocument.wordprocessingml.header+xml"/>
  <Override PartName="/word/header127.xml" ContentType="application/vnd.openxmlformats-officedocument.wordprocessingml.header+xml"/>
  <Override PartName="/word/header128.xml" ContentType="application/vnd.openxmlformats-officedocument.wordprocessingml.header+xml"/>
  <Override PartName="/word/header129.xml" ContentType="application/vnd.openxmlformats-officedocument.wordprocessingml.header+xml"/>
  <Override PartName="/word/header130.xml" ContentType="application/vnd.openxmlformats-officedocument.wordprocessingml.header+xml"/>
  <Override PartName="/word/footer208.xml" ContentType="application/vnd.openxmlformats-officedocument.wordprocessingml.footer+xml"/>
  <Override PartName="/word/header131.xml" ContentType="application/vnd.openxmlformats-officedocument.wordprocessingml.header+xml"/>
  <Override PartName="/word/footer209.xml" ContentType="application/vnd.openxmlformats-officedocument.wordprocessingml.footer+xml"/>
  <Override PartName="/word/header132.xml" ContentType="application/vnd.openxmlformats-officedocument.wordprocessingml.header+xml"/>
  <Override PartName="/word/header133.xml" ContentType="application/vnd.openxmlformats-officedocument.wordprocessingml.header+xml"/>
  <Override PartName="/word/header134.xml" ContentType="application/vnd.openxmlformats-officedocument.wordprocessingml.header+xml"/>
  <Override PartName="/word/header135.xml" ContentType="application/vnd.openxmlformats-officedocument.wordprocessingml.header+xml"/>
  <Override PartName="/word/header136.xml" ContentType="application/vnd.openxmlformats-officedocument.wordprocessingml.header+xml"/>
  <Override PartName="/word/header137.xml" ContentType="application/vnd.openxmlformats-officedocument.wordprocessingml.header+xml"/>
  <Override PartName="/word/header138.xml" ContentType="application/vnd.openxmlformats-officedocument.wordprocessingml.header+xml"/>
  <Override PartName="/word/header139.xml" ContentType="application/vnd.openxmlformats-officedocument.wordprocessingml.header+xml"/>
  <Override PartName="/word/header140.xml" ContentType="application/vnd.openxmlformats-officedocument.wordprocessingml.header+xml"/>
  <Override PartName="/word/footer218.xml" ContentType="application/vnd.openxmlformats-officedocument.wordprocessingml.footer+xml"/>
  <Override PartName="/word/header141.xml" ContentType="application/vnd.openxmlformats-officedocument.wordprocessingml.header+xml"/>
  <Override PartName="/word/footer219.xml" ContentType="application/vnd.openxmlformats-officedocument.wordprocessingml.footer+xml"/>
  <Override PartName="/word/header142.xml" ContentType="application/vnd.openxmlformats-officedocument.wordprocessingml.header+xml"/>
  <Override PartName="/word/header143.xml" ContentType="application/vnd.openxmlformats-officedocument.wordprocessingml.header+xml"/>
  <Override PartName="/word/header144.xml" ContentType="application/vnd.openxmlformats-officedocument.wordprocessingml.header+xml"/>
  <Override PartName="/word/header145.xml" ContentType="application/vnd.openxmlformats-officedocument.wordprocessingml.header+xml"/>
  <Override PartName="/word/header146.xml" ContentType="application/vnd.openxmlformats-officedocument.wordprocessingml.header+xml"/>
  <Override PartName="/word/header147.xml" ContentType="application/vnd.openxmlformats-officedocument.wordprocessingml.header+xml"/>
  <Override PartName="/word/header148.xml" ContentType="application/vnd.openxmlformats-officedocument.wordprocessingml.header+xml"/>
  <Override PartName="/word/header149.xml" ContentType="application/vnd.openxmlformats-officedocument.wordprocessingml.header+xml"/>
  <Override PartName="/word/header150.xml" ContentType="application/vnd.openxmlformats-officedocument.wordprocessingml.header+xml"/>
  <Override PartName="/word/footer228.xml" ContentType="application/vnd.openxmlformats-officedocument.wordprocessingml.footer+xml"/>
  <Override PartName="/word/header151.xml" ContentType="application/vnd.openxmlformats-officedocument.wordprocessingml.header+xml"/>
  <Override PartName="/word/footer229.xml" ContentType="application/vnd.openxmlformats-officedocument.wordprocessingml.footer+xml"/>
  <Override PartName="/word/header152.xml" ContentType="application/vnd.openxmlformats-officedocument.wordprocessingml.header+xml"/>
  <Override PartName="/word/header153.xml" ContentType="application/vnd.openxmlformats-officedocument.wordprocessingml.header+xml"/>
  <Override PartName="/word/header154.xml" ContentType="application/vnd.openxmlformats-officedocument.wordprocessingml.header+xml"/>
  <Override PartName="/word/header155.xml" ContentType="application/vnd.openxmlformats-officedocument.wordprocessingml.header+xml"/>
  <Override PartName="/word/header156.xml" ContentType="application/vnd.openxmlformats-officedocument.wordprocessingml.header+xml"/>
  <Override PartName="/word/header157.xml" ContentType="application/vnd.openxmlformats-officedocument.wordprocessingml.header+xml"/>
  <Override PartName="/word/header158.xml" ContentType="application/vnd.openxmlformats-officedocument.wordprocessingml.header+xml"/>
  <Override PartName="/word/header159.xml" ContentType="application/vnd.openxmlformats-officedocument.wordprocessingml.header+xml"/>
  <Override PartName="/word/header160.xml" ContentType="application/vnd.openxmlformats-officedocument.wordprocessingml.header+xml"/>
  <Override PartName="/word/footer238.xml" ContentType="application/vnd.openxmlformats-officedocument.wordprocessingml.footer+xml"/>
  <Override PartName="/word/header161.xml" ContentType="application/vnd.openxmlformats-officedocument.wordprocessingml.header+xml"/>
  <Override PartName="/word/footer239.xml" ContentType="application/vnd.openxmlformats-officedocument.wordprocessingml.footer+xml"/>
  <Override PartName="/word/header162.xml" ContentType="application/vnd.openxmlformats-officedocument.wordprocessingml.header+xml"/>
  <Override PartName="/word/header163.xml" ContentType="application/vnd.openxmlformats-officedocument.wordprocessingml.header+xml"/>
  <Override PartName="/word/header164.xml" ContentType="application/vnd.openxmlformats-officedocument.wordprocessingml.header+xml"/>
  <Override PartName="/word/header165.xml" ContentType="application/vnd.openxmlformats-officedocument.wordprocessingml.header+xml"/>
  <Override PartName="/word/header166.xml" ContentType="application/vnd.openxmlformats-officedocument.wordprocessingml.header+xml"/>
  <Override PartName="/word/header167.xml" ContentType="application/vnd.openxmlformats-officedocument.wordprocessingml.header+xml"/>
  <Override PartName="/word/header168.xml" ContentType="application/vnd.openxmlformats-officedocument.wordprocessingml.header+xml"/>
  <Override PartName="/word/header169.xml" ContentType="application/vnd.openxmlformats-officedocument.wordprocessingml.header+xml"/>
  <Override PartName="/word/header170.xml" ContentType="application/vnd.openxmlformats-officedocument.wordprocessingml.header+xml"/>
  <Override PartName="/word/footer248.xml" ContentType="application/vnd.openxmlformats-officedocument.wordprocessingml.footer+xml"/>
  <Override PartName="/word/header171.xml" ContentType="application/vnd.openxmlformats-officedocument.wordprocessingml.header+xml"/>
  <Override PartName="/word/footer249.xml" ContentType="application/vnd.openxmlformats-officedocument.wordprocessingml.footer+xml"/>
  <Override PartName="/word/footer170.xml" ContentType="application/vnd.openxmlformats-officedocument.wordprocessingml.footer+xml"/>
  <Override PartName="/word/footer171.xml" ContentType="application/vnd.openxmlformats-officedocument.wordprocessingml.footer+xml"/>
  <Override PartName="/word/header250.xml" ContentType="application/vnd.openxmlformats-officedocument.wordprocessingml.header+xml"/>
  <Override PartName="/word/header172.xml" ContentType="application/vnd.openxmlformats-officedocument.wordprocessingml.header+xml"/>
  <Override PartName="/word/header173.xml" ContentType="application/vnd.openxmlformats-officedocument.wordprocessingml.header+xml"/>
  <Override PartName="/word/header174.xml" ContentType="application/vnd.openxmlformats-officedocument.wordprocessingml.header+xml"/>
  <Override PartName="/word/footer172.xml" ContentType="application/vnd.openxmlformats-officedocument.wordprocessingml.footer+xml"/>
  <Override PartName="/word/header251.xml" ContentType="application/vnd.openxmlformats-officedocument.wordprocessingml.header+xml"/>
  <Override PartName="/word/footer173.xml" ContentType="application/vnd.openxmlformats-officedocument.wordprocessingml.footer+xml"/>
  <Override PartName="/word/header252.xml" ContentType="application/vnd.openxmlformats-officedocument.wordprocessingml.header+xml"/>
  <Override PartName="/word/footer174.xml" ContentType="application/vnd.openxmlformats-officedocument.wordprocessingml.footer+xml"/>
  <Override PartName="/word/header253.xml" ContentType="application/vnd.openxmlformats-officedocument.wordprocessingml.header+xml"/>
  <Override PartName="/word/header175.xml" ContentType="application/vnd.openxmlformats-officedocument.wordprocessingml.header+xml"/>
  <Override PartName="/word/header176.xml" ContentType="application/vnd.openxmlformats-officedocument.wordprocessingml.header+xml"/>
  <Override PartName="/word/header177.xml" ContentType="application/vnd.openxmlformats-officedocument.wordprocessingml.header+xml"/>
  <Override PartName="/word/footer175.xml" ContentType="application/vnd.openxmlformats-officedocument.wordprocessingml.footer+xml"/>
  <Override PartName="/word/header254.xml" ContentType="application/vnd.openxmlformats-officedocument.wordprocessingml.header+xml"/>
  <Override PartName="/word/header178.xml" ContentType="application/vnd.openxmlformats-officedocument.wordprocessingml.header+xml"/>
  <Override PartName="/word/header179.xml" ContentType="application/vnd.openxmlformats-officedocument.wordprocessingml.header+xml"/>
  <Override PartName="/word/header180.xml" ContentType="application/vnd.openxmlformats-officedocument.wordprocessingml.header+xml"/>
  <Override PartName="/word/footer180.xml" ContentType="application/vnd.openxmlformats-officedocument.wordprocessingml.footer+xml"/>
  <Override PartName="/word/header181.xml" ContentType="application/vnd.openxmlformats-officedocument.wordprocessingml.header+xml"/>
  <Override PartName="/word/header182.xml" ContentType="application/vnd.openxmlformats-officedocument.wordprocessingml.header+xml"/>
  <Override PartName="/word/header183.xml" ContentType="application/vnd.openxmlformats-officedocument.wordprocessingml.header+xml"/>
  <Override PartName="/word/footer181.xml" ContentType="application/vnd.openxmlformats-officedocument.wordprocessingml.footer+xml"/>
  <Override PartName="/word/footer182.xml" ContentType="application/vnd.openxmlformats-officedocument.wordprocessingml.footer+xml"/>
  <Override PartName="/word/footer183.xml" ContentType="application/vnd.openxmlformats-officedocument.wordprocessingml.footer+xml"/>
  <Override PartName="/word/header184.xml" ContentType="application/vnd.openxmlformats-officedocument.wordprocessingml.header+xml"/>
  <Override PartName="/word/header185.xml" ContentType="application/vnd.openxmlformats-officedocument.wordprocessingml.header+xml"/>
  <Override PartName="/word/header186.xml" ContentType="application/vnd.openxmlformats-officedocument.wordprocessingml.header+xml"/>
  <Override PartName="/word/footer184.xml" ContentType="application/vnd.openxmlformats-officedocument.wordprocessingml.footer+xml"/>
  <Override PartName="/word/footer185.xml" ContentType="application/vnd.openxmlformats-officedocument.wordprocessingml.footer+xml"/>
  <Override PartName="/word/header187.xml" ContentType="application/vnd.openxmlformats-officedocument.wordprocessingml.header+xml"/>
  <Override PartName="/word/header188.xml" ContentType="application/vnd.openxmlformats-officedocument.wordprocessingml.header+xml"/>
  <Override PartName="/word/header189.xml" ContentType="application/vnd.openxmlformats-officedocument.wordprocessingml.header+xml"/>
  <Override PartName="/word/header190.xml" ContentType="application/vnd.openxmlformats-officedocument.wordprocessingml.header+xml"/>
  <Override PartName="/word/header191.xml" ContentType="application/vnd.openxmlformats-officedocument.wordprocessingml.header+xml"/>
  <Override PartName="/word/header192.xml" ContentType="application/vnd.openxmlformats-officedocument.wordprocessingml.header+xml"/>
  <Override PartName="/word/footer190.xml" ContentType="application/vnd.openxmlformats-officedocument.wordprocessingml.footer+xml"/>
  <Override PartName="/word/footer191.xml" ContentType="application/vnd.openxmlformats-officedocument.wordprocessingml.footer+xml"/>
  <Override PartName="/word/footer192.xml" ContentType="application/vnd.openxmlformats-officedocument.wordprocessingml.footer+xml"/>
  <Override PartName="/word/header193.xml" ContentType="application/vnd.openxmlformats-officedocument.wordprocessingml.header+xml"/>
  <Override PartName="/word/header194.xml" ContentType="application/vnd.openxmlformats-officedocument.wordprocessingml.header+xml"/>
  <Override PartName="/word/settings.xml" ContentType="application/vnd.openxmlformats-officedocument.wordprocessingml.settings+xml"/>
  <Override PartName="/word/header195.xml" ContentType="application/vnd.openxmlformats-officedocument.wordprocessingml.header+xml"/>
  <Override PartName="/word/footer193.xml" ContentType="application/vnd.openxmlformats-officedocument.wordprocessingml.footer+xml"/>
  <Override PartName="/word/footer194.xml" ContentType="application/vnd.openxmlformats-officedocument.wordprocessingml.footer+xml"/>
  <Override PartName="/word/footer195.xml" ContentType="application/vnd.openxmlformats-officedocument.wordprocessingml.footer+xml"/>
  <Override PartName="/word/header196.xml" ContentType="application/vnd.openxmlformats-officedocument.wordprocessingml.header+xml"/>
  <Override PartName="/word/header197.xml" ContentType="application/vnd.openxmlformats-officedocument.wordprocessingml.header+xml"/>
  <Override PartName="/word/header198.xml" ContentType="application/vnd.openxmlformats-officedocument.wordprocessingml.header+xml"/>
  <Override PartName="/word/header199.xml" ContentType="application/vnd.openxmlformats-officedocument.wordprocessingml.header+xml"/>
  <Override PartName="/word/footer204.xml" ContentType="application/vnd.openxmlformats-officedocument.wordprocessingml.footer+xml"/>
  <Override PartName="/word/footer205.xml" ContentType="application/vnd.openxmlformats-officedocument.wordprocessingml.footer+xml"/>
  <Override PartName="/word/footer206.xml" ContentType="application/vnd.openxmlformats-officedocument.wordprocessingml.footer+xml"/>
  <Override PartName="/word/footer207.xml" ContentType="application/vnd.openxmlformats-officedocument.wordprocessingml.footer+xml"/>
  <Override PartName="/word/footer211.xml" ContentType="application/vnd.openxmlformats-officedocument.wordprocessingml.footer+xml"/>
  <Override PartName="/word/footer212.xml" ContentType="application/vnd.openxmlformats-officedocument.wordprocessingml.footer+xml"/>
  <Override PartName="/word/footer213.xml" ContentType="application/vnd.openxmlformats-officedocument.wordprocessingml.footer+xml"/>
  <Override PartName="/word/footer214.xml" ContentType="application/vnd.openxmlformats-officedocument.wordprocessingml.footer+xml"/>
  <Override PartName="/word/footer215.xml" ContentType="application/vnd.openxmlformats-officedocument.wordprocessingml.footer+xml"/>
  <Override PartName="/word/footer216.xml" ContentType="application/vnd.openxmlformats-officedocument.wordprocessingml.footer+xml"/>
  <Override PartName="/word/footer217.xml" ContentType="application/vnd.openxmlformats-officedocument.wordprocessingml.footer+xml"/>
  <Override PartName="/word/footer220.xml" ContentType="application/vnd.openxmlformats-officedocument.wordprocessingml.footer+xml"/>
  <Override PartName="/word/footer221.xml" ContentType="application/vnd.openxmlformats-officedocument.wordprocessingml.footer+xml"/>
  <Override PartName="/word/footer222.xml" ContentType="application/vnd.openxmlformats-officedocument.wordprocessingml.footer+xml"/>
  <Override PartName="/word/footer223.xml" ContentType="application/vnd.openxmlformats-officedocument.wordprocessingml.footer+xml"/>
  <Override PartName="/word/footer224.xml" ContentType="application/vnd.openxmlformats-officedocument.wordprocessingml.footer+xml"/>
  <Override PartName="/word/footer225.xml" ContentType="application/vnd.openxmlformats-officedocument.wordprocessingml.footer+xml"/>
  <Override PartName="/word/footer226.xml" ContentType="application/vnd.openxmlformats-officedocument.wordprocessingml.footer+xml"/>
  <Override PartName="/word/footer227.xml" ContentType="application/vnd.openxmlformats-officedocument.wordprocessingml.footer+xml"/>
  <Override PartName="/word/footer230.xml" ContentType="application/vnd.openxmlformats-officedocument.wordprocessingml.footer+xml"/>
  <Override PartName="/word/footer231.xml" ContentType="application/vnd.openxmlformats-officedocument.wordprocessingml.footer+xml"/>
  <Override PartName="/word/footer232.xml" ContentType="application/vnd.openxmlformats-officedocument.wordprocessingml.footer+xml"/>
  <Override PartName="/word/footer233.xml" ContentType="application/vnd.openxmlformats-officedocument.wordprocessingml.footer+xml"/>
  <Override PartName="/word/footer234.xml" ContentType="application/vnd.openxmlformats-officedocument.wordprocessingml.footer+xml"/>
  <Override PartName="/word/footer235.xml" ContentType="application/vnd.openxmlformats-officedocument.wordprocessingml.footer+xml"/>
  <Override PartName="/word/footer236.xml" ContentType="application/vnd.openxmlformats-officedocument.wordprocessingml.footer+xml"/>
  <Override PartName="/word/footer237.xml" ContentType="application/vnd.openxmlformats-officedocument.wordprocessingml.footer+xml"/>
  <Override PartName="/word/footer240.xml" ContentType="application/vnd.openxmlformats-officedocument.wordprocessingml.footer+xml"/>
  <Override PartName="/word/footer241.xml" ContentType="application/vnd.openxmlformats-officedocument.wordprocessingml.footer+xml"/>
  <Override PartName="/word/footer242.xml" ContentType="application/vnd.openxmlformats-officedocument.wordprocessingml.footer+xml"/>
  <Override PartName="/word/footer243.xml" ContentType="application/vnd.openxmlformats-officedocument.wordprocessingml.footer+xml"/>
  <Override PartName="/word/footer244.xml" ContentType="application/vnd.openxmlformats-officedocument.wordprocessingml.footer+xml"/>
  <Override PartName="/word/footer245.xml" ContentType="application/vnd.openxmlformats-officedocument.wordprocessingml.footer+xml"/>
  <Override PartName="/word/footer246.xml" ContentType="application/vnd.openxmlformats-officedocument.wordprocessingml.footer+xml"/>
  <Override PartName="/word/footer247.xml" ContentType="application/vnd.openxmlformats-officedocument.wordprocessingml.footer+xml"/>
  <Override PartName="/word/footer255.xml" ContentType="application/vnd.openxmlformats-officedocument.wordprocessingml.footer+xml"/>
  <Override PartName="/word/footer256.xml" ContentType="application/vnd.openxmlformats-officedocument.wordprocessingml.footer+xml"/>
  <Override PartName="/word/footer257.xml" ContentType="application/vnd.openxmlformats-officedocument.wordprocessingml.footer+xml"/>
  <Override PartName="/word/footer258.xml" ContentType="application/vnd.openxmlformats-officedocument.wordprocessingml.footer+xml"/>
  <Override PartName="/word/numbering.xml" ContentType="application/vnd.openxmlformats-officedocument.wordprocessingml.numbering+xml"/>
  <Override PartName="/word/_rels/document.xml.rels" ContentType="application/vnd.openxmlformats-package.relationships+xml"/>
</Types>
</file>

<file path=_rels/.rels><?xml version="1.0" encoding="UTF-8"?>
<Relationships xmlns="http://schemas.openxmlformats.org/package/2006/relationships"><Relationship Id="rId1" Type="http://schemas.openxmlformats.org/package/2006/relationships/metadata/core-properties" Target="docProps/core.xml"/><Relationship Id="rId2" Type="http://schemas.openxmlformats.org/officeDocument/2006/relationships/extended-properties" Target="docProps/app.xml"/><Relationship Id="rId3" Type="http://schemas.openxmlformats.org/officeDocument/2006/relationships/custom-properties" Target="docProps/custom.xml"/><Relationship Id="rId4" Type="http://schemas.openxmlformats.org/officeDocument/2006/relationships/officeDocument" Target="word/document.xml"/>
</Relationships>
</file>

<file path=word/document.xml><?xml version="1.0" encoding="utf-8"?>
<w:document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body>
    <w:p>
      <w:pPr>
        <w:pStyle w:val="Normal"/>
        <w:spacing w:before="74" w:after="0"/>
        <w:ind w:left="288" w:right="10"/>
        <w:jc w:val="center"/>
        <w:rPr>
          <w:rFonts w:ascii="Arial" w:hAnsi="Arial"/>
          <w:b/>
          <w:i/>
          <w:i/>
          <w:sz w:val="44"/>
        </w:rPr>
      </w:pPr>
      <w:r>
        <w:rPr>
          <w:rFonts w:ascii="Arial" w:hAnsi="Arial"/>
          <w:b/>
          <w:i/>
          <w:sz w:val="44"/>
        </w:rPr>
        <w:t>Specyfikacje</w:t>
      </w:r>
      <w:r>
        <w:rPr>
          <w:rFonts w:ascii="Arial" w:hAnsi="Arial"/>
          <w:b/>
          <w:i/>
          <w:spacing w:val="-31"/>
          <w:sz w:val="44"/>
        </w:rPr>
        <w:t xml:space="preserve"> </w:t>
      </w:r>
      <w:r>
        <w:rPr>
          <w:rFonts w:ascii="Arial" w:hAnsi="Arial"/>
          <w:b/>
          <w:i/>
          <w:sz w:val="44"/>
        </w:rPr>
        <w:t>Techniczne</w:t>
      </w:r>
      <w:r>
        <w:rPr>
          <w:rFonts w:ascii="Arial" w:hAnsi="Arial"/>
          <w:b/>
          <w:i/>
          <w:spacing w:val="-30"/>
          <w:sz w:val="44"/>
        </w:rPr>
        <w:t xml:space="preserve"> </w:t>
      </w:r>
      <w:r>
        <w:rPr>
          <w:rFonts w:ascii="Arial" w:hAnsi="Arial"/>
          <w:b/>
          <w:i/>
          <w:spacing w:val="-2"/>
          <w:sz w:val="44"/>
        </w:rPr>
        <w:t>Wykonania</w:t>
      </w:r>
    </w:p>
    <w:p>
      <w:pPr>
        <w:pStyle w:val="Normal"/>
        <w:spacing w:before="121" w:after="0"/>
        <w:ind w:left="288" w:right="8"/>
        <w:jc w:val="center"/>
        <w:rPr>
          <w:rFonts w:ascii="Arial" w:hAnsi="Arial"/>
          <w:b/>
          <w:i/>
          <w:i/>
          <w:sz w:val="44"/>
        </w:rPr>
      </w:pPr>
      <w:r>
        <w:rPr>
          <w:rFonts w:ascii="Arial" w:hAnsi="Arial"/>
          <w:b/>
          <w:i/>
          <w:sz w:val="44"/>
        </w:rPr>
        <w:t>i</w:t>
      </w:r>
      <w:r>
        <w:rPr>
          <w:rFonts w:ascii="Arial" w:hAnsi="Arial"/>
          <w:b/>
          <w:i/>
          <w:spacing w:val="-12"/>
          <w:sz w:val="44"/>
        </w:rPr>
        <w:t xml:space="preserve"> </w:t>
      </w:r>
      <w:r>
        <w:rPr>
          <w:rFonts w:ascii="Arial" w:hAnsi="Arial"/>
          <w:b/>
          <w:i/>
          <w:sz w:val="44"/>
        </w:rPr>
        <w:t>Odbioru</w:t>
      </w:r>
      <w:r>
        <w:rPr>
          <w:rFonts w:ascii="Arial" w:hAnsi="Arial"/>
          <w:b/>
          <w:i/>
          <w:spacing w:val="-11"/>
          <w:sz w:val="44"/>
        </w:rPr>
        <w:t xml:space="preserve"> </w:t>
      </w:r>
      <w:r>
        <w:rPr>
          <w:rFonts w:ascii="Arial" w:hAnsi="Arial"/>
          <w:b/>
          <w:i/>
          <w:sz w:val="44"/>
        </w:rPr>
        <w:t>Robót</w:t>
      </w:r>
      <w:r>
        <w:rPr>
          <w:rFonts w:ascii="Arial" w:hAnsi="Arial"/>
          <w:b/>
          <w:i/>
          <w:spacing w:val="-11"/>
          <w:sz w:val="44"/>
        </w:rPr>
        <w:t xml:space="preserve"> </w:t>
      </w:r>
      <w:r>
        <w:rPr>
          <w:rFonts w:ascii="Arial" w:hAnsi="Arial"/>
          <w:b/>
          <w:i/>
          <w:spacing w:val="-2"/>
          <w:sz w:val="44"/>
        </w:rPr>
        <w:t>Budowlanych</w:t>
      </w:r>
    </w:p>
    <w:p>
      <w:pPr>
        <w:pStyle w:val="BodyText"/>
        <w:rPr>
          <w:rFonts w:ascii="Arial" w:hAnsi="Arial"/>
          <w:b/>
          <w:i/>
          <w:i/>
          <w:sz w:val="44"/>
        </w:rPr>
      </w:pPr>
      <w:r>
        <w:rPr>
          <w:rFonts w:ascii="Arial" w:hAnsi="Arial"/>
          <w:b/>
          <w:i/>
          <w:sz w:val="44"/>
        </w:rPr>
      </w:r>
    </w:p>
    <w:p>
      <w:pPr>
        <w:pStyle w:val="BodyText"/>
        <w:rPr>
          <w:rFonts w:ascii="Arial" w:hAnsi="Arial"/>
          <w:b/>
          <w:i/>
          <w:i/>
          <w:sz w:val="44"/>
        </w:rPr>
      </w:pPr>
      <w:r>
        <w:rPr>
          <w:rFonts w:ascii="Arial" w:hAnsi="Arial"/>
          <w:b/>
          <w:i/>
          <w:sz w:val="44"/>
        </w:rPr>
      </w:r>
    </w:p>
    <w:p>
      <w:pPr>
        <w:pStyle w:val="BodyText"/>
        <w:rPr>
          <w:rFonts w:ascii="Arial" w:hAnsi="Arial"/>
          <w:b/>
          <w:i/>
          <w:i/>
          <w:sz w:val="44"/>
        </w:rPr>
      </w:pPr>
      <w:r>
        <w:rPr>
          <w:rFonts w:ascii="Arial" w:hAnsi="Arial"/>
          <w:b/>
          <w:i/>
          <w:sz w:val="44"/>
        </w:rPr>
      </w:r>
    </w:p>
    <w:p>
      <w:pPr>
        <w:pStyle w:val="BodyText"/>
        <w:spacing w:before="144" w:after="0"/>
        <w:rPr>
          <w:rFonts w:ascii="Arial" w:hAnsi="Arial"/>
          <w:b/>
          <w:i/>
          <w:i/>
          <w:sz w:val="44"/>
        </w:rPr>
      </w:pPr>
      <w:r>
        <w:rPr>
          <w:rFonts w:ascii="Arial" w:hAnsi="Arial"/>
          <w:b/>
          <w:i/>
          <w:sz w:val="44"/>
        </w:rPr>
      </w:r>
    </w:p>
    <w:p>
      <w:pPr>
        <w:pStyle w:val="Normal"/>
        <w:rPr>
          <w:rFonts w:ascii="Arial" w:hAnsi="Arial" w:eastAsia="Calibri" w:eastAsiaTheme="minorHAnsi"/>
          <w:b/>
          <w:bCs/>
          <w:color w:val="000000"/>
          <w:sz w:val="24"/>
          <w:szCs w:val="24"/>
        </w:rPr>
      </w:pPr>
      <w:r>
        <w:rPr>
          <w:rFonts w:ascii="Arial" w:hAnsi="Arial"/>
          <w:b/>
          <w:iCs/>
          <w:sz w:val="24"/>
          <w:szCs w:val="24"/>
          <w:u w:val="single"/>
        </w:rPr>
        <w:t>Nazwa inwestycji:</w:t>
      </w:r>
      <w:r>
        <w:rPr>
          <w:rFonts w:ascii="Arial" w:hAnsi="Arial"/>
          <w:b/>
          <w:iCs/>
          <w:sz w:val="24"/>
          <w:szCs w:val="24"/>
        </w:rPr>
        <w:tab/>
      </w:r>
      <w:bookmarkStart w:id="0" w:name="_Hlk209785443"/>
      <w:bookmarkStart w:id="1" w:name="_Hlk210253458"/>
      <w:r>
        <w:rPr>
          <w:rFonts w:ascii="Arial" w:hAnsi="Arial"/>
          <w:b/>
          <w:iCs/>
          <w:sz w:val="24"/>
          <w:szCs w:val="24"/>
        </w:rPr>
        <w:t>,,</w:t>
      </w:r>
      <w:r>
        <w:rPr>
          <w:rFonts w:eastAsia="Calibri" w:ascii="Arial" w:hAnsi="Arial" w:eastAsiaTheme="minorHAnsi"/>
          <w:b/>
          <w:bCs/>
          <w:color w:val="000000"/>
          <w:sz w:val="24"/>
          <w:szCs w:val="24"/>
        </w:rPr>
        <w:t xml:space="preserve"> Przebudowa drogi gminnej nr 050123C poprzez budowę drogi dla  pieszych w pasie drogi gminnej w m. Stary Dwór w km0+000-0+245.’’</w:t>
      </w:r>
      <w:bookmarkEnd w:id="1"/>
    </w:p>
    <w:p>
      <w:pPr>
        <w:pStyle w:val="Normal"/>
        <w:jc w:val="both"/>
        <w:rPr>
          <w:rFonts w:ascii="Arial" w:hAnsi="Arial"/>
          <w:b/>
          <w:iCs/>
          <w:sz w:val="24"/>
          <w:szCs w:val="24"/>
        </w:rPr>
      </w:pPr>
      <w:r>
        <w:rPr>
          <w:rFonts w:ascii="Arial" w:hAnsi="Arial"/>
          <w:b/>
          <w:iCs/>
          <w:sz w:val="24"/>
          <w:szCs w:val="24"/>
        </w:rPr>
      </w:r>
    </w:p>
    <w:p>
      <w:pPr>
        <w:pStyle w:val="Normal"/>
        <w:jc w:val="both"/>
        <w:rPr>
          <w:rFonts w:ascii="Arial" w:hAnsi="Arial"/>
          <w:b/>
          <w:i/>
          <w:i/>
          <w:sz w:val="24"/>
          <w:szCs w:val="28"/>
        </w:rPr>
      </w:pPr>
      <w:r>
        <w:rPr>
          <w:rFonts w:ascii="Arial" w:hAnsi="Arial"/>
          <w:b/>
          <w:iCs/>
          <w:sz w:val="24"/>
          <w:szCs w:val="24"/>
        </w:rPr>
        <w:t xml:space="preserve">                               </w:t>
      </w:r>
      <w:bookmarkEnd w:id="0"/>
    </w:p>
    <w:p>
      <w:pPr>
        <w:pStyle w:val="Normal"/>
        <w:rPr>
          <w:rFonts w:ascii="Arial" w:hAnsi="Arial"/>
          <w:b/>
          <w:i/>
          <w:i/>
          <w:sz w:val="24"/>
          <w:szCs w:val="28"/>
        </w:rPr>
      </w:pPr>
      <w:r>
        <w:rPr>
          <w:rFonts w:ascii="Arial" w:hAnsi="Arial"/>
          <w:b/>
          <w:i/>
          <w:sz w:val="24"/>
          <w:szCs w:val="28"/>
        </w:rPr>
      </w:r>
    </w:p>
    <w:p>
      <w:pPr>
        <w:pStyle w:val="Normal"/>
        <w:jc w:val="both"/>
        <w:rPr>
          <w:rFonts w:ascii="Arial" w:hAnsi="Arial"/>
        </w:rPr>
      </w:pPr>
      <w:r>
        <w:rPr>
          <w:rFonts w:ascii="Arial" w:hAnsi="Arial"/>
          <w:b/>
          <w:iCs/>
          <w:u w:val="single"/>
        </w:rPr>
        <w:t>INWESTOR:</w:t>
      </w:r>
      <w:r>
        <w:rPr>
          <w:rFonts w:ascii="Arial" w:hAnsi="Arial"/>
          <w:b/>
        </w:rPr>
        <w:t xml:space="preserve"> </w:t>
        <w:tab/>
        <w:tab/>
        <w:tab/>
      </w:r>
      <w:r>
        <w:rPr>
          <w:rFonts w:ascii="Arial" w:hAnsi="Arial"/>
        </w:rPr>
        <w:t xml:space="preserve">Gmina Koronowo, ul. Plac Zwycięstwa 1 , 86-010 Koronowo </w:t>
      </w:r>
    </w:p>
    <w:p>
      <w:pPr>
        <w:pStyle w:val="Normal"/>
        <w:jc w:val="center"/>
        <w:rPr>
          <w:rFonts w:ascii="Arial" w:hAnsi="Arial"/>
          <w:b/>
        </w:rPr>
      </w:pPr>
      <w:r>
        <w:rPr>
          <w:rFonts w:ascii="Arial" w:hAnsi="Arial"/>
          <w:b/>
        </w:rPr>
      </w:r>
    </w:p>
    <w:p>
      <w:pPr>
        <w:pStyle w:val="Normal"/>
        <w:jc w:val="center"/>
        <w:rPr>
          <w:rFonts w:ascii="Arial" w:hAnsi="Arial"/>
          <w:b/>
        </w:rPr>
      </w:pPr>
      <w:r>
        <w:rPr/>
        <w:drawing>
          <wp:inline distT="0" distB="0" distL="0" distR="0">
            <wp:extent cx="695325" cy="771525"/>
            <wp:effectExtent l="0" t="0" r="0" b="0"/>
            <wp:docPr id="1" name="Obraz 9" descr="Ilustrac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Obraz 9" descr="Ilustracja"/>
                    <pic:cNvPicPr>
                      <a:picLocks noChangeAspect="1" noChangeArrowheads="1"/>
                    </pic:cNvPicPr>
                  </pic:nvPicPr>
                  <pic:blipFill>
                    <a:blip r:embed="rId2"/>
                    <a:stretch>
                      <a:fillRect/>
                    </a:stretch>
                  </pic:blipFill>
                  <pic:spPr bwMode="auto">
                    <a:xfrm>
                      <a:off x="0" y="0"/>
                      <a:ext cx="695325" cy="771525"/>
                    </a:xfrm>
                    <a:prstGeom prst="rect">
                      <a:avLst/>
                    </a:prstGeom>
                    <a:noFill/>
                  </pic:spPr>
                </pic:pic>
              </a:graphicData>
            </a:graphic>
          </wp:inline>
        </w:drawing>
      </w:r>
    </w:p>
    <w:p>
      <w:pPr>
        <w:pStyle w:val="BodyText"/>
        <w:ind w:right="-1527"/>
        <w:rPr>
          <w:rFonts w:ascii="Arial" w:hAnsi="Arial" w:cs="Arial"/>
        </w:rPr>
      </w:pPr>
      <w:r>
        <w:rPr>
          <w:rFonts w:cs="Arial" w:ascii="Arial" w:hAnsi="Arial"/>
          <w:b/>
          <w:iCs/>
          <w:u w:val="single"/>
        </w:rPr>
        <w:t>Adres inwestycji:</w:t>
      </w:r>
      <w:r>
        <w:rPr>
          <w:rFonts w:cs="Arial" w:ascii="Arial" w:hAnsi="Arial"/>
          <w:b/>
          <w:iCs/>
        </w:rPr>
        <w:tab/>
        <w:t xml:space="preserve">    </w:t>
      </w:r>
      <w:r>
        <w:rPr>
          <w:rFonts w:cs="Arial" w:ascii="Arial" w:hAnsi="Arial"/>
          <w:iCs/>
        </w:rPr>
        <w:t>w</w:t>
      </w:r>
      <w:r>
        <w:rPr>
          <w:rFonts w:cs="Arial" w:ascii="Arial" w:hAnsi="Arial"/>
        </w:rPr>
        <w:t>ojewództwo kujawsko-pomorskie, powiat bydgoski, gmina Koronowo,</w:t>
      </w:r>
    </w:p>
    <w:p>
      <w:pPr>
        <w:pStyle w:val="BodyText"/>
        <w:rPr>
          <w:rFonts w:ascii="Arial" w:hAnsi="Arial" w:cs="Arial"/>
        </w:rPr>
      </w:pPr>
      <w:r>
        <w:rPr>
          <w:rFonts w:cs="Arial" w:ascii="Arial" w:hAnsi="Arial"/>
        </w:rPr>
        <w:t xml:space="preserve">                                               </w:t>
      </w:r>
      <w:r>
        <w:rPr>
          <w:rFonts w:cs="Arial" w:ascii="Arial" w:hAnsi="Arial"/>
        </w:rPr>
        <w:t>m. Stary Dwór ,  obręb Stary Dwór 0025.</w:t>
      </w:r>
    </w:p>
    <w:p>
      <w:pPr>
        <w:pStyle w:val="BodyText"/>
        <w:rPr>
          <w:rFonts w:ascii="Arial" w:hAnsi="Arial" w:cs="Arial"/>
        </w:rPr>
      </w:pPr>
      <w:r>
        <w:rPr>
          <w:rFonts w:cs="Arial" w:ascii="Arial" w:hAnsi="Arial"/>
          <w:b/>
          <w:u w:val="single"/>
        </w:rPr>
        <w:t>Jedn. ewidencyjna:</w:t>
      </w:r>
      <w:r>
        <w:rPr>
          <w:rFonts w:cs="Arial" w:ascii="Arial" w:hAnsi="Arial"/>
          <w:b/>
        </w:rPr>
        <w:t xml:space="preserve">            </w:t>
      </w:r>
      <w:r>
        <w:rPr>
          <w:rFonts w:cs="Arial" w:ascii="Arial" w:hAnsi="Arial"/>
        </w:rPr>
        <w:t xml:space="preserve">  040304_5.0025.</w:t>
      </w:r>
      <w:bookmarkStart w:id="2" w:name="_Hlk209649143"/>
      <w:r>
        <w:rPr>
          <w:rFonts w:cs="Arial" w:ascii="Arial" w:hAnsi="Arial"/>
        </w:rPr>
        <w:t>261,</w:t>
      </w:r>
      <w:bookmarkEnd w:id="2"/>
      <w:r>
        <w:rPr>
          <w:rFonts w:cs="Arial" w:ascii="Arial" w:hAnsi="Arial"/>
        </w:rPr>
        <w:t xml:space="preserve">    </w:t>
      </w:r>
    </w:p>
    <w:p>
      <w:pPr>
        <w:pStyle w:val="BodyText"/>
        <w:rPr>
          <w:rFonts w:ascii="Arial" w:hAnsi="Arial" w:cs="Arial"/>
        </w:rPr>
      </w:pPr>
      <w:r>
        <w:rPr>
          <w:rFonts w:cs="Arial" w:ascii="Arial" w:hAnsi="Arial"/>
        </w:rPr>
      </w:r>
    </w:p>
    <w:p>
      <w:pPr>
        <w:pStyle w:val="BodyText"/>
        <w:rPr>
          <w:rFonts w:ascii="Arial" w:hAnsi="Arial" w:cs="Arial"/>
        </w:rPr>
      </w:pPr>
      <w:r>
        <w:rPr>
          <w:rFonts w:cs="Arial" w:ascii="Arial" w:hAnsi="Arial"/>
          <w:b/>
        </w:rPr>
        <w:t xml:space="preserve"> </w:t>
      </w:r>
      <w:r>
        <w:rPr>
          <w:rFonts w:cs="Arial" w:ascii="Arial" w:hAnsi="Arial"/>
          <w:b/>
          <w:iCs/>
          <w:u w:val="single"/>
        </w:rPr>
        <w:t>Nr działek:</w:t>
      </w:r>
      <w:r>
        <w:rPr>
          <w:rFonts w:cs="Arial" w:ascii="Arial" w:hAnsi="Arial"/>
          <w:b/>
          <w:iCs/>
        </w:rPr>
        <w:tab/>
        <w:t xml:space="preserve">                      </w:t>
      </w:r>
      <w:r>
        <w:rPr>
          <w:rFonts w:cs="Arial" w:ascii="Arial" w:hAnsi="Arial"/>
          <w:b/>
        </w:rPr>
        <w:t xml:space="preserve"> </w:t>
      </w:r>
      <w:r>
        <w:rPr>
          <w:rFonts w:cs="Arial" w:ascii="Arial" w:hAnsi="Arial"/>
        </w:rPr>
        <w:t>działki ew. o nr  261.</w:t>
      </w:r>
    </w:p>
    <w:p>
      <w:pPr>
        <w:pStyle w:val="Normal"/>
        <w:ind w:hanging="2880" w:left="2880"/>
        <w:rPr>
          <w:rFonts w:ascii="Arial" w:hAnsi="Arial"/>
          <w:bCs/>
          <w:sz w:val="24"/>
          <w:szCs w:val="28"/>
        </w:rPr>
      </w:pPr>
      <w:r>
        <w:rPr>
          <w:rFonts w:ascii="Arial" w:hAnsi="Arial"/>
          <w:b/>
          <w:iCs/>
          <w:sz w:val="24"/>
          <w:szCs w:val="24"/>
          <w:u w:val="single"/>
        </w:rPr>
        <w:t>Kategoria obiektu:</w:t>
      </w:r>
      <w:r>
        <w:rPr>
          <w:rFonts w:ascii="Arial" w:hAnsi="Arial"/>
          <w:iCs/>
          <w:sz w:val="24"/>
          <w:szCs w:val="24"/>
        </w:rPr>
        <w:t xml:space="preserve"> </w:t>
        <w:tab/>
      </w:r>
      <w:r>
        <w:rPr>
          <w:rFonts w:ascii="Arial" w:hAnsi="Arial"/>
          <w:bCs/>
          <w:sz w:val="24"/>
          <w:szCs w:val="28"/>
        </w:rPr>
        <w:t>XXV,</w:t>
      </w:r>
    </w:p>
    <w:p>
      <w:pPr>
        <w:pStyle w:val="Normal"/>
        <w:ind w:hanging="2880" w:left="2880"/>
        <w:rPr>
          <w:rFonts w:ascii="Arial" w:hAnsi="Arial"/>
          <w:bCs/>
          <w:sz w:val="24"/>
          <w:szCs w:val="28"/>
        </w:rPr>
      </w:pPr>
      <w:r>
        <w:rPr>
          <w:rFonts w:ascii="Arial" w:hAnsi="Arial"/>
          <w:bCs/>
          <w:sz w:val="24"/>
          <w:szCs w:val="28"/>
        </w:rPr>
      </w:r>
    </w:p>
    <w:p>
      <w:pPr>
        <w:pStyle w:val="Normal"/>
        <w:ind w:hanging="2880" w:left="2880"/>
        <w:rPr>
          <w:rFonts w:ascii="Arial" w:hAnsi="Arial"/>
          <w:szCs w:val="24"/>
        </w:rPr>
      </w:pPr>
      <w:r>
        <w:rPr>
          <w:rFonts w:ascii="Arial" w:hAnsi="Arial"/>
          <w:b/>
          <w:iCs/>
          <w:sz w:val="24"/>
          <w:szCs w:val="24"/>
          <w:u w:val="single"/>
        </w:rPr>
        <w:t>Branża:</w:t>
      </w:r>
      <w:r>
        <w:rPr>
          <w:rFonts w:ascii="Arial" w:hAnsi="Arial"/>
          <w:b/>
          <w:szCs w:val="24"/>
        </w:rPr>
        <w:t xml:space="preserve">                                  </w:t>
      </w:r>
      <w:r>
        <w:rPr>
          <w:rFonts w:ascii="Arial" w:hAnsi="Arial"/>
          <w:szCs w:val="24"/>
        </w:rPr>
        <w:t xml:space="preserve"> drogowa</w:t>
      </w:r>
    </w:p>
    <w:p>
      <w:pPr>
        <w:pStyle w:val="Normal"/>
        <w:ind w:hanging="2160" w:left="2160"/>
        <w:rPr>
          <w:rFonts w:ascii="Arial" w:hAnsi="Arial"/>
          <w:b/>
          <w:iCs/>
          <w:u w:val="single"/>
        </w:rPr>
      </w:pPr>
      <w:r>
        <w:rPr>
          <w:rFonts w:ascii="Arial" w:hAnsi="Arial"/>
          <w:b/>
          <w:iCs/>
          <w:u w:val="single"/>
        </w:rPr>
      </w:r>
    </w:p>
    <w:p>
      <w:pPr>
        <w:pStyle w:val="Heading2"/>
        <w:tabs>
          <w:tab w:val="clear" w:pos="720"/>
          <w:tab w:val="right" w:pos="3506" w:leader="none"/>
        </w:tabs>
        <w:spacing w:before="120" w:after="0"/>
        <w:ind w:hanging="0" w:left="143"/>
        <w:rPr>
          <w:rFonts w:ascii="Arial MT" w:hAnsi="Arial MT"/>
          <w:b w:val="false"/>
        </w:rPr>
      </w:pPr>
      <w:r>
        <w:rPr>
          <w:rFonts w:ascii="Arial" w:hAnsi="Arial"/>
          <w:u w:val="single"/>
        </w:rPr>
        <w:t>Kategoria</w:t>
      </w:r>
      <w:r>
        <w:rPr>
          <w:rFonts w:ascii="Arial" w:hAnsi="Arial"/>
          <w:spacing w:val="-7"/>
          <w:u w:val="single"/>
        </w:rPr>
        <w:t xml:space="preserve"> </w:t>
      </w:r>
      <w:r>
        <w:rPr>
          <w:rFonts w:ascii="Arial" w:hAnsi="Arial"/>
          <w:spacing w:val="-2"/>
          <w:u w:val="single"/>
        </w:rPr>
        <w:t>obiektu:</w:t>
      </w:r>
      <w:r>
        <w:rPr>
          <w:rFonts w:ascii="Arial" w:hAnsi="Arial"/>
        </w:rPr>
        <w:tab/>
      </w:r>
      <w:r>
        <w:rPr>
          <w:rFonts w:ascii="Arial MT" w:hAnsi="Arial MT"/>
          <w:b w:val="false"/>
          <w:spacing w:val="-5"/>
        </w:rPr>
        <w:t>XXV</w:t>
      </w:r>
    </w:p>
    <w:p>
      <w:pPr>
        <w:pStyle w:val="Normal"/>
        <w:tabs>
          <w:tab w:val="clear" w:pos="720"/>
          <w:tab w:val="left" w:pos="3168" w:leader="none"/>
        </w:tabs>
        <w:spacing w:before="758" w:after="0"/>
        <w:ind w:left="143"/>
        <w:rPr>
          <w:rFonts w:ascii="Arial MT" w:hAnsi="Arial MT"/>
        </w:rPr>
      </w:pPr>
      <w:r>
        <w:rPr>
          <w:rFonts w:ascii="Arial" w:hAnsi="Arial"/>
          <w:b/>
          <w:spacing w:val="-2"/>
          <w:sz w:val="24"/>
          <w:u w:val="single"/>
        </w:rPr>
        <w:t>Branża:</w:t>
      </w:r>
      <w:r>
        <w:rPr>
          <w:rFonts w:ascii="Arial" w:hAnsi="Arial"/>
          <w:b/>
          <w:sz w:val="24"/>
        </w:rPr>
        <w:tab/>
      </w:r>
      <w:r>
        <w:rPr>
          <w:rFonts w:ascii="Arial MT" w:hAnsi="Arial MT"/>
          <w:spacing w:val="-2"/>
        </w:rPr>
        <w:t>drogowa</w:t>
      </w:r>
    </w:p>
    <w:p>
      <w:pPr>
        <w:pStyle w:val="BodyText"/>
        <w:rPr>
          <w:rFonts w:ascii="Arial MT" w:hAnsi="Arial MT"/>
          <w:sz w:val="24"/>
        </w:rPr>
      </w:pPr>
      <w:r>
        <w:rPr>
          <w:rFonts w:ascii="Arial MT" w:hAnsi="Arial MT"/>
          <w:sz w:val="24"/>
        </w:rPr>
      </w:r>
    </w:p>
    <w:p>
      <w:pPr>
        <w:pStyle w:val="BodyText"/>
        <w:rPr>
          <w:rFonts w:ascii="Arial MT" w:hAnsi="Arial MT"/>
          <w:sz w:val="24"/>
        </w:rPr>
      </w:pPr>
      <w:r>
        <w:rPr>
          <w:rFonts w:ascii="Arial MT" w:hAnsi="Arial MT"/>
          <w:sz w:val="24"/>
        </w:rPr>
      </w:r>
    </w:p>
    <w:p>
      <w:pPr>
        <w:pStyle w:val="BodyText"/>
        <w:rPr>
          <w:rFonts w:ascii="Arial MT" w:hAnsi="Arial MT"/>
          <w:sz w:val="24"/>
        </w:rPr>
      </w:pPr>
      <w:r>
        <w:rPr>
          <w:rFonts w:ascii="Arial MT" w:hAnsi="Arial MT"/>
          <w:sz w:val="24"/>
        </w:rPr>
      </w:r>
    </w:p>
    <w:p>
      <w:pPr>
        <w:pStyle w:val="BodyText"/>
        <w:rPr>
          <w:rFonts w:ascii="Arial MT" w:hAnsi="Arial MT"/>
          <w:sz w:val="24"/>
        </w:rPr>
      </w:pPr>
      <w:r>
        <w:rPr>
          <w:rFonts w:ascii="Arial MT" w:hAnsi="Arial MT"/>
          <w:sz w:val="24"/>
        </w:rPr>
      </w:r>
    </w:p>
    <w:p>
      <w:pPr>
        <w:pStyle w:val="BodyText"/>
        <w:rPr>
          <w:rFonts w:ascii="Arial MT" w:hAnsi="Arial MT"/>
          <w:sz w:val="24"/>
        </w:rPr>
      </w:pPr>
      <w:r>
        <w:rPr>
          <w:rFonts w:ascii="Arial MT" w:hAnsi="Arial MT"/>
          <w:sz w:val="24"/>
        </w:rPr>
      </w:r>
    </w:p>
    <w:p>
      <w:pPr>
        <w:pStyle w:val="BodyText"/>
        <w:rPr>
          <w:rFonts w:ascii="Arial MT" w:hAnsi="Arial MT"/>
          <w:sz w:val="24"/>
        </w:rPr>
      </w:pPr>
      <w:r>
        <w:rPr>
          <w:rFonts w:ascii="Arial MT" w:hAnsi="Arial MT"/>
          <w:sz w:val="24"/>
        </w:rPr>
      </w:r>
    </w:p>
    <w:p>
      <w:pPr>
        <w:pStyle w:val="BodyText"/>
        <w:rPr>
          <w:rFonts w:ascii="Arial MT" w:hAnsi="Arial MT"/>
          <w:sz w:val="24"/>
        </w:rPr>
      </w:pPr>
      <w:r>
        <w:rPr>
          <w:rFonts w:ascii="Arial MT" w:hAnsi="Arial MT"/>
          <w:sz w:val="24"/>
        </w:rPr>
      </w:r>
    </w:p>
    <w:p>
      <w:pPr>
        <w:pStyle w:val="BodyText"/>
        <w:rPr>
          <w:rFonts w:ascii="Arial MT" w:hAnsi="Arial MT"/>
          <w:sz w:val="24"/>
        </w:rPr>
      </w:pPr>
      <w:r>
        <w:rPr>
          <w:rFonts w:ascii="Arial MT" w:hAnsi="Arial MT"/>
          <w:sz w:val="24"/>
        </w:rPr>
      </w:r>
    </w:p>
    <w:p>
      <w:pPr>
        <w:pStyle w:val="BodyText"/>
        <w:rPr>
          <w:rFonts w:ascii="Arial MT" w:hAnsi="Arial MT"/>
          <w:sz w:val="24"/>
        </w:rPr>
      </w:pPr>
      <w:r>
        <w:rPr>
          <w:rFonts w:ascii="Arial MT" w:hAnsi="Arial MT"/>
          <w:sz w:val="24"/>
        </w:rPr>
      </w:r>
    </w:p>
    <w:p>
      <w:pPr>
        <w:pStyle w:val="BodyText"/>
        <w:rPr>
          <w:rFonts w:ascii="Arial MT" w:hAnsi="Arial MT"/>
          <w:sz w:val="24"/>
        </w:rPr>
      </w:pPr>
      <w:r>
        <w:rPr>
          <w:rFonts w:ascii="Arial MT" w:hAnsi="Arial MT"/>
          <w:sz w:val="24"/>
        </w:rPr>
      </w:r>
    </w:p>
    <w:p>
      <w:pPr>
        <w:pStyle w:val="BodyText"/>
        <w:rPr>
          <w:rFonts w:ascii="Arial MT" w:hAnsi="Arial MT"/>
          <w:sz w:val="24"/>
        </w:rPr>
      </w:pPr>
      <w:r>
        <w:rPr>
          <w:rFonts w:ascii="Arial MT" w:hAnsi="Arial MT"/>
          <w:sz w:val="24"/>
        </w:rPr>
      </w:r>
    </w:p>
    <w:p>
      <w:pPr>
        <w:pStyle w:val="BodyText"/>
        <w:rPr>
          <w:rFonts w:ascii="Arial MT" w:hAnsi="Arial MT"/>
          <w:sz w:val="24"/>
        </w:rPr>
      </w:pPr>
      <w:r>
        <w:rPr>
          <w:rFonts w:ascii="Arial MT" w:hAnsi="Arial MT"/>
          <w:sz w:val="24"/>
        </w:rPr>
      </w:r>
    </w:p>
    <w:p>
      <w:pPr>
        <w:pStyle w:val="BodyText"/>
        <w:rPr>
          <w:rFonts w:ascii="Arial MT" w:hAnsi="Arial MT"/>
          <w:sz w:val="24"/>
        </w:rPr>
      </w:pPr>
      <w:r>
        <w:rPr>
          <w:rFonts w:ascii="Arial MT" w:hAnsi="Arial MT"/>
          <w:sz w:val="24"/>
        </w:rPr>
      </w:r>
    </w:p>
    <w:p>
      <w:pPr>
        <w:pStyle w:val="BodyText"/>
        <w:rPr>
          <w:rFonts w:ascii="Arial MT" w:hAnsi="Arial MT"/>
          <w:sz w:val="24"/>
        </w:rPr>
      </w:pPr>
      <w:r>
        <w:rPr>
          <w:rFonts w:ascii="Arial MT" w:hAnsi="Arial MT"/>
          <w:sz w:val="24"/>
        </w:rPr>
      </w:r>
    </w:p>
    <w:p>
      <w:pPr>
        <w:pStyle w:val="BodyText"/>
        <w:rPr>
          <w:rFonts w:ascii="Arial MT" w:hAnsi="Arial MT"/>
          <w:sz w:val="24"/>
        </w:rPr>
      </w:pPr>
      <w:r>
        <w:rPr>
          <w:rFonts w:ascii="Arial MT" w:hAnsi="Arial MT"/>
          <w:sz w:val="24"/>
        </w:rPr>
      </w:r>
    </w:p>
    <w:p>
      <w:pPr>
        <w:pStyle w:val="BodyText"/>
        <w:rPr>
          <w:rFonts w:ascii="Arial MT" w:hAnsi="Arial MT"/>
          <w:sz w:val="24"/>
        </w:rPr>
      </w:pPr>
      <w:r>
        <w:rPr>
          <w:rFonts w:ascii="Arial MT" w:hAnsi="Arial MT"/>
          <w:sz w:val="24"/>
        </w:rPr>
      </w:r>
    </w:p>
    <w:p>
      <w:pPr>
        <w:pStyle w:val="BodyText"/>
        <w:rPr>
          <w:rFonts w:ascii="Arial MT" w:hAnsi="Arial MT"/>
          <w:sz w:val="24"/>
        </w:rPr>
      </w:pPr>
      <w:r>
        <w:rPr>
          <w:rFonts w:ascii="Arial MT" w:hAnsi="Arial MT"/>
          <w:sz w:val="24"/>
        </w:rPr>
      </w:r>
    </w:p>
    <w:p>
      <w:pPr>
        <w:pStyle w:val="BodyText"/>
        <w:rPr>
          <w:rFonts w:ascii="Arial MT" w:hAnsi="Arial MT"/>
          <w:sz w:val="24"/>
        </w:rPr>
      </w:pPr>
      <w:r>
        <w:rPr>
          <w:rFonts w:ascii="Arial MT" w:hAnsi="Arial MT"/>
          <w:sz w:val="24"/>
        </w:rPr>
      </w:r>
    </w:p>
    <w:p>
      <w:pPr>
        <w:pStyle w:val="BodyText"/>
        <w:rPr>
          <w:rFonts w:ascii="Arial MT" w:hAnsi="Arial MT"/>
          <w:sz w:val="24"/>
        </w:rPr>
      </w:pPr>
      <w:r>
        <w:rPr>
          <w:rFonts w:ascii="Arial MT" w:hAnsi="Arial MT"/>
          <w:sz w:val="24"/>
        </w:rPr>
      </w:r>
    </w:p>
    <w:p>
      <w:pPr>
        <w:pStyle w:val="BodyText"/>
        <w:spacing w:before="121" w:after="0"/>
        <w:rPr>
          <w:rFonts w:ascii="Arial MT" w:hAnsi="Arial MT"/>
          <w:sz w:val="24"/>
        </w:rPr>
      </w:pPr>
      <w:r>
        <w:rPr>
          <w:rFonts w:ascii="Arial MT" w:hAnsi="Arial MT"/>
          <w:sz w:val="24"/>
        </w:rPr>
      </w:r>
    </w:p>
    <w:p>
      <w:pPr>
        <w:pStyle w:val="Normal"/>
        <w:ind w:left="143"/>
        <w:rPr>
          <w:rFonts w:ascii="Arial MT" w:hAnsi="Arial MT"/>
          <w:sz w:val="24"/>
        </w:rPr>
      </w:pPr>
      <w:r>
        <w:rPr>
          <w:rFonts w:ascii="Arial MT" w:hAnsi="Arial MT"/>
          <w:sz w:val="24"/>
        </w:rPr>
        <w:t>DATA</w:t>
      </w:r>
      <w:r>
        <w:rPr>
          <w:rFonts w:ascii="Arial MT" w:hAnsi="Arial MT"/>
          <w:spacing w:val="-2"/>
          <w:sz w:val="24"/>
        </w:rPr>
        <w:t xml:space="preserve"> </w:t>
      </w:r>
      <w:r>
        <w:rPr>
          <w:rFonts w:ascii="Arial MT" w:hAnsi="Arial MT"/>
          <w:sz w:val="24"/>
        </w:rPr>
        <w:t>OPRACOWANIA</w:t>
      </w:r>
      <w:r>
        <w:rPr>
          <w:rFonts w:ascii="Arial MT" w:hAnsi="Arial MT"/>
          <w:spacing w:val="-1"/>
          <w:sz w:val="24"/>
        </w:rPr>
        <w:t xml:space="preserve"> </w:t>
      </w:r>
      <w:r>
        <w:rPr>
          <w:rFonts w:ascii="Arial MT" w:hAnsi="Arial MT"/>
          <w:sz w:val="24"/>
        </w:rPr>
        <w:t>:</w:t>
      </w:r>
      <w:r>
        <w:rPr>
          <w:rFonts w:ascii="Arial MT" w:hAnsi="Arial MT"/>
          <w:spacing w:val="62"/>
          <w:w w:val="150"/>
          <w:sz w:val="24"/>
        </w:rPr>
        <w:t xml:space="preserve"> </w:t>
      </w:r>
      <w:r>
        <w:rPr>
          <w:rFonts w:ascii="Arial MT" w:hAnsi="Arial MT"/>
          <w:sz w:val="24"/>
        </w:rPr>
        <w:t>PAŹDZIERNIK</w:t>
      </w:r>
      <w:r>
        <w:rPr>
          <w:rFonts w:ascii="Arial MT" w:hAnsi="Arial MT"/>
          <w:spacing w:val="-2"/>
          <w:sz w:val="24"/>
        </w:rPr>
        <w:t xml:space="preserve"> </w:t>
      </w:r>
      <w:r>
        <w:rPr>
          <w:rFonts w:ascii="Arial MT" w:hAnsi="Arial MT"/>
          <w:sz w:val="24"/>
        </w:rPr>
        <w:t xml:space="preserve">2025 </w:t>
      </w:r>
      <w:r>
        <w:rPr>
          <w:rFonts w:ascii="Arial MT" w:hAnsi="Arial MT"/>
          <w:spacing w:val="-5"/>
          <w:sz w:val="24"/>
        </w:rPr>
        <w:t>r.</w:t>
      </w:r>
    </w:p>
    <w:p>
      <w:pPr>
        <w:sectPr>
          <w:type w:val="nextPage"/>
          <w:pgSz w:w="11906" w:h="16838"/>
          <w:pgMar w:left="1275" w:right="1275" w:gutter="0" w:header="0" w:top="1040" w:footer="0" w:bottom="280"/>
          <w:pgNumType w:fmt="decimal"/>
          <w:formProt w:val="false"/>
          <w:textDirection w:val="lrTb"/>
          <w:docGrid w:type="default" w:linePitch="100" w:charSpace="0"/>
        </w:sectPr>
      </w:pPr>
    </w:p>
    <w:tbl>
      <w:tblPr>
        <w:tblStyle w:val="TableNormal"/>
        <w:tblW w:w="6849" w:type="dxa"/>
        <w:jc w:val="left"/>
        <w:tblInd w:w="384" w:type="dxa"/>
        <w:tblLayout w:type="fixed"/>
        <w:tblCellMar>
          <w:top w:w="0" w:type="dxa"/>
          <w:left w:w="0" w:type="dxa"/>
          <w:bottom w:w="0" w:type="dxa"/>
          <w:right w:w="0" w:type="dxa"/>
        </w:tblCellMar>
        <w:tblLook w:firstRow="1" w:noVBand="0" w:lastRow="1" w:firstColumn="1" w:lastColumn="1" w:noHBand="0" w:val="01e0"/>
      </w:tblPr>
      <w:tblGrid>
        <w:gridCol w:w="1325"/>
        <w:gridCol w:w="5523"/>
      </w:tblGrid>
      <w:tr>
        <w:trPr>
          <w:trHeight w:val="409" w:hRule="atLeast"/>
        </w:trPr>
        <w:tc>
          <w:tcPr>
            <w:tcW w:w="1325" w:type="dxa"/>
            <w:tcBorders/>
          </w:tcPr>
          <w:p>
            <w:pPr>
              <w:pStyle w:val="TableParagraph"/>
              <w:widowControl w:val="false"/>
              <w:suppressAutoHyphens w:val="true"/>
              <w:spacing w:lineRule="exact" w:line="266" w:before="0" w:after="0"/>
              <w:ind w:left="50"/>
              <w:jc w:val="left"/>
              <w:rPr>
                <w:sz w:val="24"/>
              </w:rPr>
            </w:pPr>
            <w:r>
              <w:rPr>
                <w:spacing w:val="-2"/>
                <w:kern w:val="0"/>
                <w:sz w:val="24"/>
                <w:szCs w:val="22"/>
                <w:lang w:eastAsia="en-US" w:bidi="ar-SA"/>
              </w:rPr>
              <w:t>D.00.00.00</w:t>
            </w:r>
          </w:p>
        </w:tc>
        <w:tc>
          <w:tcPr>
            <w:tcW w:w="5523" w:type="dxa"/>
            <w:tcBorders/>
          </w:tcPr>
          <w:p>
            <w:pPr>
              <w:pStyle w:val="TableParagraph"/>
              <w:widowControl w:val="false"/>
              <w:suppressAutoHyphens w:val="true"/>
              <w:spacing w:lineRule="exact" w:line="266" w:before="0" w:after="0"/>
              <w:ind w:left="142"/>
              <w:jc w:val="left"/>
              <w:rPr>
                <w:sz w:val="24"/>
              </w:rPr>
            </w:pPr>
            <w:r>
              <w:rPr>
                <w:kern w:val="0"/>
                <w:sz w:val="24"/>
                <w:szCs w:val="22"/>
                <w:lang w:eastAsia="en-US" w:bidi="ar-SA"/>
              </w:rPr>
              <w:t>Wymagania</w:t>
            </w:r>
            <w:r>
              <w:rPr>
                <w:spacing w:val="-3"/>
                <w:kern w:val="0"/>
                <w:sz w:val="24"/>
                <w:szCs w:val="22"/>
                <w:lang w:eastAsia="en-US" w:bidi="ar-SA"/>
              </w:rPr>
              <w:t xml:space="preserve"> </w:t>
            </w:r>
            <w:r>
              <w:rPr>
                <w:spacing w:val="-2"/>
                <w:kern w:val="0"/>
                <w:sz w:val="24"/>
                <w:szCs w:val="22"/>
                <w:lang w:eastAsia="en-US" w:bidi="ar-SA"/>
              </w:rPr>
              <w:t>ogólne</w:t>
            </w:r>
          </w:p>
        </w:tc>
      </w:tr>
      <w:tr>
        <w:trPr>
          <w:trHeight w:val="414" w:hRule="atLeast"/>
        </w:trPr>
        <w:tc>
          <w:tcPr>
            <w:tcW w:w="1325" w:type="dxa"/>
            <w:tcBorders/>
          </w:tcPr>
          <w:p>
            <w:pPr>
              <w:pStyle w:val="TableParagraph"/>
              <w:widowControl w:val="false"/>
              <w:suppressAutoHyphens w:val="true"/>
              <w:spacing w:lineRule="exact" w:line="261" w:before="133" w:after="0"/>
              <w:ind w:left="50"/>
              <w:jc w:val="left"/>
              <w:rPr>
                <w:b/>
                <w:sz w:val="24"/>
              </w:rPr>
            </w:pPr>
            <w:r>
              <w:rPr>
                <w:b/>
                <w:kern w:val="0"/>
                <w:sz w:val="24"/>
                <w:szCs w:val="22"/>
                <w:lang w:eastAsia="en-US" w:bidi="ar-SA"/>
              </w:rPr>
              <w:t xml:space="preserve">D. </w:t>
            </w:r>
            <w:r>
              <w:rPr>
                <w:b/>
                <w:spacing w:val="-2"/>
                <w:kern w:val="0"/>
                <w:sz w:val="24"/>
                <w:szCs w:val="22"/>
                <w:lang w:eastAsia="en-US" w:bidi="ar-SA"/>
              </w:rPr>
              <w:t>01.00.00</w:t>
            </w:r>
          </w:p>
        </w:tc>
        <w:tc>
          <w:tcPr>
            <w:tcW w:w="5523" w:type="dxa"/>
            <w:tcBorders/>
          </w:tcPr>
          <w:p>
            <w:pPr>
              <w:pStyle w:val="TableParagraph"/>
              <w:widowControl w:val="false"/>
              <w:suppressAutoHyphens w:val="true"/>
              <w:spacing w:lineRule="exact" w:line="261" w:before="133" w:after="0"/>
              <w:ind w:left="142"/>
              <w:jc w:val="left"/>
              <w:rPr>
                <w:b/>
                <w:sz w:val="24"/>
              </w:rPr>
            </w:pPr>
            <w:r>
              <w:rPr>
                <w:b/>
                <w:kern w:val="0"/>
                <w:sz w:val="24"/>
                <w:szCs w:val="22"/>
                <w:lang w:eastAsia="en-US" w:bidi="ar-SA"/>
              </w:rPr>
              <w:t>ROBOTY</w:t>
            </w:r>
            <w:r>
              <w:rPr>
                <w:b/>
                <w:spacing w:val="-1"/>
                <w:kern w:val="0"/>
                <w:sz w:val="24"/>
                <w:szCs w:val="22"/>
                <w:lang w:eastAsia="en-US" w:bidi="ar-SA"/>
              </w:rPr>
              <w:t xml:space="preserve"> </w:t>
            </w:r>
            <w:r>
              <w:rPr>
                <w:b/>
                <w:spacing w:val="-2"/>
                <w:kern w:val="0"/>
                <w:sz w:val="24"/>
                <w:szCs w:val="22"/>
                <w:lang w:eastAsia="en-US" w:bidi="ar-SA"/>
              </w:rPr>
              <w:t>PRZYGOTOWAWCZE</w:t>
            </w:r>
          </w:p>
        </w:tc>
      </w:tr>
      <w:tr>
        <w:trPr>
          <w:trHeight w:val="414" w:hRule="atLeast"/>
        </w:trPr>
        <w:tc>
          <w:tcPr>
            <w:tcW w:w="1325" w:type="dxa"/>
            <w:tcBorders/>
          </w:tcPr>
          <w:p>
            <w:pPr>
              <w:pStyle w:val="TableParagraph"/>
              <w:widowControl w:val="false"/>
              <w:suppressAutoHyphens w:val="true"/>
              <w:spacing w:lineRule="exact" w:line="271" w:before="0" w:after="0"/>
              <w:ind w:left="50"/>
              <w:jc w:val="left"/>
              <w:rPr>
                <w:sz w:val="24"/>
              </w:rPr>
            </w:pPr>
            <w:r>
              <w:rPr>
                <w:spacing w:val="-2"/>
                <w:kern w:val="0"/>
                <w:sz w:val="24"/>
                <w:szCs w:val="22"/>
                <w:lang w:eastAsia="en-US" w:bidi="ar-SA"/>
              </w:rPr>
              <w:t>D.01.02.04</w:t>
            </w:r>
          </w:p>
        </w:tc>
        <w:tc>
          <w:tcPr>
            <w:tcW w:w="5523" w:type="dxa"/>
            <w:tcBorders/>
          </w:tcPr>
          <w:p>
            <w:pPr>
              <w:pStyle w:val="TableParagraph"/>
              <w:widowControl w:val="false"/>
              <w:suppressAutoHyphens w:val="true"/>
              <w:spacing w:lineRule="exact" w:line="271" w:before="0" w:after="0"/>
              <w:ind w:left="142"/>
              <w:jc w:val="left"/>
              <w:rPr>
                <w:sz w:val="24"/>
              </w:rPr>
            </w:pPr>
            <w:r>
              <w:rPr>
                <w:kern w:val="0"/>
                <w:sz w:val="24"/>
                <w:szCs w:val="22"/>
                <w:lang w:eastAsia="en-US" w:bidi="ar-SA"/>
              </w:rPr>
              <w:t>Rozbiórka</w:t>
            </w:r>
            <w:r>
              <w:rPr>
                <w:spacing w:val="-4"/>
                <w:kern w:val="0"/>
                <w:sz w:val="24"/>
                <w:szCs w:val="22"/>
                <w:lang w:eastAsia="en-US" w:bidi="ar-SA"/>
              </w:rPr>
              <w:t xml:space="preserve"> </w:t>
            </w:r>
            <w:r>
              <w:rPr>
                <w:kern w:val="0"/>
                <w:sz w:val="24"/>
                <w:szCs w:val="22"/>
                <w:lang w:eastAsia="en-US" w:bidi="ar-SA"/>
              </w:rPr>
              <w:t>elementów</w:t>
            </w:r>
            <w:r>
              <w:rPr>
                <w:spacing w:val="-2"/>
                <w:kern w:val="0"/>
                <w:sz w:val="24"/>
                <w:szCs w:val="22"/>
                <w:lang w:eastAsia="en-US" w:bidi="ar-SA"/>
              </w:rPr>
              <w:t xml:space="preserve"> </w:t>
            </w:r>
            <w:r>
              <w:rPr>
                <w:kern w:val="0"/>
                <w:sz w:val="24"/>
                <w:szCs w:val="22"/>
                <w:lang w:eastAsia="en-US" w:bidi="ar-SA"/>
              </w:rPr>
              <w:t>dróg,</w:t>
            </w:r>
            <w:r>
              <w:rPr>
                <w:spacing w:val="-1"/>
                <w:kern w:val="0"/>
                <w:sz w:val="24"/>
                <w:szCs w:val="22"/>
                <w:lang w:eastAsia="en-US" w:bidi="ar-SA"/>
              </w:rPr>
              <w:t xml:space="preserve"> </w:t>
            </w:r>
            <w:r>
              <w:rPr>
                <w:kern w:val="0"/>
                <w:sz w:val="24"/>
                <w:szCs w:val="22"/>
                <w:lang w:eastAsia="en-US" w:bidi="ar-SA"/>
              </w:rPr>
              <w:t>ogrodzeń</w:t>
            </w:r>
            <w:r>
              <w:rPr>
                <w:spacing w:val="-1"/>
                <w:kern w:val="0"/>
                <w:sz w:val="24"/>
                <w:szCs w:val="22"/>
                <w:lang w:eastAsia="en-US" w:bidi="ar-SA"/>
              </w:rPr>
              <w:t xml:space="preserve"> </w:t>
            </w:r>
            <w:r>
              <w:rPr>
                <w:kern w:val="0"/>
                <w:sz w:val="24"/>
                <w:szCs w:val="22"/>
                <w:lang w:eastAsia="en-US" w:bidi="ar-SA"/>
              </w:rPr>
              <w:t>i</w:t>
            </w:r>
            <w:r>
              <w:rPr>
                <w:spacing w:val="-1"/>
                <w:kern w:val="0"/>
                <w:sz w:val="24"/>
                <w:szCs w:val="22"/>
                <w:lang w:eastAsia="en-US" w:bidi="ar-SA"/>
              </w:rPr>
              <w:t xml:space="preserve"> </w:t>
            </w:r>
            <w:r>
              <w:rPr>
                <w:spacing w:val="-2"/>
                <w:kern w:val="0"/>
                <w:sz w:val="24"/>
                <w:szCs w:val="22"/>
                <w:lang w:eastAsia="en-US" w:bidi="ar-SA"/>
              </w:rPr>
              <w:t>przepustów</w:t>
            </w:r>
          </w:p>
        </w:tc>
      </w:tr>
      <w:tr>
        <w:trPr>
          <w:trHeight w:val="414" w:hRule="atLeast"/>
        </w:trPr>
        <w:tc>
          <w:tcPr>
            <w:tcW w:w="1325" w:type="dxa"/>
            <w:tcBorders/>
          </w:tcPr>
          <w:p>
            <w:pPr>
              <w:pStyle w:val="TableParagraph"/>
              <w:widowControl w:val="false"/>
              <w:suppressAutoHyphens w:val="true"/>
              <w:spacing w:lineRule="exact" w:line="261" w:before="133" w:after="0"/>
              <w:ind w:left="50"/>
              <w:jc w:val="left"/>
              <w:rPr>
                <w:b/>
                <w:sz w:val="24"/>
              </w:rPr>
            </w:pPr>
            <w:r>
              <w:rPr>
                <w:b/>
                <w:spacing w:val="-2"/>
                <w:kern w:val="0"/>
                <w:sz w:val="24"/>
                <w:szCs w:val="22"/>
                <w:lang w:eastAsia="en-US" w:bidi="ar-SA"/>
              </w:rPr>
              <w:t>D.02.00.00</w:t>
            </w:r>
          </w:p>
        </w:tc>
        <w:tc>
          <w:tcPr>
            <w:tcW w:w="5523" w:type="dxa"/>
            <w:tcBorders/>
          </w:tcPr>
          <w:p>
            <w:pPr>
              <w:pStyle w:val="TableParagraph"/>
              <w:widowControl w:val="false"/>
              <w:suppressAutoHyphens w:val="true"/>
              <w:spacing w:lineRule="exact" w:line="261" w:before="133" w:after="0"/>
              <w:ind w:left="142"/>
              <w:jc w:val="left"/>
              <w:rPr>
                <w:b/>
                <w:sz w:val="24"/>
              </w:rPr>
            </w:pPr>
            <w:r>
              <w:rPr>
                <w:b/>
                <w:kern w:val="0"/>
                <w:sz w:val="24"/>
                <w:szCs w:val="22"/>
                <w:lang w:eastAsia="en-US" w:bidi="ar-SA"/>
              </w:rPr>
              <w:t>ROBOTY</w:t>
            </w:r>
            <w:r>
              <w:rPr>
                <w:b/>
                <w:spacing w:val="-1"/>
                <w:kern w:val="0"/>
                <w:sz w:val="24"/>
                <w:szCs w:val="22"/>
                <w:lang w:eastAsia="en-US" w:bidi="ar-SA"/>
              </w:rPr>
              <w:t xml:space="preserve"> </w:t>
            </w:r>
            <w:r>
              <w:rPr>
                <w:b/>
                <w:spacing w:val="-2"/>
                <w:kern w:val="0"/>
                <w:sz w:val="24"/>
                <w:szCs w:val="22"/>
                <w:lang w:eastAsia="en-US" w:bidi="ar-SA"/>
              </w:rPr>
              <w:t>ZIEMNE</w:t>
            </w:r>
          </w:p>
        </w:tc>
      </w:tr>
      <w:tr>
        <w:trPr>
          <w:trHeight w:val="413" w:hRule="atLeast"/>
        </w:trPr>
        <w:tc>
          <w:tcPr>
            <w:tcW w:w="1325" w:type="dxa"/>
            <w:tcBorders/>
          </w:tcPr>
          <w:p>
            <w:pPr>
              <w:pStyle w:val="TableParagraph"/>
              <w:widowControl w:val="false"/>
              <w:suppressAutoHyphens w:val="true"/>
              <w:spacing w:lineRule="exact" w:line="271" w:before="0" w:after="0"/>
              <w:ind w:left="50"/>
              <w:jc w:val="left"/>
              <w:rPr>
                <w:sz w:val="24"/>
              </w:rPr>
            </w:pPr>
            <w:r>
              <w:rPr>
                <w:spacing w:val="-2"/>
                <w:kern w:val="0"/>
                <w:sz w:val="24"/>
                <w:szCs w:val="22"/>
                <w:lang w:eastAsia="en-US" w:bidi="ar-SA"/>
              </w:rPr>
              <w:t>D.02.01.01</w:t>
            </w:r>
          </w:p>
        </w:tc>
        <w:tc>
          <w:tcPr>
            <w:tcW w:w="5523" w:type="dxa"/>
            <w:tcBorders/>
          </w:tcPr>
          <w:p>
            <w:pPr>
              <w:pStyle w:val="TableParagraph"/>
              <w:widowControl w:val="false"/>
              <w:suppressAutoHyphens w:val="true"/>
              <w:spacing w:lineRule="exact" w:line="271" w:before="0" w:after="0"/>
              <w:ind w:left="142"/>
              <w:jc w:val="left"/>
              <w:rPr>
                <w:sz w:val="24"/>
              </w:rPr>
            </w:pPr>
            <w:r>
              <w:rPr>
                <w:kern w:val="0"/>
                <w:sz w:val="24"/>
                <w:szCs w:val="22"/>
                <w:lang w:eastAsia="en-US" w:bidi="ar-SA"/>
              </w:rPr>
              <w:t>Wykonanie</w:t>
            </w:r>
            <w:r>
              <w:rPr>
                <w:spacing w:val="-3"/>
                <w:kern w:val="0"/>
                <w:sz w:val="24"/>
                <w:szCs w:val="22"/>
                <w:lang w:eastAsia="en-US" w:bidi="ar-SA"/>
              </w:rPr>
              <w:t xml:space="preserve"> </w:t>
            </w:r>
            <w:r>
              <w:rPr>
                <w:kern w:val="0"/>
                <w:sz w:val="24"/>
                <w:szCs w:val="22"/>
                <w:lang w:eastAsia="en-US" w:bidi="ar-SA"/>
              </w:rPr>
              <w:t>wykopów</w:t>
            </w:r>
            <w:r>
              <w:rPr>
                <w:spacing w:val="-2"/>
                <w:kern w:val="0"/>
                <w:sz w:val="24"/>
                <w:szCs w:val="22"/>
                <w:lang w:eastAsia="en-US" w:bidi="ar-SA"/>
              </w:rPr>
              <w:t xml:space="preserve"> </w:t>
            </w:r>
            <w:r>
              <w:rPr>
                <w:kern w:val="0"/>
                <w:sz w:val="24"/>
                <w:szCs w:val="22"/>
                <w:lang w:eastAsia="en-US" w:bidi="ar-SA"/>
              </w:rPr>
              <w:t>w</w:t>
            </w:r>
            <w:r>
              <w:rPr>
                <w:spacing w:val="-2"/>
                <w:kern w:val="0"/>
                <w:sz w:val="24"/>
                <w:szCs w:val="22"/>
                <w:lang w:eastAsia="en-US" w:bidi="ar-SA"/>
              </w:rPr>
              <w:t xml:space="preserve"> </w:t>
            </w:r>
            <w:r>
              <w:rPr>
                <w:kern w:val="0"/>
                <w:sz w:val="24"/>
                <w:szCs w:val="22"/>
                <w:lang w:eastAsia="en-US" w:bidi="ar-SA"/>
              </w:rPr>
              <w:t>gruntach I-V</w:t>
            </w:r>
            <w:r>
              <w:rPr>
                <w:spacing w:val="-3"/>
                <w:kern w:val="0"/>
                <w:sz w:val="24"/>
                <w:szCs w:val="22"/>
                <w:lang w:eastAsia="en-US" w:bidi="ar-SA"/>
              </w:rPr>
              <w:t xml:space="preserve"> </w:t>
            </w:r>
            <w:r>
              <w:rPr>
                <w:spacing w:val="-2"/>
                <w:kern w:val="0"/>
                <w:sz w:val="24"/>
                <w:szCs w:val="22"/>
                <w:lang w:eastAsia="en-US" w:bidi="ar-SA"/>
              </w:rPr>
              <w:t>kategorii</w:t>
            </w:r>
          </w:p>
        </w:tc>
      </w:tr>
      <w:tr>
        <w:trPr>
          <w:trHeight w:val="413" w:hRule="atLeast"/>
        </w:trPr>
        <w:tc>
          <w:tcPr>
            <w:tcW w:w="1325" w:type="dxa"/>
            <w:tcBorders/>
          </w:tcPr>
          <w:p>
            <w:pPr>
              <w:pStyle w:val="TableParagraph"/>
              <w:widowControl w:val="false"/>
              <w:suppressAutoHyphens w:val="true"/>
              <w:spacing w:lineRule="exact" w:line="261" w:before="133" w:after="0"/>
              <w:ind w:left="50"/>
              <w:jc w:val="left"/>
              <w:rPr>
                <w:b/>
                <w:sz w:val="24"/>
              </w:rPr>
            </w:pPr>
            <w:r>
              <w:rPr>
                <w:b/>
                <w:spacing w:val="-2"/>
                <w:kern w:val="0"/>
                <w:sz w:val="24"/>
                <w:szCs w:val="22"/>
                <w:lang w:eastAsia="en-US" w:bidi="ar-SA"/>
              </w:rPr>
              <w:t>D.04.00.00</w:t>
            </w:r>
          </w:p>
        </w:tc>
        <w:tc>
          <w:tcPr>
            <w:tcW w:w="5523" w:type="dxa"/>
            <w:tcBorders/>
          </w:tcPr>
          <w:p>
            <w:pPr>
              <w:pStyle w:val="TableParagraph"/>
              <w:widowControl w:val="false"/>
              <w:suppressAutoHyphens w:val="true"/>
              <w:spacing w:lineRule="exact" w:line="261" w:before="133" w:after="0"/>
              <w:ind w:left="142"/>
              <w:jc w:val="left"/>
              <w:rPr>
                <w:b/>
                <w:sz w:val="24"/>
              </w:rPr>
            </w:pPr>
            <w:r>
              <w:rPr>
                <w:b/>
                <w:spacing w:val="-2"/>
                <w:kern w:val="0"/>
                <w:sz w:val="24"/>
                <w:szCs w:val="22"/>
                <w:lang w:eastAsia="en-US" w:bidi="ar-SA"/>
              </w:rPr>
              <w:t>PODBUDOWY</w:t>
            </w:r>
          </w:p>
        </w:tc>
      </w:tr>
      <w:tr>
        <w:trPr>
          <w:trHeight w:val="276" w:hRule="atLeast"/>
        </w:trPr>
        <w:tc>
          <w:tcPr>
            <w:tcW w:w="1325" w:type="dxa"/>
            <w:tcBorders/>
          </w:tcPr>
          <w:p>
            <w:pPr>
              <w:pStyle w:val="TableParagraph"/>
              <w:widowControl w:val="false"/>
              <w:suppressAutoHyphens w:val="true"/>
              <w:spacing w:lineRule="exact" w:line="256" w:before="0" w:after="0"/>
              <w:ind w:left="50"/>
              <w:jc w:val="left"/>
              <w:rPr>
                <w:sz w:val="24"/>
              </w:rPr>
            </w:pPr>
            <w:r>
              <w:rPr>
                <w:spacing w:val="-2"/>
                <w:kern w:val="0"/>
                <w:sz w:val="24"/>
                <w:szCs w:val="22"/>
                <w:lang w:eastAsia="en-US" w:bidi="ar-SA"/>
              </w:rPr>
              <w:t>D.04.01.01</w:t>
            </w:r>
          </w:p>
        </w:tc>
        <w:tc>
          <w:tcPr>
            <w:tcW w:w="5523" w:type="dxa"/>
            <w:tcBorders/>
          </w:tcPr>
          <w:p>
            <w:pPr>
              <w:pStyle w:val="TableParagraph"/>
              <w:widowControl w:val="false"/>
              <w:suppressAutoHyphens w:val="true"/>
              <w:spacing w:lineRule="exact" w:line="256" w:before="0" w:after="0"/>
              <w:ind w:left="142"/>
              <w:jc w:val="left"/>
              <w:rPr>
                <w:sz w:val="24"/>
              </w:rPr>
            </w:pPr>
            <w:r>
              <w:rPr>
                <w:kern w:val="0"/>
                <w:sz w:val="24"/>
                <w:szCs w:val="22"/>
                <w:lang w:eastAsia="en-US" w:bidi="ar-SA"/>
              </w:rPr>
              <w:t>Koryto</w:t>
            </w:r>
            <w:r>
              <w:rPr>
                <w:spacing w:val="-1"/>
                <w:kern w:val="0"/>
                <w:sz w:val="24"/>
                <w:szCs w:val="22"/>
                <w:lang w:eastAsia="en-US" w:bidi="ar-SA"/>
              </w:rPr>
              <w:t xml:space="preserve"> </w:t>
            </w:r>
            <w:r>
              <w:rPr>
                <w:kern w:val="0"/>
                <w:sz w:val="24"/>
                <w:szCs w:val="22"/>
                <w:lang w:eastAsia="en-US" w:bidi="ar-SA"/>
              </w:rPr>
              <w:t>wraz</w:t>
            </w:r>
            <w:r>
              <w:rPr>
                <w:spacing w:val="-2"/>
                <w:kern w:val="0"/>
                <w:sz w:val="24"/>
                <w:szCs w:val="22"/>
                <w:lang w:eastAsia="en-US" w:bidi="ar-SA"/>
              </w:rPr>
              <w:t xml:space="preserve"> </w:t>
            </w:r>
            <w:r>
              <w:rPr>
                <w:kern w:val="0"/>
                <w:sz w:val="24"/>
                <w:szCs w:val="22"/>
                <w:lang w:eastAsia="en-US" w:bidi="ar-SA"/>
              </w:rPr>
              <w:t>z</w:t>
            </w:r>
            <w:r>
              <w:rPr>
                <w:spacing w:val="-1"/>
                <w:kern w:val="0"/>
                <w:sz w:val="24"/>
                <w:szCs w:val="22"/>
                <w:lang w:eastAsia="en-US" w:bidi="ar-SA"/>
              </w:rPr>
              <w:t xml:space="preserve"> </w:t>
            </w:r>
            <w:r>
              <w:rPr>
                <w:kern w:val="0"/>
                <w:sz w:val="24"/>
                <w:szCs w:val="22"/>
                <w:lang w:eastAsia="en-US" w:bidi="ar-SA"/>
              </w:rPr>
              <w:t>profilowaniem</w:t>
            </w:r>
            <w:r>
              <w:rPr>
                <w:spacing w:val="-1"/>
                <w:kern w:val="0"/>
                <w:sz w:val="24"/>
                <w:szCs w:val="22"/>
                <w:lang w:eastAsia="en-US" w:bidi="ar-SA"/>
              </w:rPr>
              <w:t xml:space="preserve"> </w:t>
            </w:r>
            <w:r>
              <w:rPr>
                <w:kern w:val="0"/>
                <w:sz w:val="24"/>
                <w:szCs w:val="22"/>
                <w:lang w:eastAsia="en-US" w:bidi="ar-SA"/>
              </w:rPr>
              <w:t>i</w:t>
            </w:r>
            <w:r>
              <w:rPr>
                <w:spacing w:val="-1"/>
                <w:kern w:val="0"/>
                <w:sz w:val="24"/>
                <w:szCs w:val="22"/>
                <w:lang w:eastAsia="en-US" w:bidi="ar-SA"/>
              </w:rPr>
              <w:t xml:space="preserve"> </w:t>
            </w:r>
            <w:r>
              <w:rPr>
                <w:kern w:val="0"/>
                <w:sz w:val="24"/>
                <w:szCs w:val="22"/>
                <w:lang w:eastAsia="en-US" w:bidi="ar-SA"/>
              </w:rPr>
              <w:t xml:space="preserve">zagęszczeniem </w:t>
            </w:r>
            <w:r>
              <w:rPr>
                <w:spacing w:val="-2"/>
                <w:kern w:val="0"/>
                <w:sz w:val="24"/>
                <w:szCs w:val="22"/>
                <w:lang w:eastAsia="en-US" w:bidi="ar-SA"/>
              </w:rPr>
              <w:t>podłoża</w:t>
            </w:r>
          </w:p>
        </w:tc>
      </w:tr>
      <w:tr>
        <w:trPr>
          <w:trHeight w:val="413" w:hRule="atLeast"/>
        </w:trPr>
        <w:tc>
          <w:tcPr>
            <w:tcW w:w="1325" w:type="dxa"/>
            <w:tcBorders/>
          </w:tcPr>
          <w:p>
            <w:pPr>
              <w:pStyle w:val="TableParagraph"/>
              <w:widowControl w:val="false"/>
              <w:suppressAutoHyphens w:val="true"/>
              <w:spacing w:lineRule="exact" w:line="271" w:before="0" w:after="0"/>
              <w:ind w:left="50"/>
              <w:jc w:val="left"/>
              <w:rPr>
                <w:sz w:val="24"/>
              </w:rPr>
            </w:pPr>
            <w:r>
              <w:rPr>
                <w:spacing w:val="-2"/>
                <w:kern w:val="0"/>
                <w:sz w:val="24"/>
                <w:szCs w:val="22"/>
                <w:lang w:eastAsia="en-US" w:bidi="ar-SA"/>
              </w:rPr>
              <w:t>D.04.05.01</w:t>
            </w:r>
          </w:p>
        </w:tc>
        <w:tc>
          <w:tcPr>
            <w:tcW w:w="5523" w:type="dxa"/>
            <w:tcBorders/>
          </w:tcPr>
          <w:p>
            <w:pPr>
              <w:pStyle w:val="TableParagraph"/>
              <w:widowControl w:val="false"/>
              <w:suppressAutoHyphens w:val="true"/>
              <w:spacing w:lineRule="exact" w:line="271" w:before="0" w:after="0"/>
              <w:ind w:left="157"/>
              <w:jc w:val="left"/>
              <w:rPr>
                <w:sz w:val="24"/>
              </w:rPr>
            </w:pPr>
            <w:r>
              <w:rPr>
                <w:kern w:val="0"/>
                <w:sz w:val="24"/>
                <w:szCs w:val="22"/>
                <w:lang w:eastAsia="en-US" w:bidi="ar-SA"/>
              </w:rPr>
              <w:t>Podbudowa</w:t>
            </w:r>
            <w:r>
              <w:rPr>
                <w:spacing w:val="-2"/>
                <w:kern w:val="0"/>
                <w:sz w:val="24"/>
                <w:szCs w:val="22"/>
                <w:lang w:eastAsia="en-US" w:bidi="ar-SA"/>
              </w:rPr>
              <w:t xml:space="preserve"> </w:t>
            </w:r>
            <w:r>
              <w:rPr>
                <w:kern w:val="0"/>
                <w:sz w:val="24"/>
                <w:szCs w:val="22"/>
                <w:lang w:eastAsia="en-US" w:bidi="ar-SA"/>
              </w:rPr>
              <w:t>i</w:t>
            </w:r>
            <w:r>
              <w:rPr>
                <w:spacing w:val="-1"/>
                <w:kern w:val="0"/>
                <w:sz w:val="24"/>
                <w:szCs w:val="22"/>
                <w:lang w:eastAsia="en-US" w:bidi="ar-SA"/>
              </w:rPr>
              <w:t xml:space="preserve"> </w:t>
            </w:r>
            <w:r>
              <w:rPr>
                <w:kern w:val="0"/>
                <w:sz w:val="24"/>
                <w:szCs w:val="22"/>
                <w:lang w:eastAsia="en-US" w:bidi="ar-SA"/>
              </w:rPr>
              <w:t>ulepszone</w:t>
            </w:r>
            <w:r>
              <w:rPr>
                <w:spacing w:val="-1"/>
                <w:kern w:val="0"/>
                <w:sz w:val="24"/>
                <w:szCs w:val="22"/>
                <w:lang w:eastAsia="en-US" w:bidi="ar-SA"/>
              </w:rPr>
              <w:t xml:space="preserve"> </w:t>
            </w:r>
            <w:r>
              <w:rPr>
                <w:kern w:val="0"/>
                <w:sz w:val="24"/>
                <w:szCs w:val="22"/>
                <w:lang w:eastAsia="en-US" w:bidi="ar-SA"/>
              </w:rPr>
              <w:t>podłoże</w:t>
            </w:r>
            <w:r>
              <w:rPr>
                <w:spacing w:val="-2"/>
                <w:kern w:val="0"/>
                <w:sz w:val="24"/>
                <w:szCs w:val="22"/>
                <w:lang w:eastAsia="en-US" w:bidi="ar-SA"/>
              </w:rPr>
              <w:t xml:space="preserve"> </w:t>
            </w:r>
            <w:r>
              <w:rPr>
                <w:kern w:val="0"/>
                <w:sz w:val="24"/>
                <w:szCs w:val="22"/>
                <w:lang w:eastAsia="en-US" w:bidi="ar-SA"/>
              </w:rPr>
              <w:t xml:space="preserve">z mieszanki </w:t>
            </w:r>
            <w:r>
              <w:rPr>
                <w:spacing w:val="-2"/>
                <w:kern w:val="0"/>
                <w:sz w:val="24"/>
                <w:szCs w:val="22"/>
                <w:lang w:eastAsia="en-US" w:bidi="ar-SA"/>
              </w:rPr>
              <w:t>związanej</w:t>
            </w:r>
          </w:p>
        </w:tc>
      </w:tr>
      <w:tr>
        <w:trPr>
          <w:trHeight w:val="414" w:hRule="atLeast"/>
        </w:trPr>
        <w:tc>
          <w:tcPr>
            <w:tcW w:w="1325" w:type="dxa"/>
            <w:tcBorders/>
          </w:tcPr>
          <w:p>
            <w:pPr>
              <w:pStyle w:val="TableParagraph"/>
              <w:widowControl w:val="false"/>
              <w:suppressAutoHyphens w:val="true"/>
              <w:spacing w:lineRule="exact" w:line="261" w:before="133" w:after="0"/>
              <w:ind w:left="50"/>
              <w:jc w:val="left"/>
              <w:rPr>
                <w:b/>
                <w:sz w:val="24"/>
              </w:rPr>
            </w:pPr>
            <w:r>
              <w:rPr>
                <w:b/>
                <w:spacing w:val="-2"/>
                <w:kern w:val="0"/>
                <w:sz w:val="24"/>
                <w:szCs w:val="22"/>
                <w:lang w:eastAsia="en-US" w:bidi="ar-SA"/>
              </w:rPr>
              <w:t>D.05.00.00</w:t>
            </w:r>
          </w:p>
        </w:tc>
        <w:tc>
          <w:tcPr>
            <w:tcW w:w="5523" w:type="dxa"/>
            <w:tcBorders/>
          </w:tcPr>
          <w:p>
            <w:pPr>
              <w:pStyle w:val="TableParagraph"/>
              <w:widowControl w:val="false"/>
              <w:suppressAutoHyphens w:val="true"/>
              <w:spacing w:lineRule="exact" w:line="261" w:before="133" w:after="0"/>
              <w:ind w:left="142"/>
              <w:jc w:val="left"/>
              <w:rPr>
                <w:b/>
                <w:sz w:val="24"/>
              </w:rPr>
            </w:pPr>
            <w:r>
              <w:rPr>
                <w:b/>
                <w:spacing w:val="-2"/>
                <w:kern w:val="0"/>
                <w:sz w:val="24"/>
                <w:szCs w:val="22"/>
                <w:lang w:eastAsia="en-US" w:bidi="ar-SA"/>
              </w:rPr>
              <w:t>NAWIERZCHNIE</w:t>
            </w:r>
          </w:p>
        </w:tc>
      </w:tr>
      <w:tr>
        <w:trPr>
          <w:trHeight w:val="552" w:hRule="atLeast"/>
        </w:trPr>
        <w:tc>
          <w:tcPr>
            <w:tcW w:w="1325" w:type="dxa"/>
            <w:tcBorders/>
          </w:tcPr>
          <w:p>
            <w:pPr>
              <w:pStyle w:val="TableParagraph"/>
              <w:widowControl w:val="false"/>
              <w:suppressAutoHyphens w:val="true"/>
              <w:spacing w:lineRule="exact" w:line="271" w:before="0" w:after="0"/>
              <w:ind w:left="50"/>
              <w:jc w:val="left"/>
              <w:rPr>
                <w:sz w:val="24"/>
              </w:rPr>
            </w:pPr>
            <w:r>
              <w:rPr>
                <w:spacing w:val="-2"/>
                <w:kern w:val="0"/>
                <w:sz w:val="24"/>
                <w:szCs w:val="22"/>
                <w:lang w:eastAsia="en-US" w:bidi="ar-SA"/>
              </w:rPr>
              <w:t>D.05.03.23</w:t>
            </w:r>
          </w:p>
        </w:tc>
        <w:tc>
          <w:tcPr>
            <w:tcW w:w="5523" w:type="dxa"/>
            <w:tcBorders/>
          </w:tcPr>
          <w:p>
            <w:pPr>
              <w:pStyle w:val="TableParagraph"/>
              <w:widowControl w:val="false"/>
              <w:suppressAutoHyphens w:val="true"/>
              <w:spacing w:lineRule="exact" w:line="271" w:before="0" w:after="0"/>
              <w:ind w:left="142"/>
              <w:jc w:val="left"/>
              <w:rPr>
                <w:sz w:val="24"/>
              </w:rPr>
            </w:pPr>
            <w:r>
              <w:rPr>
                <w:kern w:val="0"/>
                <w:sz w:val="24"/>
                <w:szCs w:val="22"/>
                <w:lang w:eastAsia="en-US" w:bidi="ar-SA"/>
              </w:rPr>
              <w:t>Nawierzchnia</w:t>
            </w:r>
            <w:r>
              <w:rPr>
                <w:spacing w:val="-1"/>
                <w:kern w:val="0"/>
                <w:sz w:val="24"/>
                <w:szCs w:val="22"/>
                <w:lang w:eastAsia="en-US" w:bidi="ar-SA"/>
              </w:rPr>
              <w:t xml:space="preserve"> </w:t>
            </w:r>
            <w:r>
              <w:rPr>
                <w:kern w:val="0"/>
                <w:sz w:val="24"/>
                <w:szCs w:val="22"/>
                <w:lang w:eastAsia="en-US" w:bidi="ar-SA"/>
              </w:rPr>
              <w:t>z</w:t>
            </w:r>
            <w:r>
              <w:rPr>
                <w:spacing w:val="-4"/>
                <w:kern w:val="0"/>
                <w:sz w:val="24"/>
                <w:szCs w:val="22"/>
                <w:lang w:eastAsia="en-US" w:bidi="ar-SA"/>
              </w:rPr>
              <w:t xml:space="preserve"> </w:t>
            </w:r>
            <w:r>
              <w:rPr>
                <w:kern w:val="0"/>
                <w:sz w:val="24"/>
                <w:szCs w:val="22"/>
                <w:lang w:eastAsia="en-US" w:bidi="ar-SA"/>
              </w:rPr>
              <w:t>kostki</w:t>
            </w:r>
            <w:r>
              <w:rPr>
                <w:spacing w:val="-3"/>
                <w:kern w:val="0"/>
                <w:sz w:val="24"/>
                <w:szCs w:val="22"/>
                <w:lang w:eastAsia="en-US" w:bidi="ar-SA"/>
              </w:rPr>
              <w:t xml:space="preserve"> </w:t>
            </w:r>
            <w:r>
              <w:rPr>
                <w:kern w:val="0"/>
                <w:sz w:val="24"/>
                <w:szCs w:val="22"/>
                <w:lang w:eastAsia="en-US" w:bidi="ar-SA"/>
              </w:rPr>
              <w:t>brukowej</w:t>
            </w:r>
            <w:r>
              <w:rPr>
                <w:spacing w:val="-2"/>
                <w:kern w:val="0"/>
                <w:sz w:val="24"/>
                <w:szCs w:val="22"/>
                <w:lang w:eastAsia="en-US" w:bidi="ar-SA"/>
              </w:rPr>
              <w:t xml:space="preserve"> betonowej</w:t>
            </w:r>
          </w:p>
        </w:tc>
      </w:tr>
      <w:tr>
        <w:trPr>
          <w:trHeight w:val="552" w:hRule="atLeast"/>
        </w:trPr>
        <w:tc>
          <w:tcPr>
            <w:tcW w:w="1325" w:type="dxa"/>
            <w:tcBorders/>
          </w:tcPr>
          <w:p>
            <w:pPr>
              <w:pStyle w:val="TableParagraph"/>
              <w:widowControl w:val="false"/>
              <w:suppressAutoHyphens w:val="true"/>
              <w:spacing w:lineRule="exact" w:line="261" w:before="271" w:after="0"/>
              <w:ind w:left="50"/>
              <w:jc w:val="left"/>
              <w:rPr>
                <w:b/>
                <w:sz w:val="24"/>
              </w:rPr>
            </w:pPr>
            <w:r>
              <w:rPr>
                <w:b/>
                <w:spacing w:val="-2"/>
                <w:kern w:val="0"/>
                <w:sz w:val="24"/>
                <w:szCs w:val="22"/>
                <w:lang w:eastAsia="en-US" w:bidi="ar-SA"/>
              </w:rPr>
              <w:t>D.08.00.00</w:t>
            </w:r>
          </w:p>
        </w:tc>
        <w:tc>
          <w:tcPr>
            <w:tcW w:w="5523" w:type="dxa"/>
            <w:tcBorders/>
          </w:tcPr>
          <w:p>
            <w:pPr>
              <w:pStyle w:val="TableParagraph"/>
              <w:widowControl w:val="false"/>
              <w:suppressAutoHyphens w:val="true"/>
              <w:spacing w:lineRule="exact" w:line="261" w:before="271" w:after="0"/>
              <w:ind w:left="142"/>
              <w:jc w:val="left"/>
              <w:rPr>
                <w:b/>
                <w:sz w:val="24"/>
              </w:rPr>
            </w:pPr>
            <w:r>
              <w:rPr>
                <w:b/>
                <w:kern w:val="0"/>
                <w:sz w:val="24"/>
                <w:szCs w:val="22"/>
                <w:lang w:eastAsia="en-US" w:bidi="ar-SA"/>
              </w:rPr>
              <w:t>ELEMENTY</w:t>
            </w:r>
            <w:r>
              <w:rPr>
                <w:b/>
                <w:spacing w:val="-6"/>
                <w:kern w:val="0"/>
                <w:sz w:val="24"/>
                <w:szCs w:val="22"/>
                <w:lang w:eastAsia="en-US" w:bidi="ar-SA"/>
              </w:rPr>
              <w:t xml:space="preserve"> </w:t>
            </w:r>
            <w:r>
              <w:rPr>
                <w:b/>
                <w:spacing w:val="-4"/>
                <w:kern w:val="0"/>
                <w:sz w:val="24"/>
                <w:szCs w:val="22"/>
                <w:lang w:eastAsia="en-US" w:bidi="ar-SA"/>
              </w:rPr>
              <w:t>ULIC</w:t>
            </w:r>
          </w:p>
        </w:tc>
      </w:tr>
      <w:tr>
        <w:trPr>
          <w:trHeight w:val="270" w:hRule="atLeast"/>
        </w:trPr>
        <w:tc>
          <w:tcPr>
            <w:tcW w:w="1325" w:type="dxa"/>
            <w:tcBorders/>
          </w:tcPr>
          <w:p>
            <w:pPr>
              <w:pStyle w:val="TableParagraph"/>
              <w:widowControl w:val="false"/>
              <w:suppressAutoHyphens w:val="true"/>
              <w:spacing w:lineRule="exact" w:line="251" w:before="0" w:after="0"/>
              <w:ind w:left="50"/>
              <w:jc w:val="left"/>
              <w:rPr>
                <w:sz w:val="24"/>
              </w:rPr>
            </w:pPr>
            <w:r>
              <w:rPr>
                <w:spacing w:val="-2"/>
                <w:kern w:val="0"/>
                <w:sz w:val="24"/>
                <w:szCs w:val="22"/>
                <w:lang w:eastAsia="en-US" w:bidi="ar-SA"/>
              </w:rPr>
              <w:t>D.08.01.01</w:t>
            </w:r>
          </w:p>
        </w:tc>
        <w:tc>
          <w:tcPr>
            <w:tcW w:w="5523" w:type="dxa"/>
            <w:tcBorders/>
          </w:tcPr>
          <w:p>
            <w:pPr>
              <w:pStyle w:val="TableParagraph"/>
              <w:widowControl w:val="false"/>
              <w:suppressAutoHyphens w:val="true"/>
              <w:spacing w:lineRule="exact" w:line="251" w:before="0" w:after="0"/>
              <w:ind w:left="142"/>
              <w:jc w:val="left"/>
              <w:rPr>
                <w:sz w:val="24"/>
              </w:rPr>
            </w:pPr>
            <w:r>
              <w:rPr>
                <w:kern w:val="0"/>
                <w:sz w:val="24"/>
                <w:szCs w:val="22"/>
                <w:lang w:eastAsia="en-US" w:bidi="ar-SA"/>
              </w:rPr>
              <w:t>Krawężniki</w:t>
            </w:r>
            <w:r>
              <w:rPr>
                <w:spacing w:val="-1"/>
                <w:kern w:val="0"/>
                <w:sz w:val="24"/>
                <w:szCs w:val="22"/>
                <w:lang w:eastAsia="en-US" w:bidi="ar-SA"/>
              </w:rPr>
              <w:t xml:space="preserve"> </w:t>
            </w:r>
            <w:r>
              <w:rPr>
                <w:kern w:val="0"/>
                <w:sz w:val="24"/>
                <w:szCs w:val="22"/>
                <w:lang w:eastAsia="en-US" w:bidi="ar-SA"/>
              </w:rPr>
              <w:t>i</w:t>
            </w:r>
            <w:r>
              <w:rPr>
                <w:spacing w:val="-1"/>
                <w:kern w:val="0"/>
                <w:sz w:val="24"/>
                <w:szCs w:val="22"/>
                <w:lang w:eastAsia="en-US" w:bidi="ar-SA"/>
              </w:rPr>
              <w:t xml:space="preserve"> </w:t>
            </w:r>
            <w:r>
              <w:rPr>
                <w:kern w:val="0"/>
                <w:sz w:val="24"/>
                <w:szCs w:val="22"/>
                <w:lang w:eastAsia="en-US" w:bidi="ar-SA"/>
              </w:rPr>
              <w:t>oporniki</w:t>
            </w:r>
            <w:r>
              <w:rPr>
                <w:spacing w:val="-1"/>
                <w:kern w:val="0"/>
                <w:sz w:val="24"/>
                <w:szCs w:val="22"/>
                <w:lang w:eastAsia="en-US" w:bidi="ar-SA"/>
              </w:rPr>
              <w:t xml:space="preserve"> </w:t>
            </w:r>
            <w:r>
              <w:rPr>
                <w:spacing w:val="-2"/>
                <w:kern w:val="0"/>
                <w:sz w:val="24"/>
                <w:szCs w:val="22"/>
                <w:lang w:eastAsia="en-US" w:bidi="ar-SA"/>
              </w:rPr>
              <w:t>betonowe</w:t>
            </w:r>
          </w:p>
        </w:tc>
      </w:tr>
    </w:tbl>
    <w:p>
      <w:pPr>
        <w:sectPr>
          <w:type w:val="continuous"/>
          <w:pgSz w:w="11906" w:h="16838"/>
          <w:pgMar w:left="1275" w:right="1275" w:gutter="0" w:header="0" w:top="1040" w:footer="0" w:bottom="280"/>
          <w:formProt w:val="false"/>
          <w:textDirection w:val="lrTb"/>
          <w:docGrid w:type="default" w:linePitch="100" w:charSpace="0"/>
        </w:sectPr>
      </w:pPr>
    </w:p>
    <w:p>
      <w:pPr>
        <w:pStyle w:val="BodyText"/>
        <w:rPr>
          <w:rFonts w:ascii="Arial MT" w:hAnsi="Arial MT"/>
          <w:sz w:val="36"/>
        </w:rPr>
      </w:pPr>
      <w:r>
        <w:rPr>
          <w:rFonts w:ascii="Arial MT" w:hAnsi="Arial MT"/>
          <w:sz w:val="36"/>
        </w:rPr>
      </w:r>
    </w:p>
    <w:p>
      <w:pPr>
        <w:pStyle w:val="Normal"/>
        <w:spacing w:before="1" w:after="0"/>
        <w:ind w:hanging="0" w:left="0" w:right="285"/>
        <w:jc w:val="center"/>
        <w:rPr>
          <w:b/>
          <w:sz w:val="36"/>
        </w:rPr>
      </w:pPr>
      <w:r>
        <w:rPr>
          <w:b/>
          <w:sz w:val="36"/>
        </w:rPr>
        <w:t>SPECYFIKACJA</w:t>
      </w:r>
      <w:r>
        <w:rPr>
          <w:b/>
          <w:spacing w:val="44"/>
          <w:sz w:val="36"/>
        </w:rPr>
        <w:t xml:space="preserve"> </w:t>
      </w:r>
      <w:r>
        <w:rPr>
          <w:b/>
          <w:spacing w:val="-2"/>
          <w:sz w:val="36"/>
        </w:rPr>
        <w:t>TECHNICZNA</w:t>
      </w:r>
    </w:p>
    <w:p>
      <w:pPr>
        <w:pStyle w:val="Heading1"/>
        <w:spacing w:lineRule="exact" w:line="598" w:before="413" w:after="0"/>
        <w:ind w:left="288" w:right="282"/>
        <w:rPr/>
      </w:pPr>
      <w:r>
        <w:rPr>
          <w:spacing w:val="-2"/>
        </w:rPr>
        <w:t>D.00.00.00</w:t>
      </w:r>
    </w:p>
    <w:p>
      <w:pPr>
        <w:sectPr>
          <w:type w:val="nextPage"/>
          <w:pgSz w:w="11906" w:h="16838"/>
          <w:pgMar w:left="1275" w:right="1275" w:gutter="0" w:header="0" w:top="1940" w:footer="0" w:bottom="280"/>
          <w:pgNumType w:fmt="decimal"/>
          <w:formProt w:val="false"/>
          <w:textDirection w:val="lrTb"/>
          <w:docGrid w:type="default" w:linePitch="100" w:charSpace="0"/>
        </w:sectPr>
        <w:pStyle w:val="Normal"/>
        <w:spacing w:lineRule="exact" w:line="368"/>
        <w:ind w:left="288" w:right="283"/>
        <w:jc w:val="center"/>
        <w:rPr>
          <w:b/>
          <w:sz w:val="32"/>
        </w:rPr>
      </w:pPr>
      <w:r>
        <w:rPr>
          <w:b/>
          <w:spacing w:val="-2"/>
          <w:sz w:val="32"/>
        </w:rPr>
        <w:t>45000000-</w:t>
      </w:r>
      <w:r>
        <w:rPr>
          <w:b/>
          <w:spacing w:val="-10"/>
          <w:sz w:val="32"/>
        </w:rPr>
        <w:t>7</w:t>
      </w:r>
    </w:p>
    <w:p>
      <w:pPr>
        <w:pStyle w:val="Normal"/>
        <w:spacing w:before="71" w:after="0"/>
        <w:ind w:left="288" w:right="284"/>
        <w:jc w:val="center"/>
        <w:rPr>
          <w:b/>
          <w:sz w:val="36"/>
        </w:rPr>
      </w:pPr>
      <w:r>
        <w:rPr>
          <w:b/>
          <w:sz w:val="36"/>
        </w:rPr>
        <w:t>WYMAGANIA</w:t>
      </w:r>
      <w:r>
        <w:rPr>
          <w:b/>
          <w:spacing w:val="52"/>
          <w:sz w:val="36"/>
        </w:rPr>
        <w:t xml:space="preserve"> </w:t>
      </w:r>
      <w:r>
        <w:rPr>
          <w:b/>
          <w:spacing w:val="-2"/>
          <w:sz w:val="36"/>
        </w:rPr>
        <w:t>OGÓLNE</w:t>
      </w:r>
    </w:p>
    <w:p>
      <w:pPr>
        <w:sectPr>
          <w:type w:val="nextPage"/>
          <w:pgSz w:w="11906" w:h="16838"/>
          <w:pgMar w:left="1275" w:right="1275" w:gutter="0" w:header="0" w:top="1680" w:footer="0" w:bottom="280"/>
          <w:pgNumType w:fmt="decimal"/>
          <w:formProt w:val="false"/>
          <w:textDirection w:val="lrTb"/>
          <w:docGrid w:type="default" w:linePitch="100" w:charSpace="0"/>
        </w:sectPr>
        <w:pStyle w:val="Normal"/>
        <w:spacing w:before="273" w:after="0"/>
        <w:ind w:left="288" w:right="285"/>
        <w:jc w:val="center"/>
        <w:rPr>
          <w:b/>
          <w:sz w:val="28"/>
        </w:rPr>
      </w:pPr>
      <w:r>
        <w:rPr>
          <w:b/>
          <w:sz w:val="28"/>
        </w:rPr>
        <w:t>CPV:</w:t>
      </w:r>
      <w:r>
        <w:rPr>
          <w:b/>
          <w:spacing w:val="-16"/>
          <w:sz w:val="28"/>
        </w:rPr>
        <w:t xml:space="preserve"> </w:t>
      </w:r>
      <w:r>
        <w:rPr>
          <w:b/>
          <w:sz w:val="28"/>
        </w:rPr>
        <w:t>Roboty</w:t>
      </w:r>
      <w:r>
        <w:rPr>
          <w:b/>
          <w:spacing w:val="-8"/>
          <w:sz w:val="28"/>
        </w:rPr>
        <w:t xml:space="preserve"> </w:t>
      </w:r>
      <w:r>
        <w:rPr>
          <w:b/>
          <w:spacing w:val="-2"/>
          <w:sz w:val="28"/>
        </w:rPr>
        <w:t>budowlane</w:t>
      </w:r>
    </w:p>
    <w:p>
      <w:pPr>
        <w:pStyle w:val="BodyText"/>
        <w:spacing w:before="9" w:after="0"/>
        <w:rPr>
          <w:b/>
          <w:sz w:val="5"/>
        </w:rPr>
      </w:pPr>
      <w:r>
        <w:rPr>
          <w:b/>
          <w:sz w:val="5"/>
        </w:rPr>
      </w:r>
    </w:p>
    <w:p>
      <w:pPr>
        <w:pStyle w:val="BodyText"/>
        <w:spacing w:lineRule="exact" w:line="20"/>
        <w:ind w:left="167"/>
        <w:rPr>
          <w:sz w:val="2"/>
        </w:rPr>
      </w:pPr>
      <w:r>
        <w:rPr/>
        <mc:AlternateContent>
          <mc:Choice Requires="wpg">
            <w:drawing>
              <wp:inline distT="0" distB="0" distL="0" distR="0" wp14:anchorId="5A6C4F50">
                <wp:extent cx="5770880" cy="10160"/>
                <wp:effectExtent l="9525" t="0" r="1270" b="8890"/>
                <wp:docPr id="2" name="Group 5"/>
                <a:graphic xmlns:a="http://schemas.openxmlformats.org/drawingml/2006/main">
                  <a:graphicData uri="http://schemas.microsoft.com/office/word/2010/wordprocessingGroup">
                    <wpg:wgp>
                      <wpg:cNvGrpSpPr/>
                      <wpg:grpSpPr>
                        <a:xfrm>
                          <a:off x="0" y="0"/>
                          <a:ext cx="5770800" cy="10080"/>
                          <a:chOff x="0" y="0"/>
                          <a:chExt cx="5770800" cy="10080"/>
                        </a:xfrm>
                      </wpg:grpSpPr>
                      <wps:wsp>
                        <wps:cNvPr id="3" name="Graphic 6"/>
                        <wps:cNvSpPr/>
                        <wps:spPr>
                          <a:xfrm>
                            <a:off x="0" y="0"/>
                            <a:ext cx="5770800" cy="10080"/>
                          </a:xfrm>
                          <a:custGeom>
                            <a:avLst/>
                            <a:gdLst>
                              <a:gd name="textAreaLeft" fmla="*/ 0 w 3271680"/>
                              <a:gd name="textAreaRight" fmla="*/ 3272400 w 3271680"/>
                              <a:gd name="textAreaTop" fmla="*/ 0 h 5760"/>
                              <a:gd name="textAreaBottom" fmla="*/ 6480 h 5760"/>
                            </a:gdLst>
                            <a:ahLst/>
                            <a:cxnLst/>
                            <a:rect l="textAreaLeft" t="textAreaTop" r="textAreaRight" b="textAreaBottom"/>
                            <a:pathLst>
                              <a:path w="5761355" h="635">
                                <a:moveTo>
                                  <a:pt x="0" y="0"/>
                                </a:moveTo>
                                <a:lnTo>
                                  <a:pt x="5761355" y="635"/>
                                </a:lnTo>
                              </a:path>
                            </a:pathLst>
                          </a:custGeom>
                          <a:noFill/>
                          <a:ln w="9525">
                            <a:solidFill>
                              <a:srgbClr val="000000"/>
                            </a:solidFill>
                            <a:round/>
                          </a:ln>
                        </wps:spPr>
                        <wps:style>
                          <a:lnRef idx="0"/>
                          <a:fillRef idx="0"/>
                          <a:effectRef idx="0"/>
                          <a:fontRef idx="minor"/>
                        </wps:style>
                        <wps:bodyPr/>
                      </wps:wsp>
                    </wpg:wgp>
                  </a:graphicData>
                </a:graphic>
              </wp:inline>
            </w:drawing>
          </mc:Choice>
          <mc:Fallback>
            <w:pict>
              <v:group id="shape_0" alt="Group 5" style="position:absolute;margin-left:0pt;margin-top:-1.55pt;width:454.4pt;height:0.8pt" coordorigin="0,-31" coordsize="9088,16"/>
            </w:pict>
          </mc:Fallback>
        </mc:AlternateContent>
      </w:r>
    </w:p>
    <w:p>
      <w:pPr>
        <w:pStyle w:val="BodyText"/>
        <w:spacing w:before="20" w:after="0"/>
        <w:rPr>
          <w:b/>
        </w:rPr>
      </w:pPr>
      <w:r>
        <w:rPr>
          <w:b/>
        </w:rPr>
      </w:r>
    </w:p>
    <w:p>
      <w:pPr>
        <w:pStyle w:val="Normal"/>
        <w:ind w:left="143"/>
        <w:rPr>
          <w:b/>
          <w:sz w:val="20"/>
        </w:rPr>
      </w:pPr>
      <w:r>
        <w:rPr>
          <w:b/>
          <w:spacing w:val="-2"/>
          <w:sz w:val="20"/>
        </w:rPr>
        <w:t>SPIS</w:t>
      </w:r>
      <w:r>
        <w:rPr>
          <w:b/>
          <w:spacing w:val="-11"/>
          <w:sz w:val="20"/>
        </w:rPr>
        <w:t xml:space="preserve"> </w:t>
      </w:r>
      <w:r>
        <w:rPr>
          <w:b/>
          <w:spacing w:val="-2"/>
          <w:sz w:val="20"/>
        </w:rPr>
        <w:t>TREŚCI</w:t>
      </w:r>
    </w:p>
    <w:p>
      <w:pPr>
        <w:pStyle w:val="ListParagraph"/>
        <w:numPr>
          <w:ilvl w:val="0"/>
          <w:numId w:val="82"/>
        </w:numPr>
        <w:tabs>
          <w:tab w:val="clear" w:pos="720"/>
          <w:tab w:val="left" w:pos="425" w:leader="none"/>
        </w:tabs>
        <w:spacing w:before="229" w:after="0"/>
        <w:ind w:hanging="282" w:left="425"/>
        <w:jc w:val="left"/>
        <w:rPr>
          <w:b/>
        </w:rPr>
      </w:pPr>
      <w:r>
        <w:rPr>
          <w:b/>
          <w:spacing w:val="-2"/>
          <w:sz w:val="20"/>
        </w:rPr>
        <w:t>WSTĘP</w:t>
      </w:r>
    </w:p>
    <w:p>
      <w:pPr>
        <w:pStyle w:val="ListParagraph"/>
        <w:numPr>
          <w:ilvl w:val="1"/>
          <w:numId w:val="82"/>
        </w:numPr>
        <w:tabs>
          <w:tab w:val="clear" w:pos="720"/>
          <w:tab w:val="left" w:pos="475" w:leader="none"/>
        </w:tabs>
        <w:spacing w:before="227" w:after="0"/>
        <w:ind w:hanging="332" w:left="475"/>
        <w:rPr>
          <w:b/>
          <w:sz w:val="20"/>
        </w:rPr>
      </w:pPr>
      <w:r>
        <w:rPr>
          <w:b/>
          <w:spacing w:val="-4"/>
          <w:sz w:val="20"/>
        </w:rPr>
        <w:t>Przedmiot</w:t>
      </w:r>
      <w:r>
        <w:rPr>
          <w:b/>
          <w:spacing w:val="-2"/>
          <w:sz w:val="20"/>
        </w:rPr>
        <w:t xml:space="preserve"> </w:t>
      </w:r>
      <w:r>
        <w:rPr>
          <w:b/>
          <w:spacing w:val="-4"/>
          <w:sz w:val="20"/>
        </w:rPr>
        <w:t>Specyfikacji</w:t>
      </w:r>
      <w:r>
        <w:rPr>
          <w:b/>
          <w:spacing w:val="-1"/>
          <w:sz w:val="20"/>
        </w:rPr>
        <w:t xml:space="preserve"> </w:t>
      </w:r>
      <w:r>
        <w:rPr>
          <w:b/>
          <w:spacing w:val="-4"/>
          <w:sz w:val="20"/>
        </w:rPr>
        <w:t>Technicznej</w:t>
      </w:r>
    </w:p>
    <w:p>
      <w:pPr>
        <w:pStyle w:val="ListParagraph"/>
        <w:numPr>
          <w:ilvl w:val="1"/>
          <w:numId w:val="82"/>
        </w:numPr>
        <w:tabs>
          <w:tab w:val="clear" w:pos="720"/>
          <w:tab w:val="left" w:pos="478" w:leader="none"/>
        </w:tabs>
        <w:spacing w:lineRule="exact" w:line="229"/>
        <w:ind w:hanging="335" w:left="478"/>
        <w:rPr>
          <w:b/>
          <w:sz w:val="20"/>
        </w:rPr>
      </w:pPr>
      <w:r>
        <w:rPr>
          <w:b/>
          <w:spacing w:val="-4"/>
          <w:sz w:val="20"/>
        </w:rPr>
        <w:t>Zakres</w:t>
      </w:r>
      <w:r>
        <w:rPr>
          <w:b/>
          <w:spacing w:val="-5"/>
          <w:sz w:val="20"/>
        </w:rPr>
        <w:t xml:space="preserve"> </w:t>
      </w:r>
      <w:r>
        <w:rPr>
          <w:b/>
          <w:spacing w:val="-4"/>
          <w:sz w:val="20"/>
        </w:rPr>
        <w:t>stosowania</w:t>
      </w:r>
      <w:r>
        <w:rPr>
          <w:b/>
          <w:spacing w:val="-3"/>
          <w:sz w:val="20"/>
        </w:rPr>
        <w:t xml:space="preserve"> </w:t>
      </w:r>
      <w:r>
        <w:rPr>
          <w:b/>
          <w:spacing w:val="-5"/>
          <w:sz w:val="20"/>
        </w:rPr>
        <w:t>ST</w:t>
      </w:r>
    </w:p>
    <w:p>
      <w:pPr>
        <w:pStyle w:val="ListParagraph"/>
        <w:numPr>
          <w:ilvl w:val="1"/>
          <w:numId w:val="82"/>
        </w:numPr>
        <w:tabs>
          <w:tab w:val="clear" w:pos="720"/>
          <w:tab w:val="left" w:pos="478" w:leader="none"/>
        </w:tabs>
        <w:spacing w:lineRule="exact" w:line="229"/>
        <w:ind w:hanging="335" w:left="478"/>
        <w:rPr>
          <w:b/>
          <w:sz w:val="20"/>
        </w:rPr>
      </w:pPr>
      <w:r>
        <w:rPr>
          <w:b/>
          <w:spacing w:val="-4"/>
          <w:sz w:val="20"/>
        </w:rPr>
        <w:t>Zakres</w:t>
      </w:r>
      <w:r>
        <w:rPr>
          <w:b/>
          <w:spacing w:val="-3"/>
          <w:sz w:val="20"/>
        </w:rPr>
        <w:t xml:space="preserve"> </w:t>
      </w:r>
      <w:r>
        <w:rPr>
          <w:b/>
          <w:spacing w:val="-4"/>
          <w:sz w:val="20"/>
        </w:rPr>
        <w:t>Robót</w:t>
      </w:r>
      <w:r>
        <w:rPr>
          <w:b/>
          <w:spacing w:val="-3"/>
          <w:sz w:val="20"/>
        </w:rPr>
        <w:t xml:space="preserve"> </w:t>
      </w:r>
      <w:r>
        <w:rPr>
          <w:b/>
          <w:spacing w:val="-4"/>
          <w:sz w:val="20"/>
        </w:rPr>
        <w:t>objętych</w:t>
      </w:r>
      <w:r>
        <w:rPr>
          <w:b/>
          <w:spacing w:val="-2"/>
          <w:sz w:val="20"/>
        </w:rPr>
        <w:t xml:space="preserve"> </w:t>
      </w:r>
      <w:r>
        <w:rPr>
          <w:b/>
          <w:spacing w:val="-5"/>
          <w:sz w:val="20"/>
        </w:rPr>
        <w:t>ST</w:t>
      </w:r>
    </w:p>
    <w:p>
      <w:pPr>
        <w:pStyle w:val="ListParagraph"/>
        <w:numPr>
          <w:ilvl w:val="1"/>
          <w:numId w:val="82"/>
        </w:numPr>
        <w:tabs>
          <w:tab w:val="clear" w:pos="720"/>
          <w:tab w:val="left" w:pos="475" w:leader="none"/>
        </w:tabs>
        <w:ind w:hanging="332" w:left="475"/>
        <w:rPr>
          <w:b/>
          <w:sz w:val="20"/>
        </w:rPr>
      </w:pPr>
      <w:r>
        <w:rPr>
          <w:b/>
          <w:spacing w:val="-4"/>
          <w:sz w:val="20"/>
        </w:rPr>
        <w:t>Określenia</w:t>
      </w:r>
      <w:r>
        <w:rPr>
          <w:b/>
          <w:sz w:val="20"/>
        </w:rPr>
        <w:t xml:space="preserve"> </w:t>
      </w:r>
      <w:r>
        <w:rPr>
          <w:b/>
          <w:spacing w:val="-2"/>
          <w:sz w:val="20"/>
        </w:rPr>
        <w:t>podstawowe</w:t>
      </w:r>
    </w:p>
    <w:p>
      <w:pPr>
        <w:pStyle w:val="ListParagraph"/>
        <w:numPr>
          <w:ilvl w:val="1"/>
          <w:numId w:val="82"/>
        </w:numPr>
        <w:tabs>
          <w:tab w:val="clear" w:pos="720"/>
          <w:tab w:val="left" w:pos="475" w:leader="none"/>
        </w:tabs>
        <w:spacing w:before="1" w:after="0"/>
        <w:ind w:hanging="332" w:left="475"/>
        <w:rPr>
          <w:b/>
          <w:sz w:val="20"/>
        </w:rPr>
      </w:pPr>
      <w:r>
        <w:rPr>
          <w:b/>
          <w:spacing w:val="-4"/>
          <w:sz w:val="20"/>
        </w:rPr>
        <w:t>Ogólne wymagania</w:t>
      </w:r>
      <w:r>
        <w:rPr>
          <w:b/>
          <w:spacing w:val="-3"/>
          <w:sz w:val="20"/>
        </w:rPr>
        <w:t xml:space="preserve"> </w:t>
      </w:r>
      <w:r>
        <w:rPr>
          <w:b/>
          <w:spacing w:val="-4"/>
          <w:sz w:val="20"/>
        </w:rPr>
        <w:t>dotyczące Robót</w:t>
      </w:r>
    </w:p>
    <w:p>
      <w:pPr>
        <w:pStyle w:val="BodyText"/>
        <w:spacing w:before="1" w:after="0"/>
        <w:rPr>
          <w:b/>
        </w:rPr>
      </w:pPr>
      <w:r>
        <w:rPr>
          <w:b/>
        </w:rPr>
      </w:r>
    </w:p>
    <w:p>
      <w:pPr>
        <w:pStyle w:val="ListParagraph"/>
        <w:numPr>
          <w:ilvl w:val="0"/>
          <w:numId w:val="82"/>
        </w:numPr>
        <w:tabs>
          <w:tab w:val="clear" w:pos="720"/>
          <w:tab w:val="left" w:pos="429" w:leader="none"/>
        </w:tabs>
        <w:ind w:hanging="286" w:left="429"/>
        <w:jc w:val="left"/>
        <w:rPr>
          <w:b/>
          <w:sz w:val="20"/>
        </w:rPr>
      </w:pPr>
      <w:r>
        <w:rPr>
          <w:b/>
          <w:spacing w:val="-5"/>
          <w:sz w:val="20"/>
        </w:rPr>
        <w:t>WYROBY</w:t>
      </w:r>
      <w:r>
        <w:rPr>
          <w:b/>
          <w:spacing w:val="-2"/>
          <w:sz w:val="20"/>
        </w:rPr>
        <w:t xml:space="preserve"> BUDOWLANE</w:t>
      </w:r>
    </w:p>
    <w:p>
      <w:pPr>
        <w:pStyle w:val="ListParagraph"/>
        <w:numPr>
          <w:ilvl w:val="1"/>
          <w:numId w:val="82"/>
        </w:numPr>
        <w:tabs>
          <w:tab w:val="clear" w:pos="720"/>
          <w:tab w:val="left" w:pos="478" w:leader="none"/>
        </w:tabs>
        <w:spacing w:before="228" w:after="0"/>
        <w:ind w:hanging="335" w:left="478"/>
        <w:rPr>
          <w:b/>
          <w:sz w:val="20"/>
        </w:rPr>
      </w:pPr>
      <w:r>
        <w:rPr>
          <w:b/>
          <w:spacing w:val="-4"/>
          <w:sz w:val="20"/>
        </w:rPr>
        <w:t>Źródła</w:t>
      </w:r>
      <w:r>
        <w:rPr>
          <w:b/>
          <w:spacing w:val="-6"/>
          <w:sz w:val="20"/>
        </w:rPr>
        <w:t xml:space="preserve"> </w:t>
      </w:r>
      <w:r>
        <w:rPr>
          <w:b/>
          <w:spacing w:val="-4"/>
          <w:sz w:val="20"/>
        </w:rPr>
        <w:t>uzyskania</w:t>
      </w:r>
      <w:r>
        <w:rPr>
          <w:b/>
          <w:spacing w:val="-5"/>
          <w:sz w:val="20"/>
        </w:rPr>
        <w:t xml:space="preserve"> </w:t>
      </w:r>
      <w:r>
        <w:rPr>
          <w:b/>
          <w:spacing w:val="-4"/>
          <w:sz w:val="20"/>
        </w:rPr>
        <w:t>wyrobów budowlanych</w:t>
      </w:r>
    </w:p>
    <w:p>
      <w:pPr>
        <w:pStyle w:val="ListParagraph"/>
        <w:numPr>
          <w:ilvl w:val="1"/>
          <w:numId w:val="82"/>
        </w:numPr>
        <w:tabs>
          <w:tab w:val="clear" w:pos="720"/>
          <w:tab w:val="left" w:pos="475" w:leader="none"/>
        </w:tabs>
        <w:spacing w:before="1" w:after="0"/>
        <w:ind w:hanging="332" w:left="475"/>
        <w:rPr>
          <w:b/>
          <w:sz w:val="20"/>
        </w:rPr>
      </w:pPr>
      <w:r>
        <w:rPr>
          <w:b/>
          <w:spacing w:val="-4"/>
          <w:sz w:val="20"/>
        </w:rPr>
        <w:t>Pozyskiwanie</w:t>
      </w:r>
      <w:r>
        <w:rPr>
          <w:b/>
          <w:spacing w:val="-3"/>
          <w:sz w:val="20"/>
        </w:rPr>
        <w:t xml:space="preserve"> </w:t>
      </w:r>
      <w:r>
        <w:rPr>
          <w:b/>
          <w:spacing w:val="-4"/>
          <w:sz w:val="20"/>
        </w:rPr>
        <w:t>materiałów</w:t>
      </w:r>
      <w:r>
        <w:rPr>
          <w:b/>
          <w:spacing w:val="-3"/>
          <w:sz w:val="20"/>
        </w:rPr>
        <w:t xml:space="preserve"> </w:t>
      </w:r>
      <w:r>
        <w:rPr>
          <w:b/>
          <w:spacing w:val="-4"/>
          <w:sz w:val="20"/>
        </w:rPr>
        <w:t>miejscowych</w:t>
      </w:r>
    </w:p>
    <w:p>
      <w:pPr>
        <w:pStyle w:val="ListParagraph"/>
        <w:numPr>
          <w:ilvl w:val="1"/>
          <w:numId w:val="82"/>
        </w:numPr>
        <w:tabs>
          <w:tab w:val="clear" w:pos="720"/>
          <w:tab w:val="left" w:pos="478" w:leader="none"/>
        </w:tabs>
        <w:ind w:hanging="335" w:left="478"/>
        <w:rPr>
          <w:b/>
          <w:sz w:val="20"/>
        </w:rPr>
      </w:pPr>
      <w:r>
        <w:rPr>
          <w:b/>
          <w:spacing w:val="-4"/>
          <w:sz w:val="20"/>
        </w:rPr>
        <w:t>Inspekcja</w:t>
      </w:r>
      <w:r>
        <w:rPr>
          <w:b/>
          <w:spacing w:val="-5"/>
          <w:sz w:val="20"/>
        </w:rPr>
        <w:t xml:space="preserve"> </w:t>
      </w:r>
      <w:r>
        <w:rPr>
          <w:b/>
          <w:spacing w:val="-4"/>
          <w:sz w:val="20"/>
        </w:rPr>
        <w:t>wytwórni wyrobów budowlanych</w:t>
      </w:r>
    </w:p>
    <w:p>
      <w:pPr>
        <w:pStyle w:val="ListParagraph"/>
        <w:numPr>
          <w:ilvl w:val="1"/>
          <w:numId w:val="82"/>
        </w:numPr>
        <w:tabs>
          <w:tab w:val="clear" w:pos="720"/>
          <w:tab w:val="left" w:pos="478" w:leader="none"/>
        </w:tabs>
        <w:ind w:hanging="335" w:left="478"/>
        <w:rPr>
          <w:b/>
          <w:sz w:val="20"/>
        </w:rPr>
      </w:pPr>
      <w:r>
        <w:rPr>
          <w:b/>
          <w:spacing w:val="-4"/>
          <w:sz w:val="20"/>
        </w:rPr>
        <w:t>Wyroby budowlane</w:t>
      </w:r>
      <w:r>
        <w:rPr>
          <w:b/>
          <w:spacing w:val="-3"/>
          <w:sz w:val="20"/>
        </w:rPr>
        <w:t xml:space="preserve"> </w:t>
      </w:r>
      <w:r>
        <w:rPr>
          <w:b/>
          <w:spacing w:val="-4"/>
          <w:sz w:val="20"/>
        </w:rPr>
        <w:t>nie odpowiadające</w:t>
      </w:r>
      <w:r>
        <w:rPr>
          <w:b/>
          <w:spacing w:val="-5"/>
          <w:sz w:val="20"/>
        </w:rPr>
        <w:t xml:space="preserve"> </w:t>
      </w:r>
      <w:r>
        <w:rPr>
          <w:b/>
          <w:spacing w:val="-4"/>
          <w:sz w:val="20"/>
        </w:rPr>
        <w:t>wymaganiom</w:t>
      </w:r>
    </w:p>
    <w:p>
      <w:pPr>
        <w:pStyle w:val="ListParagraph"/>
        <w:numPr>
          <w:ilvl w:val="1"/>
          <w:numId w:val="82"/>
        </w:numPr>
        <w:tabs>
          <w:tab w:val="clear" w:pos="720"/>
          <w:tab w:val="left" w:pos="475" w:leader="none"/>
        </w:tabs>
        <w:spacing w:lineRule="exact" w:line="229" w:before="1" w:after="0"/>
        <w:ind w:hanging="332" w:left="475"/>
        <w:rPr>
          <w:b/>
          <w:sz w:val="20"/>
        </w:rPr>
      </w:pPr>
      <w:r>
        <w:rPr>
          <w:b/>
          <w:spacing w:val="-4"/>
          <w:sz w:val="20"/>
        </w:rPr>
        <w:t>Przechowywanie</w:t>
      </w:r>
      <w:r>
        <w:rPr>
          <w:b/>
          <w:spacing w:val="-3"/>
          <w:sz w:val="20"/>
        </w:rPr>
        <w:t xml:space="preserve"> </w:t>
      </w:r>
      <w:r>
        <w:rPr>
          <w:b/>
          <w:spacing w:val="-4"/>
          <w:sz w:val="20"/>
        </w:rPr>
        <w:t>i</w:t>
      </w:r>
      <w:r>
        <w:rPr>
          <w:b/>
          <w:spacing w:val="-5"/>
          <w:sz w:val="20"/>
        </w:rPr>
        <w:t xml:space="preserve"> </w:t>
      </w:r>
      <w:r>
        <w:rPr>
          <w:b/>
          <w:spacing w:val="-4"/>
          <w:sz w:val="20"/>
        </w:rPr>
        <w:t>składowanie</w:t>
      </w:r>
      <w:r>
        <w:rPr>
          <w:b/>
          <w:spacing w:val="-2"/>
          <w:sz w:val="20"/>
        </w:rPr>
        <w:t xml:space="preserve"> </w:t>
      </w:r>
      <w:r>
        <w:rPr>
          <w:b/>
          <w:spacing w:val="-4"/>
          <w:sz w:val="20"/>
        </w:rPr>
        <w:t>wyrobów</w:t>
      </w:r>
      <w:r>
        <w:rPr>
          <w:b/>
          <w:spacing w:val="-5"/>
          <w:sz w:val="20"/>
        </w:rPr>
        <w:t xml:space="preserve"> </w:t>
      </w:r>
      <w:r>
        <w:rPr>
          <w:b/>
          <w:spacing w:val="-4"/>
          <w:sz w:val="20"/>
        </w:rPr>
        <w:t>budowlanych</w:t>
      </w:r>
    </w:p>
    <w:p>
      <w:pPr>
        <w:pStyle w:val="ListParagraph"/>
        <w:numPr>
          <w:ilvl w:val="1"/>
          <w:numId w:val="82"/>
        </w:numPr>
        <w:tabs>
          <w:tab w:val="clear" w:pos="720"/>
          <w:tab w:val="left" w:pos="478" w:leader="none"/>
        </w:tabs>
        <w:spacing w:lineRule="exact" w:line="229"/>
        <w:ind w:hanging="335" w:left="478"/>
        <w:rPr>
          <w:b/>
          <w:sz w:val="20"/>
        </w:rPr>
      </w:pPr>
      <w:r>
        <w:rPr>
          <w:b/>
          <w:spacing w:val="-4"/>
          <w:sz w:val="20"/>
        </w:rPr>
        <w:t>Wariantowe</w:t>
      </w:r>
      <w:r>
        <w:rPr>
          <w:b/>
          <w:spacing w:val="-5"/>
          <w:sz w:val="20"/>
        </w:rPr>
        <w:t xml:space="preserve"> </w:t>
      </w:r>
      <w:r>
        <w:rPr>
          <w:b/>
          <w:spacing w:val="-4"/>
          <w:sz w:val="20"/>
        </w:rPr>
        <w:t>stosowanie</w:t>
      </w:r>
      <w:r>
        <w:rPr>
          <w:b/>
          <w:spacing w:val="-5"/>
          <w:sz w:val="20"/>
        </w:rPr>
        <w:t xml:space="preserve"> </w:t>
      </w:r>
      <w:r>
        <w:rPr>
          <w:b/>
          <w:spacing w:val="-4"/>
          <w:sz w:val="20"/>
        </w:rPr>
        <w:t>wyrobów</w:t>
      </w:r>
      <w:r>
        <w:rPr>
          <w:b/>
          <w:spacing w:val="-3"/>
          <w:sz w:val="20"/>
        </w:rPr>
        <w:t xml:space="preserve"> </w:t>
      </w:r>
      <w:r>
        <w:rPr>
          <w:b/>
          <w:spacing w:val="-4"/>
          <w:sz w:val="20"/>
        </w:rPr>
        <w:t>budowlanych</w:t>
      </w:r>
    </w:p>
    <w:p>
      <w:pPr>
        <w:pStyle w:val="BodyText"/>
        <w:spacing w:before="2" w:after="0"/>
        <w:rPr>
          <w:b/>
        </w:rPr>
      </w:pPr>
      <w:r>
        <w:rPr>
          <w:b/>
        </w:rPr>
      </w:r>
    </w:p>
    <w:p>
      <w:pPr>
        <w:pStyle w:val="ListParagraph"/>
        <w:numPr>
          <w:ilvl w:val="0"/>
          <w:numId w:val="82"/>
        </w:numPr>
        <w:tabs>
          <w:tab w:val="clear" w:pos="720"/>
          <w:tab w:val="left" w:pos="425" w:leader="none"/>
        </w:tabs>
        <w:ind w:hanging="282" w:left="425"/>
        <w:jc w:val="left"/>
        <w:rPr>
          <w:b/>
        </w:rPr>
      </w:pPr>
      <w:r>
        <w:rPr>
          <w:b/>
          <w:spacing w:val="-2"/>
          <w:sz w:val="20"/>
        </w:rPr>
        <w:t>SPRZĘT</w:t>
      </w:r>
    </w:p>
    <w:p>
      <w:pPr>
        <w:pStyle w:val="ListParagraph"/>
        <w:numPr>
          <w:ilvl w:val="0"/>
          <w:numId w:val="82"/>
        </w:numPr>
        <w:tabs>
          <w:tab w:val="clear" w:pos="720"/>
          <w:tab w:val="left" w:pos="425" w:leader="none"/>
        </w:tabs>
        <w:spacing w:before="203" w:after="0"/>
        <w:ind w:hanging="282" w:left="425"/>
        <w:jc w:val="left"/>
        <w:rPr>
          <w:b/>
        </w:rPr>
      </w:pPr>
      <w:r>
        <w:rPr>
          <w:b/>
          <w:spacing w:val="-2"/>
          <w:sz w:val="20"/>
        </w:rPr>
        <w:t>TRANSPORT</w:t>
      </w:r>
    </w:p>
    <w:p>
      <w:pPr>
        <w:pStyle w:val="ListParagraph"/>
        <w:numPr>
          <w:ilvl w:val="0"/>
          <w:numId w:val="82"/>
        </w:numPr>
        <w:tabs>
          <w:tab w:val="clear" w:pos="720"/>
          <w:tab w:val="left" w:pos="432" w:leader="none"/>
        </w:tabs>
        <w:spacing w:before="202" w:after="0"/>
        <w:ind w:hanging="289" w:left="432"/>
        <w:jc w:val="left"/>
        <w:rPr>
          <w:b/>
          <w:sz w:val="20"/>
        </w:rPr>
      </w:pPr>
      <w:r>
        <w:rPr>
          <w:b/>
          <w:spacing w:val="-4"/>
          <w:sz w:val="20"/>
        </w:rPr>
        <w:t>WYKONANIE</w:t>
      </w:r>
      <w:r>
        <w:rPr>
          <w:b/>
          <w:spacing w:val="-7"/>
          <w:sz w:val="20"/>
        </w:rPr>
        <w:t xml:space="preserve"> </w:t>
      </w:r>
      <w:r>
        <w:rPr>
          <w:b/>
          <w:spacing w:val="-4"/>
          <w:sz w:val="20"/>
        </w:rPr>
        <w:t>ROBÓT</w:t>
      </w:r>
      <w:r>
        <w:rPr>
          <w:b/>
          <w:spacing w:val="-6"/>
          <w:sz w:val="20"/>
        </w:rPr>
        <w:t xml:space="preserve"> </w:t>
      </w:r>
      <w:r>
        <w:rPr>
          <w:b/>
          <w:spacing w:val="-4"/>
          <w:sz w:val="20"/>
        </w:rPr>
        <w:t>-</w:t>
      </w:r>
      <w:r>
        <w:rPr>
          <w:b/>
          <w:spacing w:val="-5"/>
          <w:sz w:val="20"/>
        </w:rPr>
        <w:t xml:space="preserve"> </w:t>
      </w:r>
      <w:r>
        <w:rPr>
          <w:b/>
          <w:spacing w:val="-4"/>
          <w:sz w:val="20"/>
        </w:rPr>
        <w:t>ogólne</w:t>
      </w:r>
      <w:r>
        <w:rPr>
          <w:b/>
          <w:spacing w:val="-5"/>
          <w:sz w:val="20"/>
        </w:rPr>
        <w:t xml:space="preserve"> </w:t>
      </w:r>
      <w:r>
        <w:rPr>
          <w:b/>
          <w:spacing w:val="-4"/>
          <w:sz w:val="20"/>
        </w:rPr>
        <w:t>zasady</w:t>
      </w:r>
      <w:r>
        <w:rPr>
          <w:b/>
          <w:spacing w:val="-2"/>
          <w:sz w:val="20"/>
        </w:rPr>
        <w:t xml:space="preserve"> </w:t>
      </w:r>
      <w:r>
        <w:rPr>
          <w:b/>
          <w:spacing w:val="-4"/>
          <w:sz w:val="20"/>
        </w:rPr>
        <w:t>wykonywania Robót</w:t>
      </w:r>
    </w:p>
    <w:p>
      <w:pPr>
        <w:pStyle w:val="ListParagraph"/>
        <w:numPr>
          <w:ilvl w:val="1"/>
          <w:numId w:val="82"/>
        </w:numPr>
        <w:tabs>
          <w:tab w:val="clear" w:pos="720"/>
          <w:tab w:val="left" w:pos="523" w:leader="none"/>
        </w:tabs>
        <w:spacing w:before="207" w:after="0"/>
        <w:ind w:hanging="380" w:left="523"/>
        <w:rPr>
          <w:b/>
          <w:sz w:val="20"/>
        </w:rPr>
      </w:pPr>
      <w:r>
        <w:rPr>
          <w:b/>
          <w:spacing w:val="-4"/>
          <w:sz w:val="20"/>
        </w:rPr>
        <w:t>Ogólne zasady wykonywania</w:t>
      </w:r>
      <w:r>
        <w:rPr>
          <w:b/>
          <w:spacing w:val="-6"/>
          <w:sz w:val="20"/>
        </w:rPr>
        <w:t xml:space="preserve"> </w:t>
      </w:r>
      <w:r>
        <w:rPr>
          <w:b/>
          <w:spacing w:val="-4"/>
          <w:sz w:val="20"/>
        </w:rPr>
        <w:t>Robót</w:t>
      </w:r>
    </w:p>
    <w:p>
      <w:pPr>
        <w:pStyle w:val="BodyText"/>
        <w:spacing w:before="1" w:after="0"/>
        <w:rPr>
          <w:b/>
        </w:rPr>
      </w:pPr>
      <w:r>
        <w:rPr>
          <w:b/>
        </w:rPr>
      </w:r>
    </w:p>
    <w:p>
      <w:pPr>
        <w:pStyle w:val="ListParagraph"/>
        <w:numPr>
          <w:ilvl w:val="0"/>
          <w:numId w:val="82"/>
        </w:numPr>
        <w:tabs>
          <w:tab w:val="clear" w:pos="720"/>
          <w:tab w:val="left" w:pos="333" w:leader="none"/>
        </w:tabs>
        <w:ind w:hanging="190" w:left="333"/>
        <w:jc w:val="left"/>
        <w:rPr>
          <w:b/>
          <w:sz w:val="20"/>
        </w:rPr>
      </w:pPr>
      <w:r>
        <w:rPr>
          <w:b/>
          <w:spacing w:val="-4"/>
          <w:sz w:val="20"/>
        </w:rPr>
        <w:t>KONTROLA</w:t>
      </w:r>
      <w:r>
        <w:rPr>
          <w:b/>
          <w:spacing w:val="-6"/>
          <w:sz w:val="20"/>
        </w:rPr>
        <w:t xml:space="preserve"> </w:t>
      </w:r>
      <w:r>
        <w:rPr>
          <w:b/>
          <w:spacing w:val="-4"/>
          <w:sz w:val="20"/>
        </w:rPr>
        <w:t>JAKOŚCI</w:t>
      </w:r>
      <w:r>
        <w:rPr>
          <w:b/>
          <w:spacing w:val="-5"/>
          <w:sz w:val="20"/>
        </w:rPr>
        <w:t xml:space="preserve"> </w:t>
      </w:r>
      <w:r>
        <w:rPr>
          <w:b/>
          <w:spacing w:val="-4"/>
          <w:sz w:val="20"/>
        </w:rPr>
        <w:t>ROBÓT</w:t>
      </w:r>
    </w:p>
    <w:p>
      <w:pPr>
        <w:pStyle w:val="ListParagraph"/>
        <w:numPr>
          <w:ilvl w:val="1"/>
          <w:numId w:val="82"/>
        </w:numPr>
        <w:tabs>
          <w:tab w:val="clear" w:pos="720"/>
          <w:tab w:val="left" w:pos="475" w:leader="none"/>
        </w:tabs>
        <w:spacing w:before="228" w:after="0"/>
        <w:ind w:hanging="332" w:left="475"/>
        <w:rPr>
          <w:b/>
          <w:sz w:val="20"/>
        </w:rPr>
      </w:pPr>
      <w:r>
        <w:rPr>
          <w:b/>
          <w:spacing w:val="-4"/>
          <w:sz w:val="20"/>
        </w:rPr>
        <w:t>Program</w:t>
      </w:r>
      <w:r>
        <w:rPr>
          <w:b/>
          <w:spacing w:val="-1"/>
          <w:sz w:val="20"/>
        </w:rPr>
        <w:t xml:space="preserve"> </w:t>
      </w:r>
      <w:r>
        <w:rPr>
          <w:b/>
          <w:spacing w:val="-4"/>
          <w:sz w:val="20"/>
        </w:rPr>
        <w:t>zapewnienia jakości</w:t>
      </w:r>
      <w:r>
        <w:rPr>
          <w:b/>
          <w:spacing w:val="-5"/>
          <w:sz w:val="20"/>
        </w:rPr>
        <w:t xml:space="preserve"> </w:t>
      </w:r>
      <w:r>
        <w:rPr>
          <w:b/>
          <w:spacing w:val="-4"/>
          <w:sz w:val="20"/>
        </w:rPr>
        <w:t>(PZJ)</w:t>
      </w:r>
    </w:p>
    <w:p>
      <w:pPr>
        <w:pStyle w:val="ListParagraph"/>
        <w:numPr>
          <w:ilvl w:val="1"/>
          <w:numId w:val="82"/>
        </w:numPr>
        <w:tabs>
          <w:tab w:val="clear" w:pos="720"/>
          <w:tab w:val="left" w:pos="478" w:leader="none"/>
        </w:tabs>
        <w:spacing w:before="1" w:after="0"/>
        <w:ind w:hanging="335" w:left="478"/>
        <w:rPr>
          <w:b/>
          <w:sz w:val="20"/>
        </w:rPr>
      </w:pPr>
      <w:r>
        <w:rPr>
          <w:b/>
          <w:spacing w:val="-4"/>
          <w:sz w:val="20"/>
        </w:rPr>
        <w:t>Zasady kontroli jakości</w:t>
      </w:r>
      <w:r>
        <w:rPr>
          <w:b/>
          <w:spacing w:val="-5"/>
          <w:sz w:val="20"/>
        </w:rPr>
        <w:t xml:space="preserve"> </w:t>
      </w:r>
      <w:r>
        <w:rPr>
          <w:b/>
          <w:spacing w:val="-4"/>
          <w:sz w:val="20"/>
        </w:rPr>
        <w:t>Robót</w:t>
      </w:r>
    </w:p>
    <w:p>
      <w:pPr>
        <w:pStyle w:val="ListParagraph"/>
        <w:numPr>
          <w:ilvl w:val="1"/>
          <w:numId w:val="82"/>
        </w:numPr>
        <w:tabs>
          <w:tab w:val="clear" w:pos="720"/>
          <w:tab w:val="left" w:pos="475" w:leader="none"/>
        </w:tabs>
        <w:ind w:hanging="332" w:left="475"/>
        <w:rPr>
          <w:b/>
          <w:sz w:val="20"/>
        </w:rPr>
      </w:pPr>
      <w:r>
        <w:rPr>
          <w:b/>
          <w:spacing w:val="-4"/>
          <w:sz w:val="20"/>
        </w:rPr>
        <w:t>Pobieranie</w:t>
      </w:r>
      <w:r>
        <w:rPr>
          <w:b/>
          <w:sz w:val="20"/>
        </w:rPr>
        <w:t xml:space="preserve"> </w:t>
      </w:r>
      <w:r>
        <w:rPr>
          <w:b/>
          <w:spacing w:val="-2"/>
          <w:sz w:val="20"/>
        </w:rPr>
        <w:t>próbek</w:t>
      </w:r>
    </w:p>
    <w:p>
      <w:pPr>
        <w:pStyle w:val="ListParagraph"/>
        <w:numPr>
          <w:ilvl w:val="1"/>
          <w:numId w:val="82"/>
        </w:numPr>
        <w:tabs>
          <w:tab w:val="clear" w:pos="720"/>
          <w:tab w:val="left" w:pos="478" w:leader="none"/>
        </w:tabs>
        <w:spacing w:lineRule="exact" w:line="229" w:before="1" w:after="0"/>
        <w:ind w:hanging="335" w:left="478"/>
        <w:rPr>
          <w:b/>
          <w:sz w:val="20"/>
        </w:rPr>
      </w:pPr>
      <w:r>
        <w:rPr>
          <w:b/>
          <w:spacing w:val="-4"/>
          <w:sz w:val="20"/>
        </w:rPr>
        <w:t>Badania</w:t>
      </w:r>
      <w:r>
        <w:rPr>
          <w:b/>
          <w:spacing w:val="-3"/>
          <w:sz w:val="20"/>
        </w:rPr>
        <w:t xml:space="preserve"> </w:t>
      </w:r>
      <w:r>
        <w:rPr>
          <w:b/>
          <w:spacing w:val="-4"/>
          <w:sz w:val="20"/>
        </w:rPr>
        <w:t>i</w:t>
      </w:r>
      <w:r>
        <w:rPr>
          <w:b/>
          <w:spacing w:val="-5"/>
          <w:sz w:val="20"/>
        </w:rPr>
        <w:t xml:space="preserve"> </w:t>
      </w:r>
      <w:r>
        <w:rPr>
          <w:b/>
          <w:spacing w:val="-4"/>
          <w:sz w:val="20"/>
        </w:rPr>
        <w:t>pomiary</w:t>
      </w:r>
    </w:p>
    <w:p>
      <w:pPr>
        <w:pStyle w:val="ListParagraph"/>
        <w:numPr>
          <w:ilvl w:val="1"/>
          <w:numId w:val="82"/>
        </w:numPr>
        <w:tabs>
          <w:tab w:val="clear" w:pos="720"/>
          <w:tab w:val="left" w:pos="478" w:leader="none"/>
        </w:tabs>
        <w:spacing w:lineRule="exact" w:line="229"/>
        <w:ind w:hanging="335" w:left="478"/>
        <w:rPr>
          <w:b/>
          <w:sz w:val="20"/>
        </w:rPr>
      </w:pPr>
      <w:r>
        <w:rPr>
          <w:b/>
          <w:spacing w:val="-4"/>
          <w:sz w:val="20"/>
        </w:rPr>
        <w:t>Raporty</w:t>
      </w:r>
      <w:r>
        <w:rPr>
          <w:b/>
          <w:spacing w:val="-5"/>
          <w:sz w:val="20"/>
        </w:rPr>
        <w:t xml:space="preserve"> </w:t>
      </w:r>
      <w:r>
        <w:rPr>
          <w:b/>
          <w:spacing w:val="-4"/>
          <w:sz w:val="20"/>
        </w:rPr>
        <w:t>z</w:t>
      </w:r>
      <w:r>
        <w:rPr>
          <w:b/>
          <w:spacing w:val="-3"/>
          <w:sz w:val="20"/>
        </w:rPr>
        <w:t xml:space="preserve"> </w:t>
      </w:r>
      <w:r>
        <w:rPr>
          <w:b/>
          <w:spacing w:val="-4"/>
          <w:sz w:val="20"/>
        </w:rPr>
        <w:t>badań</w:t>
      </w:r>
    </w:p>
    <w:p>
      <w:pPr>
        <w:pStyle w:val="ListParagraph"/>
        <w:numPr>
          <w:ilvl w:val="1"/>
          <w:numId w:val="82"/>
        </w:numPr>
        <w:tabs>
          <w:tab w:val="clear" w:pos="720"/>
          <w:tab w:val="left" w:pos="478" w:leader="none"/>
        </w:tabs>
        <w:ind w:hanging="335" w:left="478"/>
        <w:rPr>
          <w:b/>
          <w:sz w:val="20"/>
        </w:rPr>
      </w:pPr>
      <w:r>
        <w:rPr>
          <w:b/>
          <w:spacing w:val="-4"/>
          <w:sz w:val="20"/>
        </w:rPr>
        <w:t>Badania</w:t>
      </w:r>
      <w:r>
        <w:rPr>
          <w:b/>
          <w:spacing w:val="-3"/>
          <w:sz w:val="20"/>
        </w:rPr>
        <w:t xml:space="preserve"> </w:t>
      </w:r>
      <w:r>
        <w:rPr>
          <w:b/>
          <w:spacing w:val="-4"/>
          <w:sz w:val="20"/>
        </w:rPr>
        <w:t>prowadzone</w:t>
      </w:r>
      <w:r>
        <w:rPr>
          <w:b/>
          <w:spacing w:val="-5"/>
          <w:sz w:val="20"/>
        </w:rPr>
        <w:t xml:space="preserve"> </w:t>
      </w:r>
      <w:r>
        <w:rPr>
          <w:b/>
          <w:spacing w:val="-4"/>
          <w:sz w:val="20"/>
        </w:rPr>
        <w:t>przez</w:t>
      </w:r>
      <w:r>
        <w:rPr>
          <w:b/>
          <w:spacing w:val="-3"/>
          <w:sz w:val="20"/>
        </w:rPr>
        <w:t xml:space="preserve"> </w:t>
      </w:r>
      <w:r>
        <w:rPr>
          <w:b/>
          <w:spacing w:val="-4"/>
          <w:sz w:val="20"/>
        </w:rPr>
        <w:t>Inspektora</w:t>
      </w:r>
    </w:p>
    <w:p>
      <w:pPr>
        <w:pStyle w:val="ListParagraph"/>
        <w:numPr>
          <w:ilvl w:val="1"/>
          <w:numId w:val="82"/>
        </w:numPr>
        <w:tabs>
          <w:tab w:val="clear" w:pos="720"/>
          <w:tab w:val="left" w:pos="478" w:leader="none"/>
        </w:tabs>
        <w:spacing w:before="1" w:after="0"/>
        <w:ind w:hanging="335" w:left="478"/>
        <w:rPr>
          <w:b/>
          <w:sz w:val="20"/>
        </w:rPr>
      </w:pPr>
      <w:r>
        <w:rPr>
          <w:b/>
          <w:spacing w:val="-5"/>
          <w:sz w:val="20"/>
        </w:rPr>
        <w:t>Dokumenty</w:t>
      </w:r>
      <w:r>
        <w:rPr>
          <w:b/>
          <w:spacing w:val="3"/>
          <w:sz w:val="20"/>
        </w:rPr>
        <w:t xml:space="preserve"> </w:t>
      </w:r>
      <w:r>
        <w:rPr>
          <w:b/>
          <w:spacing w:val="-2"/>
          <w:sz w:val="20"/>
        </w:rPr>
        <w:t>budowy</w:t>
      </w:r>
    </w:p>
    <w:p>
      <w:pPr>
        <w:pStyle w:val="BodyText"/>
        <w:spacing w:before="1" w:after="0"/>
        <w:rPr>
          <w:b/>
        </w:rPr>
      </w:pPr>
      <w:r>
        <w:rPr>
          <w:b/>
        </w:rPr>
      </w:r>
    </w:p>
    <w:p>
      <w:pPr>
        <w:pStyle w:val="ListParagraph"/>
        <w:numPr>
          <w:ilvl w:val="0"/>
          <w:numId w:val="82"/>
        </w:numPr>
        <w:tabs>
          <w:tab w:val="clear" w:pos="720"/>
          <w:tab w:val="left" w:pos="333" w:leader="none"/>
        </w:tabs>
        <w:ind w:hanging="190" w:left="333"/>
        <w:jc w:val="left"/>
        <w:rPr>
          <w:b/>
          <w:sz w:val="20"/>
        </w:rPr>
      </w:pPr>
      <w:r>
        <w:rPr>
          <w:b/>
          <w:spacing w:val="-5"/>
          <w:sz w:val="20"/>
        </w:rPr>
        <w:t>OBMIAR</w:t>
      </w:r>
      <w:r>
        <w:rPr>
          <w:b/>
          <w:spacing w:val="-1"/>
          <w:sz w:val="20"/>
        </w:rPr>
        <w:t xml:space="preserve"> </w:t>
      </w:r>
      <w:r>
        <w:rPr>
          <w:b/>
          <w:spacing w:val="-4"/>
          <w:sz w:val="20"/>
        </w:rPr>
        <w:t>ROBÓT</w:t>
      </w:r>
    </w:p>
    <w:p>
      <w:pPr>
        <w:pStyle w:val="ListParagraph"/>
        <w:numPr>
          <w:ilvl w:val="1"/>
          <w:numId w:val="82"/>
        </w:numPr>
        <w:tabs>
          <w:tab w:val="clear" w:pos="720"/>
          <w:tab w:val="left" w:pos="475" w:leader="none"/>
        </w:tabs>
        <w:spacing w:before="228" w:after="0"/>
        <w:ind w:hanging="332" w:left="475"/>
        <w:rPr>
          <w:b/>
          <w:sz w:val="20"/>
        </w:rPr>
      </w:pPr>
      <w:r>
        <w:rPr>
          <w:b/>
          <w:spacing w:val="-4"/>
          <w:sz w:val="20"/>
        </w:rPr>
        <w:t>Ogólne zasady</w:t>
      </w:r>
      <w:r>
        <w:rPr>
          <w:b/>
          <w:spacing w:val="-3"/>
          <w:sz w:val="20"/>
        </w:rPr>
        <w:t xml:space="preserve"> </w:t>
      </w:r>
      <w:r>
        <w:rPr>
          <w:b/>
          <w:spacing w:val="-4"/>
          <w:sz w:val="20"/>
        </w:rPr>
        <w:t>obmiaru</w:t>
      </w:r>
      <w:r>
        <w:rPr>
          <w:b/>
          <w:spacing w:val="-5"/>
          <w:sz w:val="20"/>
        </w:rPr>
        <w:t xml:space="preserve"> </w:t>
      </w:r>
      <w:r>
        <w:rPr>
          <w:b/>
          <w:spacing w:val="-4"/>
          <w:sz w:val="20"/>
        </w:rPr>
        <w:t>Robót</w:t>
      </w:r>
    </w:p>
    <w:p>
      <w:pPr>
        <w:pStyle w:val="ListParagraph"/>
        <w:numPr>
          <w:ilvl w:val="1"/>
          <w:numId w:val="82"/>
        </w:numPr>
        <w:tabs>
          <w:tab w:val="clear" w:pos="720"/>
          <w:tab w:val="left" w:pos="478" w:leader="none"/>
        </w:tabs>
        <w:spacing w:before="1" w:after="0"/>
        <w:ind w:hanging="335" w:left="478"/>
        <w:rPr>
          <w:b/>
          <w:sz w:val="20"/>
        </w:rPr>
      </w:pPr>
      <w:r>
        <w:rPr>
          <w:b/>
          <w:spacing w:val="-4"/>
          <w:sz w:val="20"/>
        </w:rPr>
        <w:t>Zasady określania ilości</w:t>
      </w:r>
      <w:r>
        <w:rPr>
          <w:b/>
          <w:spacing w:val="-7"/>
          <w:sz w:val="20"/>
        </w:rPr>
        <w:t xml:space="preserve"> </w:t>
      </w:r>
      <w:r>
        <w:rPr>
          <w:b/>
          <w:spacing w:val="-4"/>
          <w:sz w:val="20"/>
        </w:rPr>
        <w:t>Robót</w:t>
      </w:r>
      <w:r>
        <w:rPr>
          <w:b/>
          <w:spacing w:val="-1"/>
          <w:sz w:val="20"/>
        </w:rPr>
        <w:t xml:space="preserve"> </w:t>
      </w:r>
      <w:r>
        <w:rPr>
          <w:b/>
          <w:spacing w:val="-4"/>
          <w:sz w:val="20"/>
        </w:rPr>
        <w:t>i wyrobów</w:t>
      </w:r>
      <w:r>
        <w:rPr>
          <w:b/>
          <w:spacing w:val="-3"/>
          <w:sz w:val="20"/>
        </w:rPr>
        <w:t xml:space="preserve"> </w:t>
      </w:r>
      <w:r>
        <w:rPr>
          <w:b/>
          <w:spacing w:val="-4"/>
          <w:sz w:val="20"/>
        </w:rPr>
        <w:t>budowlanych</w:t>
      </w:r>
    </w:p>
    <w:p>
      <w:pPr>
        <w:pStyle w:val="ListParagraph"/>
        <w:numPr>
          <w:ilvl w:val="1"/>
          <w:numId w:val="82"/>
        </w:numPr>
        <w:tabs>
          <w:tab w:val="clear" w:pos="720"/>
          <w:tab w:val="left" w:pos="478" w:leader="none"/>
        </w:tabs>
        <w:ind w:hanging="335" w:left="478"/>
        <w:rPr>
          <w:b/>
          <w:sz w:val="20"/>
        </w:rPr>
      </w:pPr>
      <w:r>
        <w:rPr>
          <w:b/>
          <w:spacing w:val="-4"/>
          <w:sz w:val="20"/>
        </w:rPr>
        <w:t>Urządzenia</w:t>
      </w:r>
      <w:r>
        <w:rPr>
          <w:b/>
          <w:spacing w:val="-2"/>
          <w:sz w:val="20"/>
        </w:rPr>
        <w:t xml:space="preserve"> </w:t>
      </w:r>
      <w:r>
        <w:rPr>
          <w:b/>
          <w:spacing w:val="-4"/>
          <w:sz w:val="20"/>
        </w:rPr>
        <w:t>i</w:t>
      </w:r>
      <w:r>
        <w:rPr>
          <w:b/>
          <w:spacing w:val="-2"/>
          <w:sz w:val="20"/>
        </w:rPr>
        <w:t xml:space="preserve"> </w:t>
      </w:r>
      <w:r>
        <w:rPr>
          <w:b/>
          <w:spacing w:val="-4"/>
          <w:sz w:val="20"/>
        </w:rPr>
        <w:t>sprzęt pomiarowy</w:t>
      </w:r>
    </w:p>
    <w:p>
      <w:pPr>
        <w:pStyle w:val="ListParagraph"/>
        <w:numPr>
          <w:ilvl w:val="1"/>
          <w:numId w:val="82"/>
        </w:numPr>
        <w:tabs>
          <w:tab w:val="clear" w:pos="720"/>
          <w:tab w:val="left" w:pos="478" w:leader="none"/>
        </w:tabs>
        <w:ind w:hanging="335" w:left="478"/>
        <w:rPr>
          <w:b/>
          <w:sz w:val="20"/>
        </w:rPr>
      </w:pPr>
      <w:r>
        <w:rPr>
          <w:b/>
          <w:spacing w:val="-4"/>
          <w:sz w:val="20"/>
        </w:rPr>
        <w:t>Wagi</w:t>
      </w:r>
      <w:r>
        <w:rPr>
          <w:b/>
          <w:spacing w:val="-3"/>
          <w:sz w:val="20"/>
        </w:rPr>
        <w:t xml:space="preserve"> </w:t>
      </w:r>
      <w:r>
        <w:rPr>
          <w:b/>
          <w:spacing w:val="-4"/>
          <w:sz w:val="20"/>
        </w:rPr>
        <w:t>i</w:t>
      </w:r>
      <w:r>
        <w:rPr>
          <w:b/>
          <w:spacing w:val="-5"/>
          <w:sz w:val="20"/>
        </w:rPr>
        <w:t xml:space="preserve"> </w:t>
      </w:r>
      <w:r>
        <w:rPr>
          <w:b/>
          <w:spacing w:val="-4"/>
          <w:sz w:val="20"/>
        </w:rPr>
        <w:t>zasady</w:t>
      </w:r>
      <w:r>
        <w:rPr>
          <w:b/>
          <w:spacing w:val="-3"/>
          <w:sz w:val="20"/>
        </w:rPr>
        <w:t xml:space="preserve"> </w:t>
      </w:r>
      <w:r>
        <w:rPr>
          <w:b/>
          <w:spacing w:val="-4"/>
          <w:sz w:val="20"/>
        </w:rPr>
        <w:t>ważenia</w:t>
      </w:r>
    </w:p>
    <w:p>
      <w:pPr>
        <w:pStyle w:val="ListParagraph"/>
        <w:numPr>
          <w:ilvl w:val="1"/>
          <w:numId w:val="82"/>
        </w:numPr>
        <w:tabs>
          <w:tab w:val="clear" w:pos="720"/>
          <w:tab w:val="left" w:pos="478" w:leader="none"/>
        </w:tabs>
        <w:spacing w:before="1" w:after="0"/>
        <w:ind w:hanging="335" w:left="478"/>
        <w:rPr>
          <w:b/>
          <w:sz w:val="20"/>
        </w:rPr>
      </w:pPr>
      <w:r>
        <w:rPr>
          <w:b/>
          <w:spacing w:val="-4"/>
          <w:sz w:val="20"/>
        </w:rPr>
        <w:t>Czas</w:t>
      </w:r>
      <w:r>
        <w:rPr>
          <w:b/>
          <w:spacing w:val="-5"/>
          <w:sz w:val="20"/>
        </w:rPr>
        <w:t xml:space="preserve"> </w:t>
      </w:r>
      <w:r>
        <w:rPr>
          <w:b/>
          <w:spacing w:val="-4"/>
          <w:sz w:val="20"/>
        </w:rPr>
        <w:t>przeprowadzenia</w:t>
      </w:r>
      <w:r>
        <w:rPr>
          <w:b/>
          <w:spacing w:val="-2"/>
          <w:sz w:val="20"/>
        </w:rPr>
        <w:t xml:space="preserve"> </w:t>
      </w:r>
      <w:r>
        <w:rPr>
          <w:b/>
          <w:spacing w:val="-4"/>
          <w:sz w:val="20"/>
        </w:rPr>
        <w:t>obmiaru</w:t>
      </w:r>
    </w:p>
    <w:p>
      <w:pPr>
        <w:pStyle w:val="ListParagraph"/>
        <w:numPr>
          <w:ilvl w:val="0"/>
          <w:numId w:val="82"/>
        </w:numPr>
        <w:tabs>
          <w:tab w:val="clear" w:pos="720"/>
          <w:tab w:val="left" w:pos="425" w:leader="none"/>
        </w:tabs>
        <w:spacing w:before="228" w:after="0"/>
        <w:ind w:hanging="282" w:left="425"/>
        <w:jc w:val="left"/>
        <w:rPr>
          <w:b/>
          <w:sz w:val="20"/>
        </w:rPr>
      </w:pPr>
      <w:r>
        <w:rPr>
          <w:b/>
          <w:spacing w:val="-4"/>
          <w:sz w:val="20"/>
        </w:rPr>
        <w:t>ODBIÓR</w:t>
      </w:r>
      <w:r>
        <w:rPr>
          <w:b/>
          <w:spacing w:val="-5"/>
          <w:sz w:val="20"/>
        </w:rPr>
        <w:t xml:space="preserve"> </w:t>
      </w:r>
      <w:r>
        <w:rPr>
          <w:b/>
          <w:spacing w:val="-2"/>
          <w:sz w:val="20"/>
        </w:rPr>
        <w:t>ROBÓT</w:t>
      </w:r>
    </w:p>
    <w:p>
      <w:pPr>
        <w:pStyle w:val="BodyText"/>
        <w:spacing w:before="2" w:after="0"/>
        <w:rPr>
          <w:b/>
        </w:rPr>
      </w:pPr>
      <w:r>
        <w:rPr>
          <w:b/>
        </w:rPr>
      </w:r>
    </w:p>
    <w:p>
      <w:pPr>
        <w:pStyle w:val="ListParagraph"/>
        <w:numPr>
          <w:ilvl w:val="1"/>
          <w:numId w:val="82"/>
        </w:numPr>
        <w:tabs>
          <w:tab w:val="clear" w:pos="720"/>
          <w:tab w:val="left" w:pos="475" w:leader="none"/>
        </w:tabs>
        <w:ind w:hanging="332" w:left="475"/>
        <w:rPr>
          <w:b/>
          <w:sz w:val="20"/>
        </w:rPr>
      </w:pPr>
      <w:r>
        <w:rPr>
          <w:b/>
          <w:spacing w:val="-4"/>
          <w:sz w:val="20"/>
        </w:rPr>
        <w:t>Odbiór</w:t>
      </w:r>
      <w:r>
        <w:rPr>
          <w:b/>
          <w:spacing w:val="-2"/>
          <w:sz w:val="20"/>
        </w:rPr>
        <w:t xml:space="preserve"> </w:t>
      </w:r>
      <w:r>
        <w:rPr>
          <w:b/>
          <w:spacing w:val="-4"/>
          <w:sz w:val="20"/>
        </w:rPr>
        <w:t>Robót</w:t>
      </w:r>
      <w:r>
        <w:rPr>
          <w:b/>
          <w:spacing w:val="-1"/>
          <w:sz w:val="20"/>
        </w:rPr>
        <w:t xml:space="preserve"> </w:t>
      </w:r>
      <w:r>
        <w:rPr>
          <w:b/>
          <w:spacing w:val="-4"/>
          <w:sz w:val="20"/>
        </w:rPr>
        <w:t>zanikających</w:t>
      </w:r>
      <w:r>
        <w:rPr>
          <w:b/>
          <w:spacing w:val="-2"/>
          <w:sz w:val="20"/>
        </w:rPr>
        <w:t xml:space="preserve"> </w:t>
      </w:r>
      <w:r>
        <w:rPr>
          <w:b/>
          <w:spacing w:val="-4"/>
          <w:sz w:val="20"/>
        </w:rPr>
        <w:t>i</w:t>
      </w:r>
      <w:r>
        <w:rPr>
          <w:b/>
          <w:spacing w:val="-3"/>
          <w:sz w:val="20"/>
        </w:rPr>
        <w:t xml:space="preserve"> </w:t>
      </w:r>
      <w:r>
        <w:rPr>
          <w:b/>
          <w:spacing w:val="-4"/>
          <w:sz w:val="20"/>
        </w:rPr>
        <w:t>ulegających</w:t>
      </w:r>
      <w:r>
        <w:rPr>
          <w:b/>
          <w:spacing w:val="-2"/>
          <w:sz w:val="20"/>
        </w:rPr>
        <w:t xml:space="preserve"> </w:t>
      </w:r>
      <w:r>
        <w:rPr>
          <w:b/>
          <w:spacing w:val="-4"/>
          <w:sz w:val="20"/>
        </w:rPr>
        <w:t>zakryciu</w:t>
      </w:r>
    </w:p>
    <w:p>
      <w:pPr>
        <w:pStyle w:val="ListParagraph"/>
        <w:numPr>
          <w:ilvl w:val="1"/>
          <w:numId w:val="82"/>
        </w:numPr>
        <w:tabs>
          <w:tab w:val="clear" w:pos="720"/>
          <w:tab w:val="left" w:pos="475" w:leader="none"/>
        </w:tabs>
        <w:ind w:hanging="332" w:left="475"/>
        <w:rPr>
          <w:b/>
          <w:sz w:val="20"/>
        </w:rPr>
      </w:pPr>
      <w:r>
        <w:rPr>
          <w:b/>
          <w:spacing w:val="-4"/>
          <w:sz w:val="20"/>
        </w:rPr>
        <w:t>Odbiór</w:t>
      </w:r>
      <w:r>
        <w:rPr>
          <w:b/>
          <w:spacing w:val="-2"/>
          <w:sz w:val="20"/>
        </w:rPr>
        <w:t xml:space="preserve"> częściowy</w:t>
      </w:r>
    </w:p>
    <w:p>
      <w:pPr>
        <w:pStyle w:val="ListParagraph"/>
        <w:numPr>
          <w:ilvl w:val="1"/>
          <w:numId w:val="82"/>
        </w:numPr>
        <w:tabs>
          <w:tab w:val="clear" w:pos="720"/>
          <w:tab w:val="left" w:pos="475" w:leader="none"/>
        </w:tabs>
        <w:spacing w:before="1" w:after="0"/>
        <w:ind w:hanging="332" w:left="475"/>
        <w:rPr>
          <w:b/>
          <w:sz w:val="20"/>
        </w:rPr>
      </w:pPr>
      <w:r>
        <w:rPr>
          <w:b/>
          <w:spacing w:val="-2"/>
          <w:sz w:val="20"/>
        </w:rPr>
        <w:t>Odbiór</w:t>
      </w:r>
      <w:r>
        <w:rPr>
          <w:b/>
          <w:spacing w:val="-6"/>
          <w:sz w:val="20"/>
        </w:rPr>
        <w:t xml:space="preserve"> </w:t>
      </w:r>
      <w:r>
        <w:rPr>
          <w:b/>
          <w:spacing w:val="-2"/>
          <w:sz w:val="20"/>
        </w:rPr>
        <w:t>ostateczny</w:t>
      </w:r>
      <w:r>
        <w:rPr>
          <w:b/>
          <w:spacing w:val="-1"/>
          <w:sz w:val="20"/>
        </w:rPr>
        <w:t xml:space="preserve"> </w:t>
      </w:r>
      <w:r>
        <w:rPr>
          <w:b/>
          <w:spacing w:val="-4"/>
          <w:sz w:val="20"/>
        </w:rPr>
        <w:t>Robót</w:t>
      </w:r>
    </w:p>
    <w:p>
      <w:pPr>
        <w:pStyle w:val="ListParagraph"/>
        <w:numPr>
          <w:ilvl w:val="1"/>
          <w:numId w:val="82"/>
        </w:numPr>
        <w:tabs>
          <w:tab w:val="clear" w:pos="720"/>
          <w:tab w:val="left" w:pos="475" w:leader="none"/>
        </w:tabs>
        <w:ind w:hanging="332" w:left="475"/>
        <w:rPr>
          <w:b/>
          <w:sz w:val="20"/>
        </w:rPr>
      </w:pPr>
      <w:r>
        <w:rPr>
          <w:b/>
          <w:spacing w:val="-4"/>
          <w:sz w:val="20"/>
        </w:rPr>
        <w:t>Odbiór</w:t>
      </w:r>
      <w:r>
        <w:rPr>
          <w:b/>
          <w:spacing w:val="-3"/>
          <w:sz w:val="20"/>
        </w:rPr>
        <w:t xml:space="preserve"> </w:t>
      </w:r>
      <w:r>
        <w:rPr>
          <w:b/>
          <w:spacing w:val="-2"/>
          <w:sz w:val="20"/>
        </w:rPr>
        <w:t>pogwarancyjny</w:t>
      </w:r>
    </w:p>
    <w:p>
      <w:pPr>
        <w:pStyle w:val="ListParagraph"/>
        <w:numPr>
          <w:ilvl w:val="0"/>
          <w:numId w:val="82"/>
        </w:numPr>
        <w:tabs>
          <w:tab w:val="clear" w:pos="720"/>
          <w:tab w:val="left" w:pos="343" w:leader="none"/>
        </w:tabs>
        <w:spacing w:before="228" w:after="0"/>
        <w:ind w:hanging="200" w:left="343"/>
        <w:jc w:val="left"/>
        <w:rPr>
          <w:b/>
          <w:sz w:val="20"/>
        </w:rPr>
      </w:pPr>
      <w:r>
        <w:rPr>
          <w:b/>
          <w:spacing w:val="-2"/>
          <w:sz w:val="20"/>
        </w:rPr>
        <w:t>PODSTAWA</w:t>
      </w:r>
      <w:r>
        <w:rPr>
          <w:b/>
          <w:spacing w:val="1"/>
          <w:sz w:val="20"/>
        </w:rPr>
        <w:t xml:space="preserve"> </w:t>
      </w:r>
      <w:r>
        <w:rPr>
          <w:b/>
          <w:spacing w:val="-2"/>
          <w:sz w:val="20"/>
        </w:rPr>
        <w:t>PŁATNOŚCI</w:t>
      </w:r>
    </w:p>
    <w:p>
      <w:pPr>
        <w:pStyle w:val="BodyText"/>
        <w:spacing w:before="1" w:after="0"/>
        <w:rPr>
          <w:b/>
        </w:rPr>
      </w:pPr>
      <w:r>
        <w:rPr>
          <w:b/>
        </w:rPr>
      </w:r>
    </w:p>
    <w:p>
      <w:pPr>
        <w:pStyle w:val="ListParagraph"/>
        <w:numPr>
          <w:ilvl w:val="1"/>
          <w:numId w:val="82"/>
        </w:numPr>
        <w:tabs>
          <w:tab w:val="clear" w:pos="720"/>
          <w:tab w:val="left" w:pos="493" w:leader="none"/>
        </w:tabs>
        <w:ind w:hanging="350" w:left="493"/>
        <w:rPr>
          <w:b/>
          <w:sz w:val="20"/>
        </w:rPr>
      </w:pPr>
      <w:r>
        <w:rPr>
          <w:b/>
          <w:sz w:val="20"/>
        </w:rPr>
        <w:t>Ustalenia</w:t>
      </w:r>
      <w:r>
        <w:rPr>
          <w:b/>
          <w:spacing w:val="-9"/>
          <w:sz w:val="20"/>
        </w:rPr>
        <w:t xml:space="preserve"> </w:t>
      </w:r>
      <w:r>
        <w:rPr>
          <w:b/>
          <w:spacing w:val="-2"/>
          <w:sz w:val="20"/>
        </w:rPr>
        <w:t>Ogólne</w:t>
      </w:r>
    </w:p>
    <w:p>
      <w:pPr>
        <w:pStyle w:val="ListParagraph"/>
        <w:numPr>
          <w:ilvl w:val="1"/>
          <w:numId w:val="82"/>
        </w:numPr>
        <w:tabs>
          <w:tab w:val="clear" w:pos="720"/>
          <w:tab w:val="left" w:pos="493" w:leader="none"/>
        </w:tabs>
        <w:spacing w:lineRule="exact" w:line="229" w:before="1" w:after="0"/>
        <w:ind w:hanging="350" w:left="493"/>
        <w:rPr>
          <w:b/>
          <w:sz w:val="20"/>
        </w:rPr>
      </w:pPr>
      <w:r>
        <w:rPr>
          <w:b/>
          <w:sz w:val="20"/>
        </w:rPr>
        <w:t>Wymagania</w:t>
      </w:r>
      <w:r>
        <w:rPr>
          <w:b/>
          <w:spacing w:val="-10"/>
          <w:sz w:val="20"/>
        </w:rPr>
        <w:t xml:space="preserve"> </w:t>
      </w:r>
      <w:r>
        <w:rPr>
          <w:b/>
          <w:sz w:val="20"/>
        </w:rPr>
        <w:t>Ogólne</w:t>
      </w:r>
      <w:r>
        <w:rPr>
          <w:b/>
          <w:spacing w:val="-11"/>
          <w:sz w:val="20"/>
        </w:rPr>
        <w:t xml:space="preserve"> </w:t>
      </w:r>
      <w:r>
        <w:rPr>
          <w:b/>
          <w:sz w:val="20"/>
        </w:rPr>
        <w:t>Specyfikacji</w:t>
      </w:r>
      <w:r>
        <w:rPr>
          <w:b/>
          <w:spacing w:val="-11"/>
          <w:sz w:val="20"/>
        </w:rPr>
        <w:t xml:space="preserve"> </w:t>
      </w:r>
      <w:r>
        <w:rPr>
          <w:b/>
          <w:sz w:val="20"/>
        </w:rPr>
        <w:t>Technicznej</w:t>
      </w:r>
      <w:r>
        <w:rPr>
          <w:b/>
          <w:spacing w:val="-6"/>
          <w:sz w:val="20"/>
        </w:rPr>
        <w:t xml:space="preserve"> </w:t>
      </w:r>
      <w:r>
        <w:rPr>
          <w:b/>
          <w:spacing w:val="-2"/>
          <w:sz w:val="20"/>
        </w:rPr>
        <w:t>D.00.00.00</w:t>
      </w:r>
    </w:p>
    <w:p>
      <w:pPr>
        <w:pStyle w:val="ListParagraph"/>
        <w:numPr>
          <w:ilvl w:val="1"/>
          <w:numId w:val="82"/>
        </w:numPr>
        <w:tabs>
          <w:tab w:val="clear" w:pos="720"/>
          <w:tab w:val="left" w:pos="493" w:leader="none"/>
        </w:tabs>
        <w:spacing w:lineRule="exact" w:line="229"/>
        <w:ind w:hanging="350" w:left="493"/>
        <w:rPr>
          <w:b/>
          <w:sz w:val="20"/>
        </w:rPr>
      </w:pPr>
      <w:r>
        <w:rPr>
          <w:b/>
          <w:sz w:val="20"/>
        </w:rPr>
        <w:t>Objazdy,</w:t>
      </w:r>
      <w:r>
        <w:rPr>
          <w:b/>
          <w:spacing w:val="-7"/>
          <w:sz w:val="20"/>
        </w:rPr>
        <w:t xml:space="preserve"> </w:t>
      </w:r>
      <w:r>
        <w:rPr>
          <w:b/>
          <w:sz w:val="20"/>
        </w:rPr>
        <w:t>Przejazdy</w:t>
      </w:r>
      <w:r>
        <w:rPr>
          <w:b/>
          <w:spacing w:val="-3"/>
          <w:sz w:val="20"/>
        </w:rPr>
        <w:t xml:space="preserve"> </w:t>
      </w:r>
      <w:r>
        <w:rPr>
          <w:b/>
          <w:sz w:val="20"/>
        </w:rPr>
        <w:t>i</w:t>
      </w:r>
      <w:r>
        <w:rPr>
          <w:b/>
          <w:spacing w:val="-7"/>
          <w:sz w:val="20"/>
        </w:rPr>
        <w:t xml:space="preserve"> </w:t>
      </w:r>
      <w:r>
        <w:rPr>
          <w:b/>
          <w:sz w:val="20"/>
        </w:rPr>
        <w:t>Organizacja</w:t>
      </w:r>
      <w:r>
        <w:rPr>
          <w:b/>
          <w:spacing w:val="-6"/>
          <w:sz w:val="20"/>
        </w:rPr>
        <w:t xml:space="preserve"> </w:t>
      </w:r>
      <w:r>
        <w:rPr>
          <w:b/>
          <w:spacing w:val="-2"/>
          <w:sz w:val="20"/>
        </w:rPr>
        <w:t>Ruchu</w:t>
      </w:r>
    </w:p>
    <w:p>
      <w:pPr>
        <w:pStyle w:val="ListParagraph"/>
        <w:numPr>
          <w:ilvl w:val="1"/>
          <w:numId w:val="82"/>
        </w:numPr>
        <w:tabs>
          <w:tab w:val="clear" w:pos="720"/>
          <w:tab w:val="left" w:pos="493" w:leader="none"/>
        </w:tabs>
        <w:ind w:hanging="350" w:left="493"/>
        <w:rPr>
          <w:b/>
          <w:sz w:val="20"/>
        </w:rPr>
      </w:pPr>
      <w:r>
        <w:rPr>
          <w:b/>
          <w:sz w:val="20"/>
        </w:rPr>
        <w:t>Roboty</w:t>
      </w:r>
      <w:r>
        <w:rPr>
          <w:b/>
          <w:spacing w:val="-7"/>
          <w:sz w:val="20"/>
        </w:rPr>
        <w:t xml:space="preserve"> </w:t>
      </w:r>
      <w:r>
        <w:rPr>
          <w:b/>
          <w:spacing w:val="-2"/>
          <w:sz w:val="20"/>
        </w:rPr>
        <w:t>nieprzewidziane</w:t>
      </w:r>
    </w:p>
    <w:p>
      <w:pPr>
        <w:pStyle w:val="BodyText"/>
        <w:spacing w:before="1" w:after="0"/>
        <w:rPr>
          <w:b/>
        </w:rPr>
      </w:pPr>
      <w:r>
        <w:rPr>
          <w:b/>
        </w:rPr>
      </w:r>
    </w:p>
    <w:p>
      <w:pPr>
        <w:sectPr>
          <w:headerReference w:type="even" r:id="rId3"/>
          <w:headerReference w:type="default" r:id="rId4"/>
          <w:headerReference w:type="first" r:id="rId5"/>
          <w:footerReference w:type="even" r:id="rId6"/>
          <w:footerReference w:type="default" r:id="rId7"/>
          <w:footerReference w:type="first" r:id="rId8"/>
          <w:type w:val="nextPage"/>
          <w:pgSz w:w="11906" w:h="16838"/>
          <w:pgMar w:left="1275" w:right="1275" w:gutter="0" w:header="862" w:top="1080" w:footer="955" w:bottom="1140"/>
          <w:pgNumType w:fmt="decimal"/>
          <w:formProt w:val="false"/>
          <w:textDirection w:val="lrTb"/>
          <w:docGrid w:type="default" w:linePitch="100" w:charSpace="0"/>
        </w:sectPr>
        <w:pStyle w:val="ListParagraph"/>
        <w:numPr>
          <w:ilvl w:val="0"/>
          <w:numId w:val="82"/>
        </w:numPr>
        <w:tabs>
          <w:tab w:val="clear" w:pos="720"/>
          <w:tab w:val="left" w:pos="432" w:leader="none"/>
        </w:tabs>
        <w:ind w:hanging="365" w:left="432"/>
        <w:jc w:val="left"/>
        <w:rPr>
          <w:b/>
          <w:sz w:val="20"/>
        </w:rPr>
      </w:pPr>
      <w:r>
        <w:rPr>
          <w:b/>
          <w:spacing w:val="-5"/>
          <w:sz w:val="20"/>
        </w:rPr>
        <w:t>PRZEPISY</w:t>
      </w:r>
      <w:r>
        <w:rPr>
          <w:b/>
          <w:spacing w:val="3"/>
          <w:sz w:val="20"/>
        </w:rPr>
        <w:t xml:space="preserve"> </w:t>
      </w:r>
      <w:r>
        <w:rPr>
          <w:b/>
          <w:spacing w:val="-2"/>
          <w:sz w:val="20"/>
        </w:rPr>
        <w:t>ZWIĄZANE</w:t>
      </w:r>
    </w:p>
    <w:p>
      <w:pPr>
        <w:pStyle w:val="BodyText"/>
        <w:spacing w:before="9" w:after="0"/>
        <w:rPr>
          <w:b/>
          <w:sz w:val="5"/>
        </w:rPr>
      </w:pPr>
      <w:r>
        <w:rPr>
          <w:b/>
          <w:sz w:val="5"/>
        </w:rPr>
      </w:r>
    </w:p>
    <w:p>
      <w:pPr>
        <w:sectPr>
          <w:headerReference w:type="even" r:id="rId9"/>
          <w:headerReference w:type="default" r:id="rId10"/>
          <w:headerReference w:type="first" r:id="rId11"/>
          <w:footerReference w:type="even" r:id="rId12"/>
          <w:footerReference w:type="default" r:id="rId13"/>
          <w:footerReference w:type="first" r:id="rId14"/>
          <w:type w:val="nextPage"/>
          <w:pgSz w:w="11906" w:h="16838"/>
          <w:pgMar w:left="1275" w:right="1275" w:gutter="0" w:header="862" w:top="1080" w:footer="955" w:bottom="1140"/>
          <w:pgNumType w:fmt="decimal"/>
          <w:formProt w:val="false"/>
          <w:textDirection w:val="lrTb"/>
          <w:docGrid w:type="default" w:linePitch="100" w:charSpace="0"/>
        </w:sectPr>
        <w:pStyle w:val="BodyText"/>
        <w:spacing w:lineRule="exact" w:line="20"/>
        <w:ind w:left="167"/>
        <w:rPr>
          <w:sz w:val="2"/>
        </w:rPr>
      </w:pPr>
      <w:r>
        <w:rPr/>
        <mc:AlternateContent>
          <mc:Choice Requires="wpg">
            <w:drawing>
              <wp:inline distT="0" distB="0" distL="0" distR="0" wp14:anchorId="0BE5971B">
                <wp:extent cx="5770880" cy="10160"/>
                <wp:effectExtent l="9525" t="0" r="1270" b="8890"/>
                <wp:docPr id="10" name="Group 10"/>
                <a:graphic xmlns:a="http://schemas.openxmlformats.org/drawingml/2006/main">
                  <a:graphicData uri="http://schemas.microsoft.com/office/word/2010/wordprocessingGroup">
                    <wpg:wgp>
                      <wpg:cNvGrpSpPr/>
                      <wpg:grpSpPr>
                        <a:xfrm>
                          <a:off x="0" y="0"/>
                          <a:ext cx="5770800" cy="10080"/>
                          <a:chOff x="0" y="0"/>
                          <a:chExt cx="5770800" cy="10080"/>
                        </a:xfrm>
                      </wpg:grpSpPr>
                      <wps:wsp>
                        <wps:cNvPr id="11" name="Graphic 11"/>
                        <wps:cNvSpPr/>
                        <wps:spPr>
                          <a:xfrm>
                            <a:off x="0" y="0"/>
                            <a:ext cx="5770800" cy="10080"/>
                          </a:xfrm>
                          <a:custGeom>
                            <a:avLst/>
                            <a:gdLst>
                              <a:gd name="textAreaLeft" fmla="*/ 0 w 3271680"/>
                              <a:gd name="textAreaRight" fmla="*/ 3272400 w 3271680"/>
                              <a:gd name="textAreaTop" fmla="*/ 0 h 5760"/>
                              <a:gd name="textAreaBottom" fmla="*/ 6480 h 5760"/>
                            </a:gdLst>
                            <a:ahLst/>
                            <a:cxnLst/>
                            <a:rect l="textAreaLeft" t="textAreaTop" r="textAreaRight" b="textAreaBottom"/>
                            <a:pathLst>
                              <a:path w="5761355" h="635">
                                <a:moveTo>
                                  <a:pt x="0" y="0"/>
                                </a:moveTo>
                                <a:lnTo>
                                  <a:pt x="5761355" y="635"/>
                                </a:lnTo>
                              </a:path>
                            </a:pathLst>
                          </a:custGeom>
                          <a:noFill/>
                          <a:ln w="9525">
                            <a:solidFill>
                              <a:srgbClr val="000000"/>
                            </a:solidFill>
                            <a:round/>
                          </a:ln>
                        </wps:spPr>
                        <wps:style>
                          <a:lnRef idx="0"/>
                          <a:fillRef idx="0"/>
                          <a:effectRef idx="0"/>
                          <a:fontRef idx="minor"/>
                        </wps:style>
                        <wps:bodyPr/>
                      </wps:wsp>
                    </wpg:wgp>
                  </a:graphicData>
                </a:graphic>
              </wp:inline>
            </w:drawing>
          </mc:Choice>
          <mc:Fallback>
            <w:pict>
              <v:group id="shape_0" alt="Group 10" style="position:absolute;margin-left:0pt;margin-top:-1.55pt;width:454.4pt;height:0.8pt" coordorigin="0,-31" coordsize="9088,16"/>
            </w:pict>
          </mc:Fallback>
        </mc:AlternateContent>
      </w:r>
    </w:p>
    <w:p>
      <w:pPr>
        <w:pStyle w:val="Heading2"/>
        <w:numPr>
          <w:ilvl w:val="0"/>
          <w:numId w:val="81"/>
        </w:numPr>
        <w:tabs>
          <w:tab w:val="clear" w:pos="720"/>
          <w:tab w:val="left" w:pos="375" w:leader="none"/>
        </w:tabs>
        <w:spacing w:before="260" w:after="0"/>
        <w:ind w:hanging="232" w:left="375"/>
        <w:rPr/>
      </w:pPr>
      <w:r>
        <w:rPr>
          <w:spacing w:val="-2"/>
        </w:rPr>
        <w:t>Wstęp</w:t>
      </w:r>
    </w:p>
    <w:p>
      <w:pPr>
        <w:pStyle w:val="BodyText"/>
        <w:spacing w:before="47" w:after="0"/>
        <w:rPr>
          <w:b/>
          <w:sz w:val="24"/>
        </w:rPr>
      </w:pPr>
      <w:r>
        <w:rPr>
          <w:b/>
          <w:sz w:val="24"/>
        </w:rPr>
      </w:r>
    </w:p>
    <w:p>
      <w:pPr>
        <w:pStyle w:val="Heading5"/>
        <w:numPr>
          <w:ilvl w:val="1"/>
          <w:numId w:val="81"/>
        </w:numPr>
        <w:tabs>
          <w:tab w:val="clear" w:pos="720"/>
          <w:tab w:val="left" w:pos="475" w:leader="none"/>
        </w:tabs>
        <w:ind w:hanging="332" w:left="475"/>
        <w:rPr/>
      </w:pPr>
      <w:r>
        <w:rPr>
          <w:spacing w:val="-4"/>
        </w:rPr>
        <w:t>Przedmiot</w:t>
      </w:r>
      <w:r>
        <w:rPr>
          <w:spacing w:val="-2"/>
        </w:rPr>
        <w:t xml:space="preserve"> </w:t>
      </w:r>
      <w:r>
        <w:rPr>
          <w:spacing w:val="-4"/>
        </w:rPr>
        <w:t>Specyfikacji</w:t>
      </w:r>
      <w:r>
        <w:rPr>
          <w:spacing w:val="-1"/>
        </w:rPr>
        <w:t xml:space="preserve"> </w:t>
      </w:r>
      <w:r>
        <w:rPr>
          <w:spacing w:val="-4"/>
        </w:rPr>
        <w:t>Technicznej</w:t>
      </w:r>
    </w:p>
    <w:p>
      <w:pPr>
        <w:pStyle w:val="BodyText"/>
        <w:spacing w:before="1" w:after="0"/>
        <w:rPr>
          <w:b/>
        </w:rPr>
      </w:pPr>
      <w:r>
        <w:rPr>
          <w:b/>
        </w:rPr>
      </w:r>
    </w:p>
    <w:p>
      <w:pPr>
        <w:pStyle w:val="Normal"/>
        <w:spacing w:lineRule="auto" w:line="312"/>
        <w:ind w:left="143" w:right="133"/>
        <w:jc w:val="both"/>
        <w:rPr>
          <w:b/>
          <w:sz w:val="20"/>
        </w:rPr>
      </w:pPr>
      <w:r>
        <w:rPr>
          <w:spacing w:val="-2"/>
          <w:sz w:val="20"/>
        </w:rPr>
        <w:t>Specyfikacja Techniczna D.00.00.00 „Wymagania</w:t>
      </w:r>
      <w:r>
        <w:rPr>
          <w:spacing w:val="-4"/>
          <w:sz w:val="20"/>
        </w:rPr>
        <w:t xml:space="preserve"> </w:t>
      </w:r>
      <w:r>
        <w:rPr>
          <w:spacing w:val="-2"/>
          <w:sz w:val="20"/>
        </w:rPr>
        <w:t>Ogólne”</w:t>
      </w:r>
      <w:r>
        <w:rPr>
          <w:spacing w:val="-4"/>
          <w:sz w:val="20"/>
        </w:rPr>
        <w:t xml:space="preserve"> </w:t>
      </w:r>
      <w:r>
        <w:rPr>
          <w:spacing w:val="-2"/>
          <w:sz w:val="20"/>
        </w:rPr>
        <w:t>odnosi się</w:t>
      </w:r>
      <w:r>
        <w:rPr>
          <w:spacing w:val="-4"/>
          <w:sz w:val="20"/>
        </w:rPr>
        <w:t xml:space="preserve"> </w:t>
      </w:r>
      <w:r>
        <w:rPr>
          <w:spacing w:val="-2"/>
          <w:sz w:val="20"/>
        </w:rPr>
        <w:t>do wymagań</w:t>
      </w:r>
      <w:r>
        <w:rPr>
          <w:spacing w:val="-3"/>
          <w:sz w:val="20"/>
        </w:rPr>
        <w:t xml:space="preserve"> </w:t>
      </w:r>
      <w:r>
        <w:rPr>
          <w:spacing w:val="-2"/>
          <w:sz w:val="20"/>
        </w:rPr>
        <w:t>wspólnych</w:t>
      </w:r>
      <w:r>
        <w:rPr>
          <w:spacing w:val="-3"/>
          <w:sz w:val="20"/>
        </w:rPr>
        <w:t xml:space="preserve"> </w:t>
      </w:r>
      <w:r>
        <w:rPr>
          <w:spacing w:val="-2"/>
          <w:sz w:val="20"/>
        </w:rPr>
        <w:t>dla</w:t>
      </w:r>
      <w:r>
        <w:rPr>
          <w:spacing w:val="-4"/>
          <w:sz w:val="20"/>
        </w:rPr>
        <w:t xml:space="preserve"> </w:t>
      </w:r>
      <w:r>
        <w:rPr>
          <w:spacing w:val="-2"/>
          <w:sz w:val="20"/>
        </w:rPr>
        <w:t xml:space="preserve">poszczególnych </w:t>
      </w:r>
      <w:r>
        <w:rPr>
          <w:sz w:val="20"/>
        </w:rPr>
        <w:t>wymagań technicznych dotyczących wykonania i</w:t>
      </w:r>
      <w:r>
        <w:rPr>
          <w:spacing w:val="-13"/>
          <w:sz w:val="20"/>
        </w:rPr>
        <w:t xml:space="preserve"> </w:t>
      </w:r>
      <w:r>
        <w:rPr>
          <w:sz w:val="20"/>
        </w:rPr>
        <w:t>odbioru Robót, które zostaną wykonane w</w:t>
      </w:r>
      <w:r>
        <w:rPr>
          <w:spacing w:val="-13"/>
          <w:sz w:val="20"/>
        </w:rPr>
        <w:t xml:space="preserve"> </w:t>
      </w:r>
      <w:r>
        <w:rPr>
          <w:sz w:val="20"/>
        </w:rPr>
        <w:t xml:space="preserve">ramach realizacji zadania pn. </w:t>
      </w:r>
      <w:r>
        <w:rPr>
          <w:b/>
          <w:iCs/>
          <w:sz w:val="20"/>
        </w:rPr>
        <w:t>,,</w:t>
      </w:r>
      <w:r>
        <w:rPr>
          <w:b/>
          <w:bCs/>
          <w:sz w:val="20"/>
        </w:rPr>
        <w:t xml:space="preserve"> Przebudowa drogi gminnej nr 050123C poprzez budowę drogi dla  pieszych w pasie drogi gminnej w m. Stary Dwór w km0+000-0+245.’’</w:t>
      </w:r>
      <w:bookmarkStart w:id="3" w:name="_Hlk210253458_kopia_1"/>
      <w:bookmarkEnd w:id="3"/>
    </w:p>
    <w:p>
      <w:pPr>
        <w:pStyle w:val="Heading5"/>
        <w:numPr>
          <w:ilvl w:val="1"/>
          <w:numId w:val="81"/>
        </w:numPr>
        <w:tabs>
          <w:tab w:val="clear" w:pos="720"/>
          <w:tab w:val="left" w:pos="478" w:leader="none"/>
        </w:tabs>
        <w:spacing w:before="230" w:after="0"/>
        <w:ind w:hanging="335" w:left="478"/>
        <w:rPr/>
      </w:pPr>
      <w:r>
        <w:rPr>
          <w:spacing w:val="-4"/>
        </w:rPr>
        <w:t>Zakres</w:t>
      </w:r>
      <w:r>
        <w:rPr>
          <w:spacing w:val="-5"/>
        </w:rPr>
        <w:t xml:space="preserve"> </w:t>
      </w:r>
      <w:r>
        <w:rPr>
          <w:spacing w:val="-4"/>
        </w:rPr>
        <w:t>stosowania</w:t>
      </w:r>
      <w:r>
        <w:rPr>
          <w:spacing w:val="-3"/>
        </w:rPr>
        <w:t xml:space="preserve"> </w:t>
      </w:r>
      <w:r>
        <w:rPr>
          <w:spacing w:val="-5"/>
        </w:rPr>
        <w:t>ST</w:t>
      </w:r>
    </w:p>
    <w:p>
      <w:pPr>
        <w:pStyle w:val="BodyText"/>
        <w:spacing w:before="228" w:after="0"/>
        <w:ind w:left="143"/>
        <w:rPr/>
      </w:pPr>
      <w:r>
        <w:rPr>
          <w:spacing w:val="-2"/>
        </w:rPr>
        <w:t>Specyfikacje</w:t>
      </w:r>
      <w:r>
        <w:rPr>
          <w:spacing w:val="-11"/>
        </w:rPr>
        <w:t xml:space="preserve"> </w:t>
      </w:r>
      <w:r>
        <w:rPr>
          <w:spacing w:val="-2"/>
        </w:rPr>
        <w:t>Techniczne</w:t>
      </w:r>
      <w:r>
        <w:rPr>
          <w:spacing w:val="15"/>
        </w:rPr>
        <w:t xml:space="preserve"> </w:t>
      </w:r>
      <w:r>
        <w:rPr>
          <w:spacing w:val="-2"/>
        </w:rPr>
        <w:t>stanowią</w:t>
      </w:r>
      <w:r>
        <w:rPr>
          <w:spacing w:val="-10"/>
        </w:rPr>
        <w:t xml:space="preserve"> </w:t>
      </w:r>
      <w:r>
        <w:rPr>
          <w:spacing w:val="-2"/>
        </w:rPr>
        <w:t>część</w:t>
      </w:r>
      <w:r>
        <w:rPr>
          <w:spacing w:val="-11"/>
        </w:rPr>
        <w:t xml:space="preserve"> </w:t>
      </w:r>
      <w:r>
        <w:rPr>
          <w:spacing w:val="-2"/>
        </w:rPr>
        <w:t>Dokumentów</w:t>
      </w:r>
      <w:r>
        <w:rPr>
          <w:spacing w:val="-10"/>
        </w:rPr>
        <w:t xml:space="preserve"> </w:t>
      </w:r>
      <w:r>
        <w:rPr>
          <w:spacing w:val="-2"/>
        </w:rPr>
        <w:t>Kontraktowych</w:t>
      </w:r>
      <w:r>
        <w:rPr>
          <w:spacing w:val="-11"/>
        </w:rPr>
        <w:t xml:space="preserve"> </w:t>
      </w:r>
      <w:r>
        <w:rPr>
          <w:spacing w:val="-2"/>
        </w:rPr>
        <w:t>i</w:t>
      </w:r>
      <w:r>
        <w:rPr>
          <w:spacing w:val="-10"/>
        </w:rPr>
        <w:t xml:space="preserve"> </w:t>
      </w:r>
      <w:r>
        <w:rPr>
          <w:spacing w:val="-2"/>
        </w:rPr>
        <w:t>należy</w:t>
      </w:r>
      <w:r>
        <w:rPr>
          <w:spacing w:val="-10"/>
        </w:rPr>
        <w:t xml:space="preserve"> </w:t>
      </w:r>
      <w:r>
        <w:rPr>
          <w:spacing w:val="-2"/>
        </w:rPr>
        <w:t>je</w:t>
      </w:r>
      <w:r>
        <w:rPr>
          <w:spacing w:val="-10"/>
        </w:rPr>
        <w:t xml:space="preserve"> </w:t>
      </w:r>
      <w:r>
        <w:rPr>
          <w:spacing w:val="-2"/>
        </w:rPr>
        <w:t>stosować</w:t>
      </w:r>
      <w:r>
        <w:rPr>
          <w:spacing w:val="-11"/>
        </w:rPr>
        <w:t xml:space="preserve"> </w:t>
      </w:r>
      <w:r>
        <w:rPr>
          <w:spacing w:val="-2"/>
        </w:rPr>
        <w:t>w</w:t>
      </w:r>
      <w:r>
        <w:rPr>
          <w:spacing w:val="-10"/>
        </w:rPr>
        <w:t xml:space="preserve"> </w:t>
      </w:r>
      <w:r>
        <w:rPr>
          <w:spacing w:val="-2"/>
        </w:rPr>
        <w:t>zlecaniu</w:t>
      </w:r>
      <w:r>
        <w:rPr>
          <w:spacing w:val="-10"/>
        </w:rPr>
        <w:t xml:space="preserve"> </w:t>
      </w:r>
      <w:r>
        <w:rPr>
          <w:spacing w:val="-2"/>
        </w:rPr>
        <w:t>i</w:t>
      </w:r>
      <w:r>
        <w:rPr>
          <w:spacing w:val="-10"/>
        </w:rPr>
        <w:t xml:space="preserve"> </w:t>
      </w:r>
      <w:r>
        <w:rPr>
          <w:spacing w:val="-2"/>
        </w:rPr>
        <w:t>wykonaniu</w:t>
      </w:r>
    </w:p>
    <w:p>
      <w:pPr>
        <w:pStyle w:val="BodyText"/>
        <w:spacing w:before="1" w:after="0"/>
        <w:ind w:left="143"/>
        <w:rPr/>
      </w:pPr>
      <w:r>
        <w:rPr>
          <w:spacing w:val="-4"/>
        </w:rPr>
        <w:t>Robót opisanych</w:t>
      </w:r>
      <w:r>
        <w:rPr>
          <w:spacing w:val="-3"/>
        </w:rPr>
        <w:t xml:space="preserve"> </w:t>
      </w:r>
      <w:r>
        <w:rPr>
          <w:spacing w:val="-4"/>
        </w:rPr>
        <w:t>w podpunkcie 1.1.</w:t>
      </w:r>
    </w:p>
    <w:p>
      <w:pPr>
        <w:pStyle w:val="BodyText"/>
        <w:spacing w:before="1" w:after="0"/>
        <w:rPr/>
      </w:pPr>
      <w:r>
        <w:rPr/>
      </w:r>
    </w:p>
    <w:p>
      <w:pPr>
        <w:pStyle w:val="Heading5"/>
        <w:numPr>
          <w:ilvl w:val="1"/>
          <w:numId w:val="81"/>
        </w:numPr>
        <w:tabs>
          <w:tab w:val="clear" w:pos="720"/>
          <w:tab w:val="left" w:pos="478" w:leader="none"/>
        </w:tabs>
        <w:ind w:hanging="335" w:left="478"/>
        <w:rPr/>
      </w:pPr>
      <w:r>
        <w:rPr>
          <w:spacing w:val="-4"/>
        </w:rPr>
        <w:t>Zakres</w:t>
      </w:r>
      <w:r>
        <w:rPr>
          <w:spacing w:val="-3"/>
        </w:rPr>
        <w:t xml:space="preserve"> </w:t>
      </w:r>
      <w:r>
        <w:rPr>
          <w:spacing w:val="-4"/>
        </w:rPr>
        <w:t>Robót</w:t>
      </w:r>
      <w:r>
        <w:rPr>
          <w:spacing w:val="-3"/>
        </w:rPr>
        <w:t xml:space="preserve"> </w:t>
      </w:r>
      <w:r>
        <w:rPr>
          <w:spacing w:val="-4"/>
        </w:rPr>
        <w:t>objętych</w:t>
      </w:r>
      <w:r>
        <w:rPr>
          <w:spacing w:val="-2"/>
        </w:rPr>
        <w:t xml:space="preserve"> </w:t>
      </w:r>
      <w:r>
        <w:rPr>
          <w:spacing w:val="-5"/>
        </w:rPr>
        <w:t>ST</w:t>
      </w:r>
    </w:p>
    <w:p>
      <w:pPr>
        <w:pStyle w:val="ListParagraph"/>
        <w:numPr>
          <w:ilvl w:val="2"/>
          <w:numId w:val="81"/>
        </w:numPr>
        <w:tabs>
          <w:tab w:val="clear" w:pos="720"/>
          <w:tab w:val="left" w:pos="863" w:leader="none"/>
        </w:tabs>
        <w:spacing w:before="228" w:after="0"/>
        <w:ind w:hanging="720" w:left="863"/>
        <w:rPr>
          <w:sz w:val="20"/>
        </w:rPr>
      </w:pPr>
      <w:r>
        <w:rPr>
          <w:sz w:val="20"/>
        </w:rPr>
        <w:t>Wymagania</w:t>
      </w:r>
      <w:r>
        <w:rPr>
          <w:spacing w:val="20"/>
          <w:sz w:val="20"/>
        </w:rPr>
        <w:t xml:space="preserve"> </w:t>
      </w:r>
      <w:r>
        <w:rPr>
          <w:sz w:val="20"/>
        </w:rPr>
        <w:t>ogólne</w:t>
      </w:r>
      <w:r>
        <w:rPr>
          <w:spacing w:val="32"/>
          <w:sz w:val="20"/>
        </w:rPr>
        <w:t xml:space="preserve"> </w:t>
      </w:r>
      <w:r>
        <w:rPr>
          <w:sz w:val="20"/>
        </w:rPr>
        <w:t>należy</w:t>
      </w:r>
      <w:r>
        <w:rPr>
          <w:spacing w:val="33"/>
          <w:sz w:val="20"/>
        </w:rPr>
        <w:t xml:space="preserve"> </w:t>
      </w:r>
      <w:r>
        <w:rPr>
          <w:sz w:val="20"/>
        </w:rPr>
        <w:t>rozumieć</w:t>
      </w:r>
      <w:r>
        <w:rPr>
          <w:spacing w:val="33"/>
          <w:sz w:val="20"/>
        </w:rPr>
        <w:t xml:space="preserve"> </w:t>
      </w:r>
      <w:r>
        <w:rPr>
          <w:sz w:val="20"/>
        </w:rPr>
        <w:t>i</w:t>
      </w:r>
      <w:r>
        <w:rPr>
          <w:spacing w:val="-12"/>
          <w:sz w:val="20"/>
        </w:rPr>
        <w:t xml:space="preserve"> </w:t>
      </w:r>
      <w:r>
        <w:rPr>
          <w:sz w:val="20"/>
        </w:rPr>
        <w:t>stosować</w:t>
      </w:r>
      <w:r>
        <w:rPr>
          <w:spacing w:val="33"/>
          <w:sz w:val="20"/>
        </w:rPr>
        <w:t xml:space="preserve"> </w:t>
      </w:r>
      <w:r>
        <w:rPr>
          <w:sz w:val="20"/>
        </w:rPr>
        <w:t>w</w:t>
      </w:r>
      <w:r>
        <w:rPr>
          <w:spacing w:val="-13"/>
          <w:sz w:val="20"/>
        </w:rPr>
        <w:t xml:space="preserve"> </w:t>
      </w:r>
      <w:r>
        <w:rPr>
          <w:sz w:val="20"/>
        </w:rPr>
        <w:t>powiązaniu</w:t>
      </w:r>
      <w:r>
        <w:rPr>
          <w:spacing w:val="36"/>
          <w:sz w:val="20"/>
        </w:rPr>
        <w:t xml:space="preserve"> </w:t>
      </w:r>
      <w:r>
        <w:rPr>
          <w:sz w:val="20"/>
        </w:rPr>
        <w:t>z</w:t>
      </w:r>
      <w:r>
        <w:rPr>
          <w:spacing w:val="-13"/>
          <w:sz w:val="20"/>
        </w:rPr>
        <w:t xml:space="preserve"> </w:t>
      </w:r>
      <w:r>
        <w:rPr>
          <w:sz w:val="20"/>
        </w:rPr>
        <w:t>niżej</w:t>
      </w:r>
      <w:r>
        <w:rPr>
          <w:spacing w:val="32"/>
          <w:sz w:val="20"/>
        </w:rPr>
        <w:t xml:space="preserve"> </w:t>
      </w:r>
      <w:r>
        <w:rPr>
          <w:sz w:val="20"/>
        </w:rPr>
        <w:t>wymienionymi</w:t>
      </w:r>
      <w:r>
        <w:rPr>
          <w:spacing w:val="32"/>
          <w:sz w:val="20"/>
        </w:rPr>
        <w:t xml:space="preserve"> </w:t>
      </w:r>
      <w:r>
        <w:rPr>
          <w:spacing w:val="-2"/>
          <w:sz w:val="20"/>
        </w:rPr>
        <w:t>Specyfikacjami</w:t>
      </w:r>
    </w:p>
    <w:p>
      <w:pPr>
        <w:pStyle w:val="BodyText"/>
        <w:spacing w:before="1" w:after="0"/>
        <w:ind w:left="851"/>
        <w:rPr/>
      </w:pPr>
      <w:r>
        <w:rPr>
          <w:spacing w:val="-2"/>
        </w:rPr>
        <w:t>Technicznymi:</w:t>
      </w:r>
    </w:p>
    <w:p>
      <w:pPr>
        <w:pStyle w:val="BodyText"/>
        <w:rPr/>
      </w:pPr>
      <w:r>
        <w:rPr/>
      </w:r>
    </w:p>
    <w:p>
      <w:pPr>
        <w:pStyle w:val="BodyText"/>
        <w:spacing w:before="1" w:after="0"/>
        <w:rPr/>
      </w:pPr>
      <w:r>
        <w:rPr/>
      </w:r>
    </w:p>
    <w:p>
      <w:pPr>
        <w:pStyle w:val="BodyText"/>
        <w:tabs>
          <w:tab w:val="clear" w:pos="720"/>
          <w:tab w:val="left" w:pos="1583" w:leader="none"/>
        </w:tabs>
        <w:spacing w:lineRule="exact" w:line="229"/>
        <w:ind w:left="143"/>
        <w:rPr/>
      </w:pPr>
      <w:r>
        <w:rPr>
          <w:spacing w:val="-2"/>
        </w:rPr>
        <w:t>D.02.01.01</w:t>
      </w:r>
      <w:r>
        <w:rPr/>
        <w:tab/>
        <w:t>Wykonanie</w:t>
      </w:r>
      <w:r>
        <w:rPr>
          <w:spacing w:val="-5"/>
        </w:rPr>
        <w:t xml:space="preserve"> </w:t>
      </w:r>
      <w:r>
        <w:rPr/>
        <w:t>wykopów</w:t>
      </w:r>
      <w:r>
        <w:rPr>
          <w:spacing w:val="-4"/>
        </w:rPr>
        <w:t xml:space="preserve"> </w:t>
      </w:r>
      <w:r>
        <w:rPr/>
        <w:t>w</w:t>
      </w:r>
      <w:r>
        <w:rPr>
          <w:spacing w:val="-6"/>
        </w:rPr>
        <w:t xml:space="preserve"> </w:t>
      </w:r>
      <w:r>
        <w:rPr/>
        <w:t>gruntach</w:t>
      </w:r>
      <w:r>
        <w:rPr>
          <w:spacing w:val="-4"/>
        </w:rPr>
        <w:t xml:space="preserve"> </w:t>
      </w:r>
      <w:r>
        <w:rPr/>
        <w:t>I-V</w:t>
      </w:r>
      <w:r>
        <w:rPr>
          <w:spacing w:val="-4"/>
        </w:rPr>
        <w:t xml:space="preserve"> </w:t>
      </w:r>
      <w:r>
        <w:rPr>
          <w:spacing w:val="-2"/>
        </w:rPr>
        <w:t>kategorii</w:t>
      </w:r>
    </w:p>
    <w:p>
      <w:pPr>
        <w:pStyle w:val="BodyText"/>
        <w:tabs>
          <w:tab w:val="clear" w:pos="720"/>
          <w:tab w:val="left" w:pos="1583" w:leader="none"/>
        </w:tabs>
        <w:spacing w:lineRule="exact" w:line="229"/>
        <w:ind w:left="143"/>
        <w:rPr/>
      </w:pPr>
      <w:r>
        <w:rPr>
          <w:spacing w:val="-2"/>
        </w:rPr>
        <w:t>D.04.01.01</w:t>
      </w:r>
      <w:r>
        <w:rPr/>
        <w:tab/>
        <w:t>Koryto</w:t>
      </w:r>
      <w:r>
        <w:rPr>
          <w:spacing w:val="-5"/>
        </w:rPr>
        <w:t xml:space="preserve"> </w:t>
      </w:r>
      <w:r>
        <w:rPr/>
        <w:t>wraz</w:t>
      </w:r>
      <w:r>
        <w:rPr>
          <w:spacing w:val="-5"/>
        </w:rPr>
        <w:t xml:space="preserve"> </w:t>
      </w:r>
      <w:r>
        <w:rPr/>
        <w:t>z</w:t>
      </w:r>
      <w:r>
        <w:rPr>
          <w:spacing w:val="-7"/>
        </w:rPr>
        <w:t xml:space="preserve"> </w:t>
      </w:r>
      <w:r>
        <w:rPr/>
        <w:t>profilowaniem</w:t>
      </w:r>
      <w:r>
        <w:rPr>
          <w:spacing w:val="-6"/>
        </w:rPr>
        <w:t xml:space="preserve"> </w:t>
      </w:r>
      <w:r>
        <w:rPr/>
        <w:t>i</w:t>
      </w:r>
      <w:r>
        <w:rPr>
          <w:spacing w:val="-6"/>
        </w:rPr>
        <w:t xml:space="preserve"> </w:t>
      </w:r>
      <w:r>
        <w:rPr/>
        <w:t>zagęszczeniem</w:t>
      </w:r>
      <w:r>
        <w:rPr>
          <w:spacing w:val="-4"/>
        </w:rPr>
        <w:t xml:space="preserve"> </w:t>
      </w:r>
      <w:r>
        <w:rPr>
          <w:spacing w:val="-2"/>
        </w:rPr>
        <w:t>podłoża</w:t>
      </w:r>
    </w:p>
    <w:p>
      <w:pPr>
        <w:pStyle w:val="BodyText"/>
        <w:tabs>
          <w:tab w:val="clear" w:pos="720"/>
          <w:tab w:val="left" w:pos="1583" w:leader="none"/>
        </w:tabs>
        <w:ind w:left="143"/>
        <w:rPr/>
      </w:pPr>
      <w:r>
        <w:rPr>
          <w:spacing w:val="-2"/>
        </w:rPr>
        <w:t>D.04.04.02</w:t>
      </w:r>
      <w:r>
        <w:rPr/>
        <w:tab/>
        <w:t>Podbudowa</w:t>
      </w:r>
      <w:r>
        <w:rPr>
          <w:spacing w:val="-5"/>
        </w:rPr>
        <w:t xml:space="preserve"> </w:t>
      </w:r>
      <w:r>
        <w:rPr/>
        <w:t>z</w:t>
      </w:r>
      <w:r>
        <w:rPr>
          <w:spacing w:val="-5"/>
        </w:rPr>
        <w:t xml:space="preserve"> </w:t>
      </w:r>
      <w:r>
        <w:rPr/>
        <w:t>mieszanki</w:t>
      </w:r>
      <w:r>
        <w:rPr>
          <w:spacing w:val="-6"/>
        </w:rPr>
        <w:t xml:space="preserve"> </w:t>
      </w:r>
      <w:r>
        <w:rPr>
          <w:spacing w:val="-2"/>
        </w:rPr>
        <w:t>niezwiązanej</w:t>
      </w:r>
    </w:p>
    <w:p>
      <w:pPr>
        <w:pStyle w:val="BodyText"/>
        <w:tabs>
          <w:tab w:val="clear" w:pos="720"/>
          <w:tab w:val="left" w:pos="1583" w:leader="none"/>
        </w:tabs>
        <w:spacing w:before="1" w:after="0"/>
        <w:ind w:left="143"/>
        <w:rPr/>
      </w:pPr>
      <w:r>
        <w:rPr>
          <w:spacing w:val="-2"/>
        </w:rPr>
        <w:t>D.04.05.01</w:t>
      </w:r>
      <w:r>
        <w:rPr/>
        <w:tab/>
        <w:t>Podbudowa</w:t>
      </w:r>
      <w:r>
        <w:rPr>
          <w:spacing w:val="-5"/>
        </w:rPr>
        <w:t xml:space="preserve"> </w:t>
      </w:r>
      <w:r>
        <w:rPr/>
        <w:t>i</w:t>
      </w:r>
      <w:r>
        <w:rPr>
          <w:spacing w:val="-6"/>
        </w:rPr>
        <w:t xml:space="preserve"> </w:t>
      </w:r>
      <w:r>
        <w:rPr/>
        <w:t>ulepszone</w:t>
      </w:r>
      <w:r>
        <w:rPr>
          <w:spacing w:val="-7"/>
        </w:rPr>
        <w:t xml:space="preserve"> </w:t>
      </w:r>
      <w:r>
        <w:rPr/>
        <w:t>podłoże</w:t>
      </w:r>
      <w:r>
        <w:rPr>
          <w:spacing w:val="-4"/>
        </w:rPr>
        <w:t xml:space="preserve"> </w:t>
      </w:r>
      <w:r>
        <w:rPr/>
        <w:t>z</w:t>
      </w:r>
      <w:r>
        <w:rPr>
          <w:spacing w:val="-5"/>
        </w:rPr>
        <w:t xml:space="preserve"> </w:t>
      </w:r>
      <w:r>
        <w:rPr/>
        <w:t>mieszanki</w:t>
      </w:r>
      <w:r>
        <w:rPr>
          <w:spacing w:val="-6"/>
        </w:rPr>
        <w:t xml:space="preserve"> </w:t>
      </w:r>
      <w:r>
        <w:rPr>
          <w:spacing w:val="-2"/>
        </w:rPr>
        <w:t>związanej</w:t>
      </w:r>
    </w:p>
    <w:p>
      <w:pPr>
        <w:pStyle w:val="BodyText"/>
        <w:tabs>
          <w:tab w:val="clear" w:pos="720"/>
          <w:tab w:val="left" w:pos="1583" w:leader="none"/>
        </w:tabs>
        <w:ind w:left="143"/>
        <w:rPr/>
      </w:pPr>
      <w:r>
        <w:rPr>
          <w:spacing w:val="-2"/>
        </w:rPr>
        <w:t>D.05.03.23</w:t>
      </w:r>
      <w:r>
        <w:rPr/>
        <w:tab/>
        <w:t>Nawierzchnia</w:t>
      </w:r>
      <w:r>
        <w:rPr>
          <w:spacing w:val="-6"/>
        </w:rPr>
        <w:t xml:space="preserve"> </w:t>
      </w:r>
      <w:r>
        <w:rPr/>
        <w:t>z</w:t>
      </w:r>
      <w:r>
        <w:rPr>
          <w:spacing w:val="-5"/>
        </w:rPr>
        <w:t xml:space="preserve"> </w:t>
      </w:r>
      <w:r>
        <w:rPr/>
        <w:t>kostki</w:t>
      </w:r>
      <w:r>
        <w:rPr>
          <w:spacing w:val="-7"/>
        </w:rPr>
        <w:t xml:space="preserve"> </w:t>
      </w:r>
      <w:r>
        <w:rPr/>
        <w:t>brukowej</w:t>
      </w:r>
      <w:r>
        <w:rPr>
          <w:spacing w:val="-6"/>
        </w:rPr>
        <w:t xml:space="preserve"> </w:t>
      </w:r>
      <w:r>
        <w:rPr>
          <w:spacing w:val="-2"/>
        </w:rPr>
        <w:t>betonowej</w:t>
      </w:r>
    </w:p>
    <w:p>
      <w:pPr>
        <w:pStyle w:val="BodyText"/>
        <w:tabs>
          <w:tab w:val="clear" w:pos="720"/>
          <w:tab w:val="left" w:pos="1583" w:leader="none"/>
        </w:tabs>
        <w:spacing w:before="1" w:after="0"/>
        <w:ind w:left="143"/>
        <w:rPr/>
      </w:pPr>
      <w:r>
        <w:rPr>
          <w:spacing w:val="-2"/>
        </w:rPr>
        <w:t>D.08.01.01</w:t>
      </w:r>
      <w:r>
        <w:rPr/>
        <w:tab/>
        <w:t>Krawężniki</w:t>
      </w:r>
      <w:r>
        <w:rPr>
          <w:spacing w:val="-3"/>
        </w:rPr>
        <w:t xml:space="preserve"> </w:t>
      </w:r>
      <w:r>
        <w:rPr/>
        <w:t>i</w:t>
      </w:r>
      <w:r>
        <w:rPr>
          <w:spacing w:val="-5"/>
        </w:rPr>
        <w:t xml:space="preserve"> </w:t>
      </w:r>
      <w:r>
        <w:rPr/>
        <w:t>oporniki</w:t>
      </w:r>
      <w:r>
        <w:rPr>
          <w:spacing w:val="43"/>
        </w:rPr>
        <w:t xml:space="preserve"> </w:t>
      </w:r>
      <w:r>
        <w:rPr>
          <w:spacing w:val="-2"/>
        </w:rPr>
        <w:t>betonowe</w:t>
      </w:r>
    </w:p>
    <w:p>
      <w:pPr>
        <w:pStyle w:val="Heading5"/>
        <w:numPr>
          <w:ilvl w:val="1"/>
          <w:numId w:val="81"/>
        </w:numPr>
        <w:tabs>
          <w:tab w:val="clear" w:pos="720"/>
          <w:tab w:val="left" w:pos="475" w:leader="none"/>
        </w:tabs>
        <w:spacing w:before="228" w:after="0"/>
        <w:ind w:hanging="332" w:left="475"/>
        <w:rPr/>
      </w:pPr>
      <w:r>
        <w:rPr>
          <w:spacing w:val="-4"/>
        </w:rPr>
        <w:t>Określenia</w:t>
      </w:r>
      <w:r>
        <w:rPr/>
        <w:t xml:space="preserve"> </w:t>
      </w:r>
      <w:r>
        <w:rPr>
          <w:spacing w:val="-2"/>
        </w:rPr>
        <w:t>podstawowe</w:t>
      </w:r>
    </w:p>
    <w:p>
      <w:pPr>
        <w:pStyle w:val="BodyText"/>
        <w:spacing w:before="1" w:after="0"/>
        <w:rPr>
          <w:b/>
        </w:rPr>
      </w:pPr>
      <w:r>
        <w:rPr>
          <w:b/>
        </w:rPr>
      </w:r>
    </w:p>
    <w:p>
      <w:pPr>
        <w:pStyle w:val="BodyText"/>
        <w:ind w:left="143"/>
        <w:rPr/>
      </w:pPr>
      <w:r>
        <w:rPr>
          <w:spacing w:val="-4"/>
        </w:rPr>
        <w:t>Użyte</w:t>
      </w:r>
      <w:r>
        <w:rPr>
          <w:spacing w:val="-5"/>
        </w:rPr>
        <w:t xml:space="preserve"> </w:t>
      </w:r>
      <w:r>
        <w:rPr>
          <w:spacing w:val="-4"/>
        </w:rPr>
        <w:t>w</w:t>
      </w:r>
      <w:r>
        <w:rPr>
          <w:spacing w:val="-2"/>
        </w:rPr>
        <w:t xml:space="preserve"> </w:t>
      </w:r>
      <w:r>
        <w:rPr>
          <w:spacing w:val="-4"/>
        </w:rPr>
        <w:t>ST wymienione poniżej</w:t>
      </w:r>
      <w:r>
        <w:rPr>
          <w:spacing w:val="-2"/>
        </w:rPr>
        <w:t xml:space="preserve"> </w:t>
      </w:r>
      <w:r>
        <w:rPr>
          <w:spacing w:val="-4"/>
        </w:rPr>
        <w:t>określenia należy</w:t>
      </w:r>
      <w:r>
        <w:rPr>
          <w:spacing w:val="-3"/>
        </w:rPr>
        <w:t xml:space="preserve"> </w:t>
      </w:r>
      <w:r>
        <w:rPr>
          <w:spacing w:val="-4"/>
        </w:rPr>
        <w:t>rozumieć w</w:t>
      </w:r>
      <w:r>
        <w:rPr>
          <w:spacing w:val="-2"/>
        </w:rPr>
        <w:t xml:space="preserve"> </w:t>
      </w:r>
      <w:r>
        <w:rPr>
          <w:spacing w:val="-4"/>
        </w:rPr>
        <w:t>każdym</w:t>
      </w:r>
      <w:r>
        <w:rPr>
          <w:spacing w:val="-3"/>
        </w:rPr>
        <w:t xml:space="preserve"> </w:t>
      </w:r>
      <w:r>
        <w:rPr>
          <w:spacing w:val="-4"/>
        </w:rPr>
        <w:t>przypadku</w:t>
      </w:r>
      <w:r>
        <w:rPr>
          <w:spacing w:val="-3"/>
        </w:rPr>
        <w:t xml:space="preserve"> </w:t>
      </w:r>
      <w:r>
        <w:rPr>
          <w:spacing w:val="-4"/>
        </w:rPr>
        <w:t>następująco:</w:t>
      </w:r>
    </w:p>
    <w:p>
      <w:pPr>
        <w:pStyle w:val="BodyText"/>
        <w:spacing w:before="1" w:after="0"/>
        <w:rPr/>
      </w:pPr>
      <w:r>
        <w:rPr/>
      </w:r>
    </w:p>
    <w:p>
      <w:pPr>
        <w:pStyle w:val="ListParagraph"/>
        <w:numPr>
          <w:ilvl w:val="2"/>
          <w:numId w:val="81"/>
        </w:numPr>
        <w:tabs>
          <w:tab w:val="clear" w:pos="720"/>
          <w:tab w:val="left" w:pos="573" w:leader="none"/>
          <w:tab w:val="left" w:pos="863" w:leader="none"/>
        </w:tabs>
        <w:ind w:hanging="720" w:left="863" w:right="132"/>
        <w:jc w:val="both"/>
        <w:rPr>
          <w:b/>
          <w:sz w:val="18"/>
        </w:rPr>
      </w:pPr>
      <w:r>
        <w:rPr>
          <w:b/>
          <w:sz w:val="20"/>
        </w:rPr>
        <w:t xml:space="preserve">Budowla drogowa </w:t>
      </w:r>
      <w:r>
        <w:rPr>
          <w:sz w:val="20"/>
        </w:rPr>
        <w:t>- obiekt budowlany, nie będący budynkiem, stanowiący całość techniczno-użytkową (drogę)</w:t>
      </w:r>
      <w:r>
        <w:rPr>
          <w:spacing w:val="-9"/>
          <w:sz w:val="20"/>
        </w:rPr>
        <w:t xml:space="preserve"> </w:t>
      </w:r>
      <w:r>
        <w:rPr>
          <w:sz w:val="20"/>
        </w:rPr>
        <w:t>albo</w:t>
      </w:r>
      <w:r>
        <w:rPr>
          <w:spacing w:val="-9"/>
          <w:sz w:val="20"/>
        </w:rPr>
        <w:t xml:space="preserve"> </w:t>
      </w:r>
      <w:r>
        <w:rPr>
          <w:sz w:val="20"/>
        </w:rPr>
        <w:t>jego</w:t>
      </w:r>
      <w:r>
        <w:rPr>
          <w:spacing w:val="-7"/>
          <w:sz w:val="20"/>
        </w:rPr>
        <w:t xml:space="preserve"> </w:t>
      </w:r>
      <w:r>
        <w:rPr>
          <w:sz w:val="20"/>
        </w:rPr>
        <w:t>część</w:t>
      </w:r>
      <w:r>
        <w:rPr>
          <w:spacing w:val="-7"/>
          <w:sz w:val="20"/>
        </w:rPr>
        <w:t xml:space="preserve"> </w:t>
      </w:r>
      <w:r>
        <w:rPr>
          <w:sz w:val="20"/>
        </w:rPr>
        <w:t>stanowiąca</w:t>
      </w:r>
      <w:r>
        <w:rPr>
          <w:spacing w:val="-9"/>
          <w:sz w:val="20"/>
        </w:rPr>
        <w:t xml:space="preserve"> </w:t>
      </w:r>
      <w:r>
        <w:rPr>
          <w:sz w:val="20"/>
        </w:rPr>
        <w:t>odrębny</w:t>
      </w:r>
      <w:r>
        <w:rPr>
          <w:spacing w:val="-7"/>
          <w:sz w:val="20"/>
        </w:rPr>
        <w:t xml:space="preserve"> </w:t>
      </w:r>
      <w:r>
        <w:rPr>
          <w:sz w:val="20"/>
        </w:rPr>
        <w:t>element</w:t>
      </w:r>
      <w:r>
        <w:rPr>
          <w:spacing w:val="-9"/>
          <w:sz w:val="20"/>
        </w:rPr>
        <w:t xml:space="preserve"> </w:t>
      </w:r>
      <w:r>
        <w:rPr>
          <w:sz w:val="20"/>
        </w:rPr>
        <w:t>konstrukcyjny</w:t>
      </w:r>
      <w:r>
        <w:rPr>
          <w:spacing w:val="-9"/>
          <w:sz w:val="20"/>
        </w:rPr>
        <w:t xml:space="preserve"> </w:t>
      </w:r>
      <w:r>
        <w:rPr>
          <w:sz w:val="20"/>
        </w:rPr>
        <w:t>lub</w:t>
      </w:r>
      <w:r>
        <w:rPr>
          <w:spacing w:val="-7"/>
          <w:sz w:val="20"/>
        </w:rPr>
        <w:t xml:space="preserve"> </w:t>
      </w:r>
      <w:r>
        <w:rPr>
          <w:sz w:val="20"/>
        </w:rPr>
        <w:t>technologiczny</w:t>
      </w:r>
      <w:r>
        <w:rPr>
          <w:spacing w:val="-9"/>
          <w:sz w:val="20"/>
        </w:rPr>
        <w:t xml:space="preserve"> </w:t>
      </w:r>
      <w:r>
        <w:rPr>
          <w:sz w:val="20"/>
        </w:rPr>
        <w:t>(obiekt</w:t>
      </w:r>
      <w:r>
        <w:rPr>
          <w:spacing w:val="-8"/>
          <w:sz w:val="20"/>
        </w:rPr>
        <w:t xml:space="preserve"> </w:t>
      </w:r>
      <w:r>
        <w:rPr>
          <w:sz w:val="20"/>
        </w:rPr>
        <w:t>mostowy, korpus ziemny, węzeł)</w:t>
      </w:r>
    </w:p>
    <w:p>
      <w:pPr>
        <w:pStyle w:val="ListParagraph"/>
        <w:numPr>
          <w:ilvl w:val="2"/>
          <w:numId w:val="81"/>
        </w:numPr>
        <w:tabs>
          <w:tab w:val="clear" w:pos="720"/>
          <w:tab w:val="left" w:pos="573" w:leader="none"/>
        </w:tabs>
        <w:spacing w:before="229" w:after="0"/>
        <w:ind w:hanging="430" w:left="573"/>
        <w:rPr>
          <w:b/>
          <w:sz w:val="18"/>
        </w:rPr>
      </w:pPr>
      <w:r>
        <w:rPr>
          <w:b/>
          <w:sz w:val="20"/>
        </w:rPr>
        <w:t>Chodnik</w:t>
      </w:r>
      <w:r>
        <w:rPr>
          <w:b/>
          <w:spacing w:val="16"/>
          <w:sz w:val="20"/>
        </w:rPr>
        <w:t xml:space="preserve"> </w:t>
      </w:r>
      <w:r>
        <w:rPr>
          <w:sz w:val="20"/>
        </w:rPr>
        <w:t>-</w:t>
      </w:r>
      <w:r>
        <w:rPr>
          <w:spacing w:val="18"/>
          <w:sz w:val="20"/>
        </w:rPr>
        <w:t xml:space="preserve"> </w:t>
      </w:r>
      <w:r>
        <w:rPr>
          <w:sz w:val="20"/>
        </w:rPr>
        <w:t>wyznaczony</w:t>
      </w:r>
      <w:r>
        <w:rPr>
          <w:spacing w:val="18"/>
          <w:sz w:val="20"/>
        </w:rPr>
        <w:t xml:space="preserve"> </w:t>
      </w:r>
      <w:r>
        <w:rPr>
          <w:sz w:val="20"/>
        </w:rPr>
        <w:t>pas</w:t>
      </w:r>
      <w:r>
        <w:rPr>
          <w:spacing w:val="16"/>
          <w:sz w:val="20"/>
        </w:rPr>
        <w:t xml:space="preserve"> </w:t>
      </w:r>
      <w:r>
        <w:rPr>
          <w:sz w:val="20"/>
        </w:rPr>
        <w:t>terenu</w:t>
      </w:r>
      <w:r>
        <w:rPr>
          <w:spacing w:val="16"/>
          <w:sz w:val="20"/>
        </w:rPr>
        <w:t xml:space="preserve"> </w:t>
      </w:r>
      <w:r>
        <w:rPr>
          <w:sz w:val="20"/>
        </w:rPr>
        <w:t>przy</w:t>
      </w:r>
      <w:r>
        <w:rPr>
          <w:spacing w:val="18"/>
          <w:sz w:val="20"/>
        </w:rPr>
        <w:t xml:space="preserve"> </w:t>
      </w:r>
      <w:r>
        <w:rPr>
          <w:sz w:val="20"/>
        </w:rPr>
        <w:t>jezdni</w:t>
      </w:r>
      <w:r>
        <w:rPr>
          <w:spacing w:val="17"/>
          <w:sz w:val="20"/>
        </w:rPr>
        <w:t xml:space="preserve"> </w:t>
      </w:r>
      <w:r>
        <w:rPr>
          <w:sz w:val="20"/>
        </w:rPr>
        <w:t>lub</w:t>
      </w:r>
      <w:r>
        <w:rPr>
          <w:spacing w:val="16"/>
          <w:sz w:val="20"/>
        </w:rPr>
        <w:t xml:space="preserve"> </w:t>
      </w:r>
      <w:r>
        <w:rPr>
          <w:sz w:val="20"/>
        </w:rPr>
        <w:t>odsunięty</w:t>
      </w:r>
      <w:r>
        <w:rPr>
          <w:spacing w:val="18"/>
          <w:sz w:val="20"/>
        </w:rPr>
        <w:t xml:space="preserve"> </w:t>
      </w:r>
      <w:r>
        <w:rPr>
          <w:sz w:val="20"/>
        </w:rPr>
        <w:t>od</w:t>
      </w:r>
      <w:r>
        <w:rPr>
          <w:spacing w:val="18"/>
          <w:sz w:val="20"/>
        </w:rPr>
        <w:t xml:space="preserve"> </w:t>
      </w:r>
      <w:r>
        <w:rPr>
          <w:sz w:val="20"/>
        </w:rPr>
        <w:t>jezdni,</w:t>
      </w:r>
      <w:r>
        <w:rPr>
          <w:spacing w:val="15"/>
          <w:sz w:val="20"/>
        </w:rPr>
        <w:t xml:space="preserve"> </w:t>
      </w:r>
      <w:r>
        <w:rPr>
          <w:sz w:val="20"/>
        </w:rPr>
        <w:t>przeznaczony</w:t>
      </w:r>
      <w:r>
        <w:rPr>
          <w:spacing w:val="16"/>
          <w:sz w:val="20"/>
        </w:rPr>
        <w:t xml:space="preserve"> </w:t>
      </w:r>
      <w:r>
        <w:rPr>
          <w:sz w:val="20"/>
        </w:rPr>
        <w:t>do</w:t>
      </w:r>
      <w:r>
        <w:rPr>
          <w:spacing w:val="18"/>
          <w:sz w:val="20"/>
        </w:rPr>
        <w:t xml:space="preserve"> </w:t>
      </w:r>
      <w:r>
        <w:rPr>
          <w:sz w:val="20"/>
        </w:rPr>
        <w:t>ruchu</w:t>
      </w:r>
      <w:r>
        <w:rPr>
          <w:spacing w:val="16"/>
          <w:sz w:val="20"/>
        </w:rPr>
        <w:t xml:space="preserve"> </w:t>
      </w:r>
      <w:r>
        <w:rPr>
          <w:spacing w:val="-2"/>
          <w:sz w:val="20"/>
        </w:rPr>
        <w:t>pieszych</w:t>
      </w:r>
    </w:p>
    <w:p>
      <w:pPr>
        <w:pStyle w:val="BodyText"/>
        <w:spacing w:before="1" w:after="0"/>
        <w:ind w:left="863"/>
        <w:rPr/>
      </w:pPr>
      <w:r>
        <w:rPr>
          <w:spacing w:val="-4"/>
        </w:rPr>
        <w:t>i</w:t>
      </w:r>
      <w:r>
        <w:rPr>
          <w:spacing w:val="-3"/>
        </w:rPr>
        <w:t xml:space="preserve"> </w:t>
      </w:r>
      <w:r>
        <w:rPr>
          <w:spacing w:val="-4"/>
        </w:rPr>
        <w:t>odpowiednio</w:t>
      </w:r>
      <w:r>
        <w:rPr>
          <w:spacing w:val="-3"/>
        </w:rPr>
        <w:t xml:space="preserve"> </w:t>
      </w:r>
      <w:r>
        <w:rPr>
          <w:spacing w:val="-4"/>
        </w:rPr>
        <w:t>utwardzony.</w:t>
      </w:r>
    </w:p>
    <w:p>
      <w:pPr>
        <w:pStyle w:val="BodyText"/>
        <w:spacing w:before="1" w:after="0"/>
        <w:rPr/>
      </w:pPr>
      <w:r>
        <w:rPr/>
      </w:r>
    </w:p>
    <w:p>
      <w:pPr>
        <w:pStyle w:val="ListParagraph"/>
        <w:numPr>
          <w:ilvl w:val="2"/>
          <w:numId w:val="81"/>
        </w:numPr>
        <w:tabs>
          <w:tab w:val="clear" w:pos="720"/>
          <w:tab w:val="left" w:pos="573" w:leader="none"/>
        </w:tabs>
        <w:spacing w:lineRule="exact" w:line="229"/>
        <w:ind w:hanging="430" w:left="573"/>
        <w:rPr>
          <w:b/>
          <w:sz w:val="18"/>
        </w:rPr>
      </w:pPr>
      <w:r>
        <w:rPr>
          <w:b/>
          <w:sz w:val="20"/>
        </w:rPr>
        <w:t>Długość</w:t>
      </w:r>
      <w:r>
        <w:rPr>
          <w:b/>
          <w:spacing w:val="-2"/>
          <w:sz w:val="20"/>
        </w:rPr>
        <w:t xml:space="preserve"> </w:t>
      </w:r>
      <w:r>
        <w:rPr>
          <w:b/>
          <w:sz w:val="20"/>
        </w:rPr>
        <w:t>mostu</w:t>
      </w:r>
      <w:r>
        <w:rPr>
          <w:b/>
          <w:spacing w:val="-2"/>
          <w:sz w:val="20"/>
        </w:rPr>
        <w:t xml:space="preserve"> </w:t>
      </w:r>
      <w:r>
        <w:rPr>
          <w:sz w:val="20"/>
        </w:rPr>
        <w:t>-</w:t>
      </w:r>
      <w:r>
        <w:rPr>
          <w:spacing w:val="1"/>
          <w:sz w:val="20"/>
        </w:rPr>
        <w:t xml:space="preserve"> </w:t>
      </w:r>
      <w:r>
        <w:rPr>
          <w:sz w:val="20"/>
        </w:rPr>
        <w:t>odległość</w:t>
      </w:r>
      <w:r>
        <w:rPr>
          <w:spacing w:val="2"/>
          <w:sz w:val="20"/>
        </w:rPr>
        <w:t xml:space="preserve"> </w:t>
      </w:r>
      <w:r>
        <w:rPr>
          <w:sz w:val="20"/>
        </w:rPr>
        <w:t>między</w:t>
      </w:r>
      <w:r>
        <w:rPr>
          <w:spacing w:val="4"/>
          <w:sz w:val="20"/>
        </w:rPr>
        <w:t xml:space="preserve"> </w:t>
      </w:r>
      <w:r>
        <w:rPr>
          <w:sz w:val="20"/>
        </w:rPr>
        <w:t>zewnętrznymi</w:t>
      </w:r>
      <w:r>
        <w:rPr>
          <w:spacing w:val="1"/>
          <w:sz w:val="20"/>
        </w:rPr>
        <w:t xml:space="preserve"> </w:t>
      </w:r>
      <w:r>
        <w:rPr>
          <w:sz w:val="20"/>
        </w:rPr>
        <w:t>krawędziami</w:t>
      </w:r>
      <w:r>
        <w:rPr>
          <w:spacing w:val="2"/>
          <w:sz w:val="20"/>
        </w:rPr>
        <w:t xml:space="preserve"> </w:t>
      </w:r>
      <w:r>
        <w:rPr>
          <w:sz w:val="20"/>
        </w:rPr>
        <w:t>pomostu</w:t>
      </w:r>
      <w:r>
        <w:rPr>
          <w:spacing w:val="4"/>
          <w:sz w:val="20"/>
        </w:rPr>
        <w:t xml:space="preserve"> </w:t>
      </w:r>
      <w:r>
        <w:rPr>
          <w:sz w:val="20"/>
        </w:rPr>
        <w:t>a</w:t>
      </w:r>
      <w:r>
        <w:rPr>
          <w:spacing w:val="2"/>
          <w:sz w:val="20"/>
        </w:rPr>
        <w:t xml:space="preserve"> </w:t>
      </w:r>
      <w:r>
        <w:rPr>
          <w:sz w:val="20"/>
        </w:rPr>
        <w:t>w</w:t>
      </w:r>
      <w:r>
        <w:rPr>
          <w:spacing w:val="-13"/>
          <w:sz w:val="20"/>
        </w:rPr>
        <w:t xml:space="preserve"> </w:t>
      </w:r>
      <w:r>
        <w:rPr>
          <w:sz w:val="20"/>
        </w:rPr>
        <w:t>przypadku</w:t>
      </w:r>
      <w:r>
        <w:rPr>
          <w:spacing w:val="3"/>
          <w:sz w:val="20"/>
        </w:rPr>
        <w:t xml:space="preserve"> </w:t>
      </w:r>
      <w:r>
        <w:rPr>
          <w:sz w:val="20"/>
        </w:rPr>
        <w:t>mostów</w:t>
      </w:r>
      <w:r>
        <w:rPr>
          <w:spacing w:val="3"/>
          <w:sz w:val="20"/>
        </w:rPr>
        <w:t xml:space="preserve"> </w:t>
      </w:r>
      <w:r>
        <w:rPr>
          <w:spacing w:val="-2"/>
          <w:sz w:val="20"/>
        </w:rPr>
        <w:t>łukowych</w:t>
      </w:r>
    </w:p>
    <w:p>
      <w:pPr>
        <w:pStyle w:val="BodyText"/>
        <w:spacing w:lineRule="exact" w:line="229"/>
        <w:ind w:left="863"/>
        <w:rPr/>
      </w:pPr>
      <w:r>
        <w:rPr>
          <w:spacing w:val="-4"/>
        </w:rPr>
        <w:t>z</w:t>
      </w:r>
      <w:r>
        <w:rPr>
          <w:spacing w:val="-2"/>
        </w:rPr>
        <w:t xml:space="preserve"> </w:t>
      </w:r>
      <w:r>
        <w:rPr>
          <w:spacing w:val="-4"/>
        </w:rPr>
        <w:t>nadsypką -</w:t>
      </w:r>
      <w:r>
        <w:rPr>
          <w:spacing w:val="-3"/>
        </w:rPr>
        <w:t xml:space="preserve"> </w:t>
      </w:r>
      <w:r>
        <w:rPr>
          <w:spacing w:val="-4"/>
        </w:rPr>
        <w:t>odległość</w:t>
      </w:r>
      <w:r>
        <w:rPr>
          <w:spacing w:val="-3"/>
        </w:rPr>
        <w:t xml:space="preserve"> </w:t>
      </w:r>
      <w:r>
        <w:rPr>
          <w:spacing w:val="-4"/>
        </w:rPr>
        <w:t>w</w:t>
      </w:r>
      <w:r>
        <w:rPr>
          <w:spacing w:val="-2"/>
        </w:rPr>
        <w:t xml:space="preserve"> </w:t>
      </w:r>
      <w:r>
        <w:rPr>
          <w:spacing w:val="-4"/>
        </w:rPr>
        <w:t>świetle</w:t>
      </w:r>
      <w:r>
        <w:rPr/>
        <w:t xml:space="preserve"> </w:t>
      </w:r>
      <w:r>
        <w:rPr>
          <w:spacing w:val="-4"/>
        </w:rPr>
        <w:t>podstaw</w:t>
      </w:r>
      <w:r>
        <w:rPr>
          <w:spacing w:val="-2"/>
        </w:rPr>
        <w:t xml:space="preserve"> </w:t>
      </w:r>
      <w:r>
        <w:rPr>
          <w:spacing w:val="-4"/>
        </w:rPr>
        <w:t>sklepienia mierzona w</w:t>
      </w:r>
      <w:r>
        <w:rPr>
          <w:spacing w:val="-1"/>
        </w:rPr>
        <w:t xml:space="preserve"> </w:t>
      </w:r>
      <w:r>
        <w:rPr>
          <w:spacing w:val="-4"/>
        </w:rPr>
        <w:t>osi jezdni drogowej.</w:t>
      </w:r>
    </w:p>
    <w:p>
      <w:pPr>
        <w:pStyle w:val="BodyText"/>
        <w:rPr/>
      </w:pPr>
      <w:r>
        <w:rPr/>
      </w:r>
    </w:p>
    <w:p>
      <w:pPr>
        <w:pStyle w:val="ListParagraph"/>
        <w:numPr>
          <w:ilvl w:val="2"/>
          <w:numId w:val="81"/>
        </w:numPr>
        <w:tabs>
          <w:tab w:val="clear" w:pos="720"/>
          <w:tab w:val="left" w:pos="573" w:leader="none"/>
        </w:tabs>
        <w:spacing w:before="1" w:after="0"/>
        <w:ind w:hanging="430" w:left="573"/>
        <w:rPr>
          <w:b/>
          <w:sz w:val="18"/>
        </w:rPr>
      </w:pPr>
      <w:r>
        <w:rPr>
          <w:b/>
          <w:sz w:val="20"/>
        </w:rPr>
        <w:t>Droga</w:t>
      </w:r>
      <w:r>
        <w:rPr>
          <w:b/>
          <w:spacing w:val="22"/>
          <w:sz w:val="20"/>
        </w:rPr>
        <w:t xml:space="preserve"> </w:t>
      </w:r>
      <w:r>
        <w:rPr>
          <w:sz w:val="20"/>
        </w:rPr>
        <w:t>-</w:t>
      </w:r>
      <w:r>
        <w:rPr>
          <w:spacing w:val="23"/>
          <w:sz w:val="20"/>
        </w:rPr>
        <w:t xml:space="preserve"> </w:t>
      </w:r>
      <w:r>
        <w:rPr>
          <w:sz w:val="20"/>
        </w:rPr>
        <w:t>wydzielony</w:t>
      </w:r>
      <w:r>
        <w:rPr>
          <w:spacing w:val="22"/>
          <w:sz w:val="20"/>
        </w:rPr>
        <w:t xml:space="preserve"> </w:t>
      </w:r>
      <w:r>
        <w:rPr>
          <w:sz w:val="20"/>
        </w:rPr>
        <w:t>pas</w:t>
      </w:r>
      <w:r>
        <w:rPr>
          <w:spacing w:val="21"/>
          <w:sz w:val="20"/>
        </w:rPr>
        <w:t xml:space="preserve"> </w:t>
      </w:r>
      <w:r>
        <w:rPr>
          <w:sz w:val="20"/>
        </w:rPr>
        <w:t>terenu</w:t>
      </w:r>
      <w:r>
        <w:rPr>
          <w:spacing w:val="23"/>
          <w:sz w:val="20"/>
        </w:rPr>
        <w:t xml:space="preserve"> </w:t>
      </w:r>
      <w:r>
        <w:rPr>
          <w:sz w:val="20"/>
        </w:rPr>
        <w:t>przeznaczony</w:t>
      </w:r>
      <w:r>
        <w:rPr>
          <w:spacing w:val="23"/>
          <w:sz w:val="20"/>
        </w:rPr>
        <w:t xml:space="preserve"> </w:t>
      </w:r>
      <w:r>
        <w:rPr>
          <w:sz w:val="20"/>
        </w:rPr>
        <w:t>do</w:t>
      </w:r>
      <w:r>
        <w:rPr>
          <w:spacing w:val="22"/>
          <w:sz w:val="20"/>
        </w:rPr>
        <w:t xml:space="preserve"> </w:t>
      </w:r>
      <w:r>
        <w:rPr>
          <w:sz w:val="20"/>
        </w:rPr>
        <w:t>ruchu</w:t>
      </w:r>
      <w:r>
        <w:rPr>
          <w:spacing w:val="23"/>
          <w:sz w:val="20"/>
        </w:rPr>
        <w:t xml:space="preserve"> </w:t>
      </w:r>
      <w:r>
        <w:rPr>
          <w:sz w:val="20"/>
        </w:rPr>
        <w:t>lub</w:t>
      </w:r>
      <w:r>
        <w:rPr>
          <w:spacing w:val="23"/>
          <w:sz w:val="20"/>
        </w:rPr>
        <w:t xml:space="preserve"> </w:t>
      </w:r>
      <w:r>
        <w:rPr>
          <w:sz w:val="20"/>
        </w:rPr>
        <w:t>postoju</w:t>
      </w:r>
      <w:r>
        <w:rPr>
          <w:spacing w:val="22"/>
          <w:sz w:val="20"/>
        </w:rPr>
        <w:t xml:space="preserve"> </w:t>
      </w:r>
      <w:r>
        <w:rPr>
          <w:sz w:val="20"/>
        </w:rPr>
        <w:t>pojazdów</w:t>
      </w:r>
      <w:r>
        <w:rPr>
          <w:spacing w:val="20"/>
          <w:sz w:val="20"/>
        </w:rPr>
        <w:t xml:space="preserve"> </w:t>
      </w:r>
      <w:r>
        <w:rPr>
          <w:sz w:val="20"/>
        </w:rPr>
        <w:t>oraz</w:t>
      </w:r>
      <w:r>
        <w:rPr>
          <w:spacing w:val="22"/>
          <w:sz w:val="20"/>
        </w:rPr>
        <w:t xml:space="preserve"> </w:t>
      </w:r>
      <w:r>
        <w:rPr>
          <w:sz w:val="20"/>
        </w:rPr>
        <w:t>ruchu</w:t>
      </w:r>
      <w:r>
        <w:rPr>
          <w:spacing w:val="22"/>
          <w:sz w:val="20"/>
        </w:rPr>
        <w:t xml:space="preserve"> </w:t>
      </w:r>
      <w:r>
        <w:rPr>
          <w:sz w:val="20"/>
        </w:rPr>
        <w:t>pieszych</w:t>
      </w:r>
      <w:r>
        <w:rPr>
          <w:spacing w:val="23"/>
          <w:sz w:val="20"/>
        </w:rPr>
        <w:t xml:space="preserve"> </w:t>
      </w:r>
      <w:r>
        <w:rPr>
          <w:spacing w:val="-4"/>
          <w:sz w:val="20"/>
        </w:rPr>
        <w:t>wraz</w:t>
      </w:r>
    </w:p>
    <w:p>
      <w:pPr>
        <w:pStyle w:val="BodyText"/>
        <w:ind w:left="863"/>
        <w:rPr/>
      </w:pPr>
      <w:r>
        <w:rPr>
          <w:spacing w:val="-4"/>
        </w:rPr>
        <w:t>z</w:t>
      </w:r>
      <w:r>
        <w:rPr>
          <w:spacing w:val="-1"/>
        </w:rPr>
        <w:t xml:space="preserve"> </w:t>
      </w:r>
      <w:r>
        <w:rPr>
          <w:spacing w:val="-4"/>
        </w:rPr>
        <w:t>wszelkimi urządzeniami</w:t>
      </w:r>
      <w:r>
        <w:rPr>
          <w:spacing w:val="-1"/>
        </w:rPr>
        <w:t xml:space="preserve"> </w:t>
      </w:r>
      <w:r>
        <w:rPr>
          <w:spacing w:val="-4"/>
        </w:rPr>
        <w:t>technicznymi</w:t>
      </w:r>
      <w:r>
        <w:rPr>
          <w:spacing w:val="-3"/>
        </w:rPr>
        <w:t xml:space="preserve"> </w:t>
      </w:r>
      <w:r>
        <w:rPr>
          <w:spacing w:val="-4"/>
        </w:rPr>
        <w:t>związanymi z</w:t>
      </w:r>
      <w:r>
        <w:rPr>
          <w:spacing w:val="-3"/>
        </w:rPr>
        <w:t xml:space="preserve"> </w:t>
      </w:r>
      <w:r>
        <w:rPr>
          <w:spacing w:val="-4"/>
        </w:rPr>
        <w:t>prowadzeniem</w:t>
      </w:r>
      <w:r>
        <w:rPr>
          <w:spacing w:val="-2"/>
        </w:rPr>
        <w:t xml:space="preserve"> </w:t>
      </w:r>
      <w:r>
        <w:rPr>
          <w:spacing w:val="-4"/>
        </w:rPr>
        <w:t>i zabezpieczeniem</w:t>
      </w:r>
      <w:r>
        <w:rPr>
          <w:spacing w:val="-2"/>
        </w:rPr>
        <w:t xml:space="preserve"> </w:t>
      </w:r>
      <w:r>
        <w:rPr>
          <w:spacing w:val="-4"/>
        </w:rPr>
        <w:t>ruchu.</w:t>
      </w:r>
    </w:p>
    <w:p>
      <w:pPr>
        <w:pStyle w:val="ListParagraph"/>
        <w:numPr>
          <w:ilvl w:val="2"/>
          <w:numId w:val="81"/>
        </w:numPr>
        <w:tabs>
          <w:tab w:val="clear" w:pos="720"/>
          <w:tab w:val="left" w:pos="573" w:leader="none"/>
          <w:tab w:val="left" w:pos="863" w:leader="none"/>
        </w:tabs>
        <w:spacing w:before="228" w:after="0"/>
        <w:ind w:hanging="720" w:left="863" w:right="134"/>
        <w:jc w:val="both"/>
        <w:rPr>
          <w:b/>
          <w:sz w:val="18"/>
        </w:rPr>
      </w:pPr>
      <w:r>
        <w:rPr>
          <w:b/>
          <w:sz w:val="20"/>
        </w:rPr>
        <w:t xml:space="preserve">Droga tymczasowa (montażowa) </w:t>
      </w:r>
      <w:r>
        <w:rPr>
          <w:sz w:val="20"/>
        </w:rPr>
        <w:t xml:space="preserve">- droga specjalnie przygotowana, przeznaczona do ruchu pojazdów obsługujących zadanie budowlane na czas jego wykonania, przewidziana do usunięcia po jego </w:t>
      </w:r>
      <w:r>
        <w:rPr>
          <w:spacing w:val="-2"/>
          <w:sz w:val="20"/>
        </w:rPr>
        <w:t>zakończeniu.</w:t>
      </w:r>
    </w:p>
    <w:p>
      <w:pPr>
        <w:pStyle w:val="BodyText"/>
        <w:spacing w:before="3" w:after="0"/>
        <w:rPr/>
      </w:pPr>
      <w:r>
        <w:rPr/>
      </w:r>
    </w:p>
    <w:p>
      <w:pPr>
        <w:pStyle w:val="ListParagraph"/>
        <w:numPr>
          <w:ilvl w:val="2"/>
          <w:numId w:val="81"/>
        </w:numPr>
        <w:tabs>
          <w:tab w:val="clear" w:pos="720"/>
          <w:tab w:val="left" w:pos="573" w:leader="none"/>
          <w:tab w:val="left" w:pos="863" w:leader="none"/>
        </w:tabs>
        <w:ind w:hanging="720" w:left="863" w:right="133"/>
        <w:jc w:val="both"/>
        <w:rPr>
          <w:b/>
          <w:sz w:val="18"/>
        </w:rPr>
      </w:pPr>
      <w:r>
        <w:rPr>
          <w:b/>
          <w:sz w:val="20"/>
        </w:rPr>
        <w:t xml:space="preserve">Dziennik Budowy </w:t>
      </w:r>
      <w:r>
        <w:rPr>
          <w:sz w:val="20"/>
        </w:rPr>
        <w:t>- opatrzony pieczęcią Zamawiającego zeszyt, z</w:t>
      </w:r>
      <w:r>
        <w:rPr>
          <w:spacing w:val="-13"/>
          <w:sz w:val="20"/>
        </w:rPr>
        <w:t xml:space="preserve"> </w:t>
      </w:r>
      <w:r>
        <w:rPr>
          <w:sz w:val="20"/>
        </w:rPr>
        <w:t>ponumerowanymi stronami, służący do notowania wydarzeń zaistniałych w</w:t>
      </w:r>
      <w:r>
        <w:rPr>
          <w:spacing w:val="-13"/>
          <w:sz w:val="20"/>
        </w:rPr>
        <w:t xml:space="preserve"> </w:t>
      </w:r>
      <w:r>
        <w:rPr>
          <w:sz w:val="20"/>
        </w:rPr>
        <w:t>czasie wykonywania zadania budowlanego, rejestrowania dokonywanych odbiorów Robót, przekazywania poleceń i innej korespondencji technicznej pomiędzy Inspektorem, Wykonawcą i projektantem.</w:t>
      </w:r>
    </w:p>
    <w:p>
      <w:pPr>
        <w:pStyle w:val="ListParagraph"/>
        <w:numPr>
          <w:ilvl w:val="2"/>
          <w:numId w:val="81"/>
        </w:numPr>
        <w:tabs>
          <w:tab w:val="clear" w:pos="720"/>
          <w:tab w:val="left" w:pos="573" w:leader="none"/>
        </w:tabs>
        <w:spacing w:before="229" w:after="0"/>
        <w:ind w:hanging="430" w:left="573"/>
        <w:rPr>
          <w:b/>
          <w:sz w:val="18"/>
        </w:rPr>
      </w:pPr>
      <w:r>
        <w:rPr>
          <w:b/>
          <w:spacing w:val="-4"/>
          <w:sz w:val="20"/>
        </w:rPr>
        <w:t>Jezdnia</w:t>
      </w:r>
      <w:r>
        <w:rPr>
          <w:b/>
          <w:spacing w:val="-1"/>
          <w:sz w:val="20"/>
        </w:rPr>
        <w:t xml:space="preserve"> </w:t>
      </w:r>
      <w:r>
        <w:rPr>
          <w:spacing w:val="-4"/>
          <w:sz w:val="20"/>
        </w:rPr>
        <w:t>-</w:t>
      </w:r>
      <w:r>
        <w:rPr>
          <w:spacing w:val="-2"/>
          <w:sz w:val="20"/>
        </w:rPr>
        <w:t xml:space="preserve"> </w:t>
      </w:r>
      <w:r>
        <w:rPr>
          <w:spacing w:val="-4"/>
          <w:sz w:val="20"/>
        </w:rPr>
        <w:t>część korony</w:t>
      </w:r>
      <w:r>
        <w:rPr>
          <w:spacing w:val="-2"/>
          <w:sz w:val="20"/>
        </w:rPr>
        <w:t xml:space="preserve"> </w:t>
      </w:r>
      <w:r>
        <w:rPr>
          <w:spacing w:val="-4"/>
          <w:sz w:val="20"/>
        </w:rPr>
        <w:t>drogi przeznaczona</w:t>
      </w:r>
      <w:r>
        <w:rPr>
          <w:spacing w:val="-3"/>
          <w:sz w:val="20"/>
        </w:rPr>
        <w:t xml:space="preserve"> </w:t>
      </w:r>
      <w:r>
        <w:rPr>
          <w:spacing w:val="-4"/>
          <w:sz w:val="20"/>
        </w:rPr>
        <w:t>do</w:t>
      </w:r>
      <w:r>
        <w:rPr>
          <w:spacing w:val="-3"/>
          <w:sz w:val="20"/>
        </w:rPr>
        <w:t xml:space="preserve"> </w:t>
      </w:r>
      <w:r>
        <w:rPr>
          <w:spacing w:val="-4"/>
          <w:sz w:val="20"/>
        </w:rPr>
        <w:t>ruchu</w:t>
      </w:r>
      <w:r>
        <w:rPr>
          <w:spacing w:val="-2"/>
          <w:sz w:val="20"/>
        </w:rPr>
        <w:t xml:space="preserve"> </w:t>
      </w:r>
      <w:r>
        <w:rPr>
          <w:spacing w:val="-4"/>
          <w:sz w:val="20"/>
        </w:rPr>
        <w:t>pojazdów.</w:t>
      </w:r>
    </w:p>
    <w:p>
      <w:pPr>
        <w:pStyle w:val="BodyText"/>
        <w:spacing w:before="1" w:after="0"/>
        <w:rPr/>
      </w:pPr>
      <w:r>
        <w:rPr/>
      </w:r>
    </w:p>
    <w:p>
      <w:pPr>
        <w:pStyle w:val="ListParagraph"/>
        <w:numPr>
          <w:ilvl w:val="2"/>
          <w:numId w:val="81"/>
        </w:numPr>
        <w:tabs>
          <w:tab w:val="clear" w:pos="720"/>
          <w:tab w:val="left" w:pos="573" w:leader="none"/>
        </w:tabs>
        <w:spacing w:lineRule="exact" w:line="229"/>
        <w:ind w:hanging="430" w:left="573"/>
        <w:rPr>
          <w:b/>
          <w:sz w:val="18"/>
        </w:rPr>
      </w:pPr>
      <w:r>
        <w:rPr>
          <w:b/>
          <w:sz w:val="20"/>
        </w:rPr>
        <w:t>Kierownik</w:t>
      </w:r>
      <w:r>
        <w:rPr>
          <w:b/>
          <w:spacing w:val="13"/>
          <w:sz w:val="20"/>
        </w:rPr>
        <w:t xml:space="preserve"> </w:t>
      </w:r>
      <w:r>
        <w:rPr>
          <w:b/>
          <w:sz w:val="20"/>
        </w:rPr>
        <w:t>budowy</w:t>
      </w:r>
      <w:r>
        <w:rPr>
          <w:b/>
          <w:spacing w:val="18"/>
          <w:sz w:val="20"/>
        </w:rPr>
        <w:t xml:space="preserve"> </w:t>
      </w:r>
      <w:r>
        <w:rPr>
          <w:sz w:val="20"/>
        </w:rPr>
        <w:t>-</w:t>
      </w:r>
      <w:r>
        <w:rPr>
          <w:spacing w:val="15"/>
          <w:sz w:val="20"/>
        </w:rPr>
        <w:t xml:space="preserve"> </w:t>
      </w:r>
      <w:r>
        <w:rPr>
          <w:sz w:val="20"/>
        </w:rPr>
        <w:t>osoba</w:t>
      </w:r>
      <w:r>
        <w:rPr>
          <w:spacing w:val="16"/>
          <w:sz w:val="20"/>
        </w:rPr>
        <w:t xml:space="preserve"> </w:t>
      </w:r>
      <w:r>
        <w:rPr>
          <w:sz w:val="20"/>
        </w:rPr>
        <w:t>wyznaczona</w:t>
      </w:r>
      <w:r>
        <w:rPr>
          <w:spacing w:val="17"/>
          <w:sz w:val="20"/>
        </w:rPr>
        <w:t xml:space="preserve"> </w:t>
      </w:r>
      <w:r>
        <w:rPr>
          <w:sz w:val="20"/>
        </w:rPr>
        <w:t>przez</w:t>
      </w:r>
      <w:r>
        <w:rPr>
          <w:spacing w:val="17"/>
          <w:sz w:val="20"/>
        </w:rPr>
        <w:t xml:space="preserve"> </w:t>
      </w:r>
      <w:r>
        <w:rPr>
          <w:sz w:val="20"/>
        </w:rPr>
        <w:t>Wykonawcę,</w:t>
      </w:r>
      <w:r>
        <w:rPr>
          <w:spacing w:val="17"/>
          <w:sz w:val="20"/>
        </w:rPr>
        <w:t xml:space="preserve"> </w:t>
      </w:r>
      <w:r>
        <w:rPr>
          <w:sz w:val="20"/>
        </w:rPr>
        <w:t>upoważniona</w:t>
      </w:r>
      <w:r>
        <w:rPr>
          <w:spacing w:val="16"/>
          <w:sz w:val="20"/>
        </w:rPr>
        <w:t xml:space="preserve"> </w:t>
      </w:r>
      <w:r>
        <w:rPr>
          <w:sz w:val="20"/>
        </w:rPr>
        <w:t>do</w:t>
      </w:r>
      <w:r>
        <w:rPr>
          <w:spacing w:val="18"/>
          <w:sz w:val="20"/>
        </w:rPr>
        <w:t xml:space="preserve"> </w:t>
      </w:r>
      <w:r>
        <w:rPr>
          <w:sz w:val="20"/>
        </w:rPr>
        <w:t>kierowania</w:t>
      </w:r>
      <w:r>
        <w:rPr>
          <w:spacing w:val="18"/>
          <w:sz w:val="20"/>
        </w:rPr>
        <w:t xml:space="preserve"> </w:t>
      </w:r>
      <w:r>
        <w:rPr>
          <w:sz w:val="20"/>
        </w:rPr>
        <w:t>Robotami</w:t>
      </w:r>
      <w:r>
        <w:rPr>
          <w:spacing w:val="18"/>
          <w:sz w:val="20"/>
        </w:rPr>
        <w:t xml:space="preserve"> </w:t>
      </w:r>
      <w:r>
        <w:rPr>
          <w:sz w:val="20"/>
        </w:rPr>
        <w:t>i</w:t>
      </w:r>
      <w:r>
        <w:rPr>
          <w:spacing w:val="-12"/>
          <w:sz w:val="20"/>
        </w:rPr>
        <w:t xml:space="preserve"> </w:t>
      </w:r>
      <w:r>
        <w:rPr>
          <w:spacing w:val="-5"/>
          <w:sz w:val="20"/>
        </w:rPr>
        <w:t>do</w:t>
      </w:r>
    </w:p>
    <w:p>
      <w:pPr>
        <w:sectPr>
          <w:headerReference w:type="even" r:id="rId15"/>
          <w:headerReference w:type="default" r:id="rId16"/>
          <w:headerReference w:type="first" r:id="rId17"/>
          <w:footerReference w:type="even" r:id="rId18"/>
          <w:footerReference w:type="default" r:id="rId19"/>
          <w:footerReference w:type="first" r:id="rId20"/>
          <w:type w:val="nextPage"/>
          <w:pgSz w:w="11906" w:h="16838"/>
          <w:pgMar w:left="1275" w:right="1275" w:gutter="0" w:header="862" w:top="1140" w:footer="955" w:bottom="1140"/>
          <w:pgNumType w:fmt="decimal"/>
          <w:formProt w:val="false"/>
          <w:textDirection w:val="lrTb"/>
          <w:docGrid w:type="default" w:linePitch="100" w:charSpace="0"/>
        </w:sectPr>
        <w:pStyle w:val="BodyText"/>
        <w:spacing w:lineRule="exact" w:line="229"/>
        <w:ind w:left="909"/>
        <w:rPr/>
      </w:pPr>
      <w:r>
        <w:rPr>
          <w:spacing w:val="-4"/>
        </w:rPr>
        <w:t>występowania w</w:t>
      </w:r>
      <w:r>
        <w:rPr>
          <w:spacing w:val="-2"/>
        </w:rPr>
        <w:t xml:space="preserve"> </w:t>
      </w:r>
      <w:r>
        <w:rPr>
          <w:spacing w:val="-4"/>
        </w:rPr>
        <w:t>jego</w:t>
      </w:r>
      <w:r>
        <w:rPr/>
        <w:t xml:space="preserve"> </w:t>
      </w:r>
      <w:r>
        <w:rPr>
          <w:spacing w:val="-4"/>
        </w:rPr>
        <w:t>imieniu</w:t>
      </w:r>
      <w:r>
        <w:rPr>
          <w:spacing w:val="-5"/>
        </w:rPr>
        <w:t xml:space="preserve"> </w:t>
      </w:r>
      <w:r>
        <w:rPr>
          <w:spacing w:val="-4"/>
        </w:rPr>
        <w:t>w</w:t>
      </w:r>
      <w:r>
        <w:rPr>
          <w:spacing w:val="-2"/>
        </w:rPr>
        <w:t xml:space="preserve"> </w:t>
      </w:r>
      <w:r>
        <w:rPr>
          <w:spacing w:val="-4"/>
        </w:rPr>
        <w:t>sprawach</w:t>
      </w:r>
      <w:r>
        <w:rPr>
          <w:spacing w:val="-2"/>
        </w:rPr>
        <w:t xml:space="preserve"> </w:t>
      </w:r>
      <w:r>
        <w:rPr>
          <w:spacing w:val="-4"/>
        </w:rPr>
        <w:t>realizacji Kontraktu.</w:t>
      </w:r>
    </w:p>
    <w:p>
      <w:pPr>
        <w:pStyle w:val="BodyText"/>
        <w:spacing w:before="31" w:after="0"/>
        <w:rPr/>
      </w:pPr>
      <w:r>
        <w:rPr/>
      </w:r>
    </w:p>
    <w:p>
      <w:pPr>
        <w:pStyle w:val="ListParagraph"/>
        <w:numPr>
          <w:ilvl w:val="2"/>
          <w:numId w:val="81"/>
        </w:numPr>
        <w:tabs>
          <w:tab w:val="clear" w:pos="720"/>
          <w:tab w:val="left" w:pos="909" w:leader="none"/>
        </w:tabs>
        <w:spacing w:lineRule="exact" w:line="229"/>
        <w:ind w:hanging="766" w:left="909"/>
        <w:rPr>
          <w:b/>
          <w:sz w:val="20"/>
        </w:rPr>
      </w:pPr>
      <w:r>
        <w:rPr>
          <w:b/>
          <w:sz w:val="20"/>
        </w:rPr>
        <w:t>Korona</w:t>
      </w:r>
      <w:r>
        <w:rPr>
          <w:b/>
          <w:spacing w:val="6"/>
          <w:sz w:val="20"/>
        </w:rPr>
        <w:t xml:space="preserve"> </w:t>
      </w:r>
      <w:r>
        <w:rPr>
          <w:b/>
          <w:sz w:val="20"/>
        </w:rPr>
        <w:t>drogi</w:t>
      </w:r>
      <w:r>
        <w:rPr>
          <w:b/>
          <w:spacing w:val="13"/>
          <w:sz w:val="20"/>
        </w:rPr>
        <w:t xml:space="preserve"> </w:t>
      </w:r>
      <w:r>
        <w:rPr>
          <w:sz w:val="20"/>
        </w:rPr>
        <w:t>-</w:t>
      </w:r>
      <w:r>
        <w:rPr>
          <w:spacing w:val="17"/>
          <w:sz w:val="20"/>
        </w:rPr>
        <w:t xml:space="preserve"> </w:t>
      </w:r>
      <w:r>
        <w:rPr>
          <w:sz w:val="20"/>
        </w:rPr>
        <w:t>jezdnia</w:t>
      </w:r>
      <w:r>
        <w:rPr>
          <w:spacing w:val="16"/>
          <w:sz w:val="20"/>
        </w:rPr>
        <w:t xml:space="preserve"> </w:t>
      </w:r>
      <w:r>
        <w:rPr>
          <w:sz w:val="20"/>
        </w:rPr>
        <w:t>z</w:t>
      </w:r>
      <w:r>
        <w:rPr>
          <w:spacing w:val="-13"/>
          <w:sz w:val="20"/>
        </w:rPr>
        <w:t xml:space="preserve"> </w:t>
      </w:r>
      <w:r>
        <w:rPr>
          <w:sz w:val="20"/>
        </w:rPr>
        <w:t>poboczami</w:t>
      </w:r>
      <w:r>
        <w:rPr>
          <w:spacing w:val="15"/>
          <w:sz w:val="20"/>
        </w:rPr>
        <w:t xml:space="preserve"> </w:t>
      </w:r>
      <w:r>
        <w:rPr>
          <w:sz w:val="20"/>
        </w:rPr>
        <w:t>lub</w:t>
      </w:r>
      <w:r>
        <w:rPr>
          <w:spacing w:val="15"/>
          <w:sz w:val="20"/>
        </w:rPr>
        <w:t xml:space="preserve"> </w:t>
      </w:r>
      <w:r>
        <w:rPr>
          <w:sz w:val="20"/>
        </w:rPr>
        <w:t>chodnikami,</w:t>
      </w:r>
      <w:r>
        <w:rPr>
          <w:spacing w:val="15"/>
          <w:sz w:val="20"/>
        </w:rPr>
        <w:t xml:space="preserve"> </w:t>
      </w:r>
      <w:r>
        <w:rPr>
          <w:sz w:val="20"/>
        </w:rPr>
        <w:t>zatokami,</w:t>
      </w:r>
      <w:r>
        <w:rPr>
          <w:spacing w:val="15"/>
          <w:sz w:val="20"/>
        </w:rPr>
        <w:t xml:space="preserve"> </w:t>
      </w:r>
      <w:r>
        <w:rPr>
          <w:sz w:val="20"/>
        </w:rPr>
        <w:t>pasami</w:t>
      </w:r>
      <w:r>
        <w:rPr>
          <w:spacing w:val="15"/>
          <w:sz w:val="20"/>
        </w:rPr>
        <w:t xml:space="preserve"> </w:t>
      </w:r>
      <w:r>
        <w:rPr>
          <w:sz w:val="20"/>
        </w:rPr>
        <w:t>awaryjnego</w:t>
      </w:r>
      <w:r>
        <w:rPr>
          <w:spacing w:val="15"/>
          <w:sz w:val="20"/>
        </w:rPr>
        <w:t xml:space="preserve"> </w:t>
      </w:r>
      <w:r>
        <w:rPr>
          <w:sz w:val="20"/>
        </w:rPr>
        <w:t>postoju</w:t>
      </w:r>
      <w:r>
        <w:rPr>
          <w:spacing w:val="17"/>
          <w:sz w:val="20"/>
        </w:rPr>
        <w:t xml:space="preserve"> </w:t>
      </w:r>
      <w:r>
        <w:rPr>
          <w:sz w:val="20"/>
        </w:rPr>
        <w:t>i</w:t>
      </w:r>
      <w:r>
        <w:rPr>
          <w:spacing w:val="-12"/>
          <w:sz w:val="20"/>
        </w:rPr>
        <w:t xml:space="preserve"> </w:t>
      </w:r>
      <w:r>
        <w:rPr>
          <w:spacing w:val="-2"/>
          <w:sz w:val="20"/>
        </w:rPr>
        <w:t>pasami</w:t>
      </w:r>
    </w:p>
    <w:p>
      <w:pPr>
        <w:pStyle w:val="BodyText"/>
        <w:spacing w:lineRule="exact" w:line="229"/>
        <w:ind w:left="909"/>
        <w:rPr/>
      </w:pPr>
      <w:r>
        <w:rPr>
          <w:spacing w:val="-4"/>
        </w:rPr>
        <w:t>dzielącymi</w:t>
      </w:r>
      <w:r>
        <w:rPr>
          <w:spacing w:val="2"/>
        </w:rPr>
        <w:t xml:space="preserve"> </w:t>
      </w:r>
      <w:r>
        <w:rPr>
          <w:spacing w:val="-2"/>
        </w:rPr>
        <w:t>jezdnie.</w:t>
      </w:r>
    </w:p>
    <w:p>
      <w:pPr>
        <w:pStyle w:val="BodyText"/>
        <w:spacing w:before="1" w:after="0"/>
        <w:rPr/>
      </w:pPr>
      <w:r>
        <w:rPr/>
      </w:r>
    </w:p>
    <w:p>
      <w:pPr>
        <w:pStyle w:val="ListParagraph"/>
        <w:numPr>
          <w:ilvl w:val="2"/>
          <w:numId w:val="81"/>
        </w:numPr>
        <w:tabs>
          <w:tab w:val="clear" w:pos="720"/>
          <w:tab w:val="left" w:pos="845" w:leader="none"/>
        </w:tabs>
        <w:ind w:hanging="702" w:left="845"/>
        <w:rPr>
          <w:b/>
          <w:sz w:val="20"/>
        </w:rPr>
      </w:pPr>
      <w:r>
        <w:rPr>
          <w:b/>
          <w:spacing w:val="-4"/>
          <w:sz w:val="20"/>
        </w:rPr>
        <w:t>Konstrukcja</w:t>
      </w:r>
      <w:r>
        <w:rPr>
          <w:b/>
          <w:spacing w:val="-2"/>
          <w:sz w:val="20"/>
        </w:rPr>
        <w:t xml:space="preserve"> </w:t>
      </w:r>
      <w:r>
        <w:rPr>
          <w:b/>
          <w:spacing w:val="-4"/>
          <w:sz w:val="20"/>
        </w:rPr>
        <w:t xml:space="preserve">nawierzchni </w:t>
      </w:r>
      <w:r>
        <w:rPr>
          <w:spacing w:val="-4"/>
          <w:sz w:val="20"/>
        </w:rPr>
        <w:t>-</w:t>
      </w:r>
      <w:r>
        <w:rPr>
          <w:spacing w:val="-1"/>
          <w:sz w:val="20"/>
        </w:rPr>
        <w:t xml:space="preserve"> </w:t>
      </w:r>
      <w:r>
        <w:rPr>
          <w:spacing w:val="-4"/>
          <w:sz w:val="20"/>
        </w:rPr>
        <w:t>układ</w:t>
      </w:r>
      <w:r>
        <w:rPr>
          <w:spacing w:val="-2"/>
          <w:sz w:val="20"/>
        </w:rPr>
        <w:t xml:space="preserve"> </w:t>
      </w:r>
      <w:r>
        <w:rPr>
          <w:spacing w:val="-4"/>
          <w:sz w:val="20"/>
        </w:rPr>
        <w:t>warstw nawierzchni wraz</w:t>
      </w:r>
      <w:r>
        <w:rPr>
          <w:spacing w:val="-2"/>
          <w:sz w:val="20"/>
        </w:rPr>
        <w:t xml:space="preserve"> </w:t>
      </w:r>
      <w:r>
        <w:rPr>
          <w:spacing w:val="-4"/>
          <w:sz w:val="20"/>
        </w:rPr>
        <w:t>ze</w:t>
      </w:r>
      <w:r>
        <w:rPr>
          <w:spacing w:val="-1"/>
          <w:sz w:val="20"/>
        </w:rPr>
        <w:t xml:space="preserve"> </w:t>
      </w:r>
      <w:r>
        <w:rPr>
          <w:spacing w:val="-4"/>
          <w:sz w:val="20"/>
        </w:rPr>
        <w:t>sposobem</w:t>
      </w:r>
      <w:r>
        <w:rPr>
          <w:spacing w:val="-3"/>
          <w:sz w:val="20"/>
        </w:rPr>
        <w:t xml:space="preserve"> </w:t>
      </w:r>
      <w:r>
        <w:rPr>
          <w:spacing w:val="-4"/>
          <w:sz w:val="20"/>
        </w:rPr>
        <w:t>ich</w:t>
      </w:r>
      <w:r>
        <w:rPr>
          <w:spacing w:val="-3"/>
          <w:sz w:val="20"/>
        </w:rPr>
        <w:t xml:space="preserve"> </w:t>
      </w:r>
      <w:r>
        <w:rPr>
          <w:spacing w:val="-4"/>
          <w:sz w:val="20"/>
        </w:rPr>
        <w:t>połączenia.</w:t>
      </w:r>
    </w:p>
    <w:p>
      <w:pPr>
        <w:pStyle w:val="BodyText"/>
        <w:spacing w:before="1" w:after="0"/>
        <w:rPr/>
      </w:pPr>
      <w:r>
        <w:rPr/>
      </w:r>
    </w:p>
    <w:p>
      <w:pPr>
        <w:pStyle w:val="ListParagraph"/>
        <w:numPr>
          <w:ilvl w:val="2"/>
          <w:numId w:val="81"/>
        </w:numPr>
        <w:tabs>
          <w:tab w:val="clear" w:pos="720"/>
          <w:tab w:val="left" w:pos="862" w:leader="none"/>
          <w:tab w:val="left" w:pos="995" w:leader="none"/>
        </w:tabs>
        <w:ind w:hanging="852" w:left="995" w:right="134"/>
        <w:jc w:val="both"/>
        <w:rPr>
          <w:b/>
          <w:sz w:val="20"/>
        </w:rPr>
      </w:pPr>
      <w:r>
        <w:rPr>
          <w:b/>
          <w:sz w:val="20"/>
        </w:rPr>
        <w:t xml:space="preserve">Konstrukcja nośna (przęsło lub przęsła obiektu mostowego) </w:t>
      </w:r>
      <w:r>
        <w:rPr>
          <w:sz w:val="20"/>
        </w:rPr>
        <w:t>- część obiektu oparta na podporach mostowych,</w:t>
      </w:r>
      <w:r>
        <w:rPr>
          <w:spacing w:val="-13"/>
          <w:sz w:val="20"/>
        </w:rPr>
        <w:t xml:space="preserve"> </w:t>
      </w:r>
      <w:r>
        <w:rPr>
          <w:sz w:val="20"/>
        </w:rPr>
        <w:t>tworząca</w:t>
      </w:r>
      <w:r>
        <w:rPr>
          <w:spacing w:val="-12"/>
          <w:sz w:val="20"/>
        </w:rPr>
        <w:t xml:space="preserve"> </w:t>
      </w:r>
      <w:r>
        <w:rPr>
          <w:sz w:val="20"/>
        </w:rPr>
        <w:t>ustrój</w:t>
      </w:r>
      <w:r>
        <w:rPr>
          <w:spacing w:val="-13"/>
          <w:sz w:val="20"/>
        </w:rPr>
        <w:t xml:space="preserve"> </w:t>
      </w:r>
      <w:r>
        <w:rPr>
          <w:sz w:val="20"/>
        </w:rPr>
        <w:t>niosący</w:t>
      </w:r>
      <w:r>
        <w:rPr>
          <w:spacing w:val="-12"/>
          <w:sz w:val="20"/>
        </w:rPr>
        <w:t xml:space="preserve"> </w:t>
      </w:r>
      <w:r>
        <w:rPr>
          <w:sz w:val="20"/>
        </w:rPr>
        <w:t>dla</w:t>
      </w:r>
      <w:r>
        <w:rPr>
          <w:spacing w:val="-13"/>
          <w:sz w:val="20"/>
        </w:rPr>
        <w:t xml:space="preserve"> </w:t>
      </w:r>
      <w:r>
        <w:rPr>
          <w:sz w:val="20"/>
        </w:rPr>
        <w:t>przeniesienia</w:t>
      </w:r>
      <w:r>
        <w:rPr>
          <w:spacing w:val="-12"/>
          <w:sz w:val="20"/>
        </w:rPr>
        <w:t xml:space="preserve"> </w:t>
      </w:r>
      <w:r>
        <w:rPr>
          <w:sz w:val="20"/>
        </w:rPr>
        <w:t>ruchu</w:t>
      </w:r>
      <w:r>
        <w:rPr>
          <w:spacing w:val="-13"/>
          <w:sz w:val="20"/>
        </w:rPr>
        <w:t xml:space="preserve"> </w:t>
      </w:r>
      <w:r>
        <w:rPr>
          <w:sz w:val="20"/>
        </w:rPr>
        <w:t>kołowego,</w:t>
      </w:r>
      <w:r>
        <w:rPr>
          <w:spacing w:val="-12"/>
          <w:sz w:val="20"/>
        </w:rPr>
        <w:t xml:space="preserve"> </w:t>
      </w:r>
      <w:r>
        <w:rPr>
          <w:sz w:val="20"/>
        </w:rPr>
        <w:t>pieszego.</w:t>
      </w:r>
    </w:p>
    <w:p>
      <w:pPr>
        <w:pStyle w:val="ListParagraph"/>
        <w:numPr>
          <w:ilvl w:val="2"/>
          <w:numId w:val="81"/>
        </w:numPr>
        <w:tabs>
          <w:tab w:val="clear" w:pos="720"/>
          <w:tab w:val="left" w:pos="761" w:leader="none"/>
        </w:tabs>
        <w:spacing w:before="229" w:after="0"/>
        <w:ind w:hanging="618" w:left="761"/>
        <w:rPr>
          <w:b/>
          <w:sz w:val="20"/>
        </w:rPr>
      </w:pPr>
      <w:r>
        <w:rPr>
          <w:b/>
          <w:spacing w:val="-4"/>
          <w:sz w:val="20"/>
        </w:rPr>
        <w:t>Korpus</w:t>
      </w:r>
      <w:r>
        <w:rPr>
          <w:b/>
          <w:spacing w:val="-3"/>
          <w:sz w:val="20"/>
        </w:rPr>
        <w:t xml:space="preserve"> </w:t>
      </w:r>
      <w:r>
        <w:rPr>
          <w:b/>
          <w:spacing w:val="-4"/>
          <w:sz w:val="20"/>
        </w:rPr>
        <w:t>drogowy</w:t>
      </w:r>
      <w:r>
        <w:rPr>
          <w:b/>
          <w:spacing w:val="-3"/>
          <w:sz w:val="20"/>
        </w:rPr>
        <w:t xml:space="preserve"> </w:t>
      </w:r>
      <w:r>
        <w:rPr>
          <w:spacing w:val="-4"/>
          <w:sz w:val="20"/>
        </w:rPr>
        <w:t>-</w:t>
      </w:r>
      <w:r>
        <w:rPr>
          <w:spacing w:val="-3"/>
          <w:sz w:val="20"/>
        </w:rPr>
        <w:t xml:space="preserve"> </w:t>
      </w:r>
      <w:r>
        <w:rPr>
          <w:spacing w:val="-4"/>
          <w:sz w:val="20"/>
        </w:rPr>
        <w:t>nasyp</w:t>
      </w:r>
      <w:r>
        <w:rPr>
          <w:spacing w:val="-3"/>
          <w:sz w:val="20"/>
        </w:rPr>
        <w:t xml:space="preserve"> </w:t>
      </w:r>
      <w:r>
        <w:rPr>
          <w:spacing w:val="-4"/>
          <w:sz w:val="20"/>
        </w:rPr>
        <w:t>lub</w:t>
      </w:r>
      <w:r>
        <w:rPr>
          <w:spacing w:val="-1"/>
          <w:sz w:val="20"/>
        </w:rPr>
        <w:t xml:space="preserve"> </w:t>
      </w:r>
      <w:r>
        <w:rPr>
          <w:spacing w:val="-4"/>
          <w:sz w:val="20"/>
        </w:rPr>
        <w:t>ta</w:t>
      </w:r>
      <w:r>
        <w:rPr>
          <w:spacing w:val="-1"/>
          <w:sz w:val="20"/>
        </w:rPr>
        <w:t xml:space="preserve"> </w:t>
      </w:r>
      <w:r>
        <w:rPr>
          <w:spacing w:val="-4"/>
          <w:sz w:val="20"/>
        </w:rPr>
        <w:t>część</w:t>
      </w:r>
      <w:r>
        <w:rPr>
          <w:spacing w:val="-1"/>
          <w:sz w:val="20"/>
        </w:rPr>
        <w:t xml:space="preserve"> </w:t>
      </w:r>
      <w:r>
        <w:rPr>
          <w:spacing w:val="-4"/>
          <w:sz w:val="20"/>
        </w:rPr>
        <w:t>wykopu, która jest</w:t>
      </w:r>
      <w:r>
        <w:rPr>
          <w:spacing w:val="-1"/>
          <w:sz w:val="20"/>
        </w:rPr>
        <w:t xml:space="preserve"> </w:t>
      </w:r>
      <w:r>
        <w:rPr>
          <w:spacing w:val="-4"/>
          <w:sz w:val="20"/>
        </w:rPr>
        <w:t>ograniczona koroną drogi i skarpami</w:t>
      </w:r>
      <w:r>
        <w:rPr>
          <w:spacing w:val="-2"/>
          <w:sz w:val="20"/>
        </w:rPr>
        <w:t xml:space="preserve"> </w:t>
      </w:r>
      <w:r>
        <w:rPr>
          <w:spacing w:val="-4"/>
          <w:sz w:val="20"/>
        </w:rPr>
        <w:t>rowów.</w:t>
      </w:r>
    </w:p>
    <w:p>
      <w:pPr>
        <w:pStyle w:val="BodyText"/>
        <w:rPr/>
      </w:pPr>
      <w:r>
        <w:rPr/>
      </w:r>
    </w:p>
    <w:p>
      <w:pPr>
        <w:pStyle w:val="ListParagraph"/>
        <w:numPr>
          <w:ilvl w:val="2"/>
          <w:numId w:val="81"/>
        </w:numPr>
        <w:tabs>
          <w:tab w:val="clear" w:pos="720"/>
          <w:tab w:val="left" w:pos="1010" w:leader="none"/>
        </w:tabs>
        <w:ind w:hanging="867" w:left="1010"/>
        <w:rPr>
          <w:b/>
          <w:sz w:val="20"/>
        </w:rPr>
      </w:pPr>
      <w:r>
        <w:rPr>
          <w:b/>
          <w:spacing w:val="-4"/>
          <w:sz w:val="20"/>
        </w:rPr>
        <w:t>Koryto</w:t>
      </w:r>
      <w:r>
        <w:rPr>
          <w:b/>
          <w:spacing w:val="-3"/>
          <w:sz w:val="20"/>
        </w:rPr>
        <w:t xml:space="preserve"> </w:t>
      </w:r>
      <w:r>
        <w:rPr>
          <w:spacing w:val="-4"/>
          <w:sz w:val="20"/>
        </w:rPr>
        <w:t>-</w:t>
      </w:r>
      <w:r>
        <w:rPr>
          <w:spacing w:val="-3"/>
          <w:sz w:val="20"/>
        </w:rPr>
        <w:t xml:space="preserve"> </w:t>
      </w:r>
      <w:r>
        <w:rPr>
          <w:spacing w:val="-4"/>
          <w:sz w:val="20"/>
        </w:rPr>
        <w:t>element</w:t>
      </w:r>
      <w:r>
        <w:rPr>
          <w:spacing w:val="-3"/>
          <w:sz w:val="20"/>
        </w:rPr>
        <w:t xml:space="preserve"> </w:t>
      </w:r>
      <w:r>
        <w:rPr>
          <w:spacing w:val="-4"/>
          <w:sz w:val="20"/>
        </w:rPr>
        <w:t>uformowany</w:t>
      </w:r>
      <w:r>
        <w:rPr>
          <w:spacing w:val="-5"/>
          <w:sz w:val="20"/>
        </w:rPr>
        <w:t xml:space="preserve"> </w:t>
      </w:r>
      <w:r>
        <w:rPr>
          <w:spacing w:val="-4"/>
          <w:sz w:val="20"/>
        </w:rPr>
        <w:t>w</w:t>
      </w:r>
      <w:r>
        <w:rPr>
          <w:spacing w:val="-2"/>
          <w:sz w:val="20"/>
        </w:rPr>
        <w:t xml:space="preserve"> </w:t>
      </w:r>
      <w:r>
        <w:rPr>
          <w:spacing w:val="-4"/>
          <w:sz w:val="20"/>
        </w:rPr>
        <w:t>korpusie</w:t>
      </w:r>
      <w:r>
        <w:rPr>
          <w:spacing w:val="-3"/>
          <w:sz w:val="20"/>
        </w:rPr>
        <w:t xml:space="preserve"> </w:t>
      </w:r>
      <w:r>
        <w:rPr>
          <w:spacing w:val="-4"/>
          <w:sz w:val="20"/>
        </w:rPr>
        <w:t>drogowym</w:t>
      </w:r>
      <w:r>
        <w:rPr>
          <w:spacing w:val="-1"/>
          <w:sz w:val="20"/>
        </w:rPr>
        <w:t xml:space="preserve"> </w:t>
      </w:r>
      <w:r>
        <w:rPr>
          <w:spacing w:val="-4"/>
          <w:sz w:val="20"/>
        </w:rPr>
        <w:t>w celu</w:t>
      </w:r>
      <w:r>
        <w:rPr>
          <w:spacing w:val="-2"/>
          <w:sz w:val="20"/>
        </w:rPr>
        <w:t xml:space="preserve"> </w:t>
      </w:r>
      <w:r>
        <w:rPr>
          <w:spacing w:val="-4"/>
          <w:sz w:val="20"/>
        </w:rPr>
        <w:t>ułożenia w nim</w:t>
      </w:r>
      <w:r>
        <w:rPr>
          <w:spacing w:val="-2"/>
          <w:sz w:val="20"/>
        </w:rPr>
        <w:t xml:space="preserve"> </w:t>
      </w:r>
      <w:r>
        <w:rPr>
          <w:spacing w:val="-4"/>
          <w:sz w:val="20"/>
        </w:rPr>
        <w:t>konstrukcji nawierzchni.</w:t>
      </w:r>
    </w:p>
    <w:p>
      <w:pPr>
        <w:pStyle w:val="BodyText"/>
        <w:spacing w:before="1" w:after="0"/>
        <w:rPr/>
      </w:pPr>
      <w:r>
        <w:rPr/>
      </w:r>
    </w:p>
    <w:p>
      <w:pPr>
        <w:pStyle w:val="ListParagraph"/>
        <w:numPr>
          <w:ilvl w:val="2"/>
          <w:numId w:val="81"/>
        </w:numPr>
        <w:tabs>
          <w:tab w:val="clear" w:pos="720"/>
          <w:tab w:val="left" w:pos="1008" w:leader="none"/>
          <w:tab w:val="left" w:pos="1015" w:leader="none"/>
        </w:tabs>
        <w:ind w:hanging="872" w:left="1015" w:right="130"/>
        <w:jc w:val="both"/>
        <w:rPr>
          <w:b/>
          <w:sz w:val="20"/>
        </w:rPr>
      </w:pPr>
      <w:r>
        <w:rPr>
          <w:b/>
          <w:sz w:val="20"/>
        </w:rPr>
        <w:t xml:space="preserve">Książka Obmiarów </w:t>
      </w:r>
      <w:r>
        <w:rPr>
          <w:sz w:val="20"/>
        </w:rPr>
        <w:t>- akceptowany przez Inspektora zeszyt z</w:t>
      </w:r>
      <w:r>
        <w:rPr>
          <w:spacing w:val="-13"/>
          <w:sz w:val="20"/>
        </w:rPr>
        <w:t xml:space="preserve"> </w:t>
      </w:r>
      <w:r>
        <w:rPr>
          <w:sz w:val="20"/>
        </w:rPr>
        <w:t>ponumerowanymi stronami służący do wpisywania przez Wykonawcę obmiaru dokonywanych Robót w formie wyliczeń, szkiców i</w:t>
      </w:r>
      <w:r>
        <w:rPr>
          <w:spacing w:val="-13"/>
          <w:sz w:val="20"/>
        </w:rPr>
        <w:t xml:space="preserve"> </w:t>
      </w:r>
      <w:r>
        <w:rPr>
          <w:sz w:val="20"/>
        </w:rPr>
        <w:t xml:space="preserve">ew. </w:t>
      </w:r>
      <w:r>
        <w:rPr>
          <w:spacing w:val="-2"/>
          <w:sz w:val="20"/>
        </w:rPr>
        <w:t>dodatkowych załączników. Wpisy w Książce Obmiarów podlegają potwierdzeniu przez Inspektora.</w:t>
      </w:r>
    </w:p>
    <w:p>
      <w:pPr>
        <w:pStyle w:val="BodyText"/>
        <w:rPr/>
      </w:pPr>
      <w:r>
        <w:rPr/>
      </w:r>
    </w:p>
    <w:p>
      <w:pPr>
        <w:pStyle w:val="ListParagraph"/>
        <w:numPr>
          <w:ilvl w:val="2"/>
          <w:numId w:val="81"/>
        </w:numPr>
        <w:tabs>
          <w:tab w:val="clear" w:pos="720"/>
          <w:tab w:val="left" w:pos="1008" w:leader="none"/>
          <w:tab w:val="left" w:pos="1015" w:leader="none"/>
        </w:tabs>
        <w:ind w:hanging="872" w:left="1015" w:right="132"/>
        <w:jc w:val="both"/>
        <w:rPr>
          <w:b/>
          <w:sz w:val="20"/>
        </w:rPr>
      </w:pPr>
      <w:r>
        <w:rPr>
          <w:b/>
          <w:sz w:val="20"/>
        </w:rPr>
        <w:t xml:space="preserve">Laboratorium </w:t>
      </w:r>
      <w:r>
        <w:rPr>
          <w:sz w:val="20"/>
        </w:rPr>
        <w:t>- drogowe lub inne laboratorium badawcze, zaakceptowane przez Zamawiającego, niezbędne do przeprowadzenia wszelkich badań i</w:t>
      </w:r>
      <w:r>
        <w:rPr>
          <w:spacing w:val="-13"/>
          <w:sz w:val="20"/>
        </w:rPr>
        <w:t xml:space="preserve"> </w:t>
      </w:r>
      <w:r>
        <w:rPr>
          <w:sz w:val="20"/>
        </w:rPr>
        <w:t>prób związanych z</w:t>
      </w:r>
      <w:r>
        <w:rPr>
          <w:spacing w:val="-13"/>
          <w:sz w:val="20"/>
        </w:rPr>
        <w:t xml:space="preserve"> </w:t>
      </w:r>
      <w:r>
        <w:rPr>
          <w:sz w:val="20"/>
        </w:rPr>
        <w:t>oceną jakości wyrobów budowlanych oraz Robót.</w:t>
      </w:r>
    </w:p>
    <w:p>
      <w:pPr>
        <w:pStyle w:val="ListParagraph"/>
        <w:numPr>
          <w:ilvl w:val="2"/>
          <w:numId w:val="81"/>
        </w:numPr>
        <w:tabs>
          <w:tab w:val="clear" w:pos="720"/>
          <w:tab w:val="left" w:pos="1008" w:leader="none"/>
          <w:tab w:val="left" w:pos="1015" w:leader="none"/>
        </w:tabs>
        <w:spacing w:before="229" w:after="0"/>
        <w:ind w:hanging="872" w:left="1015" w:right="133"/>
        <w:jc w:val="both"/>
        <w:rPr>
          <w:b/>
          <w:sz w:val="20"/>
        </w:rPr>
      </w:pPr>
      <w:r>
        <w:rPr>
          <w:b/>
          <w:sz w:val="20"/>
        </w:rPr>
        <w:t xml:space="preserve">Wyroby budowlane </w:t>
      </w:r>
      <w:r>
        <w:rPr>
          <w:sz w:val="20"/>
        </w:rPr>
        <w:t>- wszelkie tworzywa niezbędne do wykonania Robót, zgodne z Dokumentacją Projektową</w:t>
      </w:r>
      <w:r>
        <w:rPr>
          <w:spacing w:val="-13"/>
          <w:sz w:val="20"/>
        </w:rPr>
        <w:t xml:space="preserve"> </w:t>
      </w:r>
      <w:r>
        <w:rPr>
          <w:sz w:val="20"/>
        </w:rPr>
        <w:t>i</w:t>
      </w:r>
      <w:r>
        <w:rPr>
          <w:spacing w:val="-12"/>
          <w:sz w:val="20"/>
        </w:rPr>
        <w:t xml:space="preserve"> </w:t>
      </w:r>
      <w:r>
        <w:rPr>
          <w:sz w:val="20"/>
        </w:rPr>
        <w:t>Specyfikacjami</w:t>
      </w:r>
      <w:r>
        <w:rPr>
          <w:spacing w:val="-13"/>
          <w:sz w:val="20"/>
        </w:rPr>
        <w:t xml:space="preserve"> </w:t>
      </w:r>
      <w:r>
        <w:rPr>
          <w:sz w:val="20"/>
        </w:rPr>
        <w:t>Technicznymi,</w:t>
      </w:r>
      <w:r>
        <w:rPr>
          <w:spacing w:val="-12"/>
          <w:sz w:val="20"/>
        </w:rPr>
        <w:t xml:space="preserve"> </w:t>
      </w:r>
      <w:r>
        <w:rPr>
          <w:sz w:val="20"/>
        </w:rPr>
        <w:t>zaakceptowane</w:t>
      </w:r>
      <w:r>
        <w:rPr>
          <w:spacing w:val="-13"/>
          <w:sz w:val="20"/>
        </w:rPr>
        <w:t xml:space="preserve"> </w:t>
      </w:r>
      <w:r>
        <w:rPr>
          <w:sz w:val="20"/>
        </w:rPr>
        <w:t>przez</w:t>
      </w:r>
      <w:r>
        <w:rPr>
          <w:spacing w:val="-12"/>
          <w:sz w:val="20"/>
        </w:rPr>
        <w:t xml:space="preserve"> </w:t>
      </w:r>
      <w:r>
        <w:rPr>
          <w:sz w:val="20"/>
        </w:rPr>
        <w:t>Inspektora.</w:t>
      </w:r>
    </w:p>
    <w:p>
      <w:pPr>
        <w:pStyle w:val="BodyText"/>
        <w:spacing w:before="2" w:after="0"/>
        <w:rPr/>
      </w:pPr>
      <w:r>
        <w:rPr/>
      </w:r>
    </w:p>
    <w:p>
      <w:pPr>
        <w:pStyle w:val="ListParagraph"/>
        <w:numPr>
          <w:ilvl w:val="2"/>
          <w:numId w:val="81"/>
        </w:numPr>
        <w:tabs>
          <w:tab w:val="clear" w:pos="720"/>
          <w:tab w:val="left" w:pos="995" w:leader="none"/>
          <w:tab w:val="left" w:pos="1004" w:leader="none"/>
        </w:tabs>
        <w:ind w:hanging="852" w:left="995" w:right="136"/>
        <w:jc w:val="both"/>
        <w:rPr>
          <w:b/>
          <w:sz w:val="20"/>
        </w:rPr>
      </w:pPr>
      <w:r>
        <w:rPr>
          <w:b/>
          <w:sz w:val="20"/>
        </w:rPr>
        <w:t>Nawierzchnia</w:t>
      </w:r>
      <w:r>
        <w:rPr>
          <w:b/>
          <w:spacing w:val="-13"/>
          <w:sz w:val="20"/>
        </w:rPr>
        <w:t xml:space="preserve"> </w:t>
      </w:r>
      <w:r>
        <w:rPr>
          <w:sz w:val="20"/>
        </w:rPr>
        <w:t>-</w:t>
      </w:r>
      <w:r>
        <w:rPr>
          <w:spacing w:val="-12"/>
          <w:sz w:val="20"/>
        </w:rPr>
        <w:t xml:space="preserve"> </w:t>
      </w:r>
      <w:r>
        <w:rPr>
          <w:sz w:val="20"/>
        </w:rPr>
        <w:t>warstwa</w:t>
      </w:r>
      <w:r>
        <w:rPr>
          <w:spacing w:val="-13"/>
          <w:sz w:val="20"/>
        </w:rPr>
        <w:t xml:space="preserve"> </w:t>
      </w:r>
      <w:r>
        <w:rPr>
          <w:sz w:val="20"/>
        </w:rPr>
        <w:t>lub</w:t>
      </w:r>
      <w:r>
        <w:rPr>
          <w:spacing w:val="-12"/>
          <w:sz w:val="20"/>
        </w:rPr>
        <w:t xml:space="preserve"> </w:t>
      </w:r>
      <w:r>
        <w:rPr>
          <w:sz w:val="20"/>
        </w:rPr>
        <w:t>zespół</w:t>
      </w:r>
      <w:r>
        <w:rPr>
          <w:spacing w:val="-13"/>
          <w:sz w:val="20"/>
        </w:rPr>
        <w:t xml:space="preserve"> </w:t>
      </w:r>
      <w:r>
        <w:rPr>
          <w:sz w:val="20"/>
        </w:rPr>
        <w:t>warstw</w:t>
      </w:r>
      <w:r>
        <w:rPr>
          <w:spacing w:val="-12"/>
          <w:sz w:val="20"/>
        </w:rPr>
        <w:t xml:space="preserve"> </w:t>
      </w:r>
      <w:r>
        <w:rPr>
          <w:sz w:val="20"/>
        </w:rPr>
        <w:t>służących</w:t>
      </w:r>
      <w:r>
        <w:rPr>
          <w:spacing w:val="-13"/>
          <w:sz w:val="20"/>
        </w:rPr>
        <w:t xml:space="preserve"> </w:t>
      </w:r>
      <w:r>
        <w:rPr>
          <w:sz w:val="20"/>
        </w:rPr>
        <w:t>do</w:t>
      </w:r>
      <w:r>
        <w:rPr>
          <w:spacing w:val="-12"/>
          <w:sz w:val="20"/>
        </w:rPr>
        <w:t xml:space="preserve"> </w:t>
      </w:r>
      <w:r>
        <w:rPr>
          <w:sz w:val="20"/>
        </w:rPr>
        <w:t>przejmowania</w:t>
      </w:r>
      <w:r>
        <w:rPr>
          <w:spacing w:val="-13"/>
          <w:sz w:val="20"/>
        </w:rPr>
        <w:t xml:space="preserve"> </w:t>
      </w:r>
      <w:r>
        <w:rPr>
          <w:sz w:val="20"/>
        </w:rPr>
        <w:t>i</w:t>
      </w:r>
      <w:r>
        <w:rPr>
          <w:spacing w:val="-12"/>
          <w:sz w:val="20"/>
        </w:rPr>
        <w:t xml:space="preserve"> </w:t>
      </w:r>
      <w:r>
        <w:rPr>
          <w:sz w:val="20"/>
        </w:rPr>
        <w:t>rozkładania</w:t>
      </w:r>
      <w:r>
        <w:rPr>
          <w:spacing w:val="-13"/>
          <w:sz w:val="20"/>
        </w:rPr>
        <w:t xml:space="preserve"> </w:t>
      </w:r>
      <w:r>
        <w:rPr>
          <w:sz w:val="20"/>
        </w:rPr>
        <w:t>obciążeń</w:t>
      </w:r>
      <w:r>
        <w:rPr>
          <w:spacing w:val="-12"/>
          <w:sz w:val="20"/>
        </w:rPr>
        <w:t xml:space="preserve"> </w:t>
      </w:r>
      <w:r>
        <w:rPr>
          <w:sz w:val="20"/>
        </w:rPr>
        <w:t>od</w:t>
      </w:r>
      <w:r>
        <w:rPr>
          <w:spacing w:val="-13"/>
          <w:sz w:val="20"/>
        </w:rPr>
        <w:t xml:space="preserve"> </w:t>
      </w:r>
      <w:r>
        <w:rPr>
          <w:sz w:val="20"/>
        </w:rPr>
        <w:t>ruchu na</w:t>
      </w:r>
      <w:r>
        <w:rPr>
          <w:spacing w:val="-7"/>
          <w:sz w:val="20"/>
        </w:rPr>
        <w:t xml:space="preserve"> </w:t>
      </w:r>
      <w:r>
        <w:rPr>
          <w:sz w:val="20"/>
        </w:rPr>
        <w:t>podłoże</w:t>
      </w:r>
      <w:r>
        <w:rPr>
          <w:spacing w:val="-7"/>
          <w:sz w:val="20"/>
        </w:rPr>
        <w:t xml:space="preserve"> </w:t>
      </w:r>
      <w:r>
        <w:rPr>
          <w:sz w:val="20"/>
        </w:rPr>
        <w:t>gruntowe</w:t>
      </w:r>
      <w:r>
        <w:rPr>
          <w:spacing w:val="-4"/>
          <w:sz w:val="20"/>
        </w:rPr>
        <w:t xml:space="preserve"> </w:t>
      </w:r>
      <w:r>
        <w:rPr>
          <w:sz w:val="20"/>
        </w:rPr>
        <w:t>i</w:t>
      </w:r>
      <w:r>
        <w:rPr>
          <w:spacing w:val="-7"/>
          <w:sz w:val="20"/>
        </w:rPr>
        <w:t xml:space="preserve"> </w:t>
      </w:r>
      <w:r>
        <w:rPr>
          <w:sz w:val="20"/>
        </w:rPr>
        <w:t>zapewniających</w:t>
      </w:r>
      <w:r>
        <w:rPr>
          <w:spacing w:val="-6"/>
          <w:sz w:val="20"/>
        </w:rPr>
        <w:t xml:space="preserve"> </w:t>
      </w:r>
      <w:r>
        <w:rPr>
          <w:sz w:val="20"/>
        </w:rPr>
        <w:t>dogodne</w:t>
      </w:r>
      <w:r>
        <w:rPr>
          <w:spacing w:val="-7"/>
          <w:sz w:val="20"/>
        </w:rPr>
        <w:t xml:space="preserve"> </w:t>
      </w:r>
      <w:r>
        <w:rPr>
          <w:sz w:val="20"/>
        </w:rPr>
        <w:t>warunki</w:t>
      </w:r>
      <w:r>
        <w:rPr>
          <w:spacing w:val="-5"/>
          <w:sz w:val="20"/>
        </w:rPr>
        <w:t xml:space="preserve"> </w:t>
      </w:r>
      <w:r>
        <w:rPr>
          <w:sz w:val="20"/>
        </w:rPr>
        <w:t>dla</w:t>
      </w:r>
      <w:r>
        <w:rPr>
          <w:spacing w:val="-7"/>
          <w:sz w:val="20"/>
        </w:rPr>
        <w:t xml:space="preserve"> </w:t>
      </w:r>
      <w:r>
        <w:rPr>
          <w:sz w:val="20"/>
        </w:rPr>
        <w:t>ruchu.</w:t>
      </w:r>
    </w:p>
    <w:p>
      <w:pPr>
        <w:pStyle w:val="ListParagraph"/>
        <w:numPr>
          <w:ilvl w:val="3"/>
          <w:numId w:val="81"/>
        </w:numPr>
        <w:tabs>
          <w:tab w:val="clear" w:pos="720"/>
          <w:tab w:val="left" w:pos="1296" w:leader="none"/>
        </w:tabs>
        <w:spacing w:before="229" w:after="0"/>
        <w:ind w:hanging="281" w:left="1296"/>
        <w:rPr>
          <w:sz w:val="20"/>
        </w:rPr>
      </w:pPr>
      <w:r>
        <w:rPr>
          <w:b/>
          <w:sz w:val="20"/>
        </w:rPr>
        <w:t>Warstwa</w:t>
      </w:r>
      <w:r>
        <w:rPr>
          <w:b/>
          <w:spacing w:val="36"/>
          <w:sz w:val="20"/>
        </w:rPr>
        <w:t xml:space="preserve"> </w:t>
      </w:r>
      <w:r>
        <w:rPr>
          <w:b/>
          <w:sz w:val="20"/>
        </w:rPr>
        <w:t>ścieralna</w:t>
      </w:r>
      <w:r>
        <w:rPr>
          <w:b/>
          <w:spacing w:val="36"/>
          <w:sz w:val="20"/>
        </w:rPr>
        <w:t xml:space="preserve"> </w:t>
      </w:r>
      <w:r>
        <w:rPr>
          <w:sz w:val="20"/>
        </w:rPr>
        <w:t>-</w:t>
      </w:r>
      <w:r>
        <w:rPr>
          <w:spacing w:val="37"/>
          <w:sz w:val="20"/>
        </w:rPr>
        <w:t xml:space="preserve"> </w:t>
      </w:r>
      <w:r>
        <w:rPr>
          <w:sz w:val="20"/>
        </w:rPr>
        <w:t>górna</w:t>
      </w:r>
      <w:r>
        <w:rPr>
          <w:spacing w:val="36"/>
          <w:sz w:val="20"/>
        </w:rPr>
        <w:t xml:space="preserve"> </w:t>
      </w:r>
      <w:r>
        <w:rPr>
          <w:sz w:val="20"/>
        </w:rPr>
        <w:t>warstwa</w:t>
      </w:r>
      <w:r>
        <w:rPr>
          <w:spacing w:val="36"/>
          <w:sz w:val="20"/>
        </w:rPr>
        <w:t xml:space="preserve"> </w:t>
      </w:r>
      <w:r>
        <w:rPr>
          <w:sz w:val="20"/>
        </w:rPr>
        <w:t>nawierzchni</w:t>
      </w:r>
      <w:r>
        <w:rPr>
          <w:spacing w:val="34"/>
          <w:sz w:val="20"/>
        </w:rPr>
        <w:t xml:space="preserve"> </w:t>
      </w:r>
      <w:r>
        <w:rPr>
          <w:sz w:val="20"/>
        </w:rPr>
        <w:t>poddana</w:t>
      </w:r>
      <w:r>
        <w:rPr>
          <w:spacing w:val="37"/>
          <w:sz w:val="20"/>
        </w:rPr>
        <w:t xml:space="preserve"> </w:t>
      </w:r>
      <w:r>
        <w:rPr>
          <w:sz w:val="20"/>
        </w:rPr>
        <w:t>bezpośrednio</w:t>
      </w:r>
      <w:r>
        <w:rPr>
          <w:spacing w:val="34"/>
          <w:sz w:val="20"/>
        </w:rPr>
        <w:t xml:space="preserve"> </w:t>
      </w:r>
      <w:r>
        <w:rPr>
          <w:sz w:val="20"/>
        </w:rPr>
        <w:t>oddziaływaniu</w:t>
      </w:r>
      <w:r>
        <w:rPr>
          <w:spacing w:val="37"/>
          <w:sz w:val="20"/>
        </w:rPr>
        <w:t xml:space="preserve"> </w:t>
      </w:r>
      <w:r>
        <w:rPr>
          <w:spacing w:val="-2"/>
          <w:sz w:val="20"/>
        </w:rPr>
        <w:t>ruchu</w:t>
      </w:r>
    </w:p>
    <w:p>
      <w:pPr>
        <w:pStyle w:val="BodyText"/>
        <w:ind w:left="1375"/>
        <w:rPr/>
      </w:pPr>
      <w:r>
        <w:rPr>
          <w:spacing w:val="-4"/>
        </w:rPr>
        <w:t>i</w:t>
      </w:r>
      <w:r>
        <w:rPr>
          <w:spacing w:val="-2"/>
        </w:rPr>
        <w:t xml:space="preserve"> </w:t>
      </w:r>
      <w:r>
        <w:rPr>
          <w:spacing w:val="-4"/>
        </w:rPr>
        <w:t>czynników atmosferycznych.</w:t>
      </w:r>
    </w:p>
    <w:p>
      <w:pPr>
        <w:pStyle w:val="BodyText"/>
        <w:spacing w:before="1" w:after="0"/>
        <w:rPr/>
      </w:pPr>
      <w:r>
        <w:rPr/>
      </w:r>
    </w:p>
    <w:p>
      <w:pPr>
        <w:pStyle w:val="ListParagraph"/>
        <w:numPr>
          <w:ilvl w:val="3"/>
          <w:numId w:val="81"/>
        </w:numPr>
        <w:tabs>
          <w:tab w:val="clear" w:pos="720"/>
          <w:tab w:val="left" w:pos="1296" w:leader="none"/>
          <w:tab w:val="left" w:pos="1375" w:leader="none"/>
        </w:tabs>
        <w:ind w:hanging="360" w:left="1375" w:right="134"/>
        <w:jc w:val="both"/>
        <w:rPr>
          <w:sz w:val="20"/>
        </w:rPr>
      </w:pPr>
      <w:r>
        <w:rPr>
          <w:b/>
          <w:sz w:val="20"/>
        </w:rPr>
        <w:t>Warstwa</w:t>
      </w:r>
      <w:r>
        <w:rPr>
          <w:b/>
          <w:spacing w:val="-3"/>
          <w:sz w:val="20"/>
        </w:rPr>
        <w:t xml:space="preserve"> </w:t>
      </w:r>
      <w:r>
        <w:rPr>
          <w:b/>
          <w:sz w:val="20"/>
        </w:rPr>
        <w:t>wiążąca</w:t>
      </w:r>
      <w:r>
        <w:rPr>
          <w:b/>
          <w:spacing w:val="-3"/>
          <w:sz w:val="20"/>
        </w:rPr>
        <w:t xml:space="preserve"> </w:t>
      </w:r>
      <w:r>
        <w:rPr>
          <w:sz w:val="20"/>
        </w:rPr>
        <w:t>-</w:t>
      </w:r>
      <w:r>
        <w:rPr>
          <w:spacing w:val="-4"/>
          <w:sz w:val="20"/>
        </w:rPr>
        <w:t xml:space="preserve"> </w:t>
      </w:r>
      <w:r>
        <w:rPr>
          <w:sz w:val="20"/>
        </w:rPr>
        <w:t>warstwa</w:t>
      </w:r>
      <w:r>
        <w:rPr>
          <w:spacing w:val="-7"/>
          <w:sz w:val="20"/>
        </w:rPr>
        <w:t xml:space="preserve"> </w:t>
      </w:r>
      <w:r>
        <w:rPr>
          <w:sz w:val="20"/>
        </w:rPr>
        <w:t>znajdująca</w:t>
      </w:r>
      <w:r>
        <w:rPr>
          <w:spacing w:val="-5"/>
          <w:sz w:val="20"/>
        </w:rPr>
        <w:t xml:space="preserve"> </w:t>
      </w:r>
      <w:r>
        <w:rPr>
          <w:sz w:val="20"/>
        </w:rPr>
        <w:t>się</w:t>
      </w:r>
      <w:r>
        <w:rPr>
          <w:spacing w:val="-5"/>
          <w:sz w:val="20"/>
        </w:rPr>
        <w:t xml:space="preserve"> </w:t>
      </w:r>
      <w:r>
        <w:rPr>
          <w:sz w:val="20"/>
        </w:rPr>
        <w:t>między</w:t>
      </w:r>
      <w:r>
        <w:rPr>
          <w:spacing w:val="-3"/>
          <w:sz w:val="20"/>
        </w:rPr>
        <w:t xml:space="preserve"> </w:t>
      </w:r>
      <w:r>
        <w:rPr>
          <w:sz w:val="20"/>
        </w:rPr>
        <w:t>warstwą</w:t>
      </w:r>
      <w:r>
        <w:rPr>
          <w:spacing w:val="-3"/>
          <w:sz w:val="20"/>
        </w:rPr>
        <w:t xml:space="preserve"> </w:t>
      </w:r>
      <w:r>
        <w:rPr>
          <w:sz w:val="20"/>
        </w:rPr>
        <w:t>ścieralną</w:t>
      </w:r>
      <w:r>
        <w:rPr>
          <w:spacing w:val="-5"/>
          <w:sz w:val="20"/>
        </w:rPr>
        <w:t xml:space="preserve"> </w:t>
      </w:r>
      <w:r>
        <w:rPr>
          <w:sz w:val="20"/>
        </w:rPr>
        <w:t>a</w:t>
      </w:r>
      <w:r>
        <w:rPr>
          <w:spacing w:val="-5"/>
          <w:sz w:val="20"/>
        </w:rPr>
        <w:t xml:space="preserve"> </w:t>
      </w:r>
      <w:r>
        <w:rPr>
          <w:sz w:val="20"/>
        </w:rPr>
        <w:t>podbudową,</w:t>
      </w:r>
      <w:r>
        <w:rPr>
          <w:spacing w:val="-5"/>
          <w:sz w:val="20"/>
        </w:rPr>
        <w:t xml:space="preserve"> </w:t>
      </w:r>
      <w:r>
        <w:rPr>
          <w:sz w:val="20"/>
        </w:rPr>
        <w:t>zapewniająca lepsze</w:t>
      </w:r>
      <w:r>
        <w:rPr>
          <w:spacing w:val="-11"/>
          <w:sz w:val="20"/>
        </w:rPr>
        <w:t xml:space="preserve"> </w:t>
      </w:r>
      <w:r>
        <w:rPr>
          <w:sz w:val="20"/>
        </w:rPr>
        <w:t>rozłożenie</w:t>
      </w:r>
      <w:r>
        <w:rPr>
          <w:spacing w:val="-11"/>
          <w:sz w:val="20"/>
        </w:rPr>
        <w:t xml:space="preserve"> </w:t>
      </w:r>
      <w:r>
        <w:rPr>
          <w:sz w:val="20"/>
        </w:rPr>
        <w:t>naprężeń</w:t>
      </w:r>
      <w:r>
        <w:rPr>
          <w:spacing w:val="-8"/>
          <w:sz w:val="20"/>
        </w:rPr>
        <w:t xml:space="preserve"> </w:t>
      </w:r>
      <w:r>
        <w:rPr>
          <w:sz w:val="20"/>
        </w:rPr>
        <w:t>w</w:t>
      </w:r>
      <w:r>
        <w:rPr>
          <w:spacing w:val="-11"/>
          <w:sz w:val="20"/>
        </w:rPr>
        <w:t xml:space="preserve"> </w:t>
      </w:r>
      <w:r>
        <w:rPr>
          <w:sz w:val="20"/>
        </w:rPr>
        <w:t>nawierzchni</w:t>
      </w:r>
      <w:r>
        <w:rPr>
          <w:spacing w:val="-9"/>
          <w:sz w:val="20"/>
        </w:rPr>
        <w:t xml:space="preserve"> </w:t>
      </w:r>
      <w:r>
        <w:rPr>
          <w:sz w:val="20"/>
        </w:rPr>
        <w:t>i</w:t>
      </w:r>
      <w:r>
        <w:rPr>
          <w:spacing w:val="-11"/>
          <w:sz w:val="20"/>
        </w:rPr>
        <w:t xml:space="preserve"> </w:t>
      </w:r>
      <w:r>
        <w:rPr>
          <w:sz w:val="20"/>
        </w:rPr>
        <w:t>przekazywanie</w:t>
      </w:r>
      <w:r>
        <w:rPr>
          <w:spacing w:val="-11"/>
          <w:sz w:val="20"/>
        </w:rPr>
        <w:t xml:space="preserve"> </w:t>
      </w:r>
      <w:r>
        <w:rPr>
          <w:sz w:val="20"/>
        </w:rPr>
        <w:t>ich</w:t>
      </w:r>
      <w:r>
        <w:rPr>
          <w:spacing w:val="-10"/>
          <w:sz w:val="20"/>
        </w:rPr>
        <w:t xml:space="preserve"> </w:t>
      </w:r>
      <w:r>
        <w:rPr>
          <w:sz w:val="20"/>
        </w:rPr>
        <w:t>na</w:t>
      </w:r>
      <w:r>
        <w:rPr>
          <w:spacing w:val="-11"/>
          <w:sz w:val="20"/>
        </w:rPr>
        <w:t xml:space="preserve"> </w:t>
      </w:r>
      <w:r>
        <w:rPr>
          <w:sz w:val="20"/>
        </w:rPr>
        <w:t>podbudowę.</w:t>
      </w:r>
    </w:p>
    <w:p>
      <w:pPr>
        <w:pStyle w:val="ListParagraph"/>
        <w:numPr>
          <w:ilvl w:val="3"/>
          <w:numId w:val="81"/>
        </w:numPr>
        <w:tabs>
          <w:tab w:val="clear" w:pos="720"/>
          <w:tab w:val="left" w:pos="1296" w:leader="none"/>
          <w:tab w:val="left" w:pos="1375" w:leader="none"/>
        </w:tabs>
        <w:spacing w:before="229" w:after="0"/>
        <w:ind w:hanging="360" w:left="1375" w:right="135"/>
        <w:jc w:val="both"/>
        <w:rPr>
          <w:sz w:val="20"/>
        </w:rPr>
      </w:pPr>
      <w:r>
        <w:rPr>
          <w:b/>
          <w:sz w:val="20"/>
        </w:rPr>
        <w:t xml:space="preserve">Warstwa wyrównawcza </w:t>
      </w:r>
      <w:r>
        <w:rPr>
          <w:sz w:val="20"/>
        </w:rPr>
        <w:t>- warstwa służąca do wyrównania nierówności podbudowy lub profilu istniejącej</w:t>
      </w:r>
      <w:r>
        <w:rPr>
          <w:spacing w:val="-5"/>
          <w:sz w:val="20"/>
        </w:rPr>
        <w:t xml:space="preserve"> </w:t>
      </w:r>
      <w:r>
        <w:rPr>
          <w:sz w:val="20"/>
        </w:rPr>
        <w:t>nawierzchni.</w:t>
      </w:r>
    </w:p>
    <w:p>
      <w:pPr>
        <w:pStyle w:val="BodyText"/>
        <w:spacing w:before="1" w:after="0"/>
        <w:rPr/>
      </w:pPr>
      <w:r>
        <w:rPr/>
      </w:r>
    </w:p>
    <w:p>
      <w:pPr>
        <w:pStyle w:val="ListParagraph"/>
        <w:numPr>
          <w:ilvl w:val="3"/>
          <w:numId w:val="81"/>
        </w:numPr>
        <w:tabs>
          <w:tab w:val="clear" w:pos="720"/>
          <w:tab w:val="left" w:pos="1296" w:leader="none"/>
          <w:tab w:val="left" w:pos="1375" w:leader="none"/>
        </w:tabs>
        <w:ind w:hanging="360" w:left="1375" w:right="137"/>
        <w:jc w:val="both"/>
        <w:rPr>
          <w:sz w:val="20"/>
        </w:rPr>
      </w:pPr>
      <w:r>
        <w:rPr>
          <w:b/>
          <w:sz w:val="20"/>
        </w:rPr>
        <w:t xml:space="preserve">Podbudowa </w:t>
      </w:r>
      <w:r>
        <w:rPr>
          <w:sz w:val="20"/>
        </w:rPr>
        <w:t>- dolna część nawierzchni służąca do przenoszenia obciążeń od ruchu na podłoże. Podbudowa</w:t>
      </w:r>
      <w:r>
        <w:rPr>
          <w:spacing w:val="-12"/>
          <w:sz w:val="20"/>
        </w:rPr>
        <w:t xml:space="preserve"> </w:t>
      </w:r>
      <w:r>
        <w:rPr>
          <w:sz w:val="20"/>
        </w:rPr>
        <w:t>może</w:t>
      </w:r>
      <w:r>
        <w:rPr>
          <w:spacing w:val="-9"/>
          <w:sz w:val="20"/>
        </w:rPr>
        <w:t xml:space="preserve"> </w:t>
      </w:r>
      <w:r>
        <w:rPr>
          <w:sz w:val="20"/>
        </w:rPr>
        <w:t>składać</w:t>
      </w:r>
      <w:r>
        <w:rPr>
          <w:spacing w:val="-9"/>
          <w:sz w:val="20"/>
        </w:rPr>
        <w:t xml:space="preserve"> </w:t>
      </w:r>
      <w:r>
        <w:rPr>
          <w:sz w:val="20"/>
        </w:rPr>
        <w:t>się</w:t>
      </w:r>
      <w:r>
        <w:rPr>
          <w:spacing w:val="-12"/>
          <w:sz w:val="20"/>
        </w:rPr>
        <w:t xml:space="preserve"> </w:t>
      </w:r>
      <w:r>
        <w:rPr>
          <w:sz w:val="20"/>
        </w:rPr>
        <w:t>z</w:t>
      </w:r>
      <w:r>
        <w:rPr>
          <w:spacing w:val="-13"/>
          <w:sz w:val="20"/>
        </w:rPr>
        <w:t xml:space="preserve"> </w:t>
      </w:r>
      <w:r>
        <w:rPr>
          <w:sz w:val="20"/>
        </w:rPr>
        <w:t>podbudowy</w:t>
      </w:r>
      <w:r>
        <w:rPr>
          <w:spacing w:val="-9"/>
          <w:sz w:val="20"/>
        </w:rPr>
        <w:t xml:space="preserve"> </w:t>
      </w:r>
      <w:r>
        <w:rPr>
          <w:sz w:val="20"/>
        </w:rPr>
        <w:t>zasadniczej</w:t>
      </w:r>
      <w:r>
        <w:rPr>
          <w:spacing w:val="-10"/>
          <w:sz w:val="20"/>
        </w:rPr>
        <w:t xml:space="preserve"> </w:t>
      </w:r>
      <w:r>
        <w:rPr>
          <w:sz w:val="20"/>
        </w:rPr>
        <w:t>i</w:t>
      </w:r>
      <w:r>
        <w:rPr>
          <w:spacing w:val="-12"/>
          <w:sz w:val="20"/>
        </w:rPr>
        <w:t xml:space="preserve"> </w:t>
      </w:r>
      <w:r>
        <w:rPr>
          <w:sz w:val="20"/>
        </w:rPr>
        <w:t>podbudowy</w:t>
      </w:r>
      <w:r>
        <w:rPr>
          <w:spacing w:val="-11"/>
          <w:sz w:val="20"/>
        </w:rPr>
        <w:t xml:space="preserve"> </w:t>
      </w:r>
      <w:r>
        <w:rPr>
          <w:sz w:val="20"/>
        </w:rPr>
        <w:t>pomocniczej.</w:t>
      </w:r>
    </w:p>
    <w:p>
      <w:pPr>
        <w:pStyle w:val="ListParagraph"/>
        <w:numPr>
          <w:ilvl w:val="3"/>
          <w:numId w:val="81"/>
        </w:numPr>
        <w:tabs>
          <w:tab w:val="clear" w:pos="720"/>
          <w:tab w:val="left" w:pos="1296" w:leader="none"/>
          <w:tab w:val="left" w:pos="1375" w:leader="none"/>
        </w:tabs>
        <w:spacing w:before="229" w:after="0"/>
        <w:ind w:hanging="360" w:left="1375" w:right="135"/>
        <w:jc w:val="both"/>
        <w:rPr>
          <w:sz w:val="20"/>
        </w:rPr>
      </w:pPr>
      <w:r>
        <w:rPr>
          <w:b/>
          <w:sz w:val="20"/>
        </w:rPr>
        <w:t xml:space="preserve">Podbudowa zasadnicza </w:t>
      </w:r>
      <w:r>
        <w:rPr>
          <w:sz w:val="20"/>
        </w:rPr>
        <w:t>- górna część podbudowy spełniająca funkcje nośne w konstrukcji nawierzchni.</w:t>
      </w:r>
      <w:r>
        <w:rPr>
          <w:spacing w:val="-4"/>
          <w:sz w:val="20"/>
        </w:rPr>
        <w:t xml:space="preserve"> </w:t>
      </w:r>
      <w:r>
        <w:rPr>
          <w:sz w:val="20"/>
        </w:rPr>
        <w:t>Może</w:t>
      </w:r>
      <w:r>
        <w:rPr>
          <w:spacing w:val="-7"/>
          <w:sz w:val="20"/>
        </w:rPr>
        <w:t xml:space="preserve"> </w:t>
      </w:r>
      <w:r>
        <w:rPr>
          <w:sz w:val="20"/>
        </w:rPr>
        <w:t>ona</w:t>
      </w:r>
      <w:r>
        <w:rPr>
          <w:spacing w:val="-7"/>
          <w:sz w:val="20"/>
        </w:rPr>
        <w:t xml:space="preserve"> </w:t>
      </w:r>
      <w:r>
        <w:rPr>
          <w:sz w:val="20"/>
        </w:rPr>
        <w:t>składać</w:t>
      </w:r>
      <w:r>
        <w:rPr>
          <w:spacing w:val="-7"/>
          <w:sz w:val="20"/>
        </w:rPr>
        <w:t xml:space="preserve"> </w:t>
      </w:r>
      <w:r>
        <w:rPr>
          <w:sz w:val="20"/>
        </w:rPr>
        <w:t>się</w:t>
      </w:r>
      <w:r>
        <w:rPr>
          <w:spacing w:val="-4"/>
          <w:sz w:val="20"/>
        </w:rPr>
        <w:t xml:space="preserve"> </w:t>
      </w:r>
      <w:r>
        <w:rPr>
          <w:sz w:val="20"/>
        </w:rPr>
        <w:t>z</w:t>
      </w:r>
      <w:r>
        <w:rPr>
          <w:spacing w:val="-7"/>
          <w:sz w:val="20"/>
        </w:rPr>
        <w:t xml:space="preserve"> </w:t>
      </w:r>
      <w:r>
        <w:rPr>
          <w:sz w:val="20"/>
        </w:rPr>
        <w:t>jednej</w:t>
      </w:r>
      <w:r>
        <w:rPr>
          <w:spacing w:val="-5"/>
          <w:sz w:val="20"/>
        </w:rPr>
        <w:t xml:space="preserve"> </w:t>
      </w:r>
      <w:r>
        <w:rPr>
          <w:sz w:val="20"/>
        </w:rPr>
        <w:t>lub</w:t>
      </w:r>
      <w:r>
        <w:rPr>
          <w:spacing w:val="-6"/>
          <w:sz w:val="20"/>
        </w:rPr>
        <w:t xml:space="preserve"> </w:t>
      </w:r>
      <w:r>
        <w:rPr>
          <w:sz w:val="20"/>
        </w:rPr>
        <w:t>dwóch</w:t>
      </w:r>
      <w:r>
        <w:rPr>
          <w:spacing w:val="-4"/>
          <w:sz w:val="20"/>
        </w:rPr>
        <w:t xml:space="preserve"> </w:t>
      </w:r>
      <w:r>
        <w:rPr>
          <w:sz w:val="20"/>
        </w:rPr>
        <w:t>warstw.</w:t>
      </w:r>
    </w:p>
    <w:p>
      <w:pPr>
        <w:pStyle w:val="ListParagraph"/>
        <w:numPr>
          <w:ilvl w:val="3"/>
          <w:numId w:val="81"/>
        </w:numPr>
        <w:tabs>
          <w:tab w:val="clear" w:pos="720"/>
          <w:tab w:val="left" w:pos="1297" w:leader="none"/>
          <w:tab w:val="left" w:pos="1375" w:leader="none"/>
        </w:tabs>
        <w:spacing w:before="229" w:after="0"/>
        <w:ind w:hanging="360" w:left="1375" w:right="133"/>
        <w:jc w:val="both"/>
        <w:rPr>
          <w:sz w:val="20"/>
        </w:rPr>
      </w:pPr>
      <w:r>
        <w:rPr>
          <w:b/>
          <w:sz w:val="20"/>
        </w:rPr>
        <w:t xml:space="preserve">Podbudowa pomocnicza </w:t>
      </w:r>
      <w:r>
        <w:rPr>
          <w:sz w:val="20"/>
        </w:rPr>
        <w:t>- dolna część podbudowy spełniająca, obok funkcji nośnych, funkcje zabezpieczenia</w:t>
      </w:r>
      <w:r>
        <w:rPr>
          <w:spacing w:val="-10"/>
          <w:sz w:val="20"/>
        </w:rPr>
        <w:t xml:space="preserve"> </w:t>
      </w:r>
      <w:r>
        <w:rPr>
          <w:sz w:val="20"/>
        </w:rPr>
        <w:t>nawierzchni</w:t>
      </w:r>
      <w:r>
        <w:rPr>
          <w:spacing w:val="-8"/>
          <w:sz w:val="20"/>
        </w:rPr>
        <w:t xml:space="preserve"> </w:t>
      </w:r>
      <w:r>
        <w:rPr>
          <w:sz w:val="20"/>
        </w:rPr>
        <w:t>przed</w:t>
      </w:r>
      <w:r>
        <w:rPr>
          <w:spacing w:val="-7"/>
          <w:sz w:val="20"/>
        </w:rPr>
        <w:t xml:space="preserve"> </w:t>
      </w:r>
      <w:r>
        <w:rPr>
          <w:sz w:val="20"/>
        </w:rPr>
        <w:t>działaniem</w:t>
      </w:r>
      <w:r>
        <w:rPr>
          <w:spacing w:val="-8"/>
          <w:sz w:val="20"/>
        </w:rPr>
        <w:t xml:space="preserve"> </w:t>
      </w:r>
      <w:r>
        <w:rPr>
          <w:sz w:val="20"/>
        </w:rPr>
        <w:t>wody,</w:t>
      </w:r>
      <w:r>
        <w:rPr>
          <w:spacing w:val="-8"/>
          <w:sz w:val="20"/>
        </w:rPr>
        <w:t xml:space="preserve"> </w:t>
      </w:r>
      <w:r>
        <w:rPr>
          <w:sz w:val="20"/>
        </w:rPr>
        <w:t>mrozu</w:t>
      </w:r>
      <w:r>
        <w:rPr>
          <w:spacing w:val="-7"/>
          <w:sz w:val="20"/>
        </w:rPr>
        <w:t xml:space="preserve"> </w:t>
      </w:r>
      <w:r>
        <w:rPr>
          <w:sz w:val="20"/>
        </w:rPr>
        <w:t>i</w:t>
      </w:r>
      <w:r>
        <w:rPr>
          <w:spacing w:val="-8"/>
          <w:sz w:val="20"/>
        </w:rPr>
        <w:t xml:space="preserve"> </w:t>
      </w:r>
      <w:r>
        <w:rPr>
          <w:sz w:val="20"/>
        </w:rPr>
        <w:t>przenikaniem</w:t>
      </w:r>
      <w:r>
        <w:rPr>
          <w:spacing w:val="-8"/>
          <w:sz w:val="20"/>
        </w:rPr>
        <w:t xml:space="preserve"> </w:t>
      </w:r>
      <w:r>
        <w:rPr>
          <w:sz w:val="20"/>
        </w:rPr>
        <w:t>cząstek</w:t>
      </w:r>
      <w:r>
        <w:rPr>
          <w:spacing w:val="-7"/>
          <w:sz w:val="20"/>
        </w:rPr>
        <w:t xml:space="preserve"> </w:t>
      </w:r>
      <w:r>
        <w:rPr>
          <w:sz w:val="20"/>
        </w:rPr>
        <w:t>podłoża.</w:t>
      </w:r>
      <w:r>
        <w:rPr>
          <w:spacing w:val="-7"/>
          <w:sz w:val="20"/>
        </w:rPr>
        <w:t xml:space="preserve"> </w:t>
      </w:r>
      <w:r>
        <w:rPr>
          <w:sz w:val="20"/>
        </w:rPr>
        <w:t>Może zawierać</w:t>
      </w:r>
      <w:r>
        <w:rPr>
          <w:spacing w:val="-5"/>
          <w:sz w:val="20"/>
        </w:rPr>
        <w:t xml:space="preserve"> </w:t>
      </w:r>
      <w:r>
        <w:rPr>
          <w:sz w:val="20"/>
        </w:rPr>
        <w:t>warstwę</w:t>
      </w:r>
      <w:r>
        <w:rPr>
          <w:spacing w:val="-8"/>
          <w:sz w:val="20"/>
        </w:rPr>
        <w:t xml:space="preserve"> </w:t>
      </w:r>
      <w:r>
        <w:rPr>
          <w:sz w:val="20"/>
        </w:rPr>
        <w:t>mrozoochronną,</w:t>
      </w:r>
      <w:r>
        <w:rPr>
          <w:spacing w:val="-8"/>
          <w:sz w:val="20"/>
        </w:rPr>
        <w:t xml:space="preserve"> </w:t>
      </w:r>
      <w:r>
        <w:rPr>
          <w:sz w:val="20"/>
        </w:rPr>
        <w:t>odsączającą</w:t>
      </w:r>
      <w:r>
        <w:rPr>
          <w:spacing w:val="-8"/>
          <w:sz w:val="20"/>
        </w:rPr>
        <w:t xml:space="preserve"> </w:t>
      </w:r>
      <w:r>
        <w:rPr>
          <w:sz w:val="20"/>
        </w:rPr>
        <w:t>lub</w:t>
      </w:r>
      <w:r>
        <w:rPr>
          <w:spacing w:val="-7"/>
          <w:sz w:val="20"/>
        </w:rPr>
        <w:t xml:space="preserve"> </w:t>
      </w:r>
      <w:r>
        <w:rPr>
          <w:sz w:val="20"/>
        </w:rPr>
        <w:t>odcinającą.</w:t>
      </w:r>
    </w:p>
    <w:p>
      <w:pPr>
        <w:pStyle w:val="BodyText"/>
        <w:spacing w:before="1" w:after="0"/>
        <w:rPr/>
      </w:pPr>
      <w:r>
        <w:rPr/>
      </w:r>
    </w:p>
    <w:p>
      <w:pPr>
        <w:pStyle w:val="ListParagraph"/>
        <w:numPr>
          <w:ilvl w:val="3"/>
          <w:numId w:val="81"/>
        </w:numPr>
        <w:tabs>
          <w:tab w:val="clear" w:pos="720"/>
          <w:tab w:val="left" w:pos="1373" w:leader="none"/>
          <w:tab w:val="left" w:pos="1375" w:leader="none"/>
        </w:tabs>
        <w:spacing w:before="1" w:after="0"/>
        <w:ind w:hanging="360" w:left="1375" w:right="142"/>
        <w:jc w:val="both"/>
        <w:rPr>
          <w:sz w:val="20"/>
        </w:rPr>
      </w:pPr>
      <w:r>
        <w:rPr>
          <w:sz w:val="20"/>
        </w:rPr>
        <w:t>Warstwa mrozoochronna - warstwa, której głównym zadaniem jest ochrona nawierzchni przed skutkami działania mrozu.</w:t>
      </w:r>
    </w:p>
    <w:p>
      <w:pPr>
        <w:pStyle w:val="ListParagraph"/>
        <w:numPr>
          <w:ilvl w:val="3"/>
          <w:numId w:val="81"/>
        </w:numPr>
        <w:tabs>
          <w:tab w:val="clear" w:pos="720"/>
          <w:tab w:val="left" w:pos="1296" w:leader="none"/>
          <w:tab w:val="left" w:pos="1375" w:leader="none"/>
        </w:tabs>
        <w:spacing w:before="229" w:after="0"/>
        <w:ind w:hanging="360" w:left="1375" w:right="134"/>
        <w:jc w:val="both"/>
        <w:rPr>
          <w:sz w:val="20"/>
        </w:rPr>
      </w:pPr>
      <w:r>
        <w:rPr>
          <w:b/>
          <w:sz w:val="20"/>
        </w:rPr>
        <w:t>Warstwa</w:t>
      </w:r>
      <w:r>
        <w:rPr>
          <w:b/>
          <w:spacing w:val="-1"/>
          <w:sz w:val="20"/>
        </w:rPr>
        <w:t xml:space="preserve"> </w:t>
      </w:r>
      <w:r>
        <w:rPr>
          <w:b/>
          <w:sz w:val="20"/>
        </w:rPr>
        <w:t xml:space="preserve">odcinająca </w:t>
      </w:r>
      <w:r>
        <w:rPr>
          <w:sz w:val="20"/>
        </w:rPr>
        <w:t>- warstwa stosowana w</w:t>
      </w:r>
      <w:r>
        <w:rPr>
          <w:spacing w:val="-13"/>
          <w:sz w:val="20"/>
        </w:rPr>
        <w:t xml:space="preserve"> </w:t>
      </w:r>
      <w:r>
        <w:rPr>
          <w:sz w:val="20"/>
        </w:rPr>
        <w:t>celu uniemożliwienia przenikania cząstek drobnych gruntu do warstwy nawierzchni leżącej powyżej.</w:t>
      </w:r>
    </w:p>
    <w:p>
      <w:pPr>
        <w:pStyle w:val="BodyText"/>
        <w:spacing w:before="1" w:after="0"/>
        <w:rPr/>
      </w:pPr>
      <w:r>
        <w:rPr/>
      </w:r>
    </w:p>
    <w:p>
      <w:pPr>
        <w:pStyle w:val="ListParagraph"/>
        <w:numPr>
          <w:ilvl w:val="3"/>
          <w:numId w:val="81"/>
        </w:numPr>
        <w:tabs>
          <w:tab w:val="clear" w:pos="720"/>
          <w:tab w:val="left" w:pos="1296" w:leader="none"/>
        </w:tabs>
        <w:ind w:hanging="281" w:left="1296"/>
        <w:rPr>
          <w:sz w:val="20"/>
        </w:rPr>
      </w:pPr>
      <w:r>
        <w:rPr>
          <w:sz w:val="20"/>
        </w:rPr>
        <w:t>Warstwa</w:t>
      </w:r>
      <w:r>
        <w:rPr>
          <w:spacing w:val="69"/>
          <w:w w:val="150"/>
          <w:sz w:val="20"/>
        </w:rPr>
        <w:t xml:space="preserve"> </w:t>
      </w:r>
      <w:r>
        <w:rPr>
          <w:sz w:val="20"/>
        </w:rPr>
        <w:t>odsączająca</w:t>
      </w:r>
      <w:r>
        <w:rPr>
          <w:spacing w:val="71"/>
          <w:w w:val="150"/>
          <w:sz w:val="20"/>
        </w:rPr>
        <w:t xml:space="preserve"> </w:t>
      </w:r>
      <w:r>
        <w:rPr>
          <w:sz w:val="20"/>
        </w:rPr>
        <w:t>-</w:t>
      </w:r>
      <w:r>
        <w:rPr>
          <w:spacing w:val="71"/>
          <w:w w:val="150"/>
          <w:sz w:val="20"/>
        </w:rPr>
        <w:t xml:space="preserve"> </w:t>
      </w:r>
      <w:r>
        <w:rPr>
          <w:sz w:val="20"/>
        </w:rPr>
        <w:t>warstwa</w:t>
      </w:r>
      <w:r>
        <w:rPr>
          <w:spacing w:val="69"/>
          <w:w w:val="150"/>
          <w:sz w:val="20"/>
        </w:rPr>
        <w:t xml:space="preserve"> </w:t>
      </w:r>
      <w:r>
        <w:rPr>
          <w:sz w:val="20"/>
        </w:rPr>
        <w:t>służąca</w:t>
      </w:r>
      <w:r>
        <w:rPr>
          <w:spacing w:val="70"/>
          <w:w w:val="150"/>
          <w:sz w:val="20"/>
        </w:rPr>
        <w:t xml:space="preserve"> </w:t>
      </w:r>
      <w:r>
        <w:rPr>
          <w:sz w:val="20"/>
        </w:rPr>
        <w:t>do</w:t>
      </w:r>
      <w:r>
        <w:rPr>
          <w:spacing w:val="67"/>
          <w:w w:val="150"/>
          <w:sz w:val="20"/>
        </w:rPr>
        <w:t xml:space="preserve"> </w:t>
      </w:r>
      <w:r>
        <w:rPr>
          <w:sz w:val="20"/>
        </w:rPr>
        <w:t>odprowadzenia</w:t>
      </w:r>
      <w:r>
        <w:rPr>
          <w:spacing w:val="70"/>
          <w:w w:val="150"/>
          <w:sz w:val="20"/>
        </w:rPr>
        <w:t xml:space="preserve"> </w:t>
      </w:r>
      <w:r>
        <w:rPr>
          <w:sz w:val="20"/>
        </w:rPr>
        <w:t>wody</w:t>
      </w:r>
      <w:r>
        <w:rPr>
          <w:spacing w:val="67"/>
          <w:w w:val="150"/>
          <w:sz w:val="20"/>
        </w:rPr>
        <w:t xml:space="preserve"> </w:t>
      </w:r>
      <w:r>
        <w:rPr>
          <w:sz w:val="20"/>
        </w:rPr>
        <w:t>przedostającej</w:t>
      </w:r>
      <w:r>
        <w:rPr>
          <w:spacing w:val="70"/>
          <w:w w:val="150"/>
          <w:sz w:val="20"/>
        </w:rPr>
        <w:t xml:space="preserve"> </w:t>
      </w:r>
      <w:r>
        <w:rPr>
          <w:sz w:val="20"/>
        </w:rPr>
        <w:t>się</w:t>
      </w:r>
      <w:r>
        <w:rPr>
          <w:spacing w:val="69"/>
          <w:w w:val="150"/>
          <w:sz w:val="20"/>
        </w:rPr>
        <w:t xml:space="preserve"> </w:t>
      </w:r>
      <w:r>
        <w:rPr>
          <w:spacing w:val="-5"/>
          <w:sz w:val="20"/>
        </w:rPr>
        <w:t>do</w:t>
      </w:r>
    </w:p>
    <w:p>
      <w:pPr>
        <w:pStyle w:val="BodyText"/>
        <w:spacing w:before="1" w:after="0"/>
        <w:ind w:left="1375"/>
        <w:rPr/>
      </w:pPr>
      <w:r>
        <w:rPr>
          <w:spacing w:val="-2"/>
        </w:rPr>
        <w:t>nawierzchni.</w:t>
      </w:r>
    </w:p>
    <w:p>
      <w:pPr>
        <w:pStyle w:val="ListParagraph"/>
        <w:numPr>
          <w:ilvl w:val="2"/>
          <w:numId w:val="81"/>
        </w:numPr>
        <w:tabs>
          <w:tab w:val="clear" w:pos="720"/>
          <w:tab w:val="left" w:pos="995" w:leader="none"/>
          <w:tab w:val="left" w:pos="1004" w:leader="none"/>
        </w:tabs>
        <w:spacing w:before="228" w:after="0"/>
        <w:ind w:hanging="852" w:left="995" w:right="134"/>
        <w:jc w:val="both"/>
        <w:rPr>
          <w:b/>
          <w:sz w:val="20"/>
        </w:rPr>
      </w:pPr>
      <w:r>
        <w:rPr>
          <w:b/>
          <w:sz w:val="20"/>
        </w:rPr>
        <w:t>Niweleta</w:t>
      </w:r>
      <w:r>
        <w:rPr>
          <w:b/>
          <w:spacing w:val="-13"/>
          <w:sz w:val="20"/>
        </w:rPr>
        <w:t xml:space="preserve"> </w:t>
      </w:r>
      <w:r>
        <w:rPr>
          <w:sz w:val="20"/>
        </w:rPr>
        <w:t>-</w:t>
      </w:r>
      <w:r>
        <w:rPr>
          <w:spacing w:val="-12"/>
          <w:sz w:val="20"/>
        </w:rPr>
        <w:t xml:space="preserve"> </w:t>
      </w:r>
      <w:r>
        <w:rPr>
          <w:sz w:val="20"/>
        </w:rPr>
        <w:t>wysokościowe</w:t>
      </w:r>
      <w:r>
        <w:rPr>
          <w:spacing w:val="-13"/>
          <w:sz w:val="20"/>
        </w:rPr>
        <w:t xml:space="preserve"> </w:t>
      </w:r>
      <w:r>
        <w:rPr>
          <w:sz w:val="20"/>
        </w:rPr>
        <w:t>i</w:t>
      </w:r>
      <w:r>
        <w:rPr>
          <w:spacing w:val="-12"/>
          <w:sz w:val="20"/>
        </w:rPr>
        <w:t xml:space="preserve"> </w:t>
      </w:r>
      <w:r>
        <w:rPr>
          <w:sz w:val="20"/>
        </w:rPr>
        <w:t>geometryczne</w:t>
      </w:r>
      <w:r>
        <w:rPr>
          <w:spacing w:val="-13"/>
          <w:sz w:val="20"/>
        </w:rPr>
        <w:t xml:space="preserve"> </w:t>
      </w:r>
      <w:r>
        <w:rPr>
          <w:sz w:val="20"/>
        </w:rPr>
        <w:t>rozwinięcie</w:t>
      </w:r>
      <w:r>
        <w:rPr>
          <w:spacing w:val="-12"/>
          <w:sz w:val="20"/>
        </w:rPr>
        <w:t xml:space="preserve"> </w:t>
      </w:r>
      <w:r>
        <w:rPr>
          <w:sz w:val="20"/>
        </w:rPr>
        <w:t>na</w:t>
      </w:r>
      <w:r>
        <w:rPr>
          <w:spacing w:val="-13"/>
          <w:sz w:val="20"/>
        </w:rPr>
        <w:t xml:space="preserve"> </w:t>
      </w:r>
      <w:r>
        <w:rPr>
          <w:sz w:val="20"/>
        </w:rPr>
        <w:t>płaszczyźnie</w:t>
      </w:r>
      <w:r>
        <w:rPr>
          <w:spacing w:val="-12"/>
          <w:sz w:val="20"/>
        </w:rPr>
        <w:t xml:space="preserve"> </w:t>
      </w:r>
      <w:r>
        <w:rPr>
          <w:sz w:val="20"/>
        </w:rPr>
        <w:t>pionowego</w:t>
      </w:r>
      <w:r>
        <w:rPr>
          <w:spacing w:val="-13"/>
          <w:sz w:val="20"/>
        </w:rPr>
        <w:t xml:space="preserve"> </w:t>
      </w:r>
      <w:r>
        <w:rPr>
          <w:sz w:val="20"/>
        </w:rPr>
        <w:t>przekroju</w:t>
      </w:r>
      <w:r>
        <w:rPr>
          <w:spacing w:val="-12"/>
          <w:sz w:val="20"/>
        </w:rPr>
        <w:t xml:space="preserve"> </w:t>
      </w:r>
      <w:r>
        <w:rPr>
          <w:sz w:val="20"/>
        </w:rPr>
        <w:t>w</w:t>
      </w:r>
      <w:r>
        <w:rPr>
          <w:spacing w:val="-13"/>
          <w:sz w:val="20"/>
        </w:rPr>
        <w:t xml:space="preserve"> </w:t>
      </w:r>
      <w:r>
        <w:rPr>
          <w:sz w:val="20"/>
        </w:rPr>
        <w:t>osi</w:t>
      </w:r>
      <w:r>
        <w:rPr>
          <w:spacing w:val="-12"/>
          <w:sz w:val="20"/>
        </w:rPr>
        <w:t xml:space="preserve"> </w:t>
      </w:r>
      <w:r>
        <w:rPr>
          <w:sz w:val="20"/>
        </w:rPr>
        <w:t>drogi lub obiektu mostowego.</w:t>
      </w:r>
    </w:p>
    <w:p>
      <w:pPr>
        <w:pStyle w:val="BodyText"/>
        <w:spacing w:before="1" w:after="0"/>
        <w:rPr/>
      </w:pPr>
      <w:r>
        <w:rPr/>
      </w:r>
    </w:p>
    <w:p>
      <w:pPr>
        <w:sectPr>
          <w:headerReference w:type="even" r:id="rId21"/>
          <w:headerReference w:type="default" r:id="rId22"/>
          <w:headerReference w:type="first" r:id="rId23"/>
          <w:footerReference w:type="even" r:id="rId24"/>
          <w:footerReference w:type="default" r:id="rId25"/>
          <w:footerReference w:type="first" r:id="rId26"/>
          <w:type w:val="nextPage"/>
          <w:pgSz w:w="11906" w:h="16838"/>
          <w:pgMar w:left="1275" w:right="1275" w:gutter="0" w:header="862" w:top="1140" w:footer="955" w:bottom="1140"/>
          <w:pgNumType w:fmt="decimal"/>
          <w:formProt w:val="false"/>
          <w:textDirection w:val="lrTb"/>
          <w:docGrid w:type="default" w:linePitch="100" w:charSpace="0"/>
        </w:sectPr>
        <w:pStyle w:val="ListParagraph"/>
        <w:numPr>
          <w:ilvl w:val="2"/>
          <w:numId w:val="81"/>
        </w:numPr>
        <w:tabs>
          <w:tab w:val="clear" w:pos="720"/>
          <w:tab w:val="left" w:pos="1010" w:leader="none"/>
        </w:tabs>
        <w:ind w:hanging="867" w:left="1010"/>
        <w:rPr>
          <w:b/>
          <w:sz w:val="20"/>
        </w:rPr>
      </w:pPr>
      <w:r>
        <w:rPr>
          <w:b/>
          <w:spacing w:val="-4"/>
          <w:sz w:val="20"/>
        </w:rPr>
        <w:t>Obiekt mostowy</w:t>
      </w:r>
      <w:r>
        <w:rPr>
          <w:b/>
          <w:spacing w:val="-2"/>
          <w:sz w:val="20"/>
        </w:rPr>
        <w:t xml:space="preserve"> </w:t>
      </w:r>
      <w:r>
        <w:rPr>
          <w:spacing w:val="-4"/>
          <w:sz w:val="20"/>
        </w:rPr>
        <w:t>-</w:t>
      </w:r>
      <w:r>
        <w:rPr>
          <w:spacing w:val="-2"/>
          <w:sz w:val="20"/>
        </w:rPr>
        <w:t xml:space="preserve"> </w:t>
      </w:r>
      <w:r>
        <w:rPr>
          <w:spacing w:val="-4"/>
          <w:sz w:val="20"/>
        </w:rPr>
        <w:t>most, wiadukt,</w:t>
      </w:r>
      <w:r>
        <w:rPr>
          <w:spacing w:val="-3"/>
          <w:sz w:val="20"/>
        </w:rPr>
        <w:t xml:space="preserve"> </w:t>
      </w:r>
      <w:r>
        <w:rPr>
          <w:spacing w:val="-4"/>
          <w:sz w:val="20"/>
        </w:rPr>
        <w:t>estakada, tunel,</w:t>
      </w:r>
      <w:r>
        <w:rPr>
          <w:spacing w:val="-3"/>
          <w:sz w:val="20"/>
        </w:rPr>
        <w:t xml:space="preserve"> </w:t>
      </w:r>
      <w:r>
        <w:rPr>
          <w:spacing w:val="-4"/>
          <w:sz w:val="20"/>
        </w:rPr>
        <w:t>kładka</w:t>
      </w:r>
      <w:r>
        <w:rPr>
          <w:spacing w:val="-3"/>
          <w:sz w:val="20"/>
        </w:rPr>
        <w:t xml:space="preserve"> </w:t>
      </w:r>
      <w:r>
        <w:rPr>
          <w:spacing w:val="-4"/>
          <w:sz w:val="20"/>
        </w:rPr>
        <w:t>dla pieszych</w:t>
      </w:r>
      <w:r>
        <w:rPr>
          <w:spacing w:val="1"/>
          <w:sz w:val="20"/>
        </w:rPr>
        <w:t xml:space="preserve"> </w:t>
      </w:r>
      <w:r>
        <w:rPr>
          <w:spacing w:val="-4"/>
          <w:sz w:val="20"/>
        </w:rPr>
        <w:t>i</w:t>
      </w:r>
      <w:r>
        <w:rPr>
          <w:spacing w:val="-3"/>
          <w:sz w:val="20"/>
        </w:rPr>
        <w:t xml:space="preserve"> </w:t>
      </w:r>
      <w:r>
        <w:rPr>
          <w:spacing w:val="-4"/>
          <w:sz w:val="20"/>
        </w:rPr>
        <w:t>przepust.</w:t>
      </w:r>
    </w:p>
    <w:p>
      <w:pPr>
        <w:pStyle w:val="BodyText"/>
        <w:spacing w:before="31" w:after="0"/>
        <w:rPr/>
      </w:pPr>
      <w:r>
        <w:rPr/>
      </w:r>
    </w:p>
    <w:p>
      <w:pPr>
        <w:pStyle w:val="ListParagraph"/>
        <w:numPr>
          <w:ilvl w:val="2"/>
          <w:numId w:val="81"/>
        </w:numPr>
        <w:tabs>
          <w:tab w:val="clear" w:pos="720"/>
          <w:tab w:val="left" w:pos="995" w:leader="none"/>
          <w:tab w:val="left" w:pos="1004" w:leader="none"/>
        </w:tabs>
        <w:ind w:hanging="852" w:left="995" w:right="133"/>
        <w:jc w:val="both"/>
        <w:rPr>
          <w:b/>
          <w:sz w:val="20"/>
        </w:rPr>
      </w:pPr>
      <w:r>
        <w:rPr>
          <w:b/>
          <w:sz w:val="20"/>
        </w:rPr>
        <w:t xml:space="preserve">Objazd tymczasowy </w:t>
      </w:r>
      <w:r>
        <w:rPr>
          <w:sz w:val="20"/>
        </w:rPr>
        <w:t>- droga specjalnie przygotowana i</w:t>
      </w:r>
      <w:r>
        <w:rPr>
          <w:spacing w:val="-13"/>
          <w:sz w:val="20"/>
        </w:rPr>
        <w:t xml:space="preserve"> </w:t>
      </w:r>
      <w:r>
        <w:rPr>
          <w:sz w:val="20"/>
        </w:rPr>
        <w:t>odpowiednio utrzymana do przeprowadzenia ruchu publicznego na okres budowy.</w:t>
      </w:r>
    </w:p>
    <w:p>
      <w:pPr>
        <w:pStyle w:val="ListParagraph"/>
        <w:numPr>
          <w:ilvl w:val="2"/>
          <w:numId w:val="81"/>
        </w:numPr>
        <w:tabs>
          <w:tab w:val="clear" w:pos="720"/>
          <w:tab w:val="left" w:pos="1008" w:leader="none"/>
          <w:tab w:val="left" w:pos="1015" w:leader="none"/>
        </w:tabs>
        <w:spacing w:before="229" w:after="0"/>
        <w:ind w:hanging="872" w:left="1015" w:right="133"/>
        <w:jc w:val="both"/>
        <w:rPr>
          <w:b/>
          <w:sz w:val="20"/>
        </w:rPr>
      </w:pPr>
      <w:r>
        <w:rPr>
          <w:b/>
          <w:sz w:val="20"/>
        </w:rPr>
        <w:t xml:space="preserve">Odpowiednia (bliska) zgodność </w:t>
      </w:r>
      <w:r>
        <w:rPr>
          <w:sz w:val="20"/>
        </w:rPr>
        <w:t>- zgodność wykonywanych Robót z</w:t>
      </w:r>
      <w:r>
        <w:rPr>
          <w:spacing w:val="-13"/>
          <w:sz w:val="20"/>
        </w:rPr>
        <w:t xml:space="preserve"> </w:t>
      </w:r>
      <w:r>
        <w:rPr>
          <w:sz w:val="20"/>
        </w:rPr>
        <w:t xml:space="preserve">dopuszczonymi tolerancjami, a </w:t>
      </w:r>
      <w:r>
        <w:rPr>
          <w:spacing w:val="-2"/>
          <w:sz w:val="20"/>
        </w:rPr>
        <w:t>jeśli</w:t>
      </w:r>
      <w:r>
        <w:rPr>
          <w:spacing w:val="-8"/>
          <w:sz w:val="20"/>
        </w:rPr>
        <w:t xml:space="preserve"> </w:t>
      </w:r>
      <w:r>
        <w:rPr>
          <w:spacing w:val="-2"/>
          <w:sz w:val="20"/>
        </w:rPr>
        <w:t>przedział</w:t>
      </w:r>
      <w:r>
        <w:rPr>
          <w:spacing w:val="-7"/>
          <w:sz w:val="20"/>
        </w:rPr>
        <w:t xml:space="preserve"> </w:t>
      </w:r>
      <w:r>
        <w:rPr>
          <w:spacing w:val="-2"/>
          <w:sz w:val="20"/>
        </w:rPr>
        <w:t>tolerancji</w:t>
      </w:r>
      <w:r>
        <w:rPr>
          <w:spacing w:val="-7"/>
          <w:sz w:val="20"/>
        </w:rPr>
        <w:t xml:space="preserve"> </w:t>
      </w:r>
      <w:r>
        <w:rPr>
          <w:spacing w:val="-2"/>
          <w:sz w:val="20"/>
        </w:rPr>
        <w:t>nie</w:t>
      </w:r>
      <w:r>
        <w:rPr>
          <w:spacing w:val="-7"/>
          <w:sz w:val="20"/>
        </w:rPr>
        <w:t xml:space="preserve"> </w:t>
      </w:r>
      <w:r>
        <w:rPr>
          <w:spacing w:val="-2"/>
          <w:sz w:val="20"/>
        </w:rPr>
        <w:t>został</w:t>
      </w:r>
      <w:r>
        <w:rPr>
          <w:spacing w:val="-6"/>
          <w:sz w:val="20"/>
        </w:rPr>
        <w:t xml:space="preserve"> </w:t>
      </w:r>
      <w:r>
        <w:rPr>
          <w:spacing w:val="-2"/>
          <w:sz w:val="20"/>
        </w:rPr>
        <w:t>określony</w:t>
      </w:r>
      <w:r>
        <w:rPr>
          <w:spacing w:val="-5"/>
          <w:sz w:val="20"/>
        </w:rPr>
        <w:t xml:space="preserve"> </w:t>
      </w:r>
      <w:r>
        <w:rPr>
          <w:spacing w:val="-2"/>
          <w:sz w:val="20"/>
        </w:rPr>
        <w:t>-</w:t>
      </w:r>
      <w:r>
        <w:rPr>
          <w:spacing w:val="-5"/>
          <w:sz w:val="20"/>
        </w:rPr>
        <w:t xml:space="preserve"> </w:t>
      </w:r>
      <w:r>
        <w:rPr>
          <w:spacing w:val="-2"/>
          <w:sz w:val="20"/>
        </w:rPr>
        <w:t>z</w:t>
      </w:r>
      <w:r>
        <w:rPr>
          <w:spacing w:val="-11"/>
          <w:sz w:val="20"/>
        </w:rPr>
        <w:t xml:space="preserve"> </w:t>
      </w:r>
      <w:r>
        <w:rPr>
          <w:spacing w:val="-2"/>
          <w:sz w:val="20"/>
        </w:rPr>
        <w:t>przeciętnymi</w:t>
      </w:r>
      <w:r>
        <w:rPr>
          <w:spacing w:val="-7"/>
          <w:sz w:val="20"/>
        </w:rPr>
        <w:t xml:space="preserve"> </w:t>
      </w:r>
      <w:r>
        <w:rPr>
          <w:spacing w:val="-2"/>
          <w:sz w:val="20"/>
        </w:rPr>
        <w:t>tolerancjami,</w:t>
      </w:r>
      <w:r>
        <w:rPr>
          <w:spacing w:val="-7"/>
          <w:sz w:val="20"/>
        </w:rPr>
        <w:t xml:space="preserve"> </w:t>
      </w:r>
      <w:r>
        <w:rPr>
          <w:spacing w:val="-2"/>
          <w:sz w:val="20"/>
        </w:rPr>
        <w:t>przyjmowanymi</w:t>
      </w:r>
      <w:r>
        <w:rPr>
          <w:spacing w:val="-7"/>
          <w:sz w:val="20"/>
        </w:rPr>
        <w:t xml:space="preserve"> </w:t>
      </w:r>
      <w:r>
        <w:rPr>
          <w:spacing w:val="-2"/>
          <w:sz w:val="20"/>
        </w:rPr>
        <w:t xml:space="preserve">zwyczajowo </w:t>
      </w:r>
      <w:r>
        <w:rPr>
          <w:sz w:val="20"/>
        </w:rPr>
        <w:t>dla danego rodzaju Robót budowlanych.</w:t>
      </w:r>
    </w:p>
    <w:p>
      <w:pPr>
        <w:pStyle w:val="ListParagraph"/>
        <w:numPr>
          <w:ilvl w:val="2"/>
          <w:numId w:val="81"/>
        </w:numPr>
        <w:tabs>
          <w:tab w:val="clear" w:pos="720"/>
          <w:tab w:val="left" w:pos="995" w:leader="none"/>
          <w:tab w:val="left" w:pos="1004" w:leader="none"/>
        </w:tabs>
        <w:spacing w:before="230" w:after="0"/>
        <w:ind w:hanging="852" w:left="995" w:right="133"/>
        <w:jc w:val="both"/>
        <w:rPr>
          <w:b/>
          <w:sz w:val="20"/>
        </w:rPr>
      </w:pPr>
      <w:r>
        <w:rPr>
          <w:b/>
          <w:sz w:val="20"/>
        </w:rPr>
        <w:t>Pas</w:t>
      </w:r>
      <w:r>
        <w:rPr>
          <w:b/>
          <w:spacing w:val="-9"/>
          <w:sz w:val="20"/>
        </w:rPr>
        <w:t xml:space="preserve"> </w:t>
      </w:r>
      <w:r>
        <w:rPr>
          <w:b/>
          <w:sz w:val="20"/>
        </w:rPr>
        <w:t>drogowy</w:t>
      </w:r>
      <w:r>
        <w:rPr>
          <w:b/>
          <w:spacing w:val="-7"/>
          <w:sz w:val="20"/>
        </w:rPr>
        <w:t xml:space="preserve"> </w:t>
      </w:r>
      <w:r>
        <w:rPr>
          <w:sz w:val="20"/>
        </w:rPr>
        <w:t>-</w:t>
      </w:r>
      <w:r>
        <w:rPr>
          <w:spacing w:val="-7"/>
          <w:sz w:val="20"/>
        </w:rPr>
        <w:t xml:space="preserve"> </w:t>
      </w:r>
      <w:r>
        <w:rPr>
          <w:sz w:val="20"/>
        </w:rPr>
        <w:t>wydzielony</w:t>
      </w:r>
      <w:r>
        <w:rPr>
          <w:spacing w:val="-7"/>
          <w:sz w:val="20"/>
        </w:rPr>
        <w:t xml:space="preserve"> </w:t>
      </w:r>
      <w:r>
        <w:rPr>
          <w:sz w:val="20"/>
        </w:rPr>
        <w:t>liniami</w:t>
      </w:r>
      <w:r>
        <w:rPr>
          <w:spacing w:val="-9"/>
          <w:sz w:val="20"/>
        </w:rPr>
        <w:t xml:space="preserve"> </w:t>
      </w:r>
      <w:r>
        <w:rPr>
          <w:sz w:val="20"/>
        </w:rPr>
        <w:t>rozgraniczającymi</w:t>
      </w:r>
      <w:r>
        <w:rPr>
          <w:spacing w:val="-10"/>
          <w:sz w:val="20"/>
        </w:rPr>
        <w:t xml:space="preserve"> </w:t>
      </w:r>
      <w:r>
        <w:rPr>
          <w:sz w:val="20"/>
        </w:rPr>
        <w:t>pas</w:t>
      </w:r>
      <w:r>
        <w:rPr>
          <w:spacing w:val="-7"/>
          <w:sz w:val="20"/>
        </w:rPr>
        <w:t xml:space="preserve"> </w:t>
      </w:r>
      <w:r>
        <w:rPr>
          <w:sz w:val="20"/>
        </w:rPr>
        <w:t>terenu</w:t>
      </w:r>
      <w:r>
        <w:rPr>
          <w:spacing w:val="-9"/>
          <w:sz w:val="20"/>
        </w:rPr>
        <w:t xml:space="preserve"> </w:t>
      </w:r>
      <w:r>
        <w:rPr>
          <w:sz w:val="20"/>
        </w:rPr>
        <w:t>przeznaczony</w:t>
      </w:r>
      <w:r>
        <w:rPr>
          <w:spacing w:val="-7"/>
          <w:sz w:val="20"/>
        </w:rPr>
        <w:t xml:space="preserve"> </w:t>
      </w:r>
      <w:r>
        <w:rPr>
          <w:sz w:val="20"/>
        </w:rPr>
        <w:t>do</w:t>
      </w:r>
      <w:r>
        <w:rPr>
          <w:spacing w:val="-7"/>
          <w:sz w:val="20"/>
        </w:rPr>
        <w:t xml:space="preserve"> </w:t>
      </w:r>
      <w:r>
        <w:rPr>
          <w:sz w:val="20"/>
        </w:rPr>
        <w:t>umieszczania</w:t>
      </w:r>
      <w:r>
        <w:rPr>
          <w:spacing w:val="-6"/>
          <w:sz w:val="20"/>
        </w:rPr>
        <w:t xml:space="preserve"> </w:t>
      </w:r>
      <w:r>
        <w:rPr>
          <w:sz w:val="20"/>
        </w:rPr>
        <w:t>w</w:t>
      </w:r>
      <w:r>
        <w:rPr>
          <w:spacing w:val="-13"/>
          <w:sz w:val="20"/>
        </w:rPr>
        <w:t xml:space="preserve"> </w:t>
      </w:r>
      <w:r>
        <w:rPr>
          <w:sz w:val="20"/>
        </w:rPr>
        <w:t>nim drogi</w:t>
      </w:r>
      <w:r>
        <w:rPr>
          <w:spacing w:val="-13"/>
          <w:sz w:val="20"/>
        </w:rPr>
        <w:t xml:space="preserve"> </w:t>
      </w:r>
      <w:r>
        <w:rPr>
          <w:sz w:val="20"/>
        </w:rPr>
        <w:t>oraz</w:t>
      </w:r>
      <w:r>
        <w:rPr>
          <w:spacing w:val="-12"/>
          <w:sz w:val="20"/>
        </w:rPr>
        <w:t xml:space="preserve"> </w:t>
      </w:r>
      <w:r>
        <w:rPr>
          <w:sz w:val="20"/>
        </w:rPr>
        <w:t>drzew</w:t>
      </w:r>
      <w:r>
        <w:rPr>
          <w:spacing w:val="-8"/>
          <w:sz w:val="20"/>
        </w:rPr>
        <w:t xml:space="preserve"> </w:t>
      </w:r>
      <w:r>
        <w:rPr>
          <w:sz w:val="20"/>
        </w:rPr>
        <w:t>i</w:t>
      </w:r>
      <w:r>
        <w:rPr>
          <w:spacing w:val="-13"/>
          <w:sz w:val="20"/>
        </w:rPr>
        <w:t xml:space="preserve"> </w:t>
      </w:r>
      <w:r>
        <w:rPr>
          <w:sz w:val="20"/>
        </w:rPr>
        <w:t>krzewów.</w:t>
      </w:r>
      <w:r>
        <w:rPr>
          <w:spacing w:val="-8"/>
          <w:sz w:val="20"/>
        </w:rPr>
        <w:t xml:space="preserve"> </w:t>
      </w:r>
      <w:r>
        <w:rPr>
          <w:sz w:val="20"/>
        </w:rPr>
        <w:t>Pas</w:t>
      </w:r>
      <w:r>
        <w:rPr>
          <w:spacing w:val="-7"/>
          <w:sz w:val="20"/>
        </w:rPr>
        <w:t xml:space="preserve"> </w:t>
      </w:r>
      <w:r>
        <w:rPr>
          <w:sz w:val="20"/>
        </w:rPr>
        <w:t>drogowy</w:t>
      </w:r>
      <w:r>
        <w:rPr>
          <w:spacing w:val="-8"/>
          <w:sz w:val="20"/>
        </w:rPr>
        <w:t xml:space="preserve"> </w:t>
      </w:r>
      <w:r>
        <w:rPr>
          <w:sz w:val="20"/>
        </w:rPr>
        <w:t>może</w:t>
      </w:r>
      <w:r>
        <w:rPr>
          <w:spacing w:val="-10"/>
          <w:sz w:val="20"/>
        </w:rPr>
        <w:t xml:space="preserve"> </w:t>
      </w:r>
      <w:r>
        <w:rPr>
          <w:sz w:val="20"/>
        </w:rPr>
        <w:t>również</w:t>
      </w:r>
      <w:r>
        <w:rPr>
          <w:spacing w:val="-10"/>
          <w:sz w:val="20"/>
        </w:rPr>
        <w:t xml:space="preserve"> </w:t>
      </w:r>
      <w:r>
        <w:rPr>
          <w:sz w:val="20"/>
        </w:rPr>
        <w:t>obejmować</w:t>
      </w:r>
      <w:r>
        <w:rPr>
          <w:spacing w:val="-7"/>
          <w:sz w:val="20"/>
        </w:rPr>
        <w:t xml:space="preserve"> </w:t>
      </w:r>
      <w:r>
        <w:rPr>
          <w:sz w:val="20"/>
        </w:rPr>
        <w:t>teren</w:t>
      </w:r>
      <w:r>
        <w:rPr>
          <w:spacing w:val="-8"/>
          <w:sz w:val="20"/>
        </w:rPr>
        <w:t xml:space="preserve"> </w:t>
      </w:r>
      <w:r>
        <w:rPr>
          <w:sz w:val="20"/>
        </w:rPr>
        <w:t>przewidziany</w:t>
      </w:r>
      <w:r>
        <w:rPr>
          <w:spacing w:val="-8"/>
          <w:sz w:val="20"/>
        </w:rPr>
        <w:t xml:space="preserve"> </w:t>
      </w:r>
      <w:r>
        <w:rPr>
          <w:sz w:val="20"/>
        </w:rPr>
        <w:t>do</w:t>
      </w:r>
      <w:r>
        <w:rPr>
          <w:spacing w:val="-8"/>
          <w:sz w:val="20"/>
        </w:rPr>
        <w:t xml:space="preserve"> </w:t>
      </w:r>
      <w:r>
        <w:rPr>
          <w:sz w:val="20"/>
        </w:rPr>
        <w:t>rozbudowy drogi</w:t>
      </w:r>
      <w:r>
        <w:rPr>
          <w:spacing w:val="-13"/>
          <w:sz w:val="20"/>
        </w:rPr>
        <w:t xml:space="preserve"> </w:t>
      </w:r>
      <w:r>
        <w:rPr>
          <w:sz w:val="20"/>
        </w:rPr>
        <w:t>i</w:t>
      </w:r>
      <w:r>
        <w:rPr>
          <w:spacing w:val="-12"/>
          <w:sz w:val="20"/>
        </w:rPr>
        <w:t xml:space="preserve"> </w:t>
      </w:r>
      <w:r>
        <w:rPr>
          <w:sz w:val="20"/>
        </w:rPr>
        <w:t>budowy urządzeń chroniących ludzi i</w:t>
      </w:r>
      <w:r>
        <w:rPr>
          <w:spacing w:val="-13"/>
          <w:sz w:val="20"/>
        </w:rPr>
        <w:t xml:space="preserve"> </w:t>
      </w:r>
      <w:r>
        <w:rPr>
          <w:sz w:val="20"/>
        </w:rPr>
        <w:t>środowisko przed uciążliwościami powodowanymi przez ruch na drodze.</w:t>
      </w:r>
    </w:p>
    <w:p>
      <w:pPr>
        <w:pStyle w:val="BodyText"/>
        <w:spacing w:before="2" w:after="0"/>
        <w:rPr/>
      </w:pPr>
      <w:r>
        <w:rPr/>
      </w:r>
    </w:p>
    <w:p>
      <w:pPr>
        <w:pStyle w:val="ListParagraph"/>
        <w:numPr>
          <w:ilvl w:val="2"/>
          <w:numId w:val="81"/>
        </w:numPr>
        <w:tabs>
          <w:tab w:val="clear" w:pos="720"/>
          <w:tab w:val="left" w:pos="995" w:leader="none"/>
          <w:tab w:val="left" w:pos="1004" w:leader="none"/>
        </w:tabs>
        <w:ind w:hanging="852" w:left="995" w:right="135"/>
        <w:jc w:val="both"/>
        <w:rPr>
          <w:b/>
          <w:sz w:val="20"/>
        </w:rPr>
      </w:pPr>
      <w:r>
        <w:rPr>
          <w:b/>
          <w:sz w:val="20"/>
        </w:rPr>
        <w:t>Pobocze</w:t>
      </w:r>
      <w:r>
        <w:rPr>
          <w:b/>
          <w:spacing w:val="-13"/>
          <w:sz w:val="20"/>
        </w:rPr>
        <w:t xml:space="preserve"> </w:t>
      </w:r>
      <w:r>
        <w:rPr>
          <w:sz w:val="20"/>
        </w:rPr>
        <w:t>-</w:t>
      </w:r>
      <w:r>
        <w:rPr>
          <w:spacing w:val="-12"/>
          <w:sz w:val="20"/>
        </w:rPr>
        <w:t xml:space="preserve"> </w:t>
      </w:r>
      <w:r>
        <w:rPr>
          <w:sz w:val="20"/>
        </w:rPr>
        <w:t>część</w:t>
      </w:r>
      <w:r>
        <w:rPr>
          <w:spacing w:val="-13"/>
          <w:sz w:val="20"/>
        </w:rPr>
        <w:t xml:space="preserve"> </w:t>
      </w:r>
      <w:r>
        <w:rPr>
          <w:sz w:val="20"/>
        </w:rPr>
        <w:t>korony</w:t>
      </w:r>
      <w:r>
        <w:rPr>
          <w:spacing w:val="-12"/>
          <w:sz w:val="20"/>
        </w:rPr>
        <w:t xml:space="preserve"> </w:t>
      </w:r>
      <w:r>
        <w:rPr>
          <w:sz w:val="20"/>
        </w:rPr>
        <w:t>drogi</w:t>
      </w:r>
      <w:r>
        <w:rPr>
          <w:spacing w:val="-13"/>
          <w:sz w:val="20"/>
        </w:rPr>
        <w:t xml:space="preserve"> </w:t>
      </w:r>
      <w:r>
        <w:rPr>
          <w:sz w:val="20"/>
        </w:rPr>
        <w:t>przeznaczona</w:t>
      </w:r>
      <w:r>
        <w:rPr>
          <w:spacing w:val="-12"/>
          <w:sz w:val="20"/>
        </w:rPr>
        <w:t xml:space="preserve"> </w:t>
      </w:r>
      <w:r>
        <w:rPr>
          <w:sz w:val="20"/>
        </w:rPr>
        <w:t>do</w:t>
      </w:r>
      <w:r>
        <w:rPr>
          <w:spacing w:val="-13"/>
          <w:sz w:val="20"/>
        </w:rPr>
        <w:t xml:space="preserve"> </w:t>
      </w:r>
      <w:r>
        <w:rPr>
          <w:sz w:val="20"/>
        </w:rPr>
        <w:t>chwilowego</w:t>
      </w:r>
      <w:r>
        <w:rPr>
          <w:spacing w:val="-12"/>
          <w:sz w:val="20"/>
        </w:rPr>
        <w:t xml:space="preserve"> </w:t>
      </w:r>
      <w:r>
        <w:rPr>
          <w:sz w:val="20"/>
        </w:rPr>
        <w:t>zatrzymywania</w:t>
      </w:r>
      <w:r>
        <w:rPr>
          <w:spacing w:val="-13"/>
          <w:sz w:val="20"/>
        </w:rPr>
        <w:t xml:space="preserve"> </w:t>
      </w:r>
      <w:r>
        <w:rPr>
          <w:sz w:val="20"/>
        </w:rPr>
        <w:t>się</w:t>
      </w:r>
      <w:r>
        <w:rPr>
          <w:spacing w:val="-12"/>
          <w:sz w:val="20"/>
        </w:rPr>
        <w:t xml:space="preserve"> </w:t>
      </w:r>
      <w:r>
        <w:rPr>
          <w:sz w:val="20"/>
        </w:rPr>
        <w:t>pojazdów,</w:t>
      </w:r>
      <w:r>
        <w:rPr>
          <w:spacing w:val="-13"/>
          <w:sz w:val="20"/>
        </w:rPr>
        <w:t xml:space="preserve"> </w:t>
      </w:r>
      <w:r>
        <w:rPr>
          <w:sz w:val="20"/>
        </w:rPr>
        <w:t xml:space="preserve">umieszczenia </w:t>
      </w:r>
      <w:r>
        <w:rPr>
          <w:spacing w:val="-2"/>
          <w:sz w:val="20"/>
        </w:rPr>
        <w:t>urządzeń bezpieczeństwa ruchu i</w:t>
      </w:r>
      <w:r>
        <w:rPr>
          <w:spacing w:val="-11"/>
          <w:sz w:val="20"/>
        </w:rPr>
        <w:t xml:space="preserve"> </w:t>
      </w:r>
      <w:r>
        <w:rPr>
          <w:spacing w:val="-2"/>
          <w:sz w:val="20"/>
        </w:rPr>
        <w:t xml:space="preserve">wykorzystywana do ruchu pieszych, służąca jednocześnie do bocznego </w:t>
      </w:r>
      <w:r>
        <w:rPr>
          <w:sz w:val="20"/>
        </w:rPr>
        <w:t>oparcia konstrukcji nawierzchni.</w:t>
      </w:r>
    </w:p>
    <w:p>
      <w:pPr>
        <w:pStyle w:val="ListParagraph"/>
        <w:numPr>
          <w:ilvl w:val="2"/>
          <w:numId w:val="81"/>
        </w:numPr>
        <w:tabs>
          <w:tab w:val="clear" w:pos="720"/>
          <w:tab w:val="left" w:pos="1010" w:leader="none"/>
        </w:tabs>
        <w:spacing w:before="230" w:after="0"/>
        <w:ind w:hanging="867" w:left="1010"/>
        <w:rPr>
          <w:b/>
          <w:sz w:val="20"/>
        </w:rPr>
      </w:pPr>
      <w:r>
        <w:rPr>
          <w:b/>
          <w:spacing w:val="-4"/>
          <w:sz w:val="20"/>
        </w:rPr>
        <w:t xml:space="preserve">Podłoże </w:t>
      </w:r>
      <w:r>
        <w:rPr>
          <w:spacing w:val="-4"/>
          <w:sz w:val="20"/>
        </w:rPr>
        <w:t>-</w:t>
      </w:r>
      <w:r>
        <w:rPr>
          <w:spacing w:val="-3"/>
          <w:sz w:val="20"/>
        </w:rPr>
        <w:t xml:space="preserve"> </w:t>
      </w:r>
      <w:r>
        <w:rPr>
          <w:spacing w:val="-4"/>
          <w:sz w:val="20"/>
        </w:rPr>
        <w:t>grunt rodzimy</w:t>
      </w:r>
      <w:r>
        <w:rPr>
          <w:spacing w:val="-2"/>
          <w:sz w:val="20"/>
        </w:rPr>
        <w:t xml:space="preserve"> </w:t>
      </w:r>
      <w:r>
        <w:rPr>
          <w:spacing w:val="-4"/>
          <w:sz w:val="20"/>
        </w:rPr>
        <w:t>lub</w:t>
      </w:r>
      <w:r>
        <w:rPr>
          <w:spacing w:val="-3"/>
          <w:sz w:val="20"/>
        </w:rPr>
        <w:t xml:space="preserve"> </w:t>
      </w:r>
      <w:r>
        <w:rPr>
          <w:spacing w:val="-4"/>
          <w:sz w:val="20"/>
        </w:rPr>
        <w:t>nasypowy,</w:t>
      </w:r>
      <w:r>
        <w:rPr>
          <w:sz w:val="20"/>
        </w:rPr>
        <w:t xml:space="preserve"> </w:t>
      </w:r>
      <w:r>
        <w:rPr>
          <w:spacing w:val="-4"/>
          <w:sz w:val="20"/>
        </w:rPr>
        <w:t>leżący</w:t>
      </w:r>
      <w:r>
        <w:rPr>
          <w:spacing w:val="-3"/>
          <w:sz w:val="20"/>
        </w:rPr>
        <w:t xml:space="preserve"> </w:t>
      </w:r>
      <w:r>
        <w:rPr>
          <w:spacing w:val="-4"/>
          <w:sz w:val="20"/>
        </w:rPr>
        <w:t>pod</w:t>
      </w:r>
      <w:r>
        <w:rPr>
          <w:spacing w:val="-2"/>
          <w:sz w:val="20"/>
        </w:rPr>
        <w:t xml:space="preserve"> </w:t>
      </w:r>
      <w:r>
        <w:rPr>
          <w:spacing w:val="-4"/>
          <w:sz w:val="20"/>
        </w:rPr>
        <w:t>nawierzchnią do</w:t>
      </w:r>
      <w:r>
        <w:rPr>
          <w:spacing w:val="-1"/>
          <w:sz w:val="20"/>
        </w:rPr>
        <w:t xml:space="preserve"> </w:t>
      </w:r>
      <w:r>
        <w:rPr>
          <w:spacing w:val="-4"/>
          <w:sz w:val="20"/>
        </w:rPr>
        <w:t>głębokości</w:t>
      </w:r>
      <w:r>
        <w:rPr>
          <w:spacing w:val="-3"/>
          <w:sz w:val="20"/>
        </w:rPr>
        <w:t xml:space="preserve"> </w:t>
      </w:r>
      <w:r>
        <w:rPr>
          <w:spacing w:val="-4"/>
          <w:sz w:val="20"/>
        </w:rPr>
        <w:t>przemarzania.</w:t>
      </w:r>
    </w:p>
    <w:p>
      <w:pPr>
        <w:pStyle w:val="BodyText"/>
        <w:rPr/>
      </w:pPr>
      <w:r>
        <w:rPr/>
      </w:r>
    </w:p>
    <w:p>
      <w:pPr>
        <w:pStyle w:val="ListParagraph"/>
        <w:numPr>
          <w:ilvl w:val="2"/>
          <w:numId w:val="81"/>
        </w:numPr>
        <w:tabs>
          <w:tab w:val="clear" w:pos="720"/>
          <w:tab w:val="left" w:pos="1010" w:leader="none"/>
        </w:tabs>
        <w:spacing w:lineRule="exact" w:line="229"/>
        <w:ind w:hanging="867" w:left="1010"/>
        <w:rPr>
          <w:b/>
          <w:sz w:val="20"/>
        </w:rPr>
      </w:pPr>
      <w:r>
        <w:rPr>
          <w:b/>
          <w:spacing w:val="-2"/>
          <w:sz w:val="20"/>
        </w:rPr>
        <w:t>Podłoże</w:t>
      </w:r>
      <w:r>
        <w:rPr>
          <w:b/>
          <w:spacing w:val="5"/>
          <w:sz w:val="20"/>
        </w:rPr>
        <w:t xml:space="preserve"> </w:t>
      </w:r>
      <w:r>
        <w:rPr>
          <w:b/>
          <w:spacing w:val="-2"/>
          <w:sz w:val="20"/>
        </w:rPr>
        <w:t>ulepszone</w:t>
      </w:r>
      <w:r>
        <w:rPr>
          <w:b/>
          <w:spacing w:val="7"/>
          <w:sz w:val="20"/>
        </w:rPr>
        <w:t xml:space="preserve"> </w:t>
      </w:r>
      <w:r>
        <w:rPr>
          <w:spacing w:val="-2"/>
          <w:sz w:val="20"/>
        </w:rPr>
        <w:t>-</w:t>
      </w:r>
      <w:r>
        <w:rPr>
          <w:spacing w:val="7"/>
          <w:sz w:val="20"/>
        </w:rPr>
        <w:t xml:space="preserve"> </w:t>
      </w:r>
      <w:r>
        <w:rPr>
          <w:spacing w:val="-2"/>
          <w:sz w:val="20"/>
        </w:rPr>
        <w:t>górna</w:t>
      </w:r>
      <w:r>
        <w:rPr>
          <w:spacing w:val="7"/>
          <w:sz w:val="20"/>
        </w:rPr>
        <w:t xml:space="preserve"> </w:t>
      </w:r>
      <w:r>
        <w:rPr>
          <w:spacing w:val="-2"/>
          <w:sz w:val="20"/>
        </w:rPr>
        <w:t>warstwa</w:t>
      </w:r>
      <w:r>
        <w:rPr>
          <w:spacing w:val="7"/>
          <w:sz w:val="20"/>
        </w:rPr>
        <w:t xml:space="preserve"> </w:t>
      </w:r>
      <w:r>
        <w:rPr>
          <w:spacing w:val="-2"/>
          <w:sz w:val="20"/>
        </w:rPr>
        <w:t>podłoża,</w:t>
      </w:r>
      <w:r>
        <w:rPr>
          <w:spacing w:val="8"/>
          <w:sz w:val="20"/>
        </w:rPr>
        <w:t xml:space="preserve"> </w:t>
      </w:r>
      <w:r>
        <w:rPr>
          <w:spacing w:val="-2"/>
          <w:sz w:val="20"/>
        </w:rPr>
        <w:t>leżąca</w:t>
      </w:r>
      <w:r>
        <w:rPr>
          <w:spacing w:val="9"/>
          <w:sz w:val="20"/>
        </w:rPr>
        <w:t xml:space="preserve"> </w:t>
      </w:r>
      <w:r>
        <w:rPr>
          <w:spacing w:val="-2"/>
          <w:sz w:val="20"/>
        </w:rPr>
        <w:t>bezpośrednio</w:t>
      </w:r>
      <w:r>
        <w:rPr>
          <w:spacing w:val="7"/>
          <w:sz w:val="20"/>
        </w:rPr>
        <w:t xml:space="preserve"> </w:t>
      </w:r>
      <w:r>
        <w:rPr>
          <w:spacing w:val="-2"/>
          <w:sz w:val="20"/>
        </w:rPr>
        <w:t>pod</w:t>
      </w:r>
      <w:r>
        <w:rPr>
          <w:spacing w:val="8"/>
          <w:sz w:val="20"/>
        </w:rPr>
        <w:t xml:space="preserve"> </w:t>
      </w:r>
      <w:r>
        <w:rPr>
          <w:spacing w:val="-2"/>
          <w:sz w:val="20"/>
        </w:rPr>
        <w:t>nawierzchnią,</w:t>
      </w:r>
      <w:r>
        <w:rPr>
          <w:spacing w:val="7"/>
          <w:sz w:val="20"/>
        </w:rPr>
        <w:t xml:space="preserve"> </w:t>
      </w:r>
      <w:r>
        <w:rPr>
          <w:spacing w:val="-2"/>
          <w:sz w:val="20"/>
        </w:rPr>
        <w:t>ulepszona</w:t>
      </w:r>
      <w:r>
        <w:rPr>
          <w:spacing w:val="8"/>
          <w:sz w:val="20"/>
        </w:rPr>
        <w:t xml:space="preserve"> </w:t>
      </w:r>
      <w:r>
        <w:rPr>
          <w:spacing w:val="-2"/>
          <w:sz w:val="20"/>
        </w:rPr>
        <w:t>w</w:t>
      </w:r>
      <w:r>
        <w:rPr>
          <w:spacing w:val="-10"/>
          <w:sz w:val="20"/>
        </w:rPr>
        <w:t xml:space="preserve"> </w:t>
      </w:r>
      <w:r>
        <w:rPr>
          <w:spacing w:val="-4"/>
          <w:sz w:val="20"/>
        </w:rPr>
        <w:t>celu</w:t>
      </w:r>
    </w:p>
    <w:p>
      <w:pPr>
        <w:pStyle w:val="BodyText"/>
        <w:spacing w:lineRule="exact" w:line="229"/>
        <w:ind w:left="995"/>
        <w:rPr/>
      </w:pPr>
      <w:r>
        <w:rPr>
          <w:spacing w:val="-4"/>
        </w:rPr>
        <w:t>umożliwienia przejęcia ruchu</w:t>
      </w:r>
      <w:r>
        <w:rPr>
          <w:spacing w:val="-3"/>
        </w:rPr>
        <w:t xml:space="preserve"> </w:t>
      </w:r>
      <w:r>
        <w:rPr>
          <w:spacing w:val="-4"/>
        </w:rPr>
        <w:t>budowlanego</w:t>
      </w:r>
      <w:r>
        <w:rPr>
          <w:spacing w:val="-3"/>
        </w:rPr>
        <w:t xml:space="preserve"> </w:t>
      </w:r>
      <w:r>
        <w:rPr>
          <w:spacing w:val="-4"/>
        </w:rPr>
        <w:t>i</w:t>
      </w:r>
      <w:r>
        <w:rPr>
          <w:spacing w:val="-1"/>
        </w:rPr>
        <w:t xml:space="preserve"> </w:t>
      </w:r>
      <w:r>
        <w:rPr>
          <w:spacing w:val="-4"/>
        </w:rPr>
        <w:t>właściwego</w:t>
      </w:r>
      <w:r>
        <w:rPr>
          <w:spacing w:val="-3"/>
        </w:rPr>
        <w:t xml:space="preserve"> </w:t>
      </w:r>
      <w:r>
        <w:rPr>
          <w:spacing w:val="-4"/>
        </w:rPr>
        <w:t>wykonania nawierzchni.</w:t>
      </w:r>
    </w:p>
    <w:p>
      <w:pPr>
        <w:pStyle w:val="BodyText"/>
        <w:spacing w:before="1" w:after="0"/>
        <w:rPr/>
      </w:pPr>
      <w:r>
        <w:rPr/>
      </w:r>
    </w:p>
    <w:p>
      <w:pPr>
        <w:pStyle w:val="ListParagraph"/>
        <w:numPr>
          <w:ilvl w:val="2"/>
          <w:numId w:val="81"/>
        </w:numPr>
        <w:tabs>
          <w:tab w:val="clear" w:pos="720"/>
          <w:tab w:val="left" w:pos="1010" w:leader="none"/>
        </w:tabs>
        <w:ind w:hanging="867" w:left="1010"/>
        <w:rPr>
          <w:b/>
          <w:sz w:val="20"/>
        </w:rPr>
      </w:pPr>
      <w:r>
        <w:rPr>
          <w:b/>
          <w:spacing w:val="-4"/>
          <w:sz w:val="20"/>
        </w:rPr>
        <w:t>Polecenie</w:t>
      </w:r>
      <w:r>
        <w:rPr>
          <w:b/>
          <w:spacing w:val="1"/>
          <w:sz w:val="20"/>
        </w:rPr>
        <w:t xml:space="preserve"> </w:t>
      </w:r>
      <w:r>
        <w:rPr>
          <w:b/>
          <w:spacing w:val="-4"/>
          <w:sz w:val="20"/>
        </w:rPr>
        <w:t>Inspektora</w:t>
      </w:r>
      <w:r>
        <w:rPr>
          <w:b/>
          <w:spacing w:val="2"/>
          <w:sz w:val="20"/>
        </w:rPr>
        <w:t xml:space="preserve"> </w:t>
      </w:r>
      <w:r>
        <w:rPr>
          <w:spacing w:val="-4"/>
          <w:sz w:val="20"/>
        </w:rPr>
        <w:t>-</w:t>
      </w:r>
      <w:r>
        <w:rPr>
          <w:spacing w:val="2"/>
          <w:sz w:val="20"/>
        </w:rPr>
        <w:t xml:space="preserve"> </w:t>
      </w:r>
      <w:r>
        <w:rPr>
          <w:spacing w:val="-4"/>
          <w:sz w:val="20"/>
        </w:rPr>
        <w:t>wszelkie</w:t>
      </w:r>
      <w:r>
        <w:rPr>
          <w:spacing w:val="3"/>
          <w:sz w:val="20"/>
        </w:rPr>
        <w:t xml:space="preserve"> </w:t>
      </w:r>
      <w:r>
        <w:rPr>
          <w:spacing w:val="-4"/>
          <w:sz w:val="20"/>
        </w:rPr>
        <w:t>polecenia</w:t>
      </w:r>
      <w:r>
        <w:rPr>
          <w:spacing w:val="2"/>
          <w:sz w:val="20"/>
        </w:rPr>
        <w:t xml:space="preserve"> </w:t>
      </w:r>
      <w:r>
        <w:rPr>
          <w:spacing w:val="-4"/>
          <w:sz w:val="20"/>
        </w:rPr>
        <w:t>przekazane</w:t>
      </w:r>
      <w:r>
        <w:rPr>
          <w:spacing w:val="1"/>
          <w:sz w:val="20"/>
        </w:rPr>
        <w:t xml:space="preserve"> </w:t>
      </w:r>
      <w:r>
        <w:rPr>
          <w:spacing w:val="-4"/>
          <w:sz w:val="20"/>
        </w:rPr>
        <w:t>Wykonawcy</w:t>
      </w:r>
      <w:r>
        <w:rPr>
          <w:spacing w:val="3"/>
          <w:sz w:val="20"/>
        </w:rPr>
        <w:t xml:space="preserve"> </w:t>
      </w:r>
      <w:r>
        <w:rPr>
          <w:spacing w:val="-4"/>
          <w:sz w:val="20"/>
        </w:rPr>
        <w:t>przez</w:t>
      </w:r>
      <w:r>
        <w:rPr>
          <w:spacing w:val="1"/>
          <w:sz w:val="20"/>
        </w:rPr>
        <w:t xml:space="preserve"> </w:t>
      </w:r>
      <w:r>
        <w:rPr>
          <w:spacing w:val="-4"/>
          <w:sz w:val="20"/>
        </w:rPr>
        <w:t>Inspektora,w</w:t>
      </w:r>
      <w:r>
        <w:rPr>
          <w:sz w:val="20"/>
        </w:rPr>
        <w:t xml:space="preserve"> </w:t>
      </w:r>
      <w:r>
        <w:rPr>
          <w:spacing w:val="-4"/>
          <w:sz w:val="20"/>
        </w:rPr>
        <w:t>formie</w:t>
      </w:r>
      <w:r>
        <w:rPr>
          <w:spacing w:val="2"/>
          <w:sz w:val="20"/>
        </w:rPr>
        <w:t xml:space="preserve"> </w:t>
      </w:r>
      <w:r>
        <w:rPr>
          <w:spacing w:val="-4"/>
          <w:sz w:val="20"/>
        </w:rPr>
        <w:t>pisemnej,</w:t>
      </w:r>
    </w:p>
    <w:p>
      <w:pPr>
        <w:pStyle w:val="BodyText"/>
        <w:spacing w:before="1" w:after="0"/>
        <w:ind w:left="995"/>
        <w:rPr/>
      </w:pPr>
      <w:r>
        <w:rPr>
          <w:spacing w:val="-4"/>
        </w:rPr>
        <w:t>dotyczące</w:t>
      </w:r>
      <w:r>
        <w:rPr>
          <w:spacing w:val="-5"/>
        </w:rPr>
        <w:t xml:space="preserve"> </w:t>
      </w:r>
      <w:r>
        <w:rPr>
          <w:spacing w:val="-4"/>
        </w:rPr>
        <w:t>sposobu</w:t>
      </w:r>
      <w:r>
        <w:rPr>
          <w:spacing w:val="-3"/>
        </w:rPr>
        <w:t xml:space="preserve"> </w:t>
      </w:r>
      <w:r>
        <w:rPr>
          <w:spacing w:val="-4"/>
        </w:rPr>
        <w:t>realizacji</w:t>
      </w:r>
      <w:r>
        <w:rPr>
          <w:spacing w:val="-2"/>
        </w:rPr>
        <w:t xml:space="preserve"> </w:t>
      </w:r>
      <w:r>
        <w:rPr>
          <w:spacing w:val="-4"/>
        </w:rPr>
        <w:t>Robót</w:t>
      </w:r>
      <w:r>
        <w:rPr>
          <w:spacing w:val="-2"/>
        </w:rPr>
        <w:t xml:space="preserve"> </w:t>
      </w:r>
      <w:r>
        <w:rPr>
          <w:spacing w:val="-4"/>
        </w:rPr>
        <w:t>lub</w:t>
      </w:r>
      <w:r>
        <w:rPr>
          <w:spacing w:val="-1"/>
        </w:rPr>
        <w:t xml:space="preserve"> </w:t>
      </w:r>
      <w:r>
        <w:rPr>
          <w:spacing w:val="-4"/>
        </w:rPr>
        <w:t>innych</w:t>
      </w:r>
      <w:r>
        <w:rPr>
          <w:spacing w:val="-1"/>
        </w:rPr>
        <w:t xml:space="preserve"> </w:t>
      </w:r>
      <w:r>
        <w:rPr>
          <w:spacing w:val="-4"/>
        </w:rPr>
        <w:t>spraw związanych</w:t>
      </w:r>
      <w:r>
        <w:rPr>
          <w:spacing w:val="-3"/>
        </w:rPr>
        <w:t xml:space="preserve"> </w:t>
      </w:r>
      <w:r>
        <w:rPr>
          <w:spacing w:val="-4"/>
        </w:rPr>
        <w:t>z prowadzeniem</w:t>
      </w:r>
      <w:r>
        <w:rPr>
          <w:spacing w:val="-3"/>
        </w:rPr>
        <w:t xml:space="preserve"> </w:t>
      </w:r>
      <w:r>
        <w:rPr>
          <w:spacing w:val="-4"/>
        </w:rPr>
        <w:t>budowy.</w:t>
      </w:r>
    </w:p>
    <w:p>
      <w:pPr>
        <w:pStyle w:val="ListParagraph"/>
        <w:numPr>
          <w:ilvl w:val="2"/>
          <w:numId w:val="81"/>
        </w:numPr>
        <w:tabs>
          <w:tab w:val="clear" w:pos="720"/>
          <w:tab w:val="left" w:pos="1010" w:leader="none"/>
        </w:tabs>
        <w:spacing w:before="228" w:after="0"/>
        <w:ind w:hanging="867" w:left="1010"/>
        <w:rPr>
          <w:b/>
          <w:sz w:val="20"/>
        </w:rPr>
      </w:pPr>
      <w:r>
        <w:rPr>
          <w:b/>
          <w:spacing w:val="-4"/>
          <w:sz w:val="20"/>
        </w:rPr>
        <w:t>Projektant</w:t>
      </w:r>
      <w:r>
        <w:rPr>
          <w:b/>
          <w:spacing w:val="-3"/>
          <w:sz w:val="20"/>
        </w:rPr>
        <w:t xml:space="preserve"> </w:t>
      </w:r>
      <w:r>
        <w:rPr>
          <w:spacing w:val="-4"/>
          <w:sz w:val="20"/>
        </w:rPr>
        <w:t>-</w:t>
      </w:r>
      <w:r>
        <w:rPr>
          <w:spacing w:val="-3"/>
          <w:sz w:val="20"/>
        </w:rPr>
        <w:t xml:space="preserve"> </w:t>
      </w:r>
      <w:r>
        <w:rPr>
          <w:spacing w:val="-4"/>
          <w:sz w:val="20"/>
        </w:rPr>
        <w:t>uprawniona</w:t>
      </w:r>
      <w:r>
        <w:rPr>
          <w:spacing w:val="-5"/>
          <w:sz w:val="20"/>
        </w:rPr>
        <w:t xml:space="preserve"> </w:t>
      </w:r>
      <w:r>
        <w:rPr>
          <w:spacing w:val="-4"/>
          <w:sz w:val="20"/>
        </w:rPr>
        <w:t>osoba</w:t>
      </w:r>
      <w:r>
        <w:rPr>
          <w:sz w:val="20"/>
        </w:rPr>
        <w:t xml:space="preserve"> </w:t>
      </w:r>
      <w:r>
        <w:rPr>
          <w:spacing w:val="-4"/>
          <w:sz w:val="20"/>
        </w:rPr>
        <w:t>prawna</w:t>
      </w:r>
      <w:r>
        <w:rPr>
          <w:spacing w:val="-1"/>
          <w:sz w:val="20"/>
        </w:rPr>
        <w:t xml:space="preserve"> </w:t>
      </w:r>
      <w:r>
        <w:rPr>
          <w:spacing w:val="-4"/>
          <w:sz w:val="20"/>
        </w:rPr>
        <w:t>lub</w:t>
      </w:r>
      <w:r>
        <w:rPr>
          <w:spacing w:val="-1"/>
          <w:sz w:val="20"/>
        </w:rPr>
        <w:t xml:space="preserve"> </w:t>
      </w:r>
      <w:r>
        <w:rPr>
          <w:spacing w:val="-4"/>
          <w:sz w:val="20"/>
        </w:rPr>
        <w:t>fizyczna będąca autorem</w:t>
      </w:r>
      <w:r>
        <w:rPr>
          <w:spacing w:val="-3"/>
          <w:sz w:val="20"/>
        </w:rPr>
        <w:t xml:space="preserve"> </w:t>
      </w:r>
      <w:r>
        <w:rPr>
          <w:spacing w:val="-4"/>
          <w:sz w:val="20"/>
        </w:rPr>
        <w:t>Dokumentacji</w:t>
      </w:r>
      <w:r>
        <w:rPr>
          <w:spacing w:val="-2"/>
          <w:sz w:val="20"/>
        </w:rPr>
        <w:t xml:space="preserve"> </w:t>
      </w:r>
      <w:r>
        <w:rPr>
          <w:spacing w:val="-4"/>
          <w:sz w:val="20"/>
        </w:rPr>
        <w:t>Projektowej.</w:t>
      </w:r>
    </w:p>
    <w:p>
      <w:pPr>
        <w:pStyle w:val="BodyText"/>
        <w:spacing w:before="1" w:after="0"/>
        <w:rPr/>
      </w:pPr>
      <w:r>
        <w:rPr/>
      </w:r>
    </w:p>
    <w:p>
      <w:pPr>
        <w:pStyle w:val="ListParagraph"/>
        <w:numPr>
          <w:ilvl w:val="2"/>
          <w:numId w:val="81"/>
        </w:numPr>
        <w:tabs>
          <w:tab w:val="clear" w:pos="720"/>
          <w:tab w:val="left" w:pos="995" w:leader="none"/>
          <w:tab w:val="left" w:pos="1004" w:leader="none"/>
        </w:tabs>
        <w:ind w:hanging="852" w:left="995" w:right="133"/>
        <w:jc w:val="both"/>
        <w:rPr>
          <w:b/>
          <w:sz w:val="20"/>
        </w:rPr>
      </w:pPr>
      <w:r>
        <w:rPr>
          <w:b/>
          <w:sz w:val="20"/>
        </w:rPr>
        <w:t xml:space="preserve">Przedsięwzięcie budowlane </w:t>
      </w:r>
      <w:r>
        <w:rPr>
          <w:sz w:val="20"/>
        </w:rPr>
        <w:t>- kompleksowa realizacja nowego połączenia drogowego lub całkowita modernizacja</w:t>
      </w:r>
      <w:r>
        <w:rPr>
          <w:spacing w:val="-13"/>
          <w:sz w:val="20"/>
        </w:rPr>
        <w:t xml:space="preserve"> </w:t>
      </w:r>
      <w:r>
        <w:rPr>
          <w:sz w:val="20"/>
        </w:rPr>
        <w:t>(zmiana</w:t>
      </w:r>
      <w:r>
        <w:rPr>
          <w:spacing w:val="-12"/>
          <w:sz w:val="20"/>
        </w:rPr>
        <w:t xml:space="preserve"> </w:t>
      </w:r>
      <w:r>
        <w:rPr>
          <w:sz w:val="20"/>
        </w:rPr>
        <w:t>parametrów</w:t>
      </w:r>
      <w:r>
        <w:rPr>
          <w:spacing w:val="-7"/>
          <w:sz w:val="20"/>
        </w:rPr>
        <w:t xml:space="preserve"> </w:t>
      </w:r>
      <w:r>
        <w:rPr>
          <w:sz w:val="20"/>
        </w:rPr>
        <w:t>geometrycznych</w:t>
      </w:r>
      <w:r>
        <w:rPr>
          <w:spacing w:val="-5"/>
          <w:sz w:val="20"/>
        </w:rPr>
        <w:t xml:space="preserve"> </w:t>
      </w:r>
      <w:r>
        <w:rPr>
          <w:sz w:val="20"/>
        </w:rPr>
        <w:t>trasy</w:t>
      </w:r>
      <w:r>
        <w:rPr>
          <w:spacing w:val="-4"/>
          <w:sz w:val="20"/>
        </w:rPr>
        <w:t xml:space="preserve"> </w:t>
      </w:r>
      <w:r>
        <w:rPr>
          <w:sz w:val="20"/>
        </w:rPr>
        <w:t>w</w:t>
      </w:r>
      <w:r>
        <w:rPr>
          <w:spacing w:val="-13"/>
          <w:sz w:val="20"/>
        </w:rPr>
        <w:t xml:space="preserve"> </w:t>
      </w:r>
      <w:r>
        <w:rPr>
          <w:sz w:val="20"/>
        </w:rPr>
        <w:t>planie</w:t>
      </w:r>
      <w:r>
        <w:rPr>
          <w:spacing w:val="-4"/>
          <w:sz w:val="20"/>
        </w:rPr>
        <w:t xml:space="preserve"> </w:t>
      </w:r>
      <w:r>
        <w:rPr>
          <w:sz w:val="20"/>
        </w:rPr>
        <w:t>i</w:t>
      </w:r>
      <w:r>
        <w:rPr>
          <w:spacing w:val="-6"/>
          <w:sz w:val="20"/>
        </w:rPr>
        <w:t xml:space="preserve"> </w:t>
      </w:r>
      <w:r>
        <w:rPr>
          <w:sz w:val="20"/>
        </w:rPr>
        <w:t>przekroju</w:t>
      </w:r>
      <w:r>
        <w:rPr>
          <w:spacing w:val="-5"/>
          <w:sz w:val="20"/>
        </w:rPr>
        <w:t xml:space="preserve"> </w:t>
      </w:r>
      <w:r>
        <w:rPr>
          <w:sz w:val="20"/>
        </w:rPr>
        <w:t>podłużnym)</w:t>
      </w:r>
      <w:r>
        <w:rPr>
          <w:spacing w:val="-6"/>
          <w:sz w:val="20"/>
        </w:rPr>
        <w:t xml:space="preserve"> </w:t>
      </w:r>
      <w:r>
        <w:rPr>
          <w:sz w:val="20"/>
        </w:rPr>
        <w:t xml:space="preserve">istniejącego </w:t>
      </w:r>
      <w:r>
        <w:rPr>
          <w:spacing w:val="-2"/>
          <w:sz w:val="20"/>
        </w:rPr>
        <w:t>połączenia.</w:t>
      </w:r>
    </w:p>
    <w:p>
      <w:pPr>
        <w:pStyle w:val="ListParagraph"/>
        <w:numPr>
          <w:ilvl w:val="2"/>
          <w:numId w:val="81"/>
        </w:numPr>
        <w:tabs>
          <w:tab w:val="clear" w:pos="720"/>
          <w:tab w:val="left" w:pos="1008" w:leader="none"/>
          <w:tab w:val="left" w:pos="1015" w:leader="none"/>
        </w:tabs>
        <w:spacing w:before="229" w:after="0"/>
        <w:ind w:hanging="872" w:left="1015" w:right="133"/>
        <w:jc w:val="both"/>
        <w:rPr>
          <w:b/>
          <w:sz w:val="20"/>
        </w:rPr>
      </w:pPr>
      <w:r>
        <w:rPr>
          <w:b/>
          <w:sz w:val="20"/>
        </w:rPr>
        <w:t>Przepust</w:t>
      </w:r>
      <w:r>
        <w:rPr>
          <w:b/>
          <w:spacing w:val="-10"/>
          <w:sz w:val="20"/>
        </w:rPr>
        <w:t xml:space="preserve"> </w:t>
      </w:r>
      <w:r>
        <w:rPr>
          <w:sz w:val="20"/>
        </w:rPr>
        <w:t>-</w:t>
      </w:r>
      <w:r>
        <w:rPr>
          <w:spacing w:val="-1"/>
          <w:sz w:val="20"/>
        </w:rPr>
        <w:t xml:space="preserve"> </w:t>
      </w:r>
      <w:r>
        <w:rPr>
          <w:sz w:val="20"/>
        </w:rPr>
        <w:t>obiekty</w:t>
      </w:r>
      <w:r>
        <w:rPr>
          <w:spacing w:val="-2"/>
          <w:sz w:val="20"/>
        </w:rPr>
        <w:t xml:space="preserve"> </w:t>
      </w:r>
      <w:r>
        <w:rPr>
          <w:sz w:val="20"/>
        </w:rPr>
        <w:t>wybudowane w</w:t>
      </w:r>
      <w:r>
        <w:rPr>
          <w:spacing w:val="-13"/>
          <w:sz w:val="20"/>
        </w:rPr>
        <w:t xml:space="preserve"> </w:t>
      </w:r>
      <w:r>
        <w:rPr>
          <w:sz w:val="20"/>
        </w:rPr>
        <w:t>formie</w:t>
      </w:r>
      <w:r>
        <w:rPr>
          <w:spacing w:val="-1"/>
          <w:sz w:val="20"/>
        </w:rPr>
        <w:t xml:space="preserve"> </w:t>
      </w:r>
      <w:r>
        <w:rPr>
          <w:sz w:val="20"/>
        </w:rPr>
        <w:t>zamkniętej</w:t>
      </w:r>
      <w:r>
        <w:rPr>
          <w:spacing w:val="-2"/>
          <w:sz w:val="20"/>
        </w:rPr>
        <w:t xml:space="preserve"> </w:t>
      </w:r>
      <w:r>
        <w:rPr>
          <w:sz w:val="20"/>
        </w:rPr>
        <w:t>obudowy</w:t>
      </w:r>
      <w:r>
        <w:rPr>
          <w:spacing w:val="-1"/>
          <w:sz w:val="20"/>
        </w:rPr>
        <w:t xml:space="preserve"> </w:t>
      </w:r>
      <w:r>
        <w:rPr>
          <w:sz w:val="20"/>
        </w:rPr>
        <w:t>konstrukcyjnej,</w:t>
      </w:r>
      <w:r>
        <w:rPr>
          <w:spacing w:val="-1"/>
          <w:sz w:val="20"/>
        </w:rPr>
        <w:t xml:space="preserve"> </w:t>
      </w:r>
      <w:r>
        <w:rPr>
          <w:sz w:val="20"/>
        </w:rPr>
        <w:t>służące</w:t>
      </w:r>
      <w:r>
        <w:rPr>
          <w:spacing w:val="-1"/>
          <w:sz w:val="20"/>
        </w:rPr>
        <w:t xml:space="preserve"> </w:t>
      </w:r>
      <w:r>
        <w:rPr>
          <w:sz w:val="20"/>
        </w:rPr>
        <w:t>do</w:t>
      </w:r>
      <w:r>
        <w:rPr>
          <w:spacing w:val="-2"/>
          <w:sz w:val="20"/>
        </w:rPr>
        <w:t xml:space="preserve"> </w:t>
      </w:r>
      <w:r>
        <w:rPr>
          <w:sz w:val="20"/>
        </w:rPr>
        <w:t>przepływu małych</w:t>
      </w:r>
      <w:r>
        <w:rPr>
          <w:spacing w:val="-12"/>
          <w:sz w:val="20"/>
        </w:rPr>
        <w:t xml:space="preserve"> </w:t>
      </w:r>
      <w:r>
        <w:rPr>
          <w:sz w:val="20"/>
        </w:rPr>
        <w:t>cieków</w:t>
      </w:r>
      <w:r>
        <w:rPr>
          <w:spacing w:val="-13"/>
          <w:sz w:val="20"/>
        </w:rPr>
        <w:t xml:space="preserve"> </w:t>
      </w:r>
      <w:r>
        <w:rPr>
          <w:sz w:val="20"/>
        </w:rPr>
        <w:t>wodnych</w:t>
      </w:r>
      <w:r>
        <w:rPr>
          <w:spacing w:val="-12"/>
          <w:sz w:val="20"/>
        </w:rPr>
        <w:t xml:space="preserve"> </w:t>
      </w:r>
      <w:r>
        <w:rPr>
          <w:sz w:val="20"/>
        </w:rPr>
        <w:t>pod</w:t>
      </w:r>
      <w:r>
        <w:rPr>
          <w:spacing w:val="-12"/>
          <w:sz w:val="20"/>
        </w:rPr>
        <w:t xml:space="preserve"> </w:t>
      </w:r>
      <w:r>
        <w:rPr>
          <w:sz w:val="20"/>
        </w:rPr>
        <w:t>nasypami</w:t>
      </w:r>
      <w:r>
        <w:rPr>
          <w:spacing w:val="-13"/>
          <w:sz w:val="20"/>
        </w:rPr>
        <w:t xml:space="preserve"> </w:t>
      </w:r>
      <w:r>
        <w:rPr>
          <w:sz w:val="20"/>
        </w:rPr>
        <w:t>korpusu</w:t>
      </w:r>
      <w:r>
        <w:rPr>
          <w:spacing w:val="-11"/>
          <w:sz w:val="20"/>
        </w:rPr>
        <w:t xml:space="preserve"> </w:t>
      </w:r>
      <w:r>
        <w:rPr>
          <w:sz w:val="20"/>
        </w:rPr>
        <w:t>drogowego</w:t>
      </w:r>
      <w:r>
        <w:rPr>
          <w:spacing w:val="-12"/>
          <w:sz w:val="20"/>
        </w:rPr>
        <w:t xml:space="preserve"> </w:t>
      </w:r>
      <w:r>
        <w:rPr>
          <w:sz w:val="20"/>
        </w:rPr>
        <w:t>lub</w:t>
      </w:r>
      <w:r>
        <w:rPr>
          <w:spacing w:val="-12"/>
          <w:sz w:val="20"/>
        </w:rPr>
        <w:t xml:space="preserve"> </w:t>
      </w:r>
      <w:r>
        <w:rPr>
          <w:sz w:val="20"/>
        </w:rPr>
        <w:t>dla</w:t>
      </w:r>
      <w:r>
        <w:rPr>
          <w:spacing w:val="-13"/>
          <w:sz w:val="20"/>
        </w:rPr>
        <w:t xml:space="preserve"> </w:t>
      </w:r>
      <w:r>
        <w:rPr>
          <w:sz w:val="20"/>
        </w:rPr>
        <w:t>ruchu</w:t>
      </w:r>
      <w:r>
        <w:rPr>
          <w:spacing w:val="-12"/>
          <w:sz w:val="20"/>
        </w:rPr>
        <w:t xml:space="preserve"> </w:t>
      </w:r>
      <w:r>
        <w:rPr>
          <w:sz w:val="20"/>
        </w:rPr>
        <w:t>kołowego,</w:t>
      </w:r>
      <w:r>
        <w:rPr>
          <w:spacing w:val="-13"/>
          <w:sz w:val="20"/>
        </w:rPr>
        <w:t xml:space="preserve"> </w:t>
      </w:r>
      <w:r>
        <w:rPr>
          <w:sz w:val="20"/>
        </w:rPr>
        <w:t>pieszego.</w:t>
      </w:r>
    </w:p>
    <w:p>
      <w:pPr>
        <w:pStyle w:val="BodyText"/>
        <w:spacing w:before="2" w:after="0"/>
        <w:rPr/>
      </w:pPr>
      <w:r>
        <w:rPr/>
      </w:r>
    </w:p>
    <w:p>
      <w:pPr>
        <w:pStyle w:val="ListParagraph"/>
        <w:numPr>
          <w:ilvl w:val="2"/>
          <w:numId w:val="81"/>
        </w:numPr>
        <w:tabs>
          <w:tab w:val="clear" w:pos="720"/>
          <w:tab w:val="left" w:pos="995" w:leader="none"/>
          <w:tab w:val="left" w:pos="1004" w:leader="none"/>
        </w:tabs>
        <w:ind w:hanging="852" w:left="995" w:right="137"/>
        <w:jc w:val="both"/>
        <w:rPr>
          <w:b/>
          <w:sz w:val="20"/>
        </w:rPr>
      </w:pPr>
      <w:r>
        <w:rPr>
          <w:b/>
          <w:sz w:val="20"/>
        </w:rPr>
        <w:t>Przeszkoda naturalna</w:t>
      </w:r>
      <w:r>
        <w:rPr>
          <w:b/>
          <w:spacing w:val="-5"/>
          <w:sz w:val="20"/>
        </w:rPr>
        <w:t xml:space="preserve"> </w:t>
      </w:r>
      <w:r>
        <w:rPr>
          <w:sz w:val="20"/>
        </w:rPr>
        <w:t>-</w:t>
      </w:r>
      <w:r>
        <w:rPr>
          <w:spacing w:val="-4"/>
          <w:sz w:val="20"/>
        </w:rPr>
        <w:t xml:space="preserve"> </w:t>
      </w:r>
      <w:r>
        <w:rPr>
          <w:sz w:val="20"/>
        </w:rPr>
        <w:t>element</w:t>
      </w:r>
      <w:r>
        <w:rPr>
          <w:spacing w:val="-5"/>
          <w:sz w:val="20"/>
        </w:rPr>
        <w:t xml:space="preserve"> </w:t>
      </w:r>
      <w:r>
        <w:rPr>
          <w:sz w:val="20"/>
        </w:rPr>
        <w:t>środowiska</w:t>
      </w:r>
      <w:r>
        <w:rPr>
          <w:spacing w:val="-4"/>
          <w:sz w:val="20"/>
        </w:rPr>
        <w:t xml:space="preserve"> </w:t>
      </w:r>
      <w:r>
        <w:rPr>
          <w:sz w:val="20"/>
        </w:rPr>
        <w:t>naturalnego,</w:t>
      </w:r>
      <w:r>
        <w:rPr>
          <w:spacing w:val="-4"/>
          <w:sz w:val="20"/>
        </w:rPr>
        <w:t xml:space="preserve"> </w:t>
      </w:r>
      <w:r>
        <w:rPr>
          <w:sz w:val="20"/>
        </w:rPr>
        <w:t>stanowiący</w:t>
      </w:r>
      <w:r>
        <w:rPr>
          <w:spacing w:val="-4"/>
          <w:sz w:val="20"/>
        </w:rPr>
        <w:t xml:space="preserve"> </w:t>
      </w:r>
      <w:r>
        <w:rPr>
          <w:sz w:val="20"/>
        </w:rPr>
        <w:t>utrudnienie</w:t>
      </w:r>
      <w:r>
        <w:rPr>
          <w:spacing w:val="-4"/>
          <w:sz w:val="20"/>
        </w:rPr>
        <w:t xml:space="preserve"> </w:t>
      </w:r>
      <w:r>
        <w:rPr>
          <w:sz w:val="20"/>
        </w:rPr>
        <w:t>w</w:t>
      </w:r>
      <w:r>
        <w:rPr>
          <w:spacing w:val="-6"/>
          <w:sz w:val="20"/>
        </w:rPr>
        <w:t xml:space="preserve"> </w:t>
      </w:r>
      <w:r>
        <w:rPr>
          <w:sz w:val="20"/>
        </w:rPr>
        <w:t>realizacji</w:t>
      </w:r>
      <w:r>
        <w:rPr>
          <w:spacing w:val="-5"/>
          <w:sz w:val="20"/>
        </w:rPr>
        <w:t xml:space="preserve"> </w:t>
      </w:r>
      <w:r>
        <w:rPr>
          <w:sz w:val="20"/>
        </w:rPr>
        <w:t>zadania budowlanego,</w:t>
      </w:r>
      <w:r>
        <w:rPr>
          <w:spacing w:val="-2"/>
          <w:sz w:val="20"/>
        </w:rPr>
        <w:t xml:space="preserve"> </w:t>
      </w:r>
      <w:r>
        <w:rPr>
          <w:sz w:val="20"/>
        </w:rPr>
        <w:t>na</w:t>
      </w:r>
      <w:r>
        <w:rPr>
          <w:spacing w:val="-2"/>
          <w:sz w:val="20"/>
        </w:rPr>
        <w:t xml:space="preserve"> </w:t>
      </w:r>
      <w:r>
        <w:rPr>
          <w:sz w:val="20"/>
        </w:rPr>
        <w:t>przykład</w:t>
      </w:r>
      <w:r>
        <w:rPr>
          <w:spacing w:val="-1"/>
          <w:sz w:val="20"/>
        </w:rPr>
        <w:t xml:space="preserve"> </w:t>
      </w:r>
      <w:r>
        <w:rPr>
          <w:sz w:val="20"/>
        </w:rPr>
        <w:t>dolina,</w:t>
      </w:r>
      <w:r>
        <w:rPr>
          <w:spacing w:val="-2"/>
          <w:sz w:val="20"/>
        </w:rPr>
        <w:t xml:space="preserve"> </w:t>
      </w:r>
      <w:r>
        <w:rPr>
          <w:sz w:val="20"/>
        </w:rPr>
        <w:t>bagno,</w:t>
      </w:r>
      <w:r>
        <w:rPr>
          <w:spacing w:val="-2"/>
          <w:sz w:val="20"/>
        </w:rPr>
        <w:t xml:space="preserve"> </w:t>
      </w:r>
      <w:r>
        <w:rPr>
          <w:sz w:val="20"/>
        </w:rPr>
        <w:t>rzeka itp.</w:t>
      </w:r>
    </w:p>
    <w:p>
      <w:pPr>
        <w:pStyle w:val="ListParagraph"/>
        <w:numPr>
          <w:ilvl w:val="2"/>
          <w:numId w:val="81"/>
        </w:numPr>
        <w:tabs>
          <w:tab w:val="clear" w:pos="720"/>
          <w:tab w:val="left" w:pos="995" w:leader="none"/>
        </w:tabs>
        <w:spacing w:before="229" w:after="0"/>
        <w:ind w:hanging="852" w:left="995"/>
        <w:rPr>
          <w:b/>
          <w:sz w:val="20"/>
        </w:rPr>
      </w:pPr>
      <w:r>
        <w:rPr>
          <w:b/>
          <w:sz w:val="20"/>
        </w:rPr>
        <w:t>Przeszkoda</w:t>
      </w:r>
      <w:r>
        <w:rPr>
          <w:b/>
          <w:spacing w:val="7"/>
          <w:sz w:val="20"/>
        </w:rPr>
        <w:t xml:space="preserve"> </w:t>
      </w:r>
      <w:r>
        <w:rPr>
          <w:b/>
          <w:sz w:val="20"/>
        </w:rPr>
        <w:t>sztuczna</w:t>
      </w:r>
      <w:r>
        <w:rPr>
          <w:b/>
          <w:spacing w:val="9"/>
          <w:sz w:val="20"/>
        </w:rPr>
        <w:t xml:space="preserve"> </w:t>
      </w:r>
      <w:r>
        <w:rPr>
          <w:sz w:val="20"/>
        </w:rPr>
        <w:t>-</w:t>
      </w:r>
      <w:r>
        <w:rPr>
          <w:spacing w:val="10"/>
          <w:sz w:val="20"/>
        </w:rPr>
        <w:t xml:space="preserve"> </w:t>
      </w:r>
      <w:r>
        <w:rPr>
          <w:sz w:val="20"/>
        </w:rPr>
        <w:t>dzieło</w:t>
      </w:r>
      <w:r>
        <w:rPr>
          <w:spacing w:val="13"/>
          <w:sz w:val="20"/>
        </w:rPr>
        <w:t xml:space="preserve"> </w:t>
      </w:r>
      <w:r>
        <w:rPr>
          <w:sz w:val="20"/>
        </w:rPr>
        <w:t>ludzkie,</w:t>
      </w:r>
      <w:r>
        <w:rPr>
          <w:spacing w:val="11"/>
          <w:sz w:val="20"/>
        </w:rPr>
        <w:t xml:space="preserve"> </w:t>
      </w:r>
      <w:r>
        <w:rPr>
          <w:sz w:val="20"/>
        </w:rPr>
        <w:t>stanowiące</w:t>
      </w:r>
      <w:r>
        <w:rPr>
          <w:spacing w:val="12"/>
          <w:sz w:val="20"/>
        </w:rPr>
        <w:t xml:space="preserve"> </w:t>
      </w:r>
      <w:r>
        <w:rPr>
          <w:sz w:val="20"/>
        </w:rPr>
        <w:t>utrudnienie</w:t>
      </w:r>
      <w:r>
        <w:rPr>
          <w:spacing w:val="11"/>
          <w:sz w:val="20"/>
        </w:rPr>
        <w:t xml:space="preserve"> </w:t>
      </w:r>
      <w:r>
        <w:rPr>
          <w:sz w:val="20"/>
        </w:rPr>
        <w:t>w</w:t>
      </w:r>
      <w:r>
        <w:rPr>
          <w:spacing w:val="-13"/>
          <w:sz w:val="20"/>
        </w:rPr>
        <w:t xml:space="preserve"> </w:t>
      </w:r>
      <w:r>
        <w:rPr>
          <w:sz w:val="20"/>
        </w:rPr>
        <w:t>realizacji</w:t>
      </w:r>
      <w:r>
        <w:rPr>
          <w:spacing w:val="11"/>
          <w:sz w:val="20"/>
        </w:rPr>
        <w:t xml:space="preserve"> </w:t>
      </w:r>
      <w:r>
        <w:rPr>
          <w:sz w:val="20"/>
        </w:rPr>
        <w:t>zadania</w:t>
      </w:r>
      <w:r>
        <w:rPr>
          <w:spacing w:val="11"/>
          <w:sz w:val="20"/>
        </w:rPr>
        <w:t xml:space="preserve"> </w:t>
      </w:r>
      <w:r>
        <w:rPr>
          <w:sz w:val="20"/>
        </w:rPr>
        <w:t>budowlanego,</w:t>
      </w:r>
      <w:r>
        <w:rPr>
          <w:spacing w:val="9"/>
          <w:sz w:val="20"/>
        </w:rPr>
        <w:t xml:space="preserve"> </w:t>
      </w:r>
      <w:r>
        <w:rPr>
          <w:spacing w:val="-5"/>
          <w:sz w:val="20"/>
        </w:rPr>
        <w:t>na</w:t>
      </w:r>
    </w:p>
    <w:p>
      <w:pPr>
        <w:pStyle w:val="BodyText"/>
        <w:ind w:left="995"/>
        <w:rPr/>
      </w:pPr>
      <w:r>
        <w:rPr>
          <w:spacing w:val="-4"/>
        </w:rPr>
        <w:t>przykład</w:t>
      </w:r>
      <w:r>
        <w:rPr>
          <w:spacing w:val="-2"/>
        </w:rPr>
        <w:t xml:space="preserve"> </w:t>
      </w:r>
      <w:r>
        <w:rPr>
          <w:spacing w:val="-4"/>
        </w:rPr>
        <w:t>droga, kolej,</w:t>
      </w:r>
      <w:r>
        <w:rPr>
          <w:spacing w:val="-3"/>
        </w:rPr>
        <w:t xml:space="preserve"> </w:t>
      </w:r>
      <w:r>
        <w:rPr>
          <w:spacing w:val="-4"/>
        </w:rPr>
        <w:t>rurociąg</w:t>
      </w:r>
      <w:r>
        <w:rPr>
          <w:spacing w:val="-2"/>
        </w:rPr>
        <w:t xml:space="preserve"> </w:t>
      </w:r>
      <w:r>
        <w:rPr>
          <w:spacing w:val="-4"/>
        </w:rPr>
        <w:t>itp.</w:t>
      </w:r>
    </w:p>
    <w:p>
      <w:pPr>
        <w:pStyle w:val="ListParagraph"/>
        <w:numPr>
          <w:ilvl w:val="2"/>
          <w:numId w:val="81"/>
        </w:numPr>
        <w:tabs>
          <w:tab w:val="clear" w:pos="720"/>
          <w:tab w:val="left" w:pos="995" w:leader="none"/>
        </w:tabs>
        <w:spacing w:before="1" w:after="0"/>
        <w:ind w:hanging="852" w:left="995" w:right="133"/>
        <w:rPr>
          <w:b/>
          <w:sz w:val="20"/>
        </w:rPr>
      </w:pPr>
      <w:r>
        <w:rPr>
          <w:b/>
          <w:spacing w:val="-4"/>
          <w:sz w:val="20"/>
        </w:rPr>
        <w:t xml:space="preserve">Przetargowa Dokumentacja Projektowa </w:t>
      </w:r>
      <w:r>
        <w:rPr>
          <w:spacing w:val="-4"/>
          <w:sz w:val="20"/>
        </w:rPr>
        <w:t xml:space="preserve">- część Dokumentacji Projektowej, która wskazuje lokalizację, </w:t>
      </w:r>
      <w:r>
        <w:rPr>
          <w:sz w:val="20"/>
        </w:rPr>
        <w:t>charakterystykę</w:t>
      </w:r>
      <w:r>
        <w:rPr>
          <w:spacing w:val="-9"/>
          <w:sz w:val="20"/>
        </w:rPr>
        <w:t xml:space="preserve"> </w:t>
      </w:r>
      <w:r>
        <w:rPr>
          <w:sz w:val="20"/>
        </w:rPr>
        <w:t>i</w:t>
      </w:r>
      <w:r>
        <w:rPr>
          <w:spacing w:val="-7"/>
          <w:sz w:val="20"/>
        </w:rPr>
        <w:t xml:space="preserve"> </w:t>
      </w:r>
      <w:r>
        <w:rPr>
          <w:sz w:val="20"/>
        </w:rPr>
        <w:t>wymiary</w:t>
      </w:r>
      <w:r>
        <w:rPr>
          <w:spacing w:val="-8"/>
          <w:sz w:val="20"/>
        </w:rPr>
        <w:t xml:space="preserve"> </w:t>
      </w:r>
      <w:r>
        <w:rPr>
          <w:sz w:val="20"/>
        </w:rPr>
        <w:t>obiektu</w:t>
      </w:r>
      <w:r>
        <w:rPr>
          <w:spacing w:val="-8"/>
          <w:sz w:val="20"/>
        </w:rPr>
        <w:t xml:space="preserve"> </w:t>
      </w:r>
      <w:r>
        <w:rPr>
          <w:sz w:val="20"/>
        </w:rPr>
        <w:t>będącego</w:t>
      </w:r>
      <w:r>
        <w:rPr>
          <w:spacing w:val="-8"/>
          <w:sz w:val="20"/>
        </w:rPr>
        <w:t xml:space="preserve"> </w:t>
      </w:r>
      <w:r>
        <w:rPr>
          <w:sz w:val="20"/>
        </w:rPr>
        <w:t>przedmiotem</w:t>
      </w:r>
      <w:r>
        <w:rPr>
          <w:spacing w:val="-8"/>
          <w:sz w:val="20"/>
        </w:rPr>
        <w:t xml:space="preserve"> </w:t>
      </w:r>
      <w:r>
        <w:rPr>
          <w:sz w:val="20"/>
        </w:rPr>
        <w:t>Robót.</w:t>
      </w:r>
    </w:p>
    <w:p>
      <w:pPr>
        <w:pStyle w:val="ListParagraph"/>
        <w:numPr>
          <w:ilvl w:val="2"/>
          <w:numId w:val="81"/>
        </w:numPr>
        <w:tabs>
          <w:tab w:val="clear" w:pos="720"/>
          <w:tab w:val="left" w:pos="995" w:leader="none"/>
          <w:tab w:val="left" w:pos="1010" w:leader="none"/>
        </w:tabs>
        <w:spacing w:before="228" w:after="0"/>
        <w:ind w:hanging="852" w:left="995" w:right="137"/>
        <w:rPr>
          <w:b/>
          <w:sz w:val="20"/>
        </w:rPr>
      </w:pPr>
      <w:r>
        <w:rPr>
          <w:b/>
          <w:sz w:val="20"/>
        </w:rPr>
        <w:t>Przyczółek</w:t>
      </w:r>
      <w:r>
        <w:rPr>
          <w:b/>
          <w:spacing w:val="-1"/>
          <w:sz w:val="20"/>
        </w:rPr>
        <w:t xml:space="preserve"> </w:t>
      </w:r>
      <w:r>
        <w:rPr>
          <w:sz w:val="20"/>
        </w:rPr>
        <w:t>-</w:t>
      </w:r>
      <w:r>
        <w:rPr>
          <w:spacing w:val="-10"/>
          <w:sz w:val="20"/>
        </w:rPr>
        <w:t xml:space="preserve"> </w:t>
      </w:r>
      <w:r>
        <w:rPr>
          <w:sz w:val="20"/>
        </w:rPr>
        <w:t>skrajna</w:t>
      </w:r>
      <w:r>
        <w:rPr>
          <w:spacing w:val="-10"/>
          <w:sz w:val="20"/>
        </w:rPr>
        <w:t xml:space="preserve"> </w:t>
      </w:r>
      <w:r>
        <w:rPr>
          <w:sz w:val="20"/>
        </w:rPr>
        <w:t>podpora</w:t>
      </w:r>
      <w:r>
        <w:rPr>
          <w:spacing w:val="-10"/>
          <w:sz w:val="20"/>
        </w:rPr>
        <w:t xml:space="preserve"> </w:t>
      </w:r>
      <w:r>
        <w:rPr>
          <w:sz w:val="20"/>
        </w:rPr>
        <w:t>obiektu</w:t>
      </w:r>
      <w:r>
        <w:rPr>
          <w:spacing w:val="-8"/>
          <w:sz w:val="20"/>
        </w:rPr>
        <w:t xml:space="preserve"> </w:t>
      </w:r>
      <w:r>
        <w:rPr>
          <w:sz w:val="20"/>
        </w:rPr>
        <w:t>mostowego.</w:t>
      </w:r>
      <w:r>
        <w:rPr>
          <w:spacing w:val="-8"/>
          <w:sz w:val="20"/>
        </w:rPr>
        <w:t xml:space="preserve"> </w:t>
      </w:r>
      <w:r>
        <w:rPr>
          <w:sz w:val="20"/>
        </w:rPr>
        <w:t>Może</w:t>
      </w:r>
      <w:r>
        <w:rPr>
          <w:spacing w:val="-8"/>
          <w:sz w:val="20"/>
        </w:rPr>
        <w:t xml:space="preserve"> </w:t>
      </w:r>
      <w:r>
        <w:rPr>
          <w:sz w:val="20"/>
        </w:rPr>
        <w:t>składać</w:t>
      </w:r>
      <w:r>
        <w:rPr>
          <w:spacing w:val="-8"/>
          <w:sz w:val="20"/>
        </w:rPr>
        <w:t xml:space="preserve"> </w:t>
      </w:r>
      <w:r>
        <w:rPr>
          <w:sz w:val="20"/>
        </w:rPr>
        <w:t>się</w:t>
      </w:r>
      <w:r>
        <w:rPr>
          <w:spacing w:val="-8"/>
          <w:sz w:val="20"/>
        </w:rPr>
        <w:t xml:space="preserve"> </w:t>
      </w:r>
      <w:r>
        <w:rPr>
          <w:sz w:val="20"/>
        </w:rPr>
        <w:t>z</w:t>
      </w:r>
      <w:r>
        <w:rPr>
          <w:spacing w:val="-13"/>
          <w:sz w:val="20"/>
        </w:rPr>
        <w:t xml:space="preserve"> </w:t>
      </w:r>
      <w:r>
        <w:rPr>
          <w:sz w:val="20"/>
        </w:rPr>
        <w:t>pełnej</w:t>
      </w:r>
      <w:r>
        <w:rPr>
          <w:spacing w:val="-8"/>
          <w:sz w:val="20"/>
        </w:rPr>
        <w:t xml:space="preserve"> </w:t>
      </w:r>
      <w:r>
        <w:rPr>
          <w:sz w:val="20"/>
        </w:rPr>
        <w:t>ściany,</w:t>
      </w:r>
      <w:r>
        <w:rPr>
          <w:spacing w:val="-8"/>
          <w:sz w:val="20"/>
        </w:rPr>
        <w:t xml:space="preserve"> </w:t>
      </w:r>
      <w:r>
        <w:rPr>
          <w:sz w:val="20"/>
        </w:rPr>
        <w:t>słupów</w:t>
      </w:r>
      <w:r>
        <w:rPr>
          <w:spacing w:val="-7"/>
          <w:sz w:val="20"/>
        </w:rPr>
        <w:t xml:space="preserve"> </w:t>
      </w:r>
      <w:r>
        <w:rPr>
          <w:sz w:val="20"/>
        </w:rPr>
        <w:t>lub</w:t>
      </w:r>
      <w:r>
        <w:rPr>
          <w:spacing w:val="-8"/>
          <w:sz w:val="20"/>
        </w:rPr>
        <w:t xml:space="preserve"> </w:t>
      </w:r>
      <w:r>
        <w:rPr>
          <w:sz w:val="20"/>
        </w:rPr>
        <w:t>innych form konstrukcyjnych np. skrzyń, komór.</w:t>
      </w:r>
    </w:p>
    <w:p>
      <w:pPr>
        <w:pStyle w:val="BodyText"/>
        <w:spacing w:before="1" w:after="0"/>
        <w:rPr/>
      </w:pPr>
      <w:r>
        <w:rPr/>
      </w:r>
    </w:p>
    <w:p>
      <w:pPr>
        <w:pStyle w:val="ListParagraph"/>
        <w:numPr>
          <w:ilvl w:val="2"/>
          <w:numId w:val="81"/>
        </w:numPr>
        <w:tabs>
          <w:tab w:val="clear" w:pos="720"/>
          <w:tab w:val="left" w:pos="995" w:leader="none"/>
          <w:tab w:val="left" w:pos="1010" w:leader="none"/>
        </w:tabs>
        <w:spacing w:before="1" w:after="0"/>
        <w:ind w:hanging="852" w:left="995" w:right="133"/>
        <w:rPr>
          <w:b/>
          <w:sz w:val="20"/>
        </w:rPr>
      </w:pPr>
      <w:r>
        <w:rPr>
          <w:b/>
          <w:sz w:val="20"/>
        </w:rPr>
        <w:t>Rekultywacja</w:t>
      </w:r>
      <w:r>
        <w:rPr>
          <w:b/>
          <w:spacing w:val="8"/>
          <w:sz w:val="20"/>
        </w:rPr>
        <w:t xml:space="preserve"> </w:t>
      </w:r>
      <w:r>
        <w:rPr>
          <w:sz w:val="20"/>
        </w:rPr>
        <w:t>-</w:t>
      </w:r>
      <w:r>
        <w:rPr>
          <w:spacing w:val="3"/>
          <w:sz w:val="20"/>
        </w:rPr>
        <w:t xml:space="preserve"> </w:t>
      </w:r>
      <w:r>
        <w:rPr>
          <w:sz w:val="20"/>
        </w:rPr>
        <w:t>Roboty</w:t>
      </w:r>
      <w:r>
        <w:rPr>
          <w:spacing w:val="3"/>
          <w:sz w:val="20"/>
        </w:rPr>
        <w:t xml:space="preserve"> </w:t>
      </w:r>
      <w:r>
        <w:rPr>
          <w:sz w:val="20"/>
        </w:rPr>
        <w:t>mające</w:t>
      </w:r>
      <w:r>
        <w:rPr>
          <w:spacing w:val="4"/>
          <w:sz w:val="20"/>
        </w:rPr>
        <w:t xml:space="preserve"> </w:t>
      </w:r>
      <w:r>
        <w:rPr>
          <w:sz w:val="20"/>
        </w:rPr>
        <w:t>na</w:t>
      </w:r>
      <w:r>
        <w:rPr>
          <w:spacing w:val="4"/>
          <w:sz w:val="20"/>
        </w:rPr>
        <w:t xml:space="preserve"> </w:t>
      </w:r>
      <w:r>
        <w:rPr>
          <w:sz w:val="20"/>
        </w:rPr>
        <w:t>celu</w:t>
      </w:r>
      <w:r>
        <w:rPr>
          <w:spacing w:val="4"/>
          <w:sz w:val="20"/>
        </w:rPr>
        <w:t xml:space="preserve"> </w:t>
      </w:r>
      <w:r>
        <w:rPr>
          <w:sz w:val="20"/>
        </w:rPr>
        <w:t>uporządkowanie</w:t>
      </w:r>
      <w:r>
        <w:rPr>
          <w:spacing w:val="6"/>
          <w:sz w:val="20"/>
        </w:rPr>
        <w:t xml:space="preserve"> </w:t>
      </w:r>
      <w:r>
        <w:rPr>
          <w:sz w:val="20"/>
        </w:rPr>
        <w:t>i</w:t>
      </w:r>
      <w:r>
        <w:rPr>
          <w:spacing w:val="-13"/>
          <w:sz w:val="20"/>
        </w:rPr>
        <w:t xml:space="preserve"> </w:t>
      </w:r>
      <w:r>
        <w:rPr>
          <w:sz w:val="20"/>
        </w:rPr>
        <w:t>przywrócenie</w:t>
      </w:r>
      <w:r>
        <w:rPr>
          <w:spacing w:val="5"/>
          <w:sz w:val="20"/>
        </w:rPr>
        <w:t xml:space="preserve"> </w:t>
      </w:r>
      <w:r>
        <w:rPr>
          <w:sz w:val="20"/>
        </w:rPr>
        <w:t>pierwotnych funkcji</w:t>
      </w:r>
      <w:r>
        <w:rPr>
          <w:spacing w:val="3"/>
          <w:sz w:val="20"/>
        </w:rPr>
        <w:t xml:space="preserve"> </w:t>
      </w:r>
      <w:r>
        <w:rPr>
          <w:sz w:val="20"/>
        </w:rPr>
        <w:t>terenom naruszonym</w:t>
      </w:r>
      <w:r>
        <w:rPr>
          <w:spacing w:val="-2"/>
          <w:sz w:val="20"/>
        </w:rPr>
        <w:t xml:space="preserve"> </w:t>
      </w:r>
      <w:r>
        <w:rPr>
          <w:sz w:val="20"/>
        </w:rPr>
        <w:t>w</w:t>
      </w:r>
      <w:r>
        <w:rPr>
          <w:spacing w:val="-1"/>
          <w:sz w:val="20"/>
        </w:rPr>
        <w:t xml:space="preserve"> </w:t>
      </w:r>
      <w:r>
        <w:rPr>
          <w:sz w:val="20"/>
        </w:rPr>
        <w:t>czasie</w:t>
      </w:r>
      <w:r>
        <w:rPr>
          <w:spacing w:val="-3"/>
          <w:sz w:val="20"/>
        </w:rPr>
        <w:t xml:space="preserve"> </w:t>
      </w:r>
      <w:r>
        <w:rPr>
          <w:sz w:val="20"/>
        </w:rPr>
        <w:t>realizacji</w:t>
      </w:r>
      <w:r>
        <w:rPr>
          <w:spacing w:val="-3"/>
          <w:sz w:val="20"/>
        </w:rPr>
        <w:t xml:space="preserve"> </w:t>
      </w:r>
      <w:r>
        <w:rPr>
          <w:sz w:val="20"/>
        </w:rPr>
        <w:t>zadania</w:t>
      </w:r>
      <w:r>
        <w:rPr>
          <w:spacing w:val="-3"/>
          <w:sz w:val="20"/>
        </w:rPr>
        <w:t xml:space="preserve"> </w:t>
      </w:r>
      <w:r>
        <w:rPr>
          <w:sz w:val="20"/>
        </w:rPr>
        <w:t>budowlanego.</w:t>
      </w:r>
    </w:p>
    <w:p>
      <w:pPr>
        <w:pStyle w:val="ListParagraph"/>
        <w:numPr>
          <w:ilvl w:val="2"/>
          <w:numId w:val="81"/>
        </w:numPr>
        <w:tabs>
          <w:tab w:val="clear" w:pos="720"/>
          <w:tab w:val="left" w:pos="1010" w:leader="none"/>
        </w:tabs>
        <w:spacing w:before="229" w:after="0"/>
        <w:ind w:hanging="867" w:left="1010"/>
        <w:rPr>
          <w:b/>
          <w:sz w:val="20"/>
        </w:rPr>
      </w:pPr>
      <w:r>
        <w:rPr>
          <w:b/>
          <w:spacing w:val="-4"/>
          <w:sz w:val="20"/>
        </w:rPr>
        <w:t>Rozpiętość</w:t>
      </w:r>
      <w:r>
        <w:rPr>
          <w:b/>
          <w:spacing w:val="-3"/>
          <w:sz w:val="20"/>
        </w:rPr>
        <w:t xml:space="preserve"> </w:t>
      </w:r>
      <w:r>
        <w:rPr>
          <w:b/>
          <w:spacing w:val="-4"/>
          <w:sz w:val="20"/>
        </w:rPr>
        <w:t>teoretyczna</w:t>
      </w:r>
      <w:r>
        <w:rPr>
          <w:b/>
          <w:spacing w:val="-2"/>
          <w:sz w:val="20"/>
        </w:rPr>
        <w:t xml:space="preserve"> </w:t>
      </w:r>
      <w:r>
        <w:rPr>
          <w:spacing w:val="-4"/>
          <w:sz w:val="20"/>
        </w:rPr>
        <w:t>-</w:t>
      </w:r>
      <w:r>
        <w:rPr>
          <w:spacing w:val="-2"/>
          <w:sz w:val="20"/>
        </w:rPr>
        <w:t xml:space="preserve"> </w:t>
      </w:r>
      <w:r>
        <w:rPr>
          <w:spacing w:val="-4"/>
          <w:sz w:val="20"/>
        </w:rPr>
        <w:t>odległość</w:t>
      </w:r>
      <w:r>
        <w:rPr>
          <w:spacing w:val="-3"/>
          <w:sz w:val="20"/>
        </w:rPr>
        <w:t xml:space="preserve"> </w:t>
      </w:r>
      <w:r>
        <w:rPr>
          <w:spacing w:val="-4"/>
          <w:sz w:val="20"/>
        </w:rPr>
        <w:t>między</w:t>
      </w:r>
      <w:r>
        <w:rPr>
          <w:spacing w:val="-2"/>
          <w:sz w:val="20"/>
        </w:rPr>
        <w:t xml:space="preserve"> </w:t>
      </w:r>
      <w:r>
        <w:rPr>
          <w:spacing w:val="-4"/>
          <w:sz w:val="20"/>
        </w:rPr>
        <w:t>punktami</w:t>
      </w:r>
      <w:r>
        <w:rPr>
          <w:spacing w:val="-3"/>
          <w:sz w:val="20"/>
        </w:rPr>
        <w:t xml:space="preserve"> </w:t>
      </w:r>
      <w:r>
        <w:rPr>
          <w:spacing w:val="-4"/>
          <w:sz w:val="20"/>
        </w:rPr>
        <w:t>podparcia</w:t>
      </w:r>
      <w:r>
        <w:rPr>
          <w:spacing w:val="-3"/>
          <w:sz w:val="20"/>
        </w:rPr>
        <w:t xml:space="preserve"> </w:t>
      </w:r>
      <w:r>
        <w:rPr>
          <w:spacing w:val="-4"/>
          <w:sz w:val="20"/>
        </w:rPr>
        <w:t>(łożyskami),</w:t>
      </w:r>
      <w:r>
        <w:rPr>
          <w:spacing w:val="-3"/>
          <w:sz w:val="20"/>
        </w:rPr>
        <w:t xml:space="preserve"> </w:t>
      </w:r>
      <w:r>
        <w:rPr>
          <w:spacing w:val="-4"/>
          <w:sz w:val="20"/>
        </w:rPr>
        <w:t>przęsła</w:t>
      </w:r>
      <w:r>
        <w:rPr>
          <w:spacing w:val="-3"/>
          <w:sz w:val="20"/>
        </w:rPr>
        <w:t xml:space="preserve"> </w:t>
      </w:r>
      <w:r>
        <w:rPr>
          <w:spacing w:val="-4"/>
          <w:sz w:val="20"/>
        </w:rPr>
        <w:t>mostowego.</w:t>
      </w:r>
    </w:p>
    <w:p>
      <w:pPr>
        <w:pStyle w:val="BodyText"/>
        <w:spacing w:before="1" w:after="0"/>
        <w:rPr/>
      </w:pPr>
      <w:r>
        <w:rPr/>
      </w:r>
    </w:p>
    <w:p>
      <w:pPr>
        <w:pStyle w:val="ListParagraph"/>
        <w:numPr>
          <w:ilvl w:val="2"/>
          <w:numId w:val="81"/>
        </w:numPr>
        <w:tabs>
          <w:tab w:val="clear" w:pos="720"/>
          <w:tab w:val="left" w:pos="995" w:leader="none"/>
          <w:tab w:val="left" w:pos="1004" w:leader="none"/>
        </w:tabs>
        <w:ind w:hanging="852" w:left="995" w:right="132"/>
        <w:jc w:val="both"/>
        <w:rPr>
          <w:b/>
          <w:sz w:val="20"/>
        </w:rPr>
      </w:pPr>
      <w:r>
        <w:rPr>
          <w:b/>
          <w:sz w:val="20"/>
        </w:rPr>
        <w:t xml:space="preserve">Szerokość całkowita obiektu (mostu / wiaduktu) </w:t>
      </w:r>
      <w:r>
        <w:rPr>
          <w:sz w:val="20"/>
        </w:rPr>
        <w:t>- odległość między zewnętrznymi krawędziami konstrukcji obiektu, mierzona w</w:t>
      </w:r>
      <w:r>
        <w:rPr>
          <w:spacing w:val="-13"/>
          <w:sz w:val="20"/>
        </w:rPr>
        <w:t xml:space="preserve"> </w:t>
      </w:r>
      <w:r>
        <w:rPr>
          <w:sz w:val="20"/>
        </w:rPr>
        <w:t>linii prostopadłej do osi podłużnej, obejmuje całkowitą szerokość konstrukcyjną ustroju niosącego.</w:t>
      </w:r>
    </w:p>
    <w:p>
      <w:pPr>
        <w:pStyle w:val="ListParagraph"/>
        <w:numPr>
          <w:ilvl w:val="2"/>
          <w:numId w:val="81"/>
        </w:numPr>
        <w:tabs>
          <w:tab w:val="clear" w:pos="720"/>
          <w:tab w:val="left" w:pos="995" w:leader="none"/>
          <w:tab w:val="left" w:pos="1004" w:leader="none"/>
        </w:tabs>
        <w:spacing w:before="229" w:after="0"/>
        <w:ind w:hanging="852" w:left="995" w:right="130"/>
        <w:jc w:val="both"/>
        <w:rPr>
          <w:b/>
          <w:sz w:val="20"/>
        </w:rPr>
      </w:pPr>
      <w:r>
        <w:rPr>
          <w:b/>
          <w:sz w:val="20"/>
        </w:rPr>
        <w:t xml:space="preserve">Szerokość użytkowa obiektu </w:t>
      </w:r>
      <w:r>
        <w:rPr>
          <w:sz w:val="20"/>
        </w:rPr>
        <w:t>- szerokość jezdni (nawierzchni) przeznaczona dla poszczególnych rodzajów ruchu oraz szerokość chodników mierzona w</w:t>
      </w:r>
      <w:r>
        <w:rPr>
          <w:spacing w:val="-13"/>
          <w:sz w:val="20"/>
        </w:rPr>
        <w:t xml:space="preserve"> </w:t>
      </w:r>
      <w:r>
        <w:rPr>
          <w:sz w:val="20"/>
        </w:rPr>
        <w:t>świetle poręczy mostowych z</w:t>
      </w:r>
      <w:r>
        <w:rPr>
          <w:spacing w:val="-13"/>
          <w:sz w:val="20"/>
        </w:rPr>
        <w:t xml:space="preserve"> </w:t>
      </w:r>
      <w:r>
        <w:rPr>
          <w:sz w:val="20"/>
        </w:rPr>
        <w:t>wyłączeniem konstrukcji</w:t>
      </w:r>
      <w:r>
        <w:rPr>
          <w:spacing w:val="-11"/>
          <w:sz w:val="20"/>
        </w:rPr>
        <w:t xml:space="preserve"> </w:t>
      </w:r>
      <w:r>
        <w:rPr>
          <w:sz w:val="20"/>
        </w:rPr>
        <w:t>przy</w:t>
      </w:r>
      <w:r>
        <w:rPr>
          <w:spacing w:val="-10"/>
          <w:sz w:val="20"/>
        </w:rPr>
        <w:t xml:space="preserve"> </w:t>
      </w:r>
      <w:r>
        <w:rPr>
          <w:sz w:val="20"/>
        </w:rPr>
        <w:t>jezdni</w:t>
      </w:r>
      <w:r>
        <w:rPr>
          <w:spacing w:val="-11"/>
          <w:sz w:val="20"/>
        </w:rPr>
        <w:t xml:space="preserve"> </w:t>
      </w:r>
      <w:r>
        <w:rPr>
          <w:sz w:val="20"/>
        </w:rPr>
        <w:t>dołem</w:t>
      </w:r>
      <w:r>
        <w:rPr>
          <w:spacing w:val="-10"/>
          <w:sz w:val="20"/>
        </w:rPr>
        <w:t xml:space="preserve"> </w:t>
      </w:r>
      <w:r>
        <w:rPr>
          <w:sz w:val="20"/>
        </w:rPr>
        <w:t>oddzielającej</w:t>
      </w:r>
      <w:r>
        <w:rPr>
          <w:spacing w:val="-11"/>
          <w:sz w:val="20"/>
        </w:rPr>
        <w:t xml:space="preserve"> </w:t>
      </w:r>
      <w:r>
        <w:rPr>
          <w:sz w:val="20"/>
        </w:rPr>
        <w:t>ruch</w:t>
      </w:r>
      <w:r>
        <w:rPr>
          <w:spacing w:val="-10"/>
          <w:sz w:val="20"/>
        </w:rPr>
        <w:t xml:space="preserve"> </w:t>
      </w:r>
      <w:r>
        <w:rPr>
          <w:sz w:val="20"/>
        </w:rPr>
        <w:t>kołowy</w:t>
      </w:r>
      <w:r>
        <w:rPr>
          <w:spacing w:val="-10"/>
          <w:sz w:val="20"/>
        </w:rPr>
        <w:t xml:space="preserve"> </w:t>
      </w:r>
      <w:r>
        <w:rPr>
          <w:sz w:val="20"/>
        </w:rPr>
        <w:t>od</w:t>
      </w:r>
      <w:r>
        <w:rPr>
          <w:spacing w:val="-10"/>
          <w:sz w:val="20"/>
        </w:rPr>
        <w:t xml:space="preserve"> </w:t>
      </w:r>
      <w:r>
        <w:rPr>
          <w:sz w:val="20"/>
        </w:rPr>
        <w:t>ruchu</w:t>
      </w:r>
      <w:r>
        <w:rPr>
          <w:spacing w:val="-10"/>
          <w:sz w:val="20"/>
        </w:rPr>
        <w:t xml:space="preserve"> </w:t>
      </w:r>
      <w:r>
        <w:rPr>
          <w:sz w:val="20"/>
        </w:rPr>
        <w:t>pieszego.</w:t>
      </w:r>
    </w:p>
    <w:p>
      <w:pPr>
        <w:pStyle w:val="BodyText"/>
        <w:spacing w:before="2" w:after="0"/>
        <w:rPr/>
      </w:pPr>
      <w:r>
        <w:rPr/>
      </w:r>
    </w:p>
    <w:p>
      <w:pPr>
        <w:pStyle w:val="ListParagraph"/>
        <w:numPr>
          <w:ilvl w:val="2"/>
          <w:numId w:val="81"/>
        </w:numPr>
        <w:tabs>
          <w:tab w:val="clear" w:pos="720"/>
          <w:tab w:val="left" w:pos="1010" w:leader="none"/>
        </w:tabs>
        <w:ind w:hanging="867" w:left="1010"/>
        <w:rPr>
          <w:b/>
          <w:sz w:val="20"/>
        </w:rPr>
      </w:pPr>
      <w:r>
        <w:rPr>
          <w:b/>
          <w:sz w:val="20"/>
        </w:rPr>
        <w:t>Ślepy</w:t>
      </w:r>
      <w:r>
        <w:rPr>
          <w:b/>
          <w:spacing w:val="6"/>
          <w:sz w:val="20"/>
        </w:rPr>
        <w:t xml:space="preserve"> </w:t>
      </w:r>
      <w:r>
        <w:rPr>
          <w:b/>
          <w:sz w:val="20"/>
        </w:rPr>
        <w:t>Kosztorys</w:t>
      </w:r>
      <w:r>
        <w:rPr>
          <w:b/>
          <w:spacing w:val="8"/>
          <w:sz w:val="20"/>
        </w:rPr>
        <w:t xml:space="preserve"> </w:t>
      </w:r>
      <w:r>
        <w:rPr>
          <w:sz w:val="20"/>
        </w:rPr>
        <w:t>-</w:t>
      </w:r>
      <w:r>
        <w:rPr>
          <w:spacing w:val="16"/>
          <w:sz w:val="20"/>
        </w:rPr>
        <w:t xml:space="preserve"> </w:t>
      </w:r>
      <w:r>
        <w:rPr>
          <w:sz w:val="20"/>
        </w:rPr>
        <w:t>wykaz</w:t>
      </w:r>
      <w:r>
        <w:rPr>
          <w:spacing w:val="13"/>
          <w:sz w:val="20"/>
        </w:rPr>
        <w:t xml:space="preserve"> </w:t>
      </w:r>
      <w:r>
        <w:rPr>
          <w:sz w:val="20"/>
        </w:rPr>
        <w:t>Robót</w:t>
      </w:r>
      <w:r>
        <w:rPr>
          <w:spacing w:val="14"/>
          <w:sz w:val="20"/>
        </w:rPr>
        <w:t xml:space="preserve"> </w:t>
      </w:r>
      <w:r>
        <w:rPr>
          <w:sz w:val="20"/>
        </w:rPr>
        <w:t>z</w:t>
      </w:r>
      <w:r>
        <w:rPr>
          <w:spacing w:val="-13"/>
          <w:sz w:val="20"/>
        </w:rPr>
        <w:t xml:space="preserve"> </w:t>
      </w:r>
      <w:r>
        <w:rPr>
          <w:sz w:val="20"/>
        </w:rPr>
        <w:t>podaniem</w:t>
      </w:r>
      <w:r>
        <w:rPr>
          <w:spacing w:val="15"/>
          <w:sz w:val="20"/>
        </w:rPr>
        <w:t xml:space="preserve"> </w:t>
      </w:r>
      <w:r>
        <w:rPr>
          <w:sz w:val="20"/>
        </w:rPr>
        <w:t>ich</w:t>
      </w:r>
      <w:r>
        <w:rPr>
          <w:spacing w:val="14"/>
          <w:sz w:val="20"/>
        </w:rPr>
        <w:t xml:space="preserve"> </w:t>
      </w:r>
      <w:r>
        <w:rPr>
          <w:sz w:val="20"/>
        </w:rPr>
        <w:t>ilości</w:t>
      </w:r>
      <w:r>
        <w:rPr>
          <w:spacing w:val="11"/>
          <w:sz w:val="20"/>
        </w:rPr>
        <w:t xml:space="preserve"> </w:t>
      </w:r>
      <w:r>
        <w:rPr>
          <w:sz w:val="20"/>
        </w:rPr>
        <w:t>(przedmiar)</w:t>
      </w:r>
      <w:r>
        <w:rPr>
          <w:spacing w:val="15"/>
          <w:sz w:val="20"/>
        </w:rPr>
        <w:t xml:space="preserve"> </w:t>
      </w:r>
      <w:r>
        <w:rPr>
          <w:sz w:val="20"/>
        </w:rPr>
        <w:t>w</w:t>
      </w:r>
      <w:r>
        <w:rPr>
          <w:spacing w:val="-12"/>
          <w:sz w:val="20"/>
        </w:rPr>
        <w:t xml:space="preserve"> </w:t>
      </w:r>
      <w:r>
        <w:rPr>
          <w:sz w:val="20"/>
        </w:rPr>
        <w:t>kolejności</w:t>
      </w:r>
      <w:r>
        <w:rPr>
          <w:spacing w:val="14"/>
          <w:sz w:val="20"/>
        </w:rPr>
        <w:t xml:space="preserve"> </w:t>
      </w:r>
      <w:r>
        <w:rPr>
          <w:sz w:val="20"/>
        </w:rPr>
        <w:t>technologicznej</w:t>
      </w:r>
      <w:r>
        <w:rPr>
          <w:spacing w:val="13"/>
          <w:sz w:val="20"/>
        </w:rPr>
        <w:t xml:space="preserve"> </w:t>
      </w:r>
      <w:r>
        <w:rPr>
          <w:spacing w:val="-5"/>
          <w:sz w:val="20"/>
        </w:rPr>
        <w:t>ich</w:t>
      </w:r>
    </w:p>
    <w:p>
      <w:pPr>
        <w:sectPr>
          <w:headerReference w:type="even" r:id="rId27"/>
          <w:headerReference w:type="default" r:id="rId28"/>
          <w:headerReference w:type="first" r:id="rId29"/>
          <w:footerReference w:type="even" r:id="rId30"/>
          <w:footerReference w:type="default" r:id="rId31"/>
          <w:footerReference w:type="first" r:id="rId32"/>
          <w:type w:val="nextPage"/>
          <w:pgSz w:w="11906" w:h="16838"/>
          <w:pgMar w:left="1275" w:right="1275" w:gutter="0" w:header="862" w:top="1140" w:footer="955" w:bottom="1140"/>
          <w:pgNumType w:fmt="decimal"/>
          <w:formProt w:val="false"/>
          <w:textDirection w:val="lrTb"/>
          <w:docGrid w:type="default" w:linePitch="100" w:charSpace="0"/>
        </w:sectPr>
        <w:pStyle w:val="BodyText"/>
        <w:ind w:left="995"/>
        <w:rPr/>
      </w:pPr>
      <w:r>
        <w:rPr>
          <w:spacing w:val="-2"/>
        </w:rPr>
        <w:t>wykonania.</w:t>
      </w:r>
    </w:p>
    <w:p>
      <w:pPr>
        <w:pStyle w:val="BodyText"/>
        <w:spacing w:before="31" w:after="0"/>
        <w:rPr/>
      </w:pPr>
      <w:r>
        <w:rPr/>
      </w:r>
    </w:p>
    <w:p>
      <w:pPr>
        <w:pStyle w:val="ListParagraph"/>
        <w:numPr>
          <w:ilvl w:val="2"/>
          <w:numId w:val="81"/>
        </w:numPr>
        <w:tabs>
          <w:tab w:val="clear" w:pos="720"/>
          <w:tab w:val="left" w:pos="1004" w:leader="none"/>
        </w:tabs>
        <w:spacing w:lineRule="exact" w:line="229"/>
        <w:ind w:hanging="861" w:left="1004"/>
        <w:jc w:val="both"/>
        <w:rPr>
          <w:b/>
          <w:sz w:val="20"/>
        </w:rPr>
      </w:pPr>
      <w:r>
        <w:rPr>
          <w:b/>
          <w:sz w:val="20"/>
        </w:rPr>
        <w:t>Wiadukt</w:t>
      </w:r>
      <w:r>
        <w:rPr>
          <w:b/>
          <w:spacing w:val="36"/>
          <w:sz w:val="20"/>
        </w:rPr>
        <w:t xml:space="preserve"> </w:t>
      </w:r>
      <w:r>
        <w:rPr>
          <w:sz w:val="20"/>
        </w:rPr>
        <w:t>-</w:t>
      </w:r>
      <w:r>
        <w:rPr>
          <w:spacing w:val="34"/>
          <w:sz w:val="20"/>
        </w:rPr>
        <w:t xml:space="preserve"> </w:t>
      </w:r>
      <w:r>
        <w:rPr>
          <w:sz w:val="20"/>
        </w:rPr>
        <w:t>obiekt</w:t>
      </w:r>
      <w:r>
        <w:rPr>
          <w:spacing w:val="36"/>
          <w:sz w:val="20"/>
        </w:rPr>
        <w:t xml:space="preserve"> </w:t>
      </w:r>
      <w:r>
        <w:rPr>
          <w:sz w:val="20"/>
        </w:rPr>
        <w:t>zbudowany</w:t>
      </w:r>
      <w:r>
        <w:rPr>
          <w:spacing w:val="36"/>
          <w:sz w:val="20"/>
        </w:rPr>
        <w:t xml:space="preserve"> </w:t>
      </w:r>
      <w:r>
        <w:rPr>
          <w:sz w:val="20"/>
        </w:rPr>
        <w:t>nad</w:t>
      </w:r>
      <w:r>
        <w:rPr>
          <w:spacing w:val="36"/>
          <w:sz w:val="20"/>
        </w:rPr>
        <w:t xml:space="preserve"> </w:t>
      </w:r>
      <w:r>
        <w:rPr>
          <w:sz w:val="20"/>
        </w:rPr>
        <w:t>linią</w:t>
      </w:r>
      <w:r>
        <w:rPr>
          <w:spacing w:val="35"/>
          <w:sz w:val="20"/>
        </w:rPr>
        <w:t xml:space="preserve"> </w:t>
      </w:r>
      <w:r>
        <w:rPr>
          <w:sz w:val="20"/>
        </w:rPr>
        <w:t>kolejową</w:t>
      </w:r>
      <w:r>
        <w:rPr>
          <w:spacing w:val="36"/>
          <w:sz w:val="20"/>
        </w:rPr>
        <w:t xml:space="preserve"> </w:t>
      </w:r>
      <w:r>
        <w:rPr>
          <w:sz w:val="20"/>
        </w:rPr>
        <w:t>lub</w:t>
      </w:r>
      <w:r>
        <w:rPr>
          <w:spacing w:val="36"/>
          <w:sz w:val="20"/>
        </w:rPr>
        <w:t xml:space="preserve"> </w:t>
      </w:r>
      <w:r>
        <w:rPr>
          <w:sz w:val="20"/>
        </w:rPr>
        <w:t>inną</w:t>
      </w:r>
      <w:r>
        <w:rPr>
          <w:spacing w:val="35"/>
          <w:sz w:val="20"/>
        </w:rPr>
        <w:t xml:space="preserve"> </w:t>
      </w:r>
      <w:r>
        <w:rPr>
          <w:sz w:val="20"/>
        </w:rPr>
        <w:t>drogą</w:t>
      </w:r>
      <w:r>
        <w:rPr>
          <w:spacing w:val="34"/>
          <w:sz w:val="20"/>
        </w:rPr>
        <w:t xml:space="preserve"> </w:t>
      </w:r>
      <w:r>
        <w:rPr>
          <w:sz w:val="20"/>
        </w:rPr>
        <w:t>dla</w:t>
      </w:r>
      <w:r>
        <w:rPr>
          <w:spacing w:val="34"/>
          <w:sz w:val="20"/>
        </w:rPr>
        <w:t xml:space="preserve"> </w:t>
      </w:r>
      <w:r>
        <w:rPr>
          <w:sz w:val="20"/>
        </w:rPr>
        <w:t>bezkolizyjnego</w:t>
      </w:r>
      <w:r>
        <w:rPr>
          <w:spacing w:val="34"/>
          <w:sz w:val="20"/>
        </w:rPr>
        <w:t xml:space="preserve"> </w:t>
      </w:r>
      <w:r>
        <w:rPr>
          <w:spacing w:val="-2"/>
          <w:sz w:val="20"/>
        </w:rPr>
        <w:t>zapewnienia</w:t>
      </w:r>
    </w:p>
    <w:p>
      <w:pPr>
        <w:pStyle w:val="BodyText"/>
        <w:spacing w:lineRule="exact" w:line="229"/>
        <w:ind w:left="995"/>
        <w:rPr/>
      </w:pPr>
      <w:r>
        <w:rPr>
          <w:spacing w:val="-4"/>
        </w:rPr>
        <w:t>komunikacji drogowej</w:t>
      </w:r>
      <w:r>
        <w:rPr>
          <w:spacing w:val="-1"/>
        </w:rPr>
        <w:t xml:space="preserve"> </w:t>
      </w:r>
      <w:r>
        <w:rPr>
          <w:spacing w:val="-4"/>
        </w:rPr>
        <w:t>i</w:t>
      </w:r>
      <w:r>
        <w:rPr>
          <w:spacing w:val="-3"/>
        </w:rPr>
        <w:t xml:space="preserve"> </w:t>
      </w:r>
      <w:r>
        <w:rPr>
          <w:spacing w:val="-4"/>
        </w:rPr>
        <w:t>ruchu pieszego.</w:t>
      </w:r>
    </w:p>
    <w:p>
      <w:pPr>
        <w:pStyle w:val="BodyText"/>
        <w:spacing w:before="1" w:after="0"/>
        <w:rPr/>
      </w:pPr>
      <w:r>
        <w:rPr/>
      </w:r>
    </w:p>
    <w:p>
      <w:pPr>
        <w:pStyle w:val="ListParagraph"/>
        <w:numPr>
          <w:ilvl w:val="2"/>
          <w:numId w:val="81"/>
        </w:numPr>
        <w:tabs>
          <w:tab w:val="clear" w:pos="720"/>
          <w:tab w:val="left" w:pos="1010" w:leader="none"/>
          <w:tab w:val="left" w:pos="1014" w:leader="none"/>
        </w:tabs>
        <w:ind w:hanging="867" w:left="1010" w:right="134"/>
        <w:rPr>
          <w:b/>
          <w:sz w:val="20"/>
        </w:rPr>
      </w:pPr>
      <w:r>
        <w:rPr>
          <w:b/>
          <w:spacing w:val="-2"/>
          <w:sz w:val="20"/>
        </w:rPr>
        <w:t>Zadanie</w:t>
      </w:r>
      <w:r>
        <w:rPr>
          <w:b/>
          <w:spacing w:val="-13"/>
          <w:sz w:val="20"/>
        </w:rPr>
        <w:t xml:space="preserve"> </w:t>
      </w:r>
      <w:r>
        <w:rPr>
          <w:b/>
          <w:spacing w:val="-2"/>
          <w:sz w:val="20"/>
        </w:rPr>
        <w:t>budowlane</w:t>
      </w:r>
      <w:r>
        <w:rPr>
          <w:b/>
          <w:spacing w:val="-10"/>
          <w:sz w:val="20"/>
        </w:rPr>
        <w:t xml:space="preserve"> </w:t>
      </w:r>
      <w:r>
        <w:rPr>
          <w:spacing w:val="-2"/>
          <w:sz w:val="20"/>
        </w:rPr>
        <w:t>-</w:t>
      </w:r>
      <w:r>
        <w:rPr>
          <w:spacing w:val="-11"/>
          <w:sz w:val="20"/>
        </w:rPr>
        <w:t xml:space="preserve"> </w:t>
      </w:r>
      <w:r>
        <w:rPr>
          <w:spacing w:val="-2"/>
          <w:sz w:val="20"/>
        </w:rPr>
        <w:t>część</w:t>
      </w:r>
      <w:r>
        <w:rPr>
          <w:spacing w:val="-10"/>
          <w:sz w:val="20"/>
        </w:rPr>
        <w:t xml:space="preserve"> </w:t>
      </w:r>
      <w:r>
        <w:rPr>
          <w:spacing w:val="-2"/>
          <w:sz w:val="20"/>
        </w:rPr>
        <w:t>przedsięwzięcia</w:t>
      </w:r>
      <w:r>
        <w:rPr>
          <w:spacing w:val="-11"/>
          <w:sz w:val="20"/>
        </w:rPr>
        <w:t xml:space="preserve"> </w:t>
      </w:r>
      <w:r>
        <w:rPr>
          <w:spacing w:val="-2"/>
          <w:sz w:val="20"/>
        </w:rPr>
        <w:t>budowlanego,</w:t>
      </w:r>
      <w:r>
        <w:rPr>
          <w:spacing w:val="-10"/>
          <w:sz w:val="20"/>
        </w:rPr>
        <w:t xml:space="preserve"> </w:t>
      </w:r>
      <w:r>
        <w:rPr>
          <w:spacing w:val="-2"/>
          <w:sz w:val="20"/>
        </w:rPr>
        <w:t>stanowiąca</w:t>
      </w:r>
      <w:r>
        <w:rPr>
          <w:spacing w:val="-11"/>
          <w:sz w:val="20"/>
        </w:rPr>
        <w:t xml:space="preserve"> </w:t>
      </w:r>
      <w:r>
        <w:rPr>
          <w:spacing w:val="-2"/>
          <w:sz w:val="20"/>
        </w:rPr>
        <w:t>odrębną</w:t>
      </w:r>
      <w:r>
        <w:rPr>
          <w:spacing w:val="-10"/>
          <w:sz w:val="20"/>
        </w:rPr>
        <w:t xml:space="preserve"> </w:t>
      </w:r>
      <w:r>
        <w:rPr>
          <w:spacing w:val="-2"/>
          <w:sz w:val="20"/>
        </w:rPr>
        <w:t>całość</w:t>
      </w:r>
      <w:r>
        <w:rPr>
          <w:spacing w:val="-11"/>
          <w:sz w:val="20"/>
        </w:rPr>
        <w:t xml:space="preserve"> </w:t>
      </w:r>
      <w:r>
        <w:rPr>
          <w:spacing w:val="-2"/>
          <w:sz w:val="20"/>
        </w:rPr>
        <w:t>konstrukcyjną</w:t>
      </w:r>
      <w:r>
        <w:rPr>
          <w:spacing w:val="-10"/>
          <w:sz w:val="20"/>
        </w:rPr>
        <w:t xml:space="preserve"> </w:t>
      </w:r>
      <w:r>
        <w:rPr>
          <w:spacing w:val="-2"/>
          <w:sz w:val="20"/>
        </w:rPr>
        <w:t xml:space="preserve">lub technologiczną, zdolną do samodzielnego spełnienia przewidywanych funkcji techniczno-użytkowych. </w:t>
      </w:r>
      <w:r>
        <w:rPr>
          <w:sz w:val="20"/>
        </w:rPr>
        <w:t>Zadanie</w:t>
      </w:r>
      <w:r>
        <w:rPr>
          <w:spacing w:val="-11"/>
          <w:sz w:val="20"/>
        </w:rPr>
        <w:t xml:space="preserve"> </w:t>
      </w:r>
      <w:r>
        <w:rPr>
          <w:sz w:val="20"/>
        </w:rPr>
        <w:t>może</w:t>
      </w:r>
      <w:r>
        <w:rPr>
          <w:spacing w:val="-10"/>
          <w:sz w:val="20"/>
        </w:rPr>
        <w:t xml:space="preserve"> </w:t>
      </w:r>
      <w:r>
        <w:rPr>
          <w:sz w:val="20"/>
        </w:rPr>
        <w:t>polegać</w:t>
      </w:r>
      <w:r>
        <w:rPr>
          <w:spacing w:val="-11"/>
          <w:sz w:val="20"/>
        </w:rPr>
        <w:t xml:space="preserve"> </w:t>
      </w:r>
      <w:r>
        <w:rPr>
          <w:sz w:val="20"/>
        </w:rPr>
        <w:t>na</w:t>
      </w:r>
      <w:r>
        <w:rPr>
          <w:spacing w:val="-10"/>
          <w:sz w:val="20"/>
        </w:rPr>
        <w:t xml:space="preserve"> </w:t>
      </w:r>
      <w:r>
        <w:rPr>
          <w:sz w:val="20"/>
        </w:rPr>
        <w:t>wykonywaniu</w:t>
      </w:r>
      <w:r>
        <w:rPr>
          <w:spacing w:val="-9"/>
          <w:sz w:val="20"/>
        </w:rPr>
        <w:t xml:space="preserve"> </w:t>
      </w:r>
      <w:r>
        <w:rPr>
          <w:sz w:val="20"/>
        </w:rPr>
        <w:t>Robót</w:t>
      </w:r>
      <w:r>
        <w:rPr>
          <w:spacing w:val="-10"/>
          <w:sz w:val="20"/>
        </w:rPr>
        <w:t xml:space="preserve"> </w:t>
      </w:r>
      <w:r>
        <w:rPr>
          <w:sz w:val="20"/>
        </w:rPr>
        <w:t>związanych</w:t>
      </w:r>
      <w:r>
        <w:rPr>
          <w:spacing w:val="-8"/>
          <w:sz w:val="20"/>
        </w:rPr>
        <w:t xml:space="preserve"> </w:t>
      </w:r>
      <w:r>
        <w:rPr>
          <w:sz w:val="20"/>
        </w:rPr>
        <w:t>z</w:t>
      </w:r>
      <w:r>
        <w:rPr>
          <w:spacing w:val="-13"/>
          <w:sz w:val="20"/>
        </w:rPr>
        <w:t xml:space="preserve"> </w:t>
      </w:r>
      <w:r>
        <w:rPr>
          <w:sz w:val="20"/>
        </w:rPr>
        <w:t>budową,</w:t>
      </w:r>
      <w:r>
        <w:rPr>
          <w:spacing w:val="-11"/>
          <w:sz w:val="20"/>
        </w:rPr>
        <w:t xml:space="preserve"> </w:t>
      </w:r>
      <w:r>
        <w:rPr>
          <w:sz w:val="20"/>
        </w:rPr>
        <w:t>modernizacją,</w:t>
      </w:r>
      <w:r>
        <w:rPr>
          <w:spacing w:val="-9"/>
          <w:sz w:val="20"/>
        </w:rPr>
        <w:t xml:space="preserve"> </w:t>
      </w:r>
      <w:r>
        <w:rPr>
          <w:sz w:val="20"/>
        </w:rPr>
        <w:t>utrzymaniem</w:t>
      </w:r>
      <w:r>
        <w:rPr>
          <w:spacing w:val="-11"/>
          <w:sz w:val="20"/>
        </w:rPr>
        <w:t xml:space="preserve"> </w:t>
      </w:r>
      <w:r>
        <w:rPr>
          <w:sz w:val="20"/>
        </w:rPr>
        <w:t>oraz ochroną budowli drogowej lub jej elementu.</w:t>
      </w:r>
    </w:p>
    <w:p>
      <w:pPr>
        <w:pStyle w:val="ListParagraph"/>
        <w:numPr>
          <w:ilvl w:val="2"/>
          <w:numId w:val="81"/>
        </w:numPr>
        <w:tabs>
          <w:tab w:val="clear" w:pos="720"/>
          <w:tab w:val="left" w:pos="1008" w:leader="none"/>
          <w:tab w:val="left" w:pos="1015" w:leader="none"/>
        </w:tabs>
        <w:spacing w:before="230" w:after="0"/>
        <w:ind w:hanging="872" w:left="1015" w:right="132"/>
        <w:jc w:val="both"/>
        <w:rPr>
          <w:b/>
          <w:sz w:val="20"/>
        </w:rPr>
      </w:pPr>
      <w:r>
        <w:rPr>
          <w:b/>
          <w:sz w:val="20"/>
        </w:rPr>
        <w:t>Inspektor</w:t>
      </w:r>
      <w:r>
        <w:rPr>
          <w:b/>
          <w:spacing w:val="-13"/>
          <w:sz w:val="20"/>
        </w:rPr>
        <w:t xml:space="preserve"> </w:t>
      </w:r>
      <w:r>
        <w:rPr>
          <w:sz w:val="20"/>
        </w:rPr>
        <w:t>– osoba wymieniana w</w:t>
      </w:r>
      <w:r>
        <w:rPr>
          <w:spacing w:val="-13"/>
          <w:sz w:val="20"/>
        </w:rPr>
        <w:t xml:space="preserve"> </w:t>
      </w:r>
      <w:r>
        <w:rPr>
          <w:sz w:val="20"/>
        </w:rPr>
        <w:t>danych kontraktowych (wyznaczana</w:t>
      </w:r>
      <w:r>
        <w:rPr>
          <w:spacing w:val="-1"/>
          <w:sz w:val="20"/>
        </w:rPr>
        <w:t xml:space="preserve"> </w:t>
      </w:r>
      <w:r>
        <w:rPr>
          <w:sz w:val="20"/>
        </w:rPr>
        <w:t>przez Zamawiającego, o</w:t>
      </w:r>
      <w:r>
        <w:rPr>
          <w:spacing w:val="-13"/>
          <w:sz w:val="20"/>
        </w:rPr>
        <w:t xml:space="preserve"> </w:t>
      </w:r>
      <w:r>
        <w:rPr>
          <w:sz w:val="20"/>
        </w:rPr>
        <w:t xml:space="preserve">której </w:t>
      </w:r>
      <w:r>
        <w:rPr>
          <w:spacing w:val="-2"/>
          <w:sz w:val="20"/>
        </w:rPr>
        <w:t>wyznaczeniu</w:t>
      </w:r>
      <w:r>
        <w:rPr>
          <w:spacing w:val="-11"/>
          <w:sz w:val="20"/>
        </w:rPr>
        <w:t xml:space="preserve"> </w:t>
      </w:r>
      <w:r>
        <w:rPr>
          <w:spacing w:val="-2"/>
          <w:sz w:val="20"/>
        </w:rPr>
        <w:t>poinformowany</w:t>
      </w:r>
      <w:r>
        <w:rPr>
          <w:spacing w:val="-9"/>
          <w:sz w:val="20"/>
        </w:rPr>
        <w:t xml:space="preserve"> </w:t>
      </w:r>
      <w:r>
        <w:rPr>
          <w:spacing w:val="-2"/>
          <w:sz w:val="20"/>
        </w:rPr>
        <w:t>jest</w:t>
      </w:r>
      <w:r>
        <w:rPr>
          <w:spacing w:val="-8"/>
          <w:sz w:val="20"/>
        </w:rPr>
        <w:t xml:space="preserve"> </w:t>
      </w:r>
      <w:r>
        <w:rPr>
          <w:spacing w:val="-2"/>
          <w:sz w:val="20"/>
        </w:rPr>
        <w:t>Wykonawca)</w:t>
      </w:r>
      <w:r>
        <w:rPr>
          <w:spacing w:val="-8"/>
          <w:sz w:val="20"/>
        </w:rPr>
        <w:t xml:space="preserve"> </w:t>
      </w:r>
      <w:r>
        <w:rPr>
          <w:spacing w:val="-2"/>
          <w:sz w:val="20"/>
        </w:rPr>
        <w:t>odpowiadająca</w:t>
      </w:r>
      <w:r>
        <w:rPr>
          <w:spacing w:val="-8"/>
          <w:sz w:val="20"/>
        </w:rPr>
        <w:t xml:space="preserve"> </w:t>
      </w:r>
      <w:r>
        <w:rPr>
          <w:spacing w:val="-2"/>
          <w:sz w:val="20"/>
        </w:rPr>
        <w:t>za</w:t>
      </w:r>
      <w:r>
        <w:rPr>
          <w:spacing w:val="-10"/>
          <w:sz w:val="20"/>
        </w:rPr>
        <w:t xml:space="preserve"> </w:t>
      </w:r>
      <w:r>
        <w:rPr>
          <w:spacing w:val="-2"/>
          <w:sz w:val="20"/>
        </w:rPr>
        <w:t>nadzorowanie</w:t>
      </w:r>
      <w:r>
        <w:rPr>
          <w:spacing w:val="-10"/>
          <w:sz w:val="20"/>
        </w:rPr>
        <w:t xml:space="preserve"> </w:t>
      </w:r>
      <w:r>
        <w:rPr>
          <w:spacing w:val="-2"/>
          <w:sz w:val="20"/>
        </w:rPr>
        <w:t>robót</w:t>
      </w:r>
      <w:r>
        <w:rPr>
          <w:spacing w:val="-9"/>
          <w:sz w:val="20"/>
        </w:rPr>
        <w:t xml:space="preserve"> </w:t>
      </w:r>
      <w:r>
        <w:rPr>
          <w:spacing w:val="-2"/>
          <w:sz w:val="20"/>
        </w:rPr>
        <w:t>i</w:t>
      </w:r>
      <w:r>
        <w:rPr>
          <w:spacing w:val="-11"/>
          <w:sz w:val="20"/>
        </w:rPr>
        <w:t xml:space="preserve"> </w:t>
      </w:r>
      <w:r>
        <w:rPr>
          <w:spacing w:val="-2"/>
          <w:sz w:val="20"/>
        </w:rPr>
        <w:t xml:space="preserve">administrowanie </w:t>
      </w:r>
      <w:r>
        <w:rPr>
          <w:sz w:val="20"/>
        </w:rPr>
        <w:t>kontraktem.</w:t>
      </w:r>
      <w:r>
        <w:rPr>
          <w:spacing w:val="-8"/>
          <w:sz w:val="20"/>
        </w:rPr>
        <w:t xml:space="preserve"> </w:t>
      </w:r>
      <w:r>
        <w:rPr>
          <w:sz w:val="20"/>
        </w:rPr>
        <w:t>Prawa</w:t>
      </w:r>
      <w:r>
        <w:rPr>
          <w:spacing w:val="-5"/>
          <w:sz w:val="20"/>
        </w:rPr>
        <w:t xml:space="preserve"> </w:t>
      </w:r>
      <w:r>
        <w:rPr>
          <w:sz w:val="20"/>
        </w:rPr>
        <w:t>i</w:t>
      </w:r>
      <w:r>
        <w:rPr>
          <w:spacing w:val="-8"/>
          <w:sz w:val="20"/>
        </w:rPr>
        <w:t xml:space="preserve"> </w:t>
      </w:r>
      <w:r>
        <w:rPr>
          <w:sz w:val="20"/>
        </w:rPr>
        <w:t>obowiązki</w:t>
      </w:r>
      <w:r>
        <w:rPr>
          <w:spacing w:val="-8"/>
          <w:sz w:val="20"/>
        </w:rPr>
        <w:t xml:space="preserve"> </w:t>
      </w:r>
      <w:r>
        <w:rPr>
          <w:sz w:val="20"/>
        </w:rPr>
        <w:t>Inspektora</w:t>
      </w:r>
      <w:r>
        <w:rPr>
          <w:spacing w:val="-8"/>
          <w:sz w:val="20"/>
        </w:rPr>
        <w:t xml:space="preserve"> </w:t>
      </w:r>
      <w:r>
        <w:rPr>
          <w:sz w:val="20"/>
        </w:rPr>
        <w:t>ustala</w:t>
      </w:r>
      <w:r>
        <w:rPr>
          <w:spacing w:val="-5"/>
          <w:sz w:val="20"/>
        </w:rPr>
        <w:t xml:space="preserve"> </w:t>
      </w:r>
      <w:r>
        <w:rPr>
          <w:sz w:val="20"/>
        </w:rPr>
        <w:t>Zamawiający.</w:t>
      </w:r>
    </w:p>
    <w:p>
      <w:pPr>
        <w:pStyle w:val="BodyText"/>
        <w:spacing w:before="1" w:after="0"/>
        <w:rPr/>
      </w:pPr>
      <w:r>
        <w:rPr/>
      </w:r>
    </w:p>
    <w:p>
      <w:pPr>
        <w:pStyle w:val="ListParagraph"/>
        <w:numPr>
          <w:ilvl w:val="2"/>
          <w:numId w:val="81"/>
        </w:numPr>
        <w:tabs>
          <w:tab w:val="clear" w:pos="720"/>
          <w:tab w:val="left" w:pos="1011" w:leader="none"/>
          <w:tab w:val="left" w:pos="1015" w:leader="none"/>
        </w:tabs>
        <w:ind w:hanging="872" w:left="1015" w:right="138"/>
        <w:jc w:val="both"/>
        <w:rPr>
          <w:b/>
          <w:sz w:val="20"/>
        </w:rPr>
      </w:pPr>
      <w:r>
        <w:rPr>
          <w:b/>
          <w:sz w:val="20"/>
        </w:rPr>
        <w:t>Drzewo</w:t>
      </w:r>
      <w:r>
        <w:rPr>
          <w:b/>
          <w:spacing w:val="-2"/>
          <w:sz w:val="20"/>
        </w:rPr>
        <w:t xml:space="preserve"> </w:t>
      </w:r>
      <w:r>
        <w:rPr>
          <w:sz w:val="20"/>
        </w:rPr>
        <w:t>-</w:t>
      </w:r>
      <w:r>
        <w:rPr>
          <w:spacing w:val="-3"/>
          <w:sz w:val="20"/>
        </w:rPr>
        <w:t xml:space="preserve"> </w:t>
      </w:r>
      <w:r>
        <w:rPr>
          <w:sz w:val="20"/>
        </w:rPr>
        <w:t>to wieloletnia roślina o</w:t>
      </w:r>
      <w:r>
        <w:rPr>
          <w:spacing w:val="-3"/>
          <w:sz w:val="20"/>
        </w:rPr>
        <w:t xml:space="preserve"> </w:t>
      </w:r>
      <w:r>
        <w:rPr>
          <w:sz w:val="20"/>
        </w:rPr>
        <w:t>zdrewniałym pędzie głównym (pniu) i</w:t>
      </w:r>
      <w:r>
        <w:rPr>
          <w:spacing w:val="-6"/>
          <w:sz w:val="20"/>
        </w:rPr>
        <w:t xml:space="preserve"> </w:t>
      </w:r>
      <w:r>
        <w:rPr>
          <w:sz w:val="20"/>
        </w:rPr>
        <w:t>pędach bocznych (gałęziach) tworzących koronę</w:t>
      </w:r>
    </w:p>
    <w:p>
      <w:pPr>
        <w:pStyle w:val="ListParagraph"/>
        <w:numPr>
          <w:ilvl w:val="2"/>
          <w:numId w:val="81"/>
        </w:numPr>
        <w:tabs>
          <w:tab w:val="clear" w:pos="720"/>
          <w:tab w:val="left" w:pos="1011" w:leader="none"/>
        </w:tabs>
        <w:spacing w:before="229" w:after="0"/>
        <w:ind w:hanging="868" w:left="1011"/>
        <w:jc w:val="both"/>
        <w:rPr>
          <w:b/>
          <w:sz w:val="20"/>
        </w:rPr>
      </w:pPr>
      <w:r>
        <w:rPr>
          <w:b/>
          <w:sz w:val="20"/>
        </w:rPr>
        <w:t>Drewno</w:t>
      </w:r>
      <w:r>
        <w:rPr>
          <w:b/>
          <w:spacing w:val="3"/>
          <w:sz w:val="20"/>
        </w:rPr>
        <w:t xml:space="preserve"> </w:t>
      </w:r>
      <w:r>
        <w:rPr>
          <w:sz w:val="20"/>
        </w:rPr>
        <w:t>–</w:t>
      </w:r>
      <w:r>
        <w:rPr>
          <w:spacing w:val="3"/>
          <w:sz w:val="20"/>
        </w:rPr>
        <w:t xml:space="preserve"> </w:t>
      </w:r>
      <w:hyperlink r:id="rId33">
        <w:r>
          <w:rPr>
            <w:rStyle w:val="Style4"/>
            <w:sz w:val="20"/>
          </w:rPr>
          <w:t>surowiec</w:t>
        </w:r>
        <w:r>
          <w:rPr>
            <w:rStyle w:val="Style4"/>
            <w:spacing w:val="3"/>
            <w:sz w:val="20"/>
          </w:rPr>
          <w:t xml:space="preserve"> </w:t>
        </w:r>
        <w:r>
          <w:rPr>
            <w:rStyle w:val="Style4"/>
            <w:sz w:val="20"/>
          </w:rPr>
          <w:t>drzewny</w:t>
        </w:r>
      </w:hyperlink>
      <w:r>
        <w:rPr>
          <w:spacing w:val="3"/>
          <w:sz w:val="20"/>
        </w:rPr>
        <w:t xml:space="preserve"> </w:t>
      </w:r>
      <w:r>
        <w:rPr>
          <w:sz w:val="20"/>
        </w:rPr>
        <w:t>otrzymywany</w:t>
      </w:r>
      <w:r>
        <w:rPr>
          <w:spacing w:val="3"/>
          <w:sz w:val="20"/>
        </w:rPr>
        <w:t xml:space="preserve"> </w:t>
      </w:r>
      <w:r>
        <w:rPr>
          <w:sz w:val="20"/>
        </w:rPr>
        <w:t>ze</w:t>
      </w:r>
      <w:r>
        <w:rPr>
          <w:spacing w:val="4"/>
          <w:sz w:val="20"/>
        </w:rPr>
        <w:t xml:space="preserve"> </w:t>
      </w:r>
      <w:r>
        <w:rPr>
          <w:sz w:val="20"/>
        </w:rPr>
        <w:t>ściętych</w:t>
      </w:r>
      <w:r>
        <w:rPr>
          <w:spacing w:val="6"/>
          <w:sz w:val="20"/>
        </w:rPr>
        <w:t xml:space="preserve"> </w:t>
      </w:r>
      <w:hyperlink r:id="rId34">
        <w:r>
          <w:rPr>
            <w:rStyle w:val="Style4"/>
            <w:sz w:val="20"/>
          </w:rPr>
          <w:t>drzew</w:t>
        </w:r>
      </w:hyperlink>
      <w:r>
        <w:rPr>
          <w:spacing w:val="3"/>
          <w:sz w:val="20"/>
        </w:rPr>
        <w:t xml:space="preserve"> </w:t>
      </w:r>
      <w:r>
        <w:rPr>
          <w:sz w:val="20"/>
        </w:rPr>
        <w:t>i</w:t>
      </w:r>
      <w:r>
        <w:rPr>
          <w:spacing w:val="-4"/>
          <w:sz w:val="20"/>
        </w:rPr>
        <w:t xml:space="preserve"> </w:t>
      </w:r>
      <w:r>
        <w:rPr>
          <w:sz w:val="20"/>
        </w:rPr>
        <w:t>formowany przez</w:t>
      </w:r>
      <w:r>
        <w:rPr>
          <w:spacing w:val="5"/>
          <w:sz w:val="20"/>
        </w:rPr>
        <w:t xml:space="preserve"> </w:t>
      </w:r>
      <w:hyperlink r:id="rId35">
        <w:r>
          <w:rPr>
            <w:rStyle w:val="Style4"/>
            <w:sz w:val="20"/>
          </w:rPr>
          <w:t>obróbkę</w:t>
        </w:r>
      </w:hyperlink>
      <w:r>
        <w:rPr>
          <w:spacing w:val="2"/>
          <w:sz w:val="20"/>
        </w:rPr>
        <w:t xml:space="preserve"> </w:t>
      </w:r>
      <w:r>
        <w:rPr>
          <w:sz w:val="20"/>
        </w:rPr>
        <w:t>w</w:t>
      </w:r>
      <w:r>
        <w:rPr>
          <w:spacing w:val="-4"/>
          <w:sz w:val="20"/>
        </w:rPr>
        <w:t xml:space="preserve"> </w:t>
      </w:r>
      <w:r>
        <w:rPr>
          <w:spacing w:val="-2"/>
          <w:sz w:val="20"/>
        </w:rPr>
        <w:t>różnego</w:t>
      </w:r>
    </w:p>
    <w:p>
      <w:pPr>
        <w:pStyle w:val="BodyText"/>
        <w:spacing w:before="1" w:after="0"/>
        <w:ind w:left="1015"/>
        <w:rPr/>
      </w:pPr>
      <w:r>
        <w:rPr/>
        <w:t>rodzaju</w:t>
      </w:r>
      <w:r>
        <w:rPr>
          <w:spacing w:val="-2"/>
        </w:rPr>
        <w:t xml:space="preserve"> </w:t>
      </w:r>
      <w:hyperlink r:id="rId36">
        <w:r>
          <w:rPr>
            <w:rStyle w:val="Style4"/>
            <w:spacing w:val="-2"/>
          </w:rPr>
          <w:t>sortymenty</w:t>
        </w:r>
      </w:hyperlink>
    </w:p>
    <w:p>
      <w:pPr>
        <w:pStyle w:val="BodyText"/>
        <w:spacing w:before="1" w:after="0"/>
        <w:rPr/>
      </w:pPr>
      <w:r>
        <w:rPr/>
      </w:r>
    </w:p>
    <w:p>
      <w:pPr>
        <w:pStyle w:val="ListParagraph"/>
        <w:numPr>
          <w:ilvl w:val="2"/>
          <w:numId w:val="81"/>
        </w:numPr>
        <w:tabs>
          <w:tab w:val="clear" w:pos="720"/>
          <w:tab w:val="left" w:pos="1011" w:leader="none"/>
          <w:tab w:val="left" w:pos="1015" w:leader="none"/>
        </w:tabs>
        <w:ind w:hanging="872" w:left="1015" w:right="138"/>
        <w:jc w:val="both"/>
        <w:rPr>
          <w:b/>
          <w:sz w:val="20"/>
        </w:rPr>
      </w:pPr>
      <w:r>
        <w:rPr>
          <w:b/>
          <w:sz w:val="20"/>
        </w:rPr>
        <w:t xml:space="preserve">Krzew </w:t>
      </w:r>
      <w:r>
        <w:rPr>
          <w:sz w:val="20"/>
        </w:rPr>
        <w:t xml:space="preserve">- </w:t>
      </w:r>
      <w:hyperlink r:id="rId37">
        <w:r>
          <w:rPr>
            <w:rStyle w:val="Style4"/>
            <w:sz w:val="20"/>
          </w:rPr>
          <w:t>roślina</w:t>
        </w:r>
      </w:hyperlink>
      <w:r>
        <w:rPr>
          <w:sz w:val="20"/>
        </w:rPr>
        <w:t xml:space="preserve"> wieloletnia o</w:t>
      </w:r>
      <w:r>
        <w:rPr>
          <w:spacing w:val="-1"/>
          <w:sz w:val="20"/>
        </w:rPr>
        <w:t xml:space="preserve"> </w:t>
      </w:r>
      <w:r>
        <w:rPr>
          <w:sz w:val="20"/>
        </w:rPr>
        <w:t xml:space="preserve">zdrewniałej </w:t>
      </w:r>
      <w:hyperlink r:id="rId38">
        <w:r>
          <w:rPr>
            <w:rStyle w:val="Style4"/>
            <w:sz w:val="20"/>
          </w:rPr>
          <w:t>łodydze,</w:t>
        </w:r>
      </w:hyperlink>
      <w:r>
        <w:rPr>
          <w:sz w:val="20"/>
        </w:rPr>
        <w:t xml:space="preserve"> czasem także </w:t>
      </w:r>
      <w:hyperlink r:id="rId39">
        <w:r>
          <w:rPr>
            <w:rStyle w:val="Style4"/>
            <w:sz w:val="20"/>
          </w:rPr>
          <w:t>korzeniach,</w:t>
        </w:r>
      </w:hyperlink>
      <w:r>
        <w:rPr>
          <w:sz w:val="20"/>
        </w:rPr>
        <w:t xml:space="preserve"> przekraczająca 0,5</w:t>
      </w:r>
      <w:r>
        <w:rPr>
          <w:spacing w:val="40"/>
          <w:sz w:val="20"/>
        </w:rPr>
        <w:t xml:space="preserve"> </w:t>
      </w:r>
      <w:r>
        <w:rPr>
          <w:sz w:val="20"/>
        </w:rPr>
        <w:t xml:space="preserve">metra wysokości. Krzewy mają </w:t>
      </w:r>
      <w:hyperlink r:id="rId40">
        <w:r>
          <w:rPr>
            <w:rStyle w:val="Style4"/>
            <w:sz w:val="20"/>
          </w:rPr>
          <w:t>pęd główny</w:t>
        </w:r>
      </w:hyperlink>
      <w:r>
        <w:rPr>
          <w:sz w:val="20"/>
        </w:rPr>
        <w:t xml:space="preserve"> krótki, z</w:t>
      </w:r>
      <w:r>
        <w:rPr>
          <w:spacing w:val="-3"/>
          <w:sz w:val="20"/>
        </w:rPr>
        <w:t xml:space="preserve"> </w:t>
      </w:r>
      <w:r>
        <w:rPr>
          <w:sz w:val="20"/>
        </w:rPr>
        <w:t xml:space="preserve">którego wyrastają równorzędne, rozgałęziające się </w:t>
      </w:r>
      <w:hyperlink r:id="rId41">
        <w:r>
          <w:rPr>
            <w:rStyle w:val="Style4"/>
            <w:sz w:val="20"/>
          </w:rPr>
          <w:t>pędy boczne.</w:t>
        </w:r>
      </w:hyperlink>
      <w:r>
        <w:rPr>
          <w:sz w:val="20"/>
        </w:rPr>
        <w:t xml:space="preserve"> w</w:t>
      </w:r>
      <w:r>
        <w:rPr>
          <w:spacing w:val="-4"/>
          <w:sz w:val="20"/>
        </w:rPr>
        <w:t xml:space="preserve"> </w:t>
      </w:r>
      <w:r>
        <w:rPr>
          <w:sz w:val="20"/>
        </w:rPr>
        <w:t xml:space="preserve">przeciwieństwie do </w:t>
      </w:r>
      <w:r>
        <w:rPr>
          <w:i/>
          <w:sz w:val="20"/>
        </w:rPr>
        <w:t xml:space="preserve">drzew </w:t>
      </w:r>
      <w:r>
        <w:rPr>
          <w:sz w:val="20"/>
        </w:rPr>
        <w:t>u krzewów brak osi głównej, która u drzew przechodzi przez system pędowy.</w:t>
      </w:r>
    </w:p>
    <w:p>
      <w:pPr>
        <w:pStyle w:val="ListParagraph"/>
        <w:numPr>
          <w:ilvl w:val="2"/>
          <w:numId w:val="81"/>
        </w:numPr>
        <w:tabs>
          <w:tab w:val="clear" w:pos="720"/>
          <w:tab w:val="left" w:pos="1011" w:leader="none"/>
          <w:tab w:val="left" w:pos="1015" w:leader="none"/>
        </w:tabs>
        <w:spacing w:before="230" w:after="0"/>
        <w:ind w:hanging="872" w:left="1015" w:right="138"/>
        <w:jc w:val="both"/>
        <w:rPr>
          <w:b/>
          <w:sz w:val="20"/>
        </w:rPr>
      </w:pPr>
      <w:r>
        <w:rPr>
          <w:b/>
          <w:sz w:val="20"/>
        </w:rPr>
        <w:t xml:space="preserve">Podrost </w:t>
      </w:r>
      <w:r>
        <w:rPr>
          <w:sz w:val="20"/>
        </w:rPr>
        <w:t xml:space="preserve">– </w:t>
      </w:r>
      <w:hyperlink r:id="rId42">
        <w:r>
          <w:rPr>
            <w:rStyle w:val="Style4"/>
            <w:sz w:val="20"/>
          </w:rPr>
          <w:t>faza rozwoju drzewostanu</w:t>
        </w:r>
      </w:hyperlink>
      <w:r>
        <w:rPr>
          <w:sz w:val="20"/>
        </w:rPr>
        <w:t xml:space="preserve"> następująca po </w:t>
      </w:r>
      <w:hyperlink r:id="rId43">
        <w:r>
          <w:rPr>
            <w:rStyle w:val="Style4"/>
            <w:sz w:val="20"/>
          </w:rPr>
          <w:t>nalocie</w:t>
        </w:r>
      </w:hyperlink>
      <w:r>
        <w:rPr>
          <w:sz w:val="20"/>
        </w:rPr>
        <w:t xml:space="preserve"> obejmująca młode pokolenie gatunków </w:t>
      </w:r>
      <w:hyperlink r:id="rId44">
        <w:r>
          <w:rPr>
            <w:rStyle w:val="Style4"/>
            <w:sz w:val="20"/>
          </w:rPr>
          <w:t>drzew</w:t>
        </w:r>
      </w:hyperlink>
      <w:r>
        <w:rPr>
          <w:spacing w:val="40"/>
          <w:sz w:val="20"/>
        </w:rPr>
        <w:t xml:space="preserve"> </w:t>
      </w:r>
      <w:r>
        <w:rPr>
          <w:sz w:val="20"/>
        </w:rPr>
        <w:t>pochodzących</w:t>
      </w:r>
      <w:r>
        <w:rPr>
          <w:spacing w:val="40"/>
          <w:sz w:val="20"/>
        </w:rPr>
        <w:t xml:space="preserve"> </w:t>
      </w:r>
      <w:r>
        <w:rPr>
          <w:sz w:val="20"/>
        </w:rPr>
        <w:t>często</w:t>
      </w:r>
      <w:r>
        <w:rPr>
          <w:spacing w:val="40"/>
          <w:sz w:val="20"/>
        </w:rPr>
        <w:t xml:space="preserve"> </w:t>
      </w:r>
      <w:r>
        <w:rPr>
          <w:sz w:val="20"/>
        </w:rPr>
        <w:t>z</w:t>
      </w:r>
      <w:r>
        <w:rPr>
          <w:spacing w:val="-2"/>
          <w:sz w:val="20"/>
        </w:rPr>
        <w:t xml:space="preserve"> </w:t>
      </w:r>
      <w:r>
        <w:rPr>
          <w:sz w:val="20"/>
        </w:rPr>
        <w:t>samosiewu.</w:t>
      </w:r>
      <w:r>
        <w:rPr>
          <w:spacing w:val="40"/>
          <w:sz w:val="20"/>
        </w:rPr>
        <w:t xml:space="preserve"> </w:t>
      </w:r>
      <w:r>
        <w:rPr>
          <w:sz w:val="20"/>
        </w:rPr>
        <w:t>Drzewa</w:t>
      </w:r>
      <w:r>
        <w:rPr>
          <w:spacing w:val="40"/>
          <w:sz w:val="20"/>
        </w:rPr>
        <w:t xml:space="preserve"> </w:t>
      </w:r>
      <w:r>
        <w:rPr>
          <w:sz w:val="20"/>
        </w:rPr>
        <w:t>w</w:t>
      </w:r>
      <w:r>
        <w:rPr>
          <w:spacing w:val="-2"/>
          <w:sz w:val="20"/>
        </w:rPr>
        <w:t xml:space="preserve"> </w:t>
      </w:r>
      <w:r>
        <w:rPr>
          <w:sz w:val="20"/>
        </w:rPr>
        <w:t>podroście</w:t>
      </w:r>
      <w:r>
        <w:rPr>
          <w:spacing w:val="40"/>
          <w:sz w:val="20"/>
        </w:rPr>
        <w:t xml:space="preserve"> </w:t>
      </w:r>
      <w:r>
        <w:rPr>
          <w:sz w:val="20"/>
        </w:rPr>
        <w:t>osiągnęły</w:t>
      </w:r>
      <w:r>
        <w:rPr>
          <w:spacing w:val="40"/>
          <w:sz w:val="20"/>
        </w:rPr>
        <w:t xml:space="preserve"> </w:t>
      </w:r>
      <w:r>
        <w:rPr>
          <w:sz w:val="20"/>
        </w:rPr>
        <w:t>wysokość</w:t>
      </w:r>
      <w:r>
        <w:rPr>
          <w:spacing w:val="40"/>
          <w:sz w:val="20"/>
        </w:rPr>
        <w:t xml:space="preserve"> </w:t>
      </w:r>
      <w:r>
        <w:rPr>
          <w:sz w:val="20"/>
        </w:rPr>
        <w:t>co</w:t>
      </w:r>
      <w:r>
        <w:rPr>
          <w:spacing w:val="40"/>
          <w:sz w:val="20"/>
        </w:rPr>
        <w:t xml:space="preserve"> </w:t>
      </w:r>
      <w:r>
        <w:rPr>
          <w:sz w:val="20"/>
        </w:rPr>
        <w:t xml:space="preserve">najmniej </w:t>
      </w:r>
      <w:r>
        <w:rPr>
          <w:spacing w:val="-2"/>
          <w:sz w:val="20"/>
        </w:rPr>
        <w:t>0,5</w:t>
      </w:r>
      <w:hyperlink r:id="rId45">
        <w:r>
          <w:rPr>
            <w:rStyle w:val="Style4"/>
            <w:spacing w:val="-2"/>
            <w:sz w:val="20"/>
          </w:rPr>
          <w:t>m,</w:t>
        </w:r>
      </w:hyperlink>
    </w:p>
    <w:p>
      <w:pPr>
        <w:pStyle w:val="ListParagraph"/>
        <w:numPr>
          <w:ilvl w:val="2"/>
          <w:numId w:val="81"/>
        </w:numPr>
        <w:tabs>
          <w:tab w:val="clear" w:pos="720"/>
          <w:tab w:val="left" w:pos="1011" w:leader="none"/>
          <w:tab w:val="left" w:pos="1015" w:leader="none"/>
        </w:tabs>
        <w:spacing w:before="229" w:after="0"/>
        <w:ind w:hanging="872" w:left="1015" w:right="141"/>
        <w:jc w:val="both"/>
        <w:rPr>
          <w:b/>
          <w:sz w:val="20"/>
        </w:rPr>
      </w:pPr>
      <w:r>
        <w:rPr>
          <w:b/>
          <w:sz w:val="20"/>
        </w:rPr>
        <w:t xml:space="preserve">Zagajnik </w:t>
      </w:r>
      <w:r>
        <w:rPr>
          <w:sz w:val="20"/>
        </w:rPr>
        <w:t xml:space="preserve">- potoczna nazwa młodego </w:t>
      </w:r>
      <w:hyperlink r:id="rId46">
        <w:r>
          <w:rPr>
            <w:rStyle w:val="Style4"/>
            <w:sz w:val="20"/>
          </w:rPr>
          <w:t>lasu</w:t>
        </w:r>
      </w:hyperlink>
      <w:r>
        <w:rPr>
          <w:sz w:val="20"/>
        </w:rPr>
        <w:t xml:space="preserve"> lub </w:t>
      </w:r>
      <w:hyperlink r:id="rId47">
        <w:r>
          <w:rPr>
            <w:rStyle w:val="Style4"/>
            <w:sz w:val="20"/>
          </w:rPr>
          <w:t>młodnika,</w:t>
        </w:r>
      </w:hyperlink>
      <w:r>
        <w:rPr>
          <w:sz w:val="20"/>
        </w:rPr>
        <w:t xml:space="preserve"> także określająca niewielki las, rzadziej </w:t>
      </w:r>
      <w:r>
        <w:rPr>
          <w:spacing w:val="-2"/>
          <w:sz w:val="20"/>
        </w:rPr>
        <w:t>zarośla.</w:t>
      </w:r>
    </w:p>
    <w:p>
      <w:pPr>
        <w:pStyle w:val="ListParagraph"/>
        <w:numPr>
          <w:ilvl w:val="2"/>
          <w:numId w:val="81"/>
        </w:numPr>
        <w:tabs>
          <w:tab w:val="clear" w:pos="720"/>
          <w:tab w:val="left" w:pos="1011" w:leader="none"/>
          <w:tab w:val="left" w:pos="1015" w:leader="none"/>
        </w:tabs>
        <w:spacing w:before="229" w:after="0"/>
        <w:ind w:hanging="872" w:left="1015" w:right="138"/>
        <w:jc w:val="both"/>
        <w:rPr>
          <w:b/>
          <w:sz w:val="20"/>
        </w:rPr>
      </w:pPr>
      <w:r>
        <w:rPr>
          <w:b/>
          <w:sz w:val="20"/>
        </w:rPr>
        <w:t xml:space="preserve">Dokumentacja powykonawcza (projekt powykonawczy) </w:t>
      </w:r>
      <w:r>
        <w:rPr>
          <w:sz w:val="20"/>
        </w:rPr>
        <w:t>– jest to opracowanie projektowe wykonywane na podstawie projektu wykonawczego stanowiące jego aktualizację i</w:t>
      </w:r>
      <w:r>
        <w:rPr>
          <w:spacing w:val="-3"/>
          <w:sz w:val="20"/>
        </w:rPr>
        <w:t xml:space="preserve"> </w:t>
      </w:r>
      <w:r>
        <w:rPr>
          <w:sz w:val="20"/>
        </w:rPr>
        <w:t>zawierające opis stanu jaki powstał po zrealizowaniu zadania.</w:t>
      </w:r>
    </w:p>
    <w:p>
      <w:pPr>
        <w:pStyle w:val="Heading5"/>
        <w:numPr>
          <w:ilvl w:val="1"/>
          <w:numId w:val="81"/>
        </w:numPr>
        <w:tabs>
          <w:tab w:val="clear" w:pos="720"/>
          <w:tab w:val="left" w:pos="475" w:leader="none"/>
        </w:tabs>
        <w:spacing w:before="1" w:after="0"/>
        <w:ind w:hanging="332" w:left="475"/>
        <w:jc w:val="both"/>
        <w:rPr/>
      </w:pPr>
      <w:r>
        <w:rPr>
          <w:spacing w:val="-4"/>
        </w:rPr>
        <w:t>Ogólne wymagania</w:t>
      </w:r>
      <w:r>
        <w:rPr>
          <w:spacing w:val="-3"/>
        </w:rPr>
        <w:t xml:space="preserve"> </w:t>
      </w:r>
      <w:r>
        <w:rPr>
          <w:spacing w:val="-4"/>
        </w:rPr>
        <w:t>dotyczące Robót</w:t>
      </w:r>
    </w:p>
    <w:p>
      <w:pPr>
        <w:pStyle w:val="BodyText"/>
        <w:spacing w:before="1" w:after="0"/>
        <w:rPr>
          <w:b/>
        </w:rPr>
      </w:pPr>
      <w:r>
        <w:rPr>
          <w:b/>
        </w:rPr>
      </w:r>
    </w:p>
    <w:p>
      <w:pPr>
        <w:pStyle w:val="BodyText"/>
        <w:spacing w:lineRule="exact" w:line="229"/>
        <w:ind w:left="143"/>
        <w:jc w:val="both"/>
        <w:rPr/>
      </w:pPr>
      <w:r>
        <w:rPr>
          <w:spacing w:val="-2"/>
        </w:rPr>
        <w:t>Wykonawca</w:t>
      </w:r>
      <w:r>
        <w:rPr>
          <w:spacing w:val="-10"/>
        </w:rPr>
        <w:t xml:space="preserve"> </w:t>
      </w:r>
      <w:r>
        <w:rPr>
          <w:spacing w:val="-2"/>
        </w:rPr>
        <w:t>Robót</w:t>
      </w:r>
      <w:r>
        <w:rPr>
          <w:spacing w:val="-9"/>
        </w:rPr>
        <w:t xml:space="preserve"> </w:t>
      </w:r>
      <w:r>
        <w:rPr>
          <w:spacing w:val="-2"/>
        </w:rPr>
        <w:t>jest</w:t>
      </w:r>
      <w:r>
        <w:rPr>
          <w:spacing w:val="-9"/>
        </w:rPr>
        <w:t xml:space="preserve"> </w:t>
      </w:r>
      <w:r>
        <w:rPr>
          <w:spacing w:val="-2"/>
        </w:rPr>
        <w:t>odpowiedzialny</w:t>
      </w:r>
      <w:r>
        <w:rPr>
          <w:spacing w:val="-6"/>
        </w:rPr>
        <w:t xml:space="preserve"> </w:t>
      </w:r>
      <w:r>
        <w:rPr>
          <w:spacing w:val="-2"/>
        </w:rPr>
        <w:t>za</w:t>
      </w:r>
      <w:r>
        <w:rPr>
          <w:spacing w:val="-6"/>
        </w:rPr>
        <w:t xml:space="preserve"> </w:t>
      </w:r>
      <w:r>
        <w:rPr>
          <w:spacing w:val="-2"/>
        </w:rPr>
        <w:t>jakość</w:t>
      </w:r>
      <w:r>
        <w:rPr>
          <w:spacing w:val="-9"/>
        </w:rPr>
        <w:t xml:space="preserve"> </w:t>
      </w:r>
      <w:r>
        <w:rPr>
          <w:spacing w:val="-2"/>
        </w:rPr>
        <w:t>ich</w:t>
      </w:r>
      <w:r>
        <w:rPr>
          <w:spacing w:val="-7"/>
        </w:rPr>
        <w:t xml:space="preserve"> </w:t>
      </w:r>
      <w:r>
        <w:rPr>
          <w:spacing w:val="-2"/>
        </w:rPr>
        <w:t>wykonania</w:t>
      </w:r>
      <w:r>
        <w:rPr>
          <w:spacing w:val="-9"/>
        </w:rPr>
        <w:t xml:space="preserve"> </w:t>
      </w:r>
      <w:r>
        <w:rPr>
          <w:spacing w:val="-2"/>
        </w:rPr>
        <w:t>oraz</w:t>
      </w:r>
      <w:r>
        <w:rPr>
          <w:spacing w:val="-6"/>
        </w:rPr>
        <w:t xml:space="preserve"> </w:t>
      </w:r>
      <w:r>
        <w:rPr>
          <w:spacing w:val="-2"/>
        </w:rPr>
        <w:t>za</w:t>
      </w:r>
      <w:r>
        <w:rPr>
          <w:spacing w:val="-9"/>
        </w:rPr>
        <w:t xml:space="preserve"> </w:t>
      </w:r>
      <w:r>
        <w:rPr>
          <w:spacing w:val="-2"/>
        </w:rPr>
        <w:t>ich</w:t>
      </w:r>
      <w:r>
        <w:rPr>
          <w:spacing w:val="-6"/>
        </w:rPr>
        <w:t xml:space="preserve"> </w:t>
      </w:r>
      <w:r>
        <w:rPr>
          <w:spacing w:val="-2"/>
        </w:rPr>
        <w:t>zgodność</w:t>
      </w:r>
      <w:r>
        <w:rPr>
          <w:spacing w:val="-4"/>
        </w:rPr>
        <w:t xml:space="preserve"> </w:t>
      </w:r>
      <w:r>
        <w:rPr>
          <w:spacing w:val="-2"/>
        </w:rPr>
        <w:t>z</w:t>
      </w:r>
      <w:r>
        <w:rPr>
          <w:spacing w:val="-11"/>
        </w:rPr>
        <w:t xml:space="preserve"> </w:t>
      </w:r>
      <w:r>
        <w:rPr>
          <w:spacing w:val="-2"/>
        </w:rPr>
        <w:t>Dokumentacją</w:t>
      </w:r>
      <w:r>
        <w:rPr>
          <w:spacing w:val="-6"/>
        </w:rPr>
        <w:t xml:space="preserve"> </w:t>
      </w:r>
      <w:r>
        <w:rPr>
          <w:spacing w:val="-2"/>
        </w:rPr>
        <w:t>Projektową,</w:t>
      </w:r>
    </w:p>
    <w:p>
      <w:pPr>
        <w:pStyle w:val="BodyText"/>
        <w:spacing w:lineRule="exact" w:line="229"/>
        <w:ind w:left="143"/>
        <w:jc w:val="both"/>
        <w:rPr/>
      </w:pPr>
      <w:r>
        <w:rPr>
          <w:spacing w:val="-4"/>
        </w:rPr>
        <w:t>ST</w:t>
      </w:r>
      <w:r>
        <w:rPr>
          <w:spacing w:val="-1"/>
        </w:rPr>
        <w:t xml:space="preserve"> </w:t>
      </w:r>
      <w:r>
        <w:rPr>
          <w:spacing w:val="-4"/>
        </w:rPr>
        <w:t>i</w:t>
      </w:r>
      <w:r>
        <w:rPr>
          <w:spacing w:val="-3"/>
        </w:rPr>
        <w:t xml:space="preserve"> </w:t>
      </w:r>
      <w:r>
        <w:rPr>
          <w:spacing w:val="-4"/>
        </w:rPr>
        <w:t>poleceniami</w:t>
      </w:r>
      <w:r>
        <w:rPr>
          <w:spacing w:val="-5"/>
        </w:rPr>
        <w:t xml:space="preserve"> </w:t>
      </w:r>
      <w:r>
        <w:rPr>
          <w:spacing w:val="-4"/>
        </w:rPr>
        <w:t>Inspektora.</w:t>
      </w:r>
    </w:p>
    <w:p>
      <w:pPr>
        <w:pStyle w:val="BodyText"/>
        <w:spacing w:before="1" w:after="0"/>
        <w:rPr/>
      </w:pPr>
      <w:r>
        <w:rPr/>
      </w:r>
    </w:p>
    <w:p>
      <w:pPr>
        <w:pStyle w:val="Heading5"/>
        <w:numPr>
          <w:ilvl w:val="2"/>
          <w:numId w:val="81"/>
        </w:numPr>
        <w:tabs>
          <w:tab w:val="clear" w:pos="720"/>
          <w:tab w:val="left" w:pos="618" w:leader="none"/>
        </w:tabs>
        <w:ind w:hanging="475" w:left="618"/>
        <w:jc w:val="both"/>
        <w:rPr/>
      </w:pPr>
      <w:r>
        <w:rPr>
          <w:spacing w:val="-4"/>
        </w:rPr>
        <w:t>Przekazanie</w:t>
      </w:r>
      <w:r>
        <w:rPr>
          <w:spacing w:val="-1"/>
        </w:rPr>
        <w:t xml:space="preserve"> </w:t>
      </w:r>
      <w:r>
        <w:rPr>
          <w:spacing w:val="-4"/>
        </w:rPr>
        <w:t>Terenu</w:t>
      </w:r>
      <w:r>
        <w:rPr>
          <w:spacing w:val="-2"/>
        </w:rPr>
        <w:t xml:space="preserve"> </w:t>
      </w:r>
      <w:r>
        <w:rPr>
          <w:spacing w:val="-4"/>
        </w:rPr>
        <w:t>Budowy</w:t>
      </w:r>
    </w:p>
    <w:p>
      <w:pPr>
        <w:pStyle w:val="BodyText"/>
        <w:spacing w:before="1" w:after="0"/>
        <w:rPr>
          <w:b/>
        </w:rPr>
      </w:pPr>
      <w:r>
        <w:rPr>
          <w:b/>
        </w:rPr>
      </w:r>
    </w:p>
    <w:p>
      <w:pPr>
        <w:pStyle w:val="BodyText"/>
        <w:ind w:left="143" w:right="130"/>
        <w:jc w:val="both"/>
        <w:rPr/>
      </w:pPr>
      <w:r>
        <w:rPr/>
        <w:t>Zamawiający w</w:t>
      </w:r>
      <w:r>
        <w:rPr>
          <w:spacing w:val="-13"/>
        </w:rPr>
        <w:t xml:space="preserve"> </w:t>
      </w:r>
      <w:r>
        <w:rPr/>
        <w:t>terminie ustalonym w</w:t>
      </w:r>
      <w:r>
        <w:rPr>
          <w:spacing w:val="-13"/>
        </w:rPr>
        <w:t xml:space="preserve"> </w:t>
      </w:r>
      <w:r>
        <w:rPr/>
        <w:t>umowie przekaże Wykonawcy Teren Budowy wraz ze wszystkimi wymaganymi</w:t>
      </w:r>
      <w:r>
        <w:rPr>
          <w:spacing w:val="-2"/>
        </w:rPr>
        <w:t xml:space="preserve"> </w:t>
      </w:r>
      <w:r>
        <w:rPr/>
        <w:t>uzgodnieniami prawnymi i</w:t>
      </w:r>
      <w:r>
        <w:rPr>
          <w:spacing w:val="-13"/>
        </w:rPr>
        <w:t xml:space="preserve"> </w:t>
      </w:r>
      <w:r>
        <w:rPr/>
        <w:t>administracyjnymi, lokalizację i współrzędne punktów głównych trasy oraz</w:t>
      </w:r>
      <w:r>
        <w:rPr>
          <w:spacing w:val="-13"/>
        </w:rPr>
        <w:t xml:space="preserve"> </w:t>
      </w:r>
      <w:r>
        <w:rPr/>
        <w:t>reperów,</w:t>
      </w:r>
      <w:r>
        <w:rPr>
          <w:spacing w:val="-12"/>
        </w:rPr>
        <w:t xml:space="preserve"> </w:t>
      </w:r>
      <w:r>
        <w:rPr/>
        <w:t>Dziennik</w:t>
      </w:r>
      <w:r>
        <w:rPr>
          <w:spacing w:val="-13"/>
        </w:rPr>
        <w:t xml:space="preserve"> </w:t>
      </w:r>
      <w:r>
        <w:rPr/>
        <w:t>Budowy</w:t>
      </w:r>
      <w:r>
        <w:rPr>
          <w:spacing w:val="-12"/>
        </w:rPr>
        <w:t xml:space="preserve"> </w:t>
      </w:r>
      <w:r>
        <w:rPr/>
        <w:t>oraz</w:t>
      </w:r>
      <w:r>
        <w:rPr>
          <w:spacing w:val="-10"/>
        </w:rPr>
        <w:t xml:space="preserve"> </w:t>
      </w:r>
      <w:r>
        <w:rPr/>
        <w:t>jeden</w:t>
      </w:r>
      <w:r>
        <w:rPr>
          <w:spacing w:val="-11"/>
        </w:rPr>
        <w:t xml:space="preserve"> </w:t>
      </w:r>
      <w:r>
        <w:rPr/>
        <w:t>egzemplarz</w:t>
      </w:r>
      <w:r>
        <w:rPr>
          <w:spacing w:val="-11"/>
        </w:rPr>
        <w:t xml:space="preserve"> </w:t>
      </w:r>
      <w:r>
        <w:rPr/>
        <w:t>Dokumentacji</w:t>
      </w:r>
      <w:r>
        <w:rPr>
          <w:spacing w:val="-12"/>
        </w:rPr>
        <w:t xml:space="preserve"> </w:t>
      </w:r>
      <w:r>
        <w:rPr/>
        <w:t>Projektowej</w:t>
      </w:r>
      <w:r>
        <w:rPr>
          <w:spacing w:val="-13"/>
        </w:rPr>
        <w:t xml:space="preserve"> </w:t>
      </w:r>
      <w:r>
        <w:rPr/>
        <w:t>i</w:t>
      </w:r>
      <w:r>
        <w:rPr>
          <w:spacing w:val="-11"/>
        </w:rPr>
        <w:t xml:space="preserve"> </w:t>
      </w:r>
      <w:r>
        <w:rPr/>
        <w:t>ST.</w:t>
      </w:r>
    </w:p>
    <w:p>
      <w:pPr>
        <w:pStyle w:val="BodyText"/>
        <w:ind w:left="143" w:right="133"/>
        <w:jc w:val="both"/>
        <w:rPr/>
      </w:pPr>
      <w:r>
        <w:rPr>
          <w:spacing w:val="-2"/>
        </w:rPr>
        <w:t>Na</w:t>
      </w:r>
      <w:r>
        <w:rPr>
          <w:spacing w:val="-13"/>
        </w:rPr>
        <w:t xml:space="preserve"> </w:t>
      </w:r>
      <w:r>
        <w:rPr>
          <w:spacing w:val="-2"/>
        </w:rPr>
        <w:t>Wykonawcy</w:t>
      </w:r>
      <w:r>
        <w:rPr>
          <w:spacing w:val="-10"/>
        </w:rPr>
        <w:t xml:space="preserve"> </w:t>
      </w:r>
      <w:r>
        <w:rPr>
          <w:spacing w:val="-2"/>
        </w:rPr>
        <w:t>spoczywa</w:t>
      </w:r>
      <w:r>
        <w:rPr>
          <w:spacing w:val="-11"/>
        </w:rPr>
        <w:t xml:space="preserve"> </w:t>
      </w:r>
      <w:r>
        <w:rPr>
          <w:spacing w:val="-2"/>
        </w:rPr>
        <w:t>odpowiedzialność</w:t>
      </w:r>
      <w:r>
        <w:rPr>
          <w:spacing w:val="-10"/>
        </w:rPr>
        <w:t xml:space="preserve"> </w:t>
      </w:r>
      <w:r>
        <w:rPr>
          <w:spacing w:val="-2"/>
        </w:rPr>
        <w:t>za</w:t>
      </w:r>
      <w:r>
        <w:rPr>
          <w:spacing w:val="-11"/>
        </w:rPr>
        <w:t xml:space="preserve"> </w:t>
      </w:r>
      <w:r>
        <w:rPr>
          <w:spacing w:val="-2"/>
        </w:rPr>
        <w:t>ochronę</w:t>
      </w:r>
      <w:r>
        <w:rPr>
          <w:spacing w:val="-10"/>
        </w:rPr>
        <w:t xml:space="preserve"> </w:t>
      </w:r>
      <w:r>
        <w:rPr>
          <w:spacing w:val="-2"/>
        </w:rPr>
        <w:t>przekazanych</w:t>
      </w:r>
      <w:r>
        <w:rPr>
          <w:spacing w:val="-11"/>
        </w:rPr>
        <w:t xml:space="preserve"> </w:t>
      </w:r>
      <w:r>
        <w:rPr>
          <w:spacing w:val="-2"/>
        </w:rPr>
        <w:t>mu</w:t>
      </w:r>
      <w:r>
        <w:rPr>
          <w:spacing w:val="-10"/>
        </w:rPr>
        <w:t xml:space="preserve"> </w:t>
      </w:r>
      <w:r>
        <w:rPr>
          <w:spacing w:val="-2"/>
        </w:rPr>
        <w:t>punktów</w:t>
      </w:r>
      <w:r>
        <w:rPr>
          <w:spacing w:val="-11"/>
        </w:rPr>
        <w:t xml:space="preserve"> </w:t>
      </w:r>
      <w:r>
        <w:rPr>
          <w:spacing w:val="-2"/>
        </w:rPr>
        <w:t>pomiarowych</w:t>
      </w:r>
      <w:r>
        <w:rPr>
          <w:spacing w:val="-10"/>
        </w:rPr>
        <w:t xml:space="preserve"> </w:t>
      </w:r>
      <w:r>
        <w:rPr>
          <w:spacing w:val="-2"/>
        </w:rPr>
        <w:t>do</w:t>
      </w:r>
      <w:r>
        <w:rPr>
          <w:spacing w:val="-11"/>
        </w:rPr>
        <w:t xml:space="preserve"> </w:t>
      </w:r>
      <w:r>
        <w:rPr>
          <w:spacing w:val="-2"/>
        </w:rPr>
        <w:t>chwili</w:t>
      </w:r>
      <w:r>
        <w:rPr>
          <w:spacing w:val="-10"/>
        </w:rPr>
        <w:t xml:space="preserve"> </w:t>
      </w:r>
      <w:r>
        <w:rPr>
          <w:spacing w:val="-2"/>
        </w:rPr>
        <w:t>odbioru ostatecznego</w:t>
      </w:r>
      <w:r>
        <w:rPr>
          <w:spacing w:val="-3"/>
        </w:rPr>
        <w:t xml:space="preserve"> </w:t>
      </w:r>
      <w:r>
        <w:rPr>
          <w:spacing w:val="-2"/>
        </w:rPr>
        <w:t>Robót.</w:t>
      </w:r>
      <w:r>
        <w:rPr>
          <w:spacing w:val="-3"/>
        </w:rPr>
        <w:t xml:space="preserve"> </w:t>
      </w:r>
      <w:r>
        <w:rPr>
          <w:spacing w:val="-2"/>
        </w:rPr>
        <w:t>Uszkodzone</w:t>
      </w:r>
      <w:r>
        <w:rPr>
          <w:spacing w:val="-3"/>
        </w:rPr>
        <w:t xml:space="preserve"> </w:t>
      </w:r>
      <w:r>
        <w:rPr>
          <w:spacing w:val="-2"/>
        </w:rPr>
        <w:t>lub</w:t>
      </w:r>
      <w:r>
        <w:rPr>
          <w:spacing w:val="-3"/>
        </w:rPr>
        <w:t xml:space="preserve"> </w:t>
      </w:r>
      <w:r>
        <w:rPr>
          <w:spacing w:val="-2"/>
        </w:rPr>
        <w:t>zniszczone</w:t>
      </w:r>
      <w:r>
        <w:rPr>
          <w:spacing w:val="-6"/>
        </w:rPr>
        <w:t xml:space="preserve"> </w:t>
      </w:r>
      <w:r>
        <w:rPr>
          <w:spacing w:val="-2"/>
        </w:rPr>
        <w:t>znaki</w:t>
      </w:r>
      <w:r>
        <w:rPr>
          <w:spacing w:val="-6"/>
        </w:rPr>
        <w:t xml:space="preserve"> </w:t>
      </w:r>
      <w:r>
        <w:rPr>
          <w:spacing w:val="-2"/>
        </w:rPr>
        <w:t>geodezyjne</w:t>
      </w:r>
      <w:r>
        <w:rPr>
          <w:spacing w:val="-3"/>
        </w:rPr>
        <w:t xml:space="preserve"> </w:t>
      </w:r>
      <w:r>
        <w:rPr>
          <w:spacing w:val="-2"/>
        </w:rPr>
        <w:t>Wykonawca</w:t>
      </w:r>
      <w:r>
        <w:rPr>
          <w:spacing w:val="-6"/>
        </w:rPr>
        <w:t xml:space="preserve"> </w:t>
      </w:r>
      <w:r>
        <w:rPr>
          <w:spacing w:val="-2"/>
        </w:rPr>
        <w:t>odtworzy</w:t>
      </w:r>
      <w:r>
        <w:rPr>
          <w:spacing w:val="-6"/>
        </w:rPr>
        <w:t xml:space="preserve"> </w:t>
      </w:r>
      <w:r>
        <w:rPr>
          <w:spacing w:val="-2"/>
        </w:rPr>
        <w:t>i</w:t>
      </w:r>
      <w:r>
        <w:rPr>
          <w:spacing w:val="-6"/>
        </w:rPr>
        <w:t xml:space="preserve"> </w:t>
      </w:r>
      <w:r>
        <w:rPr>
          <w:spacing w:val="-2"/>
        </w:rPr>
        <w:t>utrwali</w:t>
      </w:r>
      <w:r>
        <w:rPr>
          <w:spacing w:val="-6"/>
        </w:rPr>
        <w:t xml:space="preserve"> </w:t>
      </w:r>
      <w:r>
        <w:rPr>
          <w:spacing w:val="-2"/>
        </w:rPr>
        <w:t>na</w:t>
      </w:r>
      <w:r>
        <w:rPr>
          <w:spacing w:val="-6"/>
        </w:rPr>
        <w:t xml:space="preserve"> </w:t>
      </w:r>
      <w:r>
        <w:rPr>
          <w:spacing w:val="-2"/>
        </w:rPr>
        <w:t>własny</w:t>
      </w:r>
      <w:r>
        <w:rPr>
          <w:spacing w:val="-5"/>
        </w:rPr>
        <w:t xml:space="preserve"> </w:t>
      </w:r>
      <w:r>
        <w:rPr>
          <w:spacing w:val="-2"/>
        </w:rPr>
        <w:t>koszt.</w:t>
      </w:r>
    </w:p>
    <w:p>
      <w:pPr>
        <w:pStyle w:val="BodyText"/>
        <w:rPr/>
      </w:pPr>
      <w:r>
        <w:rPr/>
      </w:r>
    </w:p>
    <w:p>
      <w:pPr>
        <w:pStyle w:val="Heading5"/>
        <w:numPr>
          <w:ilvl w:val="2"/>
          <w:numId w:val="81"/>
        </w:numPr>
        <w:tabs>
          <w:tab w:val="clear" w:pos="720"/>
          <w:tab w:val="left" w:pos="621" w:leader="none"/>
        </w:tabs>
        <w:ind w:hanging="478" w:left="621"/>
        <w:jc w:val="both"/>
        <w:rPr/>
      </w:pPr>
      <w:r>
        <w:rPr>
          <w:spacing w:val="-5"/>
        </w:rPr>
        <w:t>Dokumentacja</w:t>
      </w:r>
      <w:r>
        <w:rPr>
          <w:spacing w:val="6"/>
        </w:rPr>
        <w:t xml:space="preserve"> </w:t>
      </w:r>
      <w:r>
        <w:rPr>
          <w:spacing w:val="-2"/>
        </w:rPr>
        <w:t>Projektowa</w:t>
      </w:r>
    </w:p>
    <w:p>
      <w:pPr>
        <w:pStyle w:val="BodyText"/>
        <w:spacing w:before="229" w:after="0"/>
        <w:ind w:left="143"/>
        <w:jc w:val="both"/>
        <w:rPr/>
      </w:pPr>
      <w:r>
        <w:rPr>
          <w:spacing w:val="-4"/>
        </w:rPr>
        <w:t>Dokumentacja</w:t>
      </w:r>
      <w:r>
        <w:rPr>
          <w:spacing w:val="-1"/>
        </w:rPr>
        <w:t xml:space="preserve"> </w:t>
      </w:r>
      <w:r>
        <w:rPr>
          <w:spacing w:val="-4"/>
        </w:rPr>
        <w:t>Projektowa będzie</w:t>
      </w:r>
      <w:r>
        <w:rPr>
          <w:spacing w:val="-1"/>
        </w:rPr>
        <w:t xml:space="preserve"> </w:t>
      </w:r>
      <w:r>
        <w:rPr>
          <w:spacing w:val="-4"/>
        </w:rPr>
        <w:t>zawierać niżej</w:t>
      </w:r>
      <w:r>
        <w:rPr>
          <w:spacing w:val="-1"/>
        </w:rPr>
        <w:t xml:space="preserve"> </w:t>
      </w:r>
      <w:r>
        <w:rPr>
          <w:spacing w:val="-4"/>
        </w:rPr>
        <w:t>wymienione rysunki, obliczenia</w:t>
      </w:r>
      <w:r>
        <w:rPr>
          <w:spacing w:val="-1"/>
        </w:rPr>
        <w:t xml:space="preserve"> </w:t>
      </w:r>
      <w:r>
        <w:rPr>
          <w:spacing w:val="-4"/>
        </w:rPr>
        <w:t>i dokumenty:</w:t>
      </w:r>
    </w:p>
    <w:p>
      <w:pPr>
        <w:pStyle w:val="BodyText"/>
        <w:spacing w:before="1" w:after="0"/>
        <w:rPr/>
      </w:pPr>
      <w:r>
        <w:rPr/>
      </w:r>
    </w:p>
    <w:p>
      <w:pPr>
        <w:pStyle w:val="ListParagraph"/>
        <w:numPr>
          <w:ilvl w:val="3"/>
          <w:numId w:val="81"/>
        </w:numPr>
        <w:tabs>
          <w:tab w:val="clear" w:pos="720"/>
          <w:tab w:val="left" w:pos="864" w:leader="none"/>
        </w:tabs>
        <w:ind w:hanging="346" w:left="864"/>
        <w:rPr>
          <w:sz w:val="20"/>
        </w:rPr>
      </w:pPr>
      <w:r>
        <w:rPr>
          <w:spacing w:val="-4"/>
          <w:sz w:val="20"/>
        </w:rPr>
        <w:t>Dokumentacja</w:t>
      </w:r>
      <w:r>
        <w:rPr>
          <w:spacing w:val="-2"/>
          <w:sz w:val="20"/>
        </w:rPr>
        <w:t xml:space="preserve"> </w:t>
      </w:r>
      <w:r>
        <w:rPr>
          <w:spacing w:val="-4"/>
          <w:sz w:val="20"/>
        </w:rPr>
        <w:t>Projektowa, która</w:t>
      </w:r>
      <w:r>
        <w:rPr>
          <w:spacing w:val="-1"/>
          <w:sz w:val="20"/>
        </w:rPr>
        <w:t xml:space="preserve"> </w:t>
      </w:r>
      <w:r>
        <w:rPr>
          <w:spacing w:val="-4"/>
          <w:sz w:val="20"/>
        </w:rPr>
        <w:t>zostanie</w:t>
      </w:r>
      <w:r>
        <w:rPr>
          <w:spacing w:val="-5"/>
          <w:sz w:val="20"/>
        </w:rPr>
        <w:t xml:space="preserve"> </w:t>
      </w:r>
      <w:r>
        <w:rPr>
          <w:spacing w:val="-4"/>
          <w:sz w:val="20"/>
        </w:rPr>
        <w:t>przekazana Wykonawcy po</w:t>
      </w:r>
      <w:r>
        <w:rPr>
          <w:spacing w:val="-3"/>
          <w:sz w:val="20"/>
        </w:rPr>
        <w:t xml:space="preserve"> </w:t>
      </w:r>
      <w:r>
        <w:rPr>
          <w:spacing w:val="-4"/>
          <w:sz w:val="20"/>
        </w:rPr>
        <w:t>przyznaniu</w:t>
      </w:r>
      <w:r>
        <w:rPr>
          <w:spacing w:val="-3"/>
          <w:sz w:val="20"/>
        </w:rPr>
        <w:t xml:space="preserve"> </w:t>
      </w:r>
      <w:r>
        <w:rPr>
          <w:spacing w:val="-4"/>
          <w:sz w:val="20"/>
        </w:rPr>
        <w:t>Kontraktu:</w:t>
      </w:r>
    </w:p>
    <w:p>
      <w:pPr>
        <w:pStyle w:val="BodyText"/>
        <w:spacing w:before="1" w:after="0"/>
        <w:rPr/>
      </w:pPr>
      <w:r>
        <w:rPr/>
      </w:r>
    </w:p>
    <w:p>
      <w:pPr>
        <w:pStyle w:val="BodyText"/>
        <w:ind w:left="143" w:right="132"/>
        <w:jc w:val="both"/>
        <w:rPr/>
      </w:pPr>
      <w:r>
        <w:rPr/>
        <w:t>Wykonawca</w:t>
      </w:r>
      <w:r>
        <w:rPr>
          <w:spacing w:val="-5"/>
        </w:rPr>
        <w:t xml:space="preserve"> </w:t>
      </w:r>
      <w:r>
        <w:rPr/>
        <w:t>otrzyma od Inspektora po przyznaniu kontraktu projekt budowlany i</w:t>
      </w:r>
      <w:r>
        <w:rPr>
          <w:spacing w:val="-13"/>
        </w:rPr>
        <w:t xml:space="preserve"> </w:t>
      </w:r>
      <w:r>
        <w:rPr/>
        <w:t xml:space="preserve">wykonawczy na Roboty objęte </w:t>
      </w:r>
      <w:r>
        <w:rPr>
          <w:spacing w:val="-2"/>
        </w:rPr>
        <w:t>Kontraktem.</w:t>
      </w:r>
      <w:r>
        <w:rPr>
          <w:spacing w:val="-3"/>
        </w:rPr>
        <w:t xml:space="preserve"> </w:t>
      </w:r>
      <w:r>
        <w:rPr>
          <w:spacing w:val="-2"/>
        </w:rPr>
        <w:t>Pełna Dokumentacja Projektowa znajduje się do wglądu w</w:t>
      </w:r>
      <w:r>
        <w:rPr>
          <w:spacing w:val="-11"/>
        </w:rPr>
        <w:t xml:space="preserve"> </w:t>
      </w:r>
      <w:r>
        <w:rPr>
          <w:spacing w:val="-2"/>
        </w:rPr>
        <w:t>okresie przygotowywania ofert w</w:t>
      </w:r>
      <w:r>
        <w:rPr>
          <w:spacing w:val="-11"/>
        </w:rPr>
        <w:t xml:space="preserve"> </w:t>
      </w:r>
      <w:r>
        <w:rPr>
          <w:spacing w:val="-2"/>
        </w:rPr>
        <w:t xml:space="preserve">siedzibie </w:t>
      </w:r>
      <w:r>
        <w:rPr/>
        <w:t>Zamawiającego</w:t>
      </w:r>
      <w:r>
        <w:rPr>
          <w:spacing w:val="-1"/>
        </w:rPr>
        <w:t xml:space="preserve"> </w:t>
      </w:r>
      <w:r>
        <w:rPr/>
        <w:t>i</w:t>
      </w:r>
      <w:r>
        <w:rPr>
          <w:spacing w:val="-4"/>
        </w:rPr>
        <w:t xml:space="preserve"> </w:t>
      </w:r>
      <w:r>
        <w:rPr/>
        <w:t>składa</w:t>
      </w:r>
      <w:r>
        <w:rPr>
          <w:spacing w:val="-4"/>
        </w:rPr>
        <w:t xml:space="preserve"> </w:t>
      </w:r>
      <w:r>
        <w:rPr/>
        <w:t>się</w:t>
      </w:r>
      <w:r>
        <w:rPr>
          <w:spacing w:val="-4"/>
        </w:rPr>
        <w:t xml:space="preserve"> </w:t>
      </w:r>
      <w:r>
        <w:rPr/>
        <w:t>z</w:t>
      </w:r>
      <w:r>
        <w:rPr>
          <w:spacing w:val="-2"/>
        </w:rPr>
        <w:t xml:space="preserve"> </w:t>
      </w:r>
      <w:r>
        <w:rPr/>
        <w:t>następujących</w:t>
      </w:r>
      <w:r>
        <w:rPr>
          <w:spacing w:val="-3"/>
        </w:rPr>
        <w:t xml:space="preserve"> </w:t>
      </w:r>
      <w:r>
        <w:rPr/>
        <w:t>projektów:</w:t>
      </w:r>
    </w:p>
    <w:p>
      <w:pPr>
        <w:pStyle w:val="BodyText"/>
        <w:spacing w:before="229" w:after="0"/>
        <w:ind w:left="143"/>
        <w:jc w:val="both"/>
        <w:rPr/>
      </w:pPr>
      <w:r>
        <w:rPr/>
        <w:t>„</w:t>
      </w:r>
      <w:r>
        <w:rPr/>
        <w:t>BUDOWA</w:t>
      </w:r>
      <w:r>
        <w:rPr>
          <w:spacing w:val="44"/>
        </w:rPr>
        <w:t xml:space="preserve"> </w:t>
      </w:r>
      <w:r>
        <w:rPr/>
        <w:t>ŚCIEŻKI</w:t>
      </w:r>
      <w:r>
        <w:rPr>
          <w:spacing w:val="42"/>
        </w:rPr>
        <w:t xml:space="preserve"> </w:t>
      </w:r>
      <w:r>
        <w:rPr/>
        <w:t>PIESZO</w:t>
      </w:r>
      <w:r>
        <w:rPr>
          <w:spacing w:val="46"/>
        </w:rPr>
        <w:t xml:space="preserve"> </w:t>
      </w:r>
      <w:r>
        <w:rPr/>
        <w:t>-</w:t>
      </w:r>
      <w:r>
        <w:rPr>
          <w:spacing w:val="43"/>
        </w:rPr>
        <w:t xml:space="preserve"> </w:t>
      </w:r>
      <w:r>
        <w:rPr/>
        <w:t>ROWEROWEJ</w:t>
      </w:r>
      <w:r>
        <w:rPr>
          <w:spacing w:val="43"/>
        </w:rPr>
        <w:t xml:space="preserve"> </w:t>
      </w:r>
      <w:r>
        <w:rPr/>
        <w:t>ORAZ</w:t>
      </w:r>
      <w:r>
        <w:rPr>
          <w:spacing w:val="45"/>
        </w:rPr>
        <w:t xml:space="preserve"> </w:t>
      </w:r>
      <w:r>
        <w:rPr/>
        <w:t>ROWEROWEJ</w:t>
      </w:r>
      <w:r>
        <w:rPr>
          <w:spacing w:val="43"/>
        </w:rPr>
        <w:t xml:space="preserve"> </w:t>
      </w:r>
      <w:r>
        <w:rPr/>
        <w:t>PRZY</w:t>
      </w:r>
      <w:r>
        <w:rPr>
          <w:spacing w:val="44"/>
        </w:rPr>
        <w:t xml:space="preserve"> </w:t>
      </w:r>
      <w:r>
        <w:rPr/>
        <w:t>DRODZE</w:t>
      </w:r>
      <w:r>
        <w:rPr>
          <w:spacing w:val="45"/>
        </w:rPr>
        <w:t xml:space="preserve"> </w:t>
      </w:r>
      <w:r>
        <w:rPr>
          <w:spacing w:val="-2"/>
        </w:rPr>
        <w:t>POWIATOWEJ</w:t>
      </w:r>
    </w:p>
    <w:p>
      <w:pPr>
        <w:pStyle w:val="BodyText"/>
        <w:ind w:left="758"/>
        <w:rPr/>
      </w:pPr>
      <w:r>
        <w:rPr>
          <w:spacing w:val="-4"/>
        </w:rPr>
        <w:t>NR</w:t>
      </w:r>
      <w:r>
        <w:rPr>
          <w:spacing w:val="-8"/>
        </w:rPr>
        <w:t xml:space="preserve"> </w:t>
      </w:r>
      <w:r>
        <w:rPr>
          <w:spacing w:val="-4"/>
        </w:rPr>
        <w:t>2521G</w:t>
      </w:r>
      <w:r>
        <w:rPr>
          <w:spacing w:val="-5"/>
        </w:rPr>
        <w:t xml:space="preserve"> </w:t>
      </w:r>
      <w:r>
        <w:rPr>
          <w:spacing w:val="-4"/>
        </w:rPr>
        <w:t>CZŁUCHÓW - POLNICA -</w:t>
      </w:r>
      <w:r>
        <w:rPr>
          <w:spacing w:val="-6"/>
        </w:rPr>
        <w:t xml:space="preserve"> </w:t>
      </w:r>
      <w:r>
        <w:rPr>
          <w:spacing w:val="-4"/>
        </w:rPr>
        <w:t>DROGA</w:t>
      </w:r>
      <w:r>
        <w:rPr>
          <w:spacing w:val="-5"/>
        </w:rPr>
        <w:t xml:space="preserve"> </w:t>
      </w:r>
      <w:r>
        <w:rPr>
          <w:spacing w:val="-4"/>
        </w:rPr>
        <w:t>WOJEWÓDZKA NR</w:t>
      </w:r>
      <w:r>
        <w:rPr>
          <w:spacing w:val="-6"/>
        </w:rPr>
        <w:t xml:space="preserve"> </w:t>
      </w:r>
      <w:r>
        <w:rPr>
          <w:spacing w:val="-4"/>
        </w:rPr>
        <w:t>212</w:t>
      </w:r>
      <w:r>
        <w:rPr>
          <w:spacing w:val="-5"/>
        </w:rPr>
        <w:t xml:space="preserve"> </w:t>
      </w:r>
      <w:r>
        <w:rPr>
          <w:spacing w:val="-4"/>
        </w:rPr>
        <w:t>(GRANICA</w:t>
      </w:r>
      <w:r>
        <w:rPr>
          <w:spacing w:val="-5"/>
        </w:rPr>
        <w:t xml:space="preserve"> </w:t>
      </w:r>
      <w:r>
        <w:rPr>
          <w:spacing w:val="-4"/>
        </w:rPr>
        <w:t>POWIATU)”.</w:t>
      </w:r>
    </w:p>
    <w:p>
      <w:pPr>
        <w:sectPr>
          <w:headerReference w:type="even" r:id="rId48"/>
          <w:headerReference w:type="default" r:id="rId49"/>
          <w:headerReference w:type="first" r:id="rId50"/>
          <w:footerReference w:type="even" r:id="rId51"/>
          <w:footerReference w:type="default" r:id="rId52"/>
          <w:footerReference w:type="first" r:id="rId53"/>
          <w:type w:val="nextPage"/>
          <w:pgSz w:w="11906" w:h="16838"/>
          <w:pgMar w:left="1275" w:right="1275" w:gutter="0" w:header="862" w:top="1140" w:footer="955" w:bottom="1140"/>
          <w:pgNumType w:fmt="decimal"/>
          <w:formProt w:val="false"/>
          <w:textDirection w:val="lrTb"/>
          <w:docGrid w:type="default" w:linePitch="100" w:charSpace="0"/>
        </w:sectPr>
        <w:pStyle w:val="ListParagraph"/>
        <w:numPr>
          <w:ilvl w:val="3"/>
          <w:numId w:val="81"/>
        </w:numPr>
        <w:tabs>
          <w:tab w:val="clear" w:pos="720"/>
          <w:tab w:val="left" w:pos="515" w:leader="none"/>
        </w:tabs>
        <w:spacing w:before="229" w:after="0"/>
        <w:ind w:hanging="372" w:left="515"/>
        <w:jc w:val="both"/>
        <w:rPr>
          <w:sz w:val="20"/>
        </w:rPr>
      </w:pPr>
      <w:r>
        <w:rPr>
          <w:spacing w:val="-4"/>
          <w:sz w:val="20"/>
        </w:rPr>
        <w:t>Dokumentacja</w:t>
      </w:r>
      <w:r>
        <w:rPr>
          <w:spacing w:val="-2"/>
          <w:sz w:val="20"/>
        </w:rPr>
        <w:t xml:space="preserve"> </w:t>
      </w:r>
      <w:r>
        <w:rPr>
          <w:spacing w:val="-4"/>
          <w:sz w:val="20"/>
        </w:rPr>
        <w:t>Projektowa do</w:t>
      </w:r>
      <w:r>
        <w:rPr>
          <w:spacing w:val="-3"/>
          <w:sz w:val="20"/>
        </w:rPr>
        <w:t xml:space="preserve"> </w:t>
      </w:r>
      <w:r>
        <w:rPr>
          <w:spacing w:val="-4"/>
          <w:sz w:val="20"/>
        </w:rPr>
        <w:t>opracowania</w:t>
      </w:r>
      <w:r>
        <w:rPr>
          <w:spacing w:val="-5"/>
          <w:sz w:val="20"/>
        </w:rPr>
        <w:t xml:space="preserve"> </w:t>
      </w:r>
      <w:r>
        <w:rPr>
          <w:spacing w:val="-4"/>
          <w:sz w:val="20"/>
        </w:rPr>
        <w:t>przez</w:t>
      </w:r>
      <w:r>
        <w:rPr>
          <w:spacing w:val="-1"/>
          <w:sz w:val="20"/>
        </w:rPr>
        <w:t xml:space="preserve"> </w:t>
      </w:r>
      <w:r>
        <w:rPr>
          <w:spacing w:val="-4"/>
          <w:sz w:val="20"/>
        </w:rPr>
        <w:t>Wykonawcę:</w:t>
      </w:r>
    </w:p>
    <w:p>
      <w:pPr>
        <w:pStyle w:val="BodyText"/>
        <w:spacing w:before="31" w:after="0"/>
        <w:rPr/>
      </w:pPr>
      <w:r>
        <w:rPr/>
      </w:r>
    </w:p>
    <w:p>
      <w:pPr>
        <w:pStyle w:val="BodyText"/>
        <w:ind w:left="143" w:right="133"/>
        <w:jc w:val="both"/>
        <w:rPr/>
      </w:pPr>
      <w:r>
        <w:rPr/>
        <w:t>Wykonawca we własnym zakresie opracuje geodezyjną dokumentację powykonawczą obiektu. Jeżeli w trakcie wykonywania Robót okaże się konieczne uzupełnienie Dokumentacji Projektowej przekazanej przez Zamawiającego,</w:t>
      </w:r>
      <w:r>
        <w:rPr>
          <w:spacing w:val="-5"/>
        </w:rPr>
        <w:t xml:space="preserve"> </w:t>
      </w:r>
      <w:r>
        <w:rPr/>
        <w:t>Wykonawca</w:t>
      </w:r>
      <w:r>
        <w:rPr>
          <w:spacing w:val="-5"/>
        </w:rPr>
        <w:t xml:space="preserve"> </w:t>
      </w:r>
      <w:r>
        <w:rPr/>
        <w:t>sporządzi</w:t>
      </w:r>
      <w:r>
        <w:rPr>
          <w:spacing w:val="-6"/>
        </w:rPr>
        <w:t xml:space="preserve"> </w:t>
      </w:r>
      <w:r>
        <w:rPr/>
        <w:t>brakujące</w:t>
      </w:r>
      <w:r>
        <w:rPr>
          <w:spacing w:val="-5"/>
        </w:rPr>
        <w:t xml:space="preserve"> </w:t>
      </w:r>
      <w:r>
        <w:rPr/>
        <w:t>rysunki</w:t>
      </w:r>
      <w:r>
        <w:rPr>
          <w:spacing w:val="-6"/>
        </w:rPr>
        <w:t xml:space="preserve"> </w:t>
      </w:r>
      <w:r>
        <w:rPr/>
        <w:t>i</w:t>
      </w:r>
      <w:r>
        <w:rPr>
          <w:spacing w:val="-6"/>
        </w:rPr>
        <w:t xml:space="preserve"> </w:t>
      </w:r>
      <w:r>
        <w:rPr/>
        <w:t>ST</w:t>
      </w:r>
      <w:r>
        <w:rPr>
          <w:spacing w:val="-5"/>
        </w:rPr>
        <w:t xml:space="preserve"> </w:t>
      </w:r>
      <w:r>
        <w:rPr/>
        <w:t>na</w:t>
      </w:r>
      <w:r>
        <w:rPr>
          <w:spacing w:val="-4"/>
        </w:rPr>
        <w:t xml:space="preserve"> </w:t>
      </w:r>
      <w:r>
        <w:rPr/>
        <w:t>własny</w:t>
      </w:r>
      <w:r>
        <w:rPr>
          <w:spacing w:val="-4"/>
        </w:rPr>
        <w:t xml:space="preserve"> </w:t>
      </w:r>
      <w:r>
        <w:rPr/>
        <w:t>koszt</w:t>
      </w:r>
      <w:r>
        <w:rPr>
          <w:spacing w:val="-4"/>
        </w:rPr>
        <w:t xml:space="preserve"> </w:t>
      </w:r>
      <w:r>
        <w:rPr/>
        <w:t>w</w:t>
      </w:r>
      <w:r>
        <w:rPr>
          <w:spacing w:val="-7"/>
        </w:rPr>
        <w:t xml:space="preserve"> </w:t>
      </w:r>
      <w:r>
        <w:rPr/>
        <w:t>4</w:t>
      </w:r>
      <w:r>
        <w:rPr>
          <w:spacing w:val="-3"/>
        </w:rPr>
        <w:t xml:space="preserve"> </w:t>
      </w:r>
      <w:r>
        <w:rPr/>
        <w:t>egzemplarzach</w:t>
      </w:r>
      <w:r>
        <w:rPr>
          <w:spacing w:val="-3"/>
        </w:rPr>
        <w:t xml:space="preserve"> </w:t>
      </w:r>
      <w:r>
        <w:rPr/>
        <w:t>i</w:t>
      </w:r>
      <w:r>
        <w:rPr>
          <w:spacing w:val="-7"/>
        </w:rPr>
        <w:t xml:space="preserve"> </w:t>
      </w:r>
      <w:r>
        <w:rPr/>
        <w:t>przedłoży</w:t>
      </w:r>
      <w:r>
        <w:rPr>
          <w:spacing w:val="-3"/>
        </w:rPr>
        <w:t xml:space="preserve"> </w:t>
      </w:r>
      <w:r>
        <w:rPr/>
        <w:t>je Inspektorowi do zatwierdzenia.</w:t>
      </w:r>
    </w:p>
    <w:p>
      <w:pPr>
        <w:pStyle w:val="BodyText"/>
        <w:rPr/>
      </w:pPr>
      <w:r>
        <w:rPr/>
      </w:r>
    </w:p>
    <w:p>
      <w:pPr>
        <w:pStyle w:val="BodyText"/>
        <w:ind w:left="143"/>
        <w:rPr/>
      </w:pPr>
      <w:r>
        <w:rPr>
          <w:spacing w:val="-4"/>
        </w:rPr>
        <w:t>Wykonawca</w:t>
      </w:r>
      <w:r>
        <w:rPr>
          <w:spacing w:val="-3"/>
        </w:rPr>
        <w:t xml:space="preserve"> </w:t>
      </w:r>
      <w:r>
        <w:rPr>
          <w:spacing w:val="-4"/>
        </w:rPr>
        <w:t>we</w:t>
      </w:r>
      <w:r>
        <w:rPr>
          <w:spacing w:val="-5"/>
        </w:rPr>
        <w:t xml:space="preserve"> </w:t>
      </w:r>
      <w:r>
        <w:rPr>
          <w:spacing w:val="-4"/>
        </w:rPr>
        <w:t>własnym</w:t>
      </w:r>
      <w:r>
        <w:rPr>
          <w:spacing w:val="-2"/>
        </w:rPr>
        <w:t xml:space="preserve"> </w:t>
      </w:r>
      <w:r>
        <w:rPr>
          <w:spacing w:val="-4"/>
        </w:rPr>
        <w:t>zakresie</w:t>
      </w:r>
      <w:r>
        <w:rPr>
          <w:spacing w:val="-3"/>
        </w:rPr>
        <w:t xml:space="preserve"> </w:t>
      </w:r>
      <w:r>
        <w:rPr>
          <w:spacing w:val="-4"/>
        </w:rPr>
        <w:t>opracuje:</w:t>
      </w:r>
    </w:p>
    <w:p>
      <w:pPr>
        <w:pStyle w:val="ListParagraph"/>
        <w:numPr>
          <w:ilvl w:val="4"/>
          <w:numId w:val="81"/>
        </w:numPr>
        <w:tabs>
          <w:tab w:val="clear" w:pos="720"/>
          <w:tab w:val="left" w:pos="1137" w:leader="none"/>
        </w:tabs>
        <w:spacing w:lineRule="exact" w:line="229" w:before="1" w:after="0"/>
        <w:ind w:hanging="427" w:left="1137"/>
        <w:rPr>
          <w:sz w:val="20"/>
        </w:rPr>
      </w:pPr>
      <w:r>
        <w:rPr>
          <w:spacing w:val="-4"/>
          <w:sz w:val="20"/>
        </w:rPr>
        <w:t>Programy</w:t>
      </w:r>
      <w:r>
        <w:rPr>
          <w:spacing w:val="-2"/>
          <w:sz w:val="20"/>
        </w:rPr>
        <w:t xml:space="preserve"> </w:t>
      </w:r>
      <w:r>
        <w:rPr>
          <w:spacing w:val="-4"/>
          <w:sz w:val="20"/>
        </w:rPr>
        <w:t>zapewnienia</w:t>
      </w:r>
      <w:r>
        <w:rPr>
          <w:spacing w:val="-3"/>
          <w:sz w:val="20"/>
        </w:rPr>
        <w:t xml:space="preserve"> </w:t>
      </w:r>
      <w:r>
        <w:rPr>
          <w:spacing w:val="-4"/>
          <w:sz w:val="20"/>
        </w:rPr>
        <w:t>jakości</w:t>
      </w:r>
      <w:r>
        <w:rPr>
          <w:spacing w:val="-6"/>
          <w:sz w:val="20"/>
        </w:rPr>
        <w:t xml:space="preserve"> </w:t>
      </w:r>
      <w:r>
        <w:rPr>
          <w:spacing w:val="-4"/>
          <w:sz w:val="20"/>
        </w:rPr>
        <w:t>(PZJ)</w:t>
      </w:r>
    </w:p>
    <w:p>
      <w:pPr>
        <w:pStyle w:val="ListParagraph"/>
        <w:numPr>
          <w:ilvl w:val="4"/>
          <w:numId w:val="81"/>
        </w:numPr>
        <w:tabs>
          <w:tab w:val="clear" w:pos="720"/>
          <w:tab w:val="left" w:pos="1137" w:leader="none"/>
        </w:tabs>
        <w:spacing w:lineRule="exact" w:line="229"/>
        <w:ind w:hanging="427" w:left="1137"/>
        <w:rPr>
          <w:sz w:val="20"/>
        </w:rPr>
      </w:pPr>
      <w:r>
        <w:rPr>
          <w:spacing w:val="-4"/>
          <w:sz w:val="20"/>
        </w:rPr>
        <w:t>Plan</w:t>
      </w:r>
      <w:r>
        <w:rPr>
          <w:spacing w:val="-3"/>
          <w:sz w:val="20"/>
        </w:rPr>
        <w:t xml:space="preserve"> </w:t>
      </w:r>
      <w:r>
        <w:rPr>
          <w:spacing w:val="-4"/>
          <w:sz w:val="20"/>
        </w:rPr>
        <w:t>bezpieczeństwa</w:t>
      </w:r>
      <w:r>
        <w:rPr>
          <w:sz w:val="20"/>
        </w:rPr>
        <w:t xml:space="preserve"> </w:t>
      </w:r>
      <w:r>
        <w:rPr>
          <w:spacing w:val="-4"/>
          <w:sz w:val="20"/>
        </w:rPr>
        <w:t>i</w:t>
      </w:r>
      <w:r>
        <w:rPr>
          <w:spacing w:val="-3"/>
          <w:sz w:val="20"/>
        </w:rPr>
        <w:t xml:space="preserve"> </w:t>
      </w:r>
      <w:r>
        <w:rPr>
          <w:spacing w:val="-4"/>
          <w:sz w:val="20"/>
        </w:rPr>
        <w:t>ochrony</w:t>
      </w:r>
      <w:r>
        <w:rPr>
          <w:spacing w:val="-5"/>
          <w:sz w:val="20"/>
        </w:rPr>
        <w:t xml:space="preserve"> </w:t>
      </w:r>
      <w:r>
        <w:rPr>
          <w:spacing w:val="-4"/>
          <w:sz w:val="20"/>
        </w:rPr>
        <w:t>zdrowia</w:t>
      </w:r>
    </w:p>
    <w:p>
      <w:pPr>
        <w:pStyle w:val="ListParagraph"/>
        <w:numPr>
          <w:ilvl w:val="4"/>
          <w:numId w:val="81"/>
        </w:numPr>
        <w:tabs>
          <w:tab w:val="clear" w:pos="720"/>
          <w:tab w:val="left" w:pos="1137" w:leader="none"/>
        </w:tabs>
        <w:ind w:hanging="437" w:left="1137"/>
        <w:rPr>
          <w:rFonts w:ascii="Verdana" w:hAnsi="Verdana"/>
          <w:sz w:val="20"/>
        </w:rPr>
      </w:pPr>
      <w:r>
        <w:rPr>
          <w:spacing w:val="-4"/>
          <w:sz w:val="20"/>
        </w:rPr>
        <w:t>Projekty</w:t>
      </w:r>
      <w:r>
        <w:rPr>
          <w:spacing w:val="-1"/>
          <w:sz w:val="20"/>
        </w:rPr>
        <w:t xml:space="preserve"> </w:t>
      </w:r>
      <w:r>
        <w:rPr>
          <w:spacing w:val="-4"/>
          <w:sz w:val="20"/>
        </w:rPr>
        <w:t>szczegółowej</w:t>
      </w:r>
      <w:r>
        <w:rPr>
          <w:spacing w:val="-5"/>
          <w:sz w:val="20"/>
        </w:rPr>
        <w:t xml:space="preserve"> </w:t>
      </w:r>
      <w:r>
        <w:rPr>
          <w:spacing w:val="-4"/>
          <w:sz w:val="20"/>
        </w:rPr>
        <w:t>organizacji</w:t>
      </w:r>
      <w:r>
        <w:rPr>
          <w:spacing w:val="-2"/>
          <w:sz w:val="20"/>
        </w:rPr>
        <w:t xml:space="preserve"> </w:t>
      </w:r>
      <w:r>
        <w:rPr>
          <w:spacing w:val="-4"/>
          <w:sz w:val="20"/>
        </w:rPr>
        <w:t>ruchu</w:t>
      </w:r>
      <w:r>
        <w:rPr>
          <w:spacing w:val="-3"/>
          <w:sz w:val="20"/>
        </w:rPr>
        <w:t xml:space="preserve"> </w:t>
      </w:r>
      <w:r>
        <w:rPr>
          <w:spacing w:val="-4"/>
          <w:sz w:val="20"/>
        </w:rPr>
        <w:t>na</w:t>
      </w:r>
      <w:r>
        <w:rPr>
          <w:spacing w:val="-1"/>
          <w:sz w:val="20"/>
        </w:rPr>
        <w:t xml:space="preserve"> </w:t>
      </w:r>
      <w:r>
        <w:rPr>
          <w:spacing w:val="-4"/>
          <w:sz w:val="20"/>
        </w:rPr>
        <w:t>czas</w:t>
      </w:r>
      <w:r>
        <w:rPr>
          <w:spacing w:val="-5"/>
          <w:sz w:val="20"/>
        </w:rPr>
        <w:t xml:space="preserve"> </w:t>
      </w:r>
      <w:r>
        <w:rPr>
          <w:spacing w:val="-4"/>
          <w:sz w:val="20"/>
        </w:rPr>
        <w:t>robót</w:t>
      </w:r>
    </w:p>
    <w:p>
      <w:pPr>
        <w:pStyle w:val="ListParagraph"/>
        <w:numPr>
          <w:ilvl w:val="4"/>
          <w:numId w:val="81"/>
        </w:numPr>
        <w:tabs>
          <w:tab w:val="clear" w:pos="720"/>
          <w:tab w:val="left" w:pos="1137" w:leader="none"/>
        </w:tabs>
        <w:spacing w:before="1" w:after="0"/>
        <w:ind w:hanging="437" w:left="1137"/>
        <w:rPr>
          <w:rFonts w:ascii="Verdana" w:hAnsi="Verdana"/>
          <w:sz w:val="20"/>
        </w:rPr>
      </w:pPr>
      <w:r>
        <w:rPr>
          <w:spacing w:val="-2"/>
          <w:sz w:val="20"/>
        </w:rPr>
        <w:t>Projekty</w:t>
      </w:r>
      <w:r>
        <w:rPr>
          <w:spacing w:val="-5"/>
          <w:sz w:val="20"/>
        </w:rPr>
        <w:t xml:space="preserve"> </w:t>
      </w:r>
      <w:r>
        <w:rPr>
          <w:spacing w:val="-2"/>
          <w:sz w:val="20"/>
        </w:rPr>
        <w:t>organizacji</w:t>
      </w:r>
      <w:r>
        <w:rPr>
          <w:spacing w:val="-8"/>
          <w:sz w:val="20"/>
        </w:rPr>
        <w:t xml:space="preserve"> </w:t>
      </w:r>
      <w:r>
        <w:rPr>
          <w:spacing w:val="-2"/>
          <w:sz w:val="20"/>
        </w:rPr>
        <w:t>ruchu</w:t>
      </w:r>
      <w:r>
        <w:rPr>
          <w:spacing w:val="-4"/>
          <w:sz w:val="20"/>
        </w:rPr>
        <w:t xml:space="preserve"> </w:t>
      </w:r>
      <w:r>
        <w:rPr>
          <w:spacing w:val="-2"/>
          <w:sz w:val="20"/>
        </w:rPr>
        <w:t>wynikające</w:t>
      </w:r>
      <w:r>
        <w:rPr>
          <w:spacing w:val="-7"/>
          <w:sz w:val="20"/>
        </w:rPr>
        <w:t xml:space="preserve"> </w:t>
      </w:r>
      <w:r>
        <w:rPr>
          <w:spacing w:val="-2"/>
          <w:sz w:val="20"/>
        </w:rPr>
        <w:t>z</w:t>
      </w:r>
      <w:r>
        <w:rPr>
          <w:spacing w:val="-6"/>
          <w:sz w:val="20"/>
        </w:rPr>
        <w:t xml:space="preserve"> </w:t>
      </w:r>
      <w:r>
        <w:rPr>
          <w:spacing w:val="-2"/>
          <w:sz w:val="20"/>
        </w:rPr>
        <w:t>etapowania</w:t>
      </w:r>
      <w:r>
        <w:rPr>
          <w:spacing w:val="-5"/>
          <w:sz w:val="20"/>
        </w:rPr>
        <w:t xml:space="preserve"> </w:t>
      </w:r>
      <w:r>
        <w:rPr>
          <w:spacing w:val="-2"/>
          <w:sz w:val="20"/>
        </w:rPr>
        <w:t>Robót</w:t>
      </w:r>
      <w:r>
        <w:rPr>
          <w:spacing w:val="-6"/>
          <w:sz w:val="20"/>
        </w:rPr>
        <w:t xml:space="preserve"> </w:t>
      </w:r>
      <w:r>
        <w:rPr>
          <w:spacing w:val="-2"/>
          <w:sz w:val="20"/>
        </w:rPr>
        <w:t>i</w:t>
      </w:r>
      <w:r>
        <w:rPr>
          <w:spacing w:val="-7"/>
          <w:sz w:val="20"/>
        </w:rPr>
        <w:t xml:space="preserve"> </w:t>
      </w:r>
      <w:r>
        <w:rPr>
          <w:spacing w:val="-2"/>
          <w:sz w:val="20"/>
        </w:rPr>
        <w:t>przekazywania</w:t>
      </w:r>
      <w:r>
        <w:rPr>
          <w:spacing w:val="-6"/>
          <w:sz w:val="20"/>
        </w:rPr>
        <w:t xml:space="preserve"> </w:t>
      </w:r>
      <w:r>
        <w:rPr>
          <w:spacing w:val="-2"/>
          <w:sz w:val="20"/>
        </w:rPr>
        <w:t>poszczególnych</w:t>
      </w:r>
      <w:r>
        <w:rPr>
          <w:spacing w:val="-6"/>
          <w:sz w:val="20"/>
        </w:rPr>
        <w:t xml:space="preserve"> </w:t>
      </w:r>
      <w:r>
        <w:rPr>
          <w:spacing w:val="-2"/>
          <w:sz w:val="20"/>
        </w:rPr>
        <w:t>odcinków</w:t>
      </w:r>
    </w:p>
    <w:p>
      <w:pPr>
        <w:pStyle w:val="BodyText"/>
        <w:ind w:left="1137"/>
        <w:rPr/>
      </w:pPr>
      <w:r>
        <w:rPr/>
        <w:t>do</w:t>
      </w:r>
      <w:r>
        <w:rPr>
          <w:spacing w:val="-10"/>
        </w:rPr>
        <w:t xml:space="preserve"> </w:t>
      </w:r>
      <w:r>
        <w:rPr>
          <w:spacing w:val="-2"/>
        </w:rPr>
        <w:t>eksploatacji,</w:t>
      </w:r>
    </w:p>
    <w:p>
      <w:pPr>
        <w:pStyle w:val="ListParagraph"/>
        <w:numPr>
          <w:ilvl w:val="4"/>
          <w:numId w:val="81"/>
        </w:numPr>
        <w:tabs>
          <w:tab w:val="clear" w:pos="720"/>
          <w:tab w:val="left" w:pos="1137" w:leader="none"/>
        </w:tabs>
        <w:spacing w:lineRule="exact" w:line="243"/>
        <w:ind w:hanging="437" w:left="1137"/>
        <w:rPr>
          <w:rFonts w:ascii="Verdana" w:hAnsi="Verdana"/>
          <w:sz w:val="20"/>
        </w:rPr>
      </w:pPr>
      <w:r>
        <w:rPr>
          <w:spacing w:val="-4"/>
          <w:sz w:val="20"/>
        </w:rPr>
        <w:t>Projekty</w:t>
      </w:r>
      <w:r>
        <w:rPr>
          <w:spacing w:val="-2"/>
          <w:sz w:val="20"/>
        </w:rPr>
        <w:t xml:space="preserve"> </w:t>
      </w:r>
      <w:r>
        <w:rPr>
          <w:spacing w:val="-4"/>
          <w:sz w:val="20"/>
        </w:rPr>
        <w:t>organizacji</w:t>
      </w:r>
      <w:r>
        <w:rPr>
          <w:spacing w:val="-3"/>
          <w:sz w:val="20"/>
        </w:rPr>
        <w:t xml:space="preserve"> </w:t>
      </w:r>
      <w:r>
        <w:rPr>
          <w:spacing w:val="-4"/>
          <w:sz w:val="20"/>
        </w:rPr>
        <w:t>budowy,</w:t>
      </w:r>
      <w:r>
        <w:rPr>
          <w:spacing w:val="-3"/>
          <w:sz w:val="20"/>
        </w:rPr>
        <w:t xml:space="preserve"> </w:t>
      </w:r>
      <w:r>
        <w:rPr>
          <w:spacing w:val="-4"/>
          <w:sz w:val="20"/>
        </w:rPr>
        <w:t>harmonogramy</w:t>
      </w:r>
      <w:r>
        <w:rPr>
          <w:spacing w:val="-1"/>
          <w:sz w:val="20"/>
        </w:rPr>
        <w:t xml:space="preserve"> </w:t>
      </w:r>
      <w:r>
        <w:rPr>
          <w:spacing w:val="-4"/>
          <w:sz w:val="20"/>
        </w:rPr>
        <w:t>robót</w:t>
      </w:r>
    </w:p>
    <w:p>
      <w:pPr>
        <w:pStyle w:val="ListParagraph"/>
        <w:numPr>
          <w:ilvl w:val="4"/>
          <w:numId w:val="81"/>
        </w:numPr>
        <w:tabs>
          <w:tab w:val="clear" w:pos="720"/>
          <w:tab w:val="left" w:pos="1115" w:leader="none"/>
        </w:tabs>
        <w:spacing w:lineRule="exact" w:line="243"/>
        <w:ind w:hanging="415" w:left="1115"/>
        <w:rPr>
          <w:rFonts w:ascii="Verdana" w:hAnsi="Verdana"/>
          <w:sz w:val="20"/>
        </w:rPr>
      </w:pPr>
      <w:r>
        <w:rPr>
          <w:sz w:val="20"/>
        </w:rPr>
        <w:t>Projekt</w:t>
      </w:r>
      <w:r>
        <w:rPr>
          <w:spacing w:val="-8"/>
          <w:sz w:val="20"/>
        </w:rPr>
        <w:t xml:space="preserve"> </w:t>
      </w:r>
      <w:r>
        <w:rPr>
          <w:sz w:val="20"/>
        </w:rPr>
        <w:t>objazdów</w:t>
      </w:r>
      <w:r>
        <w:rPr>
          <w:spacing w:val="-4"/>
          <w:sz w:val="20"/>
        </w:rPr>
        <w:t xml:space="preserve"> </w:t>
      </w:r>
      <w:r>
        <w:rPr>
          <w:sz w:val="20"/>
        </w:rPr>
        <w:t>i</w:t>
      </w:r>
      <w:r>
        <w:rPr>
          <w:spacing w:val="-7"/>
          <w:sz w:val="20"/>
        </w:rPr>
        <w:t xml:space="preserve"> </w:t>
      </w:r>
      <w:r>
        <w:rPr>
          <w:sz w:val="20"/>
        </w:rPr>
        <w:t>dojazdów</w:t>
      </w:r>
      <w:r>
        <w:rPr>
          <w:spacing w:val="-4"/>
          <w:sz w:val="20"/>
        </w:rPr>
        <w:t xml:space="preserve"> </w:t>
      </w:r>
      <w:r>
        <w:rPr>
          <w:spacing w:val="-2"/>
          <w:sz w:val="20"/>
        </w:rPr>
        <w:t>tymczasowych</w:t>
      </w:r>
    </w:p>
    <w:p>
      <w:pPr>
        <w:pStyle w:val="ListParagraph"/>
        <w:numPr>
          <w:ilvl w:val="4"/>
          <w:numId w:val="81"/>
        </w:numPr>
        <w:tabs>
          <w:tab w:val="clear" w:pos="720"/>
          <w:tab w:val="left" w:pos="1136" w:leader="none"/>
        </w:tabs>
        <w:spacing w:before="1" w:after="0"/>
        <w:ind w:hanging="436" w:left="1136"/>
        <w:jc w:val="both"/>
        <w:rPr>
          <w:rFonts w:ascii="Verdana" w:hAnsi="Verdana"/>
          <w:sz w:val="20"/>
        </w:rPr>
      </w:pPr>
      <w:r>
        <w:rPr>
          <w:spacing w:val="-4"/>
          <w:sz w:val="20"/>
        </w:rPr>
        <w:t>Projekty</w:t>
      </w:r>
      <w:r>
        <w:rPr>
          <w:spacing w:val="-1"/>
          <w:sz w:val="20"/>
        </w:rPr>
        <w:t xml:space="preserve"> </w:t>
      </w:r>
      <w:r>
        <w:rPr>
          <w:spacing w:val="-4"/>
          <w:sz w:val="20"/>
        </w:rPr>
        <w:t>technologii robót</w:t>
      </w:r>
      <w:r>
        <w:rPr>
          <w:spacing w:val="-1"/>
          <w:sz w:val="20"/>
        </w:rPr>
        <w:t xml:space="preserve"> </w:t>
      </w:r>
      <w:r>
        <w:rPr>
          <w:spacing w:val="-4"/>
          <w:sz w:val="20"/>
        </w:rPr>
        <w:t>ziemnych</w:t>
      </w:r>
      <w:r>
        <w:rPr>
          <w:spacing w:val="-3"/>
          <w:sz w:val="20"/>
        </w:rPr>
        <w:t xml:space="preserve"> </w:t>
      </w:r>
      <w:r>
        <w:rPr>
          <w:spacing w:val="-4"/>
          <w:sz w:val="20"/>
        </w:rPr>
        <w:t>i</w:t>
      </w:r>
      <w:r>
        <w:rPr>
          <w:spacing w:val="-1"/>
          <w:sz w:val="20"/>
        </w:rPr>
        <w:t xml:space="preserve"> </w:t>
      </w:r>
      <w:r>
        <w:rPr>
          <w:spacing w:val="-4"/>
          <w:sz w:val="20"/>
        </w:rPr>
        <w:t>transportu</w:t>
      </w:r>
      <w:r>
        <w:rPr>
          <w:spacing w:val="-3"/>
          <w:sz w:val="20"/>
        </w:rPr>
        <w:t xml:space="preserve"> </w:t>
      </w:r>
      <w:r>
        <w:rPr>
          <w:spacing w:val="-4"/>
          <w:sz w:val="20"/>
        </w:rPr>
        <w:t>ziemi i</w:t>
      </w:r>
      <w:r>
        <w:rPr>
          <w:spacing w:val="-1"/>
          <w:sz w:val="20"/>
        </w:rPr>
        <w:t xml:space="preserve"> </w:t>
      </w:r>
      <w:r>
        <w:rPr>
          <w:spacing w:val="-4"/>
          <w:sz w:val="20"/>
        </w:rPr>
        <w:t>materiałów budowlanych</w:t>
      </w:r>
    </w:p>
    <w:p>
      <w:pPr>
        <w:pStyle w:val="ListParagraph"/>
        <w:numPr>
          <w:ilvl w:val="4"/>
          <w:numId w:val="81"/>
        </w:numPr>
        <w:tabs>
          <w:tab w:val="clear" w:pos="720"/>
          <w:tab w:val="left" w:pos="1137" w:leader="none"/>
        </w:tabs>
        <w:ind w:hanging="437" w:left="1137" w:right="134"/>
        <w:jc w:val="both"/>
        <w:rPr>
          <w:rFonts w:ascii="Verdana" w:hAnsi="Verdana"/>
          <w:sz w:val="20"/>
        </w:rPr>
      </w:pPr>
      <w:r>
        <w:rPr>
          <w:sz w:val="20"/>
        </w:rPr>
        <w:t>Projekt zabezpieczenia i odwodnienia wykopów przy prowadzeniu robót ziemnych w gruntach nawodnionych (np. przy użyciu igłofiltrów, ścianek szczelnych, drenaży). Musi on zapewnić bezpieczeństwo pracy i ochronę wykonywanych Robót. Zakres robót należy dostosować do rzeczywistych</w:t>
      </w:r>
      <w:r>
        <w:rPr>
          <w:spacing w:val="-9"/>
          <w:sz w:val="20"/>
        </w:rPr>
        <w:t xml:space="preserve"> </w:t>
      </w:r>
      <w:r>
        <w:rPr>
          <w:sz w:val="20"/>
        </w:rPr>
        <w:t>warunków</w:t>
      </w:r>
      <w:r>
        <w:rPr>
          <w:spacing w:val="-12"/>
          <w:sz w:val="20"/>
        </w:rPr>
        <w:t xml:space="preserve"> </w:t>
      </w:r>
      <w:r>
        <w:rPr>
          <w:sz w:val="20"/>
        </w:rPr>
        <w:t>gruntowo</w:t>
      </w:r>
      <w:r>
        <w:rPr>
          <w:spacing w:val="-11"/>
          <w:sz w:val="20"/>
        </w:rPr>
        <w:t xml:space="preserve"> </w:t>
      </w:r>
      <w:r>
        <w:rPr>
          <w:sz w:val="20"/>
        </w:rPr>
        <w:t>wodnych</w:t>
      </w:r>
      <w:r>
        <w:rPr>
          <w:spacing w:val="-9"/>
          <w:sz w:val="20"/>
        </w:rPr>
        <w:t xml:space="preserve"> </w:t>
      </w:r>
      <w:r>
        <w:rPr>
          <w:sz w:val="20"/>
        </w:rPr>
        <w:t>w</w:t>
      </w:r>
      <w:r>
        <w:rPr>
          <w:spacing w:val="-12"/>
          <w:sz w:val="20"/>
        </w:rPr>
        <w:t xml:space="preserve"> </w:t>
      </w:r>
      <w:r>
        <w:rPr>
          <w:sz w:val="20"/>
        </w:rPr>
        <w:t>trakcie</w:t>
      </w:r>
      <w:r>
        <w:rPr>
          <w:spacing w:val="-9"/>
          <w:sz w:val="20"/>
        </w:rPr>
        <w:t xml:space="preserve"> </w:t>
      </w:r>
      <w:r>
        <w:rPr>
          <w:sz w:val="20"/>
        </w:rPr>
        <w:t>wykonywania</w:t>
      </w:r>
      <w:r>
        <w:rPr>
          <w:spacing w:val="-12"/>
          <w:sz w:val="20"/>
        </w:rPr>
        <w:t xml:space="preserve"> </w:t>
      </w:r>
      <w:r>
        <w:rPr>
          <w:sz w:val="20"/>
        </w:rPr>
        <w:t>robót.</w:t>
      </w:r>
    </w:p>
    <w:p>
      <w:pPr>
        <w:pStyle w:val="ListParagraph"/>
        <w:numPr>
          <w:ilvl w:val="4"/>
          <w:numId w:val="81"/>
        </w:numPr>
        <w:tabs>
          <w:tab w:val="clear" w:pos="720"/>
          <w:tab w:val="left" w:pos="1137" w:leader="none"/>
        </w:tabs>
        <w:ind w:hanging="437" w:left="1137" w:right="133"/>
        <w:jc w:val="both"/>
        <w:rPr>
          <w:rFonts w:ascii="Verdana" w:hAnsi="Verdana"/>
          <w:sz w:val="20"/>
        </w:rPr>
      </w:pPr>
      <w:r>
        <w:rPr>
          <w:sz w:val="20"/>
        </w:rPr>
        <w:t>Projekt</w:t>
      </w:r>
      <w:r>
        <w:rPr>
          <w:spacing w:val="80"/>
          <w:w w:val="150"/>
          <w:sz w:val="20"/>
        </w:rPr>
        <w:t xml:space="preserve">  </w:t>
      </w:r>
      <w:r>
        <w:rPr>
          <w:sz w:val="20"/>
        </w:rPr>
        <w:t>transportu</w:t>
      </w:r>
      <w:r>
        <w:rPr>
          <w:spacing w:val="80"/>
          <w:w w:val="150"/>
          <w:sz w:val="20"/>
        </w:rPr>
        <w:t xml:space="preserve">  </w:t>
      </w:r>
      <w:r>
        <w:rPr>
          <w:sz w:val="20"/>
        </w:rPr>
        <w:t>dowozu</w:t>
      </w:r>
      <w:r>
        <w:rPr>
          <w:spacing w:val="80"/>
          <w:w w:val="150"/>
          <w:sz w:val="20"/>
        </w:rPr>
        <w:t xml:space="preserve">  </w:t>
      </w:r>
      <w:r>
        <w:rPr>
          <w:sz w:val="20"/>
        </w:rPr>
        <w:t>materiałów</w:t>
      </w:r>
      <w:r>
        <w:rPr>
          <w:spacing w:val="80"/>
          <w:w w:val="150"/>
          <w:sz w:val="20"/>
        </w:rPr>
        <w:t xml:space="preserve">  </w:t>
      </w:r>
      <w:r>
        <w:rPr>
          <w:sz w:val="20"/>
        </w:rPr>
        <w:t>budowlanych</w:t>
      </w:r>
      <w:r>
        <w:rPr>
          <w:spacing w:val="80"/>
          <w:w w:val="150"/>
          <w:sz w:val="20"/>
        </w:rPr>
        <w:t xml:space="preserve">  </w:t>
      </w:r>
      <w:r>
        <w:rPr>
          <w:sz w:val="20"/>
        </w:rPr>
        <w:t>na</w:t>
      </w:r>
      <w:r>
        <w:rPr>
          <w:spacing w:val="80"/>
          <w:w w:val="150"/>
          <w:sz w:val="20"/>
        </w:rPr>
        <w:t xml:space="preserve">  </w:t>
      </w:r>
      <w:r>
        <w:rPr>
          <w:sz w:val="20"/>
        </w:rPr>
        <w:t>budowę</w:t>
      </w:r>
      <w:r>
        <w:rPr>
          <w:spacing w:val="80"/>
          <w:w w:val="150"/>
          <w:sz w:val="20"/>
        </w:rPr>
        <w:t xml:space="preserve">  </w:t>
      </w:r>
      <w:r>
        <w:rPr>
          <w:sz w:val="20"/>
        </w:rPr>
        <w:t>uzgodniony</w:t>
      </w:r>
      <w:r>
        <w:rPr>
          <w:spacing w:val="80"/>
          <w:sz w:val="20"/>
        </w:rPr>
        <w:t xml:space="preserve"> </w:t>
      </w:r>
      <w:r>
        <w:rPr>
          <w:sz w:val="20"/>
        </w:rPr>
        <w:t>z Zarządcami dróg</w:t>
      </w:r>
    </w:p>
    <w:p>
      <w:pPr>
        <w:pStyle w:val="ListParagraph"/>
        <w:numPr>
          <w:ilvl w:val="4"/>
          <w:numId w:val="81"/>
        </w:numPr>
        <w:tabs>
          <w:tab w:val="clear" w:pos="720"/>
          <w:tab w:val="left" w:pos="1136" w:leader="none"/>
        </w:tabs>
        <w:spacing w:before="1" w:after="0"/>
        <w:ind w:hanging="436" w:left="1136"/>
        <w:jc w:val="both"/>
        <w:rPr>
          <w:rFonts w:ascii="Verdana" w:hAnsi="Verdana"/>
          <w:sz w:val="20"/>
        </w:rPr>
      </w:pPr>
      <w:r>
        <w:rPr>
          <w:sz w:val="20"/>
        </w:rPr>
        <w:t>Inwentaryzacja</w:t>
      </w:r>
      <w:r>
        <w:rPr>
          <w:spacing w:val="49"/>
          <w:sz w:val="20"/>
        </w:rPr>
        <w:t xml:space="preserve"> </w:t>
      </w:r>
      <w:r>
        <w:rPr>
          <w:sz w:val="20"/>
        </w:rPr>
        <w:t>stanu</w:t>
      </w:r>
      <w:r>
        <w:rPr>
          <w:spacing w:val="48"/>
          <w:sz w:val="20"/>
        </w:rPr>
        <w:t xml:space="preserve"> </w:t>
      </w:r>
      <w:r>
        <w:rPr>
          <w:sz w:val="20"/>
        </w:rPr>
        <w:t>technicznego</w:t>
      </w:r>
      <w:r>
        <w:rPr>
          <w:spacing w:val="49"/>
          <w:sz w:val="20"/>
        </w:rPr>
        <w:t xml:space="preserve"> </w:t>
      </w:r>
      <w:r>
        <w:rPr>
          <w:sz w:val="20"/>
        </w:rPr>
        <w:t>dróg</w:t>
      </w:r>
      <w:r>
        <w:rPr>
          <w:spacing w:val="49"/>
          <w:sz w:val="20"/>
        </w:rPr>
        <w:t xml:space="preserve">  </w:t>
      </w:r>
      <w:r>
        <w:rPr>
          <w:sz w:val="20"/>
        </w:rPr>
        <w:t>po</w:t>
      </w:r>
      <w:r>
        <w:rPr>
          <w:spacing w:val="49"/>
          <w:sz w:val="20"/>
        </w:rPr>
        <w:t xml:space="preserve"> </w:t>
      </w:r>
      <w:r>
        <w:rPr>
          <w:sz w:val="20"/>
        </w:rPr>
        <w:t>których</w:t>
      </w:r>
      <w:r>
        <w:rPr>
          <w:spacing w:val="48"/>
          <w:sz w:val="20"/>
        </w:rPr>
        <w:t xml:space="preserve"> </w:t>
      </w:r>
      <w:r>
        <w:rPr>
          <w:sz w:val="20"/>
        </w:rPr>
        <w:t>odbywać</w:t>
      </w:r>
      <w:r>
        <w:rPr>
          <w:spacing w:val="50"/>
          <w:sz w:val="20"/>
        </w:rPr>
        <w:t xml:space="preserve"> </w:t>
      </w:r>
      <w:r>
        <w:rPr>
          <w:sz w:val="20"/>
        </w:rPr>
        <w:t>się</w:t>
      </w:r>
      <w:r>
        <w:rPr>
          <w:spacing w:val="47"/>
          <w:sz w:val="20"/>
        </w:rPr>
        <w:t xml:space="preserve"> </w:t>
      </w:r>
      <w:r>
        <w:rPr>
          <w:sz w:val="20"/>
        </w:rPr>
        <w:t>będzie</w:t>
      </w:r>
      <w:r>
        <w:rPr>
          <w:spacing w:val="50"/>
          <w:sz w:val="20"/>
        </w:rPr>
        <w:t xml:space="preserve"> </w:t>
      </w:r>
      <w:r>
        <w:rPr>
          <w:sz w:val="20"/>
        </w:rPr>
        <w:t>transport</w:t>
      </w:r>
      <w:r>
        <w:rPr>
          <w:spacing w:val="45"/>
          <w:sz w:val="20"/>
        </w:rPr>
        <w:t xml:space="preserve"> </w:t>
      </w:r>
      <w:r>
        <w:rPr>
          <w:spacing w:val="-2"/>
          <w:sz w:val="20"/>
        </w:rPr>
        <w:t>materiałów</w:t>
      </w:r>
    </w:p>
    <w:p>
      <w:pPr>
        <w:pStyle w:val="BodyText"/>
        <w:spacing w:before="1" w:after="0"/>
        <w:ind w:left="1137"/>
        <w:rPr/>
      </w:pPr>
      <w:r>
        <w:rPr>
          <w:spacing w:val="-2"/>
        </w:rPr>
        <w:t>budowlanych</w:t>
      </w:r>
    </w:p>
    <w:p>
      <w:pPr>
        <w:pStyle w:val="ListParagraph"/>
        <w:numPr>
          <w:ilvl w:val="4"/>
          <w:numId w:val="81"/>
        </w:numPr>
        <w:tabs>
          <w:tab w:val="clear" w:pos="720"/>
          <w:tab w:val="left" w:pos="1137" w:leader="none"/>
        </w:tabs>
        <w:spacing w:lineRule="exact" w:line="243"/>
        <w:ind w:hanging="437" w:left="1137"/>
        <w:rPr>
          <w:rFonts w:ascii="Verdana" w:hAnsi="Verdana"/>
          <w:sz w:val="20"/>
        </w:rPr>
      </w:pPr>
      <w:r>
        <w:rPr>
          <w:spacing w:val="-4"/>
          <w:sz w:val="20"/>
        </w:rPr>
        <w:t>Profil podłużny</w:t>
      </w:r>
      <w:r>
        <w:rPr>
          <w:sz w:val="20"/>
        </w:rPr>
        <w:t xml:space="preserve"> </w:t>
      </w:r>
      <w:r>
        <w:rPr>
          <w:spacing w:val="-4"/>
          <w:sz w:val="20"/>
        </w:rPr>
        <w:t>w przypadku</w:t>
      </w:r>
      <w:r>
        <w:rPr>
          <w:spacing w:val="-2"/>
          <w:sz w:val="20"/>
        </w:rPr>
        <w:t xml:space="preserve"> </w:t>
      </w:r>
      <w:r>
        <w:rPr>
          <w:spacing w:val="-4"/>
          <w:sz w:val="20"/>
        </w:rPr>
        <w:t>uznania projektowanego</w:t>
      </w:r>
      <w:r>
        <w:rPr>
          <w:spacing w:val="-2"/>
          <w:sz w:val="20"/>
        </w:rPr>
        <w:t xml:space="preserve"> </w:t>
      </w:r>
      <w:r>
        <w:rPr>
          <w:spacing w:val="-4"/>
          <w:sz w:val="20"/>
        </w:rPr>
        <w:t>profilu</w:t>
      </w:r>
      <w:r>
        <w:rPr>
          <w:spacing w:val="-5"/>
          <w:sz w:val="20"/>
        </w:rPr>
        <w:t xml:space="preserve"> </w:t>
      </w:r>
      <w:r>
        <w:rPr>
          <w:spacing w:val="-4"/>
          <w:sz w:val="20"/>
        </w:rPr>
        <w:t>za</w:t>
      </w:r>
      <w:r>
        <w:rPr>
          <w:sz w:val="20"/>
        </w:rPr>
        <w:t xml:space="preserve"> </w:t>
      </w:r>
      <w:r>
        <w:rPr>
          <w:spacing w:val="-4"/>
          <w:sz w:val="20"/>
        </w:rPr>
        <w:t>mało</w:t>
      </w:r>
      <w:r>
        <w:rPr>
          <w:spacing w:val="-3"/>
          <w:sz w:val="20"/>
        </w:rPr>
        <w:t xml:space="preserve"> </w:t>
      </w:r>
      <w:r>
        <w:rPr>
          <w:spacing w:val="-4"/>
          <w:sz w:val="20"/>
        </w:rPr>
        <w:t>dokładny,</w:t>
      </w:r>
    </w:p>
    <w:p>
      <w:pPr>
        <w:pStyle w:val="ListParagraph"/>
        <w:numPr>
          <w:ilvl w:val="4"/>
          <w:numId w:val="81"/>
        </w:numPr>
        <w:tabs>
          <w:tab w:val="clear" w:pos="720"/>
          <w:tab w:val="left" w:pos="1137" w:leader="none"/>
        </w:tabs>
        <w:spacing w:lineRule="exact" w:line="243"/>
        <w:ind w:hanging="437" w:left="1137"/>
        <w:rPr>
          <w:rFonts w:ascii="Verdana" w:hAnsi="Verdana"/>
          <w:sz w:val="20"/>
        </w:rPr>
      </w:pPr>
      <w:r>
        <w:rPr>
          <w:spacing w:val="-4"/>
          <w:sz w:val="20"/>
        </w:rPr>
        <w:t>Powykonawczą ewidencja</w:t>
      </w:r>
      <w:r>
        <w:rPr>
          <w:spacing w:val="-3"/>
          <w:sz w:val="20"/>
        </w:rPr>
        <w:t xml:space="preserve"> </w:t>
      </w:r>
      <w:r>
        <w:rPr>
          <w:spacing w:val="-4"/>
          <w:sz w:val="20"/>
        </w:rPr>
        <w:t>dróg</w:t>
      </w:r>
    </w:p>
    <w:p>
      <w:pPr>
        <w:pStyle w:val="ListParagraph"/>
        <w:numPr>
          <w:ilvl w:val="4"/>
          <w:numId w:val="81"/>
        </w:numPr>
        <w:tabs>
          <w:tab w:val="clear" w:pos="720"/>
          <w:tab w:val="left" w:pos="1137" w:leader="none"/>
        </w:tabs>
        <w:spacing w:before="1" w:after="0"/>
        <w:ind w:hanging="437" w:left="1137"/>
        <w:rPr>
          <w:rFonts w:ascii="Verdana" w:hAnsi="Verdana"/>
          <w:sz w:val="20"/>
        </w:rPr>
      </w:pPr>
      <w:r>
        <w:rPr>
          <w:sz w:val="20"/>
        </w:rPr>
        <w:t>Plan</w:t>
      </w:r>
      <w:r>
        <w:rPr>
          <w:spacing w:val="-4"/>
          <w:sz w:val="20"/>
        </w:rPr>
        <w:t xml:space="preserve"> </w:t>
      </w:r>
      <w:r>
        <w:rPr>
          <w:sz w:val="20"/>
        </w:rPr>
        <w:t>działań</w:t>
      </w:r>
      <w:r>
        <w:rPr>
          <w:spacing w:val="-3"/>
          <w:sz w:val="20"/>
        </w:rPr>
        <w:t xml:space="preserve"> </w:t>
      </w:r>
      <w:r>
        <w:rPr>
          <w:spacing w:val="-2"/>
          <w:sz w:val="20"/>
        </w:rPr>
        <w:t>ratowniczych</w:t>
      </w:r>
    </w:p>
    <w:p>
      <w:pPr>
        <w:pStyle w:val="ListParagraph"/>
        <w:numPr>
          <w:ilvl w:val="4"/>
          <w:numId w:val="81"/>
        </w:numPr>
        <w:tabs>
          <w:tab w:val="clear" w:pos="720"/>
          <w:tab w:val="left" w:pos="1137" w:leader="none"/>
        </w:tabs>
        <w:ind w:hanging="437" w:left="1137"/>
        <w:rPr>
          <w:rFonts w:ascii="Verdana" w:hAnsi="Verdana"/>
          <w:sz w:val="20"/>
        </w:rPr>
      </w:pPr>
      <w:r>
        <w:rPr>
          <w:spacing w:val="-4"/>
          <w:sz w:val="20"/>
        </w:rPr>
        <w:t>Receptury</w:t>
      </w:r>
      <w:r>
        <w:rPr>
          <w:spacing w:val="-1"/>
          <w:sz w:val="20"/>
        </w:rPr>
        <w:t xml:space="preserve"> </w:t>
      </w:r>
      <w:r>
        <w:rPr>
          <w:spacing w:val="-4"/>
          <w:sz w:val="20"/>
        </w:rPr>
        <w:t>laboratoryjne</w:t>
      </w:r>
      <w:r>
        <w:rPr>
          <w:spacing w:val="-3"/>
          <w:sz w:val="20"/>
        </w:rPr>
        <w:t xml:space="preserve"> </w:t>
      </w:r>
      <w:r>
        <w:rPr>
          <w:spacing w:val="-4"/>
          <w:sz w:val="20"/>
        </w:rPr>
        <w:t>warstw</w:t>
      </w:r>
      <w:r>
        <w:rPr>
          <w:spacing w:val="-1"/>
          <w:sz w:val="20"/>
        </w:rPr>
        <w:t xml:space="preserve"> </w:t>
      </w:r>
      <w:r>
        <w:rPr>
          <w:spacing w:val="-4"/>
          <w:sz w:val="20"/>
        </w:rPr>
        <w:t>konstrukcji jezdni</w:t>
      </w:r>
      <w:r>
        <w:rPr>
          <w:spacing w:val="-3"/>
          <w:sz w:val="20"/>
        </w:rPr>
        <w:t xml:space="preserve"> </w:t>
      </w:r>
      <w:r>
        <w:rPr>
          <w:spacing w:val="-4"/>
          <w:sz w:val="20"/>
        </w:rPr>
        <w:t>oraz</w:t>
      </w:r>
      <w:r>
        <w:rPr>
          <w:sz w:val="20"/>
        </w:rPr>
        <w:t xml:space="preserve"> </w:t>
      </w:r>
      <w:r>
        <w:rPr>
          <w:spacing w:val="-4"/>
          <w:sz w:val="20"/>
        </w:rPr>
        <w:t>w razie</w:t>
      </w:r>
      <w:r>
        <w:rPr>
          <w:sz w:val="20"/>
        </w:rPr>
        <w:t xml:space="preserve"> </w:t>
      </w:r>
      <w:r>
        <w:rPr>
          <w:spacing w:val="-4"/>
          <w:sz w:val="20"/>
        </w:rPr>
        <w:t>potrzeby</w:t>
      </w:r>
      <w:r>
        <w:rPr>
          <w:spacing w:val="-2"/>
          <w:sz w:val="20"/>
        </w:rPr>
        <w:t xml:space="preserve"> </w:t>
      </w:r>
      <w:r>
        <w:rPr>
          <w:spacing w:val="-4"/>
          <w:sz w:val="20"/>
        </w:rPr>
        <w:t>niweletę drogi.</w:t>
      </w:r>
    </w:p>
    <w:p>
      <w:pPr>
        <w:pStyle w:val="ListParagraph"/>
        <w:numPr>
          <w:ilvl w:val="4"/>
          <w:numId w:val="81"/>
        </w:numPr>
        <w:tabs>
          <w:tab w:val="clear" w:pos="720"/>
          <w:tab w:val="left" w:pos="1137" w:leader="none"/>
        </w:tabs>
        <w:ind w:hanging="428" w:left="1137" w:right="132"/>
        <w:jc w:val="both"/>
        <w:rPr>
          <w:rFonts w:ascii="Verdana" w:hAnsi="Verdana"/>
          <w:sz w:val="20"/>
        </w:rPr>
      </w:pPr>
      <w:r>
        <w:rPr>
          <w:sz w:val="20"/>
        </w:rPr>
        <w:t>Projekty odcinków tymczasowych jezdni, chodników i innych obiektów z nimi związanych, wynikających</w:t>
      </w:r>
      <w:r>
        <w:rPr>
          <w:spacing w:val="-11"/>
          <w:sz w:val="20"/>
        </w:rPr>
        <w:t xml:space="preserve"> </w:t>
      </w:r>
      <w:r>
        <w:rPr>
          <w:sz w:val="20"/>
        </w:rPr>
        <w:t>z</w:t>
      </w:r>
      <w:r>
        <w:rPr>
          <w:spacing w:val="29"/>
          <w:sz w:val="20"/>
        </w:rPr>
        <w:t xml:space="preserve"> </w:t>
      </w:r>
      <w:r>
        <w:rPr>
          <w:sz w:val="20"/>
        </w:rPr>
        <w:t>projektów</w:t>
      </w:r>
      <w:r>
        <w:rPr>
          <w:spacing w:val="-12"/>
          <w:sz w:val="20"/>
        </w:rPr>
        <w:t xml:space="preserve"> </w:t>
      </w:r>
      <w:r>
        <w:rPr>
          <w:sz w:val="20"/>
        </w:rPr>
        <w:t>organizacji</w:t>
      </w:r>
      <w:r>
        <w:rPr>
          <w:spacing w:val="-12"/>
          <w:sz w:val="20"/>
        </w:rPr>
        <w:t xml:space="preserve"> </w:t>
      </w:r>
      <w:r>
        <w:rPr>
          <w:sz w:val="20"/>
        </w:rPr>
        <w:t>ruchu</w:t>
      </w:r>
      <w:r>
        <w:rPr>
          <w:spacing w:val="-11"/>
          <w:sz w:val="20"/>
        </w:rPr>
        <w:t xml:space="preserve"> </w:t>
      </w:r>
      <w:r>
        <w:rPr>
          <w:sz w:val="20"/>
        </w:rPr>
        <w:t>na</w:t>
      </w:r>
      <w:r>
        <w:rPr>
          <w:spacing w:val="-12"/>
          <w:sz w:val="20"/>
        </w:rPr>
        <w:t xml:space="preserve"> </w:t>
      </w:r>
      <w:r>
        <w:rPr>
          <w:sz w:val="20"/>
        </w:rPr>
        <w:t>czas</w:t>
      </w:r>
      <w:r>
        <w:rPr>
          <w:spacing w:val="-11"/>
          <w:sz w:val="20"/>
        </w:rPr>
        <w:t xml:space="preserve"> </w:t>
      </w:r>
      <w:r>
        <w:rPr>
          <w:sz w:val="20"/>
        </w:rPr>
        <w:t>robót</w:t>
      </w:r>
      <w:r>
        <w:rPr>
          <w:spacing w:val="-12"/>
          <w:sz w:val="20"/>
        </w:rPr>
        <w:t xml:space="preserve"> </w:t>
      </w:r>
      <w:r>
        <w:rPr>
          <w:sz w:val="20"/>
        </w:rPr>
        <w:t>oraz</w:t>
      </w:r>
      <w:r>
        <w:rPr>
          <w:spacing w:val="-12"/>
          <w:sz w:val="20"/>
        </w:rPr>
        <w:t xml:space="preserve"> </w:t>
      </w:r>
      <w:r>
        <w:rPr>
          <w:sz w:val="20"/>
        </w:rPr>
        <w:t>projekty</w:t>
      </w:r>
      <w:r>
        <w:rPr>
          <w:spacing w:val="-11"/>
          <w:sz w:val="20"/>
        </w:rPr>
        <w:t xml:space="preserve"> </w:t>
      </w:r>
      <w:r>
        <w:rPr>
          <w:sz w:val="20"/>
        </w:rPr>
        <w:t>przełożenia</w:t>
      </w:r>
      <w:r>
        <w:rPr>
          <w:spacing w:val="-12"/>
          <w:sz w:val="20"/>
        </w:rPr>
        <w:t xml:space="preserve"> </w:t>
      </w:r>
      <w:r>
        <w:rPr>
          <w:sz w:val="20"/>
        </w:rPr>
        <w:t>urządzeń</w:t>
      </w:r>
      <w:r>
        <w:rPr>
          <w:spacing w:val="-11"/>
          <w:sz w:val="20"/>
        </w:rPr>
        <w:t xml:space="preserve"> </w:t>
      </w:r>
      <w:r>
        <w:rPr>
          <w:sz w:val="20"/>
        </w:rPr>
        <w:t>obcych kolidujących z tymi odcinkami</w:t>
      </w:r>
    </w:p>
    <w:p>
      <w:pPr>
        <w:pStyle w:val="ListParagraph"/>
        <w:numPr>
          <w:ilvl w:val="4"/>
          <w:numId w:val="81"/>
        </w:numPr>
        <w:tabs>
          <w:tab w:val="clear" w:pos="720"/>
          <w:tab w:val="left" w:pos="1136" w:leader="none"/>
        </w:tabs>
        <w:spacing w:lineRule="exact" w:line="243"/>
        <w:ind w:hanging="436" w:left="1136"/>
        <w:jc w:val="both"/>
        <w:rPr>
          <w:rFonts w:ascii="Verdana" w:hAnsi="Verdana"/>
          <w:sz w:val="20"/>
        </w:rPr>
      </w:pPr>
      <w:r>
        <w:rPr>
          <w:spacing w:val="-4"/>
          <w:sz w:val="20"/>
        </w:rPr>
        <w:t>Projekty</w:t>
      </w:r>
      <w:r>
        <w:rPr>
          <w:spacing w:val="-3"/>
          <w:sz w:val="20"/>
        </w:rPr>
        <w:t xml:space="preserve"> </w:t>
      </w:r>
      <w:r>
        <w:rPr>
          <w:spacing w:val="-4"/>
          <w:sz w:val="20"/>
        </w:rPr>
        <w:t>umocnienia</w:t>
      </w:r>
      <w:r>
        <w:rPr>
          <w:sz w:val="20"/>
        </w:rPr>
        <w:t xml:space="preserve"> </w:t>
      </w:r>
      <w:r>
        <w:rPr>
          <w:spacing w:val="-4"/>
          <w:sz w:val="20"/>
        </w:rPr>
        <w:t>wykopów</w:t>
      </w:r>
    </w:p>
    <w:p>
      <w:pPr>
        <w:pStyle w:val="ListParagraph"/>
        <w:numPr>
          <w:ilvl w:val="4"/>
          <w:numId w:val="81"/>
        </w:numPr>
        <w:tabs>
          <w:tab w:val="clear" w:pos="720"/>
          <w:tab w:val="left" w:pos="1137" w:leader="none"/>
        </w:tabs>
        <w:spacing w:before="1" w:after="0"/>
        <w:ind w:hanging="437" w:left="1137"/>
        <w:rPr>
          <w:rFonts w:ascii="Verdana" w:hAnsi="Verdana"/>
          <w:sz w:val="20"/>
        </w:rPr>
      </w:pPr>
      <w:r>
        <w:rPr>
          <w:spacing w:val="-4"/>
          <w:sz w:val="20"/>
        </w:rPr>
        <w:t>Projekty</w:t>
      </w:r>
      <w:r>
        <w:rPr>
          <w:spacing w:val="-1"/>
          <w:sz w:val="20"/>
        </w:rPr>
        <w:t xml:space="preserve"> </w:t>
      </w:r>
      <w:r>
        <w:rPr>
          <w:spacing w:val="-4"/>
          <w:sz w:val="20"/>
        </w:rPr>
        <w:t>likwidacji</w:t>
      </w:r>
      <w:r>
        <w:rPr>
          <w:spacing w:val="-3"/>
          <w:sz w:val="20"/>
        </w:rPr>
        <w:t xml:space="preserve"> </w:t>
      </w:r>
      <w:r>
        <w:rPr>
          <w:spacing w:val="-4"/>
          <w:sz w:val="20"/>
        </w:rPr>
        <w:t>kolizji sieci</w:t>
      </w:r>
      <w:r>
        <w:rPr>
          <w:spacing w:val="-7"/>
          <w:sz w:val="20"/>
        </w:rPr>
        <w:t xml:space="preserve"> </w:t>
      </w:r>
      <w:r>
        <w:rPr>
          <w:spacing w:val="-4"/>
          <w:sz w:val="20"/>
        </w:rPr>
        <w:t>zewnętrznych,</w:t>
      </w:r>
      <w:r>
        <w:rPr>
          <w:spacing w:val="49"/>
          <w:sz w:val="20"/>
        </w:rPr>
        <w:t xml:space="preserve"> </w:t>
      </w:r>
      <w:r>
        <w:rPr>
          <w:spacing w:val="-4"/>
          <w:sz w:val="20"/>
        </w:rPr>
        <w:t>uzbrojenia wynikających</w:t>
      </w:r>
      <w:r>
        <w:rPr>
          <w:spacing w:val="-2"/>
          <w:sz w:val="20"/>
        </w:rPr>
        <w:t xml:space="preserve"> </w:t>
      </w:r>
      <w:r>
        <w:rPr>
          <w:spacing w:val="-4"/>
          <w:sz w:val="20"/>
        </w:rPr>
        <w:t>z</w:t>
      </w:r>
      <w:r>
        <w:rPr>
          <w:spacing w:val="-1"/>
          <w:sz w:val="20"/>
        </w:rPr>
        <w:t xml:space="preserve"> </w:t>
      </w:r>
      <w:r>
        <w:rPr>
          <w:spacing w:val="-4"/>
          <w:sz w:val="20"/>
        </w:rPr>
        <w:t>etapowania</w:t>
      </w:r>
      <w:r>
        <w:rPr>
          <w:spacing w:val="-3"/>
          <w:sz w:val="20"/>
        </w:rPr>
        <w:t xml:space="preserve"> </w:t>
      </w:r>
      <w:r>
        <w:rPr>
          <w:spacing w:val="-4"/>
          <w:sz w:val="20"/>
        </w:rPr>
        <w:t>robót</w:t>
      </w:r>
    </w:p>
    <w:p>
      <w:pPr>
        <w:pStyle w:val="ListParagraph"/>
        <w:numPr>
          <w:ilvl w:val="4"/>
          <w:numId w:val="81"/>
        </w:numPr>
        <w:tabs>
          <w:tab w:val="clear" w:pos="720"/>
          <w:tab w:val="left" w:pos="1137" w:leader="none"/>
        </w:tabs>
        <w:spacing w:before="1" w:after="0"/>
        <w:ind w:hanging="437" w:left="1137"/>
        <w:rPr>
          <w:rFonts w:ascii="Verdana" w:hAnsi="Verdana"/>
          <w:sz w:val="20"/>
        </w:rPr>
      </w:pPr>
      <w:r>
        <w:rPr>
          <w:spacing w:val="-4"/>
          <w:sz w:val="20"/>
        </w:rPr>
        <w:t>Projekty</w:t>
      </w:r>
      <w:r>
        <w:rPr>
          <w:spacing w:val="-2"/>
          <w:sz w:val="20"/>
        </w:rPr>
        <w:t xml:space="preserve"> </w:t>
      </w:r>
      <w:r>
        <w:rPr>
          <w:spacing w:val="-4"/>
          <w:sz w:val="20"/>
        </w:rPr>
        <w:t>robocze odwodnienia robót</w:t>
      </w:r>
    </w:p>
    <w:p>
      <w:pPr>
        <w:pStyle w:val="ListParagraph"/>
        <w:numPr>
          <w:ilvl w:val="4"/>
          <w:numId w:val="81"/>
        </w:numPr>
        <w:tabs>
          <w:tab w:val="clear" w:pos="720"/>
          <w:tab w:val="left" w:pos="1137" w:leader="none"/>
        </w:tabs>
        <w:ind w:hanging="437" w:left="1137"/>
        <w:rPr>
          <w:rFonts w:ascii="Verdana" w:hAnsi="Verdana"/>
          <w:sz w:val="20"/>
        </w:rPr>
      </w:pPr>
      <w:r>
        <w:rPr>
          <w:spacing w:val="-4"/>
          <w:sz w:val="20"/>
        </w:rPr>
        <w:t>Regulację</w:t>
      </w:r>
      <w:r>
        <w:rPr>
          <w:spacing w:val="-1"/>
          <w:sz w:val="20"/>
        </w:rPr>
        <w:t xml:space="preserve"> </w:t>
      </w:r>
      <w:r>
        <w:rPr>
          <w:spacing w:val="-4"/>
          <w:sz w:val="20"/>
        </w:rPr>
        <w:t>istniejącej</w:t>
      </w:r>
      <w:r>
        <w:rPr>
          <w:spacing w:val="-1"/>
          <w:sz w:val="20"/>
        </w:rPr>
        <w:t xml:space="preserve"> </w:t>
      </w:r>
      <w:r>
        <w:rPr>
          <w:spacing w:val="-4"/>
          <w:sz w:val="20"/>
        </w:rPr>
        <w:t>infrastruktury</w:t>
      </w:r>
    </w:p>
    <w:p>
      <w:pPr>
        <w:pStyle w:val="ListParagraph"/>
        <w:numPr>
          <w:ilvl w:val="4"/>
          <w:numId w:val="81"/>
        </w:numPr>
        <w:tabs>
          <w:tab w:val="clear" w:pos="720"/>
          <w:tab w:val="left" w:pos="1137" w:leader="none"/>
        </w:tabs>
        <w:spacing w:lineRule="exact" w:line="243" w:before="1" w:after="0"/>
        <w:ind w:hanging="437" w:left="1137"/>
        <w:rPr>
          <w:rFonts w:ascii="Verdana" w:hAnsi="Verdana"/>
          <w:sz w:val="20"/>
        </w:rPr>
      </w:pPr>
      <w:r>
        <w:rPr>
          <w:spacing w:val="-4"/>
          <w:sz w:val="20"/>
        </w:rPr>
        <w:t>Dokumentacje</w:t>
      </w:r>
      <w:r>
        <w:rPr>
          <w:spacing w:val="-5"/>
          <w:sz w:val="20"/>
        </w:rPr>
        <w:t xml:space="preserve"> </w:t>
      </w:r>
      <w:r>
        <w:rPr>
          <w:spacing w:val="-4"/>
          <w:sz w:val="20"/>
        </w:rPr>
        <w:t>fundamentów</w:t>
      </w:r>
      <w:r>
        <w:rPr>
          <w:spacing w:val="-3"/>
          <w:sz w:val="20"/>
        </w:rPr>
        <w:t xml:space="preserve"> </w:t>
      </w:r>
      <w:r>
        <w:rPr>
          <w:spacing w:val="-4"/>
          <w:sz w:val="20"/>
        </w:rPr>
        <w:t>i</w:t>
      </w:r>
      <w:r>
        <w:rPr>
          <w:spacing w:val="-8"/>
          <w:sz w:val="20"/>
        </w:rPr>
        <w:t xml:space="preserve"> </w:t>
      </w:r>
      <w:r>
        <w:rPr>
          <w:spacing w:val="-4"/>
          <w:sz w:val="20"/>
        </w:rPr>
        <w:t>konstrukcji</w:t>
      </w:r>
      <w:r>
        <w:rPr>
          <w:spacing w:val="-2"/>
          <w:sz w:val="20"/>
        </w:rPr>
        <w:t xml:space="preserve"> </w:t>
      </w:r>
      <w:r>
        <w:rPr>
          <w:spacing w:val="-4"/>
          <w:sz w:val="20"/>
        </w:rPr>
        <w:t>wsporczych</w:t>
      </w:r>
      <w:r>
        <w:rPr>
          <w:spacing w:val="-2"/>
          <w:sz w:val="20"/>
        </w:rPr>
        <w:t xml:space="preserve"> </w:t>
      </w:r>
      <w:r>
        <w:rPr>
          <w:spacing w:val="-4"/>
          <w:sz w:val="20"/>
        </w:rPr>
        <w:t>znaków</w:t>
      </w:r>
      <w:r>
        <w:rPr>
          <w:spacing w:val="-3"/>
          <w:sz w:val="20"/>
        </w:rPr>
        <w:t xml:space="preserve"> </w:t>
      </w:r>
      <w:r>
        <w:rPr>
          <w:spacing w:val="-4"/>
          <w:sz w:val="20"/>
        </w:rPr>
        <w:t>drogowych</w:t>
      </w:r>
      <w:r>
        <w:rPr>
          <w:spacing w:val="-3"/>
          <w:sz w:val="20"/>
        </w:rPr>
        <w:t xml:space="preserve"> </w:t>
      </w:r>
      <w:r>
        <w:rPr>
          <w:spacing w:val="-4"/>
          <w:sz w:val="20"/>
        </w:rPr>
        <w:t>pionowych</w:t>
      </w:r>
    </w:p>
    <w:p>
      <w:pPr>
        <w:pStyle w:val="ListParagraph"/>
        <w:numPr>
          <w:ilvl w:val="4"/>
          <w:numId w:val="81"/>
        </w:numPr>
        <w:tabs>
          <w:tab w:val="clear" w:pos="720"/>
          <w:tab w:val="left" w:pos="1137" w:leader="none"/>
        </w:tabs>
        <w:ind w:hanging="437" w:left="1137" w:right="133"/>
        <w:jc w:val="both"/>
        <w:rPr>
          <w:rFonts w:ascii="Verdana" w:hAnsi="Verdana"/>
          <w:sz w:val="20"/>
        </w:rPr>
      </w:pPr>
      <w:r>
        <w:rPr>
          <w:sz w:val="20"/>
        </w:rPr>
        <w:t>Aktualizacja</w:t>
      </w:r>
      <w:r>
        <w:rPr>
          <w:spacing w:val="-6"/>
          <w:sz w:val="20"/>
        </w:rPr>
        <w:t xml:space="preserve"> </w:t>
      </w:r>
      <w:r>
        <w:rPr>
          <w:sz w:val="20"/>
        </w:rPr>
        <w:t>projektu</w:t>
      </w:r>
      <w:r>
        <w:rPr>
          <w:spacing w:val="-5"/>
          <w:sz w:val="20"/>
        </w:rPr>
        <w:t xml:space="preserve"> </w:t>
      </w:r>
      <w:r>
        <w:rPr>
          <w:sz w:val="20"/>
        </w:rPr>
        <w:t>stałej</w:t>
      </w:r>
      <w:r>
        <w:rPr>
          <w:spacing w:val="-8"/>
          <w:sz w:val="20"/>
        </w:rPr>
        <w:t xml:space="preserve"> </w:t>
      </w:r>
      <w:r>
        <w:rPr>
          <w:sz w:val="20"/>
        </w:rPr>
        <w:t>organizacji</w:t>
      </w:r>
      <w:r>
        <w:rPr>
          <w:spacing w:val="-8"/>
          <w:sz w:val="20"/>
        </w:rPr>
        <w:t xml:space="preserve"> </w:t>
      </w:r>
      <w:r>
        <w:rPr>
          <w:sz w:val="20"/>
        </w:rPr>
        <w:t>ruchu</w:t>
      </w:r>
      <w:r>
        <w:rPr>
          <w:spacing w:val="-5"/>
          <w:sz w:val="20"/>
        </w:rPr>
        <w:t xml:space="preserve"> </w:t>
      </w:r>
      <w:r>
        <w:rPr>
          <w:sz w:val="20"/>
        </w:rPr>
        <w:t>po</w:t>
      </w:r>
      <w:r>
        <w:rPr>
          <w:spacing w:val="-5"/>
          <w:sz w:val="20"/>
        </w:rPr>
        <w:t xml:space="preserve"> </w:t>
      </w:r>
      <w:r>
        <w:rPr>
          <w:sz w:val="20"/>
        </w:rPr>
        <w:t>zmianach</w:t>
      </w:r>
      <w:r>
        <w:rPr>
          <w:spacing w:val="-7"/>
          <w:sz w:val="20"/>
        </w:rPr>
        <w:t xml:space="preserve"> </w:t>
      </w:r>
      <w:r>
        <w:rPr>
          <w:sz w:val="20"/>
        </w:rPr>
        <w:t>wprowadzonych</w:t>
      </w:r>
      <w:r>
        <w:rPr>
          <w:spacing w:val="-7"/>
          <w:sz w:val="20"/>
        </w:rPr>
        <w:t xml:space="preserve"> </w:t>
      </w:r>
      <w:r>
        <w:rPr>
          <w:sz w:val="20"/>
        </w:rPr>
        <w:t>na</w:t>
      </w:r>
      <w:r>
        <w:rPr>
          <w:spacing w:val="-6"/>
          <w:sz w:val="20"/>
        </w:rPr>
        <w:t xml:space="preserve"> </w:t>
      </w:r>
      <w:r>
        <w:rPr>
          <w:sz w:val="20"/>
        </w:rPr>
        <w:t>etapie</w:t>
      </w:r>
      <w:r>
        <w:rPr>
          <w:spacing w:val="-6"/>
          <w:sz w:val="20"/>
        </w:rPr>
        <w:t xml:space="preserve"> </w:t>
      </w:r>
      <w:r>
        <w:rPr>
          <w:sz w:val="20"/>
        </w:rPr>
        <w:t>budowy</w:t>
      </w:r>
      <w:r>
        <w:rPr>
          <w:spacing w:val="-5"/>
          <w:sz w:val="20"/>
        </w:rPr>
        <w:t xml:space="preserve"> </w:t>
      </w:r>
      <w:r>
        <w:rPr>
          <w:sz w:val="20"/>
        </w:rPr>
        <w:t>wraz</w:t>
      </w:r>
      <w:r>
        <w:rPr>
          <w:spacing w:val="-6"/>
          <w:sz w:val="20"/>
        </w:rPr>
        <w:t xml:space="preserve"> </w:t>
      </w:r>
      <w:r>
        <w:rPr>
          <w:sz w:val="20"/>
        </w:rPr>
        <w:t>z uzyskaniem wszystkich niezbędnych uzgodnień.</w:t>
      </w:r>
    </w:p>
    <w:p>
      <w:pPr>
        <w:pStyle w:val="ListParagraph"/>
        <w:numPr>
          <w:ilvl w:val="4"/>
          <w:numId w:val="81"/>
        </w:numPr>
        <w:tabs>
          <w:tab w:val="clear" w:pos="720"/>
          <w:tab w:val="left" w:pos="1137" w:leader="none"/>
        </w:tabs>
        <w:ind w:hanging="437" w:left="1137" w:right="130"/>
        <w:jc w:val="both"/>
        <w:rPr>
          <w:rFonts w:ascii="Verdana" w:hAnsi="Verdana"/>
          <w:sz w:val="20"/>
        </w:rPr>
      </w:pPr>
      <w:r>
        <w:rPr>
          <w:sz w:val="20"/>
        </w:rPr>
        <w:t>Geodezyjna dokumentacja powykonawcza. W oparciu o przepisy dotyczące sieci poligonizacji państwowej</w:t>
      </w:r>
      <w:r>
        <w:rPr>
          <w:spacing w:val="-4"/>
          <w:sz w:val="20"/>
        </w:rPr>
        <w:t xml:space="preserve"> </w:t>
      </w:r>
      <w:r>
        <w:rPr>
          <w:sz w:val="20"/>
        </w:rPr>
        <w:t>i</w:t>
      </w:r>
      <w:r>
        <w:rPr>
          <w:spacing w:val="-4"/>
          <w:sz w:val="20"/>
        </w:rPr>
        <w:t xml:space="preserve"> </w:t>
      </w:r>
      <w:r>
        <w:rPr>
          <w:sz w:val="20"/>
        </w:rPr>
        <w:t>osnowy</w:t>
      </w:r>
      <w:r>
        <w:rPr>
          <w:spacing w:val="-3"/>
          <w:sz w:val="20"/>
        </w:rPr>
        <w:t xml:space="preserve"> </w:t>
      </w:r>
      <w:r>
        <w:rPr>
          <w:sz w:val="20"/>
        </w:rPr>
        <w:t>realizacyjnej</w:t>
      </w:r>
      <w:r>
        <w:rPr>
          <w:spacing w:val="-4"/>
          <w:sz w:val="20"/>
        </w:rPr>
        <w:t xml:space="preserve"> </w:t>
      </w:r>
      <w:r>
        <w:rPr>
          <w:sz w:val="20"/>
        </w:rPr>
        <w:t>należy</w:t>
      </w:r>
      <w:r>
        <w:rPr>
          <w:spacing w:val="-3"/>
          <w:sz w:val="20"/>
        </w:rPr>
        <w:t xml:space="preserve"> </w:t>
      </w:r>
      <w:r>
        <w:rPr>
          <w:sz w:val="20"/>
        </w:rPr>
        <w:t>wykonać</w:t>
      </w:r>
      <w:r>
        <w:rPr>
          <w:spacing w:val="-4"/>
          <w:sz w:val="20"/>
        </w:rPr>
        <w:t xml:space="preserve"> </w:t>
      </w:r>
      <w:r>
        <w:rPr>
          <w:sz w:val="20"/>
        </w:rPr>
        <w:t>geodezyjną</w:t>
      </w:r>
      <w:r>
        <w:rPr>
          <w:spacing w:val="-2"/>
          <w:sz w:val="20"/>
        </w:rPr>
        <w:t xml:space="preserve"> </w:t>
      </w:r>
      <w:r>
        <w:rPr>
          <w:sz w:val="20"/>
        </w:rPr>
        <w:t>inwentaryzację</w:t>
      </w:r>
      <w:r>
        <w:rPr>
          <w:spacing w:val="-4"/>
          <w:sz w:val="20"/>
        </w:rPr>
        <w:t xml:space="preserve"> </w:t>
      </w:r>
      <w:r>
        <w:rPr>
          <w:sz w:val="20"/>
        </w:rPr>
        <w:t>powykonawczą</w:t>
      </w:r>
      <w:r>
        <w:rPr>
          <w:spacing w:val="-4"/>
          <w:sz w:val="20"/>
        </w:rPr>
        <w:t xml:space="preserve"> </w:t>
      </w:r>
      <w:r>
        <w:rPr>
          <w:sz w:val="20"/>
        </w:rPr>
        <w:t xml:space="preserve">sieci </w:t>
      </w:r>
      <w:r>
        <w:rPr>
          <w:spacing w:val="-2"/>
          <w:sz w:val="20"/>
        </w:rPr>
        <w:t>uzbrojenia</w:t>
      </w:r>
      <w:r>
        <w:rPr>
          <w:spacing w:val="-11"/>
          <w:sz w:val="20"/>
        </w:rPr>
        <w:t xml:space="preserve"> </w:t>
      </w:r>
      <w:r>
        <w:rPr>
          <w:spacing w:val="-2"/>
          <w:sz w:val="20"/>
        </w:rPr>
        <w:t>terenu</w:t>
      </w:r>
      <w:r>
        <w:rPr>
          <w:spacing w:val="-10"/>
          <w:sz w:val="20"/>
        </w:rPr>
        <w:t xml:space="preserve"> </w:t>
      </w:r>
      <w:r>
        <w:rPr>
          <w:spacing w:val="-2"/>
          <w:sz w:val="20"/>
        </w:rPr>
        <w:t>i</w:t>
      </w:r>
      <w:r>
        <w:rPr>
          <w:spacing w:val="-11"/>
          <w:sz w:val="20"/>
        </w:rPr>
        <w:t xml:space="preserve"> </w:t>
      </w:r>
      <w:r>
        <w:rPr>
          <w:spacing w:val="-2"/>
          <w:sz w:val="20"/>
        </w:rPr>
        <w:t>obiektów,</w:t>
      </w:r>
      <w:r>
        <w:rPr>
          <w:spacing w:val="-10"/>
          <w:sz w:val="20"/>
        </w:rPr>
        <w:t xml:space="preserve"> </w:t>
      </w:r>
      <w:r>
        <w:rPr>
          <w:spacing w:val="-2"/>
          <w:sz w:val="20"/>
        </w:rPr>
        <w:t>nanieść</w:t>
      </w:r>
      <w:r>
        <w:rPr>
          <w:spacing w:val="-11"/>
          <w:sz w:val="20"/>
        </w:rPr>
        <w:t xml:space="preserve"> </w:t>
      </w:r>
      <w:r>
        <w:rPr>
          <w:spacing w:val="-2"/>
          <w:sz w:val="20"/>
        </w:rPr>
        <w:t>zmiany</w:t>
      </w:r>
      <w:r>
        <w:rPr>
          <w:spacing w:val="-10"/>
          <w:sz w:val="20"/>
        </w:rPr>
        <w:t xml:space="preserve"> </w:t>
      </w:r>
      <w:r>
        <w:rPr>
          <w:spacing w:val="-2"/>
          <w:sz w:val="20"/>
        </w:rPr>
        <w:t>na</w:t>
      </w:r>
      <w:r>
        <w:rPr>
          <w:spacing w:val="-11"/>
          <w:sz w:val="20"/>
        </w:rPr>
        <w:t xml:space="preserve"> </w:t>
      </w:r>
      <w:r>
        <w:rPr>
          <w:spacing w:val="-2"/>
          <w:sz w:val="20"/>
        </w:rPr>
        <w:t>mapę</w:t>
      </w:r>
      <w:r>
        <w:rPr>
          <w:spacing w:val="-10"/>
          <w:sz w:val="20"/>
        </w:rPr>
        <w:t xml:space="preserve"> </w:t>
      </w:r>
      <w:r>
        <w:rPr>
          <w:spacing w:val="-2"/>
          <w:sz w:val="20"/>
        </w:rPr>
        <w:t>zasadniczą,</w:t>
      </w:r>
      <w:r>
        <w:rPr>
          <w:spacing w:val="-11"/>
          <w:sz w:val="20"/>
        </w:rPr>
        <w:t xml:space="preserve"> </w:t>
      </w:r>
      <w:r>
        <w:rPr>
          <w:spacing w:val="-2"/>
          <w:sz w:val="20"/>
        </w:rPr>
        <w:t>uzyskując</w:t>
      </w:r>
      <w:r>
        <w:rPr>
          <w:spacing w:val="-10"/>
          <w:sz w:val="20"/>
        </w:rPr>
        <w:t xml:space="preserve"> </w:t>
      </w:r>
      <w:r>
        <w:rPr>
          <w:spacing w:val="-2"/>
          <w:sz w:val="20"/>
        </w:rPr>
        <w:t>potwierdzenie</w:t>
      </w:r>
      <w:r>
        <w:rPr>
          <w:spacing w:val="-11"/>
          <w:sz w:val="20"/>
        </w:rPr>
        <w:t xml:space="preserve"> </w:t>
      </w:r>
      <w:r>
        <w:rPr>
          <w:spacing w:val="-2"/>
          <w:sz w:val="20"/>
        </w:rPr>
        <w:t xml:space="preserve">właściwego </w:t>
      </w:r>
      <w:r>
        <w:rPr>
          <w:sz w:val="20"/>
        </w:rPr>
        <w:t>Powiatowego</w:t>
      </w:r>
      <w:r>
        <w:rPr>
          <w:spacing w:val="-10"/>
          <w:sz w:val="20"/>
        </w:rPr>
        <w:t xml:space="preserve"> </w:t>
      </w:r>
      <w:r>
        <w:rPr>
          <w:sz w:val="20"/>
        </w:rPr>
        <w:t>Ośrodka</w:t>
      </w:r>
      <w:r>
        <w:rPr>
          <w:spacing w:val="-8"/>
          <w:sz w:val="20"/>
        </w:rPr>
        <w:t xml:space="preserve"> </w:t>
      </w:r>
      <w:r>
        <w:rPr>
          <w:sz w:val="20"/>
        </w:rPr>
        <w:t>Dokumentacji</w:t>
      </w:r>
      <w:r>
        <w:rPr>
          <w:spacing w:val="-9"/>
          <w:sz w:val="20"/>
        </w:rPr>
        <w:t xml:space="preserve"> </w:t>
      </w:r>
      <w:r>
        <w:rPr>
          <w:sz w:val="20"/>
        </w:rPr>
        <w:t>Geodezyjnej</w:t>
      </w:r>
      <w:r>
        <w:rPr>
          <w:spacing w:val="-9"/>
          <w:sz w:val="20"/>
        </w:rPr>
        <w:t xml:space="preserve"> </w:t>
      </w:r>
      <w:r>
        <w:rPr>
          <w:sz w:val="20"/>
        </w:rPr>
        <w:t>i</w:t>
      </w:r>
      <w:r>
        <w:rPr>
          <w:spacing w:val="-11"/>
          <w:sz w:val="20"/>
        </w:rPr>
        <w:t xml:space="preserve"> </w:t>
      </w:r>
      <w:r>
        <w:rPr>
          <w:sz w:val="20"/>
        </w:rPr>
        <w:t>Kartograficznej</w:t>
      </w:r>
    </w:p>
    <w:p>
      <w:pPr>
        <w:pStyle w:val="ListParagraph"/>
        <w:numPr>
          <w:ilvl w:val="4"/>
          <w:numId w:val="81"/>
        </w:numPr>
        <w:tabs>
          <w:tab w:val="clear" w:pos="720"/>
          <w:tab w:val="left" w:pos="1137" w:leader="none"/>
        </w:tabs>
        <w:ind w:hanging="437" w:left="1137" w:right="134"/>
        <w:jc w:val="both"/>
        <w:rPr>
          <w:rFonts w:ascii="Verdana" w:hAnsi="Verdana"/>
          <w:sz w:val="20"/>
        </w:rPr>
      </w:pPr>
      <w:r>
        <w:rPr>
          <w:sz w:val="20"/>
        </w:rPr>
        <w:t>Projekt odtworzenia lub wznowienia punktów geodezyjnej osnowy szczegółowej i podstawowej w uzgodnieniu z właściwym Starostą.</w:t>
      </w:r>
    </w:p>
    <w:p>
      <w:pPr>
        <w:pStyle w:val="ListParagraph"/>
        <w:numPr>
          <w:ilvl w:val="4"/>
          <w:numId w:val="81"/>
        </w:numPr>
        <w:tabs>
          <w:tab w:val="clear" w:pos="720"/>
          <w:tab w:val="left" w:pos="1136" w:leader="none"/>
        </w:tabs>
        <w:ind w:hanging="436" w:left="1136"/>
        <w:jc w:val="both"/>
        <w:rPr>
          <w:rFonts w:ascii="Verdana" w:hAnsi="Verdana"/>
          <w:sz w:val="20"/>
        </w:rPr>
      </w:pPr>
      <w:r>
        <w:rPr>
          <w:spacing w:val="-2"/>
          <w:sz w:val="20"/>
        </w:rPr>
        <w:t>Dokumenty</w:t>
      </w:r>
      <w:r>
        <w:rPr>
          <w:spacing w:val="-8"/>
          <w:sz w:val="20"/>
        </w:rPr>
        <w:t xml:space="preserve"> </w:t>
      </w:r>
      <w:r>
        <w:rPr>
          <w:spacing w:val="-2"/>
          <w:sz w:val="20"/>
        </w:rPr>
        <w:t>wymagane</w:t>
      </w:r>
      <w:r>
        <w:rPr>
          <w:spacing w:val="-10"/>
          <w:sz w:val="20"/>
        </w:rPr>
        <w:t xml:space="preserve"> </w:t>
      </w:r>
      <w:r>
        <w:rPr>
          <w:spacing w:val="-2"/>
          <w:sz w:val="20"/>
        </w:rPr>
        <w:t>zgodnie</w:t>
      </w:r>
      <w:r>
        <w:rPr>
          <w:spacing w:val="-7"/>
          <w:sz w:val="20"/>
        </w:rPr>
        <w:t xml:space="preserve"> </w:t>
      </w:r>
      <w:r>
        <w:rPr>
          <w:spacing w:val="-2"/>
          <w:sz w:val="20"/>
        </w:rPr>
        <w:t>z</w:t>
      </w:r>
      <w:r>
        <w:rPr>
          <w:spacing w:val="-8"/>
          <w:sz w:val="20"/>
        </w:rPr>
        <w:t xml:space="preserve"> </w:t>
      </w:r>
      <w:r>
        <w:rPr>
          <w:spacing w:val="-2"/>
          <w:sz w:val="20"/>
        </w:rPr>
        <w:t>Ustawą</w:t>
      </w:r>
      <w:r>
        <w:rPr>
          <w:spacing w:val="-10"/>
          <w:sz w:val="20"/>
        </w:rPr>
        <w:t xml:space="preserve"> </w:t>
      </w:r>
      <w:r>
        <w:rPr>
          <w:spacing w:val="-2"/>
          <w:sz w:val="20"/>
        </w:rPr>
        <w:t>o</w:t>
      </w:r>
      <w:r>
        <w:rPr>
          <w:spacing w:val="-9"/>
          <w:sz w:val="20"/>
        </w:rPr>
        <w:t xml:space="preserve"> </w:t>
      </w:r>
      <w:r>
        <w:rPr>
          <w:spacing w:val="-2"/>
          <w:sz w:val="20"/>
        </w:rPr>
        <w:t>odpadach</w:t>
      </w:r>
      <w:r>
        <w:rPr>
          <w:spacing w:val="-7"/>
          <w:sz w:val="20"/>
        </w:rPr>
        <w:t xml:space="preserve"> </w:t>
      </w:r>
      <w:r>
        <w:rPr>
          <w:spacing w:val="-2"/>
          <w:sz w:val="20"/>
        </w:rPr>
        <w:t>i</w:t>
      </w:r>
      <w:r>
        <w:rPr>
          <w:spacing w:val="-5"/>
          <w:sz w:val="20"/>
        </w:rPr>
        <w:t xml:space="preserve"> </w:t>
      </w:r>
      <w:r>
        <w:rPr>
          <w:spacing w:val="-2"/>
          <w:sz w:val="20"/>
        </w:rPr>
        <w:t>złożenie</w:t>
      </w:r>
      <w:r>
        <w:rPr>
          <w:spacing w:val="-3"/>
          <w:sz w:val="20"/>
        </w:rPr>
        <w:t xml:space="preserve"> </w:t>
      </w:r>
      <w:r>
        <w:rPr>
          <w:spacing w:val="-2"/>
          <w:sz w:val="20"/>
        </w:rPr>
        <w:t>ich</w:t>
      </w:r>
      <w:r>
        <w:rPr>
          <w:spacing w:val="-3"/>
          <w:sz w:val="20"/>
        </w:rPr>
        <w:t xml:space="preserve"> </w:t>
      </w:r>
      <w:r>
        <w:rPr>
          <w:spacing w:val="-2"/>
          <w:sz w:val="20"/>
        </w:rPr>
        <w:t>do</w:t>
      </w:r>
      <w:r>
        <w:rPr>
          <w:spacing w:val="-3"/>
          <w:sz w:val="20"/>
        </w:rPr>
        <w:t xml:space="preserve"> </w:t>
      </w:r>
      <w:r>
        <w:rPr>
          <w:spacing w:val="-2"/>
          <w:sz w:val="20"/>
        </w:rPr>
        <w:t>właściwego</w:t>
      </w:r>
      <w:r>
        <w:rPr>
          <w:spacing w:val="-3"/>
          <w:sz w:val="20"/>
        </w:rPr>
        <w:t xml:space="preserve"> </w:t>
      </w:r>
      <w:r>
        <w:rPr>
          <w:spacing w:val="-2"/>
          <w:sz w:val="20"/>
        </w:rPr>
        <w:t>organu</w:t>
      </w:r>
    </w:p>
    <w:p>
      <w:pPr>
        <w:pStyle w:val="ListParagraph"/>
        <w:numPr>
          <w:ilvl w:val="4"/>
          <w:numId w:val="81"/>
        </w:numPr>
        <w:tabs>
          <w:tab w:val="clear" w:pos="720"/>
          <w:tab w:val="left" w:pos="1137" w:leader="none"/>
        </w:tabs>
        <w:ind w:hanging="437" w:left="1137" w:right="135"/>
        <w:jc w:val="both"/>
        <w:rPr>
          <w:rFonts w:ascii="Verdana" w:hAnsi="Verdana"/>
          <w:sz w:val="20"/>
        </w:rPr>
      </w:pPr>
      <w:r>
        <w:rPr>
          <w:spacing w:val="-2"/>
          <w:sz w:val="20"/>
        </w:rPr>
        <w:t>Inne</w:t>
      </w:r>
      <w:r>
        <w:rPr>
          <w:spacing w:val="-11"/>
          <w:sz w:val="20"/>
        </w:rPr>
        <w:t xml:space="preserve"> </w:t>
      </w:r>
      <w:r>
        <w:rPr>
          <w:spacing w:val="-2"/>
          <w:sz w:val="20"/>
        </w:rPr>
        <w:t>projekty</w:t>
      </w:r>
      <w:r>
        <w:rPr>
          <w:spacing w:val="-10"/>
          <w:sz w:val="20"/>
        </w:rPr>
        <w:t xml:space="preserve"> </w:t>
      </w:r>
      <w:r>
        <w:rPr>
          <w:spacing w:val="-2"/>
          <w:sz w:val="20"/>
        </w:rPr>
        <w:t>i</w:t>
      </w:r>
      <w:r>
        <w:rPr>
          <w:spacing w:val="-11"/>
          <w:sz w:val="20"/>
        </w:rPr>
        <w:t xml:space="preserve"> </w:t>
      </w:r>
      <w:r>
        <w:rPr>
          <w:spacing w:val="-2"/>
          <w:sz w:val="20"/>
        </w:rPr>
        <w:t>opracowania</w:t>
      </w:r>
      <w:r>
        <w:rPr>
          <w:spacing w:val="-10"/>
          <w:sz w:val="20"/>
        </w:rPr>
        <w:t xml:space="preserve"> </w:t>
      </w:r>
      <w:r>
        <w:rPr>
          <w:spacing w:val="-2"/>
          <w:sz w:val="20"/>
        </w:rPr>
        <w:t>wynikające</w:t>
      </w:r>
      <w:r>
        <w:rPr>
          <w:spacing w:val="-11"/>
          <w:sz w:val="20"/>
        </w:rPr>
        <w:t xml:space="preserve"> </w:t>
      </w:r>
      <w:r>
        <w:rPr>
          <w:spacing w:val="-2"/>
          <w:sz w:val="20"/>
        </w:rPr>
        <w:t>z</w:t>
      </w:r>
      <w:r>
        <w:rPr>
          <w:spacing w:val="-10"/>
          <w:sz w:val="20"/>
        </w:rPr>
        <w:t xml:space="preserve"> </w:t>
      </w:r>
      <w:r>
        <w:rPr>
          <w:spacing w:val="-2"/>
          <w:sz w:val="20"/>
        </w:rPr>
        <w:t>dokonanych</w:t>
      </w:r>
      <w:r>
        <w:rPr>
          <w:spacing w:val="-11"/>
          <w:sz w:val="20"/>
        </w:rPr>
        <w:t xml:space="preserve"> </w:t>
      </w:r>
      <w:r>
        <w:rPr>
          <w:spacing w:val="-2"/>
          <w:sz w:val="20"/>
        </w:rPr>
        <w:t>uzgodnień,</w:t>
      </w:r>
      <w:r>
        <w:rPr>
          <w:spacing w:val="-10"/>
          <w:sz w:val="20"/>
        </w:rPr>
        <w:t xml:space="preserve"> </w:t>
      </w:r>
      <w:r>
        <w:rPr>
          <w:spacing w:val="-2"/>
          <w:sz w:val="20"/>
        </w:rPr>
        <w:t>wymagań</w:t>
      </w:r>
      <w:r>
        <w:rPr>
          <w:spacing w:val="-11"/>
          <w:sz w:val="20"/>
        </w:rPr>
        <w:t xml:space="preserve"> </w:t>
      </w:r>
      <w:r>
        <w:rPr>
          <w:spacing w:val="-2"/>
          <w:sz w:val="20"/>
        </w:rPr>
        <w:t>zawartych</w:t>
      </w:r>
      <w:r>
        <w:rPr>
          <w:spacing w:val="-10"/>
          <w:sz w:val="20"/>
        </w:rPr>
        <w:t xml:space="preserve"> </w:t>
      </w:r>
      <w:r>
        <w:rPr>
          <w:spacing w:val="-2"/>
          <w:sz w:val="20"/>
        </w:rPr>
        <w:t>w</w:t>
      </w:r>
      <w:r>
        <w:rPr>
          <w:spacing w:val="-11"/>
          <w:sz w:val="20"/>
        </w:rPr>
        <w:t xml:space="preserve"> </w:t>
      </w:r>
      <w:r>
        <w:rPr>
          <w:spacing w:val="-2"/>
          <w:sz w:val="20"/>
        </w:rPr>
        <w:t xml:space="preserve">dokumentacji </w:t>
      </w:r>
      <w:r>
        <w:rPr>
          <w:sz w:val="20"/>
        </w:rPr>
        <w:t>projektowej,</w:t>
      </w:r>
      <w:r>
        <w:rPr>
          <w:spacing w:val="-12"/>
          <w:sz w:val="20"/>
        </w:rPr>
        <w:t xml:space="preserve"> </w:t>
      </w:r>
      <w:r>
        <w:rPr>
          <w:sz w:val="20"/>
        </w:rPr>
        <w:t>Specyfikacjach</w:t>
      </w:r>
      <w:r>
        <w:rPr>
          <w:spacing w:val="-11"/>
          <w:sz w:val="20"/>
        </w:rPr>
        <w:t xml:space="preserve"> </w:t>
      </w:r>
      <w:r>
        <w:rPr>
          <w:sz w:val="20"/>
        </w:rPr>
        <w:t>Technicznych</w:t>
      </w:r>
      <w:r>
        <w:rPr>
          <w:spacing w:val="-11"/>
          <w:sz w:val="20"/>
        </w:rPr>
        <w:t xml:space="preserve"> </w:t>
      </w:r>
      <w:r>
        <w:rPr>
          <w:sz w:val="20"/>
        </w:rPr>
        <w:t>lub</w:t>
      </w:r>
      <w:r>
        <w:rPr>
          <w:spacing w:val="-9"/>
          <w:sz w:val="20"/>
        </w:rPr>
        <w:t xml:space="preserve"> </w:t>
      </w:r>
      <w:r>
        <w:rPr>
          <w:sz w:val="20"/>
        </w:rPr>
        <w:t>z</w:t>
      </w:r>
      <w:r>
        <w:rPr>
          <w:spacing w:val="-12"/>
          <w:sz w:val="20"/>
        </w:rPr>
        <w:t xml:space="preserve"> </w:t>
      </w:r>
      <w:r>
        <w:rPr>
          <w:sz w:val="20"/>
        </w:rPr>
        <w:t>polecenia</w:t>
      </w:r>
      <w:r>
        <w:rPr>
          <w:spacing w:val="-12"/>
          <w:sz w:val="20"/>
        </w:rPr>
        <w:t xml:space="preserve"> </w:t>
      </w:r>
      <w:r>
        <w:rPr>
          <w:sz w:val="20"/>
        </w:rPr>
        <w:t>Inżyniera.</w:t>
      </w:r>
    </w:p>
    <w:p>
      <w:pPr>
        <w:pStyle w:val="BodyText"/>
        <w:rPr/>
      </w:pPr>
      <w:r>
        <w:rPr/>
      </w:r>
    </w:p>
    <w:p>
      <w:pPr>
        <w:pStyle w:val="Heading5"/>
        <w:numPr>
          <w:ilvl w:val="2"/>
          <w:numId w:val="81"/>
        </w:numPr>
        <w:tabs>
          <w:tab w:val="clear" w:pos="720"/>
          <w:tab w:val="left" w:pos="573" w:leader="none"/>
        </w:tabs>
        <w:ind w:hanging="430" w:left="573"/>
        <w:rPr>
          <w:sz w:val="18"/>
        </w:rPr>
      </w:pPr>
      <w:r>
        <w:rPr>
          <w:spacing w:val="-4"/>
        </w:rPr>
        <w:t>Zgodność</w:t>
      </w:r>
      <w:r>
        <w:rPr>
          <w:spacing w:val="-5"/>
        </w:rPr>
        <w:t xml:space="preserve"> </w:t>
      </w:r>
      <w:r>
        <w:rPr>
          <w:spacing w:val="-4"/>
        </w:rPr>
        <w:t>Robót z</w:t>
      </w:r>
      <w:r>
        <w:rPr>
          <w:spacing w:val="-3"/>
        </w:rPr>
        <w:t xml:space="preserve"> </w:t>
      </w:r>
      <w:r>
        <w:rPr>
          <w:spacing w:val="-4"/>
        </w:rPr>
        <w:t>Dokumentacją</w:t>
      </w:r>
      <w:r>
        <w:rPr>
          <w:spacing w:val="-3"/>
        </w:rPr>
        <w:t xml:space="preserve"> </w:t>
      </w:r>
      <w:r>
        <w:rPr>
          <w:spacing w:val="-4"/>
        </w:rPr>
        <w:t>Projektową</w:t>
      </w:r>
      <w:r>
        <w:rPr/>
        <w:t xml:space="preserve"> </w:t>
      </w:r>
      <w:r>
        <w:rPr>
          <w:spacing w:val="-4"/>
        </w:rPr>
        <w:t>i</w:t>
      </w:r>
      <w:r>
        <w:rPr>
          <w:spacing w:val="-5"/>
        </w:rPr>
        <w:t xml:space="preserve"> ST</w:t>
      </w:r>
    </w:p>
    <w:p>
      <w:pPr>
        <w:pStyle w:val="BodyText"/>
        <w:rPr>
          <w:b/>
        </w:rPr>
      </w:pPr>
      <w:r>
        <w:rPr>
          <w:b/>
        </w:rPr>
      </w:r>
    </w:p>
    <w:p>
      <w:pPr>
        <w:pStyle w:val="BodyText"/>
        <w:spacing w:before="1" w:after="0"/>
        <w:ind w:left="143" w:right="132"/>
        <w:jc w:val="both"/>
        <w:rPr/>
      </w:pPr>
      <w:r>
        <w:rPr>
          <w:spacing w:val="-4"/>
        </w:rPr>
        <w:t xml:space="preserve">Dokumentacja Projektowa, Specyfikacje Techniczne i wszystkie dodatkowe dokumenty przekazane przez Inspektora </w:t>
      </w:r>
      <w:r>
        <w:rPr/>
        <w:t>Wykonawcy</w:t>
      </w:r>
      <w:r>
        <w:rPr>
          <w:spacing w:val="-13"/>
        </w:rPr>
        <w:t xml:space="preserve"> </w:t>
      </w:r>
      <w:r>
        <w:rPr/>
        <w:t>stanowią</w:t>
      </w:r>
      <w:r>
        <w:rPr>
          <w:spacing w:val="-12"/>
        </w:rPr>
        <w:t xml:space="preserve"> </w:t>
      </w:r>
      <w:r>
        <w:rPr/>
        <w:t>część</w:t>
      </w:r>
      <w:r>
        <w:rPr>
          <w:spacing w:val="-9"/>
        </w:rPr>
        <w:t xml:space="preserve"> </w:t>
      </w:r>
      <w:r>
        <w:rPr/>
        <w:t>umowy,</w:t>
      </w:r>
      <w:r>
        <w:rPr>
          <w:spacing w:val="-7"/>
        </w:rPr>
        <w:t xml:space="preserve"> </w:t>
      </w:r>
      <w:r>
        <w:rPr/>
        <w:t>a</w:t>
      </w:r>
      <w:r>
        <w:rPr>
          <w:spacing w:val="-7"/>
        </w:rPr>
        <w:t xml:space="preserve"> </w:t>
      </w:r>
      <w:r>
        <w:rPr/>
        <w:t>wymagania</w:t>
      </w:r>
      <w:r>
        <w:rPr>
          <w:spacing w:val="-7"/>
        </w:rPr>
        <w:t xml:space="preserve"> </w:t>
      </w:r>
      <w:r>
        <w:rPr/>
        <w:t>wyszczególnione</w:t>
      </w:r>
      <w:r>
        <w:rPr>
          <w:spacing w:val="-6"/>
        </w:rPr>
        <w:t xml:space="preserve"> </w:t>
      </w:r>
      <w:r>
        <w:rPr/>
        <w:t>w</w:t>
      </w:r>
      <w:r>
        <w:rPr>
          <w:spacing w:val="-13"/>
        </w:rPr>
        <w:t xml:space="preserve"> </w:t>
      </w:r>
      <w:r>
        <w:rPr/>
        <w:t>choćby</w:t>
      </w:r>
      <w:r>
        <w:rPr>
          <w:spacing w:val="-5"/>
        </w:rPr>
        <w:t xml:space="preserve"> </w:t>
      </w:r>
      <w:r>
        <w:rPr/>
        <w:t>jednym</w:t>
      </w:r>
      <w:r>
        <w:rPr>
          <w:spacing w:val="-6"/>
        </w:rPr>
        <w:t xml:space="preserve"> </w:t>
      </w:r>
      <w:r>
        <w:rPr/>
        <w:t>z</w:t>
      </w:r>
      <w:r>
        <w:rPr>
          <w:spacing w:val="-13"/>
        </w:rPr>
        <w:t xml:space="preserve"> </w:t>
      </w:r>
      <w:r>
        <w:rPr/>
        <w:t>nich</w:t>
      </w:r>
      <w:r>
        <w:rPr>
          <w:spacing w:val="-5"/>
        </w:rPr>
        <w:t xml:space="preserve"> </w:t>
      </w:r>
      <w:r>
        <w:rPr/>
        <w:t>są</w:t>
      </w:r>
      <w:r>
        <w:rPr>
          <w:spacing w:val="-7"/>
        </w:rPr>
        <w:t xml:space="preserve"> </w:t>
      </w:r>
      <w:r>
        <w:rPr/>
        <w:t>obowiązujące</w:t>
      </w:r>
      <w:r>
        <w:rPr>
          <w:spacing w:val="-8"/>
        </w:rPr>
        <w:t xml:space="preserve"> </w:t>
      </w:r>
      <w:r>
        <w:rPr/>
        <w:t>dla Wykonawcy</w:t>
      </w:r>
      <w:r>
        <w:rPr>
          <w:spacing w:val="-3"/>
        </w:rPr>
        <w:t xml:space="preserve"> </w:t>
      </w:r>
      <w:r>
        <w:rPr/>
        <w:t>tak</w:t>
      </w:r>
      <w:r>
        <w:rPr>
          <w:spacing w:val="-3"/>
        </w:rPr>
        <w:t xml:space="preserve"> </w:t>
      </w:r>
      <w:r>
        <w:rPr/>
        <w:t>jakby</w:t>
      </w:r>
      <w:r>
        <w:rPr>
          <w:spacing w:val="-3"/>
        </w:rPr>
        <w:t xml:space="preserve"> </w:t>
      </w:r>
      <w:r>
        <w:rPr/>
        <w:t>zawarte</w:t>
      </w:r>
      <w:r>
        <w:rPr>
          <w:spacing w:val="-4"/>
        </w:rPr>
        <w:t xml:space="preserve"> </w:t>
      </w:r>
      <w:r>
        <w:rPr/>
        <w:t>były</w:t>
      </w:r>
      <w:r>
        <w:rPr>
          <w:spacing w:val="-1"/>
        </w:rPr>
        <w:t xml:space="preserve"> </w:t>
      </w:r>
      <w:r>
        <w:rPr/>
        <w:t>w</w:t>
      </w:r>
      <w:r>
        <w:rPr>
          <w:spacing w:val="-4"/>
        </w:rPr>
        <w:t xml:space="preserve"> </w:t>
      </w:r>
      <w:r>
        <w:rPr/>
        <w:t>całej</w:t>
      </w:r>
      <w:r>
        <w:rPr>
          <w:spacing w:val="-4"/>
        </w:rPr>
        <w:t xml:space="preserve"> </w:t>
      </w:r>
      <w:r>
        <w:rPr/>
        <w:t>dokumentacji.</w:t>
      </w:r>
    </w:p>
    <w:p>
      <w:pPr>
        <w:pStyle w:val="BodyText"/>
        <w:spacing w:before="229" w:after="0"/>
        <w:ind w:left="143"/>
        <w:jc w:val="both"/>
        <w:rPr/>
      </w:pPr>
      <w:r>
        <w:rPr/>
        <w:t>W</w:t>
      </w:r>
      <w:r>
        <w:rPr>
          <w:spacing w:val="47"/>
        </w:rPr>
        <w:t xml:space="preserve"> </w:t>
      </w:r>
      <w:r>
        <w:rPr/>
        <w:t>przypadku</w:t>
      </w:r>
      <w:r>
        <w:rPr>
          <w:spacing w:val="49"/>
        </w:rPr>
        <w:t xml:space="preserve"> </w:t>
      </w:r>
      <w:r>
        <w:rPr/>
        <w:t>rozbieżności</w:t>
      </w:r>
      <w:r>
        <w:rPr>
          <w:spacing w:val="49"/>
        </w:rPr>
        <w:t xml:space="preserve"> </w:t>
      </w:r>
      <w:r>
        <w:rPr/>
        <w:t>w</w:t>
      </w:r>
      <w:r>
        <w:rPr>
          <w:spacing w:val="-13"/>
        </w:rPr>
        <w:t xml:space="preserve"> </w:t>
      </w:r>
      <w:r>
        <w:rPr/>
        <w:t>ustaleniach</w:t>
      </w:r>
      <w:r>
        <w:rPr>
          <w:spacing w:val="50"/>
        </w:rPr>
        <w:t xml:space="preserve"> </w:t>
      </w:r>
      <w:r>
        <w:rPr/>
        <w:t>poszczególnych</w:t>
      </w:r>
      <w:r>
        <w:rPr>
          <w:spacing w:val="49"/>
        </w:rPr>
        <w:t xml:space="preserve"> </w:t>
      </w:r>
      <w:r>
        <w:rPr/>
        <w:t>dokumentów</w:t>
      </w:r>
      <w:r>
        <w:rPr>
          <w:spacing w:val="49"/>
        </w:rPr>
        <w:t xml:space="preserve"> </w:t>
      </w:r>
      <w:r>
        <w:rPr/>
        <w:t>obowiązuje</w:t>
      </w:r>
      <w:r>
        <w:rPr>
          <w:spacing w:val="48"/>
        </w:rPr>
        <w:t xml:space="preserve"> </w:t>
      </w:r>
      <w:r>
        <w:rPr/>
        <w:t>kolejność</w:t>
      </w:r>
      <w:r>
        <w:rPr>
          <w:spacing w:val="49"/>
        </w:rPr>
        <w:t xml:space="preserve"> </w:t>
      </w:r>
      <w:r>
        <w:rPr/>
        <w:t>ich</w:t>
      </w:r>
      <w:r>
        <w:rPr>
          <w:spacing w:val="51"/>
        </w:rPr>
        <w:t xml:space="preserve"> </w:t>
      </w:r>
      <w:r>
        <w:rPr>
          <w:spacing w:val="-2"/>
        </w:rPr>
        <w:t>ważności</w:t>
      </w:r>
    </w:p>
    <w:p>
      <w:pPr>
        <w:pStyle w:val="BodyText"/>
        <w:ind w:left="143"/>
        <w:jc w:val="both"/>
        <w:rPr/>
      </w:pPr>
      <w:r>
        <w:rPr>
          <w:spacing w:val="-4"/>
        </w:rPr>
        <w:t>wymieniona w</w:t>
      </w:r>
      <w:r>
        <w:rPr>
          <w:spacing w:val="-5"/>
        </w:rPr>
        <w:t xml:space="preserve"> </w:t>
      </w:r>
      <w:r>
        <w:rPr>
          <w:spacing w:val="-4"/>
        </w:rPr>
        <w:t>„Kontraktowych</w:t>
      </w:r>
      <w:r>
        <w:rPr>
          <w:spacing w:val="-2"/>
        </w:rPr>
        <w:t xml:space="preserve"> </w:t>
      </w:r>
      <w:r>
        <w:rPr>
          <w:spacing w:val="-4"/>
        </w:rPr>
        <w:t>warunkach ogólnych”</w:t>
      </w:r>
      <w:r>
        <w:rPr>
          <w:spacing w:val="-5"/>
        </w:rPr>
        <w:t xml:space="preserve"> </w:t>
      </w:r>
      <w:r>
        <w:rPr>
          <w:spacing w:val="-4"/>
        </w:rPr>
        <w:t>(„Ogólnych</w:t>
      </w:r>
      <w:r>
        <w:rPr>
          <w:spacing w:val="-2"/>
        </w:rPr>
        <w:t xml:space="preserve"> </w:t>
      </w:r>
      <w:r>
        <w:rPr>
          <w:spacing w:val="-4"/>
        </w:rPr>
        <w:t>warunkach umowy”).</w:t>
      </w:r>
    </w:p>
    <w:p>
      <w:pPr>
        <w:pStyle w:val="BodyText"/>
        <w:spacing w:before="1" w:after="0"/>
        <w:ind w:left="143" w:right="133"/>
        <w:jc w:val="both"/>
        <w:rPr/>
      </w:pPr>
      <w:r>
        <w:rPr/>
        <w:t>Wykonawca</w:t>
      </w:r>
      <w:r>
        <w:rPr>
          <w:spacing w:val="-5"/>
        </w:rPr>
        <w:t xml:space="preserve"> </w:t>
      </w:r>
      <w:r>
        <w:rPr/>
        <w:t>nie może wykorzystywać błędów lub opuszczeń w</w:t>
      </w:r>
      <w:r>
        <w:rPr>
          <w:spacing w:val="-13"/>
        </w:rPr>
        <w:t xml:space="preserve"> </w:t>
      </w:r>
      <w:r>
        <w:rPr/>
        <w:t>Dokumentach Kontraktowych, a o</w:t>
      </w:r>
      <w:r>
        <w:rPr>
          <w:spacing w:val="-13"/>
        </w:rPr>
        <w:t xml:space="preserve"> </w:t>
      </w:r>
      <w:r>
        <w:rPr/>
        <w:t xml:space="preserve">ich wykryciu winien natychmiast powiadomić Inspektora, który podejmie decyzję o wprowadzeniu odpowiednich zmian lub </w:t>
      </w:r>
      <w:r>
        <w:rPr>
          <w:spacing w:val="-2"/>
        </w:rPr>
        <w:t>poprawek.</w:t>
      </w:r>
    </w:p>
    <w:p>
      <w:pPr>
        <w:sectPr>
          <w:headerReference w:type="even" r:id="rId54"/>
          <w:headerReference w:type="default" r:id="rId55"/>
          <w:headerReference w:type="first" r:id="rId56"/>
          <w:footerReference w:type="even" r:id="rId57"/>
          <w:footerReference w:type="default" r:id="rId58"/>
          <w:footerReference w:type="first" r:id="rId59"/>
          <w:type w:val="nextPage"/>
          <w:pgSz w:w="11906" w:h="16838"/>
          <w:pgMar w:left="1275" w:right="1275" w:gutter="0" w:header="862" w:top="1140" w:footer="955" w:bottom="1140"/>
          <w:pgNumType w:fmt="decimal"/>
          <w:formProt w:val="false"/>
          <w:textDirection w:val="lrTb"/>
          <w:docGrid w:type="default" w:linePitch="100" w:charSpace="0"/>
        </w:sectPr>
        <w:pStyle w:val="BodyText"/>
        <w:spacing w:before="229" w:after="0"/>
        <w:ind w:left="143"/>
        <w:rPr/>
      </w:pPr>
      <w:r>
        <w:rPr>
          <w:spacing w:val="-4"/>
        </w:rPr>
        <w:t>W</w:t>
      </w:r>
      <w:r>
        <w:rPr>
          <w:spacing w:val="-3"/>
        </w:rPr>
        <w:t xml:space="preserve"> </w:t>
      </w:r>
      <w:r>
        <w:rPr>
          <w:spacing w:val="-4"/>
        </w:rPr>
        <w:t>przypadku</w:t>
      </w:r>
      <w:r>
        <w:rPr>
          <w:spacing w:val="-3"/>
        </w:rPr>
        <w:t xml:space="preserve"> </w:t>
      </w:r>
      <w:r>
        <w:rPr>
          <w:spacing w:val="-4"/>
        </w:rPr>
        <w:t>rozbieżności opis</w:t>
      </w:r>
      <w:r>
        <w:rPr>
          <w:spacing w:val="-5"/>
        </w:rPr>
        <w:t xml:space="preserve"> </w:t>
      </w:r>
      <w:r>
        <w:rPr>
          <w:spacing w:val="-4"/>
        </w:rPr>
        <w:t>wymiarów</w:t>
      </w:r>
      <w:r>
        <w:rPr>
          <w:spacing w:val="-1"/>
        </w:rPr>
        <w:t xml:space="preserve"> </w:t>
      </w:r>
      <w:r>
        <w:rPr>
          <w:spacing w:val="-4"/>
        </w:rPr>
        <w:t>ważniejszy</w:t>
      </w:r>
      <w:r>
        <w:rPr>
          <w:spacing w:val="-1"/>
        </w:rPr>
        <w:t xml:space="preserve"> </w:t>
      </w:r>
      <w:r>
        <w:rPr>
          <w:spacing w:val="-4"/>
        </w:rPr>
        <w:t>jest od</w:t>
      </w:r>
      <w:r>
        <w:rPr>
          <w:spacing w:val="-2"/>
        </w:rPr>
        <w:t xml:space="preserve"> </w:t>
      </w:r>
      <w:r>
        <w:rPr>
          <w:spacing w:val="-4"/>
        </w:rPr>
        <w:t>odczytu</w:t>
      </w:r>
      <w:r>
        <w:rPr>
          <w:spacing w:val="-3"/>
        </w:rPr>
        <w:t xml:space="preserve"> </w:t>
      </w:r>
      <w:r>
        <w:rPr>
          <w:spacing w:val="-4"/>
        </w:rPr>
        <w:t>ze</w:t>
      </w:r>
      <w:r>
        <w:rPr>
          <w:spacing w:val="-1"/>
        </w:rPr>
        <w:t xml:space="preserve"> </w:t>
      </w:r>
      <w:r>
        <w:rPr>
          <w:spacing w:val="-4"/>
        </w:rPr>
        <w:t>skali</w:t>
      </w:r>
      <w:r>
        <w:rPr>
          <w:spacing w:val="-3"/>
        </w:rPr>
        <w:t xml:space="preserve"> </w:t>
      </w:r>
      <w:r>
        <w:rPr>
          <w:spacing w:val="-4"/>
        </w:rPr>
        <w:t>rysunków.</w:t>
      </w:r>
    </w:p>
    <w:p>
      <w:pPr>
        <w:pStyle w:val="BodyText"/>
        <w:rPr/>
      </w:pPr>
      <w:r>
        <w:rPr/>
      </w:r>
    </w:p>
    <w:p>
      <w:pPr>
        <w:pStyle w:val="BodyText"/>
        <w:spacing w:before="29" w:after="0"/>
        <w:rPr/>
      </w:pPr>
      <w:r>
        <w:rPr/>
      </w:r>
    </w:p>
    <w:p>
      <w:pPr>
        <w:pStyle w:val="BodyText"/>
        <w:spacing w:before="1" w:after="0"/>
        <w:ind w:left="143"/>
        <w:jc w:val="both"/>
        <w:rPr/>
      </w:pPr>
      <w:r>
        <w:rPr>
          <w:spacing w:val="-4"/>
        </w:rPr>
        <w:t>Wszystkie</w:t>
      </w:r>
      <w:r>
        <w:rPr>
          <w:spacing w:val="-5"/>
        </w:rPr>
        <w:t xml:space="preserve"> </w:t>
      </w:r>
      <w:r>
        <w:rPr>
          <w:spacing w:val="-4"/>
        </w:rPr>
        <w:t>wykonane</w:t>
      </w:r>
      <w:r>
        <w:rPr>
          <w:spacing w:val="-1"/>
        </w:rPr>
        <w:t xml:space="preserve"> </w:t>
      </w:r>
      <w:r>
        <w:rPr>
          <w:spacing w:val="-4"/>
        </w:rPr>
        <w:t>Roboty i dostarczone</w:t>
      </w:r>
      <w:r>
        <w:rPr>
          <w:spacing w:val="-1"/>
        </w:rPr>
        <w:t xml:space="preserve"> </w:t>
      </w:r>
      <w:r>
        <w:rPr>
          <w:spacing w:val="-4"/>
        </w:rPr>
        <w:t>wyroby budowlane</w:t>
      </w:r>
      <w:r>
        <w:rPr>
          <w:spacing w:val="-2"/>
        </w:rPr>
        <w:t xml:space="preserve"> </w:t>
      </w:r>
      <w:r>
        <w:rPr>
          <w:spacing w:val="-4"/>
        </w:rPr>
        <w:t>będą</w:t>
      </w:r>
      <w:r>
        <w:rPr>
          <w:spacing w:val="-5"/>
        </w:rPr>
        <w:t xml:space="preserve"> </w:t>
      </w:r>
      <w:r>
        <w:rPr>
          <w:spacing w:val="-4"/>
        </w:rPr>
        <w:t>zgodne</w:t>
      </w:r>
      <w:r>
        <w:rPr>
          <w:spacing w:val="-1"/>
        </w:rPr>
        <w:t xml:space="preserve"> </w:t>
      </w:r>
      <w:r>
        <w:rPr>
          <w:spacing w:val="-4"/>
        </w:rPr>
        <w:t>z Dokumentacją</w:t>
      </w:r>
      <w:r>
        <w:rPr>
          <w:spacing w:val="-5"/>
        </w:rPr>
        <w:t xml:space="preserve"> </w:t>
      </w:r>
      <w:r>
        <w:rPr>
          <w:spacing w:val="-4"/>
        </w:rPr>
        <w:t>Projektową i</w:t>
      </w:r>
      <w:r>
        <w:rPr>
          <w:spacing w:val="-3"/>
        </w:rPr>
        <w:t xml:space="preserve"> </w:t>
      </w:r>
      <w:r>
        <w:rPr>
          <w:spacing w:val="-5"/>
        </w:rPr>
        <w:t>ST.</w:t>
      </w:r>
    </w:p>
    <w:p>
      <w:pPr>
        <w:pStyle w:val="BodyText"/>
        <w:rPr/>
      </w:pPr>
      <w:r>
        <w:rPr/>
      </w:r>
    </w:p>
    <w:p>
      <w:pPr>
        <w:pStyle w:val="BodyText"/>
        <w:ind w:left="143" w:right="132"/>
        <w:jc w:val="both"/>
        <w:rPr/>
      </w:pPr>
      <w:r>
        <w:rPr>
          <w:spacing w:val="-2"/>
        </w:rPr>
        <w:t>Dane</w:t>
      </w:r>
      <w:r>
        <w:rPr>
          <w:spacing w:val="-3"/>
        </w:rPr>
        <w:t xml:space="preserve"> </w:t>
      </w:r>
      <w:r>
        <w:rPr>
          <w:spacing w:val="-2"/>
        </w:rPr>
        <w:t>określone w</w:t>
      </w:r>
      <w:r>
        <w:rPr>
          <w:spacing w:val="-11"/>
        </w:rPr>
        <w:t xml:space="preserve"> </w:t>
      </w:r>
      <w:r>
        <w:rPr>
          <w:spacing w:val="-2"/>
        </w:rPr>
        <w:t>Dokumentacji Projektowej i w</w:t>
      </w:r>
      <w:r>
        <w:rPr>
          <w:spacing w:val="-11"/>
        </w:rPr>
        <w:t xml:space="preserve"> </w:t>
      </w:r>
      <w:r>
        <w:rPr>
          <w:spacing w:val="-2"/>
        </w:rPr>
        <w:t>ST będą uważane za wartości</w:t>
      </w:r>
      <w:r>
        <w:rPr>
          <w:spacing w:val="-3"/>
        </w:rPr>
        <w:t xml:space="preserve"> </w:t>
      </w:r>
      <w:r>
        <w:rPr>
          <w:spacing w:val="-2"/>
        </w:rPr>
        <w:t xml:space="preserve">docelowe, od których dopuszczalne </w:t>
      </w:r>
      <w:r>
        <w:rPr/>
        <w:t>są odchylenia w</w:t>
      </w:r>
      <w:r>
        <w:rPr>
          <w:spacing w:val="-13"/>
        </w:rPr>
        <w:t xml:space="preserve"> </w:t>
      </w:r>
      <w:r>
        <w:rPr/>
        <w:t>ramach określonego przedziału tolerancji. Cechy wyrobów budowlanych i</w:t>
      </w:r>
      <w:r>
        <w:rPr>
          <w:spacing w:val="-13"/>
        </w:rPr>
        <w:t xml:space="preserve"> </w:t>
      </w:r>
      <w:r>
        <w:rPr/>
        <w:t>elementów budowli muszą wykazywać zgodność z</w:t>
      </w:r>
      <w:r>
        <w:rPr>
          <w:spacing w:val="-13"/>
        </w:rPr>
        <w:t xml:space="preserve"> </w:t>
      </w:r>
      <w:r>
        <w:rPr/>
        <w:t>określonymi wymaganiami, a rozrzuty tych cech nie mogą przekraczać dopuszczalnego przedziału tolerancji.</w:t>
      </w:r>
    </w:p>
    <w:p>
      <w:pPr>
        <w:pStyle w:val="BodyText"/>
        <w:rPr/>
      </w:pPr>
      <w:r>
        <w:rPr/>
      </w:r>
    </w:p>
    <w:p>
      <w:pPr>
        <w:pStyle w:val="BodyText"/>
        <w:ind w:left="143" w:right="132"/>
        <w:jc w:val="both"/>
        <w:rPr/>
      </w:pPr>
      <w:r>
        <w:rPr/>
        <w:t>W przypadku, gdy wyroby budowlane lub roboty nie będą zgodne z</w:t>
      </w:r>
      <w:r>
        <w:rPr>
          <w:spacing w:val="-13"/>
        </w:rPr>
        <w:t xml:space="preserve"> </w:t>
      </w:r>
      <w:r>
        <w:rPr/>
        <w:t>dokumentacją projektową lub ST to takie wyroby budowlane zostaną zastąpione innymi, a elementy budowli rozebrane i</w:t>
      </w:r>
      <w:r>
        <w:rPr>
          <w:spacing w:val="-13"/>
        </w:rPr>
        <w:t xml:space="preserve"> </w:t>
      </w:r>
      <w:r>
        <w:rPr/>
        <w:t xml:space="preserve">wykonane ponownie na koszt </w:t>
      </w:r>
      <w:r>
        <w:rPr>
          <w:spacing w:val="-2"/>
        </w:rPr>
        <w:t>Wykonawcy.</w:t>
      </w:r>
    </w:p>
    <w:p>
      <w:pPr>
        <w:pStyle w:val="BodyText"/>
        <w:spacing w:before="1" w:after="0"/>
        <w:ind w:left="143" w:right="133"/>
        <w:jc w:val="both"/>
        <w:rPr/>
      </w:pPr>
      <w:r>
        <w:rPr/>
        <w:t>Uwzględniając postanowienia ustawy Prawo zamówień publicznych zapisane w</w:t>
      </w:r>
      <w:r>
        <w:rPr>
          <w:spacing w:val="-13"/>
        </w:rPr>
        <w:t xml:space="preserve"> </w:t>
      </w:r>
      <w:r>
        <w:rPr/>
        <w:t>art. 30 ust.4 i</w:t>
      </w:r>
      <w:r>
        <w:rPr>
          <w:spacing w:val="-13"/>
        </w:rPr>
        <w:t xml:space="preserve"> </w:t>
      </w:r>
      <w:r>
        <w:rPr/>
        <w:t>5 dopuszcza się rozwiązania</w:t>
      </w:r>
      <w:r>
        <w:rPr>
          <w:spacing w:val="-13"/>
        </w:rPr>
        <w:t xml:space="preserve"> </w:t>
      </w:r>
      <w:r>
        <w:rPr/>
        <w:t>równoważne</w:t>
      </w:r>
      <w:r>
        <w:rPr>
          <w:spacing w:val="-12"/>
        </w:rPr>
        <w:t xml:space="preserve"> </w:t>
      </w:r>
      <w:r>
        <w:rPr/>
        <w:t>zapisane</w:t>
      </w:r>
      <w:r>
        <w:rPr>
          <w:spacing w:val="-8"/>
        </w:rPr>
        <w:t xml:space="preserve"> </w:t>
      </w:r>
      <w:r>
        <w:rPr/>
        <w:t>w</w:t>
      </w:r>
      <w:r>
        <w:rPr>
          <w:spacing w:val="-13"/>
        </w:rPr>
        <w:t xml:space="preserve"> </w:t>
      </w:r>
      <w:r>
        <w:rPr/>
        <w:t>projektach</w:t>
      </w:r>
      <w:r>
        <w:rPr>
          <w:spacing w:val="-6"/>
        </w:rPr>
        <w:t xml:space="preserve"> </w:t>
      </w:r>
      <w:r>
        <w:rPr/>
        <w:t>budowlanych</w:t>
      </w:r>
      <w:r>
        <w:rPr>
          <w:spacing w:val="-6"/>
        </w:rPr>
        <w:t xml:space="preserve"> </w:t>
      </w:r>
      <w:r>
        <w:rPr/>
        <w:t>i</w:t>
      </w:r>
      <w:r>
        <w:rPr>
          <w:spacing w:val="-8"/>
        </w:rPr>
        <w:t xml:space="preserve"> </w:t>
      </w:r>
      <w:r>
        <w:rPr/>
        <w:t>wykonawczych</w:t>
      </w:r>
      <w:r>
        <w:rPr>
          <w:spacing w:val="-8"/>
        </w:rPr>
        <w:t xml:space="preserve"> </w:t>
      </w:r>
      <w:r>
        <w:rPr/>
        <w:t>oraz</w:t>
      </w:r>
      <w:r>
        <w:rPr>
          <w:spacing w:val="-8"/>
        </w:rPr>
        <w:t xml:space="preserve"> </w:t>
      </w:r>
      <w:r>
        <w:rPr/>
        <w:t>specyfikacjach</w:t>
      </w:r>
      <w:r>
        <w:rPr>
          <w:spacing w:val="-7"/>
        </w:rPr>
        <w:t xml:space="preserve"> </w:t>
      </w:r>
      <w:r>
        <w:rPr/>
        <w:t>technicznych jeżeli spełniają zapisane niżej warunki:</w:t>
      </w:r>
    </w:p>
    <w:p>
      <w:pPr>
        <w:pStyle w:val="ListParagraph"/>
        <w:numPr>
          <w:ilvl w:val="0"/>
          <w:numId w:val="80"/>
        </w:numPr>
        <w:tabs>
          <w:tab w:val="clear" w:pos="720"/>
          <w:tab w:val="left" w:pos="255" w:leader="none"/>
        </w:tabs>
        <w:ind w:hanging="0" w:left="143" w:right="133"/>
        <w:jc w:val="both"/>
        <w:rPr>
          <w:sz w:val="20"/>
        </w:rPr>
      </w:pPr>
      <w:r>
        <w:rPr>
          <w:spacing w:val="-4"/>
          <w:sz w:val="20"/>
        </w:rPr>
        <w:t>stanowią nieistotne odstąpienie od zatwierdzonego projektu budowlanego i są dopuszczalne postanowieniami art.36</w:t>
      </w:r>
      <w:r>
        <w:rPr>
          <w:spacing w:val="40"/>
          <w:sz w:val="20"/>
        </w:rPr>
        <w:t xml:space="preserve"> </w:t>
      </w:r>
      <w:r>
        <w:rPr>
          <w:sz w:val="20"/>
        </w:rPr>
        <w:t>a ust. 5 ustawy Prawo budowlane</w:t>
      </w:r>
    </w:p>
    <w:p>
      <w:pPr>
        <w:pStyle w:val="ListParagraph"/>
        <w:numPr>
          <w:ilvl w:val="0"/>
          <w:numId w:val="80"/>
        </w:numPr>
        <w:tabs>
          <w:tab w:val="clear" w:pos="720"/>
          <w:tab w:val="left" w:pos="255" w:leader="none"/>
        </w:tabs>
        <w:spacing w:before="1" w:after="0"/>
        <w:ind w:hanging="112" w:left="255"/>
        <w:jc w:val="both"/>
        <w:rPr>
          <w:sz w:val="20"/>
        </w:rPr>
      </w:pPr>
      <w:r>
        <w:rPr>
          <w:spacing w:val="-4"/>
          <w:sz w:val="20"/>
        </w:rPr>
        <w:t>zostały uzgodnione</w:t>
      </w:r>
      <w:r>
        <w:rPr>
          <w:spacing w:val="-5"/>
          <w:sz w:val="20"/>
        </w:rPr>
        <w:t xml:space="preserve"> </w:t>
      </w:r>
      <w:r>
        <w:rPr>
          <w:spacing w:val="-4"/>
          <w:sz w:val="20"/>
        </w:rPr>
        <w:t>prze</w:t>
      </w:r>
      <w:r>
        <w:rPr>
          <w:spacing w:val="-2"/>
          <w:sz w:val="20"/>
        </w:rPr>
        <w:t xml:space="preserve"> </w:t>
      </w:r>
      <w:r>
        <w:rPr>
          <w:spacing w:val="-4"/>
          <w:sz w:val="20"/>
        </w:rPr>
        <w:t>Projektanta</w:t>
      </w:r>
      <w:r>
        <w:rPr>
          <w:spacing w:val="-2"/>
          <w:sz w:val="20"/>
        </w:rPr>
        <w:t xml:space="preserve"> </w:t>
      </w:r>
      <w:r>
        <w:rPr>
          <w:spacing w:val="-4"/>
          <w:sz w:val="20"/>
        </w:rPr>
        <w:t>według</w:t>
      </w:r>
      <w:r>
        <w:rPr>
          <w:spacing w:val="-3"/>
          <w:sz w:val="20"/>
        </w:rPr>
        <w:t xml:space="preserve"> </w:t>
      </w:r>
      <w:r>
        <w:rPr>
          <w:spacing w:val="-4"/>
          <w:sz w:val="20"/>
        </w:rPr>
        <w:t>postanowień art.20 ust.1 ustawy</w:t>
      </w:r>
      <w:r>
        <w:rPr>
          <w:spacing w:val="-1"/>
          <w:sz w:val="20"/>
        </w:rPr>
        <w:t xml:space="preserve"> </w:t>
      </w:r>
      <w:r>
        <w:rPr>
          <w:spacing w:val="-4"/>
          <w:sz w:val="20"/>
        </w:rPr>
        <w:t>Prawo budowlane,</w:t>
      </w:r>
    </w:p>
    <w:p>
      <w:pPr>
        <w:pStyle w:val="ListParagraph"/>
        <w:numPr>
          <w:ilvl w:val="0"/>
          <w:numId w:val="80"/>
        </w:numPr>
        <w:tabs>
          <w:tab w:val="clear" w:pos="720"/>
          <w:tab w:val="left" w:pos="301" w:leader="none"/>
        </w:tabs>
        <w:ind w:hanging="158" w:left="301"/>
        <w:jc w:val="both"/>
        <w:rPr>
          <w:sz w:val="20"/>
        </w:rPr>
      </w:pPr>
      <w:r>
        <w:rPr>
          <w:sz w:val="20"/>
        </w:rPr>
        <w:t>Wykonawca</w:t>
      </w:r>
      <w:r>
        <w:rPr>
          <w:spacing w:val="13"/>
          <w:sz w:val="20"/>
        </w:rPr>
        <w:t xml:space="preserve"> </w:t>
      </w:r>
      <w:r>
        <w:rPr>
          <w:sz w:val="20"/>
        </w:rPr>
        <w:t>wykazał,</w:t>
      </w:r>
      <w:r>
        <w:rPr>
          <w:spacing w:val="13"/>
          <w:sz w:val="20"/>
        </w:rPr>
        <w:t xml:space="preserve"> </w:t>
      </w:r>
      <w:r>
        <w:rPr>
          <w:sz w:val="20"/>
        </w:rPr>
        <w:t>że</w:t>
      </w:r>
      <w:r>
        <w:rPr>
          <w:spacing w:val="13"/>
          <w:sz w:val="20"/>
        </w:rPr>
        <w:t xml:space="preserve"> </w:t>
      </w:r>
      <w:r>
        <w:rPr>
          <w:sz w:val="20"/>
        </w:rPr>
        <w:t>spełniają</w:t>
      </w:r>
      <w:r>
        <w:rPr>
          <w:spacing w:val="12"/>
          <w:sz w:val="20"/>
        </w:rPr>
        <w:t xml:space="preserve"> </w:t>
      </w:r>
      <w:r>
        <w:rPr>
          <w:sz w:val="20"/>
        </w:rPr>
        <w:t>one</w:t>
      </w:r>
      <w:r>
        <w:rPr>
          <w:spacing w:val="11"/>
          <w:sz w:val="20"/>
        </w:rPr>
        <w:t xml:space="preserve"> </w:t>
      </w:r>
      <w:r>
        <w:rPr>
          <w:sz w:val="20"/>
        </w:rPr>
        <w:t>wymagania</w:t>
      </w:r>
      <w:r>
        <w:rPr>
          <w:spacing w:val="12"/>
          <w:sz w:val="20"/>
        </w:rPr>
        <w:t xml:space="preserve"> </w:t>
      </w:r>
      <w:r>
        <w:rPr>
          <w:sz w:val="20"/>
        </w:rPr>
        <w:t>określone</w:t>
      </w:r>
      <w:r>
        <w:rPr>
          <w:spacing w:val="12"/>
          <w:sz w:val="20"/>
        </w:rPr>
        <w:t xml:space="preserve"> </w:t>
      </w:r>
      <w:r>
        <w:rPr>
          <w:sz w:val="20"/>
        </w:rPr>
        <w:t>projektach</w:t>
      </w:r>
      <w:r>
        <w:rPr>
          <w:spacing w:val="11"/>
          <w:sz w:val="20"/>
        </w:rPr>
        <w:t xml:space="preserve"> </w:t>
      </w:r>
      <w:r>
        <w:rPr>
          <w:sz w:val="20"/>
        </w:rPr>
        <w:t>budowlanych</w:t>
      </w:r>
      <w:r>
        <w:rPr>
          <w:spacing w:val="12"/>
          <w:sz w:val="20"/>
        </w:rPr>
        <w:t xml:space="preserve"> </w:t>
      </w:r>
      <w:r>
        <w:rPr>
          <w:sz w:val="20"/>
        </w:rPr>
        <w:t>i</w:t>
      </w:r>
      <w:r>
        <w:rPr>
          <w:spacing w:val="13"/>
          <w:sz w:val="20"/>
        </w:rPr>
        <w:t xml:space="preserve"> </w:t>
      </w:r>
      <w:r>
        <w:rPr>
          <w:sz w:val="20"/>
        </w:rPr>
        <w:t>wykonawczych</w:t>
      </w:r>
      <w:r>
        <w:rPr>
          <w:spacing w:val="11"/>
          <w:sz w:val="20"/>
        </w:rPr>
        <w:t xml:space="preserve"> </w:t>
      </w:r>
      <w:r>
        <w:rPr>
          <w:spacing w:val="-4"/>
          <w:sz w:val="20"/>
        </w:rPr>
        <w:t>oraz</w:t>
      </w:r>
    </w:p>
    <w:p>
      <w:pPr>
        <w:pStyle w:val="BodyText"/>
        <w:spacing w:lineRule="exact" w:line="229"/>
        <w:ind w:left="143"/>
        <w:jc w:val="both"/>
        <w:rPr/>
      </w:pPr>
      <w:r>
        <w:rPr>
          <w:spacing w:val="-4"/>
        </w:rPr>
        <w:t>w</w:t>
      </w:r>
      <w:r>
        <w:rPr>
          <w:spacing w:val="-3"/>
        </w:rPr>
        <w:t xml:space="preserve"> </w:t>
      </w:r>
      <w:r>
        <w:rPr>
          <w:spacing w:val="-4"/>
        </w:rPr>
        <w:t>specyfikacjach</w:t>
      </w:r>
      <w:r>
        <w:rPr>
          <w:spacing w:val="-1"/>
        </w:rPr>
        <w:t xml:space="preserve"> </w:t>
      </w:r>
      <w:r>
        <w:rPr>
          <w:spacing w:val="-4"/>
        </w:rPr>
        <w:t>technicznych,</w:t>
      </w:r>
    </w:p>
    <w:p>
      <w:pPr>
        <w:pStyle w:val="ListParagraph"/>
        <w:numPr>
          <w:ilvl w:val="0"/>
          <w:numId w:val="80"/>
        </w:numPr>
        <w:tabs>
          <w:tab w:val="clear" w:pos="720"/>
          <w:tab w:val="left" w:pos="255" w:leader="none"/>
        </w:tabs>
        <w:spacing w:lineRule="exact" w:line="229"/>
        <w:ind w:hanging="112" w:left="255"/>
        <w:jc w:val="both"/>
        <w:rPr>
          <w:sz w:val="20"/>
        </w:rPr>
      </w:pPr>
      <w:r>
        <w:rPr>
          <w:spacing w:val="-4"/>
          <w:sz w:val="20"/>
        </w:rPr>
        <w:t>koszt</w:t>
      </w:r>
      <w:r>
        <w:rPr>
          <w:spacing w:val="-5"/>
          <w:sz w:val="20"/>
        </w:rPr>
        <w:t xml:space="preserve"> </w:t>
      </w:r>
      <w:r>
        <w:rPr>
          <w:spacing w:val="-4"/>
          <w:sz w:val="20"/>
        </w:rPr>
        <w:t>będzie nie</w:t>
      </w:r>
      <w:r>
        <w:rPr>
          <w:spacing w:val="-5"/>
          <w:sz w:val="20"/>
        </w:rPr>
        <w:t xml:space="preserve"> </w:t>
      </w:r>
      <w:r>
        <w:rPr>
          <w:spacing w:val="-4"/>
          <w:sz w:val="20"/>
        </w:rPr>
        <w:t>wyższy</w:t>
      </w:r>
      <w:r>
        <w:rPr>
          <w:spacing w:val="-3"/>
          <w:sz w:val="20"/>
        </w:rPr>
        <w:t xml:space="preserve"> </w:t>
      </w:r>
      <w:r>
        <w:rPr>
          <w:spacing w:val="-4"/>
          <w:sz w:val="20"/>
        </w:rPr>
        <w:t>od</w:t>
      </w:r>
      <w:r>
        <w:rPr>
          <w:spacing w:val="-1"/>
          <w:sz w:val="20"/>
        </w:rPr>
        <w:t xml:space="preserve"> </w:t>
      </w:r>
      <w:r>
        <w:rPr>
          <w:spacing w:val="-4"/>
          <w:sz w:val="20"/>
        </w:rPr>
        <w:t>rozwiązań opisanych</w:t>
      </w:r>
      <w:r>
        <w:rPr>
          <w:spacing w:val="-1"/>
          <w:sz w:val="20"/>
        </w:rPr>
        <w:t xml:space="preserve"> </w:t>
      </w:r>
      <w:r>
        <w:rPr>
          <w:spacing w:val="-4"/>
          <w:sz w:val="20"/>
        </w:rPr>
        <w:t>w projektach</w:t>
      </w:r>
      <w:r>
        <w:rPr>
          <w:spacing w:val="-2"/>
          <w:sz w:val="20"/>
        </w:rPr>
        <w:t xml:space="preserve"> </w:t>
      </w:r>
      <w:r>
        <w:rPr>
          <w:spacing w:val="-4"/>
          <w:sz w:val="20"/>
        </w:rPr>
        <w:t>i specyfikacjach</w:t>
      </w:r>
    </w:p>
    <w:p>
      <w:pPr>
        <w:pStyle w:val="BodyText"/>
        <w:spacing w:before="1" w:after="0"/>
        <w:rPr/>
      </w:pPr>
      <w:r>
        <w:rPr/>
      </w:r>
    </w:p>
    <w:p>
      <w:pPr>
        <w:pStyle w:val="Heading5"/>
        <w:numPr>
          <w:ilvl w:val="2"/>
          <w:numId w:val="81"/>
        </w:numPr>
        <w:tabs>
          <w:tab w:val="clear" w:pos="720"/>
          <w:tab w:val="left" w:pos="621" w:leader="none"/>
        </w:tabs>
        <w:ind w:hanging="478" w:left="621"/>
        <w:rPr/>
      </w:pPr>
      <w:r>
        <w:rPr>
          <w:spacing w:val="-4"/>
        </w:rPr>
        <w:t>Zabezpieczenie</w:t>
      </w:r>
      <w:r>
        <w:rPr>
          <w:spacing w:val="-3"/>
        </w:rPr>
        <w:t xml:space="preserve"> </w:t>
      </w:r>
      <w:r>
        <w:rPr>
          <w:spacing w:val="-4"/>
        </w:rPr>
        <w:t>Terenu</w:t>
      </w:r>
      <w:r>
        <w:rPr>
          <w:spacing w:val="-3"/>
        </w:rPr>
        <w:t xml:space="preserve"> </w:t>
      </w:r>
      <w:r>
        <w:rPr>
          <w:spacing w:val="-4"/>
        </w:rPr>
        <w:t>Budowy</w:t>
      </w:r>
    </w:p>
    <w:p>
      <w:pPr>
        <w:pStyle w:val="BodyText"/>
        <w:spacing w:before="1" w:after="0"/>
        <w:rPr>
          <w:b/>
        </w:rPr>
      </w:pPr>
      <w:r>
        <w:rPr>
          <w:b/>
        </w:rPr>
      </w:r>
    </w:p>
    <w:p>
      <w:pPr>
        <w:pStyle w:val="BodyText"/>
        <w:ind w:left="143" w:right="134"/>
        <w:jc w:val="both"/>
        <w:rPr/>
      </w:pPr>
      <w:r>
        <w:rPr/>
        <w:t>Wykonawca jest zobowiązany do zabezpieczenia Terenu Budowy w</w:t>
      </w:r>
      <w:r>
        <w:rPr>
          <w:spacing w:val="-13"/>
        </w:rPr>
        <w:t xml:space="preserve"> </w:t>
      </w:r>
      <w:r>
        <w:rPr/>
        <w:t>okresie trwania realizacji Kontraktu aż do zakończenia i odbioru ostatecznego Robót.</w:t>
      </w:r>
    </w:p>
    <w:p>
      <w:pPr>
        <w:pStyle w:val="BodyText"/>
        <w:spacing w:before="229" w:after="0"/>
        <w:ind w:left="143" w:right="135"/>
        <w:jc w:val="both"/>
        <w:rPr/>
      </w:pPr>
      <w:r>
        <w:rPr/>
        <w:t>Wykonawca jest</w:t>
      </w:r>
      <w:r>
        <w:rPr>
          <w:spacing w:val="-1"/>
        </w:rPr>
        <w:t xml:space="preserve"> </w:t>
      </w:r>
      <w:r>
        <w:rPr/>
        <w:t>zobowiązany</w:t>
      </w:r>
      <w:r>
        <w:rPr>
          <w:spacing w:val="-2"/>
        </w:rPr>
        <w:t xml:space="preserve"> </w:t>
      </w:r>
      <w:r>
        <w:rPr/>
        <w:t>do</w:t>
      </w:r>
      <w:r>
        <w:rPr>
          <w:spacing w:val="-2"/>
        </w:rPr>
        <w:t xml:space="preserve"> </w:t>
      </w:r>
      <w:r>
        <w:rPr/>
        <w:t>utrzymania</w:t>
      </w:r>
      <w:r>
        <w:rPr>
          <w:spacing w:val="-1"/>
        </w:rPr>
        <w:t xml:space="preserve"> </w:t>
      </w:r>
      <w:r>
        <w:rPr/>
        <w:t>ruchu</w:t>
      </w:r>
      <w:r>
        <w:rPr>
          <w:spacing w:val="-2"/>
        </w:rPr>
        <w:t xml:space="preserve"> </w:t>
      </w:r>
      <w:r>
        <w:rPr/>
        <w:t>publicznego oraz utrzymania</w:t>
      </w:r>
      <w:r>
        <w:rPr>
          <w:spacing w:val="-3"/>
        </w:rPr>
        <w:t xml:space="preserve"> </w:t>
      </w:r>
      <w:r>
        <w:rPr/>
        <w:t>istniejących obiektów</w:t>
      </w:r>
      <w:r>
        <w:rPr>
          <w:spacing w:val="-1"/>
        </w:rPr>
        <w:t xml:space="preserve"> </w:t>
      </w:r>
      <w:r>
        <w:rPr/>
        <w:t>(jezdnie, ścieżki rowerowe, ciągi piesze, znaki drogowe, bariery ochronne, urządzenia odwodnienia itp.) na terenie budowy, w</w:t>
      </w:r>
      <w:r>
        <w:rPr>
          <w:spacing w:val="-2"/>
        </w:rPr>
        <w:t xml:space="preserve"> </w:t>
      </w:r>
      <w:r>
        <w:rPr/>
        <w:t>okresie trwania realizacji kontraktu, aż do zakończenia i</w:t>
      </w:r>
      <w:r>
        <w:rPr>
          <w:spacing w:val="-2"/>
        </w:rPr>
        <w:t xml:space="preserve"> </w:t>
      </w:r>
      <w:r>
        <w:rPr/>
        <w:t>odbioru ostatecznego robót. Powyższe zobowiązanie Wykonawcy do utrzymania nie obejmuje tzw. „zimowego utrzymania”, polegającego na zwalczaniu śliskości zimowej i</w:t>
      </w:r>
      <w:r>
        <w:rPr>
          <w:spacing w:val="-2"/>
        </w:rPr>
        <w:t xml:space="preserve"> </w:t>
      </w:r>
      <w:r>
        <w:rPr/>
        <w:t>odśnieżenia odcinków dróg publicznych dopuszczonych do ruchu, za które odpowiedzialny jest odpowiedni organ administracji drogowej. Wymaga się, aby Wykonawca na odcinkach dopuszczonych do ruchu</w:t>
      </w:r>
      <w:r>
        <w:rPr>
          <w:spacing w:val="40"/>
        </w:rPr>
        <w:t xml:space="preserve"> </w:t>
      </w:r>
      <w:r>
        <w:rPr/>
        <w:t>nie pozostawiał na nawierzchni jezdni i</w:t>
      </w:r>
      <w:r>
        <w:rPr>
          <w:spacing w:val="-2"/>
        </w:rPr>
        <w:t xml:space="preserve"> </w:t>
      </w:r>
      <w:r>
        <w:rPr/>
        <w:t>poboczy uskoków poprzecznych lub podłużnych, mogących stanowić zagrożenie warunków bezpieczeństwa ruchu drogowego lub utrudniać prowadzenie robót utrzymaniowych.</w:t>
      </w:r>
    </w:p>
    <w:p>
      <w:pPr>
        <w:pStyle w:val="BodyText"/>
        <w:rPr/>
      </w:pPr>
      <w:r>
        <w:rPr/>
      </w:r>
    </w:p>
    <w:p>
      <w:pPr>
        <w:pStyle w:val="BodyText"/>
        <w:ind w:left="143" w:right="134"/>
        <w:jc w:val="both"/>
        <w:rPr/>
      </w:pPr>
      <w:r>
        <w:rPr/>
        <w:t>W zależności od potrzeb i</w:t>
      </w:r>
      <w:r>
        <w:rPr>
          <w:spacing w:val="-13"/>
        </w:rPr>
        <w:t xml:space="preserve"> </w:t>
      </w:r>
      <w:r>
        <w:rPr/>
        <w:t xml:space="preserve">postępu robót projekt tymczasowej organizacji ruchu powinien być na bieżąco </w:t>
      </w:r>
      <w:r>
        <w:rPr>
          <w:spacing w:val="-2"/>
        </w:rPr>
        <w:t>aktualizowany</w:t>
      </w:r>
      <w:r>
        <w:rPr>
          <w:spacing w:val="-8"/>
        </w:rPr>
        <w:t xml:space="preserve"> </w:t>
      </w:r>
      <w:r>
        <w:rPr>
          <w:spacing w:val="-2"/>
        </w:rPr>
        <w:t>przez</w:t>
      </w:r>
      <w:r>
        <w:rPr>
          <w:spacing w:val="-6"/>
        </w:rPr>
        <w:t xml:space="preserve"> </w:t>
      </w:r>
      <w:r>
        <w:rPr>
          <w:spacing w:val="-2"/>
        </w:rPr>
        <w:t>Wykonawcę.</w:t>
      </w:r>
      <w:r>
        <w:rPr>
          <w:spacing w:val="-6"/>
        </w:rPr>
        <w:t xml:space="preserve"> </w:t>
      </w:r>
      <w:r>
        <w:rPr>
          <w:spacing w:val="-2"/>
        </w:rPr>
        <w:t>Każda</w:t>
      </w:r>
      <w:r>
        <w:rPr>
          <w:spacing w:val="-9"/>
        </w:rPr>
        <w:t xml:space="preserve"> </w:t>
      </w:r>
      <w:r>
        <w:rPr>
          <w:spacing w:val="-2"/>
        </w:rPr>
        <w:t>zmiana</w:t>
      </w:r>
      <w:r>
        <w:rPr>
          <w:spacing w:val="-8"/>
        </w:rPr>
        <w:t xml:space="preserve"> </w:t>
      </w:r>
      <w:r>
        <w:rPr>
          <w:spacing w:val="-2"/>
        </w:rPr>
        <w:t>zaktualizowanego</w:t>
      </w:r>
      <w:r>
        <w:rPr>
          <w:spacing w:val="-8"/>
        </w:rPr>
        <w:t xml:space="preserve"> </w:t>
      </w:r>
      <w:r>
        <w:rPr>
          <w:spacing w:val="-2"/>
        </w:rPr>
        <w:t>projektu</w:t>
      </w:r>
      <w:r>
        <w:rPr>
          <w:spacing w:val="-6"/>
        </w:rPr>
        <w:t xml:space="preserve"> </w:t>
      </w:r>
      <w:r>
        <w:rPr>
          <w:spacing w:val="-2"/>
        </w:rPr>
        <w:t>organizacji</w:t>
      </w:r>
      <w:r>
        <w:rPr>
          <w:spacing w:val="-9"/>
        </w:rPr>
        <w:t xml:space="preserve"> </w:t>
      </w:r>
      <w:r>
        <w:rPr>
          <w:spacing w:val="-2"/>
        </w:rPr>
        <w:t>ruchu</w:t>
      </w:r>
      <w:r>
        <w:rPr>
          <w:spacing w:val="-8"/>
        </w:rPr>
        <w:t xml:space="preserve"> </w:t>
      </w:r>
      <w:r>
        <w:rPr>
          <w:spacing w:val="-2"/>
        </w:rPr>
        <w:t>wymaga</w:t>
      </w:r>
      <w:r>
        <w:rPr>
          <w:spacing w:val="-6"/>
        </w:rPr>
        <w:t xml:space="preserve"> </w:t>
      </w:r>
      <w:r>
        <w:rPr>
          <w:spacing w:val="-2"/>
        </w:rPr>
        <w:t xml:space="preserve">ponownego </w:t>
      </w:r>
      <w:r>
        <w:rPr/>
        <w:t>zatwierdzenia</w:t>
      </w:r>
      <w:r>
        <w:rPr>
          <w:spacing w:val="-5"/>
        </w:rPr>
        <w:t xml:space="preserve"> </w:t>
      </w:r>
      <w:r>
        <w:rPr/>
        <w:t>projektu.</w:t>
      </w:r>
    </w:p>
    <w:p>
      <w:pPr>
        <w:pStyle w:val="BodyText"/>
        <w:spacing w:before="1" w:after="0"/>
        <w:rPr/>
      </w:pPr>
      <w:r>
        <w:rPr/>
      </w:r>
    </w:p>
    <w:p>
      <w:pPr>
        <w:pStyle w:val="BodyText"/>
        <w:ind w:left="143" w:right="132"/>
        <w:jc w:val="both"/>
        <w:rPr/>
      </w:pPr>
      <w:r>
        <w:rPr/>
        <w:t>W czasie wykonywania robót Wykonawca dostarczy, zainstaluje i</w:t>
      </w:r>
      <w:r>
        <w:rPr>
          <w:spacing w:val="-13"/>
        </w:rPr>
        <w:t xml:space="preserve"> </w:t>
      </w:r>
      <w:r>
        <w:rPr/>
        <w:t xml:space="preserve">będzie obsługiwał wszystkie tymczasowe </w:t>
      </w:r>
      <w:r>
        <w:rPr>
          <w:spacing w:val="-2"/>
        </w:rPr>
        <w:t>urządzenia zabezpieczające w</w:t>
      </w:r>
      <w:r>
        <w:rPr>
          <w:spacing w:val="-11"/>
        </w:rPr>
        <w:t xml:space="preserve"> </w:t>
      </w:r>
      <w:r>
        <w:rPr>
          <w:spacing w:val="-2"/>
        </w:rPr>
        <w:t>tym: zapory, światła ostrzegawcze, ogrodzenia, poręcze, oświetlenie, sygnały i</w:t>
      </w:r>
      <w:r>
        <w:rPr>
          <w:spacing w:val="-11"/>
        </w:rPr>
        <w:t xml:space="preserve"> </w:t>
      </w:r>
      <w:r>
        <w:rPr>
          <w:spacing w:val="-2"/>
        </w:rPr>
        <w:t xml:space="preserve">znaki </w:t>
      </w:r>
      <w:r>
        <w:rPr/>
        <w:t>ostrzegawcze, dozorców oraz wszelkie inne środki niezbędne do ochrony Robót, wygody społeczności i</w:t>
      </w:r>
      <w:r>
        <w:rPr>
          <w:spacing w:val="-13"/>
        </w:rPr>
        <w:t xml:space="preserve"> </w:t>
      </w:r>
      <w:r>
        <w:rPr/>
        <w:t>innych, zapewniając</w:t>
      </w:r>
      <w:r>
        <w:rPr>
          <w:spacing w:val="-5"/>
        </w:rPr>
        <w:t xml:space="preserve"> </w:t>
      </w:r>
      <w:r>
        <w:rPr/>
        <w:t>w</w:t>
      </w:r>
      <w:r>
        <w:rPr>
          <w:spacing w:val="-7"/>
        </w:rPr>
        <w:t xml:space="preserve"> </w:t>
      </w:r>
      <w:r>
        <w:rPr/>
        <w:t>ten</w:t>
      </w:r>
      <w:r>
        <w:rPr>
          <w:spacing w:val="-4"/>
        </w:rPr>
        <w:t xml:space="preserve"> </w:t>
      </w:r>
      <w:r>
        <w:rPr/>
        <w:t>sposób</w:t>
      </w:r>
      <w:r>
        <w:rPr>
          <w:spacing w:val="-6"/>
        </w:rPr>
        <w:t xml:space="preserve"> </w:t>
      </w:r>
      <w:r>
        <w:rPr/>
        <w:t>bezpieczeństwo</w:t>
      </w:r>
      <w:r>
        <w:rPr>
          <w:spacing w:val="-6"/>
        </w:rPr>
        <w:t xml:space="preserve"> </w:t>
      </w:r>
      <w:r>
        <w:rPr/>
        <w:t>pojazdów</w:t>
      </w:r>
      <w:r>
        <w:rPr>
          <w:spacing w:val="-4"/>
        </w:rPr>
        <w:t xml:space="preserve"> </w:t>
      </w:r>
      <w:r>
        <w:rPr/>
        <w:t>i</w:t>
      </w:r>
      <w:r>
        <w:rPr>
          <w:spacing w:val="-7"/>
        </w:rPr>
        <w:t xml:space="preserve"> </w:t>
      </w:r>
      <w:r>
        <w:rPr/>
        <w:t>pieszych.</w:t>
      </w:r>
    </w:p>
    <w:p>
      <w:pPr>
        <w:pStyle w:val="BodyText"/>
        <w:rPr/>
      </w:pPr>
      <w:r>
        <w:rPr/>
      </w:r>
    </w:p>
    <w:p>
      <w:pPr>
        <w:pStyle w:val="BodyText"/>
        <w:ind w:left="143"/>
        <w:rPr/>
      </w:pPr>
      <w:r>
        <w:rPr/>
        <w:t>Wykonawca</w:t>
      </w:r>
      <w:r>
        <w:rPr>
          <w:spacing w:val="38"/>
        </w:rPr>
        <w:t xml:space="preserve"> </w:t>
      </w:r>
      <w:r>
        <w:rPr/>
        <w:t>zapewni</w:t>
      </w:r>
      <w:r>
        <w:rPr>
          <w:spacing w:val="35"/>
        </w:rPr>
        <w:t xml:space="preserve"> </w:t>
      </w:r>
      <w:r>
        <w:rPr/>
        <w:t>stałe</w:t>
      </w:r>
      <w:r>
        <w:rPr>
          <w:spacing w:val="38"/>
        </w:rPr>
        <w:t xml:space="preserve"> </w:t>
      </w:r>
      <w:r>
        <w:rPr/>
        <w:t>warunki</w:t>
      </w:r>
      <w:r>
        <w:rPr>
          <w:spacing w:val="35"/>
        </w:rPr>
        <w:t xml:space="preserve"> </w:t>
      </w:r>
      <w:r>
        <w:rPr/>
        <w:t>widoczności</w:t>
      </w:r>
      <w:r>
        <w:rPr>
          <w:spacing w:val="40"/>
        </w:rPr>
        <w:t xml:space="preserve"> </w:t>
      </w:r>
      <w:r>
        <w:rPr/>
        <w:t>w</w:t>
      </w:r>
      <w:r>
        <w:rPr>
          <w:spacing w:val="-2"/>
        </w:rPr>
        <w:t xml:space="preserve"> </w:t>
      </w:r>
      <w:r>
        <w:rPr/>
        <w:t>dzień</w:t>
      </w:r>
      <w:r>
        <w:rPr>
          <w:spacing w:val="37"/>
        </w:rPr>
        <w:t xml:space="preserve"> </w:t>
      </w:r>
      <w:r>
        <w:rPr/>
        <w:t>i</w:t>
      </w:r>
      <w:r>
        <w:rPr>
          <w:spacing w:val="37"/>
        </w:rPr>
        <w:t xml:space="preserve"> </w:t>
      </w:r>
      <w:r>
        <w:rPr/>
        <w:t>w</w:t>
      </w:r>
      <w:r>
        <w:rPr>
          <w:spacing w:val="-1"/>
        </w:rPr>
        <w:t xml:space="preserve"> </w:t>
      </w:r>
      <w:r>
        <w:rPr/>
        <w:t>nocy</w:t>
      </w:r>
      <w:r>
        <w:rPr>
          <w:spacing w:val="37"/>
        </w:rPr>
        <w:t xml:space="preserve"> </w:t>
      </w:r>
      <w:r>
        <w:rPr/>
        <w:t>tych</w:t>
      </w:r>
      <w:r>
        <w:rPr>
          <w:spacing w:val="37"/>
        </w:rPr>
        <w:t xml:space="preserve"> </w:t>
      </w:r>
      <w:r>
        <w:rPr/>
        <w:t>zapór</w:t>
      </w:r>
      <w:r>
        <w:rPr>
          <w:spacing w:val="40"/>
        </w:rPr>
        <w:t xml:space="preserve"> </w:t>
      </w:r>
      <w:r>
        <w:rPr/>
        <w:t>i</w:t>
      </w:r>
      <w:r>
        <w:rPr>
          <w:spacing w:val="-2"/>
        </w:rPr>
        <w:t xml:space="preserve"> </w:t>
      </w:r>
      <w:r>
        <w:rPr/>
        <w:t>znaków,</w:t>
      </w:r>
      <w:r>
        <w:rPr>
          <w:spacing w:val="38"/>
        </w:rPr>
        <w:t xml:space="preserve"> </w:t>
      </w:r>
      <w:r>
        <w:rPr/>
        <w:t>dla</w:t>
      </w:r>
      <w:r>
        <w:rPr>
          <w:spacing w:val="38"/>
        </w:rPr>
        <w:t xml:space="preserve"> </w:t>
      </w:r>
      <w:r>
        <w:rPr/>
        <w:t>których</w:t>
      </w:r>
      <w:r>
        <w:rPr>
          <w:spacing w:val="37"/>
        </w:rPr>
        <w:t xml:space="preserve"> </w:t>
      </w:r>
      <w:r>
        <w:rPr/>
        <w:t>jest</w:t>
      </w:r>
      <w:r>
        <w:rPr>
          <w:spacing w:val="37"/>
        </w:rPr>
        <w:t xml:space="preserve"> </w:t>
      </w:r>
      <w:r>
        <w:rPr/>
        <w:t>to nieodzowne ze względów bezpieczeństwa.</w:t>
      </w:r>
    </w:p>
    <w:p>
      <w:pPr>
        <w:pStyle w:val="BodyText"/>
        <w:spacing w:lineRule="exact" w:line="229"/>
        <w:ind w:left="143"/>
        <w:rPr/>
      </w:pPr>
      <w:r>
        <w:rPr/>
        <w:t>Wszystkie</w:t>
      </w:r>
      <w:r>
        <w:rPr>
          <w:spacing w:val="-6"/>
        </w:rPr>
        <w:t xml:space="preserve"> </w:t>
      </w:r>
      <w:r>
        <w:rPr/>
        <w:t>znaki,</w:t>
      </w:r>
      <w:r>
        <w:rPr>
          <w:spacing w:val="-6"/>
        </w:rPr>
        <w:t xml:space="preserve"> </w:t>
      </w:r>
      <w:r>
        <w:rPr/>
        <w:t>zapory</w:t>
      </w:r>
      <w:r>
        <w:rPr>
          <w:spacing w:val="-4"/>
        </w:rPr>
        <w:t xml:space="preserve"> </w:t>
      </w:r>
      <w:r>
        <w:rPr/>
        <w:t>i</w:t>
      </w:r>
      <w:r>
        <w:rPr>
          <w:spacing w:val="-6"/>
        </w:rPr>
        <w:t xml:space="preserve"> </w:t>
      </w:r>
      <w:r>
        <w:rPr/>
        <w:t>inne</w:t>
      </w:r>
      <w:r>
        <w:rPr>
          <w:spacing w:val="-6"/>
        </w:rPr>
        <w:t xml:space="preserve"> </w:t>
      </w:r>
      <w:r>
        <w:rPr/>
        <w:t>urządzenia</w:t>
      </w:r>
      <w:r>
        <w:rPr>
          <w:spacing w:val="-6"/>
        </w:rPr>
        <w:t xml:space="preserve"> </w:t>
      </w:r>
      <w:r>
        <w:rPr/>
        <w:t>zabezpieczające</w:t>
      </w:r>
      <w:r>
        <w:rPr>
          <w:spacing w:val="-8"/>
        </w:rPr>
        <w:t xml:space="preserve"> </w:t>
      </w:r>
      <w:r>
        <w:rPr/>
        <w:t>będą</w:t>
      </w:r>
      <w:r>
        <w:rPr>
          <w:spacing w:val="-5"/>
        </w:rPr>
        <w:t xml:space="preserve"> </w:t>
      </w:r>
      <w:r>
        <w:rPr/>
        <w:t>akceptowane</w:t>
      </w:r>
      <w:r>
        <w:rPr>
          <w:spacing w:val="-6"/>
        </w:rPr>
        <w:t xml:space="preserve"> </w:t>
      </w:r>
      <w:r>
        <w:rPr/>
        <w:t>przez</w:t>
      </w:r>
      <w:r>
        <w:rPr>
          <w:spacing w:val="-1"/>
        </w:rPr>
        <w:t xml:space="preserve"> </w:t>
      </w:r>
      <w:r>
        <w:rPr>
          <w:spacing w:val="-2"/>
        </w:rPr>
        <w:t>Inspektora.</w:t>
      </w:r>
    </w:p>
    <w:p>
      <w:pPr>
        <w:pStyle w:val="BodyText"/>
        <w:spacing w:before="1" w:after="0"/>
        <w:ind w:left="143"/>
        <w:rPr/>
      </w:pPr>
      <w:r>
        <w:rPr/>
        <w:t>W</w:t>
      </w:r>
      <w:r>
        <w:rPr>
          <w:spacing w:val="22"/>
        </w:rPr>
        <w:t xml:space="preserve"> </w:t>
      </w:r>
      <w:r>
        <w:rPr/>
        <w:t>miejscach</w:t>
      </w:r>
      <w:r>
        <w:rPr>
          <w:spacing w:val="25"/>
        </w:rPr>
        <w:t xml:space="preserve"> </w:t>
      </w:r>
      <w:r>
        <w:rPr/>
        <w:t>przylegających</w:t>
      </w:r>
      <w:r>
        <w:rPr>
          <w:spacing w:val="25"/>
        </w:rPr>
        <w:t xml:space="preserve"> </w:t>
      </w:r>
      <w:r>
        <w:rPr/>
        <w:t>do</w:t>
      </w:r>
      <w:r>
        <w:rPr>
          <w:spacing w:val="25"/>
        </w:rPr>
        <w:t xml:space="preserve"> </w:t>
      </w:r>
      <w:r>
        <w:rPr/>
        <w:t>dróg</w:t>
      </w:r>
      <w:r>
        <w:rPr>
          <w:spacing w:val="25"/>
        </w:rPr>
        <w:t xml:space="preserve"> </w:t>
      </w:r>
      <w:r>
        <w:rPr/>
        <w:t>otwartych</w:t>
      </w:r>
      <w:r>
        <w:rPr>
          <w:spacing w:val="25"/>
        </w:rPr>
        <w:t xml:space="preserve"> </w:t>
      </w:r>
      <w:r>
        <w:rPr/>
        <w:t>dla</w:t>
      </w:r>
      <w:r>
        <w:rPr>
          <w:spacing w:val="24"/>
        </w:rPr>
        <w:t xml:space="preserve"> </w:t>
      </w:r>
      <w:r>
        <w:rPr/>
        <w:t>ruchu,</w:t>
      </w:r>
      <w:r>
        <w:rPr>
          <w:spacing w:val="22"/>
        </w:rPr>
        <w:t xml:space="preserve"> </w:t>
      </w:r>
      <w:r>
        <w:rPr/>
        <w:t>Wykonawca</w:t>
      </w:r>
      <w:r>
        <w:rPr>
          <w:spacing w:val="24"/>
        </w:rPr>
        <w:t xml:space="preserve"> </w:t>
      </w:r>
      <w:r>
        <w:rPr/>
        <w:t>ogrodzi</w:t>
      </w:r>
      <w:r>
        <w:rPr>
          <w:spacing w:val="23"/>
        </w:rPr>
        <w:t xml:space="preserve"> </w:t>
      </w:r>
      <w:r>
        <w:rPr/>
        <w:t>lub</w:t>
      </w:r>
      <w:r>
        <w:rPr>
          <w:spacing w:val="25"/>
        </w:rPr>
        <w:t xml:space="preserve"> </w:t>
      </w:r>
      <w:r>
        <w:rPr/>
        <w:t>wyraźnie</w:t>
      </w:r>
      <w:r>
        <w:rPr>
          <w:spacing w:val="24"/>
        </w:rPr>
        <w:t xml:space="preserve"> </w:t>
      </w:r>
      <w:r>
        <w:rPr/>
        <w:t>oznakuje</w:t>
      </w:r>
      <w:r>
        <w:rPr>
          <w:spacing w:val="24"/>
        </w:rPr>
        <w:t xml:space="preserve"> </w:t>
      </w:r>
      <w:r>
        <w:rPr>
          <w:spacing w:val="-2"/>
        </w:rPr>
        <w:t>teren</w:t>
      </w:r>
    </w:p>
    <w:p>
      <w:pPr>
        <w:pStyle w:val="BodyText"/>
        <w:ind w:left="143"/>
        <w:rPr/>
      </w:pPr>
      <w:r>
        <w:rPr/>
        <w:t>budowy,</w:t>
      </w:r>
      <w:r>
        <w:rPr>
          <w:spacing w:val="-4"/>
        </w:rPr>
        <w:t xml:space="preserve"> </w:t>
      </w:r>
      <w:r>
        <w:rPr/>
        <w:t>w</w:t>
      </w:r>
      <w:r>
        <w:rPr>
          <w:spacing w:val="-4"/>
        </w:rPr>
        <w:t xml:space="preserve"> </w:t>
      </w:r>
      <w:r>
        <w:rPr/>
        <w:t>sposób</w:t>
      </w:r>
      <w:r>
        <w:rPr>
          <w:spacing w:val="-6"/>
        </w:rPr>
        <w:t xml:space="preserve"> </w:t>
      </w:r>
      <w:r>
        <w:rPr/>
        <w:t>uzgodniony</w:t>
      </w:r>
      <w:r>
        <w:rPr>
          <w:spacing w:val="-1"/>
        </w:rPr>
        <w:t xml:space="preserve"> </w:t>
      </w:r>
      <w:r>
        <w:rPr/>
        <w:t>z</w:t>
      </w:r>
      <w:r>
        <w:rPr>
          <w:spacing w:val="-5"/>
        </w:rPr>
        <w:t xml:space="preserve"> </w:t>
      </w:r>
      <w:r>
        <w:rPr>
          <w:spacing w:val="-2"/>
        </w:rPr>
        <w:t>Inspektorem.</w:t>
      </w:r>
    </w:p>
    <w:p>
      <w:pPr>
        <w:pStyle w:val="BodyText"/>
        <w:spacing w:before="1" w:after="0"/>
        <w:rPr/>
      </w:pPr>
      <w:r>
        <w:rPr/>
      </w:r>
    </w:p>
    <w:p>
      <w:pPr>
        <w:pStyle w:val="BodyText"/>
        <w:ind w:left="143"/>
        <w:rPr/>
      </w:pPr>
      <w:r>
        <w:rPr/>
        <w:t>Wjazdy</w:t>
      </w:r>
      <w:r>
        <w:rPr>
          <w:spacing w:val="38"/>
        </w:rPr>
        <w:t xml:space="preserve"> </w:t>
      </w:r>
      <w:r>
        <w:rPr/>
        <w:t>i</w:t>
      </w:r>
      <w:r>
        <w:rPr>
          <w:spacing w:val="-3"/>
        </w:rPr>
        <w:t xml:space="preserve"> </w:t>
      </w:r>
      <w:r>
        <w:rPr/>
        <w:t>wyjazdy</w:t>
      </w:r>
      <w:r>
        <w:rPr>
          <w:spacing w:val="40"/>
        </w:rPr>
        <w:t xml:space="preserve"> </w:t>
      </w:r>
      <w:r>
        <w:rPr/>
        <w:t>z</w:t>
      </w:r>
      <w:r>
        <w:rPr>
          <w:spacing w:val="-3"/>
        </w:rPr>
        <w:t xml:space="preserve"> </w:t>
      </w:r>
      <w:r>
        <w:rPr/>
        <w:t>terenu</w:t>
      </w:r>
      <w:r>
        <w:rPr>
          <w:spacing w:val="37"/>
        </w:rPr>
        <w:t xml:space="preserve"> </w:t>
      </w:r>
      <w:r>
        <w:rPr/>
        <w:t>budowy</w:t>
      </w:r>
      <w:r>
        <w:rPr>
          <w:spacing w:val="39"/>
        </w:rPr>
        <w:t xml:space="preserve"> </w:t>
      </w:r>
      <w:r>
        <w:rPr/>
        <w:t>przeznaczone</w:t>
      </w:r>
      <w:r>
        <w:rPr>
          <w:spacing w:val="38"/>
        </w:rPr>
        <w:t xml:space="preserve"> </w:t>
      </w:r>
      <w:r>
        <w:rPr/>
        <w:t>dla</w:t>
      </w:r>
      <w:r>
        <w:rPr>
          <w:spacing w:val="37"/>
        </w:rPr>
        <w:t xml:space="preserve"> </w:t>
      </w:r>
      <w:r>
        <w:rPr/>
        <w:t>pojazdów</w:t>
      </w:r>
      <w:r>
        <w:rPr>
          <w:spacing w:val="43"/>
        </w:rPr>
        <w:t xml:space="preserve"> </w:t>
      </w:r>
      <w:r>
        <w:rPr/>
        <w:t>i</w:t>
      </w:r>
      <w:r>
        <w:rPr>
          <w:spacing w:val="-3"/>
        </w:rPr>
        <w:t xml:space="preserve"> </w:t>
      </w:r>
      <w:r>
        <w:rPr/>
        <w:t>maszyn</w:t>
      </w:r>
      <w:r>
        <w:rPr>
          <w:spacing w:val="39"/>
        </w:rPr>
        <w:t xml:space="preserve"> </w:t>
      </w:r>
      <w:r>
        <w:rPr/>
        <w:t>pracujących</w:t>
      </w:r>
      <w:r>
        <w:rPr>
          <w:spacing w:val="37"/>
        </w:rPr>
        <w:t xml:space="preserve"> </w:t>
      </w:r>
      <w:r>
        <w:rPr/>
        <w:t>przy</w:t>
      </w:r>
      <w:r>
        <w:rPr>
          <w:spacing w:val="39"/>
        </w:rPr>
        <w:t xml:space="preserve"> </w:t>
      </w:r>
      <w:r>
        <w:rPr/>
        <w:t>realizacji</w:t>
      </w:r>
      <w:r>
        <w:rPr>
          <w:spacing w:val="37"/>
        </w:rPr>
        <w:t xml:space="preserve"> </w:t>
      </w:r>
      <w:r>
        <w:rPr>
          <w:spacing w:val="-2"/>
        </w:rPr>
        <w:t>robót,</w:t>
      </w:r>
    </w:p>
    <w:p>
      <w:pPr>
        <w:pStyle w:val="BodyText"/>
        <w:ind w:left="143"/>
        <w:rPr/>
      </w:pPr>
      <w:r>
        <w:rPr/>
        <w:t>Wykonawca</w:t>
      </w:r>
      <w:r>
        <w:rPr>
          <w:spacing w:val="-6"/>
        </w:rPr>
        <w:t xml:space="preserve"> </w:t>
      </w:r>
      <w:r>
        <w:rPr/>
        <w:t>odpowiednio</w:t>
      </w:r>
      <w:r>
        <w:rPr>
          <w:spacing w:val="-7"/>
        </w:rPr>
        <w:t xml:space="preserve"> </w:t>
      </w:r>
      <w:r>
        <w:rPr/>
        <w:t>oznakuje</w:t>
      </w:r>
      <w:r>
        <w:rPr>
          <w:spacing w:val="-1"/>
        </w:rPr>
        <w:t xml:space="preserve"> </w:t>
      </w:r>
      <w:r>
        <w:rPr/>
        <w:t>w</w:t>
      </w:r>
      <w:r>
        <w:rPr>
          <w:spacing w:val="-5"/>
        </w:rPr>
        <w:t xml:space="preserve"> </w:t>
      </w:r>
      <w:r>
        <w:rPr/>
        <w:t>sposób</w:t>
      </w:r>
      <w:r>
        <w:rPr>
          <w:spacing w:val="-6"/>
        </w:rPr>
        <w:t xml:space="preserve"> </w:t>
      </w:r>
      <w:r>
        <w:rPr/>
        <w:t>uzgodniony</w:t>
      </w:r>
      <w:r>
        <w:rPr>
          <w:spacing w:val="-3"/>
        </w:rPr>
        <w:t xml:space="preserve"> </w:t>
      </w:r>
      <w:r>
        <w:rPr/>
        <w:t>z</w:t>
      </w:r>
      <w:r>
        <w:rPr>
          <w:spacing w:val="-6"/>
        </w:rPr>
        <w:t xml:space="preserve"> </w:t>
      </w:r>
      <w:r>
        <w:rPr>
          <w:spacing w:val="-2"/>
        </w:rPr>
        <w:t>Inspektorem.</w:t>
      </w:r>
    </w:p>
    <w:p>
      <w:pPr>
        <w:pStyle w:val="BodyText"/>
        <w:spacing w:before="229" w:after="0"/>
        <w:ind w:left="143" w:right="133"/>
        <w:jc w:val="both"/>
        <w:rPr/>
      </w:pPr>
      <w:r>
        <w:rPr/>
        <w:t>Fakt</w:t>
      </w:r>
      <w:r>
        <w:rPr>
          <w:spacing w:val="29"/>
        </w:rPr>
        <w:t xml:space="preserve"> </w:t>
      </w:r>
      <w:r>
        <w:rPr/>
        <w:t>przystąpienia</w:t>
      </w:r>
      <w:r>
        <w:rPr>
          <w:spacing w:val="32"/>
        </w:rPr>
        <w:t xml:space="preserve"> </w:t>
      </w:r>
      <w:r>
        <w:rPr/>
        <w:t>do</w:t>
      </w:r>
      <w:r>
        <w:rPr>
          <w:spacing w:val="33"/>
        </w:rPr>
        <w:t xml:space="preserve"> </w:t>
      </w:r>
      <w:r>
        <w:rPr/>
        <w:t>Robót</w:t>
      </w:r>
      <w:r>
        <w:rPr>
          <w:spacing w:val="32"/>
        </w:rPr>
        <w:t xml:space="preserve"> </w:t>
      </w:r>
      <w:r>
        <w:rPr/>
        <w:t>Wykonawca</w:t>
      </w:r>
      <w:r>
        <w:rPr>
          <w:spacing w:val="32"/>
        </w:rPr>
        <w:t xml:space="preserve"> </w:t>
      </w:r>
      <w:r>
        <w:rPr/>
        <w:t>obwieści</w:t>
      </w:r>
      <w:r>
        <w:rPr>
          <w:spacing w:val="30"/>
        </w:rPr>
        <w:t xml:space="preserve"> </w:t>
      </w:r>
      <w:r>
        <w:rPr/>
        <w:t>publicznie</w:t>
      </w:r>
      <w:r>
        <w:rPr>
          <w:spacing w:val="31"/>
        </w:rPr>
        <w:t xml:space="preserve"> </w:t>
      </w:r>
      <w:r>
        <w:rPr/>
        <w:t>przed</w:t>
      </w:r>
      <w:r>
        <w:rPr>
          <w:spacing w:val="33"/>
        </w:rPr>
        <w:t xml:space="preserve"> </w:t>
      </w:r>
      <w:r>
        <w:rPr/>
        <w:t>ich</w:t>
      </w:r>
      <w:r>
        <w:rPr>
          <w:spacing w:val="32"/>
        </w:rPr>
        <w:t xml:space="preserve"> </w:t>
      </w:r>
      <w:r>
        <w:rPr/>
        <w:t>rozpoczęciem</w:t>
      </w:r>
      <w:r>
        <w:rPr>
          <w:spacing w:val="36"/>
        </w:rPr>
        <w:t xml:space="preserve"> </w:t>
      </w:r>
      <w:r>
        <w:rPr/>
        <w:t>w</w:t>
      </w:r>
      <w:r>
        <w:rPr>
          <w:spacing w:val="-13"/>
        </w:rPr>
        <w:t xml:space="preserve"> </w:t>
      </w:r>
      <w:r>
        <w:rPr/>
        <w:t>sposób</w:t>
      </w:r>
      <w:r>
        <w:rPr>
          <w:spacing w:val="34"/>
        </w:rPr>
        <w:t xml:space="preserve"> </w:t>
      </w:r>
      <w:r>
        <w:rPr/>
        <w:t>uzgodniony z</w:t>
      </w:r>
      <w:r>
        <w:rPr>
          <w:spacing w:val="-13"/>
        </w:rPr>
        <w:t xml:space="preserve"> </w:t>
      </w:r>
      <w:r>
        <w:rPr/>
        <w:t>Inspektorem</w:t>
      </w:r>
      <w:r>
        <w:rPr>
          <w:spacing w:val="-12"/>
        </w:rPr>
        <w:t xml:space="preserve"> </w:t>
      </w:r>
      <w:r>
        <w:rPr/>
        <w:t>oraz</w:t>
      </w:r>
      <w:r>
        <w:rPr>
          <w:spacing w:val="-13"/>
        </w:rPr>
        <w:t xml:space="preserve"> </w:t>
      </w:r>
      <w:r>
        <w:rPr/>
        <w:t>przez</w:t>
      </w:r>
      <w:r>
        <w:rPr>
          <w:spacing w:val="-12"/>
        </w:rPr>
        <w:t xml:space="preserve"> </w:t>
      </w:r>
      <w:r>
        <w:rPr/>
        <w:t>umieszczenie,</w:t>
      </w:r>
      <w:r>
        <w:rPr>
          <w:spacing w:val="-13"/>
        </w:rPr>
        <w:t xml:space="preserve"> </w:t>
      </w:r>
      <w:r>
        <w:rPr/>
        <w:t>w</w:t>
      </w:r>
      <w:r>
        <w:rPr>
          <w:spacing w:val="-12"/>
        </w:rPr>
        <w:t xml:space="preserve"> </w:t>
      </w:r>
      <w:r>
        <w:rPr/>
        <w:t>miejscach</w:t>
      </w:r>
      <w:r>
        <w:rPr>
          <w:spacing w:val="-13"/>
        </w:rPr>
        <w:t xml:space="preserve"> </w:t>
      </w:r>
      <w:r>
        <w:rPr/>
        <w:t>określonych</w:t>
      </w:r>
      <w:r>
        <w:rPr>
          <w:spacing w:val="-12"/>
        </w:rPr>
        <w:t xml:space="preserve"> </w:t>
      </w:r>
      <w:r>
        <w:rPr/>
        <w:t>przez</w:t>
      </w:r>
      <w:r>
        <w:rPr>
          <w:spacing w:val="-13"/>
        </w:rPr>
        <w:t xml:space="preserve"> </w:t>
      </w:r>
      <w:r>
        <w:rPr/>
        <w:t>Inspektora,</w:t>
      </w:r>
      <w:r>
        <w:rPr>
          <w:spacing w:val="-12"/>
        </w:rPr>
        <w:t xml:space="preserve"> </w:t>
      </w:r>
      <w:r>
        <w:rPr/>
        <w:t>tablic</w:t>
      </w:r>
      <w:r>
        <w:rPr>
          <w:spacing w:val="-13"/>
        </w:rPr>
        <w:t xml:space="preserve"> </w:t>
      </w:r>
      <w:r>
        <w:rPr/>
        <w:t>informacyjnych.</w:t>
      </w:r>
      <w:r>
        <w:rPr>
          <w:spacing w:val="-12"/>
        </w:rPr>
        <w:t xml:space="preserve"> </w:t>
      </w:r>
      <w:r>
        <w:rPr/>
        <w:t>Tablice informacyjne</w:t>
      </w:r>
      <w:r>
        <w:rPr>
          <w:spacing w:val="-13"/>
        </w:rPr>
        <w:t xml:space="preserve"> </w:t>
      </w:r>
      <w:r>
        <w:rPr/>
        <w:t>będą</w:t>
      </w:r>
      <w:r>
        <w:rPr>
          <w:spacing w:val="-12"/>
        </w:rPr>
        <w:t xml:space="preserve"> </w:t>
      </w:r>
      <w:r>
        <w:rPr/>
        <w:t>utrzymywane</w:t>
      </w:r>
      <w:r>
        <w:rPr>
          <w:spacing w:val="-13"/>
        </w:rPr>
        <w:t xml:space="preserve"> </w:t>
      </w:r>
      <w:r>
        <w:rPr/>
        <w:t>przez</w:t>
      </w:r>
      <w:r>
        <w:rPr>
          <w:spacing w:val="-12"/>
        </w:rPr>
        <w:t xml:space="preserve"> </w:t>
      </w:r>
      <w:r>
        <w:rPr/>
        <w:t>Wykonawcę</w:t>
      </w:r>
      <w:r>
        <w:rPr>
          <w:spacing w:val="-13"/>
        </w:rPr>
        <w:t xml:space="preserve"> </w:t>
      </w:r>
      <w:r>
        <w:rPr/>
        <w:t>w</w:t>
      </w:r>
      <w:r>
        <w:rPr>
          <w:spacing w:val="-12"/>
        </w:rPr>
        <w:t xml:space="preserve"> </w:t>
      </w:r>
      <w:r>
        <w:rPr/>
        <w:t>dobrym</w:t>
      </w:r>
      <w:r>
        <w:rPr>
          <w:spacing w:val="-13"/>
        </w:rPr>
        <w:t xml:space="preserve"> </w:t>
      </w:r>
      <w:r>
        <w:rPr/>
        <w:t>stanie</w:t>
      </w:r>
      <w:r>
        <w:rPr>
          <w:spacing w:val="-12"/>
        </w:rPr>
        <w:t xml:space="preserve"> </w:t>
      </w:r>
      <w:r>
        <w:rPr/>
        <w:t>przez</w:t>
      </w:r>
      <w:r>
        <w:rPr>
          <w:spacing w:val="-13"/>
        </w:rPr>
        <w:t xml:space="preserve"> </w:t>
      </w:r>
      <w:r>
        <w:rPr/>
        <w:t>cały</w:t>
      </w:r>
      <w:r>
        <w:rPr>
          <w:spacing w:val="-12"/>
        </w:rPr>
        <w:t xml:space="preserve"> </w:t>
      </w:r>
      <w:r>
        <w:rPr/>
        <w:t>okres</w:t>
      </w:r>
      <w:r>
        <w:rPr>
          <w:spacing w:val="-13"/>
        </w:rPr>
        <w:t xml:space="preserve"> </w:t>
      </w:r>
      <w:r>
        <w:rPr/>
        <w:t>realizacji</w:t>
      </w:r>
      <w:r>
        <w:rPr>
          <w:spacing w:val="-12"/>
        </w:rPr>
        <w:t xml:space="preserve"> </w:t>
      </w:r>
      <w:r>
        <w:rPr/>
        <w:t>Robót.</w:t>
      </w:r>
    </w:p>
    <w:p>
      <w:pPr>
        <w:pStyle w:val="BodyText"/>
        <w:spacing w:before="1" w:after="0"/>
        <w:rPr/>
      </w:pPr>
      <w:r>
        <w:rPr/>
      </w:r>
    </w:p>
    <w:p>
      <w:pPr>
        <w:sectPr>
          <w:headerReference w:type="even" r:id="rId60"/>
          <w:headerReference w:type="default" r:id="rId61"/>
          <w:headerReference w:type="first" r:id="rId62"/>
          <w:footerReference w:type="even" r:id="rId63"/>
          <w:footerReference w:type="default" r:id="rId64"/>
          <w:footerReference w:type="first" r:id="rId65"/>
          <w:type w:val="nextPage"/>
          <w:pgSz w:w="11906" w:h="16838"/>
          <w:pgMar w:left="1275" w:right="1275" w:gutter="0" w:header="862" w:top="1140" w:footer="955" w:bottom="1140"/>
          <w:pgNumType w:fmt="decimal"/>
          <w:formProt w:val="false"/>
          <w:textDirection w:val="lrTb"/>
          <w:docGrid w:type="default" w:linePitch="100" w:charSpace="0"/>
        </w:sectPr>
        <w:pStyle w:val="BodyText"/>
        <w:ind w:left="143"/>
        <w:rPr/>
      </w:pPr>
      <w:r>
        <w:rPr/>
        <w:t>Koszt</w:t>
      </w:r>
      <w:r>
        <w:rPr>
          <w:spacing w:val="14"/>
        </w:rPr>
        <w:t xml:space="preserve"> </w:t>
      </w:r>
      <w:r>
        <w:rPr/>
        <w:t>zabezpieczenia</w:t>
      </w:r>
      <w:r>
        <w:rPr>
          <w:spacing w:val="18"/>
        </w:rPr>
        <w:t xml:space="preserve"> </w:t>
      </w:r>
      <w:r>
        <w:rPr/>
        <w:t>Terenu</w:t>
      </w:r>
      <w:r>
        <w:rPr>
          <w:spacing w:val="19"/>
        </w:rPr>
        <w:t xml:space="preserve"> </w:t>
      </w:r>
      <w:r>
        <w:rPr/>
        <w:t>Budowy</w:t>
      </w:r>
      <w:r>
        <w:rPr>
          <w:spacing w:val="19"/>
        </w:rPr>
        <w:t xml:space="preserve"> </w:t>
      </w:r>
      <w:r>
        <w:rPr/>
        <w:t>nie</w:t>
      </w:r>
      <w:r>
        <w:rPr>
          <w:spacing w:val="18"/>
        </w:rPr>
        <w:t xml:space="preserve"> </w:t>
      </w:r>
      <w:r>
        <w:rPr/>
        <w:t>podlega</w:t>
      </w:r>
      <w:r>
        <w:rPr>
          <w:spacing w:val="18"/>
        </w:rPr>
        <w:t xml:space="preserve"> </w:t>
      </w:r>
      <w:r>
        <w:rPr/>
        <w:t>odrębnej</w:t>
      </w:r>
      <w:r>
        <w:rPr>
          <w:spacing w:val="18"/>
        </w:rPr>
        <w:t xml:space="preserve"> </w:t>
      </w:r>
      <w:r>
        <w:rPr/>
        <w:t>zapłacie</w:t>
      </w:r>
      <w:r>
        <w:rPr>
          <w:spacing w:val="19"/>
        </w:rPr>
        <w:t xml:space="preserve"> </w:t>
      </w:r>
      <w:r>
        <w:rPr/>
        <w:t>i</w:t>
      </w:r>
      <w:r>
        <w:rPr>
          <w:spacing w:val="-13"/>
        </w:rPr>
        <w:t xml:space="preserve"> </w:t>
      </w:r>
      <w:r>
        <w:rPr/>
        <w:t>przyjmuje</w:t>
      </w:r>
      <w:r>
        <w:rPr>
          <w:spacing w:val="19"/>
        </w:rPr>
        <w:t xml:space="preserve"> </w:t>
      </w:r>
      <w:r>
        <w:rPr/>
        <w:t>się,</w:t>
      </w:r>
      <w:r>
        <w:rPr>
          <w:spacing w:val="18"/>
        </w:rPr>
        <w:t xml:space="preserve"> </w:t>
      </w:r>
      <w:r>
        <w:rPr/>
        <w:t>że</w:t>
      </w:r>
      <w:r>
        <w:rPr>
          <w:spacing w:val="21"/>
        </w:rPr>
        <w:t xml:space="preserve"> </w:t>
      </w:r>
      <w:r>
        <w:rPr/>
        <w:t>jest</w:t>
      </w:r>
      <w:r>
        <w:rPr>
          <w:spacing w:val="20"/>
        </w:rPr>
        <w:t xml:space="preserve"> </w:t>
      </w:r>
      <w:r>
        <w:rPr/>
        <w:t>włączony</w:t>
      </w:r>
      <w:r>
        <w:rPr>
          <w:spacing w:val="22"/>
        </w:rPr>
        <w:t xml:space="preserve"> </w:t>
      </w:r>
      <w:r>
        <w:rPr/>
        <w:t>w</w:t>
      </w:r>
      <w:r>
        <w:rPr>
          <w:spacing w:val="-13"/>
        </w:rPr>
        <w:t xml:space="preserve"> </w:t>
      </w:r>
      <w:r>
        <w:rPr/>
        <w:t xml:space="preserve">Cenę </w:t>
      </w:r>
      <w:r>
        <w:rPr>
          <w:spacing w:val="-2"/>
        </w:rPr>
        <w:t>Kontraktową.</w:t>
      </w:r>
    </w:p>
    <w:p>
      <w:pPr>
        <w:pStyle w:val="BodyText"/>
        <w:rPr/>
      </w:pPr>
      <w:r>
        <w:rPr/>
      </w:r>
    </w:p>
    <w:p>
      <w:pPr>
        <w:pStyle w:val="BodyText"/>
        <w:spacing w:before="29" w:after="0"/>
        <w:rPr/>
      </w:pPr>
      <w:r>
        <w:rPr/>
      </w:r>
    </w:p>
    <w:p>
      <w:pPr>
        <w:pStyle w:val="Heading5"/>
        <w:numPr>
          <w:ilvl w:val="2"/>
          <w:numId w:val="81"/>
        </w:numPr>
        <w:tabs>
          <w:tab w:val="clear" w:pos="720"/>
          <w:tab w:val="left" w:pos="618" w:leader="none"/>
        </w:tabs>
        <w:spacing w:before="1" w:after="0"/>
        <w:ind w:hanging="475" w:left="618"/>
        <w:jc w:val="both"/>
        <w:rPr/>
      </w:pPr>
      <w:r>
        <w:rPr>
          <w:spacing w:val="-4"/>
        </w:rPr>
        <w:t>Ochrona środowiska w czasie wykonywania</w:t>
      </w:r>
      <w:r>
        <w:rPr>
          <w:spacing w:val="-1"/>
        </w:rPr>
        <w:t xml:space="preserve"> </w:t>
      </w:r>
      <w:r>
        <w:rPr>
          <w:spacing w:val="-4"/>
        </w:rPr>
        <w:t>Robót</w:t>
      </w:r>
    </w:p>
    <w:p>
      <w:pPr>
        <w:pStyle w:val="BodyText"/>
        <w:rPr>
          <w:b/>
        </w:rPr>
      </w:pPr>
      <w:r>
        <w:rPr>
          <w:b/>
        </w:rPr>
      </w:r>
    </w:p>
    <w:p>
      <w:pPr>
        <w:pStyle w:val="BodyText"/>
        <w:ind w:left="143" w:right="136"/>
        <w:jc w:val="both"/>
        <w:rPr/>
      </w:pPr>
      <w:r>
        <w:rPr/>
        <w:t>Wykonawca ma obowiązek znać i</w:t>
      </w:r>
      <w:r>
        <w:rPr>
          <w:spacing w:val="-13"/>
        </w:rPr>
        <w:t xml:space="preserve"> </w:t>
      </w:r>
      <w:r>
        <w:rPr/>
        <w:t>stosować w</w:t>
      </w:r>
      <w:r>
        <w:rPr>
          <w:spacing w:val="-13"/>
        </w:rPr>
        <w:t xml:space="preserve"> </w:t>
      </w:r>
      <w:r>
        <w:rPr/>
        <w:t>czasie prowadzenia Robót wszelkie przepisy dotyczące ochrony środowiska</w:t>
      </w:r>
      <w:r>
        <w:rPr>
          <w:spacing w:val="-5"/>
        </w:rPr>
        <w:t xml:space="preserve"> </w:t>
      </w:r>
      <w:r>
        <w:rPr/>
        <w:t>naturalnego.</w:t>
      </w:r>
    </w:p>
    <w:p>
      <w:pPr>
        <w:pStyle w:val="BodyText"/>
        <w:spacing w:before="1" w:after="0"/>
        <w:rPr/>
      </w:pPr>
      <w:r>
        <w:rPr/>
      </w:r>
    </w:p>
    <w:p>
      <w:pPr>
        <w:pStyle w:val="BodyText"/>
        <w:spacing w:before="1" w:after="0"/>
        <w:ind w:left="143"/>
        <w:jc w:val="both"/>
        <w:rPr/>
      </w:pPr>
      <w:r>
        <w:rPr>
          <w:spacing w:val="-4"/>
        </w:rPr>
        <w:t>W okresie</w:t>
      </w:r>
      <w:r>
        <w:rPr>
          <w:spacing w:val="-5"/>
        </w:rPr>
        <w:t xml:space="preserve"> </w:t>
      </w:r>
      <w:r>
        <w:rPr>
          <w:spacing w:val="-4"/>
        </w:rPr>
        <w:t>trwania budowy</w:t>
      </w:r>
      <w:r>
        <w:rPr>
          <w:spacing w:val="-2"/>
        </w:rPr>
        <w:t xml:space="preserve"> </w:t>
      </w:r>
      <w:r>
        <w:rPr>
          <w:spacing w:val="-4"/>
        </w:rPr>
        <w:t>i wykańczania</w:t>
      </w:r>
      <w:r>
        <w:rPr>
          <w:spacing w:val="-1"/>
        </w:rPr>
        <w:t xml:space="preserve"> </w:t>
      </w:r>
      <w:r>
        <w:rPr>
          <w:spacing w:val="-4"/>
        </w:rPr>
        <w:t>Robót</w:t>
      </w:r>
      <w:r>
        <w:rPr>
          <w:spacing w:val="-3"/>
        </w:rPr>
        <w:t xml:space="preserve"> </w:t>
      </w:r>
      <w:r>
        <w:rPr>
          <w:spacing w:val="-4"/>
        </w:rPr>
        <w:t>Wykonawca zapewnić</w:t>
      </w:r>
      <w:r>
        <w:rPr>
          <w:spacing w:val="-5"/>
        </w:rPr>
        <w:t xml:space="preserve"> </w:t>
      </w:r>
      <w:r>
        <w:rPr>
          <w:spacing w:val="-4"/>
        </w:rPr>
        <w:t>należyte:</w:t>
      </w:r>
    </w:p>
    <w:p>
      <w:pPr>
        <w:pStyle w:val="ListParagraph"/>
        <w:numPr>
          <w:ilvl w:val="0"/>
          <w:numId w:val="79"/>
        </w:numPr>
        <w:tabs>
          <w:tab w:val="clear" w:pos="720"/>
          <w:tab w:val="left" w:pos="576" w:leader="none"/>
        </w:tabs>
        <w:spacing w:before="228" w:after="0"/>
        <w:ind w:hanging="433" w:left="576"/>
        <w:jc w:val="both"/>
        <w:rPr>
          <w:sz w:val="20"/>
        </w:rPr>
      </w:pPr>
      <w:r>
        <w:rPr>
          <w:spacing w:val="-4"/>
          <w:sz w:val="20"/>
        </w:rPr>
        <w:t>Zabezpieczenie</w:t>
      </w:r>
      <w:r>
        <w:rPr>
          <w:spacing w:val="-3"/>
          <w:sz w:val="20"/>
        </w:rPr>
        <w:t xml:space="preserve"> </w:t>
      </w:r>
      <w:r>
        <w:rPr>
          <w:spacing w:val="-4"/>
          <w:sz w:val="20"/>
        </w:rPr>
        <w:t>drzew</w:t>
      </w:r>
      <w:r>
        <w:rPr>
          <w:spacing w:val="-3"/>
          <w:sz w:val="20"/>
        </w:rPr>
        <w:t xml:space="preserve"> </w:t>
      </w:r>
      <w:r>
        <w:rPr>
          <w:spacing w:val="-4"/>
          <w:sz w:val="20"/>
        </w:rPr>
        <w:t>przed</w:t>
      </w:r>
      <w:r>
        <w:rPr>
          <w:sz w:val="20"/>
        </w:rPr>
        <w:t xml:space="preserve"> </w:t>
      </w:r>
      <w:r>
        <w:rPr>
          <w:spacing w:val="-4"/>
          <w:sz w:val="20"/>
        </w:rPr>
        <w:t>wpływem</w:t>
      </w:r>
      <w:r>
        <w:rPr>
          <w:spacing w:val="-1"/>
          <w:sz w:val="20"/>
        </w:rPr>
        <w:t xml:space="preserve"> </w:t>
      </w:r>
      <w:r>
        <w:rPr>
          <w:spacing w:val="-4"/>
          <w:sz w:val="20"/>
        </w:rPr>
        <w:t>zagęszczenia</w:t>
      </w:r>
      <w:r>
        <w:rPr>
          <w:spacing w:val="-3"/>
          <w:sz w:val="20"/>
        </w:rPr>
        <w:t xml:space="preserve"> </w:t>
      </w:r>
      <w:r>
        <w:rPr>
          <w:spacing w:val="-4"/>
          <w:sz w:val="20"/>
        </w:rPr>
        <w:t>gruntu,</w:t>
      </w:r>
      <w:r>
        <w:rPr>
          <w:spacing w:val="-3"/>
          <w:sz w:val="20"/>
        </w:rPr>
        <w:t xml:space="preserve"> </w:t>
      </w:r>
      <w:r>
        <w:rPr>
          <w:spacing w:val="-4"/>
          <w:sz w:val="20"/>
        </w:rPr>
        <w:t>przysypaniem</w:t>
      </w:r>
      <w:r>
        <w:rPr>
          <w:spacing w:val="1"/>
          <w:sz w:val="20"/>
        </w:rPr>
        <w:t xml:space="preserve"> </w:t>
      </w:r>
      <w:r>
        <w:rPr>
          <w:spacing w:val="-4"/>
          <w:sz w:val="20"/>
        </w:rPr>
        <w:t>i</w:t>
      </w:r>
      <w:r>
        <w:rPr>
          <w:spacing w:val="-3"/>
          <w:sz w:val="20"/>
        </w:rPr>
        <w:t xml:space="preserve"> </w:t>
      </w:r>
      <w:r>
        <w:rPr>
          <w:spacing w:val="-4"/>
          <w:sz w:val="20"/>
        </w:rPr>
        <w:t>uszkodzeniami</w:t>
      </w:r>
      <w:r>
        <w:rPr>
          <w:spacing w:val="-6"/>
          <w:sz w:val="20"/>
        </w:rPr>
        <w:t xml:space="preserve"> </w:t>
      </w:r>
      <w:r>
        <w:rPr>
          <w:spacing w:val="-4"/>
          <w:sz w:val="20"/>
        </w:rPr>
        <w:t>mechanicznymi.</w:t>
      </w:r>
    </w:p>
    <w:p>
      <w:pPr>
        <w:pStyle w:val="ListParagraph"/>
        <w:numPr>
          <w:ilvl w:val="0"/>
          <w:numId w:val="79"/>
        </w:numPr>
        <w:tabs>
          <w:tab w:val="clear" w:pos="720"/>
          <w:tab w:val="left" w:pos="571" w:leader="none"/>
          <w:tab w:val="left" w:pos="575" w:leader="none"/>
        </w:tabs>
        <w:ind w:hanging="428" w:left="571" w:right="132"/>
        <w:jc w:val="both"/>
        <w:rPr>
          <w:sz w:val="20"/>
        </w:rPr>
      </w:pPr>
      <w:r>
        <w:rPr>
          <w:sz w:val="20"/>
        </w:rPr>
        <w:t>Zabezpieczenie</w:t>
      </w:r>
      <w:r>
        <w:rPr>
          <w:spacing w:val="-4"/>
          <w:sz w:val="20"/>
        </w:rPr>
        <w:t xml:space="preserve"> </w:t>
      </w:r>
      <w:r>
        <w:rPr>
          <w:sz w:val="20"/>
        </w:rPr>
        <w:t>nawierzchni</w:t>
      </w:r>
      <w:r>
        <w:rPr>
          <w:spacing w:val="-9"/>
          <w:sz w:val="20"/>
        </w:rPr>
        <w:t xml:space="preserve"> </w:t>
      </w:r>
      <w:r>
        <w:rPr>
          <w:sz w:val="20"/>
        </w:rPr>
        <w:t>dróg</w:t>
      </w:r>
      <w:r>
        <w:rPr>
          <w:spacing w:val="-7"/>
          <w:sz w:val="20"/>
        </w:rPr>
        <w:t xml:space="preserve"> </w:t>
      </w:r>
      <w:r>
        <w:rPr>
          <w:sz w:val="20"/>
        </w:rPr>
        <w:t>dojazdowych,</w:t>
      </w:r>
      <w:r>
        <w:rPr>
          <w:spacing w:val="-7"/>
          <w:sz w:val="20"/>
        </w:rPr>
        <w:t xml:space="preserve"> </w:t>
      </w:r>
      <w:r>
        <w:rPr>
          <w:sz w:val="20"/>
        </w:rPr>
        <w:t>przewożonego</w:t>
      </w:r>
      <w:r>
        <w:rPr>
          <w:spacing w:val="-6"/>
          <w:sz w:val="20"/>
        </w:rPr>
        <w:t xml:space="preserve"> </w:t>
      </w:r>
      <w:r>
        <w:rPr>
          <w:sz w:val="20"/>
        </w:rPr>
        <w:t>gruntu</w:t>
      </w:r>
      <w:r>
        <w:rPr>
          <w:spacing w:val="-7"/>
          <w:sz w:val="20"/>
        </w:rPr>
        <w:t xml:space="preserve"> </w:t>
      </w:r>
      <w:r>
        <w:rPr>
          <w:sz w:val="20"/>
        </w:rPr>
        <w:t>przed</w:t>
      </w:r>
      <w:r>
        <w:rPr>
          <w:spacing w:val="-8"/>
          <w:sz w:val="20"/>
        </w:rPr>
        <w:t xml:space="preserve"> </w:t>
      </w:r>
      <w:r>
        <w:rPr>
          <w:sz w:val="20"/>
        </w:rPr>
        <w:t>nadmiernym</w:t>
      </w:r>
      <w:r>
        <w:rPr>
          <w:spacing w:val="-8"/>
          <w:sz w:val="20"/>
        </w:rPr>
        <w:t xml:space="preserve"> </w:t>
      </w:r>
      <w:r>
        <w:rPr>
          <w:sz w:val="20"/>
        </w:rPr>
        <w:t>pyleniem</w:t>
      </w:r>
      <w:r>
        <w:rPr>
          <w:spacing w:val="-7"/>
          <w:sz w:val="20"/>
        </w:rPr>
        <w:t xml:space="preserve"> </w:t>
      </w:r>
      <w:r>
        <w:rPr>
          <w:sz w:val="20"/>
        </w:rPr>
        <w:t>poprzez przygotowanie</w:t>
      </w:r>
      <w:r>
        <w:rPr>
          <w:spacing w:val="80"/>
          <w:sz w:val="20"/>
        </w:rPr>
        <w:t xml:space="preserve"> </w:t>
      </w:r>
      <w:r>
        <w:rPr>
          <w:sz w:val="20"/>
        </w:rPr>
        <w:t>odpowiedniej</w:t>
      </w:r>
      <w:r>
        <w:rPr>
          <w:spacing w:val="80"/>
          <w:sz w:val="20"/>
        </w:rPr>
        <w:t xml:space="preserve"> </w:t>
      </w:r>
      <w:r>
        <w:rPr>
          <w:sz w:val="20"/>
        </w:rPr>
        <w:t>nawierzchni</w:t>
      </w:r>
      <w:r>
        <w:rPr>
          <w:spacing w:val="80"/>
          <w:sz w:val="20"/>
        </w:rPr>
        <w:t xml:space="preserve"> </w:t>
      </w:r>
      <w:r>
        <w:rPr>
          <w:sz w:val="20"/>
        </w:rPr>
        <w:t>drogowej,</w:t>
      </w:r>
      <w:r>
        <w:rPr>
          <w:spacing w:val="80"/>
          <w:sz w:val="20"/>
        </w:rPr>
        <w:t xml:space="preserve"> </w:t>
      </w:r>
      <w:r>
        <w:rPr>
          <w:sz w:val="20"/>
        </w:rPr>
        <w:t>zapewnienie</w:t>
      </w:r>
      <w:r>
        <w:rPr>
          <w:spacing w:val="80"/>
          <w:sz w:val="20"/>
        </w:rPr>
        <w:t xml:space="preserve"> </w:t>
      </w:r>
      <w:r>
        <w:rPr>
          <w:sz w:val="20"/>
        </w:rPr>
        <w:t>odpowiedniej</w:t>
      </w:r>
      <w:r>
        <w:rPr>
          <w:spacing w:val="80"/>
          <w:sz w:val="20"/>
        </w:rPr>
        <w:t xml:space="preserve"> </w:t>
      </w:r>
      <w:r>
        <w:rPr>
          <w:sz w:val="20"/>
        </w:rPr>
        <w:t>wilgotności</w:t>
      </w:r>
      <w:r>
        <w:rPr>
          <w:spacing w:val="80"/>
          <w:sz w:val="20"/>
        </w:rPr>
        <w:t xml:space="preserve"> </w:t>
      </w:r>
      <w:r>
        <w:rPr>
          <w:sz w:val="20"/>
        </w:rPr>
        <w:t>gruntu</w:t>
      </w:r>
      <w:r>
        <w:rPr>
          <w:spacing w:val="80"/>
          <w:sz w:val="20"/>
        </w:rPr>
        <w:t xml:space="preserve"> </w:t>
      </w:r>
      <w:r>
        <w:rPr>
          <w:sz w:val="20"/>
        </w:rPr>
        <w:t>i zabezpieczenie go podczas transportu.</w:t>
      </w:r>
    </w:p>
    <w:p>
      <w:pPr>
        <w:pStyle w:val="ListParagraph"/>
        <w:numPr>
          <w:ilvl w:val="0"/>
          <w:numId w:val="79"/>
        </w:numPr>
        <w:tabs>
          <w:tab w:val="clear" w:pos="720"/>
          <w:tab w:val="left" w:pos="571" w:leader="none"/>
          <w:tab w:val="left" w:pos="575" w:leader="none"/>
        </w:tabs>
        <w:spacing w:before="2" w:after="0"/>
        <w:ind w:hanging="428" w:left="571" w:right="132"/>
        <w:jc w:val="both"/>
        <w:rPr>
          <w:sz w:val="20"/>
        </w:rPr>
      </w:pPr>
      <w:r>
        <w:rPr>
          <w:sz w:val="20"/>
        </w:rPr>
        <w:t>Odpowiednią ochronę przed erozją wodną gruntów poprzez formowanie kątów pochylenia skarp zgodnych z</w:t>
      </w:r>
      <w:r>
        <w:rPr>
          <w:spacing w:val="-13"/>
          <w:sz w:val="20"/>
        </w:rPr>
        <w:t xml:space="preserve"> </w:t>
      </w:r>
      <w:r>
        <w:rPr>
          <w:sz w:val="20"/>
        </w:rPr>
        <w:t>projektem,</w:t>
      </w:r>
      <w:r>
        <w:rPr>
          <w:spacing w:val="-12"/>
          <w:sz w:val="20"/>
        </w:rPr>
        <w:t xml:space="preserve"> </w:t>
      </w:r>
      <w:r>
        <w:rPr>
          <w:sz w:val="20"/>
        </w:rPr>
        <w:t>a</w:t>
      </w:r>
      <w:r>
        <w:rPr>
          <w:spacing w:val="-13"/>
          <w:sz w:val="20"/>
        </w:rPr>
        <w:t xml:space="preserve"> </w:t>
      </w:r>
      <w:r>
        <w:rPr>
          <w:sz w:val="20"/>
        </w:rPr>
        <w:t>w</w:t>
      </w:r>
      <w:r>
        <w:rPr>
          <w:spacing w:val="-12"/>
          <w:sz w:val="20"/>
        </w:rPr>
        <w:t xml:space="preserve"> </w:t>
      </w:r>
      <w:r>
        <w:rPr>
          <w:sz w:val="20"/>
        </w:rPr>
        <w:t>miejscach</w:t>
      </w:r>
      <w:r>
        <w:rPr>
          <w:spacing w:val="-13"/>
          <w:sz w:val="20"/>
        </w:rPr>
        <w:t xml:space="preserve"> </w:t>
      </w:r>
      <w:r>
        <w:rPr>
          <w:sz w:val="20"/>
        </w:rPr>
        <w:t>najbardziej</w:t>
      </w:r>
      <w:r>
        <w:rPr>
          <w:spacing w:val="-12"/>
          <w:sz w:val="20"/>
        </w:rPr>
        <w:t xml:space="preserve"> </w:t>
      </w:r>
      <w:r>
        <w:rPr>
          <w:sz w:val="20"/>
        </w:rPr>
        <w:t>podatnych</w:t>
      </w:r>
      <w:r>
        <w:rPr>
          <w:spacing w:val="-11"/>
          <w:sz w:val="20"/>
        </w:rPr>
        <w:t xml:space="preserve"> </w:t>
      </w:r>
      <w:r>
        <w:rPr>
          <w:sz w:val="20"/>
        </w:rPr>
        <w:t>na</w:t>
      </w:r>
      <w:r>
        <w:rPr>
          <w:spacing w:val="-9"/>
          <w:sz w:val="20"/>
        </w:rPr>
        <w:t xml:space="preserve"> </w:t>
      </w:r>
      <w:r>
        <w:rPr>
          <w:sz w:val="20"/>
        </w:rPr>
        <w:t>erozję</w:t>
      </w:r>
      <w:r>
        <w:rPr>
          <w:spacing w:val="-9"/>
          <w:sz w:val="20"/>
        </w:rPr>
        <w:t xml:space="preserve"> </w:t>
      </w:r>
      <w:r>
        <w:rPr>
          <w:sz w:val="20"/>
        </w:rPr>
        <w:t>stosować</w:t>
      </w:r>
      <w:r>
        <w:rPr>
          <w:spacing w:val="-9"/>
          <w:sz w:val="20"/>
        </w:rPr>
        <w:t xml:space="preserve"> </w:t>
      </w:r>
      <w:r>
        <w:rPr>
          <w:sz w:val="20"/>
        </w:rPr>
        <w:t>grunty</w:t>
      </w:r>
      <w:r>
        <w:rPr>
          <w:spacing w:val="-9"/>
          <w:sz w:val="20"/>
        </w:rPr>
        <w:t xml:space="preserve"> </w:t>
      </w:r>
      <w:r>
        <w:rPr>
          <w:sz w:val="20"/>
        </w:rPr>
        <w:t>odporne</w:t>
      </w:r>
      <w:r>
        <w:rPr>
          <w:spacing w:val="-11"/>
          <w:sz w:val="20"/>
        </w:rPr>
        <w:t xml:space="preserve"> </w:t>
      </w:r>
      <w:r>
        <w:rPr>
          <w:sz w:val="20"/>
        </w:rPr>
        <w:t>na</w:t>
      </w:r>
      <w:r>
        <w:rPr>
          <w:spacing w:val="-8"/>
          <w:sz w:val="20"/>
        </w:rPr>
        <w:t xml:space="preserve"> </w:t>
      </w:r>
      <w:r>
        <w:rPr>
          <w:sz w:val="20"/>
        </w:rPr>
        <w:t>spłukiwanie.</w:t>
      </w:r>
      <w:r>
        <w:rPr>
          <w:spacing w:val="-9"/>
          <w:sz w:val="20"/>
        </w:rPr>
        <w:t xml:space="preserve"> </w:t>
      </w:r>
      <w:r>
        <w:rPr>
          <w:sz w:val="20"/>
        </w:rPr>
        <w:t xml:space="preserve">Skarpy </w:t>
      </w:r>
      <w:r>
        <w:rPr>
          <w:spacing w:val="-2"/>
          <w:sz w:val="20"/>
        </w:rPr>
        <w:t>o</w:t>
      </w:r>
      <w:r>
        <w:rPr>
          <w:spacing w:val="-9"/>
          <w:sz w:val="20"/>
        </w:rPr>
        <w:t xml:space="preserve"> </w:t>
      </w:r>
      <w:r>
        <w:rPr>
          <w:spacing w:val="-2"/>
          <w:sz w:val="20"/>
        </w:rPr>
        <w:t>wysokości</w:t>
      </w:r>
      <w:r>
        <w:rPr>
          <w:spacing w:val="-6"/>
          <w:sz w:val="20"/>
        </w:rPr>
        <w:t xml:space="preserve"> </w:t>
      </w:r>
      <w:r>
        <w:rPr>
          <w:spacing w:val="-2"/>
          <w:sz w:val="20"/>
        </w:rPr>
        <w:t>ponad</w:t>
      </w:r>
      <w:r>
        <w:rPr>
          <w:spacing w:val="-5"/>
          <w:sz w:val="20"/>
        </w:rPr>
        <w:t xml:space="preserve"> </w:t>
      </w:r>
      <w:r>
        <w:rPr>
          <w:spacing w:val="-2"/>
          <w:sz w:val="20"/>
        </w:rPr>
        <w:t>2</w:t>
      </w:r>
      <w:r>
        <w:rPr>
          <w:spacing w:val="-3"/>
          <w:sz w:val="20"/>
        </w:rPr>
        <w:t xml:space="preserve"> </w:t>
      </w:r>
      <w:r>
        <w:rPr>
          <w:spacing w:val="-2"/>
          <w:sz w:val="20"/>
        </w:rPr>
        <w:t>m,</w:t>
      </w:r>
      <w:r>
        <w:rPr>
          <w:spacing w:val="-6"/>
          <w:sz w:val="20"/>
        </w:rPr>
        <w:t xml:space="preserve"> </w:t>
      </w:r>
      <w:r>
        <w:rPr>
          <w:spacing w:val="-2"/>
          <w:sz w:val="20"/>
        </w:rPr>
        <w:t>natychmiast</w:t>
      </w:r>
      <w:r>
        <w:rPr>
          <w:spacing w:val="-6"/>
          <w:sz w:val="20"/>
        </w:rPr>
        <w:t xml:space="preserve"> </w:t>
      </w:r>
      <w:r>
        <w:rPr>
          <w:spacing w:val="-2"/>
          <w:sz w:val="20"/>
        </w:rPr>
        <w:t>po</w:t>
      </w:r>
      <w:r>
        <w:rPr>
          <w:spacing w:val="-5"/>
          <w:sz w:val="20"/>
        </w:rPr>
        <w:t xml:space="preserve"> </w:t>
      </w:r>
      <w:r>
        <w:rPr>
          <w:spacing w:val="-2"/>
          <w:sz w:val="20"/>
        </w:rPr>
        <w:t>uformowaniu</w:t>
      </w:r>
      <w:r>
        <w:rPr>
          <w:spacing w:val="-5"/>
          <w:sz w:val="20"/>
        </w:rPr>
        <w:t xml:space="preserve"> </w:t>
      </w:r>
      <w:r>
        <w:rPr>
          <w:spacing w:val="-2"/>
          <w:sz w:val="20"/>
        </w:rPr>
        <w:t>powinny</w:t>
      </w:r>
      <w:r>
        <w:rPr>
          <w:spacing w:val="-5"/>
          <w:sz w:val="20"/>
        </w:rPr>
        <w:t xml:space="preserve"> </w:t>
      </w:r>
      <w:r>
        <w:rPr>
          <w:spacing w:val="-2"/>
          <w:sz w:val="20"/>
        </w:rPr>
        <w:t>być</w:t>
      </w:r>
      <w:r>
        <w:rPr>
          <w:spacing w:val="-3"/>
          <w:sz w:val="20"/>
        </w:rPr>
        <w:t xml:space="preserve"> </w:t>
      </w:r>
      <w:r>
        <w:rPr>
          <w:spacing w:val="-2"/>
          <w:sz w:val="20"/>
        </w:rPr>
        <w:t>zabezpieczone</w:t>
      </w:r>
      <w:r>
        <w:rPr>
          <w:spacing w:val="-6"/>
          <w:sz w:val="20"/>
        </w:rPr>
        <w:t xml:space="preserve"> </w:t>
      </w:r>
      <w:r>
        <w:rPr>
          <w:spacing w:val="-2"/>
          <w:sz w:val="20"/>
        </w:rPr>
        <w:t>poprzez</w:t>
      </w:r>
      <w:r>
        <w:rPr>
          <w:spacing w:val="-6"/>
          <w:sz w:val="20"/>
        </w:rPr>
        <w:t xml:space="preserve"> </w:t>
      </w:r>
      <w:r>
        <w:rPr>
          <w:spacing w:val="-2"/>
          <w:sz w:val="20"/>
        </w:rPr>
        <w:t>naniesienie</w:t>
      </w:r>
      <w:r>
        <w:rPr>
          <w:spacing w:val="-3"/>
          <w:sz w:val="20"/>
        </w:rPr>
        <w:t xml:space="preserve"> </w:t>
      </w:r>
      <w:r>
        <w:rPr>
          <w:spacing w:val="-2"/>
          <w:sz w:val="20"/>
        </w:rPr>
        <w:t xml:space="preserve">środka </w:t>
      </w:r>
      <w:r>
        <w:rPr>
          <w:sz w:val="20"/>
        </w:rPr>
        <w:t>antyerozyjnego</w:t>
      </w:r>
      <w:r>
        <w:rPr>
          <w:spacing w:val="-6"/>
          <w:sz w:val="20"/>
        </w:rPr>
        <w:t xml:space="preserve"> </w:t>
      </w:r>
      <w:r>
        <w:rPr>
          <w:sz w:val="20"/>
        </w:rPr>
        <w:t>(osad</w:t>
      </w:r>
      <w:r>
        <w:rPr>
          <w:spacing w:val="-6"/>
          <w:sz w:val="20"/>
        </w:rPr>
        <w:t xml:space="preserve"> </w:t>
      </w:r>
      <w:r>
        <w:rPr>
          <w:sz w:val="20"/>
        </w:rPr>
        <w:t>ściekowy</w:t>
      </w:r>
      <w:r>
        <w:rPr>
          <w:spacing w:val="-4"/>
          <w:sz w:val="20"/>
        </w:rPr>
        <w:t xml:space="preserve"> </w:t>
      </w:r>
      <w:r>
        <w:rPr>
          <w:sz w:val="20"/>
        </w:rPr>
        <w:t>ze</w:t>
      </w:r>
      <w:r>
        <w:rPr>
          <w:spacing w:val="-5"/>
          <w:sz w:val="20"/>
        </w:rPr>
        <w:t xml:space="preserve"> </w:t>
      </w:r>
      <w:r>
        <w:rPr>
          <w:sz w:val="20"/>
        </w:rPr>
        <w:t>ściółką,</w:t>
      </w:r>
      <w:r>
        <w:rPr>
          <w:spacing w:val="-6"/>
          <w:sz w:val="20"/>
        </w:rPr>
        <w:t xml:space="preserve"> </w:t>
      </w:r>
      <w:r>
        <w:rPr>
          <w:sz w:val="20"/>
        </w:rPr>
        <w:t>strużynami</w:t>
      </w:r>
      <w:r>
        <w:rPr>
          <w:spacing w:val="-7"/>
          <w:sz w:val="20"/>
        </w:rPr>
        <w:t xml:space="preserve"> </w:t>
      </w:r>
      <w:r>
        <w:rPr>
          <w:sz w:val="20"/>
        </w:rPr>
        <w:t>lub</w:t>
      </w:r>
      <w:r>
        <w:rPr>
          <w:spacing w:val="-4"/>
          <w:sz w:val="20"/>
        </w:rPr>
        <w:t xml:space="preserve"> </w:t>
      </w:r>
      <w:r>
        <w:rPr>
          <w:sz w:val="20"/>
        </w:rPr>
        <w:t>sieczką),</w:t>
      </w:r>
      <w:r>
        <w:rPr>
          <w:spacing w:val="-5"/>
          <w:sz w:val="20"/>
        </w:rPr>
        <w:t xml:space="preserve"> </w:t>
      </w:r>
      <w:r>
        <w:rPr>
          <w:sz w:val="20"/>
        </w:rPr>
        <w:t>a</w:t>
      </w:r>
      <w:r>
        <w:rPr>
          <w:spacing w:val="-7"/>
          <w:sz w:val="20"/>
        </w:rPr>
        <w:t xml:space="preserve"> </w:t>
      </w:r>
      <w:r>
        <w:rPr>
          <w:sz w:val="20"/>
        </w:rPr>
        <w:t>po</w:t>
      </w:r>
      <w:r>
        <w:rPr>
          <w:spacing w:val="-6"/>
          <w:sz w:val="20"/>
        </w:rPr>
        <w:t xml:space="preserve"> </w:t>
      </w:r>
      <w:r>
        <w:rPr>
          <w:sz w:val="20"/>
        </w:rPr>
        <w:t>ostatecznym</w:t>
      </w:r>
      <w:r>
        <w:rPr>
          <w:spacing w:val="-6"/>
          <w:sz w:val="20"/>
        </w:rPr>
        <w:t xml:space="preserve"> </w:t>
      </w:r>
      <w:r>
        <w:rPr>
          <w:sz w:val="20"/>
        </w:rPr>
        <w:t>uformowaniu</w:t>
      </w:r>
      <w:r>
        <w:rPr>
          <w:spacing w:val="-3"/>
          <w:sz w:val="20"/>
        </w:rPr>
        <w:t xml:space="preserve"> </w:t>
      </w:r>
      <w:r>
        <w:rPr>
          <w:sz w:val="20"/>
        </w:rPr>
        <w:t>–</w:t>
      </w:r>
      <w:r>
        <w:rPr>
          <w:spacing w:val="-4"/>
          <w:sz w:val="20"/>
        </w:rPr>
        <w:t xml:space="preserve"> </w:t>
      </w:r>
      <w:r>
        <w:rPr>
          <w:sz w:val="20"/>
        </w:rPr>
        <w:t>trwałe ustabilizowanie</w:t>
      </w:r>
      <w:r>
        <w:rPr>
          <w:spacing w:val="-1"/>
          <w:sz w:val="20"/>
        </w:rPr>
        <w:t xml:space="preserve"> </w:t>
      </w:r>
      <w:r>
        <w:rPr>
          <w:sz w:val="20"/>
        </w:rPr>
        <w:t>przez</w:t>
      </w:r>
      <w:r>
        <w:rPr>
          <w:spacing w:val="-1"/>
          <w:sz w:val="20"/>
        </w:rPr>
        <w:t xml:space="preserve"> </w:t>
      </w:r>
      <w:r>
        <w:rPr>
          <w:sz w:val="20"/>
        </w:rPr>
        <w:t>humusowanie i zadarnianie.</w:t>
      </w:r>
    </w:p>
    <w:p>
      <w:pPr>
        <w:pStyle w:val="ListParagraph"/>
        <w:numPr>
          <w:ilvl w:val="0"/>
          <w:numId w:val="79"/>
        </w:numPr>
        <w:tabs>
          <w:tab w:val="clear" w:pos="720"/>
          <w:tab w:val="left" w:pos="571" w:leader="none"/>
          <w:tab w:val="left" w:pos="575" w:leader="none"/>
        </w:tabs>
        <w:ind w:hanging="428" w:left="571" w:right="132"/>
        <w:jc w:val="both"/>
        <w:rPr>
          <w:sz w:val="20"/>
        </w:rPr>
      </w:pPr>
      <w:r>
        <w:rPr>
          <w:sz w:val="20"/>
        </w:rPr>
        <w:t>Możliwie daleką lokalizację zapleczy budowlanych i</w:t>
      </w:r>
      <w:r>
        <w:rPr>
          <w:spacing w:val="-13"/>
          <w:sz w:val="20"/>
        </w:rPr>
        <w:t xml:space="preserve"> </w:t>
      </w:r>
      <w:r>
        <w:rPr>
          <w:sz w:val="20"/>
        </w:rPr>
        <w:t>składów wyrobów budowlanych od zabudowy mieszkaniowej, w</w:t>
      </w:r>
      <w:r>
        <w:rPr>
          <w:spacing w:val="-12"/>
          <w:sz w:val="20"/>
        </w:rPr>
        <w:t xml:space="preserve"> </w:t>
      </w:r>
      <w:r>
        <w:rPr>
          <w:sz w:val="20"/>
        </w:rPr>
        <w:t>zagłębieniach terenu co minimalizuje negatywne oddziaływanie na krajobraz, rozprzestrzenianie</w:t>
      </w:r>
      <w:r>
        <w:rPr>
          <w:spacing w:val="-9"/>
          <w:sz w:val="20"/>
        </w:rPr>
        <w:t xml:space="preserve"> </w:t>
      </w:r>
      <w:r>
        <w:rPr>
          <w:sz w:val="20"/>
        </w:rPr>
        <w:t>pyłów,</w:t>
      </w:r>
      <w:r>
        <w:rPr>
          <w:spacing w:val="-9"/>
          <w:sz w:val="20"/>
        </w:rPr>
        <w:t xml:space="preserve"> </w:t>
      </w:r>
      <w:r>
        <w:rPr>
          <w:sz w:val="20"/>
        </w:rPr>
        <w:t>zanieczyszczeń</w:t>
      </w:r>
      <w:r>
        <w:rPr>
          <w:spacing w:val="-8"/>
          <w:sz w:val="20"/>
        </w:rPr>
        <w:t xml:space="preserve"> </w:t>
      </w:r>
      <w:r>
        <w:rPr>
          <w:sz w:val="20"/>
        </w:rPr>
        <w:t>powietrza</w:t>
      </w:r>
      <w:r>
        <w:rPr>
          <w:spacing w:val="-7"/>
          <w:sz w:val="20"/>
        </w:rPr>
        <w:t xml:space="preserve"> </w:t>
      </w:r>
      <w:r>
        <w:rPr>
          <w:sz w:val="20"/>
        </w:rPr>
        <w:t>i</w:t>
      </w:r>
      <w:r>
        <w:rPr>
          <w:spacing w:val="-9"/>
          <w:sz w:val="20"/>
        </w:rPr>
        <w:t xml:space="preserve"> </w:t>
      </w:r>
      <w:r>
        <w:rPr>
          <w:sz w:val="20"/>
        </w:rPr>
        <w:t>hałasu.</w:t>
      </w:r>
    </w:p>
    <w:p>
      <w:pPr>
        <w:pStyle w:val="ListParagraph"/>
        <w:numPr>
          <w:ilvl w:val="0"/>
          <w:numId w:val="79"/>
        </w:numPr>
        <w:tabs>
          <w:tab w:val="clear" w:pos="720"/>
          <w:tab w:val="left" w:pos="571" w:leader="none"/>
          <w:tab w:val="left" w:pos="575" w:leader="none"/>
        </w:tabs>
        <w:ind w:hanging="428" w:left="571" w:right="133"/>
        <w:jc w:val="both"/>
        <w:rPr>
          <w:sz w:val="20"/>
        </w:rPr>
      </w:pPr>
      <w:r>
        <w:rPr>
          <w:sz w:val="20"/>
        </w:rPr>
        <w:t>Minimalizację uciążliwości akustycznej prowadzonych prac poprzez zastosowanie urządzeń i</w:t>
      </w:r>
      <w:r>
        <w:rPr>
          <w:spacing w:val="-13"/>
          <w:sz w:val="20"/>
        </w:rPr>
        <w:t xml:space="preserve"> </w:t>
      </w:r>
      <w:r>
        <w:rPr>
          <w:sz w:val="20"/>
        </w:rPr>
        <w:t>maszyn spełniających polskie normy i</w:t>
      </w:r>
      <w:r>
        <w:rPr>
          <w:spacing w:val="-13"/>
          <w:sz w:val="20"/>
        </w:rPr>
        <w:t xml:space="preserve"> </w:t>
      </w:r>
      <w:r>
        <w:rPr>
          <w:sz w:val="20"/>
        </w:rPr>
        <w:t>rozporządzenia w</w:t>
      </w:r>
      <w:r>
        <w:rPr>
          <w:spacing w:val="-13"/>
          <w:sz w:val="20"/>
        </w:rPr>
        <w:t xml:space="preserve"> </w:t>
      </w:r>
      <w:r>
        <w:rPr>
          <w:sz w:val="20"/>
        </w:rPr>
        <w:t>zakresie emisji hałasu do środowiska oraz unikanie prowadzenia związanych ze znaczną emisją hałasu w</w:t>
      </w:r>
      <w:r>
        <w:rPr>
          <w:spacing w:val="-13"/>
          <w:sz w:val="20"/>
        </w:rPr>
        <w:t xml:space="preserve"> </w:t>
      </w:r>
      <w:r>
        <w:rPr>
          <w:sz w:val="20"/>
        </w:rPr>
        <w:t>porze nocnej, zwłaszcza w</w:t>
      </w:r>
      <w:r>
        <w:rPr>
          <w:spacing w:val="-13"/>
          <w:sz w:val="20"/>
        </w:rPr>
        <w:t xml:space="preserve"> </w:t>
      </w:r>
      <w:r>
        <w:rPr>
          <w:sz w:val="20"/>
        </w:rPr>
        <w:t xml:space="preserve">pobliżu zabudowy </w:t>
      </w:r>
      <w:r>
        <w:rPr>
          <w:spacing w:val="-2"/>
          <w:sz w:val="20"/>
        </w:rPr>
        <w:t>mieszkaniowej.</w:t>
      </w:r>
    </w:p>
    <w:p>
      <w:pPr>
        <w:pStyle w:val="ListParagraph"/>
        <w:numPr>
          <w:ilvl w:val="0"/>
          <w:numId w:val="79"/>
        </w:numPr>
        <w:tabs>
          <w:tab w:val="clear" w:pos="720"/>
          <w:tab w:val="left" w:pos="571" w:leader="none"/>
          <w:tab w:val="left" w:pos="576" w:leader="none"/>
        </w:tabs>
        <w:ind w:hanging="428" w:left="571" w:right="133"/>
        <w:jc w:val="both"/>
        <w:rPr>
          <w:sz w:val="20"/>
        </w:rPr>
      </w:pPr>
      <w:r>
        <w:rPr>
          <w:sz w:val="20"/>
        </w:rPr>
        <w:t>Organizowanie prac budowlanych w</w:t>
      </w:r>
      <w:r>
        <w:rPr>
          <w:spacing w:val="-13"/>
          <w:sz w:val="20"/>
        </w:rPr>
        <w:t xml:space="preserve"> </w:t>
      </w:r>
      <w:r>
        <w:rPr>
          <w:sz w:val="20"/>
        </w:rPr>
        <w:t>ten sposób, aby ograniczyć przelewanie paliw i</w:t>
      </w:r>
      <w:r>
        <w:rPr>
          <w:spacing w:val="-13"/>
          <w:sz w:val="20"/>
        </w:rPr>
        <w:t xml:space="preserve"> </w:t>
      </w:r>
      <w:r>
        <w:rPr>
          <w:sz w:val="20"/>
        </w:rPr>
        <w:t>lepiszczy w</w:t>
      </w:r>
      <w:r>
        <w:rPr>
          <w:spacing w:val="-13"/>
          <w:sz w:val="20"/>
        </w:rPr>
        <w:t xml:space="preserve"> </w:t>
      </w:r>
      <w:r>
        <w:rPr>
          <w:sz w:val="20"/>
        </w:rPr>
        <w:t>miejscu budowy</w:t>
      </w:r>
      <w:r>
        <w:rPr>
          <w:spacing w:val="-7"/>
          <w:sz w:val="20"/>
        </w:rPr>
        <w:t xml:space="preserve"> </w:t>
      </w:r>
      <w:r>
        <w:rPr>
          <w:sz w:val="20"/>
        </w:rPr>
        <w:t>–</w:t>
      </w:r>
      <w:r>
        <w:rPr>
          <w:spacing w:val="-7"/>
          <w:sz w:val="20"/>
        </w:rPr>
        <w:t xml:space="preserve"> </w:t>
      </w:r>
      <w:r>
        <w:rPr>
          <w:sz w:val="20"/>
        </w:rPr>
        <w:t>co</w:t>
      </w:r>
      <w:r>
        <w:rPr>
          <w:spacing w:val="-7"/>
          <w:sz w:val="20"/>
        </w:rPr>
        <w:t xml:space="preserve"> </w:t>
      </w:r>
      <w:r>
        <w:rPr>
          <w:sz w:val="20"/>
        </w:rPr>
        <w:t>w</w:t>
      </w:r>
      <w:r>
        <w:rPr>
          <w:spacing w:val="-8"/>
          <w:sz w:val="20"/>
        </w:rPr>
        <w:t xml:space="preserve"> </w:t>
      </w:r>
      <w:r>
        <w:rPr>
          <w:sz w:val="20"/>
        </w:rPr>
        <w:t>razie</w:t>
      </w:r>
      <w:r>
        <w:rPr>
          <w:spacing w:val="-8"/>
          <w:sz w:val="20"/>
        </w:rPr>
        <w:t xml:space="preserve"> </w:t>
      </w:r>
      <w:r>
        <w:rPr>
          <w:sz w:val="20"/>
        </w:rPr>
        <w:t>awarii</w:t>
      </w:r>
      <w:r>
        <w:rPr>
          <w:spacing w:val="-8"/>
          <w:sz w:val="20"/>
        </w:rPr>
        <w:t xml:space="preserve"> </w:t>
      </w:r>
      <w:r>
        <w:rPr>
          <w:sz w:val="20"/>
        </w:rPr>
        <w:t>może</w:t>
      </w:r>
      <w:r>
        <w:rPr>
          <w:spacing w:val="-5"/>
          <w:sz w:val="20"/>
        </w:rPr>
        <w:t xml:space="preserve"> </w:t>
      </w:r>
      <w:r>
        <w:rPr>
          <w:sz w:val="20"/>
        </w:rPr>
        <w:t>spowodować</w:t>
      </w:r>
      <w:r>
        <w:rPr>
          <w:spacing w:val="-8"/>
          <w:sz w:val="20"/>
        </w:rPr>
        <w:t xml:space="preserve"> </w:t>
      </w:r>
      <w:r>
        <w:rPr>
          <w:sz w:val="20"/>
        </w:rPr>
        <w:t>zanieczyszczenie</w:t>
      </w:r>
      <w:r>
        <w:rPr>
          <w:spacing w:val="-8"/>
          <w:sz w:val="20"/>
        </w:rPr>
        <w:t xml:space="preserve"> </w:t>
      </w:r>
      <w:r>
        <w:rPr>
          <w:sz w:val="20"/>
        </w:rPr>
        <w:t>gruntu.</w:t>
      </w:r>
    </w:p>
    <w:p>
      <w:pPr>
        <w:pStyle w:val="BodyText"/>
        <w:spacing w:before="229" w:after="0"/>
        <w:ind w:left="143"/>
        <w:jc w:val="both"/>
        <w:rPr/>
      </w:pPr>
      <w:r>
        <w:rPr>
          <w:spacing w:val="-4"/>
        </w:rPr>
        <w:t>W okresie</w:t>
      </w:r>
      <w:r>
        <w:rPr>
          <w:spacing w:val="-5"/>
        </w:rPr>
        <w:t xml:space="preserve"> </w:t>
      </w:r>
      <w:r>
        <w:rPr>
          <w:spacing w:val="-4"/>
        </w:rPr>
        <w:t>trwania budowy</w:t>
      </w:r>
      <w:r>
        <w:rPr>
          <w:spacing w:val="-2"/>
        </w:rPr>
        <w:t xml:space="preserve"> </w:t>
      </w:r>
      <w:r>
        <w:rPr>
          <w:spacing w:val="-4"/>
        </w:rPr>
        <w:t>i</w:t>
      </w:r>
      <w:r>
        <w:rPr>
          <w:spacing w:val="-5"/>
        </w:rPr>
        <w:t xml:space="preserve"> </w:t>
      </w:r>
      <w:r>
        <w:rPr>
          <w:spacing w:val="-4"/>
        </w:rPr>
        <w:t>wykańczania</w:t>
      </w:r>
      <w:r>
        <w:rPr>
          <w:spacing w:val="-1"/>
        </w:rPr>
        <w:t xml:space="preserve"> </w:t>
      </w:r>
      <w:r>
        <w:rPr>
          <w:spacing w:val="-4"/>
        </w:rPr>
        <w:t>Robót</w:t>
      </w:r>
      <w:r>
        <w:rPr>
          <w:spacing w:val="-3"/>
        </w:rPr>
        <w:t xml:space="preserve"> </w:t>
      </w:r>
      <w:r>
        <w:rPr>
          <w:spacing w:val="-4"/>
        </w:rPr>
        <w:t>Wykonawca będzie:</w:t>
      </w:r>
    </w:p>
    <w:p>
      <w:pPr>
        <w:pStyle w:val="ListParagraph"/>
        <w:numPr>
          <w:ilvl w:val="1"/>
          <w:numId w:val="79"/>
        </w:numPr>
        <w:tabs>
          <w:tab w:val="clear" w:pos="720"/>
          <w:tab w:val="left" w:pos="861" w:leader="none"/>
        </w:tabs>
        <w:spacing w:before="1" w:after="0"/>
        <w:ind w:hanging="418" w:left="861"/>
        <w:jc w:val="both"/>
        <w:rPr>
          <w:sz w:val="20"/>
        </w:rPr>
      </w:pPr>
      <w:r>
        <w:rPr>
          <w:spacing w:val="-4"/>
          <w:sz w:val="20"/>
        </w:rPr>
        <w:t>utrzymywać</w:t>
      </w:r>
      <w:r>
        <w:rPr>
          <w:spacing w:val="-2"/>
          <w:sz w:val="20"/>
        </w:rPr>
        <w:t xml:space="preserve"> </w:t>
      </w:r>
      <w:r>
        <w:rPr>
          <w:spacing w:val="-4"/>
          <w:sz w:val="20"/>
        </w:rPr>
        <w:t>Teren</w:t>
      </w:r>
      <w:r>
        <w:rPr>
          <w:spacing w:val="-2"/>
          <w:sz w:val="20"/>
        </w:rPr>
        <w:t xml:space="preserve"> </w:t>
      </w:r>
      <w:r>
        <w:rPr>
          <w:spacing w:val="-4"/>
          <w:sz w:val="20"/>
        </w:rPr>
        <w:t>Budowy i</w:t>
      </w:r>
      <w:r>
        <w:rPr>
          <w:spacing w:val="-3"/>
          <w:sz w:val="20"/>
        </w:rPr>
        <w:t xml:space="preserve"> </w:t>
      </w:r>
      <w:r>
        <w:rPr>
          <w:spacing w:val="-4"/>
          <w:sz w:val="20"/>
        </w:rPr>
        <w:t>wykopy</w:t>
      </w:r>
      <w:r>
        <w:rPr>
          <w:spacing w:val="-2"/>
          <w:sz w:val="20"/>
        </w:rPr>
        <w:t xml:space="preserve"> </w:t>
      </w:r>
      <w:r>
        <w:rPr>
          <w:spacing w:val="-4"/>
          <w:sz w:val="20"/>
        </w:rPr>
        <w:t>w</w:t>
      </w:r>
      <w:r>
        <w:rPr>
          <w:spacing w:val="-5"/>
          <w:sz w:val="20"/>
        </w:rPr>
        <w:t xml:space="preserve"> </w:t>
      </w:r>
      <w:r>
        <w:rPr>
          <w:spacing w:val="-4"/>
          <w:sz w:val="20"/>
        </w:rPr>
        <w:t>stanie</w:t>
      </w:r>
      <w:r>
        <w:rPr>
          <w:spacing w:val="-5"/>
          <w:sz w:val="20"/>
        </w:rPr>
        <w:t xml:space="preserve"> </w:t>
      </w:r>
      <w:r>
        <w:rPr>
          <w:spacing w:val="-4"/>
          <w:sz w:val="20"/>
        </w:rPr>
        <w:t>bez</w:t>
      </w:r>
      <w:r>
        <w:rPr>
          <w:spacing w:val="-5"/>
          <w:sz w:val="20"/>
        </w:rPr>
        <w:t xml:space="preserve"> </w:t>
      </w:r>
      <w:r>
        <w:rPr>
          <w:spacing w:val="-4"/>
          <w:sz w:val="20"/>
        </w:rPr>
        <w:t>wody</w:t>
      </w:r>
      <w:r>
        <w:rPr>
          <w:spacing w:val="-2"/>
          <w:sz w:val="20"/>
        </w:rPr>
        <w:t xml:space="preserve"> </w:t>
      </w:r>
      <w:r>
        <w:rPr>
          <w:spacing w:val="-4"/>
          <w:sz w:val="20"/>
        </w:rPr>
        <w:t>stojącej,</w:t>
      </w:r>
    </w:p>
    <w:p>
      <w:pPr>
        <w:pStyle w:val="ListParagraph"/>
        <w:numPr>
          <w:ilvl w:val="1"/>
          <w:numId w:val="79"/>
        </w:numPr>
        <w:tabs>
          <w:tab w:val="clear" w:pos="720"/>
          <w:tab w:val="left" w:pos="851" w:leader="none"/>
          <w:tab w:val="left" w:pos="863" w:leader="none"/>
        </w:tabs>
        <w:ind w:hanging="418" w:left="851" w:right="134"/>
        <w:jc w:val="both"/>
        <w:rPr>
          <w:sz w:val="20"/>
        </w:rPr>
      </w:pPr>
      <w:r>
        <w:rPr>
          <w:sz w:val="20"/>
        </w:rPr>
        <w:t>podejmować</w:t>
      </w:r>
      <w:r>
        <w:rPr>
          <w:spacing w:val="-5"/>
          <w:sz w:val="20"/>
        </w:rPr>
        <w:t xml:space="preserve"> </w:t>
      </w:r>
      <w:r>
        <w:rPr>
          <w:sz w:val="20"/>
        </w:rPr>
        <w:t>wszelkie</w:t>
      </w:r>
      <w:r>
        <w:rPr>
          <w:spacing w:val="-13"/>
          <w:sz w:val="20"/>
        </w:rPr>
        <w:t xml:space="preserve"> </w:t>
      </w:r>
      <w:r>
        <w:rPr>
          <w:sz w:val="20"/>
        </w:rPr>
        <w:t>uzasadnione</w:t>
      </w:r>
      <w:r>
        <w:rPr>
          <w:spacing w:val="-11"/>
          <w:sz w:val="20"/>
        </w:rPr>
        <w:t xml:space="preserve"> </w:t>
      </w:r>
      <w:r>
        <w:rPr>
          <w:sz w:val="20"/>
        </w:rPr>
        <w:t>kroki</w:t>
      </w:r>
      <w:r>
        <w:rPr>
          <w:spacing w:val="-13"/>
          <w:sz w:val="20"/>
        </w:rPr>
        <w:t xml:space="preserve"> </w:t>
      </w:r>
      <w:r>
        <w:rPr>
          <w:sz w:val="20"/>
        </w:rPr>
        <w:t>mające</w:t>
      </w:r>
      <w:r>
        <w:rPr>
          <w:spacing w:val="-11"/>
          <w:sz w:val="20"/>
        </w:rPr>
        <w:t xml:space="preserve"> </w:t>
      </w:r>
      <w:r>
        <w:rPr>
          <w:sz w:val="20"/>
        </w:rPr>
        <w:t>na</w:t>
      </w:r>
      <w:r>
        <w:rPr>
          <w:spacing w:val="-12"/>
          <w:sz w:val="20"/>
        </w:rPr>
        <w:t xml:space="preserve"> </w:t>
      </w:r>
      <w:r>
        <w:rPr>
          <w:sz w:val="20"/>
        </w:rPr>
        <w:t>celu</w:t>
      </w:r>
      <w:r>
        <w:rPr>
          <w:spacing w:val="-11"/>
          <w:sz w:val="20"/>
        </w:rPr>
        <w:t xml:space="preserve"> </w:t>
      </w:r>
      <w:r>
        <w:rPr>
          <w:sz w:val="20"/>
        </w:rPr>
        <w:t>stosowanie</w:t>
      </w:r>
      <w:r>
        <w:rPr>
          <w:spacing w:val="-12"/>
          <w:sz w:val="20"/>
        </w:rPr>
        <w:t xml:space="preserve"> </w:t>
      </w:r>
      <w:r>
        <w:rPr>
          <w:sz w:val="20"/>
        </w:rPr>
        <w:t>się</w:t>
      </w:r>
      <w:r>
        <w:rPr>
          <w:spacing w:val="-13"/>
          <w:sz w:val="20"/>
        </w:rPr>
        <w:t xml:space="preserve"> </w:t>
      </w:r>
      <w:r>
        <w:rPr>
          <w:sz w:val="20"/>
        </w:rPr>
        <w:t>do</w:t>
      </w:r>
      <w:r>
        <w:rPr>
          <w:spacing w:val="-12"/>
          <w:sz w:val="20"/>
        </w:rPr>
        <w:t xml:space="preserve"> </w:t>
      </w:r>
      <w:r>
        <w:rPr>
          <w:sz w:val="20"/>
        </w:rPr>
        <w:t>przepisów</w:t>
      </w:r>
      <w:r>
        <w:rPr>
          <w:spacing w:val="-13"/>
          <w:sz w:val="20"/>
        </w:rPr>
        <w:t xml:space="preserve"> </w:t>
      </w:r>
      <w:r>
        <w:rPr>
          <w:sz w:val="20"/>
        </w:rPr>
        <w:t>i</w:t>
      </w:r>
      <w:r>
        <w:rPr>
          <w:spacing w:val="-11"/>
          <w:sz w:val="20"/>
        </w:rPr>
        <w:t xml:space="preserve"> </w:t>
      </w:r>
      <w:r>
        <w:rPr>
          <w:sz w:val="20"/>
        </w:rPr>
        <w:t>norm</w:t>
      </w:r>
      <w:r>
        <w:rPr>
          <w:spacing w:val="-11"/>
          <w:sz w:val="20"/>
        </w:rPr>
        <w:t xml:space="preserve"> </w:t>
      </w:r>
      <w:r>
        <w:rPr>
          <w:sz w:val="20"/>
        </w:rPr>
        <w:t xml:space="preserve">dotyczących </w:t>
      </w:r>
      <w:r>
        <w:rPr>
          <w:spacing w:val="-2"/>
          <w:sz w:val="20"/>
        </w:rPr>
        <w:t>ochrony środowiska na terenie i</w:t>
      </w:r>
      <w:r>
        <w:rPr>
          <w:spacing w:val="-10"/>
          <w:sz w:val="20"/>
        </w:rPr>
        <w:t xml:space="preserve"> </w:t>
      </w:r>
      <w:r>
        <w:rPr>
          <w:spacing w:val="-2"/>
          <w:sz w:val="20"/>
        </w:rPr>
        <w:t>wokół</w:t>
      </w:r>
      <w:r>
        <w:rPr>
          <w:spacing w:val="-3"/>
          <w:sz w:val="20"/>
        </w:rPr>
        <w:t xml:space="preserve"> </w:t>
      </w:r>
      <w:r>
        <w:rPr>
          <w:spacing w:val="-2"/>
          <w:sz w:val="20"/>
        </w:rPr>
        <w:t>Terenu Budowy oraz będzie unikać uszkodzeń lub uciążliwości</w:t>
      </w:r>
      <w:r>
        <w:rPr>
          <w:spacing w:val="-3"/>
          <w:sz w:val="20"/>
        </w:rPr>
        <w:t xml:space="preserve"> </w:t>
      </w:r>
      <w:r>
        <w:rPr>
          <w:spacing w:val="-2"/>
          <w:sz w:val="20"/>
        </w:rPr>
        <w:t xml:space="preserve">dla </w:t>
      </w:r>
      <w:r>
        <w:rPr>
          <w:sz w:val="20"/>
        </w:rPr>
        <w:t>osób lub własności społecznej i</w:t>
      </w:r>
      <w:r>
        <w:rPr>
          <w:spacing w:val="-13"/>
          <w:sz w:val="20"/>
        </w:rPr>
        <w:t xml:space="preserve"> </w:t>
      </w:r>
      <w:r>
        <w:rPr>
          <w:sz w:val="20"/>
        </w:rPr>
        <w:t>innych, a wynikających ze skażenia, hałasu lub innych przyczyn powstałych</w:t>
      </w:r>
      <w:r>
        <w:rPr>
          <w:spacing w:val="-10"/>
          <w:sz w:val="20"/>
        </w:rPr>
        <w:t xml:space="preserve"> </w:t>
      </w:r>
      <w:r>
        <w:rPr>
          <w:sz w:val="20"/>
        </w:rPr>
        <w:t>w</w:t>
      </w:r>
      <w:r>
        <w:rPr>
          <w:spacing w:val="-13"/>
          <w:sz w:val="20"/>
        </w:rPr>
        <w:t xml:space="preserve"> </w:t>
      </w:r>
      <w:r>
        <w:rPr>
          <w:sz w:val="20"/>
        </w:rPr>
        <w:t>następstwie</w:t>
      </w:r>
      <w:r>
        <w:rPr>
          <w:spacing w:val="-3"/>
          <w:sz w:val="20"/>
        </w:rPr>
        <w:t xml:space="preserve"> </w:t>
      </w:r>
      <w:r>
        <w:rPr>
          <w:sz w:val="20"/>
        </w:rPr>
        <w:t>jego</w:t>
      </w:r>
      <w:r>
        <w:rPr>
          <w:spacing w:val="-5"/>
          <w:sz w:val="20"/>
        </w:rPr>
        <w:t xml:space="preserve"> </w:t>
      </w:r>
      <w:r>
        <w:rPr>
          <w:sz w:val="20"/>
        </w:rPr>
        <w:t>sposobu</w:t>
      </w:r>
      <w:r>
        <w:rPr>
          <w:spacing w:val="-5"/>
          <w:sz w:val="20"/>
        </w:rPr>
        <w:t xml:space="preserve"> </w:t>
      </w:r>
      <w:r>
        <w:rPr>
          <w:sz w:val="20"/>
        </w:rPr>
        <w:t>działania.</w:t>
      </w:r>
      <w:r>
        <w:rPr>
          <w:spacing w:val="-4"/>
          <w:sz w:val="20"/>
        </w:rPr>
        <w:t xml:space="preserve"> </w:t>
      </w:r>
      <w:r>
        <w:rPr>
          <w:sz w:val="20"/>
        </w:rPr>
        <w:t>Stosując</w:t>
      </w:r>
      <w:r>
        <w:rPr>
          <w:spacing w:val="-4"/>
          <w:sz w:val="20"/>
        </w:rPr>
        <w:t xml:space="preserve"> </w:t>
      </w:r>
      <w:r>
        <w:rPr>
          <w:sz w:val="20"/>
        </w:rPr>
        <w:t>się</w:t>
      </w:r>
      <w:r>
        <w:rPr>
          <w:spacing w:val="-4"/>
          <w:sz w:val="20"/>
        </w:rPr>
        <w:t xml:space="preserve"> </w:t>
      </w:r>
      <w:r>
        <w:rPr>
          <w:sz w:val="20"/>
        </w:rPr>
        <w:t>do</w:t>
      </w:r>
      <w:r>
        <w:rPr>
          <w:spacing w:val="-3"/>
          <w:sz w:val="20"/>
        </w:rPr>
        <w:t xml:space="preserve"> </w:t>
      </w:r>
      <w:r>
        <w:rPr>
          <w:sz w:val="20"/>
        </w:rPr>
        <w:t>tych</w:t>
      </w:r>
      <w:r>
        <w:rPr>
          <w:spacing w:val="-5"/>
          <w:sz w:val="20"/>
        </w:rPr>
        <w:t xml:space="preserve"> </w:t>
      </w:r>
      <w:r>
        <w:rPr>
          <w:sz w:val="20"/>
        </w:rPr>
        <w:t>wymagań</w:t>
      </w:r>
      <w:r>
        <w:rPr>
          <w:spacing w:val="-5"/>
          <w:sz w:val="20"/>
        </w:rPr>
        <w:t xml:space="preserve"> </w:t>
      </w:r>
      <w:r>
        <w:rPr>
          <w:sz w:val="20"/>
        </w:rPr>
        <w:t>będzie</w:t>
      </w:r>
      <w:r>
        <w:rPr>
          <w:spacing w:val="-4"/>
          <w:sz w:val="20"/>
        </w:rPr>
        <w:t xml:space="preserve"> </w:t>
      </w:r>
      <w:r>
        <w:rPr>
          <w:sz w:val="20"/>
        </w:rPr>
        <w:t>miał</w:t>
      </w:r>
      <w:r>
        <w:rPr>
          <w:spacing w:val="-4"/>
          <w:sz w:val="20"/>
        </w:rPr>
        <w:t xml:space="preserve"> </w:t>
      </w:r>
      <w:r>
        <w:rPr>
          <w:sz w:val="20"/>
        </w:rPr>
        <w:t>szczególny wzgląd</w:t>
      </w:r>
      <w:r>
        <w:rPr>
          <w:spacing w:val="-3"/>
          <w:sz w:val="20"/>
        </w:rPr>
        <w:t xml:space="preserve"> </w:t>
      </w:r>
      <w:r>
        <w:rPr>
          <w:sz w:val="20"/>
        </w:rPr>
        <w:t>na:</w:t>
      </w:r>
    </w:p>
    <w:p>
      <w:pPr>
        <w:pStyle w:val="ListParagraph"/>
        <w:numPr>
          <w:ilvl w:val="2"/>
          <w:numId w:val="79"/>
        </w:numPr>
        <w:tabs>
          <w:tab w:val="clear" w:pos="720"/>
          <w:tab w:val="left" w:pos="1296" w:leader="none"/>
        </w:tabs>
        <w:ind w:hanging="430" w:left="1296"/>
        <w:jc w:val="both"/>
        <w:rPr>
          <w:sz w:val="20"/>
        </w:rPr>
      </w:pPr>
      <w:r>
        <w:rPr>
          <w:spacing w:val="-4"/>
          <w:sz w:val="20"/>
        </w:rPr>
        <w:t>Lokalizację baz,</w:t>
      </w:r>
      <w:r>
        <w:rPr>
          <w:spacing w:val="-1"/>
          <w:sz w:val="20"/>
        </w:rPr>
        <w:t xml:space="preserve"> </w:t>
      </w:r>
      <w:r>
        <w:rPr>
          <w:spacing w:val="-4"/>
          <w:sz w:val="20"/>
        </w:rPr>
        <w:t>warsztatów, magazynów,</w:t>
      </w:r>
      <w:r>
        <w:rPr>
          <w:spacing w:val="-1"/>
          <w:sz w:val="20"/>
        </w:rPr>
        <w:t xml:space="preserve"> </w:t>
      </w:r>
      <w:r>
        <w:rPr>
          <w:spacing w:val="-4"/>
          <w:sz w:val="20"/>
        </w:rPr>
        <w:t>składowisk, ukopów</w:t>
      </w:r>
      <w:r>
        <w:rPr>
          <w:sz w:val="20"/>
        </w:rPr>
        <w:t xml:space="preserve"> </w:t>
      </w:r>
      <w:r>
        <w:rPr>
          <w:spacing w:val="-4"/>
          <w:sz w:val="20"/>
        </w:rPr>
        <w:t>i dróg</w:t>
      </w:r>
      <w:r>
        <w:rPr>
          <w:spacing w:val="-3"/>
          <w:sz w:val="20"/>
        </w:rPr>
        <w:t xml:space="preserve"> </w:t>
      </w:r>
      <w:r>
        <w:rPr>
          <w:spacing w:val="-4"/>
          <w:sz w:val="20"/>
        </w:rPr>
        <w:t>dojazdowych</w:t>
      </w:r>
    </w:p>
    <w:p>
      <w:pPr>
        <w:pStyle w:val="ListParagraph"/>
        <w:numPr>
          <w:ilvl w:val="2"/>
          <w:numId w:val="79"/>
        </w:numPr>
        <w:tabs>
          <w:tab w:val="clear" w:pos="720"/>
          <w:tab w:val="left" w:pos="1295" w:leader="none"/>
        </w:tabs>
        <w:spacing w:lineRule="exact" w:line="229" w:before="1" w:after="0"/>
        <w:ind w:hanging="432" w:left="1295"/>
        <w:jc w:val="both"/>
        <w:rPr>
          <w:sz w:val="20"/>
        </w:rPr>
      </w:pPr>
      <w:r>
        <w:rPr>
          <w:spacing w:val="-4"/>
          <w:sz w:val="20"/>
        </w:rPr>
        <w:t>Środki ostrożności</w:t>
      </w:r>
      <w:r>
        <w:rPr>
          <w:spacing w:val="1"/>
          <w:sz w:val="20"/>
        </w:rPr>
        <w:t xml:space="preserve"> </w:t>
      </w:r>
      <w:r>
        <w:rPr>
          <w:spacing w:val="-4"/>
          <w:sz w:val="20"/>
        </w:rPr>
        <w:t>i</w:t>
      </w:r>
      <w:r>
        <w:rPr>
          <w:spacing w:val="-3"/>
          <w:sz w:val="20"/>
        </w:rPr>
        <w:t xml:space="preserve"> </w:t>
      </w:r>
      <w:r>
        <w:rPr>
          <w:spacing w:val="-4"/>
          <w:sz w:val="20"/>
        </w:rPr>
        <w:t>zabezpieczenia przed:</w:t>
      </w:r>
    </w:p>
    <w:p>
      <w:pPr>
        <w:pStyle w:val="ListParagraph"/>
        <w:numPr>
          <w:ilvl w:val="3"/>
          <w:numId w:val="79"/>
        </w:numPr>
        <w:tabs>
          <w:tab w:val="clear" w:pos="720"/>
          <w:tab w:val="left" w:pos="1703" w:leader="none"/>
        </w:tabs>
        <w:spacing w:lineRule="exact" w:line="229"/>
        <w:ind w:hanging="403" w:left="1703"/>
        <w:rPr>
          <w:sz w:val="20"/>
        </w:rPr>
      </w:pPr>
      <w:r>
        <w:rPr>
          <w:spacing w:val="-4"/>
          <w:sz w:val="20"/>
        </w:rPr>
        <w:t>zanieczyszczeniem</w:t>
      </w:r>
      <w:r>
        <w:rPr>
          <w:spacing w:val="-2"/>
          <w:sz w:val="20"/>
        </w:rPr>
        <w:t xml:space="preserve"> </w:t>
      </w:r>
      <w:r>
        <w:rPr>
          <w:spacing w:val="-4"/>
          <w:sz w:val="20"/>
        </w:rPr>
        <w:t>zbiorników i</w:t>
      </w:r>
      <w:r>
        <w:rPr>
          <w:spacing w:val="-2"/>
          <w:sz w:val="20"/>
        </w:rPr>
        <w:t xml:space="preserve"> </w:t>
      </w:r>
      <w:r>
        <w:rPr>
          <w:spacing w:val="-4"/>
          <w:sz w:val="20"/>
        </w:rPr>
        <w:t>cieków</w:t>
      </w:r>
      <w:r>
        <w:rPr>
          <w:spacing w:val="-3"/>
          <w:sz w:val="20"/>
        </w:rPr>
        <w:t xml:space="preserve"> </w:t>
      </w:r>
      <w:r>
        <w:rPr>
          <w:spacing w:val="-4"/>
          <w:sz w:val="20"/>
        </w:rPr>
        <w:t>wodnych</w:t>
      </w:r>
      <w:r>
        <w:rPr>
          <w:spacing w:val="-3"/>
          <w:sz w:val="20"/>
        </w:rPr>
        <w:t xml:space="preserve"> </w:t>
      </w:r>
      <w:r>
        <w:rPr>
          <w:spacing w:val="-4"/>
          <w:sz w:val="20"/>
        </w:rPr>
        <w:t>pyłami</w:t>
      </w:r>
      <w:r>
        <w:rPr>
          <w:spacing w:val="-2"/>
          <w:sz w:val="20"/>
        </w:rPr>
        <w:t xml:space="preserve"> </w:t>
      </w:r>
      <w:r>
        <w:rPr>
          <w:spacing w:val="-4"/>
          <w:sz w:val="20"/>
        </w:rPr>
        <w:t>lub substancjami</w:t>
      </w:r>
      <w:r>
        <w:rPr>
          <w:spacing w:val="-2"/>
          <w:sz w:val="20"/>
        </w:rPr>
        <w:t xml:space="preserve"> </w:t>
      </w:r>
      <w:r>
        <w:rPr>
          <w:spacing w:val="-4"/>
          <w:sz w:val="20"/>
        </w:rPr>
        <w:t>toksycznymi,</w:t>
      </w:r>
    </w:p>
    <w:p>
      <w:pPr>
        <w:pStyle w:val="ListParagraph"/>
        <w:numPr>
          <w:ilvl w:val="3"/>
          <w:numId w:val="79"/>
        </w:numPr>
        <w:tabs>
          <w:tab w:val="clear" w:pos="720"/>
          <w:tab w:val="left" w:pos="1703" w:leader="none"/>
        </w:tabs>
        <w:ind w:hanging="405" w:left="1703"/>
        <w:rPr>
          <w:sz w:val="20"/>
        </w:rPr>
      </w:pPr>
      <w:r>
        <w:rPr>
          <w:spacing w:val="-4"/>
          <w:sz w:val="20"/>
        </w:rPr>
        <w:t>zanieczyszczeniem</w:t>
      </w:r>
      <w:r>
        <w:rPr>
          <w:spacing w:val="-2"/>
          <w:sz w:val="20"/>
        </w:rPr>
        <w:t xml:space="preserve"> </w:t>
      </w:r>
      <w:r>
        <w:rPr>
          <w:spacing w:val="-4"/>
          <w:sz w:val="20"/>
        </w:rPr>
        <w:t>powietrza</w:t>
      </w:r>
      <w:r>
        <w:rPr>
          <w:spacing w:val="-2"/>
          <w:sz w:val="20"/>
        </w:rPr>
        <w:t xml:space="preserve"> </w:t>
      </w:r>
      <w:r>
        <w:rPr>
          <w:spacing w:val="-4"/>
          <w:sz w:val="20"/>
        </w:rPr>
        <w:t>pyłami</w:t>
      </w:r>
      <w:r>
        <w:rPr>
          <w:spacing w:val="-2"/>
          <w:sz w:val="20"/>
        </w:rPr>
        <w:t xml:space="preserve"> </w:t>
      </w:r>
      <w:r>
        <w:rPr>
          <w:spacing w:val="-4"/>
          <w:sz w:val="20"/>
        </w:rPr>
        <w:t>i</w:t>
      </w:r>
      <w:r>
        <w:rPr>
          <w:spacing w:val="-3"/>
          <w:sz w:val="20"/>
        </w:rPr>
        <w:t xml:space="preserve"> </w:t>
      </w:r>
      <w:r>
        <w:rPr>
          <w:spacing w:val="-4"/>
          <w:sz w:val="20"/>
        </w:rPr>
        <w:t>gazami,</w:t>
      </w:r>
    </w:p>
    <w:p>
      <w:pPr>
        <w:pStyle w:val="ListParagraph"/>
        <w:numPr>
          <w:ilvl w:val="3"/>
          <w:numId w:val="79"/>
        </w:numPr>
        <w:tabs>
          <w:tab w:val="clear" w:pos="720"/>
          <w:tab w:val="left" w:pos="1703" w:leader="none"/>
        </w:tabs>
        <w:spacing w:before="1" w:after="0"/>
        <w:ind w:hanging="405" w:left="1703"/>
        <w:rPr>
          <w:sz w:val="20"/>
        </w:rPr>
      </w:pPr>
      <w:r>
        <w:rPr>
          <w:spacing w:val="-4"/>
          <w:sz w:val="20"/>
        </w:rPr>
        <w:t>możliwością powstania</w:t>
      </w:r>
      <w:r>
        <w:rPr>
          <w:spacing w:val="-3"/>
          <w:sz w:val="20"/>
        </w:rPr>
        <w:t xml:space="preserve"> </w:t>
      </w:r>
      <w:r>
        <w:rPr>
          <w:spacing w:val="-4"/>
          <w:sz w:val="20"/>
        </w:rPr>
        <w:t>pożaru.</w:t>
      </w:r>
    </w:p>
    <w:p>
      <w:pPr>
        <w:pStyle w:val="BodyText"/>
        <w:rPr/>
      </w:pPr>
      <w:r>
        <w:rPr/>
      </w:r>
    </w:p>
    <w:p>
      <w:pPr>
        <w:pStyle w:val="Heading5"/>
        <w:numPr>
          <w:ilvl w:val="2"/>
          <w:numId w:val="81"/>
        </w:numPr>
        <w:tabs>
          <w:tab w:val="clear" w:pos="720"/>
          <w:tab w:val="left" w:pos="618" w:leader="none"/>
        </w:tabs>
        <w:ind w:hanging="475" w:left="618"/>
        <w:jc w:val="both"/>
        <w:rPr/>
      </w:pPr>
      <w:r>
        <w:rPr>
          <w:spacing w:val="-4"/>
        </w:rPr>
        <w:t>Ochrona</w:t>
      </w:r>
      <w:r>
        <w:rPr>
          <w:spacing w:val="-3"/>
        </w:rPr>
        <w:t xml:space="preserve"> </w:t>
      </w:r>
      <w:r>
        <w:rPr>
          <w:spacing w:val="-2"/>
        </w:rPr>
        <w:t>przeciwpożarowa</w:t>
      </w:r>
    </w:p>
    <w:p>
      <w:pPr>
        <w:pStyle w:val="BodyText"/>
        <w:spacing w:before="229" w:after="0"/>
        <w:ind w:left="143"/>
        <w:jc w:val="both"/>
        <w:rPr/>
      </w:pPr>
      <w:r>
        <w:rPr>
          <w:spacing w:val="-4"/>
        </w:rPr>
        <w:t>Wykonawca będzie przestrzegać</w:t>
      </w:r>
      <w:r>
        <w:rPr/>
        <w:t xml:space="preserve"> </w:t>
      </w:r>
      <w:r>
        <w:rPr>
          <w:spacing w:val="-4"/>
        </w:rPr>
        <w:t>przepisów ochrony</w:t>
      </w:r>
      <w:r>
        <w:rPr>
          <w:spacing w:val="-2"/>
        </w:rPr>
        <w:t xml:space="preserve"> </w:t>
      </w:r>
      <w:r>
        <w:rPr>
          <w:spacing w:val="-4"/>
        </w:rPr>
        <w:t>przeciwpożarowej.</w:t>
      </w:r>
    </w:p>
    <w:p>
      <w:pPr>
        <w:pStyle w:val="BodyText"/>
        <w:ind w:left="143" w:right="133"/>
        <w:jc w:val="both"/>
        <w:rPr/>
      </w:pPr>
      <w:r>
        <w:rPr/>
        <w:t>Wykonawca będzie utrzymywać sprawny sprzęt przeciwpożarowy, wymagany przez odpowiednie przepisy, na terenie</w:t>
      </w:r>
      <w:r>
        <w:rPr>
          <w:spacing w:val="56"/>
        </w:rPr>
        <w:t xml:space="preserve"> </w:t>
      </w:r>
      <w:r>
        <w:rPr/>
        <w:t>baz</w:t>
      </w:r>
      <w:r>
        <w:rPr>
          <w:spacing w:val="63"/>
        </w:rPr>
        <w:t xml:space="preserve"> </w:t>
      </w:r>
      <w:r>
        <w:rPr/>
        <w:t>produkcyjnych,</w:t>
      </w:r>
      <w:r>
        <w:rPr>
          <w:spacing w:val="64"/>
        </w:rPr>
        <w:t xml:space="preserve"> </w:t>
      </w:r>
      <w:r>
        <w:rPr/>
        <w:t>w</w:t>
      </w:r>
      <w:r>
        <w:rPr>
          <w:spacing w:val="-13"/>
        </w:rPr>
        <w:t xml:space="preserve"> </w:t>
      </w:r>
      <w:r>
        <w:rPr/>
        <w:t>pomieszczeniach</w:t>
      </w:r>
      <w:r>
        <w:rPr>
          <w:spacing w:val="64"/>
        </w:rPr>
        <w:t xml:space="preserve"> </w:t>
      </w:r>
      <w:r>
        <w:rPr/>
        <w:t>biurowych,</w:t>
      </w:r>
      <w:r>
        <w:rPr>
          <w:spacing w:val="65"/>
        </w:rPr>
        <w:t xml:space="preserve"> </w:t>
      </w:r>
      <w:r>
        <w:rPr/>
        <w:t>mieszkalnych</w:t>
      </w:r>
      <w:r>
        <w:rPr>
          <w:spacing w:val="66"/>
        </w:rPr>
        <w:t xml:space="preserve"> </w:t>
      </w:r>
      <w:r>
        <w:rPr/>
        <w:t>i</w:t>
      </w:r>
      <w:r>
        <w:rPr>
          <w:spacing w:val="-13"/>
        </w:rPr>
        <w:t xml:space="preserve"> </w:t>
      </w:r>
      <w:r>
        <w:rPr/>
        <w:t>magazynach</w:t>
      </w:r>
      <w:r>
        <w:rPr>
          <w:spacing w:val="67"/>
        </w:rPr>
        <w:t xml:space="preserve"> </w:t>
      </w:r>
      <w:r>
        <w:rPr/>
        <w:t>oraz</w:t>
      </w:r>
      <w:r>
        <w:rPr>
          <w:spacing w:val="65"/>
        </w:rPr>
        <w:t xml:space="preserve"> </w:t>
      </w:r>
      <w:r>
        <w:rPr/>
        <w:t>w</w:t>
      </w:r>
      <w:r>
        <w:rPr>
          <w:spacing w:val="-13"/>
        </w:rPr>
        <w:t xml:space="preserve"> </w:t>
      </w:r>
      <w:r>
        <w:rPr/>
        <w:t>maszynach i</w:t>
      </w:r>
      <w:r>
        <w:rPr>
          <w:spacing w:val="-1"/>
        </w:rPr>
        <w:t xml:space="preserve"> </w:t>
      </w:r>
      <w:r>
        <w:rPr/>
        <w:t>pojazdach.</w:t>
      </w:r>
    </w:p>
    <w:p>
      <w:pPr>
        <w:pStyle w:val="BodyText"/>
        <w:rPr/>
      </w:pPr>
      <w:r>
        <w:rPr/>
      </w:r>
    </w:p>
    <w:p>
      <w:pPr>
        <w:pStyle w:val="BodyText"/>
        <w:ind w:left="143" w:right="132"/>
        <w:jc w:val="both"/>
        <w:rPr/>
      </w:pPr>
      <w:r>
        <w:rPr/>
        <w:t>Wyroby</w:t>
      </w:r>
      <w:r>
        <w:rPr>
          <w:spacing w:val="51"/>
        </w:rPr>
        <w:t xml:space="preserve"> </w:t>
      </w:r>
      <w:r>
        <w:rPr/>
        <w:t>budowlane</w:t>
      </w:r>
      <w:r>
        <w:rPr>
          <w:spacing w:val="59"/>
        </w:rPr>
        <w:t xml:space="preserve"> </w:t>
      </w:r>
      <w:r>
        <w:rPr/>
        <w:t>i</w:t>
      </w:r>
      <w:r>
        <w:rPr>
          <w:spacing w:val="-13"/>
        </w:rPr>
        <w:t xml:space="preserve"> </w:t>
      </w:r>
      <w:r>
        <w:rPr/>
        <w:t>materiały</w:t>
      </w:r>
      <w:r>
        <w:rPr>
          <w:spacing w:val="61"/>
        </w:rPr>
        <w:t xml:space="preserve"> </w:t>
      </w:r>
      <w:r>
        <w:rPr/>
        <w:t>łatwopalne</w:t>
      </w:r>
      <w:r>
        <w:rPr>
          <w:spacing w:val="59"/>
        </w:rPr>
        <w:t xml:space="preserve"> </w:t>
      </w:r>
      <w:r>
        <w:rPr/>
        <w:t>będą</w:t>
      </w:r>
      <w:r>
        <w:rPr>
          <w:spacing w:val="59"/>
        </w:rPr>
        <w:t xml:space="preserve"> </w:t>
      </w:r>
      <w:r>
        <w:rPr/>
        <w:t>składowane</w:t>
      </w:r>
      <w:r>
        <w:rPr>
          <w:spacing w:val="60"/>
        </w:rPr>
        <w:t xml:space="preserve"> </w:t>
      </w:r>
      <w:r>
        <w:rPr/>
        <w:t>w</w:t>
      </w:r>
      <w:r>
        <w:rPr>
          <w:spacing w:val="-13"/>
        </w:rPr>
        <w:t xml:space="preserve"> </w:t>
      </w:r>
      <w:r>
        <w:rPr/>
        <w:t>sposób</w:t>
      </w:r>
      <w:r>
        <w:rPr>
          <w:spacing w:val="60"/>
        </w:rPr>
        <w:t xml:space="preserve"> </w:t>
      </w:r>
      <w:r>
        <w:rPr/>
        <w:t>zgodny</w:t>
      </w:r>
      <w:r>
        <w:rPr>
          <w:spacing w:val="60"/>
        </w:rPr>
        <w:t xml:space="preserve"> </w:t>
      </w:r>
      <w:r>
        <w:rPr/>
        <w:t>z</w:t>
      </w:r>
      <w:r>
        <w:rPr>
          <w:spacing w:val="-13"/>
        </w:rPr>
        <w:t xml:space="preserve"> </w:t>
      </w:r>
      <w:r>
        <w:rPr/>
        <w:t>odpowiednimi</w:t>
      </w:r>
      <w:r>
        <w:rPr>
          <w:spacing w:val="59"/>
        </w:rPr>
        <w:t xml:space="preserve"> </w:t>
      </w:r>
      <w:r>
        <w:rPr/>
        <w:t>przepisami i zabezpieczone przed dostępem osób trzecich.</w:t>
      </w:r>
    </w:p>
    <w:p>
      <w:pPr>
        <w:pStyle w:val="BodyText"/>
        <w:spacing w:before="1" w:after="0"/>
        <w:rPr/>
      </w:pPr>
      <w:r>
        <w:rPr/>
      </w:r>
    </w:p>
    <w:p>
      <w:pPr>
        <w:pStyle w:val="BodyText"/>
        <w:ind w:left="143" w:right="135"/>
        <w:jc w:val="both"/>
        <w:rPr/>
      </w:pPr>
      <w:r>
        <w:rPr/>
        <w:t>Wykonawca</w:t>
      </w:r>
      <w:r>
        <w:rPr>
          <w:spacing w:val="-13"/>
        </w:rPr>
        <w:t xml:space="preserve"> </w:t>
      </w:r>
      <w:r>
        <w:rPr/>
        <w:t>będzie</w:t>
      </w:r>
      <w:r>
        <w:rPr>
          <w:spacing w:val="-12"/>
        </w:rPr>
        <w:t xml:space="preserve"> </w:t>
      </w:r>
      <w:r>
        <w:rPr/>
        <w:t>odpowiedzialny</w:t>
      </w:r>
      <w:r>
        <w:rPr>
          <w:spacing w:val="-11"/>
        </w:rPr>
        <w:t xml:space="preserve"> </w:t>
      </w:r>
      <w:r>
        <w:rPr/>
        <w:t>za</w:t>
      </w:r>
      <w:r>
        <w:rPr>
          <w:spacing w:val="-12"/>
        </w:rPr>
        <w:t xml:space="preserve"> </w:t>
      </w:r>
      <w:r>
        <w:rPr/>
        <w:t>wszelkie</w:t>
      </w:r>
      <w:r>
        <w:rPr>
          <w:spacing w:val="-12"/>
        </w:rPr>
        <w:t xml:space="preserve"> </w:t>
      </w:r>
      <w:r>
        <w:rPr/>
        <w:t>straty</w:t>
      </w:r>
      <w:r>
        <w:rPr>
          <w:spacing w:val="-11"/>
        </w:rPr>
        <w:t xml:space="preserve"> </w:t>
      </w:r>
      <w:r>
        <w:rPr/>
        <w:t>spowodowane</w:t>
      </w:r>
      <w:r>
        <w:rPr>
          <w:spacing w:val="-13"/>
        </w:rPr>
        <w:t xml:space="preserve"> </w:t>
      </w:r>
      <w:r>
        <w:rPr/>
        <w:t>pożarem</w:t>
      </w:r>
      <w:r>
        <w:rPr>
          <w:spacing w:val="-11"/>
        </w:rPr>
        <w:t xml:space="preserve"> </w:t>
      </w:r>
      <w:r>
        <w:rPr/>
        <w:t>wywołanym</w:t>
      </w:r>
      <w:r>
        <w:rPr>
          <w:spacing w:val="-11"/>
        </w:rPr>
        <w:t xml:space="preserve"> </w:t>
      </w:r>
      <w:r>
        <w:rPr/>
        <w:t>jako</w:t>
      </w:r>
      <w:r>
        <w:rPr>
          <w:spacing w:val="-12"/>
        </w:rPr>
        <w:t xml:space="preserve"> </w:t>
      </w:r>
      <w:r>
        <w:rPr/>
        <w:t>rezultat</w:t>
      </w:r>
      <w:r>
        <w:rPr>
          <w:spacing w:val="-13"/>
        </w:rPr>
        <w:t xml:space="preserve"> </w:t>
      </w:r>
      <w:r>
        <w:rPr/>
        <w:t>realizacji Robót albo przez personel Wykonawcy.</w:t>
      </w:r>
    </w:p>
    <w:p>
      <w:pPr>
        <w:pStyle w:val="Heading5"/>
        <w:numPr>
          <w:ilvl w:val="2"/>
          <w:numId w:val="81"/>
        </w:numPr>
        <w:tabs>
          <w:tab w:val="clear" w:pos="720"/>
          <w:tab w:val="left" w:pos="621" w:leader="none"/>
        </w:tabs>
        <w:spacing w:before="229" w:after="0"/>
        <w:ind w:hanging="478" w:left="621"/>
        <w:jc w:val="both"/>
        <w:rPr/>
      </w:pPr>
      <w:r>
        <w:rPr>
          <w:spacing w:val="-4"/>
        </w:rPr>
        <w:t>Wyroby</w:t>
      </w:r>
      <w:r>
        <w:rPr>
          <w:spacing w:val="-5"/>
        </w:rPr>
        <w:t xml:space="preserve"> </w:t>
      </w:r>
      <w:r>
        <w:rPr>
          <w:spacing w:val="-4"/>
        </w:rPr>
        <w:t>budowlane</w:t>
      </w:r>
      <w:r>
        <w:rPr>
          <w:spacing w:val="-3"/>
        </w:rPr>
        <w:t xml:space="preserve"> </w:t>
      </w:r>
      <w:r>
        <w:rPr>
          <w:spacing w:val="-4"/>
        </w:rPr>
        <w:t>szkodliwe</w:t>
      </w:r>
      <w:r>
        <w:rPr>
          <w:spacing w:val="-2"/>
        </w:rPr>
        <w:t xml:space="preserve"> </w:t>
      </w:r>
      <w:r>
        <w:rPr>
          <w:spacing w:val="-4"/>
        </w:rPr>
        <w:t>dla</w:t>
      </w:r>
      <w:r>
        <w:rPr>
          <w:spacing w:val="-5"/>
        </w:rPr>
        <w:t xml:space="preserve"> </w:t>
      </w:r>
      <w:r>
        <w:rPr>
          <w:spacing w:val="-4"/>
        </w:rPr>
        <w:t>otoczenia</w:t>
      </w:r>
    </w:p>
    <w:p>
      <w:pPr>
        <w:pStyle w:val="BodyText"/>
        <w:spacing w:before="1" w:after="0"/>
        <w:rPr>
          <w:b/>
        </w:rPr>
      </w:pPr>
      <w:r>
        <w:rPr>
          <w:b/>
        </w:rPr>
      </w:r>
    </w:p>
    <w:p>
      <w:pPr>
        <w:pStyle w:val="BodyText"/>
        <w:ind w:left="143"/>
        <w:jc w:val="both"/>
        <w:rPr/>
      </w:pPr>
      <w:r>
        <w:rPr>
          <w:spacing w:val="-4"/>
        </w:rPr>
        <w:t>Wyroby budowlane, które w</w:t>
      </w:r>
      <w:r>
        <w:rPr>
          <w:spacing w:val="-2"/>
        </w:rPr>
        <w:t xml:space="preserve"> </w:t>
      </w:r>
      <w:r>
        <w:rPr>
          <w:spacing w:val="-4"/>
        </w:rPr>
        <w:t>sposób</w:t>
      </w:r>
      <w:r>
        <w:rPr>
          <w:spacing w:val="-1"/>
        </w:rPr>
        <w:t xml:space="preserve"> </w:t>
      </w:r>
      <w:r>
        <w:rPr>
          <w:spacing w:val="-4"/>
        </w:rPr>
        <w:t>trwały</w:t>
      </w:r>
      <w:r>
        <w:rPr>
          <w:spacing w:val="-2"/>
        </w:rPr>
        <w:t xml:space="preserve"> </w:t>
      </w:r>
      <w:r>
        <w:rPr>
          <w:spacing w:val="-4"/>
        </w:rPr>
        <w:t>są</w:t>
      </w:r>
      <w:r>
        <w:rPr>
          <w:spacing w:val="-1"/>
        </w:rPr>
        <w:t xml:space="preserve"> </w:t>
      </w:r>
      <w:r>
        <w:rPr>
          <w:spacing w:val="-4"/>
        </w:rPr>
        <w:t>szkodliwe dla otoczenia, nie</w:t>
      </w:r>
      <w:r>
        <w:rPr>
          <w:spacing w:val="-5"/>
        </w:rPr>
        <w:t xml:space="preserve"> </w:t>
      </w:r>
      <w:r>
        <w:rPr>
          <w:spacing w:val="-4"/>
        </w:rPr>
        <w:t>będą dopuszczone do</w:t>
      </w:r>
      <w:r>
        <w:rPr>
          <w:spacing w:val="-3"/>
        </w:rPr>
        <w:t xml:space="preserve"> </w:t>
      </w:r>
      <w:r>
        <w:rPr>
          <w:spacing w:val="-4"/>
        </w:rPr>
        <w:t>użycia.</w:t>
      </w:r>
    </w:p>
    <w:p>
      <w:pPr>
        <w:pStyle w:val="BodyText"/>
        <w:spacing w:before="1" w:after="0"/>
        <w:rPr/>
      </w:pPr>
      <w:r>
        <w:rPr/>
      </w:r>
    </w:p>
    <w:p>
      <w:pPr>
        <w:sectPr>
          <w:headerReference w:type="even" r:id="rId66"/>
          <w:headerReference w:type="default" r:id="rId67"/>
          <w:headerReference w:type="first" r:id="rId68"/>
          <w:footerReference w:type="even" r:id="rId69"/>
          <w:footerReference w:type="default" r:id="rId70"/>
          <w:footerReference w:type="first" r:id="rId71"/>
          <w:type w:val="nextPage"/>
          <w:pgSz w:w="11906" w:h="16838"/>
          <w:pgMar w:left="1275" w:right="1275" w:gutter="0" w:header="862" w:top="1140" w:footer="955" w:bottom="1140"/>
          <w:pgNumType w:fmt="decimal"/>
          <w:formProt w:val="false"/>
          <w:textDirection w:val="lrTb"/>
          <w:docGrid w:type="default" w:linePitch="100" w:charSpace="0"/>
        </w:sectPr>
        <w:pStyle w:val="BodyText"/>
        <w:ind w:left="143" w:right="134"/>
        <w:jc w:val="both"/>
        <w:rPr/>
      </w:pPr>
      <w:r>
        <w:rPr/>
        <w:t xml:space="preserve">Wszelkie materiały odpadowe użyte do Robót będą miały świadectwa dopuszczenia, wydane przez uprawnioną </w:t>
      </w:r>
      <w:r>
        <w:rPr>
          <w:spacing w:val="-2"/>
        </w:rPr>
        <w:t>jednostkę, jednoznacznie określające brak szkodliwego oddziaływania tych materiałów na środowisko.</w:t>
      </w:r>
    </w:p>
    <w:p>
      <w:pPr>
        <w:pStyle w:val="BodyText"/>
        <w:spacing w:before="31" w:after="0"/>
        <w:rPr/>
      </w:pPr>
      <w:r>
        <w:rPr/>
      </w:r>
    </w:p>
    <w:p>
      <w:pPr>
        <w:pStyle w:val="BodyText"/>
        <w:ind w:left="143" w:right="137"/>
        <w:jc w:val="both"/>
        <w:rPr/>
      </w:pPr>
      <w:r>
        <w:rPr/>
        <w:t>Z</w:t>
      </w:r>
      <w:r>
        <w:rPr>
          <w:spacing w:val="-13"/>
        </w:rPr>
        <w:t xml:space="preserve"> </w:t>
      </w:r>
      <w:r>
        <w:rPr/>
        <w:t>materiałami</w:t>
      </w:r>
      <w:r>
        <w:rPr>
          <w:spacing w:val="-10"/>
        </w:rPr>
        <w:t xml:space="preserve"> </w:t>
      </w:r>
      <w:r>
        <w:rPr/>
        <w:t>odpadowymi</w:t>
      </w:r>
      <w:r>
        <w:rPr>
          <w:spacing w:val="-6"/>
        </w:rPr>
        <w:t xml:space="preserve"> </w:t>
      </w:r>
      <w:r>
        <w:rPr/>
        <w:t>należy</w:t>
      </w:r>
      <w:r>
        <w:rPr>
          <w:spacing w:val="-5"/>
        </w:rPr>
        <w:t xml:space="preserve"> </w:t>
      </w:r>
      <w:r>
        <w:rPr/>
        <w:t>postępować</w:t>
      </w:r>
      <w:r>
        <w:rPr>
          <w:spacing w:val="-4"/>
        </w:rPr>
        <w:t xml:space="preserve"> </w:t>
      </w:r>
      <w:r>
        <w:rPr/>
        <w:t>zgodnie</w:t>
      </w:r>
      <w:r>
        <w:rPr>
          <w:spacing w:val="-3"/>
        </w:rPr>
        <w:t xml:space="preserve"> </w:t>
      </w:r>
      <w:r>
        <w:rPr/>
        <w:t>z</w:t>
      </w:r>
      <w:r>
        <w:rPr>
          <w:spacing w:val="-13"/>
        </w:rPr>
        <w:t xml:space="preserve"> </w:t>
      </w:r>
      <w:r>
        <w:rPr/>
        <w:t>Ustawą</w:t>
      </w:r>
      <w:r>
        <w:rPr>
          <w:spacing w:val="-3"/>
        </w:rPr>
        <w:t xml:space="preserve"> </w:t>
      </w:r>
      <w:r>
        <w:rPr/>
        <w:t>z</w:t>
      </w:r>
      <w:r>
        <w:rPr>
          <w:spacing w:val="-13"/>
        </w:rPr>
        <w:t xml:space="preserve"> </w:t>
      </w:r>
      <w:r>
        <w:rPr/>
        <w:t>dnia</w:t>
      </w:r>
      <w:r>
        <w:rPr>
          <w:spacing w:val="-4"/>
        </w:rPr>
        <w:t xml:space="preserve"> </w:t>
      </w:r>
      <w:r>
        <w:rPr/>
        <w:t>27.04.2001</w:t>
      </w:r>
      <w:r>
        <w:rPr>
          <w:spacing w:val="-5"/>
        </w:rPr>
        <w:t xml:space="preserve"> </w:t>
      </w:r>
      <w:r>
        <w:rPr/>
        <w:t>r.</w:t>
      </w:r>
      <w:r>
        <w:rPr>
          <w:spacing w:val="-6"/>
        </w:rPr>
        <w:t xml:space="preserve"> </w:t>
      </w:r>
      <w:r>
        <w:rPr/>
        <w:t>o</w:t>
      </w:r>
      <w:r>
        <w:rPr>
          <w:spacing w:val="-4"/>
        </w:rPr>
        <w:t xml:space="preserve"> </w:t>
      </w:r>
      <w:r>
        <w:rPr/>
        <w:t>odpadach</w:t>
      </w:r>
      <w:r>
        <w:rPr>
          <w:spacing w:val="-4"/>
        </w:rPr>
        <w:t xml:space="preserve"> </w:t>
      </w:r>
      <w:r>
        <w:rPr/>
        <w:t>(tekst</w:t>
      </w:r>
      <w:r>
        <w:rPr>
          <w:spacing w:val="-4"/>
        </w:rPr>
        <w:t xml:space="preserve"> </w:t>
      </w:r>
      <w:r>
        <w:rPr/>
        <w:t>jednolity DZ.U. nr 39 poz.251 z 2007 r.).</w:t>
      </w:r>
    </w:p>
    <w:p>
      <w:pPr>
        <w:pStyle w:val="BodyText"/>
        <w:spacing w:before="229" w:after="0"/>
        <w:ind w:left="143" w:right="134"/>
        <w:jc w:val="both"/>
        <w:rPr/>
      </w:pPr>
      <w:r>
        <w:rPr/>
        <w:t>Wyroby</w:t>
      </w:r>
      <w:r>
        <w:rPr>
          <w:spacing w:val="-13"/>
        </w:rPr>
        <w:t xml:space="preserve"> </w:t>
      </w:r>
      <w:r>
        <w:rPr/>
        <w:t>budowlane</w:t>
      </w:r>
      <w:r>
        <w:rPr>
          <w:spacing w:val="-12"/>
        </w:rPr>
        <w:t xml:space="preserve"> </w:t>
      </w:r>
      <w:r>
        <w:rPr/>
        <w:t>i</w:t>
      </w:r>
      <w:r>
        <w:rPr>
          <w:spacing w:val="-13"/>
        </w:rPr>
        <w:t xml:space="preserve"> </w:t>
      </w:r>
      <w:r>
        <w:rPr/>
        <w:t>materiały,</w:t>
      </w:r>
      <w:r>
        <w:rPr>
          <w:spacing w:val="-12"/>
        </w:rPr>
        <w:t xml:space="preserve"> </w:t>
      </w:r>
      <w:r>
        <w:rPr/>
        <w:t>które</w:t>
      </w:r>
      <w:r>
        <w:rPr>
          <w:spacing w:val="-13"/>
        </w:rPr>
        <w:t xml:space="preserve"> </w:t>
      </w:r>
      <w:r>
        <w:rPr/>
        <w:t>są</w:t>
      </w:r>
      <w:r>
        <w:rPr>
          <w:spacing w:val="-12"/>
        </w:rPr>
        <w:t xml:space="preserve"> </w:t>
      </w:r>
      <w:r>
        <w:rPr/>
        <w:t>szkodliwe</w:t>
      </w:r>
      <w:r>
        <w:rPr>
          <w:spacing w:val="-13"/>
        </w:rPr>
        <w:t xml:space="preserve"> </w:t>
      </w:r>
      <w:r>
        <w:rPr/>
        <w:t>dla</w:t>
      </w:r>
      <w:r>
        <w:rPr>
          <w:spacing w:val="-12"/>
        </w:rPr>
        <w:t xml:space="preserve"> </w:t>
      </w:r>
      <w:r>
        <w:rPr/>
        <w:t>otoczenia</w:t>
      </w:r>
      <w:r>
        <w:rPr>
          <w:spacing w:val="-13"/>
        </w:rPr>
        <w:t xml:space="preserve"> </w:t>
      </w:r>
      <w:r>
        <w:rPr/>
        <w:t>tylko</w:t>
      </w:r>
      <w:r>
        <w:rPr>
          <w:spacing w:val="-12"/>
        </w:rPr>
        <w:t xml:space="preserve"> </w:t>
      </w:r>
      <w:r>
        <w:rPr/>
        <w:t>w</w:t>
      </w:r>
      <w:r>
        <w:rPr>
          <w:spacing w:val="-13"/>
        </w:rPr>
        <w:t xml:space="preserve"> </w:t>
      </w:r>
      <w:r>
        <w:rPr/>
        <w:t>czasie</w:t>
      </w:r>
      <w:r>
        <w:rPr>
          <w:spacing w:val="-11"/>
        </w:rPr>
        <w:t xml:space="preserve"> </w:t>
      </w:r>
      <w:r>
        <w:rPr/>
        <w:t>Robót,</w:t>
      </w:r>
      <w:r>
        <w:rPr>
          <w:spacing w:val="-12"/>
        </w:rPr>
        <w:t xml:space="preserve"> </w:t>
      </w:r>
      <w:r>
        <w:rPr/>
        <w:t>a</w:t>
      </w:r>
      <w:r>
        <w:rPr>
          <w:spacing w:val="-11"/>
        </w:rPr>
        <w:t xml:space="preserve"> </w:t>
      </w:r>
      <w:r>
        <w:rPr/>
        <w:t>po</w:t>
      </w:r>
      <w:r>
        <w:rPr>
          <w:spacing w:val="-13"/>
        </w:rPr>
        <w:t xml:space="preserve"> </w:t>
      </w:r>
      <w:r>
        <w:rPr/>
        <w:t>zakończeniu</w:t>
      </w:r>
      <w:r>
        <w:rPr>
          <w:spacing w:val="-10"/>
        </w:rPr>
        <w:t xml:space="preserve"> </w:t>
      </w:r>
      <w:r>
        <w:rPr/>
        <w:t>Robót</w:t>
      </w:r>
      <w:r>
        <w:rPr>
          <w:spacing w:val="-12"/>
        </w:rPr>
        <w:t xml:space="preserve"> </w:t>
      </w:r>
      <w:r>
        <w:rPr/>
        <w:t xml:space="preserve">ich szkodliwość zanika (np. materiały pylaste) mogą być użyte pod warunkiem przestrzegania wymagań </w:t>
      </w:r>
      <w:r>
        <w:rPr>
          <w:spacing w:val="-2"/>
        </w:rPr>
        <w:t>technologicznych</w:t>
      </w:r>
      <w:r>
        <w:rPr>
          <w:spacing w:val="-5"/>
        </w:rPr>
        <w:t xml:space="preserve"> </w:t>
      </w:r>
      <w:r>
        <w:rPr>
          <w:spacing w:val="-2"/>
        </w:rPr>
        <w:t>wbudowania.</w:t>
      </w:r>
      <w:r>
        <w:rPr>
          <w:spacing w:val="-5"/>
        </w:rPr>
        <w:t xml:space="preserve"> </w:t>
      </w:r>
      <w:r>
        <w:rPr>
          <w:spacing w:val="-2"/>
        </w:rPr>
        <w:t>Jeżeli</w:t>
      </w:r>
      <w:r>
        <w:rPr>
          <w:spacing w:val="-8"/>
        </w:rPr>
        <w:t xml:space="preserve"> </w:t>
      </w:r>
      <w:r>
        <w:rPr>
          <w:spacing w:val="-2"/>
        </w:rPr>
        <w:t>wymagają</w:t>
      </w:r>
      <w:r>
        <w:rPr>
          <w:spacing w:val="-5"/>
        </w:rPr>
        <w:t xml:space="preserve"> </w:t>
      </w:r>
      <w:r>
        <w:rPr>
          <w:spacing w:val="-2"/>
        </w:rPr>
        <w:t>tego</w:t>
      </w:r>
      <w:r>
        <w:rPr>
          <w:spacing w:val="-5"/>
        </w:rPr>
        <w:t xml:space="preserve"> </w:t>
      </w:r>
      <w:r>
        <w:rPr>
          <w:spacing w:val="-2"/>
        </w:rPr>
        <w:t>odpowiednie</w:t>
      </w:r>
      <w:r>
        <w:rPr>
          <w:spacing w:val="-5"/>
        </w:rPr>
        <w:t xml:space="preserve"> </w:t>
      </w:r>
      <w:r>
        <w:rPr>
          <w:spacing w:val="-2"/>
        </w:rPr>
        <w:t>przepisy</w:t>
      </w:r>
      <w:r>
        <w:rPr>
          <w:spacing w:val="-5"/>
        </w:rPr>
        <w:t xml:space="preserve"> </w:t>
      </w:r>
      <w:r>
        <w:rPr>
          <w:spacing w:val="-2"/>
        </w:rPr>
        <w:t>Wykonawca</w:t>
      </w:r>
      <w:r>
        <w:rPr>
          <w:spacing w:val="-7"/>
        </w:rPr>
        <w:t xml:space="preserve"> </w:t>
      </w:r>
      <w:r>
        <w:rPr>
          <w:spacing w:val="-2"/>
        </w:rPr>
        <w:t>powinien</w:t>
      </w:r>
      <w:r>
        <w:rPr>
          <w:spacing w:val="-5"/>
        </w:rPr>
        <w:t xml:space="preserve"> </w:t>
      </w:r>
      <w:r>
        <w:rPr>
          <w:spacing w:val="-2"/>
        </w:rPr>
        <w:t>otrzymać</w:t>
      </w:r>
      <w:r>
        <w:rPr>
          <w:spacing w:val="-5"/>
        </w:rPr>
        <w:t xml:space="preserve"> </w:t>
      </w:r>
      <w:r>
        <w:rPr>
          <w:spacing w:val="-2"/>
        </w:rPr>
        <w:t xml:space="preserve">zgodę </w:t>
      </w:r>
      <w:r>
        <w:rPr/>
        <w:t>na</w:t>
      </w:r>
      <w:r>
        <w:rPr>
          <w:spacing w:val="-13"/>
        </w:rPr>
        <w:t xml:space="preserve"> </w:t>
      </w:r>
      <w:r>
        <w:rPr/>
        <w:t>użycie</w:t>
      </w:r>
      <w:r>
        <w:rPr>
          <w:spacing w:val="-12"/>
        </w:rPr>
        <w:t xml:space="preserve"> </w:t>
      </w:r>
      <w:r>
        <w:rPr/>
        <w:t>tych</w:t>
      </w:r>
      <w:r>
        <w:rPr>
          <w:spacing w:val="-13"/>
        </w:rPr>
        <w:t xml:space="preserve"> </w:t>
      </w:r>
      <w:r>
        <w:rPr/>
        <w:t>wyrobów</w:t>
      </w:r>
      <w:r>
        <w:rPr>
          <w:spacing w:val="-12"/>
        </w:rPr>
        <w:t xml:space="preserve"> </w:t>
      </w:r>
      <w:r>
        <w:rPr/>
        <w:t>budowlanych</w:t>
      </w:r>
      <w:r>
        <w:rPr>
          <w:spacing w:val="-13"/>
        </w:rPr>
        <w:t xml:space="preserve"> </w:t>
      </w:r>
      <w:r>
        <w:rPr/>
        <w:t>i</w:t>
      </w:r>
      <w:r>
        <w:rPr>
          <w:spacing w:val="-12"/>
        </w:rPr>
        <w:t xml:space="preserve"> </w:t>
      </w:r>
      <w:r>
        <w:rPr/>
        <w:t>materiałów</w:t>
      </w:r>
      <w:r>
        <w:rPr>
          <w:spacing w:val="-13"/>
        </w:rPr>
        <w:t xml:space="preserve"> </w:t>
      </w:r>
      <w:r>
        <w:rPr/>
        <w:t>od</w:t>
      </w:r>
      <w:r>
        <w:rPr>
          <w:spacing w:val="-12"/>
        </w:rPr>
        <w:t xml:space="preserve"> </w:t>
      </w:r>
      <w:r>
        <w:rPr/>
        <w:t>właściwych</w:t>
      </w:r>
      <w:r>
        <w:rPr>
          <w:spacing w:val="-13"/>
        </w:rPr>
        <w:t xml:space="preserve"> </w:t>
      </w:r>
      <w:r>
        <w:rPr/>
        <w:t>organów</w:t>
      </w:r>
      <w:r>
        <w:rPr>
          <w:spacing w:val="-12"/>
        </w:rPr>
        <w:t xml:space="preserve"> </w:t>
      </w:r>
      <w:r>
        <w:rPr/>
        <w:t>administracji</w:t>
      </w:r>
      <w:r>
        <w:rPr>
          <w:spacing w:val="-13"/>
        </w:rPr>
        <w:t xml:space="preserve"> </w:t>
      </w:r>
      <w:r>
        <w:rPr/>
        <w:t>państwowej.</w:t>
      </w:r>
    </w:p>
    <w:p>
      <w:pPr>
        <w:pStyle w:val="BodyText"/>
        <w:rPr/>
      </w:pPr>
      <w:r>
        <w:rPr/>
      </w:r>
    </w:p>
    <w:p>
      <w:pPr>
        <w:pStyle w:val="Heading5"/>
        <w:numPr>
          <w:ilvl w:val="2"/>
          <w:numId w:val="81"/>
        </w:numPr>
        <w:tabs>
          <w:tab w:val="clear" w:pos="720"/>
          <w:tab w:val="left" w:pos="618" w:leader="none"/>
        </w:tabs>
        <w:ind w:hanging="475" w:left="618"/>
        <w:rPr/>
      </w:pPr>
      <w:r>
        <w:rPr>
          <w:spacing w:val="-4"/>
        </w:rPr>
        <w:t>Ochrona</w:t>
      </w:r>
      <w:r>
        <w:rPr>
          <w:spacing w:val="-3"/>
        </w:rPr>
        <w:t xml:space="preserve"> </w:t>
      </w:r>
      <w:r>
        <w:rPr>
          <w:spacing w:val="-4"/>
        </w:rPr>
        <w:t>własności</w:t>
      </w:r>
      <w:r>
        <w:rPr>
          <w:spacing w:val="-2"/>
        </w:rPr>
        <w:t xml:space="preserve"> </w:t>
      </w:r>
      <w:r>
        <w:rPr>
          <w:spacing w:val="-4"/>
        </w:rPr>
        <w:t>publicznej</w:t>
      </w:r>
      <w:r>
        <w:rPr>
          <w:spacing w:val="-3"/>
        </w:rPr>
        <w:t xml:space="preserve"> </w:t>
      </w:r>
      <w:r>
        <w:rPr>
          <w:spacing w:val="-4"/>
        </w:rPr>
        <w:t>i</w:t>
      </w:r>
      <w:r>
        <w:rPr>
          <w:spacing w:val="-2"/>
        </w:rPr>
        <w:t xml:space="preserve"> </w:t>
      </w:r>
      <w:r>
        <w:rPr>
          <w:spacing w:val="-4"/>
        </w:rPr>
        <w:t>prywatnej</w:t>
      </w:r>
    </w:p>
    <w:p>
      <w:pPr>
        <w:pStyle w:val="BodyText"/>
        <w:spacing w:before="1" w:after="0"/>
        <w:rPr>
          <w:b/>
        </w:rPr>
      </w:pPr>
      <w:r>
        <w:rPr>
          <w:b/>
        </w:rPr>
      </w:r>
    </w:p>
    <w:p>
      <w:pPr>
        <w:pStyle w:val="BodyText"/>
        <w:ind w:left="143" w:right="132"/>
        <w:jc w:val="both"/>
        <w:rPr/>
      </w:pPr>
      <w:r>
        <w:rPr/>
        <w:t>Wykonawca</w:t>
      </w:r>
      <w:r>
        <w:rPr>
          <w:spacing w:val="-13"/>
        </w:rPr>
        <w:t xml:space="preserve"> </w:t>
      </w:r>
      <w:r>
        <w:rPr/>
        <w:t>odpowiada</w:t>
      </w:r>
      <w:r>
        <w:rPr>
          <w:spacing w:val="-11"/>
        </w:rPr>
        <w:t xml:space="preserve"> </w:t>
      </w:r>
      <w:r>
        <w:rPr/>
        <w:t>za</w:t>
      </w:r>
      <w:r>
        <w:rPr>
          <w:spacing w:val="-9"/>
        </w:rPr>
        <w:t xml:space="preserve"> </w:t>
      </w:r>
      <w:r>
        <w:rPr/>
        <w:t>ochronę</w:t>
      </w:r>
      <w:r>
        <w:rPr>
          <w:spacing w:val="-9"/>
        </w:rPr>
        <w:t xml:space="preserve"> </w:t>
      </w:r>
      <w:r>
        <w:rPr/>
        <w:t>instalacji</w:t>
      </w:r>
      <w:r>
        <w:rPr>
          <w:spacing w:val="-10"/>
        </w:rPr>
        <w:t xml:space="preserve"> </w:t>
      </w:r>
      <w:r>
        <w:rPr/>
        <w:t>na</w:t>
      </w:r>
      <w:r>
        <w:rPr>
          <w:spacing w:val="-9"/>
        </w:rPr>
        <w:t xml:space="preserve"> </w:t>
      </w:r>
      <w:r>
        <w:rPr/>
        <w:t>powierzchni</w:t>
      </w:r>
      <w:r>
        <w:rPr>
          <w:spacing w:val="-9"/>
        </w:rPr>
        <w:t xml:space="preserve"> </w:t>
      </w:r>
      <w:r>
        <w:rPr/>
        <w:t>ziemi</w:t>
      </w:r>
      <w:r>
        <w:rPr>
          <w:spacing w:val="-9"/>
        </w:rPr>
        <w:t xml:space="preserve"> </w:t>
      </w:r>
      <w:r>
        <w:rPr/>
        <w:t>i</w:t>
      </w:r>
      <w:r>
        <w:rPr>
          <w:spacing w:val="-13"/>
        </w:rPr>
        <w:t xml:space="preserve"> </w:t>
      </w:r>
      <w:r>
        <w:rPr/>
        <w:t>za</w:t>
      </w:r>
      <w:r>
        <w:rPr>
          <w:spacing w:val="-8"/>
        </w:rPr>
        <w:t xml:space="preserve"> </w:t>
      </w:r>
      <w:r>
        <w:rPr/>
        <w:t>urządzenia</w:t>
      </w:r>
      <w:r>
        <w:rPr>
          <w:spacing w:val="-9"/>
        </w:rPr>
        <w:t xml:space="preserve"> </w:t>
      </w:r>
      <w:r>
        <w:rPr/>
        <w:t>podziemne,</w:t>
      </w:r>
      <w:r>
        <w:rPr>
          <w:spacing w:val="-8"/>
        </w:rPr>
        <w:t xml:space="preserve"> </w:t>
      </w:r>
      <w:r>
        <w:rPr/>
        <w:t>takie</w:t>
      </w:r>
      <w:r>
        <w:rPr>
          <w:spacing w:val="-8"/>
        </w:rPr>
        <w:t xml:space="preserve"> </w:t>
      </w:r>
      <w:r>
        <w:rPr/>
        <w:t>jak</w:t>
      </w:r>
      <w:r>
        <w:rPr>
          <w:spacing w:val="-9"/>
        </w:rPr>
        <w:t xml:space="preserve"> </w:t>
      </w:r>
      <w:r>
        <w:rPr/>
        <w:t>rurociągi, kable itp. oraz uzyska od Starosty Powiatowego (ośrodka dokumentacji geodezyjnej) potwierdzenie informacji dostarczonych mu przez Zamawiającego w</w:t>
      </w:r>
      <w:r>
        <w:rPr>
          <w:spacing w:val="-13"/>
        </w:rPr>
        <w:t xml:space="preserve"> </w:t>
      </w:r>
      <w:r>
        <w:rPr/>
        <w:t>ramach planu ich lokalizacji oraz o</w:t>
      </w:r>
      <w:r>
        <w:rPr>
          <w:spacing w:val="-12"/>
        </w:rPr>
        <w:t xml:space="preserve"> </w:t>
      </w:r>
      <w:r>
        <w:rPr/>
        <w:t>instalacjach podziemnych wykonanych</w:t>
      </w:r>
      <w:r>
        <w:rPr>
          <w:spacing w:val="-11"/>
        </w:rPr>
        <w:t xml:space="preserve"> </w:t>
      </w:r>
      <w:r>
        <w:rPr/>
        <w:t>po</w:t>
      </w:r>
      <w:r>
        <w:rPr>
          <w:spacing w:val="-3"/>
        </w:rPr>
        <w:t xml:space="preserve"> </w:t>
      </w:r>
      <w:r>
        <w:rPr/>
        <w:t>dacie</w:t>
      </w:r>
      <w:r>
        <w:rPr>
          <w:spacing w:val="-2"/>
        </w:rPr>
        <w:t xml:space="preserve"> </w:t>
      </w:r>
      <w:r>
        <w:rPr/>
        <w:t>sporządzenia</w:t>
      </w:r>
      <w:r>
        <w:rPr>
          <w:spacing w:val="-4"/>
        </w:rPr>
        <w:t xml:space="preserve"> </w:t>
      </w:r>
      <w:r>
        <w:rPr/>
        <w:t>mapy</w:t>
      </w:r>
      <w:r>
        <w:rPr>
          <w:spacing w:val="-2"/>
        </w:rPr>
        <w:t xml:space="preserve"> </w:t>
      </w:r>
      <w:r>
        <w:rPr/>
        <w:t>sytuacyjno</w:t>
      </w:r>
      <w:r>
        <w:rPr>
          <w:spacing w:val="-2"/>
        </w:rPr>
        <w:t xml:space="preserve"> </w:t>
      </w:r>
      <w:r>
        <w:rPr/>
        <w:t>wysokościowej</w:t>
      </w:r>
      <w:r>
        <w:rPr>
          <w:spacing w:val="-3"/>
        </w:rPr>
        <w:t xml:space="preserve"> </w:t>
      </w:r>
      <w:r>
        <w:rPr/>
        <w:t>zawartej</w:t>
      </w:r>
      <w:r>
        <w:rPr>
          <w:spacing w:val="-1"/>
        </w:rPr>
        <w:t xml:space="preserve"> </w:t>
      </w:r>
      <w:r>
        <w:rPr/>
        <w:t>w</w:t>
      </w:r>
      <w:r>
        <w:rPr>
          <w:spacing w:val="-13"/>
        </w:rPr>
        <w:t xml:space="preserve"> </w:t>
      </w:r>
      <w:r>
        <w:rPr/>
        <w:t>projekcie,</w:t>
      </w:r>
      <w:r>
        <w:rPr>
          <w:spacing w:val="-4"/>
        </w:rPr>
        <w:t xml:space="preserve"> </w:t>
      </w:r>
      <w:r>
        <w:rPr/>
        <w:t>a</w:t>
      </w:r>
      <w:r>
        <w:rPr>
          <w:spacing w:val="-2"/>
        </w:rPr>
        <w:t xml:space="preserve"> </w:t>
      </w:r>
      <w:r>
        <w:rPr/>
        <w:t>przed</w:t>
      </w:r>
      <w:r>
        <w:rPr>
          <w:spacing w:val="-4"/>
        </w:rPr>
        <w:t xml:space="preserve"> </w:t>
      </w:r>
      <w:r>
        <w:rPr/>
        <w:t>rozpoczęciem wykopów.</w:t>
      </w:r>
      <w:r>
        <w:rPr>
          <w:spacing w:val="50"/>
        </w:rPr>
        <w:t xml:space="preserve"> </w:t>
      </w:r>
      <w:r>
        <w:rPr/>
        <w:t>Wykonawca</w:t>
      </w:r>
      <w:r>
        <w:rPr>
          <w:spacing w:val="56"/>
        </w:rPr>
        <w:t xml:space="preserve"> </w:t>
      </w:r>
      <w:r>
        <w:rPr/>
        <w:t>zapewni</w:t>
      </w:r>
      <w:r>
        <w:rPr>
          <w:spacing w:val="56"/>
        </w:rPr>
        <w:t xml:space="preserve"> </w:t>
      </w:r>
      <w:r>
        <w:rPr/>
        <w:t>właściwe</w:t>
      </w:r>
      <w:r>
        <w:rPr>
          <w:spacing w:val="56"/>
        </w:rPr>
        <w:t xml:space="preserve"> </w:t>
      </w:r>
      <w:r>
        <w:rPr/>
        <w:t>oznaczenie</w:t>
      </w:r>
      <w:r>
        <w:rPr>
          <w:spacing w:val="57"/>
        </w:rPr>
        <w:t xml:space="preserve"> </w:t>
      </w:r>
      <w:r>
        <w:rPr/>
        <w:t>i</w:t>
      </w:r>
      <w:r>
        <w:rPr>
          <w:spacing w:val="-13"/>
        </w:rPr>
        <w:t xml:space="preserve"> </w:t>
      </w:r>
      <w:r>
        <w:rPr/>
        <w:t>zabezpieczenie</w:t>
      </w:r>
      <w:r>
        <w:rPr>
          <w:spacing w:val="55"/>
        </w:rPr>
        <w:t xml:space="preserve"> </w:t>
      </w:r>
      <w:r>
        <w:rPr/>
        <w:t>przed</w:t>
      </w:r>
      <w:r>
        <w:rPr>
          <w:spacing w:val="55"/>
        </w:rPr>
        <w:t xml:space="preserve"> </w:t>
      </w:r>
      <w:r>
        <w:rPr/>
        <w:t>uszkodzeniem</w:t>
      </w:r>
      <w:r>
        <w:rPr>
          <w:spacing w:val="57"/>
        </w:rPr>
        <w:t xml:space="preserve"> </w:t>
      </w:r>
      <w:r>
        <w:rPr/>
        <w:t>tych</w:t>
      </w:r>
      <w:r>
        <w:rPr>
          <w:spacing w:val="55"/>
        </w:rPr>
        <w:t xml:space="preserve"> </w:t>
      </w:r>
      <w:r>
        <w:rPr/>
        <w:t>instalacji i urządzeń w czasie trwania budowy.</w:t>
      </w:r>
    </w:p>
    <w:p>
      <w:pPr>
        <w:pStyle w:val="BodyText"/>
        <w:spacing w:before="1" w:after="0"/>
        <w:rPr/>
      </w:pPr>
      <w:r>
        <w:rPr/>
      </w:r>
    </w:p>
    <w:p>
      <w:pPr>
        <w:pStyle w:val="BodyText"/>
        <w:ind w:left="143" w:right="133"/>
        <w:jc w:val="both"/>
        <w:rPr/>
      </w:pPr>
      <w:r>
        <w:rPr/>
        <w:t>Wykonawca</w:t>
      </w:r>
      <w:r>
        <w:rPr>
          <w:spacing w:val="-13"/>
        </w:rPr>
        <w:t xml:space="preserve"> </w:t>
      </w:r>
      <w:r>
        <w:rPr/>
        <w:t>zobowiązany</w:t>
      </w:r>
      <w:r>
        <w:rPr>
          <w:spacing w:val="-12"/>
        </w:rPr>
        <w:t xml:space="preserve"> </w:t>
      </w:r>
      <w:r>
        <w:rPr/>
        <w:t>jest</w:t>
      </w:r>
      <w:r>
        <w:rPr>
          <w:spacing w:val="-13"/>
        </w:rPr>
        <w:t xml:space="preserve"> </w:t>
      </w:r>
      <w:r>
        <w:rPr/>
        <w:t>umieścić</w:t>
      </w:r>
      <w:r>
        <w:rPr>
          <w:spacing w:val="-12"/>
        </w:rPr>
        <w:t xml:space="preserve"> </w:t>
      </w:r>
      <w:r>
        <w:rPr/>
        <w:t>w</w:t>
      </w:r>
      <w:r>
        <w:rPr>
          <w:spacing w:val="-13"/>
        </w:rPr>
        <w:t xml:space="preserve"> </w:t>
      </w:r>
      <w:r>
        <w:rPr/>
        <w:t>swoim</w:t>
      </w:r>
      <w:r>
        <w:rPr>
          <w:spacing w:val="-11"/>
        </w:rPr>
        <w:t xml:space="preserve"> </w:t>
      </w:r>
      <w:r>
        <w:rPr/>
        <w:t>harmonogramie</w:t>
      </w:r>
      <w:r>
        <w:rPr>
          <w:spacing w:val="-11"/>
        </w:rPr>
        <w:t xml:space="preserve"> </w:t>
      </w:r>
      <w:r>
        <w:rPr/>
        <w:t>rezerwę</w:t>
      </w:r>
      <w:r>
        <w:rPr>
          <w:spacing w:val="-11"/>
        </w:rPr>
        <w:t xml:space="preserve"> </w:t>
      </w:r>
      <w:r>
        <w:rPr/>
        <w:t>czasową</w:t>
      </w:r>
      <w:r>
        <w:rPr>
          <w:spacing w:val="-12"/>
        </w:rPr>
        <w:t xml:space="preserve"> </w:t>
      </w:r>
      <w:r>
        <w:rPr/>
        <w:t>dla</w:t>
      </w:r>
      <w:r>
        <w:rPr>
          <w:spacing w:val="-11"/>
        </w:rPr>
        <w:t xml:space="preserve"> </w:t>
      </w:r>
      <w:r>
        <w:rPr/>
        <w:t>wszelkiego</w:t>
      </w:r>
      <w:r>
        <w:rPr>
          <w:spacing w:val="-12"/>
        </w:rPr>
        <w:t xml:space="preserve"> </w:t>
      </w:r>
      <w:r>
        <w:rPr/>
        <w:t>rodzaju</w:t>
      </w:r>
      <w:r>
        <w:rPr>
          <w:spacing w:val="-10"/>
        </w:rPr>
        <w:t xml:space="preserve"> </w:t>
      </w:r>
      <w:r>
        <w:rPr/>
        <w:t>Robót, które</w:t>
      </w:r>
      <w:r>
        <w:rPr>
          <w:spacing w:val="60"/>
        </w:rPr>
        <w:t xml:space="preserve"> </w:t>
      </w:r>
      <w:r>
        <w:rPr/>
        <w:t>mają</w:t>
      </w:r>
      <w:r>
        <w:rPr>
          <w:spacing w:val="60"/>
        </w:rPr>
        <w:t xml:space="preserve"> </w:t>
      </w:r>
      <w:r>
        <w:rPr/>
        <w:t>być</w:t>
      </w:r>
      <w:r>
        <w:rPr>
          <w:spacing w:val="60"/>
        </w:rPr>
        <w:t xml:space="preserve"> </w:t>
      </w:r>
      <w:r>
        <w:rPr/>
        <w:t>wykonane</w:t>
      </w:r>
      <w:r>
        <w:rPr>
          <w:spacing w:val="58"/>
        </w:rPr>
        <w:t xml:space="preserve"> </w:t>
      </w:r>
      <w:r>
        <w:rPr/>
        <w:t>w</w:t>
      </w:r>
      <w:r>
        <w:rPr>
          <w:spacing w:val="-11"/>
        </w:rPr>
        <w:t xml:space="preserve"> </w:t>
      </w:r>
      <w:r>
        <w:rPr/>
        <w:t>zakresie</w:t>
      </w:r>
      <w:r>
        <w:rPr>
          <w:spacing w:val="60"/>
        </w:rPr>
        <w:t xml:space="preserve"> </w:t>
      </w:r>
      <w:r>
        <w:rPr/>
        <w:t>przełożenia</w:t>
      </w:r>
      <w:r>
        <w:rPr>
          <w:spacing w:val="60"/>
        </w:rPr>
        <w:t xml:space="preserve"> </w:t>
      </w:r>
      <w:r>
        <w:rPr/>
        <w:t>instalacji</w:t>
      </w:r>
      <w:r>
        <w:rPr>
          <w:spacing w:val="61"/>
        </w:rPr>
        <w:t xml:space="preserve"> </w:t>
      </w:r>
      <w:r>
        <w:rPr/>
        <w:t>i</w:t>
      </w:r>
      <w:r>
        <w:rPr>
          <w:spacing w:val="57"/>
        </w:rPr>
        <w:t xml:space="preserve"> </w:t>
      </w:r>
      <w:r>
        <w:rPr/>
        <w:t>urządzeń</w:t>
      </w:r>
      <w:r>
        <w:rPr>
          <w:spacing w:val="59"/>
        </w:rPr>
        <w:t xml:space="preserve"> </w:t>
      </w:r>
      <w:r>
        <w:rPr/>
        <w:t>podziemnych</w:t>
      </w:r>
      <w:r>
        <w:rPr>
          <w:spacing w:val="61"/>
        </w:rPr>
        <w:t xml:space="preserve"> </w:t>
      </w:r>
      <w:r>
        <w:rPr/>
        <w:t>na</w:t>
      </w:r>
      <w:r>
        <w:rPr>
          <w:spacing w:val="60"/>
        </w:rPr>
        <w:t xml:space="preserve"> </w:t>
      </w:r>
      <w:r>
        <w:rPr/>
        <w:t>Terenie</w:t>
      </w:r>
      <w:r>
        <w:rPr>
          <w:spacing w:val="60"/>
        </w:rPr>
        <w:t xml:space="preserve"> </w:t>
      </w:r>
      <w:r>
        <w:rPr/>
        <w:t>Budowy i</w:t>
      </w:r>
      <w:r>
        <w:rPr>
          <w:spacing w:val="-13"/>
        </w:rPr>
        <w:t xml:space="preserve"> </w:t>
      </w:r>
      <w:r>
        <w:rPr/>
        <w:t>powiadomić</w:t>
      </w:r>
      <w:r>
        <w:rPr>
          <w:spacing w:val="40"/>
        </w:rPr>
        <w:t xml:space="preserve"> </w:t>
      </w:r>
      <w:r>
        <w:rPr/>
        <w:t>Inspektora</w:t>
      </w:r>
      <w:r>
        <w:rPr>
          <w:spacing w:val="40"/>
        </w:rPr>
        <w:t xml:space="preserve"> </w:t>
      </w:r>
      <w:r>
        <w:rPr/>
        <w:t>i</w:t>
      </w:r>
      <w:r>
        <w:rPr>
          <w:spacing w:val="-13"/>
        </w:rPr>
        <w:t xml:space="preserve"> </w:t>
      </w:r>
      <w:r>
        <w:rPr/>
        <w:t>władze</w:t>
      </w:r>
      <w:r>
        <w:rPr>
          <w:spacing w:val="40"/>
        </w:rPr>
        <w:t xml:space="preserve"> </w:t>
      </w:r>
      <w:r>
        <w:rPr/>
        <w:t>lokalne</w:t>
      </w:r>
      <w:r>
        <w:rPr>
          <w:spacing w:val="40"/>
        </w:rPr>
        <w:t xml:space="preserve"> </w:t>
      </w:r>
      <w:r>
        <w:rPr/>
        <w:t>o</w:t>
      </w:r>
      <w:r>
        <w:rPr>
          <w:spacing w:val="40"/>
        </w:rPr>
        <w:t xml:space="preserve"> </w:t>
      </w:r>
      <w:r>
        <w:rPr/>
        <w:t>zamiarze</w:t>
      </w:r>
      <w:r>
        <w:rPr>
          <w:spacing w:val="40"/>
        </w:rPr>
        <w:t xml:space="preserve"> </w:t>
      </w:r>
      <w:r>
        <w:rPr/>
        <w:t>rozpoczęcia</w:t>
      </w:r>
      <w:r>
        <w:rPr>
          <w:spacing w:val="40"/>
        </w:rPr>
        <w:t xml:space="preserve"> </w:t>
      </w:r>
      <w:r>
        <w:rPr/>
        <w:t>Robót.</w:t>
      </w:r>
      <w:r>
        <w:rPr>
          <w:spacing w:val="40"/>
        </w:rPr>
        <w:t xml:space="preserve"> </w:t>
      </w:r>
      <w:r>
        <w:rPr/>
        <w:t>Powiadomienie</w:t>
      </w:r>
      <w:r>
        <w:rPr>
          <w:spacing w:val="40"/>
        </w:rPr>
        <w:t xml:space="preserve"> </w:t>
      </w:r>
      <w:r>
        <w:rPr/>
        <w:t>powinno</w:t>
      </w:r>
      <w:r>
        <w:rPr>
          <w:spacing w:val="40"/>
        </w:rPr>
        <w:t xml:space="preserve"> </w:t>
      </w:r>
      <w:r>
        <w:rPr/>
        <w:t xml:space="preserve">nastąpić </w:t>
      </w:r>
      <w:r>
        <w:rPr>
          <w:spacing w:val="-2"/>
        </w:rPr>
        <w:t>z minimum 1-miesięcznym wyprzedzeniem w celu odpowiednio wczesnego powiadomienia odbiorców.</w:t>
      </w:r>
    </w:p>
    <w:p>
      <w:pPr>
        <w:pStyle w:val="BodyText"/>
        <w:spacing w:lineRule="exact" w:line="229"/>
        <w:ind w:left="143"/>
        <w:jc w:val="both"/>
        <w:rPr/>
      </w:pPr>
      <w:r>
        <w:rPr>
          <w:spacing w:val="-2"/>
        </w:rPr>
        <w:t>Termin</w:t>
      </w:r>
      <w:r>
        <w:rPr>
          <w:spacing w:val="-4"/>
        </w:rPr>
        <w:t xml:space="preserve"> </w:t>
      </w:r>
      <w:r>
        <w:rPr>
          <w:spacing w:val="-2"/>
        </w:rPr>
        <w:t>powiadomienia</w:t>
      </w:r>
      <w:r>
        <w:rPr>
          <w:spacing w:val="-1"/>
        </w:rPr>
        <w:t xml:space="preserve"> </w:t>
      </w:r>
      <w:r>
        <w:rPr>
          <w:spacing w:val="-2"/>
        </w:rPr>
        <w:t>gestorów</w:t>
      </w:r>
      <w:r>
        <w:rPr>
          <w:spacing w:val="1"/>
        </w:rPr>
        <w:t xml:space="preserve"> </w:t>
      </w:r>
      <w:r>
        <w:rPr>
          <w:spacing w:val="-2"/>
        </w:rPr>
        <w:t>sieci</w:t>
      </w:r>
      <w:r>
        <w:rPr/>
        <w:t xml:space="preserve"> </w:t>
      </w:r>
      <w:r>
        <w:rPr>
          <w:spacing w:val="-2"/>
        </w:rPr>
        <w:t>powinien</w:t>
      </w:r>
      <w:r>
        <w:rPr>
          <w:spacing w:val="-1"/>
        </w:rPr>
        <w:t xml:space="preserve"> </w:t>
      </w:r>
      <w:r>
        <w:rPr>
          <w:spacing w:val="-2"/>
        </w:rPr>
        <w:t>być</w:t>
      </w:r>
      <w:r>
        <w:rPr>
          <w:spacing w:val="-1"/>
        </w:rPr>
        <w:t xml:space="preserve"> </w:t>
      </w:r>
      <w:r>
        <w:rPr>
          <w:spacing w:val="-2"/>
        </w:rPr>
        <w:t>zgodny</w:t>
      </w:r>
      <w:r>
        <w:rPr/>
        <w:t xml:space="preserve"> </w:t>
      </w:r>
      <w:r>
        <w:rPr>
          <w:spacing w:val="-2"/>
        </w:rPr>
        <w:t>z</w:t>
      </w:r>
      <w:r>
        <w:rPr>
          <w:spacing w:val="-10"/>
        </w:rPr>
        <w:t xml:space="preserve"> </w:t>
      </w:r>
      <w:r>
        <w:rPr>
          <w:spacing w:val="-2"/>
        </w:rPr>
        <w:t>wydanymi warunkami technicznymi,</w:t>
      </w:r>
      <w:r>
        <w:rPr>
          <w:spacing w:val="-1"/>
        </w:rPr>
        <w:t xml:space="preserve"> </w:t>
      </w:r>
      <w:r>
        <w:rPr>
          <w:spacing w:val="-2"/>
        </w:rPr>
        <w:t>przy</w:t>
      </w:r>
      <w:r>
        <w:rPr>
          <w:spacing w:val="-1"/>
        </w:rPr>
        <w:t xml:space="preserve"> </w:t>
      </w:r>
      <w:r>
        <w:rPr>
          <w:spacing w:val="-2"/>
        </w:rPr>
        <w:t>czym</w:t>
      </w:r>
      <w:r>
        <w:rPr/>
        <w:t xml:space="preserve"> </w:t>
      </w:r>
      <w:r>
        <w:rPr>
          <w:spacing w:val="-5"/>
        </w:rPr>
        <w:t>nie</w:t>
      </w:r>
    </w:p>
    <w:p>
      <w:pPr>
        <w:pStyle w:val="BodyText"/>
        <w:ind w:left="143"/>
        <w:jc w:val="both"/>
        <w:rPr/>
      </w:pPr>
      <w:r>
        <w:rPr>
          <w:spacing w:val="-4"/>
        </w:rPr>
        <w:t>krótszy</w:t>
      </w:r>
      <w:r>
        <w:rPr>
          <w:spacing w:val="-3"/>
        </w:rPr>
        <w:t xml:space="preserve"> </w:t>
      </w:r>
      <w:r>
        <w:rPr>
          <w:spacing w:val="-4"/>
        </w:rPr>
        <w:t>niż</w:t>
      </w:r>
      <w:r>
        <w:rPr>
          <w:spacing w:val="-3"/>
        </w:rPr>
        <w:t xml:space="preserve"> </w:t>
      </w:r>
      <w:r>
        <w:rPr>
          <w:spacing w:val="-4"/>
        </w:rPr>
        <w:t>1</w:t>
      </w:r>
      <w:r>
        <w:rPr>
          <w:spacing w:val="-3"/>
        </w:rPr>
        <w:t xml:space="preserve"> </w:t>
      </w:r>
      <w:r>
        <w:rPr>
          <w:spacing w:val="-4"/>
        </w:rPr>
        <w:t>miesiąc</w:t>
      </w:r>
      <w:r>
        <w:rPr>
          <w:spacing w:val="-3"/>
        </w:rPr>
        <w:t xml:space="preserve"> </w:t>
      </w:r>
      <w:r>
        <w:rPr>
          <w:spacing w:val="-4"/>
        </w:rPr>
        <w:t>przed</w:t>
      </w:r>
      <w:r>
        <w:rPr>
          <w:spacing w:val="-3"/>
        </w:rPr>
        <w:t xml:space="preserve"> </w:t>
      </w:r>
      <w:r>
        <w:rPr>
          <w:spacing w:val="-4"/>
        </w:rPr>
        <w:t>przystąpieniem</w:t>
      </w:r>
      <w:r>
        <w:rPr>
          <w:spacing w:val="-2"/>
        </w:rPr>
        <w:t xml:space="preserve"> </w:t>
      </w:r>
      <w:r>
        <w:rPr>
          <w:spacing w:val="-4"/>
        </w:rPr>
        <w:t>do</w:t>
      </w:r>
      <w:r>
        <w:rPr>
          <w:spacing w:val="-3"/>
        </w:rPr>
        <w:t xml:space="preserve"> </w:t>
      </w:r>
      <w:r>
        <w:rPr>
          <w:spacing w:val="-4"/>
        </w:rPr>
        <w:t>robót.</w:t>
      </w:r>
    </w:p>
    <w:p>
      <w:pPr>
        <w:pStyle w:val="BodyText"/>
        <w:spacing w:before="229" w:after="0"/>
        <w:ind w:left="143" w:right="132"/>
        <w:jc w:val="both"/>
        <w:rPr/>
      </w:pPr>
      <w:r>
        <w:rPr/>
        <w:t>O</w:t>
      </w:r>
      <w:r>
        <w:rPr>
          <w:spacing w:val="80"/>
        </w:rPr>
        <w:t xml:space="preserve"> </w:t>
      </w:r>
      <w:r>
        <w:rPr/>
        <w:t>fakcie</w:t>
      </w:r>
      <w:r>
        <w:rPr>
          <w:spacing w:val="80"/>
        </w:rPr>
        <w:t xml:space="preserve"> </w:t>
      </w:r>
      <w:r>
        <w:rPr/>
        <w:t>przypadkowego</w:t>
      </w:r>
      <w:r>
        <w:rPr>
          <w:spacing w:val="80"/>
        </w:rPr>
        <w:t xml:space="preserve"> </w:t>
      </w:r>
      <w:r>
        <w:rPr/>
        <w:t>uszkodzenia</w:t>
      </w:r>
      <w:r>
        <w:rPr>
          <w:spacing w:val="80"/>
        </w:rPr>
        <w:t xml:space="preserve"> </w:t>
      </w:r>
      <w:r>
        <w:rPr/>
        <w:t>tych</w:t>
      </w:r>
      <w:r>
        <w:rPr>
          <w:spacing w:val="80"/>
        </w:rPr>
        <w:t xml:space="preserve"> </w:t>
      </w:r>
      <w:r>
        <w:rPr/>
        <w:t>instalacji</w:t>
      </w:r>
      <w:r>
        <w:rPr>
          <w:spacing w:val="80"/>
        </w:rPr>
        <w:t xml:space="preserve"> </w:t>
      </w:r>
      <w:r>
        <w:rPr/>
        <w:t>Wykonawca</w:t>
      </w:r>
      <w:r>
        <w:rPr>
          <w:spacing w:val="80"/>
        </w:rPr>
        <w:t xml:space="preserve"> </w:t>
      </w:r>
      <w:r>
        <w:rPr/>
        <w:t>bezzwłocznie</w:t>
      </w:r>
      <w:r>
        <w:rPr>
          <w:spacing w:val="80"/>
        </w:rPr>
        <w:t xml:space="preserve"> </w:t>
      </w:r>
      <w:r>
        <w:rPr/>
        <w:t>powiadomi</w:t>
      </w:r>
      <w:r>
        <w:rPr>
          <w:spacing w:val="80"/>
        </w:rPr>
        <w:t xml:space="preserve"> </w:t>
      </w:r>
      <w:r>
        <w:rPr/>
        <w:t>Inspektora</w:t>
      </w:r>
      <w:r>
        <w:rPr>
          <w:spacing w:val="80"/>
        </w:rPr>
        <w:t xml:space="preserve"> </w:t>
      </w:r>
      <w:r>
        <w:rPr/>
        <w:t>i</w:t>
      </w:r>
      <w:r>
        <w:rPr>
          <w:spacing w:val="-13"/>
        </w:rPr>
        <w:t xml:space="preserve"> </w:t>
      </w:r>
      <w:r>
        <w:rPr/>
        <w:t>zainteresowane władze oraz będzie z</w:t>
      </w:r>
      <w:r>
        <w:rPr>
          <w:spacing w:val="-13"/>
        </w:rPr>
        <w:t xml:space="preserve"> </w:t>
      </w:r>
      <w:r>
        <w:rPr/>
        <w:t xml:space="preserve">nimi współpracował dostarczając wszelkiej pomocy potrzebnej przy </w:t>
      </w:r>
      <w:r>
        <w:rPr>
          <w:spacing w:val="-2"/>
        </w:rPr>
        <w:t>dokonywaniu</w:t>
      </w:r>
      <w:r>
        <w:rPr>
          <w:spacing w:val="-5"/>
        </w:rPr>
        <w:t xml:space="preserve"> </w:t>
      </w:r>
      <w:r>
        <w:rPr>
          <w:spacing w:val="-2"/>
        </w:rPr>
        <w:t>napraw.</w:t>
      </w:r>
      <w:r>
        <w:rPr>
          <w:spacing w:val="-3"/>
        </w:rPr>
        <w:t xml:space="preserve"> </w:t>
      </w:r>
      <w:r>
        <w:rPr>
          <w:spacing w:val="-2"/>
        </w:rPr>
        <w:t>Wykonawca</w:t>
      </w:r>
      <w:r>
        <w:rPr>
          <w:spacing w:val="-3"/>
        </w:rPr>
        <w:t xml:space="preserve"> </w:t>
      </w:r>
      <w:r>
        <w:rPr>
          <w:spacing w:val="-2"/>
        </w:rPr>
        <w:t>będzie</w:t>
      </w:r>
      <w:r>
        <w:rPr>
          <w:spacing w:val="-5"/>
        </w:rPr>
        <w:t xml:space="preserve"> </w:t>
      </w:r>
      <w:r>
        <w:rPr>
          <w:spacing w:val="-2"/>
        </w:rPr>
        <w:t>odpowiadać</w:t>
      </w:r>
      <w:r>
        <w:rPr>
          <w:spacing w:val="-5"/>
        </w:rPr>
        <w:t xml:space="preserve"> </w:t>
      </w:r>
      <w:r>
        <w:rPr>
          <w:spacing w:val="-2"/>
        </w:rPr>
        <w:t>za</w:t>
      </w:r>
      <w:r>
        <w:rPr>
          <w:spacing w:val="-3"/>
        </w:rPr>
        <w:t xml:space="preserve"> </w:t>
      </w:r>
      <w:r>
        <w:rPr>
          <w:spacing w:val="-2"/>
        </w:rPr>
        <w:t>wszelkie</w:t>
      </w:r>
      <w:r>
        <w:rPr>
          <w:spacing w:val="-5"/>
        </w:rPr>
        <w:t xml:space="preserve"> </w:t>
      </w:r>
      <w:r>
        <w:rPr>
          <w:spacing w:val="-2"/>
        </w:rPr>
        <w:t>spowodowane</w:t>
      </w:r>
      <w:r>
        <w:rPr>
          <w:spacing w:val="-3"/>
        </w:rPr>
        <w:t xml:space="preserve"> </w:t>
      </w:r>
      <w:r>
        <w:rPr>
          <w:spacing w:val="-2"/>
        </w:rPr>
        <w:t>przez</w:t>
      </w:r>
      <w:r>
        <w:rPr>
          <w:spacing w:val="-3"/>
        </w:rPr>
        <w:t xml:space="preserve"> </w:t>
      </w:r>
      <w:r>
        <w:rPr>
          <w:spacing w:val="-2"/>
        </w:rPr>
        <w:t>jego</w:t>
      </w:r>
      <w:r>
        <w:rPr>
          <w:spacing w:val="-5"/>
        </w:rPr>
        <w:t xml:space="preserve"> </w:t>
      </w:r>
      <w:r>
        <w:rPr>
          <w:spacing w:val="-2"/>
        </w:rPr>
        <w:t>działania</w:t>
      </w:r>
      <w:r>
        <w:rPr>
          <w:spacing w:val="-5"/>
        </w:rPr>
        <w:t xml:space="preserve"> </w:t>
      </w:r>
      <w:r>
        <w:rPr>
          <w:spacing w:val="-2"/>
        </w:rPr>
        <w:t xml:space="preserve">uszkodzenia </w:t>
      </w:r>
      <w:r>
        <w:rPr/>
        <w:t>instalacji na powierzchni ziemi i</w:t>
      </w:r>
      <w:r>
        <w:rPr>
          <w:spacing w:val="-13"/>
        </w:rPr>
        <w:t xml:space="preserve"> </w:t>
      </w:r>
      <w:r>
        <w:rPr/>
        <w:t>urządzeń podziemnych wykazanych w</w:t>
      </w:r>
      <w:r>
        <w:rPr>
          <w:spacing w:val="-13"/>
        </w:rPr>
        <w:t xml:space="preserve"> </w:t>
      </w:r>
      <w:r>
        <w:rPr/>
        <w:t xml:space="preserve">dokumentach dostarczonych mu przez </w:t>
      </w:r>
      <w:r>
        <w:rPr>
          <w:spacing w:val="-2"/>
        </w:rPr>
        <w:t>Zamawiającego.</w:t>
      </w:r>
    </w:p>
    <w:p>
      <w:pPr>
        <w:pStyle w:val="BodyText"/>
        <w:spacing w:before="2" w:after="0"/>
        <w:ind w:left="143" w:right="141"/>
        <w:jc w:val="both"/>
        <w:rPr/>
      </w:pPr>
      <w:r>
        <w:rPr/>
        <w:t>Jeżeli</w:t>
      </w:r>
      <w:r>
        <w:rPr>
          <w:spacing w:val="36"/>
        </w:rPr>
        <w:t xml:space="preserve"> </w:t>
      </w:r>
      <w:r>
        <w:rPr/>
        <w:t>teren</w:t>
      </w:r>
      <w:r>
        <w:rPr>
          <w:spacing w:val="37"/>
        </w:rPr>
        <w:t xml:space="preserve"> </w:t>
      </w:r>
      <w:r>
        <w:rPr/>
        <w:t>budowy</w:t>
      </w:r>
      <w:r>
        <w:rPr>
          <w:spacing w:val="37"/>
        </w:rPr>
        <w:t xml:space="preserve"> </w:t>
      </w:r>
      <w:r>
        <w:rPr/>
        <w:t>przylega</w:t>
      </w:r>
      <w:r>
        <w:rPr>
          <w:spacing w:val="36"/>
        </w:rPr>
        <w:t xml:space="preserve"> </w:t>
      </w:r>
      <w:r>
        <w:rPr/>
        <w:t>do</w:t>
      </w:r>
      <w:r>
        <w:rPr>
          <w:spacing w:val="34"/>
        </w:rPr>
        <w:t xml:space="preserve"> </w:t>
      </w:r>
      <w:r>
        <w:rPr/>
        <w:t>terenów</w:t>
      </w:r>
      <w:r>
        <w:rPr>
          <w:spacing w:val="40"/>
        </w:rPr>
        <w:t xml:space="preserve"> </w:t>
      </w:r>
      <w:r>
        <w:rPr/>
        <w:t>z</w:t>
      </w:r>
      <w:r>
        <w:rPr>
          <w:spacing w:val="-3"/>
        </w:rPr>
        <w:t xml:space="preserve"> </w:t>
      </w:r>
      <w:r>
        <w:rPr/>
        <w:t>zabudową</w:t>
      </w:r>
      <w:r>
        <w:rPr>
          <w:spacing w:val="36"/>
        </w:rPr>
        <w:t xml:space="preserve"> </w:t>
      </w:r>
      <w:r>
        <w:rPr/>
        <w:t>mieszkaniową,</w:t>
      </w:r>
      <w:r>
        <w:rPr>
          <w:spacing w:val="37"/>
        </w:rPr>
        <w:t xml:space="preserve"> </w:t>
      </w:r>
      <w:r>
        <w:rPr/>
        <w:t>Wykonawca</w:t>
      </w:r>
      <w:r>
        <w:rPr>
          <w:spacing w:val="34"/>
        </w:rPr>
        <w:t xml:space="preserve"> </w:t>
      </w:r>
      <w:r>
        <w:rPr/>
        <w:t>będzie</w:t>
      </w:r>
      <w:r>
        <w:rPr>
          <w:spacing w:val="36"/>
        </w:rPr>
        <w:t xml:space="preserve"> </w:t>
      </w:r>
      <w:r>
        <w:rPr/>
        <w:t>realizować</w:t>
      </w:r>
      <w:r>
        <w:rPr>
          <w:spacing w:val="34"/>
        </w:rPr>
        <w:t xml:space="preserve"> </w:t>
      </w:r>
      <w:r>
        <w:rPr/>
        <w:t>roboty w</w:t>
      </w:r>
      <w:r>
        <w:rPr>
          <w:spacing w:val="-2"/>
        </w:rPr>
        <w:t xml:space="preserve"> </w:t>
      </w:r>
      <w:r>
        <w:rPr/>
        <w:t>sposób powodujący minimalne niedogodności dla mieszkańców. Wykonawca odpowiada za wszelkie uszkodzenia w sąsiedztwie budowy, spowodowane jego działalnością.</w:t>
      </w:r>
    </w:p>
    <w:p>
      <w:pPr>
        <w:pStyle w:val="BodyText"/>
        <w:spacing w:before="230" w:after="0"/>
        <w:ind w:left="143" w:right="137"/>
        <w:jc w:val="both"/>
        <w:rPr/>
      </w:pPr>
      <w:r>
        <w:rPr/>
        <w:t>Inspektor będzie na bieżąco informowany o</w:t>
      </w:r>
      <w:r>
        <w:rPr>
          <w:spacing w:val="-1"/>
        </w:rPr>
        <w:t xml:space="preserve"> </w:t>
      </w:r>
      <w:r>
        <w:rPr/>
        <w:t>wszystkich umowach zawartych pomiędzy Wykonawcą a właścicielami nieruchomości i</w:t>
      </w:r>
      <w:r>
        <w:rPr>
          <w:spacing w:val="-2"/>
        </w:rPr>
        <w:t xml:space="preserve"> </w:t>
      </w:r>
      <w:r>
        <w:rPr/>
        <w:t>dotyczących korzystania z</w:t>
      </w:r>
      <w:r>
        <w:rPr>
          <w:spacing w:val="-2"/>
        </w:rPr>
        <w:t xml:space="preserve"> </w:t>
      </w:r>
      <w:r>
        <w:rPr/>
        <w:t>własności i</w:t>
      </w:r>
      <w:r>
        <w:rPr>
          <w:spacing w:val="-2"/>
        </w:rPr>
        <w:t xml:space="preserve"> </w:t>
      </w:r>
      <w:r>
        <w:rPr/>
        <w:t>dróg wewnętrznych. Jednakże, ani Inspektor</w:t>
      </w:r>
      <w:r>
        <w:rPr>
          <w:spacing w:val="80"/>
        </w:rPr>
        <w:t xml:space="preserve"> </w:t>
      </w:r>
      <w:r>
        <w:rPr/>
        <w:t>ani</w:t>
      </w:r>
      <w:r>
        <w:rPr>
          <w:spacing w:val="80"/>
        </w:rPr>
        <w:t xml:space="preserve"> </w:t>
      </w:r>
      <w:r>
        <w:rPr/>
        <w:t>Zamawiający</w:t>
      </w:r>
      <w:r>
        <w:rPr>
          <w:spacing w:val="80"/>
        </w:rPr>
        <w:t xml:space="preserve"> </w:t>
      </w:r>
      <w:r>
        <w:rPr/>
        <w:t>nie</w:t>
      </w:r>
      <w:r>
        <w:rPr>
          <w:spacing w:val="80"/>
        </w:rPr>
        <w:t xml:space="preserve"> </w:t>
      </w:r>
      <w:r>
        <w:rPr/>
        <w:t>będzie</w:t>
      </w:r>
      <w:r>
        <w:rPr>
          <w:spacing w:val="80"/>
        </w:rPr>
        <w:t xml:space="preserve"> </w:t>
      </w:r>
      <w:r>
        <w:rPr/>
        <w:t>ingerował</w:t>
      </w:r>
      <w:r>
        <w:rPr>
          <w:spacing w:val="80"/>
        </w:rPr>
        <w:t xml:space="preserve"> </w:t>
      </w:r>
      <w:r>
        <w:rPr/>
        <w:t>w</w:t>
      </w:r>
      <w:r>
        <w:rPr>
          <w:spacing w:val="-1"/>
        </w:rPr>
        <w:t xml:space="preserve"> </w:t>
      </w:r>
      <w:r>
        <w:rPr/>
        <w:t>takie</w:t>
      </w:r>
      <w:r>
        <w:rPr>
          <w:spacing w:val="80"/>
        </w:rPr>
        <w:t xml:space="preserve"> </w:t>
      </w:r>
      <w:r>
        <w:rPr/>
        <w:t>porozumienia,</w:t>
      </w:r>
      <w:r>
        <w:rPr>
          <w:spacing w:val="80"/>
        </w:rPr>
        <w:t xml:space="preserve"> </w:t>
      </w:r>
      <w:r>
        <w:rPr/>
        <w:t>o ile</w:t>
      </w:r>
      <w:r>
        <w:rPr>
          <w:spacing w:val="80"/>
        </w:rPr>
        <w:t xml:space="preserve"> </w:t>
      </w:r>
      <w:r>
        <w:rPr/>
        <w:t>nie</w:t>
      </w:r>
      <w:r>
        <w:rPr>
          <w:spacing w:val="80"/>
        </w:rPr>
        <w:t xml:space="preserve"> </w:t>
      </w:r>
      <w:r>
        <w:rPr/>
        <w:t>będą</w:t>
      </w:r>
      <w:r>
        <w:rPr>
          <w:spacing w:val="80"/>
        </w:rPr>
        <w:t xml:space="preserve"> </w:t>
      </w:r>
      <w:r>
        <w:rPr/>
        <w:t>one</w:t>
      </w:r>
      <w:r>
        <w:rPr>
          <w:spacing w:val="80"/>
        </w:rPr>
        <w:t xml:space="preserve"> </w:t>
      </w:r>
      <w:r>
        <w:rPr/>
        <w:t>sprzeczne z postanowieniami zawartymi w warunkach umowy.</w:t>
      </w:r>
    </w:p>
    <w:p>
      <w:pPr>
        <w:pStyle w:val="BodyText"/>
        <w:ind w:left="143" w:right="133"/>
        <w:jc w:val="both"/>
        <w:rPr/>
      </w:pPr>
      <w:r>
        <w:rPr/>
        <w:t>Uznaje</w:t>
      </w:r>
      <w:r>
        <w:rPr>
          <w:spacing w:val="-10"/>
        </w:rPr>
        <w:t xml:space="preserve"> </w:t>
      </w:r>
      <w:r>
        <w:rPr/>
        <w:t>się,</w:t>
      </w:r>
      <w:r>
        <w:rPr>
          <w:spacing w:val="-4"/>
        </w:rPr>
        <w:t xml:space="preserve"> </w:t>
      </w:r>
      <w:r>
        <w:rPr/>
        <w:t>że</w:t>
      </w:r>
      <w:r>
        <w:rPr>
          <w:spacing w:val="-3"/>
        </w:rPr>
        <w:t xml:space="preserve"> </w:t>
      </w:r>
      <w:r>
        <w:rPr/>
        <w:t>wszystkie</w:t>
      </w:r>
      <w:r>
        <w:rPr>
          <w:spacing w:val="-4"/>
        </w:rPr>
        <w:t xml:space="preserve"> </w:t>
      </w:r>
      <w:r>
        <w:rPr/>
        <w:t>koszty</w:t>
      </w:r>
      <w:r>
        <w:rPr>
          <w:spacing w:val="-2"/>
        </w:rPr>
        <w:t xml:space="preserve"> </w:t>
      </w:r>
      <w:r>
        <w:rPr/>
        <w:t>związane</w:t>
      </w:r>
      <w:r>
        <w:rPr>
          <w:spacing w:val="-1"/>
        </w:rPr>
        <w:t xml:space="preserve"> </w:t>
      </w:r>
      <w:r>
        <w:rPr/>
        <w:t>z</w:t>
      </w:r>
      <w:r>
        <w:rPr>
          <w:spacing w:val="-13"/>
        </w:rPr>
        <w:t xml:space="preserve"> </w:t>
      </w:r>
      <w:r>
        <w:rPr/>
        <w:t>wypełnieniem</w:t>
      </w:r>
      <w:r>
        <w:rPr>
          <w:spacing w:val="-1"/>
        </w:rPr>
        <w:t xml:space="preserve"> </w:t>
      </w:r>
      <w:r>
        <w:rPr/>
        <w:t>wymagań</w:t>
      </w:r>
      <w:r>
        <w:rPr>
          <w:spacing w:val="-3"/>
        </w:rPr>
        <w:t xml:space="preserve"> </w:t>
      </w:r>
      <w:r>
        <w:rPr/>
        <w:t>określonych</w:t>
      </w:r>
      <w:r>
        <w:rPr>
          <w:spacing w:val="-3"/>
        </w:rPr>
        <w:t xml:space="preserve"> </w:t>
      </w:r>
      <w:r>
        <w:rPr/>
        <w:t>powyżej</w:t>
      </w:r>
      <w:r>
        <w:rPr>
          <w:spacing w:val="-5"/>
        </w:rPr>
        <w:t xml:space="preserve"> </w:t>
      </w:r>
      <w:r>
        <w:rPr/>
        <w:t>nie</w:t>
      </w:r>
      <w:r>
        <w:rPr>
          <w:spacing w:val="-4"/>
        </w:rPr>
        <w:t xml:space="preserve"> </w:t>
      </w:r>
      <w:r>
        <w:rPr/>
        <w:t>podlegają</w:t>
      </w:r>
      <w:r>
        <w:rPr>
          <w:spacing w:val="-4"/>
        </w:rPr>
        <w:t xml:space="preserve"> </w:t>
      </w:r>
      <w:r>
        <w:rPr/>
        <w:t>odrębnej zapłacie</w:t>
      </w:r>
      <w:r>
        <w:rPr>
          <w:spacing w:val="-1"/>
        </w:rPr>
        <w:t xml:space="preserve"> </w:t>
      </w:r>
      <w:r>
        <w:rPr/>
        <w:t>i są</w:t>
      </w:r>
      <w:r>
        <w:rPr>
          <w:spacing w:val="-1"/>
        </w:rPr>
        <w:t xml:space="preserve"> </w:t>
      </w:r>
      <w:r>
        <w:rPr/>
        <w:t>uwzględnione w</w:t>
      </w:r>
      <w:r>
        <w:rPr>
          <w:spacing w:val="-1"/>
        </w:rPr>
        <w:t xml:space="preserve"> </w:t>
      </w:r>
      <w:r>
        <w:rPr/>
        <w:t>cenie</w:t>
      </w:r>
      <w:r>
        <w:rPr>
          <w:spacing w:val="-1"/>
        </w:rPr>
        <w:t xml:space="preserve"> </w:t>
      </w:r>
      <w:r>
        <w:rPr/>
        <w:t>kontraktowej.</w:t>
      </w:r>
    </w:p>
    <w:p>
      <w:pPr>
        <w:pStyle w:val="BodyText"/>
        <w:rPr/>
      </w:pPr>
      <w:r>
        <w:rPr/>
      </w:r>
    </w:p>
    <w:p>
      <w:pPr>
        <w:pStyle w:val="Heading5"/>
        <w:numPr>
          <w:ilvl w:val="2"/>
          <w:numId w:val="81"/>
        </w:numPr>
        <w:tabs>
          <w:tab w:val="clear" w:pos="720"/>
          <w:tab w:val="left" w:pos="618" w:leader="none"/>
        </w:tabs>
        <w:ind w:hanging="475" w:left="618"/>
        <w:rPr/>
      </w:pPr>
      <w:r>
        <w:rPr>
          <w:spacing w:val="-4"/>
        </w:rPr>
        <w:t>Ograniczenie obciążeń osi</w:t>
      </w:r>
      <w:r>
        <w:rPr>
          <w:spacing w:val="-1"/>
        </w:rPr>
        <w:t xml:space="preserve"> </w:t>
      </w:r>
      <w:r>
        <w:rPr>
          <w:spacing w:val="-4"/>
        </w:rPr>
        <w:t>pojazdów</w:t>
      </w:r>
    </w:p>
    <w:p>
      <w:pPr>
        <w:pStyle w:val="BodyText"/>
        <w:spacing w:before="229" w:after="0"/>
        <w:ind w:left="143" w:right="135"/>
        <w:jc w:val="both"/>
        <w:rPr/>
      </w:pPr>
      <w:r>
        <w:rPr/>
        <w:t>Wykonawca będzie stosować się do ustawowych ograniczeń nacisków osi na drogach publicznych przy transporcie wyrobów budowlanych i</w:t>
      </w:r>
      <w:r>
        <w:rPr>
          <w:spacing w:val="-2"/>
        </w:rPr>
        <w:t xml:space="preserve"> </w:t>
      </w:r>
      <w:r>
        <w:rPr/>
        <w:t>wyposażenia na i z</w:t>
      </w:r>
      <w:r>
        <w:rPr>
          <w:spacing w:val="-2"/>
        </w:rPr>
        <w:t xml:space="preserve"> </w:t>
      </w:r>
      <w:r>
        <w:rPr/>
        <w:t>terenu robót. Wykonawca uzyska wszelkie niezbędne zezwolenia i</w:t>
      </w:r>
      <w:r>
        <w:rPr>
          <w:spacing w:val="-1"/>
        </w:rPr>
        <w:t xml:space="preserve"> </w:t>
      </w:r>
      <w:r>
        <w:rPr/>
        <w:t>uzgodnienia od właściwych władz co do przewozu nietypowych wagowo ładunków (ponadnormatywnych) i</w:t>
      </w:r>
      <w:r>
        <w:rPr>
          <w:spacing w:val="-1"/>
        </w:rPr>
        <w:t xml:space="preserve"> </w:t>
      </w:r>
      <w:r>
        <w:rPr/>
        <w:t>o</w:t>
      </w:r>
      <w:r>
        <w:rPr>
          <w:spacing w:val="-4"/>
        </w:rPr>
        <w:t xml:space="preserve"> </w:t>
      </w:r>
      <w:r>
        <w:rPr/>
        <w:t>każdym takim przewozie będzie</w:t>
      </w:r>
      <w:r>
        <w:rPr>
          <w:spacing w:val="-3"/>
        </w:rPr>
        <w:t xml:space="preserve"> </w:t>
      </w:r>
      <w:r>
        <w:rPr/>
        <w:t>powiadamiał Inspektora. Inspektor może</w:t>
      </w:r>
      <w:r>
        <w:rPr>
          <w:spacing w:val="-3"/>
        </w:rPr>
        <w:t xml:space="preserve"> </w:t>
      </w:r>
      <w:r>
        <w:rPr/>
        <w:t>polecić,</w:t>
      </w:r>
      <w:r>
        <w:rPr>
          <w:spacing w:val="-1"/>
        </w:rPr>
        <w:t xml:space="preserve"> </w:t>
      </w:r>
      <w:r>
        <w:rPr/>
        <w:t>aby pojazdy nie spełniające tych warunków zostały usunięte z</w:t>
      </w:r>
      <w:r>
        <w:rPr>
          <w:spacing w:val="-2"/>
        </w:rPr>
        <w:t xml:space="preserve"> </w:t>
      </w:r>
      <w:r>
        <w:rPr/>
        <w:t>terenu budowy. Pojazdy powodujące nadmierne obciążenie</w:t>
      </w:r>
      <w:r>
        <w:rPr>
          <w:spacing w:val="35"/>
        </w:rPr>
        <w:t xml:space="preserve"> </w:t>
      </w:r>
      <w:r>
        <w:rPr/>
        <w:t>osiowe</w:t>
      </w:r>
      <w:r>
        <w:rPr>
          <w:spacing w:val="36"/>
        </w:rPr>
        <w:t xml:space="preserve"> </w:t>
      </w:r>
      <w:r>
        <w:rPr/>
        <w:t>nie</w:t>
      </w:r>
      <w:r>
        <w:rPr>
          <w:spacing w:val="35"/>
        </w:rPr>
        <w:t xml:space="preserve"> </w:t>
      </w:r>
      <w:r>
        <w:rPr/>
        <w:t>będą</w:t>
      </w:r>
      <w:r>
        <w:rPr>
          <w:spacing w:val="33"/>
        </w:rPr>
        <w:t xml:space="preserve"> </w:t>
      </w:r>
      <w:r>
        <w:rPr/>
        <w:t>dopuszczone</w:t>
      </w:r>
      <w:r>
        <w:rPr>
          <w:spacing w:val="36"/>
        </w:rPr>
        <w:t xml:space="preserve"> </w:t>
      </w:r>
      <w:r>
        <w:rPr/>
        <w:t>na</w:t>
      </w:r>
      <w:r>
        <w:rPr>
          <w:spacing w:val="36"/>
        </w:rPr>
        <w:t xml:space="preserve"> </w:t>
      </w:r>
      <w:r>
        <w:rPr/>
        <w:t>świeżo</w:t>
      </w:r>
      <w:r>
        <w:rPr>
          <w:spacing w:val="36"/>
        </w:rPr>
        <w:t xml:space="preserve"> </w:t>
      </w:r>
      <w:r>
        <w:rPr/>
        <w:t>ukończony</w:t>
      </w:r>
      <w:r>
        <w:rPr>
          <w:spacing w:val="36"/>
        </w:rPr>
        <w:t xml:space="preserve"> </w:t>
      </w:r>
      <w:r>
        <w:rPr/>
        <w:t>fragment</w:t>
      </w:r>
      <w:r>
        <w:rPr>
          <w:spacing w:val="35"/>
        </w:rPr>
        <w:t xml:space="preserve"> </w:t>
      </w:r>
      <w:r>
        <w:rPr/>
        <w:t>budowy</w:t>
      </w:r>
      <w:r>
        <w:rPr>
          <w:spacing w:val="40"/>
        </w:rPr>
        <w:t xml:space="preserve"> </w:t>
      </w:r>
      <w:r>
        <w:rPr/>
        <w:t>w</w:t>
      </w:r>
      <w:r>
        <w:rPr>
          <w:spacing w:val="-4"/>
        </w:rPr>
        <w:t xml:space="preserve"> </w:t>
      </w:r>
      <w:r>
        <w:rPr/>
        <w:t>obrębie</w:t>
      </w:r>
      <w:r>
        <w:rPr>
          <w:spacing w:val="35"/>
        </w:rPr>
        <w:t xml:space="preserve"> </w:t>
      </w:r>
      <w:r>
        <w:rPr/>
        <w:t>terenu</w:t>
      </w:r>
      <w:r>
        <w:rPr>
          <w:spacing w:val="34"/>
        </w:rPr>
        <w:t xml:space="preserve"> </w:t>
      </w:r>
      <w:r>
        <w:rPr/>
        <w:t>budowy i</w:t>
      </w:r>
      <w:r>
        <w:rPr>
          <w:spacing w:val="-1"/>
        </w:rPr>
        <w:t xml:space="preserve"> </w:t>
      </w:r>
      <w:r>
        <w:rPr/>
        <w:t>Wykonawca</w:t>
      </w:r>
      <w:r>
        <w:rPr>
          <w:spacing w:val="80"/>
          <w:w w:val="150"/>
        </w:rPr>
        <w:t xml:space="preserve"> </w:t>
      </w:r>
      <w:r>
        <w:rPr/>
        <w:t>będzie</w:t>
      </w:r>
      <w:r>
        <w:rPr>
          <w:spacing w:val="80"/>
          <w:w w:val="150"/>
        </w:rPr>
        <w:t xml:space="preserve"> </w:t>
      </w:r>
      <w:r>
        <w:rPr/>
        <w:t>odpowiadał</w:t>
      </w:r>
      <w:r>
        <w:rPr>
          <w:spacing w:val="80"/>
          <w:w w:val="150"/>
        </w:rPr>
        <w:t xml:space="preserve"> </w:t>
      </w:r>
      <w:r>
        <w:rPr/>
        <w:t>za</w:t>
      </w:r>
      <w:r>
        <w:rPr>
          <w:spacing w:val="80"/>
          <w:w w:val="150"/>
        </w:rPr>
        <w:t xml:space="preserve"> </w:t>
      </w:r>
      <w:r>
        <w:rPr/>
        <w:t>naprawę</w:t>
      </w:r>
      <w:r>
        <w:rPr>
          <w:spacing w:val="80"/>
          <w:w w:val="150"/>
        </w:rPr>
        <w:t xml:space="preserve"> </w:t>
      </w:r>
      <w:r>
        <w:rPr/>
        <w:t>wszelkich</w:t>
      </w:r>
      <w:r>
        <w:rPr>
          <w:spacing w:val="80"/>
          <w:w w:val="150"/>
        </w:rPr>
        <w:t xml:space="preserve"> </w:t>
      </w:r>
      <w:r>
        <w:rPr/>
        <w:t>robót</w:t>
      </w:r>
      <w:r>
        <w:rPr>
          <w:spacing w:val="80"/>
          <w:w w:val="150"/>
        </w:rPr>
        <w:t xml:space="preserve"> </w:t>
      </w:r>
      <w:r>
        <w:rPr/>
        <w:t>w</w:t>
      </w:r>
      <w:r>
        <w:rPr>
          <w:spacing w:val="-1"/>
        </w:rPr>
        <w:t xml:space="preserve"> </w:t>
      </w:r>
      <w:r>
        <w:rPr/>
        <w:t>ten</w:t>
      </w:r>
      <w:r>
        <w:rPr>
          <w:spacing w:val="80"/>
          <w:w w:val="150"/>
        </w:rPr>
        <w:t xml:space="preserve"> </w:t>
      </w:r>
      <w:r>
        <w:rPr/>
        <w:t>sposób</w:t>
      </w:r>
      <w:r>
        <w:rPr>
          <w:spacing w:val="80"/>
          <w:w w:val="150"/>
        </w:rPr>
        <w:t xml:space="preserve"> </w:t>
      </w:r>
      <w:r>
        <w:rPr/>
        <w:t>uszkodzonych,</w:t>
      </w:r>
      <w:r>
        <w:rPr>
          <w:spacing w:val="80"/>
          <w:w w:val="150"/>
        </w:rPr>
        <w:t xml:space="preserve"> </w:t>
      </w:r>
      <w:r>
        <w:rPr/>
        <w:t>zgodnie z poleceniami Inspektora.</w:t>
      </w:r>
    </w:p>
    <w:p>
      <w:pPr>
        <w:pStyle w:val="BodyText"/>
        <w:spacing w:before="1" w:after="0"/>
        <w:ind w:firstLine="707" w:left="143" w:right="142"/>
        <w:jc w:val="both"/>
        <w:rPr/>
      </w:pPr>
      <w:r>
        <w:rPr/>
        <w:t>Uznaje się, wszystkie koszty związane z</w:t>
      </w:r>
      <w:r>
        <w:rPr>
          <w:spacing w:val="-3"/>
        </w:rPr>
        <w:t xml:space="preserve"> </w:t>
      </w:r>
      <w:r>
        <w:rPr/>
        <w:t>wypełnieniem wymagań określonych powyżej nie podlegają odrębnej zapłacie i są uwzględnione w cenie kontraktowej.</w:t>
      </w:r>
    </w:p>
    <w:p>
      <w:pPr>
        <w:pStyle w:val="BodyText"/>
        <w:spacing w:before="1" w:after="0"/>
        <w:ind w:firstLine="719" w:left="143" w:right="131"/>
        <w:jc w:val="both"/>
        <w:rPr/>
      </w:pPr>
      <w:r>
        <w:rPr/>
        <w:t>Przed rozpoczęciem robót budowlanych Wykonawca sporządzi dokumentację stanu technicznego istniejących dróg lokalnych, znajdujących się w</w:t>
      </w:r>
      <w:r>
        <w:rPr>
          <w:spacing w:val="-13"/>
        </w:rPr>
        <w:t xml:space="preserve"> </w:t>
      </w:r>
      <w:r>
        <w:rPr/>
        <w:t>najbliższym otoczeniu inwestycji oraz w</w:t>
      </w:r>
      <w:r>
        <w:rPr>
          <w:spacing w:val="-13"/>
        </w:rPr>
        <w:t xml:space="preserve"> </w:t>
      </w:r>
      <w:r>
        <w:rPr/>
        <w:t>dalszej odległości, wykorzystywanych do ciężkiego transportu Wykonawcy. Dane inwentaryzacyjne zawarte w</w:t>
      </w:r>
      <w:r>
        <w:rPr>
          <w:spacing w:val="-13"/>
        </w:rPr>
        <w:t xml:space="preserve"> </w:t>
      </w:r>
      <w:r>
        <w:rPr/>
        <w:t>dokumentacji Wykonawca</w:t>
      </w:r>
      <w:r>
        <w:rPr>
          <w:spacing w:val="-13"/>
        </w:rPr>
        <w:t xml:space="preserve"> </w:t>
      </w:r>
      <w:r>
        <w:rPr/>
        <w:t>potwierdzi</w:t>
      </w:r>
      <w:r>
        <w:rPr>
          <w:spacing w:val="-12"/>
        </w:rPr>
        <w:t xml:space="preserve"> </w:t>
      </w:r>
      <w:r>
        <w:rPr/>
        <w:t>u</w:t>
      </w:r>
      <w:r>
        <w:rPr>
          <w:spacing w:val="-13"/>
        </w:rPr>
        <w:t xml:space="preserve"> </w:t>
      </w:r>
      <w:r>
        <w:rPr/>
        <w:t>zarządcy</w:t>
      </w:r>
      <w:r>
        <w:rPr>
          <w:spacing w:val="-12"/>
        </w:rPr>
        <w:t xml:space="preserve"> </w:t>
      </w:r>
      <w:r>
        <w:rPr/>
        <w:t>drogi</w:t>
      </w:r>
      <w:r>
        <w:rPr>
          <w:spacing w:val="-13"/>
        </w:rPr>
        <w:t xml:space="preserve"> </w:t>
      </w:r>
      <w:r>
        <w:rPr/>
        <w:t>za</w:t>
      </w:r>
      <w:r>
        <w:rPr>
          <w:spacing w:val="-12"/>
        </w:rPr>
        <w:t xml:space="preserve"> </w:t>
      </w:r>
      <w:r>
        <w:rPr/>
        <w:t>zgodne</w:t>
      </w:r>
      <w:r>
        <w:rPr>
          <w:spacing w:val="-10"/>
        </w:rPr>
        <w:t xml:space="preserve"> </w:t>
      </w:r>
      <w:r>
        <w:rPr/>
        <w:t>ze</w:t>
      </w:r>
      <w:r>
        <w:rPr>
          <w:spacing w:val="-9"/>
        </w:rPr>
        <w:t xml:space="preserve"> </w:t>
      </w:r>
      <w:r>
        <w:rPr/>
        <w:t>stanem</w:t>
      </w:r>
      <w:r>
        <w:rPr>
          <w:spacing w:val="-9"/>
        </w:rPr>
        <w:t xml:space="preserve"> </w:t>
      </w:r>
      <w:r>
        <w:rPr/>
        <w:t>faktycznym</w:t>
      </w:r>
      <w:r>
        <w:rPr>
          <w:spacing w:val="-7"/>
        </w:rPr>
        <w:t xml:space="preserve"> </w:t>
      </w:r>
      <w:r>
        <w:rPr/>
        <w:t>w</w:t>
      </w:r>
      <w:r>
        <w:rPr>
          <w:spacing w:val="-13"/>
        </w:rPr>
        <w:t xml:space="preserve"> </w:t>
      </w:r>
      <w:r>
        <w:rPr/>
        <w:t>danym</w:t>
      </w:r>
      <w:r>
        <w:rPr>
          <w:spacing w:val="-10"/>
        </w:rPr>
        <w:t xml:space="preserve"> </w:t>
      </w:r>
      <w:r>
        <w:rPr/>
        <w:t>dniu</w:t>
      </w:r>
      <w:r>
        <w:rPr>
          <w:spacing w:val="-10"/>
        </w:rPr>
        <w:t xml:space="preserve"> </w:t>
      </w:r>
      <w:r>
        <w:rPr/>
        <w:t>i</w:t>
      </w:r>
      <w:r>
        <w:rPr>
          <w:spacing w:val="-13"/>
        </w:rPr>
        <w:t xml:space="preserve"> </w:t>
      </w:r>
      <w:r>
        <w:rPr/>
        <w:t>zgłosi</w:t>
      </w:r>
      <w:r>
        <w:rPr>
          <w:spacing w:val="-10"/>
        </w:rPr>
        <w:t xml:space="preserve"> </w:t>
      </w:r>
      <w:r>
        <w:rPr/>
        <w:t>ten</w:t>
      </w:r>
      <w:r>
        <w:rPr>
          <w:spacing w:val="-11"/>
        </w:rPr>
        <w:t xml:space="preserve"> </w:t>
      </w:r>
      <w:r>
        <w:rPr/>
        <w:t>fakt</w:t>
      </w:r>
      <w:r>
        <w:rPr>
          <w:spacing w:val="-12"/>
        </w:rPr>
        <w:t xml:space="preserve"> </w:t>
      </w:r>
      <w:r>
        <w:rPr/>
        <w:t>do</w:t>
      </w:r>
      <w:r>
        <w:rPr>
          <w:spacing w:val="-11"/>
        </w:rPr>
        <w:t xml:space="preserve"> </w:t>
      </w:r>
      <w:r>
        <w:rPr/>
        <w:t>władz samorządowych. Nieodłączną częścią tej dokumentacji będą zdjęcia, skatalogowane w</w:t>
      </w:r>
      <w:r>
        <w:rPr>
          <w:spacing w:val="-13"/>
        </w:rPr>
        <w:t xml:space="preserve"> </w:t>
      </w:r>
      <w:r>
        <w:rPr/>
        <w:t>sposób nie budzący wątpliwości</w:t>
      </w:r>
      <w:r>
        <w:rPr>
          <w:spacing w:val="-10"/>
        </w:rPr>
        <w:t xml:space="preserve"> </w:t>
      </w:r>
      <w:r>
        <w:rPr/>
        <w:t>co</w:t>
      </w:r>
      <w:r>
        <w:rPr>
          <w:spacing w:val="-9"/>
        </w:rPr>
        <w:t xml:space="preserve"> </w:t>
      </w:r>
      <w:r>
        <w:rPr/>
        <w:t>do</w:t>
      </w:r>
      <w:r>
        <w:rPr>
          <w:spacing w:val="-9"/>
        </w:rPr>
        <w:t xml:space="preserve"> </w:t>
      </w:r>
      <w:r>
        <w:rPr/>
        <w:t>momentu</w:t>
      </w:r>
      <w:r>
        <w:rPr>
          <w:spacing w:val="-9"/>
        </w:rPr>
        <w:t xml:space="preserve"> </w:t>
      </w:r>
      <w:r>
        <w:rPr/>
        <w:t>ich</w:t>
      </w:r>
      <w:r>
        <w:rPr>
          <w:spacing w:val="-7"/>
        </w:rPr>
        <w:t xml:space="preserve"> </w:t>
      </w:r>
      <w:r>
        <w:rPr/>
        <w:t>wykonania</w:t>
      </w:r>
      <w:r>
        <w:rPr>
          <w:spacing w:val="-10"/>
        </w:rPr>
        <w:t xml:space="preserve"> </w:t>
      </w:r>
      <w:r>
        <w:rPr/>
        <w:t>oraz</w:t>
      </w:r>
      <w:r>
        <w:rPr>
          <w:spacing w:val="-10"/>
        </w:rPr>
        <w:t xml:space="preserve"> </w:t>
      </w:r>
      <w:r>
        <w:rPr/>
        <w:t>obiektu</w:t>
      </w:r>
      <w:r>
        <w:rPr>
          <w:spacing w:val="-9"/>
        </w:rPr>
        <w:t xml:space="preserve"> </w:t>
      </w:r>
      <w:r>
        <w:rPr/>
        <w:t>który</w:t>
      </w:r>
      <w:r>
        <w:rPr>
          <w:spacing w:val="-9"/>
        </w:rPr>
        <w:t xml:space="preserve"> </w:t>
      </w:r>
      <w:r>
        <w:rPr/>
        <w:t>dokumentują.</w:t>
      </w:r>
    </w:p>
    <w:p>
      <w:pPr>
        <w:sectPr>
          <w:headerReference w:type="even" r:id="rId72"/>
          <w:headerReference w:type="default" r:id="rId73"/>
          <w:headerReference w:type="first" r:id="rId74"/>
          <w:footerReference w:type="even" r:id="rId75"/>
          <w:footerReference w:type="default" r:id="rId76"/>
          <w:footerReference w:type="first" r:id="rId77"/>
          <w:type w:val="nextPage"/>
          <w:pgSz w:w="11906" w:h="16838"/>
          <w:pgMar w:left="1275" w:right="1275" w:gutter="0" w:header="862" w:top="1140" w:footer="955" w:bottom="1140"/>
          <w:pgNumType w:fmt="decimal"/>
          <w:formProt w:val="false"/>
          <w:textDirection w:val="lrTb"/>
          <w:docGrid w:type="default" w:linePitch="100" w:charSpace="0"/>
        </w:sectPr>
        <w:pStyle w:val="BodyText"/>
        <w:ind w:firstLine="719" w:left="143" w:right="133"/>
        <w:jc w:val="both"/>
        <w:rPr/>
      </w:pPr>
      <w:r>
        <w:rPr>
          <w:spacing w:val="-2"/>
        </w:rPr>
        <w:t>Wykonawca</w:t>
      </w:r>
      <w:r>
        <w:rPr>
          <w:spacing w:val="-8"/>
        </w:rPr>
        <w:t xml:space="preserve"> </w:t>
      </w:r>
      <w:r>
        <w:rPr>
          <w:spacing w:val="-2"/>
        </w:rPr>
        <w:t>będzie</w:t>
      </w:r>
      <w:r>
        <w:rPr>
          <w:spacing w:val="-6"/>
        </w:rPr>
        <w:t xml:space="preserve"> </w:t>
      </w:r>
      <w:r>
        <w:rPr>
          <w:spacing w:val="-2"/>
        </w:rPr>
        <w:t>mógł</w:t>
      </w:r>
      <w:r>
        <w:rPr>
          <w:spacing w:val="-6"/>
        </w:rPr>
        <w:t xml:space="preserve"> </w:t>
      </w:r>
      <w:r>
        <w:rPr>
          <w:spacing w:val="-2"/>
        </w:rPr>
        <w:t>transportować</w:t>
      </w:r>
      <w:r>
        <w:rPr>
          <w:spacing w:val="-5"/>
        </w:rPr>
        <w:t xml:space="preserve"> </w:t>
      </w:r>
      <w:r>
        <w:rPr>
          <w:spacing w:val="-2"/>
        </w:rPr>
        <w:t>wyroby</w:t>
      </w:r>
      <w:r>
        <w:rPr>
          <w:spacing w:val="-7"/>
        </w:rPr>
        <w:t xml:space="preserve"> </w:t>
      </w:r>
      <w:r>
        <w:rPr>
          <w:spacing w:val="-2"/>
        </w:rPr>
        <w:t>budowlane</w:t>
      </w:r>
      <w:r>
        <w:rPr>
          <w:spacing w:val="-5"/>
        </w:rPr>
        <w:t xml:space="preserve"> </w:t>
      </w:r>
      <w:r>
        <w:rPr>
          <w:spacing w:val="-2"/>
        </w:rPr>
        <w:t>i</w:t>
      </w:r>
      <w:r>
        <w:rPr>
          <w:spacing w:val="-11"/>
        </w:rPr>
        <w:t xml:space="preserve"> </w:t>
      </w:r>
      <w:r>
        <w:rPr>
          <w:spacing w:val="-2"/>
        </w:rPr>
        <w:t>wyposażenie</w:t>
      </w:r>
      <w:r>
        <w:rPr>
          <w:spacing w:val="-7"/>
        </w:rPr>
        <w:t xml:space="preserve"> </w:t>
      </w:r>
      <w:r>
        <w:rPr>
          <w:spacing w:val="-2"/>
        </w:rPr>
        <w:t>na</w:t>
      </w:r>
      <w:r>
        <w:rPr>
          <w:spacing w:val="-6"/>
        </w:rPr>
        <w:t xml:space="preserve"> </w:t>
      </w:r>
      <w:r>
        <w:rPr>
          <w:spacing w:val="-2"/>
        </w:rPr>
        <w:t>i</w:t>
      </w:r>
      <w:r>
        <w:rPr>
          <w:spacing w:val="-9"/>
        </w:rPr>
        <w:t xml:space="preserve"> </w:t>
      </w:r>
      <w:r>
        <w:rPr>
          <w:spacing w:val="-2"/>
        </w:rPr>
        <w:t>z</w:t>
      </w:r>
      <w:r>
        <w:rPr>
          <w:spacing w:val="-10"/>
        </w:rPr>
        <w:t xml:space="preserve"> </w:t>
      </w:r>
      <w:r>
        <w:rPr>
          <w:spacing w:val="-2"/>
        </w:rPr>
        <w:t>terenu</w:t>
      </w:r>
      <w:r>
        <w:rPr>
          <w:spacing w:val="-7"/>
        </w:rPr>
        <w:t xml:space="preserve"> </w:t>
      </w:r>
      <w:r>
        <w:rPr>
          <w:spacing w:val="-2"/>
        </w:rPr>
        <w:t>budowy</w:t>
      </w:r>
      <w:r>
        <w:rPr>
          <w:spacing w:val="-5"/>
        </w:rPr>
        <w:t xml:space="preserve"> </w:t>
      </w:r>
      <w:r>
        <w:rPr>
          <w:spacing w:val="-2"/>
        </w:rPr>
        <w:t xml:space="preserve">wyłącznie </w:t>
      </w:r>
      <w:r>
        <w:rPr/>
        <w:t>po</w:t>
      </w:r>
      <w:r>
        <w:rPr>
          <w:spacing w:val="-13"/>
        </w:rPr>
        <w:t xml:space="preserve"> </w:t>
      </w:r>
      <w:r>
        <w:rPr/>
        <w:t>drogach,</w:t>
      </w:r>
      <w:r>
        <w:rPr>
          <w:spacing w:val="-12"/>
        </w:rPr>
        <w:t xml:space="preserve"> </w:t>
      </w:r>
      <w:r>
        <w:rPr/>
        <w:t>których</w:t>
      </w:r>
      <w:r>
        <w:rPr>
          <w:spacing w:val="-13"/>
        </w:rPr>
        <w:t xml:space="preserve"> </w:t>
      </w:r>
      <w:r>
        <w:rPr/>
        <w:t>stan</w:t>
      </w:r>
      <w:r>
        <w:rPr>
          <w:spacing w:val="-12"/>
        </w:rPr>
        <w:t xml:space="preserve"> </w:t>
      </w:r>
      <w:r>
        <w:rPr/>
        <w:t>został</w:t>
      </w:r>
      <w:r>
        <w:rPr>
          <w:spacing w:val="-13"/>
        </w:rPr>
        <w:t xml:space="preserve"> </w:t>
      </w:r>
      <w:r>
        <w:rPr/>
        <w:t>zinwentaryzowany</w:t>
      </w:r>
      <w:r>
        <w:rPr>
          <w:spacing w:val="-10"/>
        </w:rPr>
        <w:t xml:space="preserve"> </w:t>
      </w:r>
      <w:r>
        <w:rPr/>
        <w:t>w</w:t>
      </w:r>
      <w:r>
        <w:rPr>
          <w:spacing w:val="-13"/>
        </w:rPr>
        <w:t xml:space="preserve"> </w:t>
      </w:r>
      <w:r>
        <w:rPr/>
        <w:t>w/w</w:t>
      </w:r>
      <w:r>
        <w:rPr>
          <w:spacing w:val="-11"/>
        </w:rPr>
        <w:t xml:space="preserve"> </w:t>
      </w:r>
      <w:r>
        <w:rPr/>
        <w:t>sposób</w:t>
      </w:r>
      <w:r>
        <w:rPr>
          <w:spacing w:val="-13"/>
        </w:rPr>
        <w:t xml:space="preserve"> </w:t>
      </w:r>
      <w:r>
        <w:rPr/>
        <w:t>i</w:t>
      </w:r>
      <w:r>
        <w:rPr>
          <w:spacing w:val="-12"/>
        </w:rPr>
        <w:t xml:space="preserve"> </w:t>
      </w:r>
      <w:r>
        <w:rPr/>
        <w:t>potwierdzony</w:t>
      </w:r>
      <w:r>
        <w:rPr>
          <w:spacing w:val="-12"/>
        </w:rPr>
        <w:t xml:space="preserve"> </w:t>
      </w:r>
      <w:r>
        <w:rPr/>
        <w:t>u</w:t>
      </w:r>
      <w:r>
        <w:rPr>
          <w:spacing w:val="-13"/>
        </w:rPr>
        <w:t xml:space="preserve"> </w:t>
      </w:r>
      <w:r>
        <w:rPr/>
        <w:t>Zarządcy</w:t>
      </w:r>
      <w:r>
        <w:rPr>
          <w:spacing w:val="-12"/>
        </w:rPr>
        <w:t xml:space="preserve"> </w:t>
      </w:r>
      <w:r>
        <w:rPr/>
        <w:t>drogi.</w:t>
      </w:r>
    </w:p>
    <w:p>
      <w:pPr>
        <w:pStyle w:val="BodyText"/>
        <w:spacing w:before="31" w:after="0"/>
        <w:rPr/>
      </w:pPr>
      <w:r>
        <w:rPr/>
      </w:r>
    </w:p>
    <w:p>
      <w:pPr>
        <w:pStyle w:val="BodyText"/>
        <w:ind w:firstLine="719" w:left="143"/>
        <w:rPr/>
      </w:pPr>
      <w:r>
        <w:rPr/>
        <w:t>W</w:t>
      </w:r>
      <w:r>
        <w:rPr>
          <w:spacing w:val="11"/>
        </w:rPr>
        <w:t xml:space="preserve"> </w:t>
      </w:r>
      <w:r>
        <w:rPr/>
        <w:t>przypadku</w:t>
      </w:r>
      <w:r>
        <w:rPr>
          <w:spacing w:val="11"/>
        </w:rPr>
        <w:t xml:space="preserve"> </w:t>
      </w:r>
      <w:r>
        <w:rPr/>
        <w:t>ewentualnych</w:t>
      </w:r>
      <w:r>
        <w:rPr>
          <w:spacing w:val="11"/>
        </w:rPr>
        <w:t xml:space="preserve"> </w:t>
      </w:r>
      <w:r>
        <w:rPr/>
        <w:t>roszczeń</w:t>
      </w:r>
      <w:r>
        <w:rPr>
          <w:spacing w:val="11"/>
        </w:rPr>
        <w:t xml:space="preserve"> </w:t>
      </w:r>
      <w:r>
        <w:rPr/>
        <w:t>odszkodowawczych</w:t>
      </w:r>
      <w:r>
        <w:rPr>
          <w:spacing w:val="11"/>
        </w:rPr>
        <w:t xml:space="preserve"> </w:t>
      </w:r>
      <w:r>
        <w:rPr/>
        <w:t>za</w:t>
      </w:r>
      <w:r>
        <w:rPr>
          <w:spacing w:val="12"/>
        </w:rPr>
        <w:t xml:space="preserve"> </w:t>
      </w:r>
      <w:r>
        <w:rPr/>
        <w:t>zniszczenie</w:t>
      </w:r>
      <w:r>
        <w:rPr>
          <w:spacing w:val="10"/>
        </w:rPr>
        <w:t xml:space="preserve"> </w:t>
      </w:r>
      <w:r>
        <w:rPr/>
        <w:t>dróg</w:t>
      </w:r>
      <w:r>
        <w:rPr>
          <w:spacing w:val="11"/>
        </w:rPr>
        <w:t xml:space="preserve"> </w:t>
      </w:r>
      <w:r>
        <w:rPr/>
        <w:t>przez</w:t>
      </w:r>
      <w:r>
        <w:rPr>
          <w:spacing w:val="12"/>
        </w:rPr>
        <w:t xml:space="preserve"> </w:t>
      </w:r>
      <w:r>
        <w:rPr/>
        <w:t>transport</w:t>
      </w:r>
      <w:r>
        <w:rPr>
          <w:spacing w:val="10"/>
        </w:rPr>
        <w:t xml:space="preserve"> </w:t>
      </w:r>
      <w:r>
        <w:rPr/>
        <w:t>budowy Wykonawca</w:t>
      </w:r>
      <w:r>
        <w:rPr>
          <w:spacing w:val="-3"/>
        </w:rPr>
        <w:t xml:space="preserve"> </w:t>
      </w:r>
      <w:r>
        <w:rPr/>
        <w:t>jest</w:t>
      </w:r>
      <w:r>
        <w:rPr>
          <w:spacing w:val="-4"/>
        </w:rPr>
        <w:t xml:space="preserve"> </w:t>
      </w:r>
      <w:r>
        <w:rPr/>
        <w:t>zobowiązany</w:t>
      </w:r>
      <w:r>
        <w:rPr>
          <w:spacing w:val="-5"/>
        </w:rPr>
        <w:t xml:space="preserve"> </w:t>
      </w:r>
      <w:r>
        <w:rPr/>
        <w:t>do</w:t>
      </w:r>
      <w:r>
        <w:rPr>
          <w:spacing w:val="-5"/>
        </w:rPr>
        <w:t xml:space="preserve"> </w:t>
      </w:r>
      <w:r>
        <w:rPr/>
        <w:t>ich</w:t>
      </w:r>
      <w:r>
        <w:rPr>
          <w:spacing w:val="-3"/>
        </w:rPr>
        <w:t xml:space="preserve"> </w:t>
      </w:r>
      <w:r>
        <w:rPr/>
        <w:t>naprawy</w:t>
      </w:r>
      <w:r>
        <w:rPr>
          <w:spacing w:val="-5"/>
        </w:rPr>
        <w:t xml:space="preserve"> </w:t>
      </w:r>
      <w:r>
        <w:rPr/>
        <w:t>na</w:t>
      </w:r>
      <w:r>
        <w:rPr>
          <w:spacing w:val="-3"/>
        </w:rPr>
        <w:t xml:space="preserve"> </w:t>
      </w:r>
      <w:r>
        <w:rPr/>
        <w:t>własny</w:t>
      </w:r>
      <w:r>
        <w:rPr>
          <w:spacing w:val="-5"/>
        </w:rPr>
        <w:t xml:space="preserve"> </w:t>
      </w:r>
      <w:r>
        <w:rPr/>
        <w:t>koszt.</w:t>
      </w:r>
    </w:p>
    <w:p>
      <w:pPr>
        <w:pStyle w:val="BodyText"/>
        <w:ind w:firstLine="719" w:left="143"/>
        <w:rPr/>
      </w:pPr>
      <w:r>
        <w:rPr/>
        <w:t>Uznaje</w:t>
      </w:r>
      <w:r>
        <w:rPr>
          <w:spacing w:val="3"/>
        </w:rPr>
        <w:t xml:space="preserve"> </w:t>
      </w:r>
      <w:r>
        <w:rPr/>
        <w:t>się,</w:t>
      </w:r>
      <w:r>
        <w:rPr>
          <w:spacing w:val="8"/>
        </w:rPr>
        <w:t xml:space="preserve"> </w:t>
      </w:r>
      <w:r>
        <w:rPr/>
        <w:t>że</w:t>
      </w:r>
      <w:r>
        <w:rPr>
          <w:spacing w:val="8"/>
        </w:rPr>
        <w:t xml:space="preserve"> </w:t>
      </w:r>
      <w:r>
        <w:rPr/>
        <w:t>wszelkie</w:t>
      </w:r>
      <w:r>
        <w:rPr>
          <w:spacing w:val="6"/>
        </w:rPr>
        <w:t xml:space="preserve"> </w:t>
      </w:r>
      <w:r>
        <w:rPr/>
        <w:t>koszty</w:t>
      </w:r>
      <w:r>
        <w:rPr>
          <w:spacing w:val="8"/>
        </w:rPr>
        <w:t xml:space="preserve"> </w:t>
      </w:r>
      <w:r>
        <w:rPr/>
        <w:t>związane</w:t>
      </w:r>
      <w:r>
        <w:rPr>
          <w:spacing w:val="8"/>
        </w:rPr>
        <w:t xml:space="preserve"> </w:t>
      </w:r>
      <w:r>
        <w:rPr/>
        <w:t>z</w:t>
      </w:r>
      <w:r>
        <w:rPr>
          <w:spacing w:val="-13"/>
        </w:rPr>
        <w:t xml:space="preserve"> </w:t>
      </w:r>
      <w:r>
        <w:rPr/>
        <w:t>wypełnieniem</w:t>
      </w:r>
      <w:r>
        <w:rPr>
          <w:spacing w:val="9"/>
        </w:rPr>
        <w:t xml:space="preserve"> </w:t>
      </w:r>
      <w:r>
        <w:rPr/>
        <w:t>wymagań</w:t>
      </w:r>
      <w:r>
        <w:rPr>
          <w:spacing w:val="8"/>
        </w:rPr>
        <w:t xml:space="preserve"> </w:t>
      </w:r>
      <w:r>
        <w:rPr/>
        <w:t>określonych</w:t>
      </w:r>
      <w:r>
        <w:rPr>
          <w:spacing w:val="6"/>
        </w:rPr>
        <w:t xml:space="preserve"> </w:t>
      </w:r>
      <w:r>
        <w:rPr/>
        <w:t>powyżej</w:t>
      </w:r>
      <w:r>
        <w:rPr>
          <w:spacing w:val="5"/>
        </w:rPr>
        <w:t xml:space="preserve"> </w:t>
      </w:r>
      <w:r>
        <w:rPr/>
        <w:t>nie</w:t>
      </w:r>
      <w:r>
        <w:rPr>
          <w:spacing w:val="8"/>
        </w:rPr>
        <w:t xml:space="preserve"> </w:t>
      </w:r>
      <w:r>
        <w:rPr/>
        <w:t>podlegają odrębnej</w:t>
      </w:r>
      <w:r>
        <w:rPr>
          <w:spacing w:val="-6"/>
        </w:rPr>
        <w:t xml:space="preserve"> </w:t>
      </w:r>
      <w:r>
        <w:rPr/>
        <w:t>zapłacie</w:t>
      </w:r>
      <w:r>
        <w:rPr>
          <w:spacing w:val="-4"/>
        </w:rPr>
        <w:t xml:space="preserve"> </w:t>
      </w:r>
      <w:r>
        <w:rPr/>
        <w:t>i</w:t>
      </w:r>
      <w:r>
        <w:rPr>
          <w:spacing w:val="-6"/>
        </w:rPr>
        <w:t xml:space="preserve"> </w:t>
      </w:r>
      <w:r>
        <w:rPr/>
        <w:t>są</w:t>
      </w:r>
      <w:r>
        <w:rPr>
          <w:spacing w:val="-6"/>
        </w:rPr>
        <w:t xml:space="preserve"> </w:t>
      </w:r>
      <w:r>
        <w:rPr/>
        <w:t>uwzględnione</w:t>
      </w:r>
      <w:r>
        <w:rPr>
          <w:spacing w:val="-5"/>
        </w:rPr>
        <w:t xml:space="preserve"> </w:t>
      </w:r>
      <w:r>
        <w:rPr/>
        <w:t>w</w:t>
      </w:r>
      <w:r>
        <w:rPr>
          <w:spacing w:val="-4"/>
        </w:rPr>
        <w:t xml:space="preserve"> </w:t>
      </w:r>
      <w:r>
        <w:rPr/>
        <w:t>cenie</w:t>
      </w:r>
      <w:r>
        <w:rPr>
          <w:spacing w:val="-6"/>
        </w:rPr>
        <w:t xml:space="preserve"> </w:t>
      </w:r>
      <w:r>
        <w:rPr/>
        <w:t>kontraktowej.</w:t>
      </w:r>
    </w:p>
    <w:p>
      <w:pPr>
        <w:pStyle w:val="BodyText"/>
        <w:rPr/>
      </w:pPr>
      <w:r>
        <w:rPr/>
      </w:r>
    </w:p>
    <w:p>
      <w:pPr>
        <w:pStyle w:val="Heading5"/>
        <w:numPr>
          <w:ilvl w:val="2"/>
          <w:numId w:val="81"/>
        </w:numPr>
        <w:tabs>
          <w:tab w:val="clear" w:pos="720"/>
          <w:tab w:val="left" w:pos="716" w:leader="none"/>
        </w:tabs>
        <w:ind w:hanging="573" w:left="716"/>
        <w:rPr/>
      </w:pPr>
      <w:r>
        <w:rPr>
          <w:spacing w:val="-4"/>
        </w:rPr>
        <w:t>Bezpieczeństwo i</w:t>
      </w:r>
      <w:r>
        <w:rPr>
          <w:spacing w:val="-2"/>
        </w:rPr>
        <w:t xml:space="preserve"> </w:t>
      </w:r>
      <w:r>
        <w:rPr>
          <w:spacing w:val="-4"/>
        </w:rPr>
        <w:t>higiena</w:t>
      </w:r>
      <w:r>
        <w:rPr>
          <w:spacing w:val="-2"/>
        </w:rPr>
        <w:t xml:space="preserve"> </w:t>
      </w:r>
      <w:r>
        <w:rPr>
          <w:spacing w:val="-4"/>
        </w:rPr>
        <w:t>pracy</w:t>
      </w:r>
    </w:p>
    <w:p>
      <w:pPr>
        <w:pStyle w:val="BodyText"/>
        <w:spacing w:before="229" w:after="0"/>
        <w:ind w:left="143"/>
        <w:jc w:val="both"/>
        <w:rPr/>
      </w:pPr>
      <w:r>
        <w:rPr>
          <w:spacing w:val="-4"/>
        </w:rPr>
        <w:t>Podczas realizacji</w:t>
      </w:r>
      <w:r>
        <w:rPr>
          <w:spacing w:val="-3"/>
        </w:rPr>
        <w:t xml:space="preserve"> </w:t>
      </w:r>
      <w:r>
        <w:rPr>
          <w:spacing w:val="-4"/>
        </w:rPr>
        <w:t>Robót</w:t>
      </w:r>
      <w:r>
        <w:rPr>
          <w:spacing w:val="-3"/>
        </w:rPr>
        <w:t xml:space="preserve"> </w:t>
      </w:r>
      <w:r>
        <w:rPr>
          <w:spacing w:val="-4"/>
        </w:rPr>
        <w:t>Wykonawca</w:t>
      </w:r>
      <w:r>
        <w:rPr>
          <w:spacing w:val="-2"/>
        </w:rPr>
        <w:t xml:space="preserve"> </w:t>
      </w:r>
      <w:r>
        <w:rPr>
          <w:spacing w:val="-4"/>
        </w:rPr>
        <w:t>będzie</w:t>
      </w:r>
      <w:r>
        <w:rPr>
          <w:spacing w:val="-3"/>
        </w:rPr>
        <w:t xml:space="preserve"> </w:t>
      </w:r>
      <w:r>
        <w:rPr>
          <w:spacing w:val="-4"/>
        </w:rPr>
        <w:t>przestrzegać</w:t>
      </w:r>
      <w:r>
        <w:rPr>
          <w:spacing w:val="-3"/>
        </w:rPr>
        <w:t xml:space="preserve"> </w:t>
      </w:r>
      <w:r>
        <w:rPr>
          <w:spacing w:val="-4"/>
        </w:rPr>
        <w:t>przepisów</w:t>
      </w:r>
      <w:r>
        <w:rPr>
          <w:spacing w:val="-2"/>
        </w:rPr>
        <w:t xml:space="preserve"> </w:t>
      </w:r>
      <w:r>
        <w:rPr>
          <w:spacing w:val="-4"/>
        </w:rPr>
        <w:t>dotyczących</w:t>
      </w:r>
      <w:r>
        <w:rPr>
          <w:spacing w:val="-2"/>
        </w:rPr>
        <w:t xml:space="preserve"> </w:t>
      </w:r>
      <w:r>
        <w:rPr>
          <w:spacing w:val="-4"/>
        </w:rPr>
        <w:t>bezpieczeństwa</w:t>
      </w:r>
      <w:r>
        <w:rPr>
          <w:spacing w:val="-1"/>
        </w:rPr>
        <w:t xml:space="preserve"> </w:t>
      </w:r>
      <w:r>
        <w:rPr>
          <w:spacing w:val="-4"/>
        </w:rPr>
        <w:t>i</w:t>
      </w:r>
      <w:r>
        <w:rPr>
          <w:spacing w:val="-2"/>
        </w:rPr>
        <w:t xml:space="preserve"> </w:t>
      </w:r>
      <w:r>
        <w:rPr>
          <w:spacing w:val="-4"/>
        </w:rPr>
        <w:t>higieny</w:t>
      </w:r>
      <w:r>
        <w:rPr>
          <w:spacing w:val="-2"/>
        </w:rPr>
        <w:t xml:space="preserve"> </w:t>
      </w:r>
      <w:r>
        <w:rPr>
          <w:spacing w:val="-4"/>
        </w:rPr>
        <w:t>pracy.</w:t>
      </w:r>
    </w:p>
    <w:p>
      <w:pPr>
        <w:pStyle w:val="BodyText"/>
        <w:rPr/>
      </w:pPr>
      <w:r>
        <w:rPr/>
      </w:r>
    </w:p>
    <w:p>
      <w:pPr>
        <w:pStyle w:val="BodyText"/>
        <w:ind w:left="143" w:right="137"/>
        <w:jc w:val="both"/>
        <w:rPr/>
      </w:pPr>
      <w:r>
        <w:rPr/>
        <w:t xml:space="preserve">W szczególności Wykonawca ma obowiązek zadbać, aby personel nie wykonywał pracy w warunkach </w:t>
      </w:r>
      <w:r>
        <w:rPr>
          <w:spacing w:val="-2"/>
        </w:rPr>
        <w:t>niebezpiecznych, szkodliwych dla zdrowia oraz nie spełniających odpowiednich wymagań sanitarnych.</w:t>
      </w:r>
    </w:p>
    <w:p>
      <w:pPr>
        <w:pStyle w:val="BodyText"/>
        <w:spacing w:before="2" w:after="0"/>
        <w:rPr/>
      </w:pPr>
      <w:r>
        <w:rPr/>
      </w:r>
    </w:p>
    <w:p>
      <w:pPr>
        <w:pStyle w:val="BodyText"/>
        <w:ind w:left="143" w:right="131"/>
        <w:jc w:val="both"/>
        <w:rPr/>
      </w:pPr>
      <w:r>
        <w:rPr>
          <w:spacing w:val="-2"/>
        </w:rPr>
        <w:t>Wykonawca</w:t>
      </w:r>
      <w:r>
        <w:rPr>
          <w:spacing w:val="-5"/>
        </w:rPr>
        <w:t xml:space="preserve"> </w:t>
      </w:r>
      <w:r>
        <w:rPr>
          <w:spacing w:val="-2"/>
        </w:rPr>
        <w:t>zapewni i</w:t>
      </w:r>
      <w:r>
        <w:rPr>
          <w:spacing w:val="-11"/>
        </w:rPr>
        <w:t xml:space="preserve"> </w:t>
      </w:r>
      <w:r>
        <w:rPr>
          <w:spacing w:val="-2"/>
        </w:rPr>
        <w:t>będzie utrzymywał wszelkie urządzenia zabezpieczające, socjalne oraz sprzęt i</w:t>
      </w:r>
      <w:r>
        <w:rPr>
          <w:spacing w:val="-11"/>
        </w:rPr>
        <w:t xml:space="preserve"> </w:t>
      </w:r>
      <w:r>
        <w:rPr>
          <w:spacing w:val="-2"/>
        </w:rPr>
        <w:t xml:space="preserve">odpowiednią </w:t>
      </w:r>
      <w:r>
        <w:rPr/>
        <w:t>odzież dla ochrony życia i</w:t>
      </w:r>
      <w:r>
        <w:rPr>
          <w:spacing w:val="-13"/>
        </w:rPr>
        <w:t xml:space="preserve"> </w:t>
      </w:r>
      <w:r>
        <w:rPr/>
        <w:t xml:space="preserve">zdrowia osób zatrudnionych na budowie oraz dla zapewnienia bezpieczeństwa </w:t>
      </w:r>
      <w:r>
        <w:rPr>
          <w:spacing w:val="-2"/>
        </w:rPr>
        <w:t>publicznego.</w:t>
      </w:r>
    </w:p>
    <w:p>
      <w:pPr>
        <w:pStyle w:val="BodyText"/>
        <w:spacing w:before="230" w:after="0"/>
        <w:ind w:left="143" w:right="132"/>
        <w:jc w:val="both"/>
        <w:rPr/>
      </w:pPr>
      <w:r>
        <w:rPr/>
        <w:t>Wszyscy</w:t>
      </w:r>
      <w:r>
        <w:rPr>
          <w:spacing w:val="19"/>
        </w:rPr>
        <w:t xml:space="preserve"> </w:t>
      </w:r>
      <w:r>
        <w:rPr/>
        <w:t>pracownicy</w:t>
      </w:r>
      <w:r>
        <w:rPr>
          <w:spacing w:val="19"/>
        </w:rPr>
        <w:t xml:space="preserve"> </w:t>
      </w:r>
      <w:r>
        <w:rPr/>
        <w:t>Wykonawcy</w:t>
      </w:r>
      <w:r>
        <w:rPr>
          <w:spacing w:val="19"/>
        </w:rPr>
        <w:t xml:space="preserve"> </w:t>
      </w:r>
      <w:r>
        <w:rPr/>
        <w:t>na</w:t>
      </w:r>
      <w:r>
        <w:rPr>
          <w:spacing w:val="19"/>
        </w:rPr>
        <w:t xml:space="preserve"> </w:t>
      </w:r>
      <w:r>
        <w:rPr/>
        <w:t>drogach</w:t>
      </w:r>
      <w:r>
        <w:rPr>
          <w:spacing w:val="19"/>
        </w:rPr>
        <w:t xml:space="preserve"> </w:t>
      </w:r>
      <w:r>
        <w:rPr/>
        <w:t>otwartych</w:t>
      </w:r>
      <w:r>
        <w:rPr>
          <w:spacing w:val="19"/>
        </w:rPr>
        <w:t xml:space="preserve"> </w:t>
      </w:r>
      <w:r>
        <w:rPr/>
        <w:t>dla</w:t>
      </w:r>
      <w:r>
        <w:rPr>
          <w:spacing w:val="19"/>
        </w:rPr>
        <w:t xml:space="preserve"> </w:t>
      </w:r>
      <w:r>
        <w:rPr/>
        <w:t>ruchu</w:t>
      </w:r>
      <w:r>
        <w:rPr>
          <w:spacing w:val="19"/>
        </w:rPr>
        <w:t xml:space="preserve"> </w:t>
      </w:r>
      <w:r>
        <w:rPr/>
        <w:t>publicznego</w:t>
      </w:r>
      <w:r>
        <w:rPr>
          <w:spacing w:val="19"/>
        </w:rPr>
        <w:t xml:space="preserve"> </w:t>
      </w:r>
      <w:r>
        <w:rPr/>
        <w:t>będą</w:t>
      </w:r>
      <w:r>
        <w:rPr>
          <w:spacing w:val="18"/>
        </w:rPr>
        <w:t xml:space="preserve"> </w:t>
      </w:r>
      <w:r>
        <w:rPr/>
        <w:t>mieć</w:t>
      </w:r>
      <w:r>
        <w:rPr>
          <w:spacing w:val="19"/>
        </w:rPr>
        <w:t xml:space="preserve"> </w:t>
      </w:r>
      <w:r>
        <w:rPr/>
        <w:t>na</w:t>
      </w:r>
      <w:r>
        <w:rPr>
          <w:spacing w:val="19"/>
        </w:rPr>
        <w:t xml:space="preserve"> </w:t>
      </w:r>
      <w:r>
        <w:rPr/>
        <w:t>sobie</w:t>
      </w:r>
      <w:r>
        <w:rPr>
          <w:spacing w:val="18"/>
        </w:rPr>
        <w:t xml:space="preserve"> </w:t>
      </w:r>
      <w:r>
        <w:rPr/>
        <w:t>kamizelki z elementami odblaskowymi.</w:t>
      </w:r>
    </w:p>
    <w:p>
      <w:pPr>
        <w:pStyle w:val="BodyText"/>
        <w:ind w:left="143" w:right="130"/>
        <w:jc w:val="both"/>
        <w:rPr/>
      </w:pPr>
      <w:r>
        <w:rPr/>
        <w:t>Uznaje</w:t>
      </w:r>
      <w:r>
        <w:rPr>
          <w:spacing w:val="-1"/>
        </w:rPr>
        <w:t xml:space="preserve"> </w:t>
      </w:r>
      <w:r>
        <w:rPr/>
        <w:t>się, że wszelkie koszty związane z</w:t>
      </w:r>
      <w:r>
        <w:rPr>
          <w:spacing w:val="-13"/>
        </w:rPr>
        <w:t xml:space="preserve"> </w:t>
      </w:r>
      <w:r>
        <w:rPr/>
        <w:t>wypełnieniem wymagań określonych powyżej nie podlegają odrębnej zapłacie</w:t>
      </w:r>
      <w:r>
        <w:rPr>
          <w:spacing w:val="-1"/>
        </w:rPr>
        <w:t xml:space="preserve"> </w:t>
      </w:r>
      <w:r>
        <w:rPr/>
        <w:t>i są</w:t>
      </w:r>
      <w:r>
        <w:rPr>
          <w:spacing w:val="-1"/>
        </w:rPr>
        <w:t xml:space="preserve"> </w:t>
      </w:r>
      <w:r>
        <w:rPr/>
        <w:t>uwzględnione w</w:t>
      </w:r>
      <w:r>
        <w:rPr>
          <w:spacing w:val="-1"/>
        </w:rPr>
        <w:t xml:space="preserve"> </w:t>
      </w:r>
      <w:r>
        <w:rPr/>
        <w:t>Cenie</w:t>
      </w:r>
      <w:r>
        <w:rPr>
          <w:spacing w:val="-1"/>
        </w:rPr>
        <w:t xml:space="preserve"> </w:t>
      </w:r>
      <w:r>
        <w:rPr/>
        <w:t>Kontraktowej.</w:t>
      </w:r>
    </w:p>
    <w:p>
      <w:pPr>
        <w:pStyle w:val="Heading5"/>
        <w:numPr>
          <w:ilvl w:val="2"/>
          <w:numId w:val="81"/>
        </w:numPr>
        <w:tabs>
          <w:tab w:val="clear" w:pos="720"/>
          <w:tab w:val="left" w:pos="716" w:leader="none"/>
        </w:tabs>
        <w:spacing w:before="229" w:after="0"/>
        <w:ind w:hanging="573" w:left="716"/>
        <w:rPr/>
      </w:pPr>
      <w:r>
        <w:rPr>
          <w:spacing w:val="-4"/>
        </w:rPr>
        <w:t>Ochrona</w:t>
      </w:r>
      <w:r>
        <w:rPr>
          <w:spacing w:val="-2"/>
        </w:rPr>
        <w:t xml:space="preserve"> </w:t>
      </w:r>
      <w:r>
        <w:rPr>
          <w:spacing w:val="-4"/>
        </w:rPr>
        <w:t>i utrzymanie Robót</w:t>
      </w:r>
    </w:p>
    <w:p>
      <w:pPr>
        <w:pStyle w:val="BodyText"/>
        <w:spacing w:before="1" w:after="0"/>
        <w:rPr>
          <w:b/>
        </w:rPr>
      </w:pPr>
      <w:r>
        <w:rPr>
          <w:b/>
        </w:rPr>
      </w:r>
    </w:p>
    <w:p>
      <w:pPr>
        <w:pStyle w:val="BodyText"/>
        <w:ind w:left="143" w:right="136"/>
        <w:jc w:val="both"/>
        <w:rPr/>
      </w:pPr>
      <w:r>
        <w:rPr/>
        <w:t>Wykonawca</w:t>
      </w:r>
      <w:r>
        <w:rPr>
          <w:spacing w:val="-7"/>
        </w:rPr>
        <w:t xml:space="preserve"> </w:t>
      </w:r>
      <w:r>
        <w:rPr/>
        <w:t>będzie</w:t>
      </w:r>
      <w:r>
        <w:rPr>
          <w:spacing w:val="-1"/>
        </w:rPr>
        <w:t xml:space="preserve"> </w:t>
      </w:r>
      <w:r>
        <w:rPr/>
        <w:t>odpowiedzialny za ochronę</w:t>
      </w:r>
      <w:r>
        <w:rPr>
          <w:spacing w:val="-1"/>
        </w:rPr>
        <w:t xml:space="preserve"> </w:t>
      </w:r>
      <w:r>
        <w:rPr/>
        <w:t>Robót i</w:t>
      </w:r>
      <w:r>
        <w:rPr>
          <w:spacing w:val="-13"/>
        </w:rPr>
        <w:t xml:space="preserve"> </w:t>
      </w:r>
      <w:r>
        <w:rPr/>
        <w:t>za</w:t>
      </w:r>
      <w:r>
        <w:rPr>
          <w:spacing w:val="-3"/>
        </w:rPr>
        <w:t xml:space="preserve"> </w:t>
      </w:r>
      <w:r>
        <w:rPr/>
        <w:t>wszelkie</w:t>
      </w:r>
      <w:r>
        <w:rPr>
          <w:spacing w:val="-1"/>
        </w:rPr>
        <w:t xml:space="preserve"> </w:t>
      </w:r>
      <w:r>
        <w:rPr/>
        <w:t>wyroby budowlane</w:t>
      </w:r>
      <w:r>
        <w:rPr>
          <w:spacing w:val="-1"/>
        </w:rPr>
        <w:t xml:space="preserve"> </w:t>
      </w:r>
      <w:r>
        <w:rPr/>
        <w:t>i</w:t>
      </w:r>
      <w:r>
        <w:rPr>
          <w:spacing w:val="-2"/>
        </w:rPr>
        <w:t xml:space="preserve"> </w:t>
      </w:r>
      <w:r>
        <w:rPr/>
        <w:t>urządzenia</w:t>
      </w:r>
      <w:r>
        <w:rPr>
          <w:spacing w:val="-1"/>
        </w:rPr>
        <w:t xml:space="preserve"> </w:t>
      </w:r>
      <w:r>
        <w:rPr/>
        <w:t>używane</w:t>
      </w:r>
      <w:r>
        <w:rPr>
          <w:spacing w:val="-1"/>
        </w:rPr>
        <w:t xml:space="preserve"> </w:t>
      </w:r>
      <w:r>
        <w:rPr/>
        <w:t>do Robót</w:t>
      </w:r>
      <w:r>
        <w:rPr>
          <w:spacing w:val="-8"/>
        </w:rPr>
        <w:t xml:space="preserve"> </w:t>
      </w:r>
      <w:r>
        <w:rPr/>
        <w:t>od</w:t>
      </w:r>
      <w:r>
        <w:rPr>
          <w:spacing w:val="-7"/>
        </w:rPr>
        <w:t xml:space="preserve"> </w:t>
      </w:r>
      <w:r>
        <w:rPr/>
        <w:t>Daty</w:t>
      </w:r>
      <w:r>
        <w:rPr>
          <w:spacing w:val="-7"/>
        </w:rPr>
        <w:t xml:space="preserve"> </w:t>
      </w:r>
      <w:r>
        <w:rPr/>
        <w:t>Rozpoczęcia</w:t>
      </w:r>
      <w:r>
        <w:rPr>
          <w:spacing w:val="-8"/>
        </w:rPr>
        <w:t xml:space="preserve"> </w:t>
      </w:r>
      <w:r>
        <w:rPr/>
        <w:t>do</w:t>
      </w:r>
      <w:r>
        <w:rPr>
          <w:spacing w:val="-7"/>
        </w:rPr>
        <w:t xml:space="preserve"> </w:t>
      </w:r>
      <w:r>
        <w:rPr/>
        <w:t>daty</w:t>
      </w:r>
      <w:r>
        <w:rPr>
          <w:spacing w:val="-5"/>
        </w:rPr>
        <w:t xml:space="preserve"> </w:t>
      </w:r>
      <w:r>
        <w:rPr/>
        <w:t>wydania</w:t>
      </w:r>
      <w:r>
        <w:rPr>
          <w:spacing w:val="-6"/>
        </w:rPr>
        <w:t xml:space="preserve"> </w:t>
      </w:r>
      <w:r>
        <w:rPr/>
        <w:t>Świadectwa</w:t>
      </w:r>
      <w:r>
        <w:rPr>
          <w:spacing w:val="-5"/>
        </w:rPr>
        <w:t xml:space="preserve"> </w:t>
      </w:r>
      <w:r>
        <w:rPr/>
        <w:t>Przejęcia.</w:t>
      </w:r>
    </w:p>
    <w:p>
      <w:pPr>
        <w:pStyle w:val="BodyText"/>
        <w:spacing w:before="229" w:after="0"/>
        <w:ind w:left="143" w:right="133"/>
        <w:jc w:val="both"/>
        <w:rPr/>
      </w:pPr>
      <w:r>
        <w:rPr/>
        <w:t>Wykonawca będzie utrzymywać Roboty do czasu ostatecznego odbioru. Utrzymanie powinno być prowadzone</w:t>
      </w:r>
      <w:r>
        <w:rPr>
          <w:spacing w:val="40"/>
        </w:rPr>
        <w:t xml:space="preserve"> </w:t>
      </w:r>
      <w:r>
        <w:rPr/>
        <w:t>w</w:t>
      </w:r>
      <w:r>
        <w:rPr>
          <w:spacing w:val="-13"/>
        </w:rPr>
        <w:t xml:space="preserve"> </w:t>
      </w:r>
      <w:r>
        <w:rPr/>
        <w:t>taki</w:t>
      </w:r>
      <w:r>
        <w:rPr>
          <w:spacing w:val="-6"/>
        </w:rPr>
        <w:t xml:space="preserve"> </w:t>
      </w:r>
      <w:r>
        <w:rPr/>
        <w:t>sposób, aby</w:t>
      </w:r>
      <w:r>
        <w:rPr>
          <w:spacing w:val="-2"/>
        </w:rPr>
        <w:t xml:space="preserve"> </w:t>
      </w:r>
      <w:r>
        <w:rPr/>
        <w:t>budowla</w:t>
      </w:r>
      <w:r>
        <w:rPr>
          <w:spacing w:val="-3"/>
        </w:rPr>
        <w:t xml:space="preserve"> </w:t>
      </w:r>
      <w:r>
        <w:rPr/>
        <w:t>drogowa</w:t>
      </w:r>
      <w:r>
        <w:rPr>
          <w:spacing w:val="-1"/>
        </w:rPr>
        <w:t xml:space="preserve"> </w:t>
      </w:r>
      <w:r>
        <w:rPr/>
        <w:t>lub</w:t>
      </w:r>
      <w:r>
        <w:rPr>
          <w:spacing w:val="-2"/>
        </w:rPr>
        <w:t xml:space="preserve"> </w:t>
      </w:r>
      <w:r>
        <w:rPr/>
        <w:t>jej</w:t>
      </w:r>
      <w:r>
        <w:rPr>
          <w:spacing w:val="-1"/>
        </w:rPr>
        <w:t xml:space="preserve"> </w:t>
      </w:r>
      <w:r>
        <w:rPr/>
        <w:t>elementy były</w:t>
      </w:r>
      <w:r>
        <w:rPr>
          <w:spacing w:val="-2"/>
        </w:rPr>
        <w:t xml:space="preserve"> </w:t>
      </w:r>
      <w:r>
        <w:rPr/>
        <w:t>w</w:t>
      </w:r>
      <w:r>
        <w:rPr>
          <w:spacing w:val="-13"/>
        </w:rPr>
        <w:t xml:space="preserve"> </w:t>
      </w:r>
      <w:r>
        <w:rPr/>
        <w:t>zadowalającym</w:t>
      </w:r>
      <w:r>
        <w:rPr>
          <w:spacing w:val="-1"/>
        </w:rPr>
        <w:t xml:space="preserve"> </w:t>
      </w:r>
      <w:r>
        <w:rPr/>
        <w:t>stanie</w:t>
      </w:r>
      <w:r>
        <w:rPr>
          <w:spacing w:val="-1"/>
        </w:rPr>
        <w:t xml:space="preserve"> </w:t>
      </w:r>
      <w:r>
        <w:rPr/>
        <w:t>przez</w:t>
      </w:r>
      <w:r>
        <w:rPr>
          <w:spacing w:val="-3"/>
        </w:rPr>
        <w:t xml:space="preserve"> </w:t>
      </w:r>
      <w:r>
        <w:rPr/>
        <w:t>cały</w:t>
      </w:r>
      <w:r>
        <w:rPr>
          <w:spacing w:val="-2"/>
        </w:rPr>
        <w:t xml:space="preserve"> </w:t>
      </w:r>
      <w:r>
        <w:rPr/>
        <w:t>czas,</w:t>
      </w:r>
      <w:r>
        <w:rPr>
          <w:spacing w:val="-3"/>
        </w:rPr>
        <w:t xml:space="preserve"> </w:t>
      </w:r>
      <w:r>
        <w:rPr/>
        <w:t>do momentu odbioru</w:t>
      </w:r>
      <w:r>
        <w:rPr>
          <w:spacing w:val="-3"/>
        </w:rPr>
        <w:t xml:space="preserve"> </w:t>
      </w:r>
      <w:r>
        <w:rPr/>
        <w:t>ostatecznego.</w:t>
      </w:r>
    </w:p>
    <w:p>
      <w:pPr>
        <w:pStyle w:val="BodyText"/>
        <w:spacing w:before="229" w:after="0"/>
        <w:ind w:left="143" w:right="133"/>
        <w:jc w:val="both"/>
        <w:rPr/>
      </w:pPr>
      <w:r>
        <w:rPr/>
        <w:t>Jeśli Wykonawca w</w:t>
      </w:r>
      <w:r>
        <w:rPr>
          <w:spacing w:val="-13"/>
        </w:rPr>
        <w:t xml:space="preserve"> </w:t>
      </w:r>
      <w:r>
        <w:rPr/>
        <w:t>jakimkolwiek czasie zaniedba utrzymanie, to na polecenie Inspektora powinien rozpocząć Roboty</w:t>
      </w:r>
      <w:r>
        <w:rPr>
          <w:spacing w:val="-10"/>
        </w:rPr>
        <w:t xml:space="preserve"> </w:t>
      </w:r>
      <w:r>
        <w:rPr/>
        <w:t>utrzymaniowe</w:t>
      </w:r>
      <w:r>
        <w:rPr>
          <w:spacing w:val="-11"/>
        </w:rPr>
        <w:t xml:space="preserve"> </w:t>
      </w:r>
      <w:r>
        <w:rPr/>
        <w:t>nie</w:t>
      </w:r>
      <w:r>
        <w:rPr>
          <w:spacing w:val="-11"/>
        </w:rPr>
        <w:t xml:space="preserve"> </w:t>
      </w:r>
      <w:r>
        <w:rPr/>
        <w:t>później</w:t>
      </w:r>
      <w:r>
        <w:rPr>
          <w:spacing w:val="-9"/>
        </w:rPr>
        <w:t xml:space="preserve"> </w:t>
      </w:r>
      <w:r>
        <w:rPr/>
        <w:t>niż</w:t>
      </w:r>
      <w:r>
        <w:rPr>
          <w:spacing w:val="-8"/>
        </w:rPr>
        <w:t xml:space="preserve"> </w:t>
      </w:r>
      <w:r>
        <w:rPr/>
        <w:t>w</w:t>
      </w:r>
      <w:r>
        <w:rPr>
          <w:spacing w:val="-11"/>
        </w:rPr>
        <w:t xml:space="preserve"> </w:t>
      </w:r>
      <w:r>
        <w:rPr/>
        <w:t>24</w:t>
      </w:r>
      <w:r>
        <w:rPr>
          <w:spacing w:val="-10"/>
        </w:rPr>
        <w:t xml:space="preserve"> </w:t>
      </w:r>
      <w:r>
        <w:rPr/>
        <w:t>godziny</w:t>
      </w:r>
      <w:r>
        <w:rPr>
          <w:spacing w:val="-10"/>
        </w:rPr>
        <w:t xml:space="preserve"> </w:t>
      </w:r>
      <w:r>
        <w:rPr/>
        <w:t>po</w:t>
      </w:r>
      <w:r>
        <w:rPr>
          <w:spacing w:val="-10"/>
        </w:rPr>
        <w:t xml:space="preserve"> </w:t>
      </w:r>
      <w:r>
        <w:rPr/>
        <w:t>otrzymaniu</w:t>
      </w:r>
      <w:r>
        <w:rPr>
          <w:spacing w:val="-8"/>
        </w:rPr>
        <w:t xml:space="preserve"> </w:t>
      </w:r>
      <w:r>
        <w:rPr/>
        <w:t>tego</w:t>
      </w:r>
      <w:r>
        <w:rPr>
          <w:spacing w:val="-10"/>
        </w:rPr>
        <w:t xml:space="preserve"> </w:t>
      </w:r>
      <w:r>
        <w:rPr/>
        <w:t>polecenia.</w:t>
      </w:r>
    </w:p>
    <w:p>
      <w:pPr>
        <w:pStyle w:val="BodyText"/>
        <w:spacing w:before="2" w:after="0"/>
        <w:rPr/>
      </w:pPr>
      <w:r>
        <w:rPr/>
      </w:r>
    </w:p>
    <w:p>
      <w:pPr>
        <w:pStyle w:val="BodyText"/>
        <w:ind w:left="143" w:right="130"/>
        <w:jc w:val="both"/>
        <w:rPr/>
      </w:pPr>
      <w:r>
        <w:rPr/>
        <w:t>Uznaje</w:t>
      </w:r>
      <w:r>
        <w:rPr>
          <w:spacing w:val="-1"/>
        </w:rPr>
        <w:t xml:space="preserve"> </w:t>
      </w:r>
      <w:r>
        <w:rPr/>
        <w:t>się, że wszelkie koszty związane z</w:t>
      </w:r>
      <w:r>
        <w:rPr>
          <w:spacing w:val="-13"/>
        </w:rPr>
        <w:t xml:space="preserve"> </w:t>
      </w:r>
      <w:r>
        <w:rPr/>
        <w:t>wypełnieniem wymagań określonych powyżej nie podlegają odrębnej zapłacie</w:t>
      </w:r>
      <w:r>
        <w:rPr>
          <w:spacing w:val="-1"/>
        </w:rPr>
        <w:t xml:space="preserve"> </w:t>
      </w:r>
      <w:r>
        <w:rPr/>
        <w:t>i są</w:t>
      </w:r>
      <w:r>
        <w:rPr>
          <w:spacing w:val="-1"/>
        </w:rPr>
        <w:t xml:space="preserve"> </w:t>
      </w:r>
      <w:r>
        <w:rPr/>
        <w:t>uwzględnione w</w:t>
      </w:r>
      <w:r>
        <w:rPr>
          <w:spacing w:val="-1"/>
        </w:rPr>
        <w:t xml:space="preserve"> </w:t>
      </w:r>
      <w:r>
        <w:rPr/>
        <w:t>Cenie</w:t>
      </w:r>
      <w:r>
        <w:rPr>
          <w:spacing w:val="-1"/>
        </w:rPr>
        <w:t xml:space="preserve"> </w:t>
      </w:r>
      <w:r>
        <w:rPr/>
        <w:t>Kontraktowej.</w:t>
      </w:r>
    </w:p>
    <w:p>
      <w:pPr>
        <w:pStyle w:val="BodyText"/>
        <w:spacing w:before="229" w:after="0"/>
        <w:ind w:left="143" w:right="132"/>
        <w:jc w:val="both"/>
        <w:rPr/>
      </w:pPr>
      <w:r>
        <w:rPr/>
        <w:t>W</w:t>
      </w:r>
      <w:r>
        <w:rPr>
          <w:spacing w:val="-9"/>
        </w:rPr>
        <w:t xml:space="preserve"> </w:t>
      </w:r>
      <w:r>
        <w:rPr/>
        <w:t>przypadku,</w:t>
      </w:r>
      <w:r>
        <w:rPr>
          <w:spacing w:val="-8"/>
        </w:rPr>
        <w:t xml:space="preserve"> </w:t>
      </w:r>
      <w:r>
        <w:rPr/>
        <w:t>gdy</w:t>
      </w:r>
      <w:r>
        <w:rPr>
          <w:spacing w:val="-8"/>
        </w:rPr>
        <w:t xml:space="preserve"> </w:t>
      </w:r>
      <w:r>
        <w:rPr/>
        <w:t>Wykonawca</w:t>
      </w:r>
      <w:r>
        <w:rPr>
          <w:spacing w:val="-8"/>
        </w:rPr>
        <w:t xml:space="preserve"> </w:t>
      </w:r>
      <w:r>
        <w:rPr/>
        <w:t>nie</w:t>
      </w:r>
      <w:r>
        <w:rPr>
          <w:spacing w:val="-10"/>
        </w:rPr>
        <w:t xml:space="preserve"> </w:t>
      </w:r>
      <w:r>
        <w:rPr/>
        <w:t>wykona</w:t>
      </w:r>
      <w:r>
        <w:rPr>
          <w:spacing w:val="-10"/>
        </w:rPr>
        <w:t xml:space="preserve"> </w:t>
      </w:r>
      <w:r>
        <w:rPr/>
        <w:t>polecenia</w:t>
      </w:r>
      <w:r>
        <w:rPr>
          <w:spacing w:val="-9"/>
        </w:rPr>
        <w:t xml:space="preserve"> </w:t>
      </w:r>
      <w:r>
        <w:rPr/>
        <w:t>Inspektora,</w:t>
      </w:r>
      <w:r>
        <w:rPr>
          <w:spacing w:val="-8"/>
        </w:rPr>
        <w:t xml:space="preserve"> </w:t>
      </w:r>
      <w:r>
        <w:rPr/>
        <w:t>Zamawiającego</w:t>
      </w:r>
      <w:r>
        <w:rPr>
          <w:spacing w:val="-8"/>
        </w:rPr>
        <w:t xml:space="preserve"> </w:t>
      </w:r>
      <w:r>
        <w:rPr/>
        <w:t>ma</w:t>
      </w:r>
      <w:r>
        <w:rPr>
          <w:spacing w:val="-8"/>
        </w:rPr>
        <w:t xml:space="preserve"> </w:t>
      </w:r>
      <w:r>
        <w:rPr/>
        <w:t>prawo</w:t>
      </w:r>
      <w:r>
        <w:rPr>
          <w:spacing w:val="-8"/>
        </w:rPr>
        <w:t xml:space="preserve"> </w:t>
      </w:r>
      <w:r>
        <w:rPr/>
        <w:t>do</w:t>
      </w:r>
      <w:r>
        <w:rPr>
          <w:spacing w:val="-8"/>
        </w:rPr>
        <w:t xml:space="preserve"> </w:t>
      </w:r>
      <w:r>
        <w:rPr/>
        <w:t>wykonania</w:t>
      </w:r>
      <w:r>
        <w:rPr>
          <w:spacing w:val="-8"/>
        </w:rPr>
        <w:t xml:space="preserve"> </w:t>
      </w:r>
      <w:r>
        <w:rPr/>
        <w:t>Robót utrzymaniowych własnymi siłami lub zlecenie tego innej jednostce – z</w:t>
      </w:r>
      <w:r>
        <w:rPr>
          <w:spacing w:val="-13"/>
        </w:rPr>
        <w:t xml:space="preserve"> </w:t>
      </w:r>
      <w:r>
        <w:rPr/>
        <w:t xml:space="preserve">późniejszym przeniesieniem kosztów na </w:t>
      </w:r>
      <w:r>
        <w:rPr>
          <w:spacing w:val="-2"/>
        </w:rPr>
        <w:t>Wykonawcę.</w:t>
      </w:r>
    </w:p>
    <w:p>
      <w:pPr>
        <w:pStyle w:val="BodyText"/>
        <w:spacing w:before="1" w:after="0"/>
        <w:rPr/>
      </w:pPr>
      <w:r>
        <w:rPr/>
      </w:r>
    </w:p>
    <w:p>
      <w:pPr>
        <w:pStyle w:val="Heading5"/>
        <w:numPr>
          <w:ilvl w:val="2"/>
          <w:numId w:val="81"/>
        </w:numPr>
        <w:tabs>
          <w:tab w:val="clear" w:pos="720"/>
          <w:tab w:val="left" w:pos="716" w:leader="none"/>
        </w:tabs>
        <w:ind w:hanging="573" w:left="716"/>
        <w:rPr/>
      </w:pPr>
      <w:r>
        <w:rPr>
          <w:spacing w:val="-4"/>
        </w:rPr>
        <w:t>Stosowanie</w:t>
      </w:r>
      <w:r>
        <w:rPr>
          <w:spacing w:val="-5"/>
        </w:rPr>
        <w:t xml:space="preserve"> </w:t>
      </w:r>
      <w:r>
        <w:rPr>
          <w:spacing w:val="-4"/>
        </w:rPr>
        <w:t>się</w:t>
      </w:r>
      <w:r>
        <w:rPr>
          <w:spacing w:val="-2"/>
        </w:rPr>
        <w:t xml:space="preserve"> </w:t>
      </w:r>
      <w:r>
        <w:rPr>
          <w:spacing w:val="-4"/>
        </w:rPr>
        <w:t>do</w:t>
      </w:r>
      <w:r>
        <w:rPr>
          <w:spacing w:val="-2"/>
        </w:rPr>
        <w:t xml:space="preserve"> </w:t>
      </w:r>
      <w:r>
        <w:rPr>
          <w:spacing w:val="-4"/>
        </w:rPr>
        <w:t>prawa</w:t>
      </w:r>
      <w:r>
        <w:rPr/>
        <w:t xml:space="preserve"> </w:t>
      </w:r>
      <w:r>
        <w:rPr>
          <w:spacing w:val="-4"/>
        </w:rPr>
        <w:t>i</w:t>
      </w:r>
      <w:r>
        <w:rPr>
          <w:spacing w:val="-5"/>
        </w:rPr>
        <w:t xml:space="preserve"> </w:t>
      </w:r>
      <w:r>
        <w:rPr>
          <w:spacing w:val="-4"/>
        </w:rPr>
        <w:t>innych</w:t>
      </w:r>
      <w:r>
        <w:rPr>
          <w:spacing w:val="-6"/>
        </w:rPr>
        <w:t xml:space="preserve"> </w:t>
      </w:r>
      <w:r>
        <w:rPr>
          <w:spacing w:val="-4"/>
        </w:rPr>
        <w:t>przepisów</w:t>
      </w:r>
    </w:p>
    <w:p>
      <w:pPr>
        <w:pStyle w:val="BodyText"/>
        <w:spacing w:before="229" w:after="0"/>
        <w:ind w:left="143" w:right="133"/>
        <w:jc w:val="both"/>
        <w:rPr/>
      </w:pPr>
      <w:r>
        <w:rPr/>
        <w:t>Wykonawca zobowiązany jest znać wszystkie przepisy wydane przez władze centralne i</w:t>
      </w:r>
      <w:r>
        <w:rPr>
          <w:spacing w:val="-13"/>
        </w:rPr>
        <w:t xml:space="preserve"> </w:t>
      </w:r>
      <w:r>
        <w:rPr/>
        <w:t>miejscowe oraz inne przepisy i</w:t>
      </w:r>
      <w:r>
        <w:rPr>
          <w:spacing w:val="-13"/>
        </w:rPr>
        <w:t xml:space="preserve"> </w:t>
      </w:r>
      <w:r>
        <w:rPr/>
        <w:t>wytyczne, które są w</w:t>
      </w:r>
      <w:r>
        <w:rPr>
          <w:spacing w:val="-13"/>
        </w:rPr>
        <w:t xml:space="preserve"> </w:t>
      </w:r>
      <w:r>
        <w:rPr/>
        <w:t>jakikolwiek sposób związane z</w:t>
      </w:r>
      <w:r>
        <w:rPr>
          <w:spacing w:val="-13"/>
        </w:rPr>
        <w:t xml:space="preserve"> </w:t>
      </w:r>
      <w:r>
        <w:rPr/>
        <w:t>Robotami i</w:t>
      </w:r>
      <w:r>
        <w:rPr>
          <w:spacing w:val="-13"/>
        </w:rPr>
        <w:t xml:space="preserve"> </w:t>
      </w:r>
      <w:r>
        <w:rPr/>
        <w:t>będzie w</w:t>
      </w:r>
      <w:r>
        <w:rPr>
          <w:spacing w:val="-13"/>
        </w:rPr>
        <w:t xml:space="preserve"> </w:t>
      </w:r>
      <w:r>
        <w:rPr/>
        <w:t>pełni odpowiedzialny za przestrzeganie</w:t>
      </w:r>
      <w:r>
        <w:rPr>
          <w:spacing w:val="-12"/>
        </w:rPr>
        <w:t xml:space="preserve"> </w:t>
      </w:r>
      <w:r>
        <w:rPr/>
        <w:t>tych</w:t>
      </w:r>
      <w:r>
        <w:rPr>
          <w:spacing w:val="-11"/>
        </w:rPr>
        <w:t xml:space="preserve"> </w:t>
      </w:r>
      <w:r>
        <w:rPr/>
        <w:t>praw,</w:t>
      </w:r>
      <w:r>
        <w:rPr>
          <w:spacing w:val="-12"/>
        </w:rPr>
        <w:t xml:space="preserve"> </w:t>
      </w:r>
      <w:r>
        <w:rPr/>
        <w:t>przepisów</w:t>
      </w:r>
      <w:r>
        <w:rPr>
          <w:spacing w:val="-10"/>
        </w:rPr>
        <w:t xml:space="preserve"> </w:t>
      </w:r>
      <w:r>
        <w:rPr/>
        <w:t>i</w:t>
      </w:r>
      <w:r>
        <w:rPr>
          <w:spacing w:val="-12"/>
        </w:rPr>
        <w:t xml:space="preserve"> </w:t>
      </w:r>
      <w:r>
        <w:rPr/>
        <w:t>wytycznych</w:t>
      </w:r>
      <w:r>
        <w:rPr>
          <w:spacing w:val="-11"/>
        </w:rPr>
        <w:t xml:space="preserve"> </w:t>
      </w:r>
      <w:r>
        <w:rPr/>
        <w:t>podczas</w:t>
      </w:r>
      <w:r>
        <w:rPr>
          <w:spacing w:val="-13"/>
        </w:rPr>
        <w:t xml:space="preserve"> </w:t>
      </w:r>
      <w:r>
        <w:rPr/>
        <w:t>prowadzenia</w:t>
      </w:r>
      <w:r>
        <w:rPr>
          <w:spacing w:val="-12"/>
        </w:rPr>
        <w:t xml:space="preserve"> </w:t>
      </w:r>
      <w:r>
        <w:rPr/>
        <w:t>Robót.</w:t>
      </w:r>
    </w:p>
    <w:p>
      <w:pPr>
        <w:pStyle w:val="BodyText"/>
        <w:spacing w:before="1" w:after="0"/>
        <w:rPr/>
      </w:pPr>
      <w:r>
        <w:rPr/>
      </w:r>
    </w:p>
    <w:p>
      <w:pPr>
        <w:pStyle w:val="BodyText"/>
        <w:ind w:left="143" w:right="133"/>
        <w:jc w:val="both"/>
        <w:rPr/>
      </w:pPr>
      <w:r>
        <w:rPr/>
        <w:t>Wykonawca będzie przestrzega</w:t>
      </w:r>
      <w:r>
        <w:rPr>
          <w:b/>
        </w:rPr>
        <w:t xml:space="preserve">ć </w:t>
      </w:r>
      <w:r>
        <w:rPr/>
        <w:t>praw patentowych i</w:t>
      </w:r>
      <w:r>
        <w:rPr>
          <w:spacing w:val="-13"/>
        </w:rPr>
        <w:t xml:space="preserve"> </w:t>
      </w:r>
      <w:r>
        <w:rPr/>
        <w:t>będzie w</w:t>
      </w:r>
      <w:r>
        <w:rPr>
          <w:spacing w:val="-13"/>
        </w:rPr>
        <w:t xml:space="preserve"> </w:t>
      </w:r>
      <w:r>
        <w:rPr/>
        <w:t>pełni odpowiedzialny za wypełnienie wszelkich wymagań prawnych odnośnie wykorzystania opatentowanych urządzeń lub metod i w</w:t>
      </w:r>
      <w:r>
        <w:rPr>
          <w:spacing w:val="-13"/>
        </w:rPr>
        <w:t xml:space="preserve"> </w:t>
      </w:r>
      <w:r>
        <w:rPr/>
        <w:t xml:space="preserve">sposób ciągły będzie </w:t>
      </w:r>
      <w:r>
        <w:rPr>
          <w:spacing w:val="-2"/>
        </w:rPr>
        <w:t>informować Inspektora o swoich działaniach, przedstawiając kopie zezwoleń i inne odnośne dokumenty.</w:t>
      </w:r>
    </w:p>
    <w:p>
      <w:pPr>
        <w:pStyle w:val="BodyText"/>
        <w:rPr/>
      </w:pPr>
      <w:r>
        <w:rPr/>
      </w:r>
    </w:p>
    <w:p>
      <w:pPr>
        <w:pStyle w:val="Heading5"/>
        <w:numPr>
          <w:ilvl w:val="2"/>
          <w:numId w:val="81"/>
        </w:numPr>
        <w:tabs>
          <w:tab w:val="clear" w:pos="720"/>
          <w:tab w:val="left" w:pos="857" w:leader="none"/>
        </w:tabs>
        <w:ind w:hanging="714" w:left="857"/>
        <w:rPr/>
      </w:pPr>
      <w:r>
        <w:rPr>
          <w:spacing w:val="-4"/>
        </w:rPr>
        <w:t>Równoważność</w:t>
      </w:r>
      <w:r>
        <w:rPr>
          <w:spacing w:val="-3"/>
        </w:rPr>
        <w:t xml:space="preserve"> </w:t>
      </w:r>
      <w:r>
        <w:rPr>
          <w:spacing w:val="-4"/>
        </w:rPr>
        <w:t>norm</w:t>
      </w:r>
      <w:r>
        <w:rPr/>
        <w:t xml:space="preserve"> </w:t>
      </w:r>
      <w:r>
        <w:rPr>
          <w:spacing w:val="-4"/>
        </w:rPr>
        <w:t>i</w:t>
      </w:r>
      <w:r>
        <w:rPr>
          <w:spacing w:val="-5"/>
        </w:rPr>
        <w:t xml:space="preserve"> </w:t>
      </w:r>
      <w:r>
        <w:rPr>
          <w:spacing w:val="-4"/>
        </w:rPr>
        <w:t>przepisów</w:t>
      </w:r>
      <w:r>
        <w:rPr>
          <w:spacing w:val="-3"/>
        </w:rPr>
        <w:t xml:space="preserve"> </w:t>
      </w:r>
      <w:r>
        <w:rPr>
          <w:spacing w:val="-4"/>
        </w:rPr>
        <w:t>prawnych</w:t>
      </w:r>
    </w:p>
    <w:p>
      <w:pPr>
        <w:pStyle w:val="BodyText"/>
        <w:spacing w:before="1" w:after="0"/>
        <w:rPr>
          <w:b/>
        </w:rPr>
      </w:pPr>
      <w:r>
        <w:rPr>
          <w:b/>
        </w:rPr>
      </w:r>
    </w:p>
    <w:p>
      <w:pPr>
        <w:sectPr>
          <w:headerReference w:type="even" r:id="rId78"/>
          <w:headerReference w:type="default" r:id="rId79"/>
          <w:headerReference w:type="first" r:id="rId80"/>
          <w:footerReference w:type="even" r:id="rId81"/>
          <w:footerReference w:type="default" r:id="rId82"/>
          <w:footerReference w:type="first" r:id="rId83"/>
          <w:type w:val="nextPage"/>
          <w:pgSz w:w="11906" w:h="16838"/>
          <w:pgMar w:left="1275" w:right="1275" w:gutter="0" w:header="862" w:top="1140" w:footer="955" w:bottom="1140"/>
          <w:pgNumType w:fmt="decimal"/>
          <w:formProt w:val="false"/>
          <w:textDirection w:val="lrTb"/>
          <w:docGrid w:type="default" w:linePitch="100" w:charSpace="0"/>
        </w:sectPr>
        <w:pStyle w:val="BodyText"/>
        <w:ind w:left="143" w:right="134"/>
        <w:jc w:val="both"/>
        <w:rPr/>
      </w:pPr>
      <w:r>
        <w:rPr>
          <w:spacing w:val="-2"/>
        </w:rPr>
        <w:t>Gdziekolwiek</w:t>
      </w:r>
      <w:r>
        <w:rPr>
          <w:spacing w:val="-7"/>
        </w:rPr>
        <w:t xml:space="preserve"> </w:t>
      </w:r>
      <w:r>
        <w:rPr>
          <w:spacing w:val="-2"/>
        </w:rPr>
        <w:t>w</w:t>
      </w:r>
      <w:r>
        <w:rPr>
          <w:spacing w:val="-11"/>
        </w:rPr>
        <w:t xml:space="preserve"> </w:t>
      </w:r>
      <w:r>
        <w:rPr>
          <w:spacing w:val="-2"/>
        </w:rPr>
        <w:t>dokumentach</w:t>
      </w:r>
      <w:r>
        <w:rPr>
          <w:spacing w:val="-5"/>
        </w:rPr>
        <w:t xml:space="preserve"> </w:t>
      </w:r>
      <w:r>
        <w:rPr>
          <w:spacing w:val="-2"/>
        </w:rPr>
        <w:t>kontraktowych</w:t>
      </w:r>
      <w:r>
        <w:rPr>
          <w:spacing w:val="-6"/>
        </w:rPr>
        <w:t xml:space="preserve"> </w:t>
      </w:r>
      <w:r>
        <w:rPr>
          <w:spacing w:val="-2"/>
        </w:rPr>
        <w:t>powołane</w:t>
      </w:r>
      <w:r>
        <w:rPr>
          <w:spacing w:val="-4"/>
        </w:rPr>
        <w:t xml:space="preserve"> </w:t>
      </w:r>
      <w:r>
        <w:rPr>
          <w:spacing w:val="-2"/>
        </w:rPr>
        <w:t>są</w:t>
      </w:r>
      <w:r>
        <w:rPr>
          <w:spacing w:val="-7"/>
        </w:rPr>
        <w:t xml:space="preserve"> </w:t>
      </w:r>
      <w:r>
        <w:rPr>
          <w:spacing w:val="-2"/>
        </w:rPr>
        <w:t>konkretne</w:t>
      </w:r>
      <w:r>
        <w:rPr>
          <w:spacing w:val="-7"/>
        </w:rPr>
        <w:t xml:space="preserve"> </w:t>
      </w:r>
      <w:r>
        <w:rPr>
          <w:spacing w:val="-2"/>
        </w:rPr>
        <w:t>normy i</w:t>
      </w:r>
      <w:r>
        <w:rPr>
          <w:spacing w:val="-11"/>
        </w:rPr>
        <w:t xml:space="preserve"> </w:t>
      </w:r>
      <w:r>
        <w:rPr>
          <w:spacing w:val="-2"/>
        </w:rPr>
        <w:t>przepisy,</w:t>
      </w:r>
      <w:r>
        <w:rPr>
          <w:spacing w:val="-3"/>
        </w:rPr>
        <w:t xml:space="preserve"> </w:t>
      </w:r>
      <w:r>
        <w:rPr>
          <w:spacing w:val="-2"/>
        </w:rPr>
        <w:t>które</w:t>
      </w:r>
      <w:r>
        <w:rPr>
          <w:spacing w:val="-7"/>
        </w:rPr>
        <w:t xml:space="preserve"> </w:t>
      </w:r>
      <w:r>
        <w:rPr>
          <w:spacing w:val="-2"/>
        </w:rPr>
        <w:t>spełniać</w:t>
      </w:r>
      <w:r>
        <w:rPr>
          <w:spacing w:val="-7"/>
        </w:rPr>
        <w:t xml:space="preserve"> </w:t>
      </w:r>
      <w:r>
        <w:rPr>
          <w:spacing w:val="-2"/>
        </w:rPr>
        <w:t>mają</w:t>
      </w:r>
      <w:r>
        <w:rPr>
          <w:spacing w:val="-7"/>
        </w:rPr>
        <w:t xml:space="preserve"> </w:t>
      </w:r>
      <w:r>
        <w:rPr>
          <w:spacing w:val="-2"/>
        </w:rPr>
        <w:t xml:space="preserve">wyroby </w:t>
      </w:r>
      <w:r>
        <w:rPr/>
        <w:t>budowlane,</w:t>
      </w:r>
      <w:r>
        <w:rPr>
          <w:spacing w:val="-13"/>
        </w:rPr>
        <w:t xml:space="preserve"> </w:t>
      </w:r>
      <w:r>
        <w:rPr/>
        <w:t>sprzęt</w:t>
      </w:r>
      <w:r>
        <w:rPr>
          <w:spacing w:val="-12"/>
        </w:rPr>
        <w:t xml:space="preserve"> </w:t>
      </w:r>
      <w:r>
        <w:rPr/>
        <w:t>i</w:t>
      </w:r>
      <w:r>
        <w:rPr>
          <w:spacing w:val="-13"/>
        </w:rPr>
        <w:t xml:space="preserve"> </w:t>
      </w:r>
      <w:r>
        <w:rPr/>
        <w:t>inne</w:t>
      </w:r>
      <w:r>
        <w:rPr>
          <w:spacing w:val="-4"/>
        </w:rPr>
        <w:t xml:space="preserve"> </w:t>
      </w:r>
      <w:r>
        <w:rPr/>
        <w:t>towary</w:t>
      </w:r>
      <w:r>
        <w:rPr>
          <w:spacing w:val="-4"/>
        </w:rPr>
        <w:t xml:space="preserve"> </w:t>
      </w:r>
      <w:r>
        <w:rPr/>
        <w:t>oraz</w:t>
      </w:r>
      <w:r>
        <w:rPr>
          <w:spacing w:val="-5"/>
        </w:rPr>
        <w:t xml:space="preserve"> </w:t>
      </w:r>
      <w:r>
        <w:rPr/>
        <w:t>wykonane</w:t>
      </w:r>
      <w:r>
        <w:rPr>
          <w:spacing w:val="-4"/>
        </w:rPr>
        <w:t xml:space="preserve"> </w:t>
      </w:r>
      <w:r>
        <w:rPr/>
        <w:t>i</w:t>
      </w:r>
      <w:r>
        <w:rPr>
          <w:spacing w:val="-13"/>
        </w:rPr>
        <w:t xml:space="preserve"> </w:t>
      </w:r>
      <w:r>
        <w:rPr/>
        <w:t>zbadane</w:t>
      </w:r>
      <w:r>
        <w:rPr>
          <w:spacing w:val="-6"/>
        </w:rPr>
        <w:t xml:space="preserve"> </w:t>
      </w:r>
      <w:r>
        <w:rPr/>
        <w:t>roboty,</w:t>
      </w:r>
      <w:r>
        <w:rPr>
          <w:spacing w:val="-6"/>
        </w:rPr>
        <w:t xml:space="preserve"> </w:t>
      </w:r>
      <w:r>
        <w:rPr/>
        <w:t>będą</w:t>
      </w:r>
      <w:r>
        <w:rPr>
          <w:spacing w:val="-5"/>
        </w:rPr>
        <w:t xml:space="preserve"> </w:t>
      </w:r>
      <w:r>
        <w:rPr/>
        <w:t>obowiązywać</w:t>
      </w:r>
      <w:r>
        <w:rPr>
          <w:spacing w:val="-7"/>
        </w:rPr>
        <w:t xml:space="preserve"> </w:t>
      </w:r>
      <w:r>
        <w:rPr/>
        <w:t>postanowienia</w:t>
      </w:r>
      <w:r>
        <w:rPr>
          <w:spacing w:val="-5"/>
        </w:rPr>
        <w:t xml:space="preserve"> </w:t>
      </w:r>
      <w:r>
        <w:rPr/>
        <w:t>najnowszego wydania</w:t>
      </w:r>
      <w:r>
        <w:rPr>
          <w:spacing w:val="-13"/>
        </w:rPr>
        <w:t xml:space="preserve"> </w:t>
      </w:r>
      <w:r>
        <w:rPr/>
        <w:t>lub</w:t>
      </w:r>
      <w:r>
        <w:rPr>
          <w:spacing w:val="-12"/>
        </w:rPr>
        <w:t xml:space="preserve"> </w:t>
      </w:r>
      <w:r>
        <w:rPr/>
        <w:t>poprawionego</w:t>
      </w:r>
      <w:r>
        <w:rPr>
          <w:spacing w:val="-13"/>
        </w:rPr>
        <w:t xml:space="preserve"> </w:t>
      </w:r>
      <w:r>
        <w:rPr/>
        <w:t>wydania</w:t>
      </w:r>
      <w:r>
        <w:rPr>
          <w:spacing w:val="-12"/>
        </w:rPr>
        <w:t xml:space="preserve"> </w:t>
      </w:r>
      <w:r>
        <w:rPr/>
        <w:t>powołanych</w:t>
      </w:r>
      <w:r>
        <w:rPr>
          <w:spacing w:val="-9"/>
        </w:rPr>
        <w:t xml:space="preserve"> </w:t>
      </w:r>
      <w:r>
        <w:rPr/>
        <w:t>norm</w:t>
      </w:r>
      <w:r>
        <w:rPr>
          <w:spacing w:val="-7"/>
        </w:rPr>
        <w:t xml:space="preserve"> </w:t>
      </w:r>
      <w:r>
        <w:rPr/>
        <w:t>i</w:t>
      </w:r>
      <w:r>
        <w:rPr>
          <w:spacing w:val="-13"/>
        </w:rPr>
        <w:t xml:space="preserve"> </w:t>
      </w:r>
      <w:r>
        <w:rPr/>
        <w:t>przepisów</w:t>
      </w:r>
      <w:r>
        <w:rPr>
          <w:spacing w:val="-9"/>
        </w:rPr>
        <w:t xml:space="preserve"> </w:t>
      </w:r>
      <w:r>
        <w:rPr/>
        <w:t>o</w:t>
      </w:r>
      <w:r>
        <w:rPr>
          <w:spacing w:val="-13"/>
        </w:rPr>
        <w:t xml:space="preserve"> </w:t>
      </w:r>
      <w:r>
        <w:rPr/>
        <w:t>ile</w:t>
      </w:r>
      <w:r>
        <w:rPr>
          <w:spacing w:val="-8"/>
        </w:rPr>
        <w:t xml:space="preserve"> </w:t>
      </w:r>
      <w:r>
        <w:rPr/>
        <w:t>w</w:t>
      </w:r>
      <w:r>
        <w:rPr>
          <w:spacing w:val="-13"/>
        </w:rPr>
        <w:t xml:space="preserve"> </w:t>
      </w:r>
      <w:r>
        <w:rPr/>
        <w:t>warunkach</w:t>
      </w:r>
      <w:r>
        <w:rPr>
          <w:spacing w:val="-9"/>
        </w:rPr>
        <w:t xml:space="preserve"> </w:t>
      </w:r>
      <w:r>
        <w:rPr/>
        <w:t>kontraktu</w:t>
      </w:r>
      <w:r>
        <w:rPr>
          <w:spacing w:val="-7"/>
        </w:rPr>
        <w:t xml:space="preserve"> </w:t>
      </w:r>
      <w:r>
        <w:rPr/>
        <w:t>nie</w:t>
      </w:r>
      <w:r>
        <w:rPr>
          <w:spacing w:val="-10"/>
        </w:rPr>
        <w:t xml:space="preserve"> </w:t>
      </w:r>
      <w:r>
        <w:rPr/>
        <w:t>postanowiono inaczej. w</w:t>
      </w:r>
      <w:r>
        <w:rPr>
          <w:spacing w:val="-13"/>
        </w:rPr>
        <w:t xml:space="preserve"> </w:t>
      </w:r>
      <w:r>
        <w:rPr/>
        <w:t>przypadku gdy powołane normy i</w:t>
      </w:r>
      <w:r>
        <w:rPr>
          <w:spacing w:val="-13"/>
        </w:rPr>
        <w:t xml:space="preserve"> </w:t>
      </w:r>
      <w:r>
        <w:rPr/>
        <w:t xml:space="preserve">przepisy są państwowe lub odnoszą się do konkretnego kraju lub </w:t>
      </w:r>
      <w:r>
        <w:rPr>
          <w:spacing w:val="-2"/>
        </w:rPr>
        <w:t>regionu,</w:t>
      </w:r>
      <w:r>
        <w:rPr>
          <w:spacing w:val="-9"/>
        </w:rPr>
        <w:t xml:space="preserve"> </w:t>
      </w:r>
      <w:r>
        <w:rPr>
          <w:spacing w:val="-2"/>
        </w:rPr>
        <w:t>mogą</w:t>
      </w:r>
      <w:r>
        <w:rPr>
          <w:spacing w:val="-11"/>
        </w:rPr>
        <w:t xml:space="preserve"> </w:t>
      </w:r>
      <w:r>
        <w:rPr>
          <w:spacing w:val="-2"/>
        </w:rPr>
        <w:t>być</w:t>
      </w:r>
      <w:r>
        <w:rPr>
          <w:spacing w:val="-8"/>
        </w:rPr>
        <w:t xml:space="preserve"> </w:t>
      </w:r>
      <w:r>
        <w:rPr>
          <w:spacing w:val="-2"/>
        </w:rPr>
        <w:t>również</w:t>
      </w:r>
      <w:r>
        <w:rPr>
          <w:spacing w:val="-9"/>
        </w:rPr>
        <w:t xml:space="preserve"> </w:t>
      </w:r>
      <w:r>
        <w:rPr>
          <w:spacing w:val="-2"/>
        </w:rPr>
        <w:t>stosowane</w:t>
      </w:r>
      <w:r>
        <w:rPr>
          <w:spacing w:val="-9"/>
        </w:rPr>
        <w:t xml:space="preserve"> </w:t>
      </w:r>
      <w:r>
        <w:rPr>
          <w:spacing w:val="-2"/>
        </w:rPr>
        <w:t>inne</w:t>
      </w:r>
      <w:r>
        <w:rPr>
          <w:spacing w:val="-11"/>
        </w:rPr>
        <w:t xml:space="preserve"> </w:t>
      </w:r>
      <w:r>
        <w:rPr>
          <w:spacing w:val="-2"/>
        </w:rPr>
        <w:t>odpowiednie</w:t>
      </w:r>
      <w:r>
        <w:rPr>
          <w:spacing w:val="-10"/>
        </w:rPr>
        <w:t xml:space="preserve"> </w:t>
      </w:r>
      <w:r>
        <w:rPr>
          <w:spacing w:val="-2"/>
        </w:rPr>
        <w:t>normy</w:t>
      </w:r>
      <w:r>
        <w:rPr>
          <w:spacing w:val="-8"/>
        </w:rPr>
        <w:t xml:space="preserve"> </w:t>
      </w:r>
      <w:r>
        <w:rPr>
          <w:spacing w:val="-2"/>
        </w:rPr>
        <w:t>zapewniające</w:t>
      </w:r>
      <w:r>
        <w:rPr>
          <w:spacing w:val="-11"/>
        </w:rPr>
        <w:t xml:space="preserve"> </w:t>
      </w:r>
      <w:r>
        <w:rPr>
          <w:spacing w:val="-2"/>
        </w:rPr>
        <w:t>równy</w:t>
      </w:r>
      <w:r>
        <w:rPr>
          <w:spacing w:val="-8"/>
        </w:rPr>
        <w:t xml:space="preserve"> </w:t>
      </w:r>
      <w:r>
        <w:rPr>
          <w:spacing w:val="-2"/>
        </w:rPr>
        <w:t>lub</w:t>
      </w:r>
      <w:r>
        <w:rPr>
          <w:spacing w:val="-8"/>
        </w:rPr>
        <w:t xml:space="preserve"> </w:t>
      </w:r>
      <w:r>
        <w:rPr>
          <w:spacing w:val="-2"/>
        </w:rPr>
        <w:t>wyższy</w:t>
      </w:r>
      <w:r>
        <w:rPr>
          <w:spacing w:val="-11"/>
        </w:rPr>
        <w:t xml:space="preserve"> </w:t>
      </w:r>
      <w:r>
        <w:rPr>
          <w:spacing w:val="-2"/>
        </w:rPr>
        <w:t>poziom</w:t>
      </w:r>
      <w:r>
        <w:rPr>
          <w:spacing w:val="-8"/>
        </w:rPr>
        <w:t xml:space="preserve"> </w:t>
      </w:r>
      <w:r>
        <w:rPr>
          <w:spacing w:val="-2"/>
        </w:rPr>
        <w:t>wykonania niż</w:t>
      </w:r>
      <w:r>
        <w:rPr>
          <w:spacing w:val="-3"/>
        </w:rPr>
        <w:t xml:space="preserve"> </w:t>
      </w:r>
      <w:r>
        <w:rPr>
          <w:spacing w:val="-2"/>
        </w:rPr>
        <w:t>powołane</w:t>
      </w:r>
      <w:r>
        <w:rPr>
          <w:spacing w:val="-3"/>
        </w:rPr>
        <w:t xml:space="preserve"> </w:t>
      </w:r>
      <w:r>
        <w:rPr>
          <w:spacing w:val="-2"/>
        </w:rPr>
        <w:t>normy lub przepisy,</w:t>
      </w:r>
      <w:r>
        <w:rPr>
          <w:spacing w:val="-3"/>
        </w:rPr>
        <w:t xml:space="preserve"> </w:t>
      </w:r>
      <w:r>
        <w:rPr>
          <w:spacing w:val="-2"/>
        </w:rPr>
        <w:t>pod warunkiem ich sprawdzenia</w:t>
      </w:r>
      <w:r>
        <w:rPr>
          <w:spacing w:val="-3"/>
        </w:rPr>
        <w:t xml:space="preserve"> </w:t>
      </w:r>
      <w:r>
        <w:rPr>
          <w:spacing w:val="-2"/>
        </w:rPr>
        <w:t>i</w:t>
      </w:r>
      <w:r>
        <w:rPr>
          <w:spacing w:val="-3"/>
        </w:rPr>
        <w:t xml:space="preserve"> </w:t>
      </w:r>
      <w:r>
        <w:rPr>
          <w:spacing w:val="-2"/>
        </w:rPr>
        <w:t>pisemnego zatwierdzenia</w:t>
      </w:r>
      <w:r>
        <w:rPr>
          <w:spacing w:val="-3"/>
        </w:rPr>
        <w:t xml:space="preserve"> </w:t>
      </w:r>
      <w:r>
        <w:rPr>
          <w:spacing w:val="-2"/>
        </w:rPr>
        <w:t>przez</w:t>
      </w:r>
      <w:r>
        <w:rPr>
          <w:spacing w:val="-3"/>
        </w:rPr>
        <w:t xml:space="preserve"> </w:t>
      </w:r>
      <w:r>
        <w:rPr>
          <w:spacing w:val="-2"/>
        </w:rPr>
        <w:t>Inspektora.</w:t>
      </w:r>
    </w:p>
    <w:p>
      <w:pPr>
        <w:pStyle w:val="BodyText"/>
        <w:spacing w:before="31" w:after="0"/>
        <w:rPr/>
      </w:pPr>
      <w:r>
        <w:rPr/>
      </w:r>
    </w:p>
    <w:p>
      <w:pPr>
        <w:pStyle w:val="BodyText"/>
        <w:ind w:left="143" w:right="132"/>
        <w:jc w:val="both"/>
        <w:rPr/>
      </w:pPr>
      <w:r>
        <w:rPr/>
        <w:t>Różnice pomiędzy wyszczególnionymi normami a ich proponowanymi zamiennikami muszą być dokładnie odnotowane na piśmie przez Wykonawcę i</w:t>
      </w:r>
      <w:r>
        <w:rPr>
          <w:spacing w:val="-13"/>
        </w:rPr>
        <w:t xml:space="preserve"> </w:t>
      </w:r>
      <w:r>
        <w:rPr/>
        <w:t>przedłożone Inspektorowi co najmniej na 28 dni przed datą oczekiwanego przez Wykonawcę zatwierdzenia ich przez Inspektora. W przypadku gdy Inspektor stwierdzi, że zaproponowane</w:t>
      </w:r>
      <w:r>
        <w:rPr>
          <w:spacing w:val="-13"/>
        </w:rPr>
        <w:t xml:space="preserve"> </w:t>
      </w:r>
      <w:r>
        <w:rPr/>
        <w:t>zamienniki</w:t>
      </w:r>
      <w:r>
        <w:rPr>
          <w:spacing w:val="-12"/>
        </w:rPr>
        <w:t xml:space="preserve"> </w:t>
      </w:r>
      <w:r>
        <w:rPr/>
        <w:t>nie</w:t>
      </w:r>
      <w:r>
        <w:rPr>
          <w:spacing w:val="-13"/>
        </w:rPr>
        <w:t xml:space="preserve"> </w:t>
      </w:r>
      <w:r>
        <w:rPr/>
        <w:t>zapewniają</w:t>
      </w:r>
      <w:r>
        <w:rPr>
          <w:spacing w:val="-12"/>
        </w:rPr>
        <w:t xml:space="preserve"> </w:t>
      </w:r>
      <w:r>
        <w:rPr/>
        <w:t>wykonania</w:t>
      </w:r>
      <w:r>
        <w:rPr>
          <w:spacing w:val="-13"/>
        </w:rPr>
        <w:t xml:space="preserve"> </w:t>
      </w:r>
      <w:r>
        <w:rPr/>
        <w:t>na</w:t>
      </w:r>
      <w:r>
        <w:rPr>
          <w:spacing w:val="-12"/>
        </w:rPr>
        <w:t xml:space="preserve"> </w:t>
      </w:r>
      <w:r>
        <w:rPr/>
        <w:t>zasadniczo</w:t>
      </w:r>
      <w:r>
        <w:rPr>
          <w:spacing w:val="-13"/>
        </w:rPr>
        <w:t xml:space="preserve"> </w:t>
      </w:r>
      <w:r>
        <w:rPr/>
        <w:t>równym</w:t>
      </w:r>
      <w:r>
        <w:rPr>
          <w:spacing w:val="-12"/>
        </w:rPr>
        <w:t xml:space="preserve"> </w:t>
      </w:r>
      <w:r>
        <w:rPr/>
        <w:t>poziomie,</w:t>
      </w:r>
      <w:r>
        <w:rPr>
          <w:spacing w:val="-13"/>
        </w:rPr>
        <w:t xml:space="preserve"> </w:t>
      </w:r>
      <w:r>
        <w:rPr/>
        <w:t>Wykonawca</w:t>
      </w:r>
      <w:r>
        <w:rPr>
          <w:spacing w:val="-12"/>
        </w:rPr>
        <w:t xml:space="preserve"> </w:t>
      </w:r>
      <w:r>
        <w:rPr/>
        <w:t>zastosuje</w:t>
      </w:r>
      <w:r>
        <w:rPr>
          <w:spacing w:val="-13"/>
        </w:rPr>
        <w:t xml:space="preserve"> </w:t>
      </w:r>
      <w:r>
        <w:rPr/>
        <w:t>się do</w:t>
      </w:r>
      <w:r>
        <w:rPr>
          <w:spacing w:val="-10"/>
        </w:rPr>
        <w:t xml:space="preserve"> </w:t>
      </w:r>
      <w:r>
        <w:rPr/>
        <w:t>norm</w:t>
      </w:r>
      <w:r>
        <w:rPr>
          <w:spacing w:val="-8"/>
        </w:rPr>
        <w:t xml:space="preserve"> </w:t>
      </w:r>
      <w:r>
        <w:rPr/>
        <w:t>wyszczególnionych</w:t>
      </w:r>
      <w:r>
        <w:rPr>
          <w:spacing w:val="-10"/>
        </w:rPr>
        <w:t xml:space="preserve"> </w:t>
      </w:r>
      <w:r>
        <w:rPr/>
        <w:t>we</w:t>
      </w:r>
      <w:r>
        <w:rPr>
          <w:spacing w:val="-8"/>
        </w:rPr>
        <w:t xml:space="preserve"> </w:t>
      </w:r>
      <w:r>
        <w:rPr/>
        <w:t>wcześniej</w:t>
      </w:r>
      <w:r>
        <w:rPr>
          <w:spacing w:val="-11"/>
        </w:rPr>
        <w:t xml:space="preserve"> </w:t>
      </w:r>
      <w:r>
        <w:rPr/>
        <w:t>wspomnianych</w:t>
      </w:r>
      <w:r>
        <w:rPr>
          <w:spacing w:val="-10"/>
        </w:rPr>
        <w:t xml:space="preserve"> </w:t>
      </w:r>
      <w:r>
        <w:rPr/>
        <w:t>dokumentach.</w:t>
      </w:r>
    </w:p>
    <w:p>
      <w:pPr>
        <w:pStyle w:val="BodyText"/>
        <w:rPr/>
      </w:pPr>
      <w:r>
        <w:rPr/>
      </w:r>
    </w:p>
    <w:p>
      <w:pPr>
        <w:pStyle w:val="BodyText"/>
        <w:spacing w:before="1" w:after="0"/>
        <w:ind w:left="143" w:right="132"/>
        <w:jc w:val="both"/>
        <w:rPr/>
      </w:pPr>
      <w:r>
        <w:rPr/>
        <w:t>Wykonawca</w:t>
      </w:r>
      <w:r>
        <w:rPr>
          <w:spacing w:val="9"/>
        </w:rPr>
        <w:t xml:space="preserve"> </w:t>
      </w:r>
      <w:r>
        <w:rPr/>
        <w:t>robót</w:t>
      </w:r>
      <w:r>
        <w:rPr>
          <w:spacing w:val="13"/>
        </w:rPr>
        <w:t xml:space="preserve"> </w:t>
      </w:r>
      <w:r>
        <w:rPr/>
        <w:t>budowlanych</w:t>
      </w:r>
      <w:r>
        <w:rPr>
          <w:spacing w:val="14"/>
        </w:rPr>
        <w:t xml:space="preserve"> </w:t>
      </w:r>
      <w:r>
        <w:rPr/>
        <w:t>powinien</w:t>
      </w:r>
      <w:r>
        <w:rPr>
          <w:spacing w:val="12"/>
        </w:rPr>
        <w:t xml:space="preserve"> </w:t>
      </w:r>
      <w:r>
        <w:rPr/>
        <w:t>uwzględnić,</w:t>
      </w:r>
      <w:r>
        <w:rPr>
          <w:spacing w:val="13"/>
        </w:rPr>
        <w:t xml:space="preserve"> </w:t>
      </w:r>
      <w:r>
        <w:rPr/>
        <w:t>że</w:t>
      </w:r>
      <w:r>
        <w:rPr>
          <w:spacing w:val="14"/>
        </w:rPr>
        <w:t xml:space="preserve"> </w:t>
      </w:r>
      <w:r>
        <w:rPr/>
        <w:t>w</w:t>
      </w:r>
      <w:r>
        <w:rPr>
          <w:spacing w:val="-13"/>
        </w:rPr>
        <w:t xml:space="preserve"> </w:t>
      </w:r>
      <w:r>
        <w:rPr/>
        <w:t>trakcie</w:t>
      </w:r>
      <w:r>
        <w:rPr>
          <w:spacing w:val="13"/>
        </w:rPr>
        <w:t xml:space="preserve"> </w:t>
      </w:r>
      <w:r>
        <w:rPr/>
        <w:t>realizacji</w:t>
      </w:r>
      <w:r>
        <w:rPr>
          <w:spacing w:val="13"/>
        </w:rPr>
        <w:t xml:space="preserve"> </w:t>
      </w:r>
      <w:r>
        <w:rPr/>
        <w:t>inwestycji</w:t>
      </w:r>
      <w:r>
        <w:rPr>
          <w:spacing w:val="13"/>
        </w:rPr>
        <w:t xml:space="preserve"> </w:t>
      </w:r>
      <w:r>
        <w:rPr/>
        <w:t>w</w:t>
      </w:r>
      <w:r>
        <w:rPr>
          <w:spacing w:val="13"/>
        </w:rPr>
        <w:t xml:space="preserve"> </w:t>
      </w:r>
      <w:r>
        <w:rPr/>
        <w:t>zakresie</w:t>
      </w:r>
      <w:r>
        <w:rPr>
          <w:spacing w:val="13"/>
        </w:rPr>
        <w:t xml:space="preserve"> </w:t>
      </w:r>
      <w:r>
        <w:rPr/>
        <w:t xml:space="preserve">wykonania </w:t>
      </w:r>
      <w:r>
        <w:rPr>
          <w:spacing w:val="-2"/>
        </w:rPr>
        <w:t>i</w:t>
      </w:r>
      <w:r>
        <w:rPr>
          <w:spacing w:val="-11"/>
        </w:rPr>
        <w:t xml:space="preserve"> </w:t>
      </w:r>
      <w:r>
        <w:rPr>
          <w:spacing w:val="-2"/>
        </w:rPr>
        <w:t>odbioru</w:t>
      </w:r>
      <w:r>
        <w:rPr>
          <w:spacing w:val="-10"/>
        </w:rPr>
        <w:t xml:space="preserve"> </w:t>
      </w:r>
      <w:r>
        <w:rPr>
          <w:spacing w:val="-2"/>
        </w:rPr>
        <w:t>robót</w:t>
      </w:r>
      <w:r>
        <w:rPr>
          <w:spacing w:val="-11"/>
        </w:rPr>
        <w:t xml:space="preserve"> </w:t>
      </w:r>
      <w:r>
        <w:rPr>
          <w:spacing w:val="-2"/>
        </w:rPr>
        <w:t>budowlanych</w:t>
      </w:r>
      <w:r>
        <w:rPr>
          <w:spacing w:val="-10"/>
        </w:rPr>
        <w:t xml:space="preserve"> </w:t>
      </w:r>
      <w:r>
        <w:rPr>
          <w:spacing w:val="-2"/>
        </w:rPr>
        <w:t>związanych</w:t>
      </w:r>
      <w:r>
        <w:rPr>
          <w:spacing w:val="-11"/>
        </w:rPr>
        <w:t xml:space="preserve"> </w:t>
      </w:r>
      <w:r>
        <w:rPr>
          <w:spacing w:val="-2"/>
        </w:rPr>
        <w:t>z</w:t>
      </w:r>
      <w:r>
        <w:rPr>
          <w:spacing w:val="-10"/>
        </w:rPr>
        <w:t xml:space="preserve"> </w:t>
      </w:r>
      <w:r>
        <w:rPr>
          <w:spacing w:val="-2"/>
        </w:rPr>
        <w:t>realizacją</w:t>
      </w:r>
      <w:r>
        <w:rPr>
          <w:spacing w:val="-11"/>
        </w:rPr>
        <w:t xml:space="preserve"> </w:t>
      </w:r>
      <w:r>
        <w:rPr>
          <w:spacing w:val="-2"/>
        </w:rPr>
        <w:t>inwestycji,</w:t>
      </w:r>
      <w:r>
        <w:rPr>
          <w:spacing w:val="-10"/>
        </w:rPr>
        <w:t xml:space="preserve"> </w:t>
      </w:r>
      <w:r>
        <w:rPr>
          <w:spacing w:val="-2"/>
        </w:rPr>
        <w:t>będą</w:t>
      </w:r>
      <w:r>
        <w:rPr>
          <w:spacing w:val="-11"/>
        </w:rPr>
        <w:t xml:space="preserve"> </w:t>
      </w:r>
      <w:r>
        <w:rPr>
          <w:spacing w:val="-2"/>
        </w:rPr>
        <w:t>obowiązywały</w:t>
      </w:r>
      <w:r>
        <w:rPr>
          <w:spacing w:val="-10"/>
        </w:rPr>
        <w:t xml:space="preserve"> </w:t>
      </w:r>
      <w:r>
        <w:rPr>
          <w:spacing w:val="-2"/>
        </w:rPr>
        <w:t>przepisy,</w:t>
      </w:r>
      <w:r>
        <w:rPr>
          <w:spacing w:val="-11"/>
        </w:rPr>
        <w:t xml:space="preserve"> </w:t>
      </w:r>
      <w:r>
        <w:rPr>
          <w:spacing w:val="-2"/>
        </w:rPr>
        <w:t>normy</w:t>
      </w:r>
      <w:r>
        <w:rPr>
          <w:spacing w:val="-10"/>
        </w:rPr>
        <w:t xml:space="preserve"> </w:t>
      </w:r>
      <w:r>
        <w:rPr>
          <w:spacing w:val="-2"/>
        </w:rPr>
        <w:t>oraz</w:t>
      </w:r>
      <w:r>
        <w:rPr>
          <w:spacing w:val="-11"/>
        </w:rPr>
        <w:t xml:space="preserve"> </w:t>
      </w:r>
      <w:r>
        <w:rPr>
          <w:spacing w:val="-2"/>
        </w:rPr>
        <w:t>wytyczne (w</w:t>
      </w:r>
      <w:r>
        <w:rPr>
          <w:spacing w:val="-4"/>
        </w:rPr>
        <w:t xml:space="preserve"> </w:t>
      </w:r>
      <w:r>
        <w:rPr>
          <w:spacing w:val="-2"/>
        </w:rPr>
        <w:t>tym</w:t>
      </w:r>
      <w:r>
        <w:rPr>
          <w:spacing w:val="-5"/>
        </w:rPr>
        <w:t xml:space="preserve"> </w:t>
      </w:r>
      <w:r>
        <w:rPr>
          <w:spacing w:val="-2"/>
        </w:rPr>
        <w:t>wymagania</w:t>
      </w:r>
      <w:r>
        <w:rPr>
          <w:spacing w:val="-4"/>
        </w:rPr>
        <w:t xml:space="preserve"> </w:t>
      </w:r>
      <w:r>
        <w:rPr>
          <w:spacing w:val="-2"/>
        </w:rPr>
        <w:t>techniczne</w:t>
      </w:r>
      <w:r>
        <w:rPr>
          <w:spacing w:val="-8"/>
        </w:rPr>
        <w:t xml:space="preserve"> </w:t>
      </w:r>
      <w:r>
        <w:rPr>
          <w:spacing w:val="-2"/>
        </w:rPr>
        <w:t>w</w:t>
      </w:r>
      <w:r>
        <w:rPr>
          <w:spacing w:val="-10"/>
        </w:rPr>
        <w:t xml:space="preserve"> </w:t>
      </w:r>
      <w:r>
        <w:rPr>
          <w:spacing w:val="-2"/>
        </w:rPr>
        <w:t>zakresie</w:t>
      </w:r>
      <w:r>
        <w:rPr>
          <w:spacing w:val="-4"/>
        </w:rPr>
        <w:t xml:space="preserve"> </w:t>
      </w:r>
      <w:r>
        <w:rPr>
          <w:spacing w:val="-2"/>
        </w:rPr>
        <w:t>warstw</w:t>
      </w:r>
      <w:r>
        <w:rPr>
          <w:spacing w:val="-6"/>
        </w:rPr>
        <w:t xml:space="preserve"> </w:t>
      </w:r>
      <w:r>
        <w:rPr>
          <w:spacing w:val="-2"/>
        </w:rPr>
        <w:t>asfaltowych</w:t>
      </w:r>
      <w:r>
        <w:rPr>
          <w:spacing w:val="-5"/>
        </w:rPr>
        <w:t xml:space="preserve"> </w:t>
      </w:r>
      <w:r>
        <w:rPr>
          <w:spacing w:val="-2"/>
        </w:rPr>
        <w:t>nawierzchni</w:t>
      </w:r>
      <w:r>
        <w:rPr>
          <w:spacing w:val="-6"/>
        </w:rPr>
        <w:t xml:space="preserve"> </w:t>
      </w:r>
      <w:r>
        <w:rPr>
          <w:spacing w:val="-2"/>
        </w:rPr>
        <w:t>WT-2)</w:t>
      </w:r>
      <w:r>
        <w:rPr>
          <w:spacing w:val="-5"/>
        </w:rPr>
        <w:t xml:space="preserve"> </w:t>
      </w:r>
      <w:r>
        <w:rPr>
          <w:spacing w:val="-2"/>
        </w:rPr>
        <w:t>aktualne</w:t>
      </w:r>
      <w:r>
        <w:rPr>
          <w:spacing w:val="-6"/>
        </w:rPr>
        <w:t xml:space="preserve"> </w:t>
      </w:r>
      <w:r>
        <w:rPr>
          <w:spacing w:val="-2"/>
        </w:rPr>
        <w:t>na</w:t>
      </w:r>
      <w:r>
        <w:rPr>
          <w:spacing w:val="-4"/>
        </w:rPr>
        <w:t xml:space="preserve"> </w:t>
      </w:r>
      <w:r>
        <w:rPr>
          <w:spacing w:val="-2"/>
        </w:rPr>
        <w:t>dzień</w:t>
      </w:r>
      <w:r>
        <w:rPr>
          <w:spacing w:val="-4"/>
        </w:rPr>
        <w:t xml:space="preserve"> </w:t>
      </w:r>
      <w:r>
        <w:rPr>
          <w:spacing w:val="-2"/>
        </w:rPr>
        <w:t>złożenia</w:t>
      </w:r>
      <w:r>
        <w:rPr>
          <w:spacing w:val="-8"/>
        </w:rPr>
        <w:t xml:space="preserve"> </w:t>
      </w:r>
      <w:r>
        <w:rPr>
          <w:spacing w:val="-2"/>
        </w:rPr>
        <w:t xml:space="preserve">oferty </w:t>
      </w:r>
      <w:r>
        <w:rPr/>
        <w:t>o udzielenie zamówienia publicznego.</w:t>
      </w:r>
    </w:p>
    <w:p>
      <w:pPr>
        <w:pStyle w:val="Heading5"/>
        <w:numPr>
          <w:ilvl w:val="2"/>
          <w:numId w:val="81"/>
        </w:numPr>
        <w:tabs>
          <w:tab w:val="clear" w:pos="720"/>
          <w:tab w:val="left" w:pos="860" w:leader="none"/>
        </w:tabs>
        <w:spacing w:before="229" w:after="0"/>
        <w:ind w:hanging="717" w:left="860"/>
        <w:rPr/>
      </w:pPr>
      <w:r>
        <w:rPr>
          <w:spacing w:val="-2"/>
        </w:rPr>
        <w:t>Wykopaliska</w:t>
      </w:r>
    </w:p>
    <w:p>
      <w:pPr>
        <w:pStyle w:val="BodyText"/>
        <w:spacing w:before="229" w:after="0"/>
        <w:ind w:left="143" w:right="136"/>
        <w:jc w:val="both"/>
        <w:rPr/>
      </w:pPr>
      <w:r>
        <w:rPr/>
        <w:t>Wszelkie wykopaliska, monety, przedmioty wartościowe, budowle oraz inne pozostałości o znaczeniu geologicznym lub archeologicznym odkryte na terenie budowy będą uważane za własność Zamawiającego. Wykonawca</w:t>
      </w:r>
      <w:r>
        <w:rPr>
          <w:spacing w:val="78"/>
        </w:rPr>
        <w:t xml:space="preserve"> </w:t>
      </w:r>
      <w:r>
        <w:rPr/>
        <w:t>zobowiązany</w:t>
      </w:r>
      <w:r>
        <w:rPr>
          <w:spacing w:val="76"/>
        </w:rPr>
        <w:t xml:space="preserve"> </w:t>
      </w:r>
      <w:r>
        <w:rPr/>
        <w:t>jest</w:t>
      </w:r>
      <w:r>
        <w:rPr>
          <w:spacing w:val="77"/>
        </w:rPr>
        <w:t xml:space="preserve"> </w:t>
      </w:r>
      <w:r>
        <w:rPr/>
        <w:t>powiadomić</w:t>
      </w:r>
      <w:r>
        <w:rPr>
          <w:spacing w:val="79"/>
        </w:rPr>
        <w:t xml:space="preserve"> </w:t>
      </w:r>
      <w:r>
        <w:rPr/>
        <w:t>Inspektora</w:t>
      </w:r>
      <w:r>
        <w:rPr>
          <w:spacing w:val="75"/>
        </w:rPr>
        <w:t xml:space="preserve"> </w:t>
      </w:r>
      <w:r>
        <w:rPr/>
        <w:t>i</w:t>
      </w:r>
      <w:r>
        <w:rPr>
          <w:spacing w:val="77"/>
        </w:rPr>
        <w:t xml:space="preserve"> </w:t>
      </w:r>
      <w:r>
        <w:rPr/>
        <w:t>postępować</w:t>
      </w:r>
      <w:r>
        <w:rPr>
          <w:spacing w:val="78"/>
        </w:rPr>
        <w:t xml:space="preserve"> </w:t>
      </w:r>
      <w:r>
        <w:rPr/>
        <w:t>zgodnie</w:t>
      </w:r>
      <w:r>
        <w:rPr>
          <w:spacing w:val="80"/>
        </w:rPr>
        <w:t xml:space="preserve"> </w:t>
      </w:r>
      <w:r>
        <w:rPr/>
        <w:t>z</w:t>
      </w:r>
      <w:r>
        <w:rPr>
          <w:spacing w:val="-2"/>
        </w:rPr>
        <w:t xml:space="preserve"> </w:t>
      </w:r>
      <w:r>
        <w:rPr/>
        <w:t>jego</w:t>
      </w:r>
      <w:r>
        <w:rPr>
          <w:spacing w:val="78"/>
        </w:rPr>
        <w:t xml:space="preserve"> </w:t>
      </w:r>
      <w:r>
        <w:rPr/>
        <w:t>poleceniami.</w:t>
      </w:r>
      <w:r>
        <w:rPr>
          <w:spacing w:val="78"/>
        </w:rPr>
        <w:t xml:space="preserve"> </w:t>
      </w:r>
      <w:r>
        <w:rPr/>
        <w:t>Jeżeli w</w:t>
      </w:r>
      <w:r>
        <w:rPr>
          <w:spacing w:val="-2"/>
        </w:rPr>
        <w:t xml:space="preserve"> </w:t>
      </w:r>
      <w:r>
        <w:rPr/>
        <w:t>wyniku tych poleceń Wykonawca poniesie koszty i/lub wystąpią opóźnienia w</w:t>
      </w:r>
      <w:r>
        <w:rPr>
          <w:spacing w:val="-2"/>
        </w:rPr>
        <w:t xml:space="preserve"> </w:t>
      </w:r>
      <w:r>
        <w:rPr/>
        <w:t>robotach, Inspektor po uzgodnieniu</w:t>
      </w:r>
      <w:r>
        <w:rPr>
          <w:spacing w:val="26"/>
        </w:rPr>
        <w:t xml:space="preserve"> </w:t>
      </w:r>
      <w:r>
        <w:rPr/>
        <w:t>z</w:t>
      </w:r>
      <w:r>
        <w:rPr>
          <w:spacing w:val="-2"/>
        </w:rPr>
        <w:t xml:space="preserve"> </w:t>
      </w:r>
      <w:r>
        <w:rPr/>
        <w:t>Zamawiającym</w:t>
      </w:r>
      <w:r>
        <w:rPr>
          <w:spacing w:val="23"/>
        </w:rPr>
        <w:t xml:space="preserve"> </w:t>
      </w:r>
      <w:r>
        <w:rPr/>
        <w:t>i</w:t>
      </w:r>
      <w:r>
        <w:rPr>
          <w:spacing w:val="24"/>
        </w:rPr>
        <w:t xml:space="preserve"> </w:t>
      </w:r>
      <w:r>
        <w:rPr/>
        <w:t>Wykonawcą</w:t>
      </w:r>
      <w:r>
        <w:rPr>
          <w:spacing w:val="24"/>
        </w:rPr>
        <w:t xml:space="preserve"> </w:t>
      </w:r>
      <w:r>
        <w:rPr/>
        <w:t>ustali</w:t>
      </w:r>
      <w:r>
        <w:rPr>
          <w:spacing w:val="24"/>
        </w:rPr>
        <w:t xml:space="preserve"> </w:t>
      </w:r>
      <w:r>
        <w:rPr/>
        <w:t>wydłużenie</w:t>
      </w:r>
      <w:r>
        <w:rPr>
          <w:spacing w:val="24"/>
        </w:rPr>
        <w:t xml:space="preserve"> </w:t>
      </w:r>
      <w:r>
        <w:rPr/>
        <w:t>czasu</w:t>
      </w:r>
      <w:r>
        <w:rPr>
          <w:spacing w:val="25"/>
        </w:rPr>
        <w:t xml:space="preserve"> </w:t>
      </w:r>
      <w:r>
        <w:rPr/>
        <w:t>wykonania</w:t>
      </w:r>
      <w:r>
        <w:rPr>
          <w:spacing w:val="24"/>
        </w:rPr>
        <w:t xml:space="preserve"> </w:t>
      </w:r>
      <w:r>
        <w:rPr/>
        <w:t>robót</w:t>
      </w:r>
      <w:r>
        <w:rPr>
          <w:spacing w:val="24"/>
        </w:rPr>
        <w:t xml:space="preserve"> </w:t>
      </w:r>
      <w:r>
        <w:rPr/>
        <w:t>i/lub</w:t>
      </w:r>
      <w:r>
        <w:rPr>
          <w:spacing w:val="25"/>
        </w:rPr>
        <w:t xml:space="preserve"> </w:t>
      </w:r>
      <w:r>
        <w:rPr/>
        <w:t>wysokość</w:t>
      </w:r>
      <w:r>
        <w:rPr>
          <w:spacing w:val="24"/>
        </w:rPr>
        <w:t xml:space="preserve"> </w:t>
      </w:r>
      <w:r>
        <w:rPr/>
        <w:t>kwoty, o którą należy zwiększyć cenę kontraktową.</w:t>
      </w:r>
    </w:p>
    <w:p>
      <w:pPr>
        <w:pStyle w:val="BodyText"/>
        <w:spacing w:before="1" w:after="0"/>
        <w:rPr/>
      </w:pPr>
      <w:r>
        <w:rPr/>
      </w:r>
    </w:p>
    <w:p>
      <w:pPr>
        <w:pStyle w:val="Heading5"/>
        <w:numPr>
          <w:ilvl w:val="2"/>
          <w:numId w:val="81"/>
        </w:numPr>
        <w:tabs>
          <w:tab w:val="clear" w:pos="720"/>
          <w:tab w:val="left" w:pos="860" w:leader="none"/>
        </w:tabs>
        <w:ind w:hanging="717" w:left="860"/>
        <w:rPr/>
      </w:pPr>
      <w:r>
        <w:rPr/>
        <w:t>Czasowe</w:t>
      </w:r>
      <w:r>
        <w:rPr>
          <w:spacing w:val="-7"/>
        </w:rPr>
        <w:t xml:space="preserve"> </w:t>
      </w:r>
      <w:r>
        <w:rPr/>
        <w:t>zajęcia</w:t>
      </w:r>
      <w:r>
        <w:rPr>
          <w:spacing w:val="-5"/>
        </w:rPr>
        <w:t xml:space="preserve"> </w:t>
      </w:r>
      <w:r>
        <w:rPr/>
        <w:t>terenu</w:t>
      </w:r>
      <w:r>
        <w:rPr>
          <w:spacing w:val="-7"/>
        </w:rPr>
        <w:t xml:space="preserve"> </w:t>
      </w:r>
      <w:r>
        <w:rPr/>
        <w:t>poza</w:t>
      </w:r>
      <w:r>
        <w:rPr>
          <w:spacing w:val="-6"/>
        </w:rPr>
        <w:t xml:space="preserve"> </w:t>
      </w:r>
      <w:r>
        <w:rPr/>
        <w:t>liniami</w:t>
      </w:r>
      <w:r>
        <w:rPr>
          <w:spacing w:val="-7"/>
        </w:rPr>
        <w:t xml:space="preserve"> </w:t>
      </w:r>
      <w:r>
        <w:rPr>
          <w:spacing w:val="-2"/>
        </w:rPr>
        <w:t>rozgraniczającymi</w:t>
      </w:r>
    </w:p>
    <w:p>
      <w:pPr>
        <w:pStyle w:val="BodyText"/>
        <w:spacing w:before="10" w:after="0"/>
        <w:rPr>
          <w:b/>
        </w:rPr>
      </w:pPr>
      <w:r>
        <w:rPr>
          <w:b/>
        </w:rPr>
      </w:r>
    </w:p>
    <w:p>
      <w:pPr>
        <w:pStyle w:val="BodyText"/>
        <w:spacing w:lineRule="auto" w:line="228"/>
        <w:ind w:left="143" w:right="137"/>
        <w:jc w:val="both"/>
        <w:rPr/>
      </w:pPr>
      <w:r>
        <w:rPr/>
        <w:t>Wykonawca jest zobowiązany do poniesienia kosztów czasowego zajęcia terenu dla celów robót poza liniami rozgraniczającymi wraz z</w:t>
      </w:r>
      <w:r>
        <w:rPr>
          <w:spacing w:val="-3"/>
        </w:rPr>
        <w:t xml:space="preserve"> </w:t>
      </w:r>
      <w:r>
        <w:rPr/>
        <w:t>kosztami prawnymi i</w:t>
      </w:r>
      <w:r>
        <w:rPr>
          <w:spacing w:val="-3"/>
        </w:rPr>
        <w:t xml:space="preserve"> </w:t>
      </w:r>
      <w:r>
        <w:rPr/>
        <w:t xml:space="preserve">opłatami za zajmowanie terenu, rekompensatę za utratę zbiorów występujących na terenie czasowego zajęcia, dokonaniem niezbędnych uzgodnień </w:t>
      </w:r>
      <w:r>
        <w:rPr>
          <w:rFonts w:ascii="Yu Gothic" w:hAnsi="Yu Gothic"/>
        </w:rPr>
        <w:t>z</w:t>
      </w:r>
      <w:r>
        <w:rPr>
          <w:rFonts w:ascii="Yu Gothic" w:hAnsi="Yu Gothic"/>
          <w:spacing w:val="-10"/>
        </w:rPr>
        <w:t xml:space="preserve"> </w:t>
      </w:r>
      <w:r>
        <w:rPr/>
        <w:t>właścicielami terenu oraz doprowadzenia do stanu pierwotnego.</w:t>
      </w:r>
    </w:p>
    <w:p>
      <w:pPr>
        <w:pStyle w:val="BodyText"/>
        <w:spacing w:before="1" w:after="0"/>
        <w:rPr/>
      </w:pPr>
      <w:r>
        <w:rPr/>
      </w:r>
    </w:p>
    <w:p>
      <w:pPr>
        <w:pStyle w:val="Heading5"/>
        <w:numPr>
          <w:ilvl w:val="2"/>
          <w:numId w:val="81"/>
        </w:numPr>
        <w:tabs>
          <w:tab w:val="clear" w:pos="720"/>
          <w:tab w:val="left" w:pos="860" w:leader="none"/>
        </w:tabs>
        <w:ind w:hanging="717" w:left="860"/>
        <w:rPr/>
      </w:pPr>
      <w:r>
        <w:rPr/>
        <w:t>Zaplecze</w:t>
      </w:r>
      <w:r>
        <w:rPr>
          <w:spacing w:val="-8"/>
        </w:rPr>
        <w:t xml:space="preserve"> </w:t>
      </w:r>
      <w:r>
        <w:rPr>
          <w:spacing w:val="-2"/>
        </w:rPr>
        <w:t>Wykonawcy</w:t>
      </w:r>
    </w:p>
    <w:p>
      <w:pPr>
        <w:pStyle w:val="BodyText"/>
        <w:spacing w:before="228" w:after="0"/>
        <w:ind w:left="143" w:right="132"/>
        <w:jc w:val="both"/>
        <w:rPr/>
      </w:pPr>
      <w:r>
        <w:rPr>
          <w:spacing w:val="-2"/>
        </w:rPr>
        <w:t>Organizację</w:t>
      </w:r>
      <w:r>
        <w:rPr>
          <w:spacing w:val="-8"/>
        </w:rPr>
        <w:t xml:space="preserve"> </w:t>
      </w:r>
      <w:r>
        <w:rPr>
          <w:spacing w:val="-2"/>
        </w:rPr>
        <w:t>i</w:t>
      </w:r>
      <w:r>
        <w:rPr>
          <w:spacing w:val="-11"/>
        </w:rPr>
        <w:t xml:space="preserve"> </w:t>
      </w:r>
      <w:r>
        <w:rPr>
          <w:spacing w:val="-2"/>
        </w:rPr>
        <w:t>wszystkie</w:t>
      </w:r>
      <w:r>
        <w:rPr>
          <w:spacing w:val="-6"/>
        </w:rPr>
        <w:t xml:space="preserve"> </w:t>
      </w:r>
      <w:r>
        <w:rPr>
          <w:spacing w:val="-2"/>
        </w:rPr>
        <w:t>koszty</w:t>
      </w:r>
      <w:r>
        <w:rPr>
          <w:spacing w:val="-5"/>
        </w:rPr>
        <w:t xml:space="preserve"> </w:t>
      </w:r>
      <w:r>
        <w:rPr>
          <w:spacing w:val="-2"/>
        </w:rPr>
        <w:t>związane</w:t>
      </w:r>
      <w:r>
        <w:rPr>
          <w:spacing w:val="-5"/>
        </w:rPr>
        <w:t xml:space="preserve"> </w:t>
      </w:r>
      <w:r>
        <w:rPr>
          <w:spacing w:val="-2"/>
        </w:rPr>
        <w:t>z</w:t>
      </w:r>
      <w:r>
        <w:rPr>
          <w:spacing w:val="-11"/>
        </w:rPr>
        <w:t xml:space="preserve"> </w:t>
      </w:r>
      <w:r>
        <w:rPr>
          <w:spacing w:val="-2"/>
        </w:rPr>
        <w:t>zapleczem</w:t>
      </w:r>
      <w:r>
        <w:rPr>
          <w:spacing w:val="-3"/>
        </w:rPr>
        <w:t xml:space="preserve"> </w:t>
      </w:r>
      <w:r>
        <w:rPr>
          <w:spacing w:val="-2"/>
        </w:rPr>
        <w:t>Wykonawcy</w:t>
      </w:r>
      <w:r>
        <w:rPr>
          <w:spacing w:val="-5"/>
        </w:rPr>
        <w:t xml:space="preserve"> </w:t>
      </w:r>
      <w:r>
        <w:rPr>
          <w:spacing w:val="-2"/>
        </w:rPr>
        <w:t>ponosi</w:t>
      </w:r>
      <w:r>
        <w:rPr>
          <w:spacing w:val="-4"/>
        </w:rPr>
        <w:t xml:space="preserve"> </w:t>
      </w:r>
      <w:r>
        <w:rPr>
          <w:spacing w:val="-2"/>
        </w:rPr>
        <w:t>Wykonawca.</w:t>
      </w:r>
      <w:r>
        <w:rPr>
          <w:spacing w:val="-5"/>
        </w:rPr>
        <w:t xml:space="preserve"> </w:t>
      </w:r>
      <w:r>
        <w:rPr>
          <w:spacing w:val="-2"/>
        </w:rPr>
        <w:t>Nie</w:t>
      </w:r>
      <w:r>
        <w:rPr>
          <w:spacing w:val="-6"/>
        </w:rPr>
        <w:t xml:space="preserve"> </w:t>
      </w:r>
      <w:r>
        <w:rPr>
          <w:spacing w:val="-2"/>
        </w:rPr>
        <w:t>podlegają</w:t>
      </w:r>
      <w:r>
        <w:rPr>
          <w:spacing w:val="-6"/>
        </w:rPr>
        <w:t xml:space="preserve"> </w:t>
      </w:r>
      <w:r>
        <w:rPr>
          <w:spacing w:val="-2"/>
        </w:rPr>
        <w:t>one</w:t>
      </w:r>
      <w:r>
        <w:rPr>
          <w:spacing w:val="-6"/>
        </w:rPr>
        <w:t xml:space="preserve"> </w:t>
      </w:r>
      <w:r>
        <w:rPr>
          <w:spacing w:val="-2"/>
        </w:rPr>
        <w:t xml:space="preserve">odrębnej </w:t>
      </w:r>
      <w:r>
        <w:rPr/>
        <w:t>zapłacie</w:t>
      </w:r>
      <w:r>
        <w:rPr>
          <w:spacing w:val="-1"/>
        </w:rPr>
        <w:t xml:space="preserve"> </w:t>
      </w:r>
      <w:r>
        <w:rPr/>
        <w:t>i są</w:t>
      </w:r>
      <w:r>
        <w:rPr>
          <w:spacing w:val="-1"/>
        </w:rPr>
        <w:t xml:space="preserve"> </w:t>
      </w:r>
      <w:r>
        <w:rPr/>
        <w:t>uwzględnione w</w:t>
      </w:r>
      <w:r>
        <w:rPr>
          <w:spacing w:val="-1"/>
        </w:rPr>
        <w:t xml:space="preserve"> </w:t>
      </w:r>
      <w:r>
        <w:rPr/>
        <w:t>cenie</w:t>
      </w:r>
      <w:r>
        <w:rPr>
          <w:spacing w:val="-1"/>
        </w:rPr>
        <w:t xml:space="preserve"> </w:t>
      </w:r>
      <w:r>
        <w:rPr/>
        <w:t>kontraktowej.</w:t>
      </w:r>
    </w:p>
    <w:p>
      <w:pPr>
        <w:pStyle w:val="BodyText"/>
        <w:rPr/>
      </w:pPr>
      <w:r>
        <w:rPr/>
      </w:r>
    </w:p>
    <w:p>
      <w:pPr>
        <w:pStyle w:val="BodyText"/>
        <w:rPr/>
      </w:pPr>
      <w:r>
        <w:rPr/>
      </w:r>
    </w:p>
    <w:p>
      <w:pPr>
        <w:pStyle w:val="BodyText"/>
        <w:rPr/>
      </w:pPr>
      <w:r>
        <w:rPr/>
      </w:r>
    </w:p>
    <w:p>
      <w:pPr>
        <w:pStyle w:val="BodyText"/>
        <w:rPr/>
      </w:pPr>
      <w:r>
        <w:rPr/>
      </w:r>
    </w:p>
    <w:p>
      <w:pPr>
        <w:pStyle w:val="BodyText"/>
        <w:spacing w:before="91" w:after="0"/>
        <w:rPr/>
      </w:pPr>
      <w:r>
        <w:rPr/>
      </w:r>
    </w:p>
    <w:p>
      <w:pPr>
        <w:pStyle w:val="Heading2"/>
        <w:numPr>
          <w:ilvl w:val="0"/>
          <w:numId w:val="81"/>
        </w:numPr>
        <w:tabs>
          <w:tab w:val="clear" w:pos="720"/>
          <w:tab w:val="left" w:pos="375" w:leader="none"/>
        </w:tabs>
        <w:ind w:hanging="232" w:left="375"/>
        <w:rPr/>
      </w:pPr>
      <w:r>
        <w:rPr>
          <w:spacing w:val="-2"/>
        </w:rPr>
        <w:t>Wyroby</w:t>
      </w:r>
      <w:r>
        <w:rPr>
          <w:spacing w:val="-13"/>
        </w:rPr>
        <w:t xml:space="preserve"> </w:t>
      </w:r>
      <w:r>
        <w:rPr>
          <w:spacing w:val="-2"/>
        </w:rPr>
        <w:t>budowlane</w:t>
      </w:r>
      <w:r>
        <w:rPr>
          <w:spacing w:val="-13"/>
        </w:rPr>
        <w:t xml:space="preserve"> </w:t>
      </w:r>
      <w:r>
        <w:rPr>
          <w:spacing w:val="-2"/>
        </w:rPr>
        <w:t>(materiały)</w:t>
      </w:r>
    </w:p>
    <w:p>
      <w:pPr>
        <w:pStyle w:val="BodyText"/>
        <w:spacing w:before="47" w:after="0"/>
        <w:rPr>
          <w:b/>
          <w:sz w:val="24"/>
        </w:rPr>
      </w:pPr>
      <w:r>
        <w:rPr>
          <w:b/>
          <w:sz w:val="24"/>
        </w:rPr>
      </w:r>
    </w:p>
    <w:p>
      <w:pPr>
        <w:pStyle w:val="Heading5"/>
        <w:numPr>
          <w:ilvl w:val="1"/>
          <w:numId w:val="81"/>
        </w:numPr>
        <w:tabs>
          <w:tab w:val="clear" w:pos="720"/>
          <w:tab w:val="left" w:pos="478" w:leader="none"/>
        </w:tabs>
        <w:ind w:hanging="335" w:left="478"/>
        <w:rPr/>
      </w:pPr>
      <w:r>
        <w:rPr>
          <w:spacing w:val="-4"/>
        </w:rPr>
        <w:t>Źródła</w:t>
      </w:r>
      <w:r>
        <w:rPr>
          <w:spacing w:val="-6"/>
        </w:rPr>
        <w:t xml:space="preserve"> </w:t>
      </w:r>
      <w:r>
        <w:rPr>
          <w:spacing w:val="-4"/>
        </w:rPr>
        <w:t>uzyskania</w:t>
      </w:r>
      <w:r>
        <w:rPr>
          <w:spacing w:val="-5"/>
        </w:rPr>
        <w:t xml:space="preserve"> </w:t>
      </w:r>
      <w:r>
        <w:rPr>
          <w:spacing w:val="-4"/>
        </w:rPr>
        <w:t>wyrobów budowlanych</w:t>
      </w:r>
    </w:p>
    <w:p>
      <w:pPr>
        <w:pStyle w:val="BodyText"/>
        <w:spacing w:before="1" w:after="0"/>
        <w:rPr>
          <w:b/>
        </w:rPr>
      </w:pPr>
      <w:r>
        <w:rPr>
          <w:b/>
        </w:rPr>
      </w:r>
    </w:p>
    <w:p>
      <w:pPr>
        <w:pStyle w:val="BodyText"/>
        <w:ind w:left="143" w:right="133"/>
        <w:jc w:val="both"/>
        <w:rPr/>
      </w:pPr>
      <w:r>
        <w:rPr/>
        <w:t>Co najmniej na trzy tygodnie przed zaplanowanym wykorzystaniem jakichkolwiek wyrobów budowlanych przeznaczonych do Robót Wykonawca przedstawi szczegółowe informacje dotyczące proponowanego źródła wytwarzania,</w:t>
      </w:r>
      <w:r>
        <w:rPr>
          <w:spacing w:val="-13"/>
        </w:rPr>
        <w:t xml:space="preserve"> </w:t>
      </w:r>
      <w:r>
        <w:rPr/>
        <w:t>zamawiania</w:t>
      </w:r>
      <w:r>
        <w:rPr>
          <w:spacing w:val="-12"/>
        </w:rPr>
        <w:t xml:space="preserve"> </w:t>
      </w:r>
      <w:r>
        <w:rPr/>
        <w:t>wyrobów</w:t>
      </w:r>
      <w:r>
        <w:rPr>
          <w:spacing w:val="-12"/>
        </w:rPr>
        <w:t xml:space="preserve"> </w:t>
      </w:r>
      <w:r>
        <w:rPr/>
        <w:t>budowlanych</w:t>
      </w:r>
      <w:r>
        <w:rPr>
          <w:spacing w:val="-6"/>
        </w:rPr>
        <w:t xml:space="preserve"> </w:t>
      </w:r>
      <w:r>
        <w:rPr/>
        <w:t>lub</w:t>
      </w:r>
      <w:r>
        <w:rPr>
          <w:spacing w:val="-7"/>
        </w:rPr>
        <w:t xml:space="preserve"> </w:t>
      </w:r>
      <w:r>
        <w:rPr/>
        <w:t>wydobywania</w:t>
      </w:r>
      <w:r>
        <w:rPr>
          <w:spacing w:val="-8"/>
        </w:rPr>
        <w:t xml:space="preserve"> </w:t>
      </w:r>
      <w:r>
        <w:rPr/>
        <w:t>materiałów</w:t>
      </w:r>
      <w:r>
        <w:rPr>
          <w:spacing w:val="-9"/>
        </w:rPr>
        <w:t xml:space="preserve"> </w:t>
      </w:r>
      <w:r>
        <w:rPr/>
        <w:t>i</w:t>
      </w:r>
      <w:r>
        <w:rPr>
          <w:spacing w:val="-13"/>
        </w:rPr>
        <w:t xml:space="preserve"> </w:t>
      </w:r>
      <w:r>
        <w:rPr/>
        <w:t>odpowiednie</w:t>
      </w:r>
      <w:r>
        <w:rPr>
          <w:spacing w:val="-6"/>
        </w:rPr>
        <w:t xml:space="preserve"> </w:t>
      </w:r>
      <w:r>
        <w:rPr/>
        <w:t>świadectwa</w:t>
      </w:r>
      <w:r>
        <w:rPr>
          <w:spacing w:val="-9"/>
        </w:rPr>
        <w:t xml:space="preserve"> </w:t>
      </w:r>
      <w:r>
        <w:rPr/>
        <w:t>badań laboratoryjnych</w:t>
      </w:r>
      <w:r>
        <w:rPr>
          <w:spacing w:val="-7"/>
        </w:rPr>
        <w:t xml:space="preserve"> </w:t>
      </w:r>
      <w:r>
        <w:rPr/>
        <w:t>oraz</w:t>
      </w:r>
      <w:r>
        <w:rPr>
          <w:spacing w:val="-8"/>
        </w:rPr>
        <w:t xml:space="preserve"> </w:t>
      </w:r>
      <w:r>
        <w:rPr/>
        <w:t>próbki</w:t>
      </w:r>
      <w:r>
        <w:rPr>
          <w:spacing w:val="-8"/>
        </w:rPr>
        <w:t xml:space="preserve"> </w:t>
      </w:r>
      <w:r>
        <w:rPr/>
        <w:t>do</w:t>
      </w:r>
      <w:r>
        <w:rPr>
          <w:spacing w:val="-7"/>
        </w:rPr>
        <w:t xml:space="preserve"> </w:t>
      </w:r>
      <w:r>
        <w:rPr/>
        <w:t>zatwierdzenia</w:t>
      </w:r>
      <w:r>
        <w:rPr>
          <w:spacing w:val="-8"/>
        </w:rPr>
        <w:t xml:space="preserve"> </w:t>
      </w:r>
      <w:r>
        <w:rPr/>
        <w:t>przez</w:t>
      </w:r>
      <w:r>
        <w:rPr>
          <w:spacing w:val="-8"/>
        </w:rPr>
        <w:t xml:space="preserve"> </w:t>
      </w:r>
      <w:r>
        <w:rPr/>
        <w:t>Inspektora.</w:t>
      </w:r>
    </w:p>
    <w:p>
      <w:pPr>
        <w:pStyle w:val="BodyText"/>
        <w:rPr/>
      </w:pPr>
      <w:r>
        <w:rPr/>
      </w:r>
    </w:p>
    <w:p>
      <w:pPr>
        <w:pStyle w:val="BodyText"/>
        <w:ind w:left="143"/>
        <w:jc w:val="both"/>
        <w:rPr/>
      </w:pPr>
      <w:r>
        <w:rPr/>
        <w:t>Zatwierdzenie</w:t>
      </w:r>
      <w:r>
        <w:rPr>
          <w:spacing w:val="20"/>
        </w:rPr>
        <w:t xml:space="preserve"> </w:t>
      </w:r>
      <w:r>
        <w:rPr/>
        <w:t>partii</w:t>
      </w:r>
      <w:r>
        <w:rPr>
          <w:spacing w:val="24"/>
        </w:rPr>
        <w:t xml:space="preserve"> </w:t>
      </w:r>
      <w:r>
        <w:rPr/>
        <w:t>(części)</w:t>
      </w:r>
      <w:r>
        <w:rPr>
          <w:spacing w:val="23"/>
        </w:rPr>
        <w:t xml:space="preserve"> </w:t>
      </w:r>
      <w:r>
        <w:rPr/>
        <w:t>wyrobów</w:t>
      </w:r>
      <w:r>
        <w:rPr>
          <w:spacing w:val="24"/>
        </w:rPr>
        <w:t xml:space="preserve"> </w:t>
      </w:r>
      <w:r>
        <w:rPr/>
        <w:t>budowlanych</w:t>
      </w:r>
      <w:r>
        <w:rPr>
          <w:spacing w:val="26"/>
        </w:rPr>
        <w:t xml:space="preserve"> </w:t>
      </w:r>
      <w:r>
        <w:rPr/>
        <w:t>z</w:t>
      </w:r>
      <w:r>
        <w:rPr>
          <w:spacing w:val="-12"/>
        </w:rPr>
        <w:t xml:space="preserve"> </w:t>
      </w:r>
      <w:r>
        <w:rPr/>
        <w:t>danego</w:t>
      </w:r>
      <w:r>
        <w:rPr>
          <w:spacing w:val="24"/>
        </w:rPr>
        <w:t xml:space="preserve"> </w:t>
      </w:r>
      <w:r>
        <w:rPr/>
        <w:t>źródła</w:t>
      </w:r>
      <w:r>
        <w:rPr>
          <w:spacing w:val="24"/>
        </w:rPr>
        <w:t xml:space="preserve"> </w:t>
      </w:r>
      <w:r>
        <w:rPr/>
        <w:t>nie</w:t>
      </w:r>
      <w:r>
        <w:rPr>
          <w:spacing w:val="24"/>
        </w:rPr>
        <w:t xml:space="preserve"> </w:t>
      </w:r>
      <w:r>
        <w:rPr/>
        <w:t>oznacza</w:t>
      </w:r>
      <w:r>
        <w:rPr>
          <w:spacing w:val="23"/>
        </w:rPr>
        <w:t xml:space="preserve"> </w:t>
      </w:r>
      <w:r>
        <w:rPr/>
        <w:t>automatycznie,</w:t>
      </w:r>
      <w:r>
        <w:rPr>
          <w:spacing w:val="24"/>
        </w:rPr>
        <w:t xml:space="preserve"> </w:t>
      </w:r>
      <w:r>
        <w:rPr/>
        <w:t>że</w:t>
      </w:r>
      <w:r>
        <w:rPr>
          <w:spacing w:val="26"/>
        </w:rPr>
        <w:t xml:space="preserve"> </w:t>
      </w:r>
      <w:r>
        <w:rPr>
          <w:spacing w:val="-2"/>
        </w:rPr>
        <w:t>wszelkie</w:t>
      </w:r>
    </w:p>
    <w:p>
      <w:pPr>
        <w:pStyle w:val="BodyText"/>
        <w:spacing w:before="1" w:after="0"/>
        <w:ind w:left="143"/>
        <w:jc w:val="both"/>
        <w:rPr/>
      </w:pPr>
      <w:r>
        <w:rPr>
          <w:spacing w:val="-4"/>
        </w:rPr>
        <w:t>wyroby</w:t>
      </w:r>
      <w:r>
        <w:rPr>
          <w:spacing w:val="-3"/>
        </w:rPr>
        <w:t xml:space="preserve"> </w:t>
      </w:r>
      <w:r>
        <w:rPr>
          <w:spacing w:val="-4"/>
        </w:rPr>
        <w:t>budowlane z danego</w:t>
      </w:r>
      <w:r>
        <w:rPr/>
        <w:t xml:space="preserve"> </w:t>
      </w:r>
      <w:r>
        <w:rPr>
          <w:spacing w:val="-4"/>
        </w:rPr>
        <w:t>źródła uzyskają zatwierdzenie.</w:t>
      </w:r>
    </w:p>
    <w:p>
      <w:pPr>
        <w:pStyle w:val="BodyText"/>
        <w:rPr/>
      </w:pPr>
      <w:r>
        <w:rPr/>
      </w:r>
    </w:p>
    <w:p>
      <w:pPr>
        <w:pStyle w:val="BodyText"/>
        <w:spacing w:before="1" w:after="0"/>
        <w:ind w:left="143" w:right="132"/>
        <w:jc w:val="both"/>
        <w:rPr/>
      </w:pPr>
      <w:r>
        <w:rPr/>
        <w:t>Wykonawca</w:t>
      </w:r>
      <w:r>
        <w:rPr>
          <w:spacing w:val="-6"/>
        </w:rPr>
        <w:t xml:space="preserve"> </w:t>
      </w:r>
      <w:r>
        <w:rPr/>
        <w:t>zobowiązany jest do prowadzenia badań w</w:t>
      </w:r>
      <w:r>
        <w:rPr>
          <w:spacing w:val="-13"/>
        </w:rPr>
        <w:t xml:space="preserve"> </w:t>
      </w:r>
      <w:r>
        <w:rPr/>
        <w:t xml:space="preserve">celu udokumentowania, że wyroby budowlane uzyskane </w:t>
      </w:r>
      <w:r>
        <w:rPr>
          <w:spacing w:val="-2"/>
        </w:rPr>
        <w:t>z dopuszczonego źródła w</w:t>
      </w:r>
      <w:r>
        <w:rPr>
          <w:spacing w:val="-3"/>
        </w:rPr>
        <w:t xml:space="preserve"> </w:t>
      </w:r>
      <w:r>
        <w:rPr>
          <w:spacing w:val="-2"/>
        </w:rPr>
        <w:t>sposób ciągły spełniają wymagania</w:t>
      </w:r>
      <w:r>
        <w:rPr>
          <w:spacing w:val="-5"/>
        </w:rPr>
        <w:t xml:space="preserve"> </w:t>
      </w:r>
      <w:r>
        <w:rPr>
          <w:spacing w:val="-2"/>
        </w:rPr>
        <w:t>Specyfikacji</w:t>
      </w:r>
      <w:r>
        <w:rPr>
          <w:spacing w:val="-3"/>
        </w:rPr>
        <w:t xml:space="preserve"> </w:t>
      </w:r>
      <w:r>
        <w:rPr>
          <w:spacing w:val="-2"/>
        </w:rPr>
        <w:t>Technicznych w</w:t>
      </w:r>
      <w:r>
        <w:rPr>
          <w:spacing w:val="-3"/>
        </w:rPr>
        <w:t xml:space="preserve"> </w:t>
      </w:r>
      <w:r>
        <w:rPr>
          <w:spacing w:val="-2"/>
        </w:rPr>
        <w:t>czasie</w:t>
      </w:r>
      <w:r>
        <w:rPr>
          <w:spacing w:val="-3"/>
        </w:rPr>
        <w:t xml:space="preserve"> </w:t>
      </w:r>
      <w:r>
        <w:rPr>
          <w:spacing w:val="-2"/>
        </w:rPr>
        <w:t>postępu Robót.</w:t>
      </w:r>
    </w:p>
    <w:p>
      <w:pPr>
        <w:pStyle w:val="ListParagraph"/>
        <w:numPr>
          <w:ilvl w:val="2"/>
          <w:numId w:val="81"/>
        </w:numPr>
        <w:tabs>
          <w:tab w:val="clear" w:pos="720"/>
          <w:tab w:val="left" w:pos="664" w:leader="none"/>
        </w:tabs>
        <w:spacing w:before="228" w:after="0"/>
        <w:ind w:hanging="0" w:left="143" w:right="135"/>
        <w:jc w:val="both"/>
        <w:rPr>
          <w:b/>
          <w:sz w:val="20"/>
        </w:rPr>
      </w:pPr>
      <w:r>
        <w:rPr>
          <w:sz w:val="20"/>
        </w:rPr>
        <w:t>Zgodnie z</w:t>
      </w:r>
      <w:r>
        <w:rPr>
          <w:spacing w:val="-13"/>
          <w:sz w:val="20"/>
        </w:rPr>
        <w:t xml:space="preserve"> </w:t>
      </w:r>
      <w:r>
        <w:rPr>
          <w:sz w:val="20"/>
        </w:rPr>
        <w:t>ustawą z</w:t>
      </w:r>
      <w:r>
        <w:rPr>
          <w:spacing w:val="-13"/>
          <w:sz w:val="20"/>
        </w:rPr>
        <w:t xml:space="preserve"> </w:t>
      </w:r>
      <w:r>
        <w:rPr>
          <w:sz w:val="20"/>
        </w:rPr>
        <w:t>dnia 16 kwietnia 2004 r. o</w:t>
      </w:r>
      <w:r>
        <w:rPr>
          <w:spacing w:val="-13"/>
          <w:sz w:val="20"/>
        </w:rPr>
        <w:t xml:space="preserve"> </w:t>
      </w:r>
      <w:r>
        <w:rPr>
          <w:sz w:val="20"/>
        </w:rPr>
        <w:t>wyrobach budowlanych (Dz. U. nr 92 poz. 881) wyrób budowlany</w:t>
      </w:r>
      <w:r>
        <w:rPr>
          <w:spacing w:val="-13"/>
          <w:sz w:val="20"/>
        </w:rPr>
        <w:t xml:space="preserve"> </w:t>
      </w:r>
      <w:r>
        <w:rPr>
          <w:sz w:val="20"/>
        </w:rPr>
        <w:t>nadaje</w:t>
      </w:r>
      <w:r>
        <w:rPr>
          <w:spacing w:val="-12"/>
          <w:sz w:val="20"/>
        </w:rPr>
        <w:t xml:space="preserve"> </w:t>
      </w:r>
      <w:r>
        <w:rPr>
          <w:sz w:val="20"/>
        </w:rPr>
        <w:t>się</w:t>
      </w:r>
      <w:r>
        <w:rPr>
          <w:spacing w:val="-13"/>
          <w:sz w:val="20"/>
        </w:rPr>
        <w:t xml:space="preserve"> </w:t>
      </w:r>
      <w:r>
        <w:rPr>
          <w:sz w:val="20"/>
        </w:rPr>
        <w:t>do</w:t>
      </w:r>
      <w:r>
        <w:rPr>
          <w:spacing w:val="-12"/>
          <w:sz w:val="20"/>
        </w:rPr>
        <w:t xml:space="preserve"> </w:t>
      </w:r>
      <w:r>
        <w:rPr>
          <w:sz w:val="20"/>
        </w:rPr>
        <w:t>stosowania</w:t>
      </w:r>
      <w:r>
        <w:rPr>
          <w:spacing w:val="-13"/>
          <w:sz w:val="20"/>
        </w:rPr>
        <w:t xml:space="preserve"> </w:t>
      </w:r>
      <w:r>
        <w:rPr>
          <w:sz w:val="20"/>
        </w:rPr>
        <w:t>przy</w:t>
      </w:r>
      <w:r>
        <w:rPr>
          <w:spacing w:val="-12"/>
          <w:sz w:val="20"/>
        </w:rPr>
        <w:t xml:space="preserve"> </w:t>
      </w:r>
      <w:r>
        <w:rPr>
          <w:sz w:val="20"/>
        </w:rPr>
        <w:t>wykonywaniu</w:t>
      </w:r>
      <w:r>
        <w:rPr>
          <w:spacing w:val="-10"/>
          <w:sz w:val="20"/>
        </w:rPr>
        <w:t xml:space="preserve"> </w:t>
      </w:r>
      <w:r>
        <w:rPr>
          <w:sz w:val="20"/>
        </w:rPr>
        <w:t>robót</w:t>
      </w:r>
      <w:r>
        <w:rPr>
          <w:spacing w:val="-13"/>
          <w:sz w:val="20"/>
        </w:rPr>
        <w:t xml:space="preserve"> </w:t>
      </w:r>
      <w:r>
        <w:rPr>
          <w:sz w:val="20"/>
        </w:rPr>
        <w:t>budowlanych,</w:t>
      </w:r>
      <w:r>
        <w:rPr>
          <w:spacing w:val="-10"/>
          <w:sz w:val="20"/>
        </w:rPr>
        <w:t xml:space="preserve"> </w:t>
      </w:r>
      <w:r>
        <w:rPr>
          <w:sz w:val="20"/>
        </w:rPr>
        <w:t>jeżeli</w:t>
      </w:r>
      <w:r>
        <w:rPr>
          <w:spacing w:val="-13"/>
          <w:sz w:val="20"/>
        </w:rPr>
        <w:t xml:space="preserve"> </w:t>
      </w:r>
      <w:r>
        <w:rPr>
          <w:sz w:val="20"/>
        </w:rPr>
        <w:t>jest:</w:t>
      </w:r>
    </w:p>
    <w:p>
      <w:pPr>
        <w:sectPr>
          <w:headerReference w:type="even" r:id="rId84"/>
          <w:headerReference w:type="default" r:id="rId85"/>
          <w:headerReference w:type="first" r:id="rId86"/>
          <w:footerReference w:type="even" r:id="rId87"/>
          <w:footerReference w:type="default" r:id="rId88"/>
          <w:footerReference w:type="first" r:id="rId89"/>
          <w:type w:val="nextPage"/>
          <w:pgSz w:w="11906" w:h="16838"/>
          <w:pgMar w:left="1275" w:right="1275" w:gutter="0" w:header="862" w:top="1140" w:footer="955" w:bottom="1140"/>
          <w:pgNumType w:fmt="decimal"/>
          <w:formProt w:val="false"/>
          <w:textDirection w:val="lrTb"/>
          <w:docGrid w:type="default" w:linePitch="100" w:charSpace="0"/>
        </w:sectPr>
        <w:pStyle w:val="ListParagraph"/>
        <w:numPr>
          <w:ilvl w:val="3"/>
          <w:numId w:val="81"/>
        </w:numPr>
        <w:tabs>
          <w:tab w:val="clear" w:pos="720"/>
          <w:tab w:val="left" w:pos="861" w:leader="none"/>
          <w:tab w:val="left" w:pos="863" w:leader="none"/>
        </w:tabs>
        <w:spacing w:before="1" w:after="0"/>
        <w:ind w:hanging="360" w:left="863" w:right="131"/>
        <w:jc w:val="both"/>
        <w:rPr>
          <w:sz w:val="20"/>
        </w:rPr>
      </w:pPr>
      <w:r>
        <w:rPr>
          <w:sz w:val="20"/>
        </w:rPr>
        <w:t>oznakowany</w:t>
      </w:r>
      <w:r>
        <w:rPr>
          <w:spacing w:val="58"/>
          <w:sz w:val="20"/>
        </w:rPr>
        <w:t xml:space="preserve"> </w:t>
      </w:r>
      <w:r>
        <w:rPr>
          <w:sz w:val="20"/>
        </w:rPr>
        <w:t>CE,</w:t>
      </w:r>
      <w:r>
        <w:rPr>
          <w:spacing w:val="58"/>
          <w:sz w:val="20"/>
        </w:rPr>
        <w:t xml:space="preserve"> </w:t>
      </w:r>
      <w:r>
        <w:rPr>
          <w:sz w:val="20"/>
        </w:rPr>
        <w:t>co</w:t>
      </w:r>
      <w:r>
        <w:rPr>
          <w:spacing w:val="56"/>
          <w:sz w:val="20"/>
        </w:rPr>
        <w:t xml:space="preserve"> </w:t>
      </w:r>
      <w:r>
        <w:rPr>
          <w:sz w:val="20"/>
        </w:rPr>
        <w:t>oznacza,</w:t>
      </w:r>
      <w:r>
        <w:rPr>
          <w:spacing w:val="58"/>
          <w:sz w:val="20"/>
        </w:rPr>
        <w:t xml:space="preserve"> </w:t>
      </w:r>
      <w:r>
        <w:rPr>
          <w:sz w:val="20"/>
        </w:rPr>
        <w:t>że</w:t>
      </w:r>
      <w:r>
        <w:rPr>
          <w:spacing w:val="56"/>
          <w:sz w:val="20"/>
        </w:rPr>
        <w:t xml:space="preserve"> </w:t>
      </w:r>
      <w:r>
        <w:rPr>
          <w:sz w:val="20"/>
        </w:rPr>
        <w:t>dokonano</w:t>
      </w:r>
      <w:r>
        <w:rPr>
          <w:spacing w:val="56"/>
          <w:sz w:val="20"/>
        </w:rPr>
        <w:t xml:space="preserve"> </w:t>
      </w:r>
      <w:r>
        <w:rPr>
          <w:sz w:val="20"/>
        </w:rPr>
        <w:t>oceny</w:t>
      </w:r>
      <w:r>
        <w:rPr>
          <w:spacing w:val="56"/>
          <w:sz w:val="20"/>
        </w:rPr>
        <w:t xml:space="preserve"> </w:t>
      </w:r>
      <w:r>
        <w:rPr>
          <w:sz w:val="20"/>
        </w:rPr>
        <w:t>jego</w:t>
      </w:r>
      <w:r>
        <w:rPr>
          <w:spacing w:val="56"/>
          <w:sz w:val="20"/>
        </w:rPr>
        <w:t xml:space="preserve"> </w:t>
      </w:r>
      <w:r>
        <w:rPr>
          <w:sz w:val="20"/>
        </w:rPr>
        <w:t>zgodności</w:t>
      </w:r>
      <w:r>
        <w:rPr>
          <w:spacing w:val="58"/>
          <w:sz w:val="20"/>
        </w:rPr>
        <w:t xml:space="preserve"> </w:t>
      </w:r>
      <w:r>
        <w:rPr>
          <w:sz w:val="20"/>
        </w:rPr>
        <w:t>z</w:t>
      </w:r>
      <w:r>
        <w:rPr>
          <w:spacing w:val="-13"/>
          <w:sz w:val="20"/>
        </w:rPr>
        <w:t xml:space="preserve"> </w:t>
      </w:r>
      <w:r>
        <w:rPr>
          <w:sz w:val="20"/>
        </w:rPr>
        <w:t>normą</w:t>
      </w:r>
      <w:r>
        <w:rPr>
          <w:spacing w:val="58"/>
          <w:sz w:val="20"/>
        </w:rPr>
        <w:t xml:space="preserve"> </w:t>
      </w:r>
      <w:r>
        <w:rPr>
          <w:sz w:val="20"/>
        </w:rPr>
        <w:t>zharmonizowaną</w:t>
      </w:r>
      <w:r>
        <w:rPr>
          <w:spacing w:val="58"/>
          <w:sz w:val="20"/>
        </w:rPr>
        <w:t xml:space="preserve"> </w:t>
      </w:r>
      <w:r>
        <w:rPr>
          <w:sz w:val="20"/>
        </w:rPr>
        <w:t>albo z</w:t>
      </w:r>
      <w:r>
        <w:rPr>
          <w:spacing w:val="-13"/>
          <w:sz w:val="20"/>
        </w:rPr>
        <w:t xml:space="preserve"> </w:t>
      </w:r>
      <w:r>
        <w:rPr>
          <w:sz w:val="20"/>
        </w:rPr>
        <w:t>europejską aprobatą techniczną bądź krajową specyfikacją techniczną państwa członkowskiego Unii Europejskiej</w:t>
      </w:r>
      <w:r>
        <w:rPr>
          <w:spacing w:val="-13"/>
          <w:sz w:val="20"/>
        </w:rPr>
        <w:t xml:space="preserve"> </w:t>
      </w:r>
      <w:r>
        <w:rPr>
          <w:sz w:val="20"/>
        </w:rPr>
        <w:t>lub</w:t>
      </w:r>
      <w:r>
        <w:rPr>
          <w:spacing w:val="-11"/>
          <w:sz w:val="20"/>
        </w:rPr>
        <w:t xml:space="preserve"> </w:t>
      </w:r>
      <w:r>
        <w:rPr>
          <w:sz w:val="20"/>
        </w:rPr>
        <w:t>Europejskiego</w:t>
      </w:r>
      <w:r>
        <w:rPr>
          <w:spacing w:val="-11"/>
          <w:sz w:val="20"/>
        </w:rPr>
        <w:t xml:space="preserve"> </w:t>
      </w:r>
      <w:r>
        <w:rPr>
          <w:sz w:val="20"/>
        </w:rPr>
        <w:t>Obszaru</w:t>
      </w:r>
      <w:r>
        <w:rPr>
          <w:spacing w:val="-11"/>
          <w:sz w:val="20"/>
        </w:rPr>
        <w:t xml:space="preserve"> </w:t>
      </w:r>
      <w:r>
        <w:rPr>
          <w:sz w:val="20"/>
        </w:rPr>
        <w:t>Gospodarczego</w:t>
      </w:r>
      <w:r>
        <w:rPr>
          <w:spacing w:val="-11"/>
          <w:sz w:val="20"/>
        </w:rPr>
        <w:t xml:space="preserve"> </w:t>
      </w:r>
      <w:r>
        <w:rPr>
          <w:sz w:val="20"/>
        </w:rPr>
        <w:t>oznaczoną</w:t>
      </w:r>
      <w:r>
        <w:rPr>
          <w:spacing w:val="-13"/>
          <w:sz w:val="20"/>
        </w:rPr>
        <w:t xml:space="preserve"> </w:t>
      </w:r>
      <w:r>
        <w:rPr>
          <w:sz w:val="20"/>
        </w:rPr>
        <w:t>przez</w:t>
      </w:r>
      <w:r>
        <w:rPr>
          <w:spacing w:val="-12"/>
          <w:sz w:val="20"/>
        </w:rPr>
        <w:t xml:space="preserve"> </w:t>
      </w:r>
      <w:r>
        <w:rPr>
          <w:sz w:val="20"/>
        </w:rPr>
        <w:t>Komisje</w:t>
      </w:r>
      <w:r>
        <w:rPr>
          <w:spacing w:val="-12"/>
          <w:sz w:val="20"/>
        </w:rPr>
        <w:t xml:space="preserve"> </w:t>
      </w:r>
      <w:r>
        <w:rPr>
          <w:sz w:val="20"/>
        </w:rPr>
        <w:t>Europejską</w:t>
      </w:r>
      <w:r>
        <w:rPr>
          <w:spacing w:val="-12"/>
          <w:sz w:val="20"/>
        </w:rPr>
        <w:t xml:space="preserve"> </w:t>
      </w:r>
      <w:r>
        <w:rPr>
          <w:sz w:val="20"/>
        </w:rPr>
        <w:t>za</w:t>
      </w:r>
      <w:r>
        <w:rPr>
          <w:spacing w:val="-13"/>
          <w:sz w:val="20"/>
        </w:rPr>
        <w:t xml:space="preserve"> </w:t>
      </w:r>
      <w:r>
        <w:rPr>
          <w:sz w:val="20"/>
        </w:rPr>
        <w:t>zgodną z wymaganiami podstawowymi, albo</w:t>
      </w:r>
    </w:p>
    <w:p>
      <w:pPr>
        <w:pStyle w:val="BodyText"/>
        <w:spacing w:before="31" w:after="0"/>
        <w:rPr/>
      </w:pPr>
      <w:r>
        <w:rPr/>
      </w:r>
    </w:p>
    <w:p>
      <w:pPr>
        <w:pStyle w:val="ListParagraph"/>
        <w:numPr>
          <w:ilvl w:val="3"/>
          <w:numId w:val="81"/>
        </w:numPr>
        <w:tabs>
          <w:tab w:val="clear" w:pos="720"/>
          <w:tab w:val="left" w:pos="861" w:leader="none"/>
          <w:tab w:val="left" w:pos="863" w:leader="none"/>
        </w:tabs>
        <w:ind w:hanging="360" w:left="863" w:right="132"/>
        <w:jc w:val="both"/>
        <w:rPr>
          <w:sz w:val="20"/>
        </w:rPr>
      </w:pPr>
      <w:r>
        <w:rPr>
          <w:sz w:val="20"/>
        </w:rPr>
        <w:t>umieszczony</w:t>
      </w:r>
      <w:r>
        <w:rPr>
          <w:spacing w:val="-13"/>
          <w:sz w:val="20"/>
        </w:rPr>
        <w:t xml:space="preserve"> </w:t>
      </w:r>
      <w:r>
        <w:rPr>
          <w:sz w:val="20"/>
        </w:rPr>
        <w:t>w</w:t>
      </w:r>
      <w:r>
        <w:rPr>
          <w:spacing w:val="-12"/>
          <w:sz w:val="20"/>
        </w:rPr>
        <w:t xml:space="preserve"> </w:t>
      </w:r>
      <w:r>
        <w:rPr>
          <w:sz w:val="20"/>
        </w:rPr>
        <w:t>określonym</w:t>
      </w:r>
      <w:r>
        <w:rPr>
          <w:spacing w:val="-13"/>
          <w:sz w:val="20"/>
        </w:rPr>
        <w:t xml:space="preserve"> </w:t>
      </w:r>
      <w:r>
        <w:rPr>
          <w:sz w:val="20"/>
        </w:rPr>
        <w:t>przez</w:t>
      </w:r>
      <w:r>
        <w:rPr>
          <w:spacing w:val="-12"/>
          <w:sz w:val="20"/>
        </w:rPr>
        <w:t xml:space="preserve"> </w:t>
      </w:r>
      <w:r>
        <w:rPr>
          <w:sz w:val="20"/>
        </w:rPr>
        <w:t>Komisję</w:t>
      </w:r>
      <w:r>
        <w:rPr>
          <w:spacing w:val="-13"/>
          <w:sz w:val="20"/>
        </w:rPr>
        <w:t xml:space="preserve"> </w:t>
      </w:r>
      <w:r>
        <w:rPr>
          <w:sz w:val="20"/>
        </w:rPr>
        <w:t>Europejską</w:t>
      </w:r>
      <w:r>
        <w:rPr>
          <w:spacing w:val="-12"/>
          <w:sz w:val="20"/>
        </w:rPr>
        <w:t xml:space="preserve"> </w:t>
      </w:r>
      <w:r>
        <w:rPr>
          <w:sz w:val="20"/>
        </w:rPr>
        <w:t>wykazie</w:t>
      </w:r>
      <w:r>
        <w:rPr>
          <w:spacing w:val="-13"/>
          <w:sz w:val="20"/>
        </w:rPr>
        <w:t xml:space="preserve"> </w:t>
      </w:r>
      <w:r>
        <w:rPr>
          <w:sz w:val="20"/>
        </w:rPr>
        <w:t>wyrobów</w:t>
      </w:r>
      <w:r>
        <w:rPr>
          <w:spacing w:val="-12"/>
          <w:sz w:val="20"/>
        </w:rPr>
        <w:t xml:space="preserve"> </w:t>
      </w:r>
      <w:r>
        <w:rPr>
          <w:sz w:val="20"/>
        </w:rPr>
        <w:t>mających</w:t>
      </w:r>
      <w:r>
        <w:rPr>
          <w:spacing w:val="-13"/>
          <w:sz w:val="20"/>
        </w:rPr>
        <w:t xml:space="preserve"> </w:t>
      </w:r>
      <w:r>
        <w:rPr>
          <w:sz w:val="20"/>
        </w:rPr>
        <w:t>niewielkie</w:t>
      </w:r>
      <w:r>
        <w:rPr>
          <w:spacing w:val="-12"/>
          <w:sz w:val="20"/>
        </w:rPr>
        <w:t xml:space="preserve"> </w:t>
      </w:r>
      <w:r>
        <w:rPr>
          <w:sz w:val="20"/>
        </w:rPr>
        <w:t>znaczenie dla zdrowia i</w:t>
      </w:r>
      <w:r>
        <w:rPr>
          <w:spacing w:val="-13"/>
          <w:sz w:val="20"/>
        </w:rPr>
        <w:t xml:space="preserve"> </w:t>
      </w:r>
      <w:r>
        <w:rPr>
          <w:sz w:val="20"/>
        </w:rPr>
        <w:t>bezpieczeństwa, dla których producent wydał deklarację zgodności z</w:t>
      </w:r>
      <w:r>
        <w:rPr>
          <w:spacing w:val="-13"/>
          <w:sz w:val="20"/>
        </w:rPr>
        <w:t xml:space="preserve"> </w:t>
      </w:r>
      <w:r>
        <w:rPr>
          <w:sz w:val="20"/>
        </w:rPr>
        <w:t>uznanymi regułami sztuki budowlanej, albo</w:t>
      </w:r>
    </w:p>
    <w:p>
      <w:pPr>
        <w:pStyle w:val="ListParagraph"/>
        <w:numPr>
          <w:ilvl w:val="3"/>
          <w:numId w:val="81"/>
        </w:numPr>
        <w:tabs>
          <w:tab w:val="clear" w:pos="720"/>
          <w:tab w:val="left" w:pos="861" w:leader="none"/>
        </w:tabs>
        <w:spacing w:lineRule="exact" w:line="229"/>
        <w:ind w:hanging="358" w:left="861"/>
        <w:jc w:val="both"/>
        <w:rPr>
          <w:sz w:val="20"/>
        </w:rPr>
      </w:pPr>
      <w:r>
        <w:rPr>
          <w:spacing w:val="-4"/>
          <w:sz w:val="20"/>
        </w:rPr>
        <w:t>oznakowany,</w:t>
      </w:r>
      <w:r>
        <w:rPr>
          <w:spacing w:val="-1"/>
          <w:sz w:val="20"/>
        </w:rPr>
        <w:t xml:space="preserve"> </w:t>
      </w:r>
      <w:r>
        <w:rPr>
          <w:spacing w:val="-4"/>
          <w:sz w:val="20"/>
        </w:rPr>
        <w:t>znakiem</w:t>
      </w:r>
      <w:r>
        <w:rPr>
          <w:spacing w:val="-3"/>
          <w:sz w:val="20"/>
        </w:rPr>
        <w:t xml:space="preserve"> </w:t>
      </w:r>
      <w:r>
        <w:rPr>
          <w:spacing w:val="-4"/>
          <w:sz w:val="20"/>
        </w:rPr>
        <w:t>budowlanym</w:t>
      </w:r>
      <w:r>
        <w:rPr>
          <w:spacing w:val="-1"/>
          <w:sz w:val="20"/>
        </w:rPr>
        <w:t xml:space="preserve"> </w:t>
      </w:r>
      <w:r>
        <w:rPr>
          <w:spacing w:val="-4"/>
          <w:sz w:val="20"/>
        </w:rPr>
        <w:t>z zastrzeżeniem, że</w:t>
      </w:r>
      <w:r>
        <w:rPr>
          <w:spacing w:val="-3"/>
          <w:sz w:val="20"/>
        </w:rPr>
        <w:t xml:space="preserve"> </w:t>
      </w:r>
      <w:r>
        <w:rPr>
          <w:spacing w:val="-4"/>
          <w:sz w:val="20"/>
        </w:rPr>
        <w:t>nie podlega on</w:t>
      </w:r>
      <w:r>
        <w:rPr>
          <w:spacing w:val="-3"/>
          <w:sz w:val="20"/>
        </w:rPr>
        <w:t xml:space="preserve"> </w:t>
      </w:r>
      <w:r>
        <w:rPr>
          <w:spacing w:val="-4"/>
          <w:sz w:val="20"/>
        </w:rPr>
        <w:t xml:space="preserve">obowiązkowi oznakowania </w:t>
      </w:r>
      <w:r>
        <w:rPr>
          <w:spacing w:val="-5"/>
          <w:sz w:val="20"/>
        </w:rPr>
        <w:t>CE</w:t>
      </w:r>
    </w:p>
    <w:p>
      <w:pPr>
        <w:pStyle w:val="BodyText"/>
        <w:spacing w:before="1" w:after="0"/>
        <w:ind w:left="143" w:right="136"/>
        <w:jc w:val="both"/>
        <w:rPr/>
      </w:pPr>
      <w:r>
        <w:rPr/>
        <w:t>Dla jednostkowego zastosowania w</w:t>
      </w:r>
      <w:r>
        <w:rPr>
          <w:spacing w:val="-13"/>
        </w:rPr>
        <w:t xml:space="preserve"> </w:t>
      </w:r>
      <w:r>
        <w:rPr/>
        <w:t xml:space="preserve">obiekcie budowlanym dopuszcza się wyroby budowlane wykonane według </w:t>
      </w:r>
      <w:r>
        <w:rPr>
          <w:spacing w:val="-2"/>
        </w:rPr>
        <w:t>indywidualnej</w:t>
      </w:r>
      <w:r>
        <w:rPr>
          <w:spacing w:val="-10"/>
        </w:rPr>
        <w:t xml:space="preserve"> </w:t>
      </w:r>
      <w:r>
        <w:rPr>
          <w:spacing w:val="-2"/>
        </w:rPr>
        <w:t>dokumentacji</w:t>
      </w:r>
      <w:r>
        <w:rPr>
          <w:spacing w:val="-8"/>
        </w:rPr>
        <w:t xml:space="preserve"> </w:t>
      </w:r>
      <w:r>
        <w:rPr>
          <w:spacing w:val="-2"/>
        </w:rPr>
        <w:t>technicznej,</w:t>
      </w:r>
      <w:r>
        <w:rPr>
          <w:spacing w:val="-8"/>
        </w:rPr>
        <w:t xml:space="preserve"> </w:t>
      </w:r>
      <w:r>
        <w:rPr>
          <w:spacing w:val="-2"/>
        </w:rPr>
        <w:t>sporządzonej</w:t>
      </w:r>
      <w:r>
        <w:rPr>
          <w:spacing w:val="-8"/>
        </w:rPr>
        <w:t xml:space="preserve"> </w:t>
      </w:r>
      <w:r>
        <w:rPr>
          <w:spacing w:val="-2"/>
        </w:rPr>
        <w:t>przez</w:t>
      </w:r>
      <w:r>
        <w:rPr>
          <w:spacing w:val="-9"/>
        </w:rPr>
        <w:t xml:space="preserve"> </w:t>
      </w:r>
      <w:r>
        <w:rPr>
          <w:spacing w:val="-2"/>
        </w:rPr>
        <w:t>projektanta</w:t>
      </w:r>
      <w:r>
        <w:rPr>
          <w:spacing w:val="-8"/>
        </w:rPr>
        <w:t xml:space="preserve"> </w:t>
      </w:r>
      <w:r>
        <w:rPr>
          <w:spacing w:val="-2"/>
        </w:rPr>
        <w:t>obiektu</w:t>
      </w:r>
      <w:r>
        <w:rPr>
          <w:spacing w:val="-7"/>
        </w:rPr>
        <w:t xml:space="preserve"> </w:t>
      </w:r>
      <w:r>
        <w:rPr>
          <w:spacing w:val="-2"/>
        </w:rPr>
        <w:t>lub</w:t>
      </w:r>
      <w:r>
        <w:rPr>
          <w:spacing w:val="-3"/>
        </w:rPr>
        <w:t xml:space="preserve"> </w:t>
      </w:r>
      <w:r>
        <w:rPr>
          <w:spacing w:val="-2"/>
        </w:rPr>
        <w:t>z</w:t>
      </w:r>
      <w:r>
        <w:rPr>
          <w:spacing w:val="-11"/>
        </w:rPr>
        <w:t xml:space="preserve"> </w:t>
      </w:r>
      <w:r>
        <w:rPr>
          <w:spacing w:val="-2"/>
        </w:rPr>
        <w:t>nim</w:t>
      </w:r>
      <w:r>
        <w:rPr>
          <w:spacing w:val="-6"/>
        </w:rPr>
        <w:t xml:space="preserve"> </w:t>
      </w:r>
      <w:r>
        <w:rPr>
          <w:spacing w:val="-2"/>
        </w:rPr>
        <w:t>uzgodnionej,</w:t>
      </w:r>
      <w:r>
        <w:rPr>
          <w:spacing w:val="-8"/>
        </w:rPr>
        <w:t xml:space="preserve"> </w:t>
      </w:r>
      <w:r>
        <w:rPr>
          <w:spacing w:val="-2"/>
        </w:rPr>
        <w:t>dla</w:t>
      </w:r>
      <w:r>
        <w:rPr>
          <w:spacing w:val="-8"/>
        </w:rPr>
        <w:t xml:space="preserve"> </w:t>
      </w:r>
      <w:r>
        <w:rPr>
          <w:spacing w:val="-2"/>
        </w:rPr>
        <w:t>których producent</w:t>
      </w:r>
      <w:r>
        <w:rPr>
          <w:spacing w:val="-11"/>
        </w:rPr>
        <w:t xml:space="preserve"> </w:t>
      </w:r>
      <w:r>
        <w:rPr>
          <w:spacing w:val="-2"/>
        </w:rPr>
        <w:t>wydał</w:t>
      </w:r>
      <w:r>
        <w:rPr>
          <w:spacing w:val="-10"/>
        </w:rPr>
        <w:t xml:space="preserve"> </w:t>
      </w:r>
      <w:r>
        <w:rPr>
          <w:spacing w:val="-2"/>
        </w:rPr>
        <w:t>oświadczenie,</w:t>
      </w:r>
      <w:r>
        <w:rPr>
          <w:spacing w:val="-11"/>
        </w:rPr>
        <w:t xml:space="preserve"> </w:t>
      </w:r>
      <w:r>
        <w:rPr>
          <w:spacing w:val="-2"/>
        </w:rPr>
        <w:t>że</w:t>
      </w:r>
      <w:r>
        <w:rPr>
          <w:spacing w:val="-10"/>
        </w:rPr>
        <w:t xml:space="preserve"> </w:t>
      </w:r>
      <w:r>
        <w:rPr>
          <w:spacing w:val="-2"/>
        </w:rPr>
        <w:t>zapewniono</w:t>
      </w:r>
      <w:r>
        <w:rPr>
          <w:spacing w:val="-11"/>
        </w:rPr>
        <w:t xml:space="preserve"> </w:t>
      </w:r>
      <w:r>
        <w:rPr>
          <w:spacing w:val="-2"/>
        </w:rPr>
        <w:t>zgodność</w:t>
      </w:r>
      <w:r>
        <w:rPr>
          <w:spacing w:val="-10"/>
        </w:rPr>
        <w:t xml:space="preserve"> </w:t>
      </w:r>
      <w:r>
        <w:rPr>
          <w:spacing w:val="-2"/>
        </w:rPr>
        <w:t>wyrobu</w:t>
      </w:r>
      <w:r>
        <w:rPr>
          <w:spacing w:val="-11"/>
        </w:rPr>
        <w:t xml:space="preserve"> </w:t>
      </w:r>
      <w:r>
        <w:rPr>
          <w:spacing w:val="-2"/>
        </w:rPr>
        <w:t>budowlanego</w:t>
      </w:r>
      <w:r>
        <w:rPr>
          <w:spacing w:val="-10"/>
        </w:rPr>
        <w:t xml:space="preserve"> </w:t>
      </w:r>
      <w:r>
        <w:rPr>
          <w:spacing w:val="-2"/>
        </w:rPr>
        <w:t>z</w:t>
      </w:r>
      <w:r>
        <w:rPr>
          <w:spacing w:val="-11"/>
        </w:rPr>
        <w:t xml:space="preserve"> </w:t>
      </w:r>
      <w:r>
        <w:rPr>
          <w:spacing w:val="-2"/>
        </w:rPr>
        <w:t>tą</w:t>
      </w:r>
      <w:r>
        <w:rPr>
          <w:spacing w:val="-10"/>
        </w:rPr>
        <w:t xml:space="preserve"> </w:t>
      </w:r>
      <w:r>
        <w:rPr>
          <w:spacing w:val="-2"/>
        </w:rPr>
        <w:t>dokumentacją</w:t>
      </w:r>
      <w:r>
        <w:rPr>
          <w:spacing w:val="-11"/>
        </w:rPr>
        <w:t xml:space="preserve"> </w:t>
      </w:r>
      <w:r>
        <w:rPr>
          <w:spacing w:val="-2"/>
        </w:rPr>
        <w:t>oraz</w:t>
      </w:r>
      <w:r>
        <w:rPr>
          <w:spacing w:val="-10"/>
        </w:rPr>
        <w:t xml:space="preserve"> </w:t>
      </w:r>
      <w:r>
        <w:rPr>
          <w:spacing w:val="-2"/>
        </w:rPr>
        <w:t>z</w:t>
      </w:r>
      <w:r>
        <w:rPr>
          <w:spacing w:val="-11"/>
        </w:rPr>
        <w:t xml:space="preserve"> </w:t>
      </w:r>
      <w:r>
        <w:rPr>
          <w:spacing w:val="-2"/>
        </w:rPr>
        <w:t>przepisami.</w:t>
      </w:r>
    </w:p>
    <w:p>
      <w:pPr>
        <w:pStyle w:val="ListParagraph"/>
        <w:numPr>
          <w:ilvl w:val="2"/>
          <w:numId w:val="81"/>
        </w:numPr>
        <w:tabs>
          <w:tab w:val="clear" w:pos="720"/>
          <w:tab w:val="left" w:pos="621" w:leader="none"/>
        </w:tabs>
        <w:spacing w:before="229" w:after="0"/>
        <w:ind w:hanging="478" w:left="621"/>
        <w:rPr>
          <w:b/>
          <w:sz w:val="20"/>
        </w:rPr>
      </w:pPr>
      <w:r>
        <w:rPr>
          <w:spacing w:val="-4"/>
          <w:sz w:val="20"/>
        </w:rPr>
        <w:t>Zgodnie</w:t>
      </w:r>
      <w:r>
        <w:rPr>
          <w:spacing w:val="-2"/>
          <w:sz w:val="20"/>
        </w:rPr>
        <w:t xml:space="preserve"> </w:t>
      </w:r>
      <w:r>
        <w:rPr>
          <w:spacing w:val="-4"/>
          <w:sz w:val="20"/>
        </w:rPr>
        <w:t>z rozporządzeniem</w:t>
      </w:r>
      <w:r>
        <w:rPr>
          <w:spacing w:val="1"/>
          <w:sz w:val="20"/>
        </w:rPr>
        <w:t xml:space="preserve"> </w:t>
      </w:r>
      <w:r>
        <w:rPr>
          <w:spacing w:val="-4"/>
          <w:sz w:val="20"/>
        </w:rPr>
        <w:t>Ministra</w:t>
      </w:r>
      <w:r>
        <w:rPr>
          <w:spacing w:val="-1"/>
          <w:sz w:val="20"/>
        </w:rPr>
        <w:t xml:space="preserve"> </w:t>
      </w:r>
      <w:r>
        <w:rPr>
          <w:spacing w:val="-4"/>
          <w:sz w:val="20"/>
        </w:rPr>
        <w:t>Infrastruktury</w:t>
      </w:r>
      <w:r>
        <w:rPr>
          <w:spacing w:val="4"/>
          <w:sz w:val="20"/>
        </w:rPr>
        <w:t xml:space="preserve"> </w:t>
      </w:r>
      <w:r>
        <w:rPr>
          <w:spacing w:val="-4"/>
          <w:sz w:val="20"/>
        </w:rPr>
        <w:t>z 11</w:t>
      </w:r>
      <w:r>
        <w:rPr>
          <w:spacing w:val="-1"/>
          <w:sz w:val="20"/>
        </w:rPr>
        <w:t xml:space="preserve"> </w:t>
      </w:r>
      <w:r>
        <w:rPr>
          <w:spacing w:val="-4"/>
          <w:sz w:val="20"/>
        </w:rPr>
        <w:t>sierpnia</w:t>
      </w:r>
      <w:r>
        <w:rPr>
          <w:sz w:val="20"/>
        </w:rPr>
        <w:t xml:space="preserve"> </w:t>
      </w:r>
      <w:r>
        <w:rPr>
          <w:spacing w:val="-4"/>
          <w:sz w:val="20"/>
        </w:rPr>
        <w:t>2004</w:t>
      </w:r>
      <w:r>
        <w:rPr>
          <w:spacing w:val="-1"/>
          <w:sz w:val="20"/>
        </w:rPr>
        <w:t xml:space="preserve"> </w:t>
      </w:r>
      <w:r>
        <w:rPr>
          <w:spacing w:val="-4"/>
          <w:sz w:val="20"/>
        </w:rPr>
        <w:t>(Dz.</w:t>
      </w:r>
      <w:r>
        <w:rPr>
          <w:spacing w:val="1"/>
          <w:sz w:val="20"/>
        </w:rPr>
        <w:t xml:space="preserve"> </w:t>
      </w:r>
      <w:r>
        <w:rPr>
          <w:spacing w:val="-4"/>
          <w:sz w:val="20"/>
        </w:rPr>
        <w:t>U.</w:t>
      </w:r>
      <w:r>
        <w:rPr>
          <w:sz w:val="20"/>
        </w:rPr>
        <w:t xml:space="preserve"> </w:t>
      </w:r>
      <w:r>
        <w:rPr>
          <w:spacing w:val="-4"/>
          <w:sz w:val="20"/>
        </w:rPr>
        <w:t>nr</w:t>
      </w:r>
      <w:r>
        <w:rPr>
          <w:spacing w:val="-1"/>
          <w:sz w:val="20"/>
        </w:rPr>
        <w:t xml:space="preserve"> </w:t>
      </w:r>
      <w:r>
        <w:rPr>
          <w:spacing w:val="-4"/>
          <w:sz w:val="20"/>
        </w:rPr>
        <w:t>195</w:t>
      </w:r>
      <w:r>
        <w:rPr>
          <w:sz w:val="20"/>
        </w:rPr>
        <w:t xml:space="preserve"> </w:t>
      </w:r>
      <w:r>
        <w:rPr>
          <w:spacing w:val="-4"/>
          <w:sz w:val="20"/>
        </w:rPr>
        <w:t>poz.</w:t>
      </w:r>
      <w:r>
        <w:rPr>
          <w:sz w:val="20"/>
        </w:rPr>
        <w:t xml:space="preserve"> </w:t>
      </w:r>
      <w:r>
        <w:rPr>
          <w:spacing w:val="-4"/>
          <w:sz w:val="20"/>
        </w:rPr>
        <w:t>2011)</w:t>
      </w:r>
      <w:r>
        <w:rPr>
          <w:sz w:val="20"/>
        </w:rPr>
        <w:t xml:space="preserve"> </w:t>
      </w:r>
      <w:r>
        <w:rPr>
          <w:spacing w:val="-4"/>
          <w:sz w:val="20"/>
        </w:rPr>
        <w:t>oznakowaniu</w:t>
      </w:r>
    </w:p>
    <w:p>
      <w:pPr>
        <w:pStyle w:val="BodyText"/>
        <w:ind w:left="143"/>
        <w:rPr/>
      </w:pPr>
      <w:r>
        <w:rPr>
          <w:spacing w:val="-4"/>
        </w:rPr>
        <w:t>CE</w:t>
      </w:r>
      <w:r>
        <w:rPr>
          <w:spacing w:val="-2"/>
        </w:rPr>
        <w:t xml:space="preserve"> </w:t>
      </w:r>
      <w:r>
        <w:rPr>
          <w:spacing w:val="-4"/>
        </w:rPr>
        <w:t>powinny</w:t>
      </w:r>
      <w:r>
        <w:rPr>
          <w:spacing w:val="-3"/>
        </w:rPr>
        <w:t xml:space="preserve"> </w:t>
      </w:r>
      <w:r>
        <w:rPr>
          <w:spacing w:val="-4"/>
        </w:rPr>
        <w:t>towarzyszyć między</w:t>
      </w:r>
      <w:r>
        <w:rPr>
          <w:spacing w:val="-1"/>
        </w:rPr>
        <w:t xml:space="preserve"> </w:t>
      </w:r>
      <w:r>
        <w:rPr>
          <w:spacing w:val="-4"/>
        </w:rPr>
        <w:t>innymi</w:t>
      </w:r>
      <w:r>
        <w:rPr>
          <w:spacing w:val="-5"/>
        </w:rPr>
        <w:t xml:space="preserve"> </w:t>
      </w:r>
      <w:r>
        <w:rPr>
          <w:spacing w:val="-4"/>
        </w:rPr>
        <w:t>następujące informacje:</w:t>
      </w:r>
    </w:p>
    <w:p>
      <w:pPr>
        <w:pStyle w:val="ListParagraph"/>
        <w:numPr>
          <w:ilvl w:val="3"/>
          <w:numId w:val="81"/>
        </w:numPr>
        <w:tabs>
          <w:tab w:val="clear" w:pos="720"/>
          <w:tab w:val="left" w:pos="923" w:leader="none"/>
        </w:tabs>
        <w:spacing w:before="1" w:after="0"/>
        <w:ind w:hanging="360" w:left="923"/>
        <w:rPr>
          <w:sz w:val="20"/>
        </w:rPr>
      </w:pPr>
      <w:r>
        <w:rPr>
          <w:spacing w:val="-4"/>
          <w:sz w:val="20"/>
        </w:rPr>
        <w:t>określenie, siedzibę</w:t>
      </w:r>
      <w:r>
        <w:rPr>
          <w:spacing w:val="-2"/>
          <w:sz w:val="20"/>
        </w:rPr>
        <w:t xml:space="preserve"> </w:t>
      </w:r>
      <w:r>
        <w:rPr>
          <w:spacing w:val="-4"/>
          <w:sz w:val="20"/>
        </w:rPr>
        <w:t>i adres producenta oraz</w:t>
      </w:r>
      <w:r>
        <w:rPr>
          <w:spacing w:val="-1"/>
          <w:sz w:val="20"/>
        </w:rPr>
        <w:t xml:space="preserve"> </w:t>
      </w:r>
      <w:r>
        <w:rPr>
          <w:spacing w:val="-4"/>
          <w:sz w:val="20"/>
        </w:rPr>
        <w:t>adres</w:t>
      </w:r>
      <w:r>
        <w:rPr>
          <w:spacing w:val="-2"/>
          <w:sz w:val="20"/>
        </w:rPr>
        <w:t xml:space="preserve"> </w:t>
      </w:r>
      <w:r>
        <w:rPr>
          <w:spacing w:val="-4"/>
          <w:sz w:val="20"/>
        </w:rPr>
        <w:t>zakładu</w:t>
      </w:r>
      <w:r>
        <w:rPr>
          <w:spacing w:val="-3"/>
          <w:sz w:val="20"/>
        </w:rPr>
        <w:t xml:space="preserve"> </w:t>
      </w:r>
      <w:r>
        <w:rPr>
          <w:spacing w:val="-4"/>
          <w:sz w:val="20"/>
        </w:rPr>
        <w:t>produkującego</w:t>
      </w:r>
      <w:r>
        <w:rPr>
          <w:spacing w:val="-3"/>
          <w:sz w:val="20"/>
        </w:rPr>
        <w:t xml:space="preserve"> </w:t>
      </w:r>
      <w:r>
        <w:rPr>
          <w:spacing w:val="-4"/>
          <w:sz w:val="20"/>
        </w:rPr>
        <w:t>wyrób</w:t>
      </w:r>
      <w:r>
        <w:rPr>
          <w:spacing w:val="-2"/>
          <w:sz w:val="20"/>
        </w:rPr>
        <w:t xml:space="preserve"> </w:t>
      </w:r>
      <w:r>
        <w:rPr>
          <w:spacing w:val="-4"/>
          <w:sz w:val="20"/>
        </w:rPr>
        <w:t>budowlany,</w:t>
      </w:r>
    </w:p>
    <w:p>
      <w:pPr>
        <w:pStyle w:val="ListParagraph"/>
        <w:numPr>
          <w:ilvl w:val="3"/>
          <w:numId w:val="81"/>
        </w:numPr>
        <w:tabs>
          <w:tab w:val="clear" w:pos="720"/>
          <w:tab w:val="left" w:pos="921" w:leader="none"/>
        </w:tabs>
        <w:ind w:hanging="358" w:left="921"/>
        <w:rPr>
          <w:sz w:val="20"/>
        </w:rPr>
      </w:pPr>
      <w:r>
        <w:rPr>
          <w:spacing w:val="-4"/>
          <w:sz w:val="20"/>
        </w:rPr>
        <w:t>ostatnie</w:t>
      </w:r>
      <w:r>
        <w:rPr>
          <w:spacing w:val="-5"/>
          <w:sz w:val="20"/>
        </w:rPr>
        <w:t xml:space="preserve"> </w:t>
      </w:r>
      <w:r>
        <w:rPr>
          <w:spacing w:val="-4"/>
          <w:sz w:val="20"/>
        </w:rPr>
        <w:t>dwie cyfry</w:t>
      </w:r>
      <w:r>
        <w:rPr>
          <w:spacing w:val="-3"/>
          <w:sz w:val="20"/>
        </w:rPr>
        <w:t xml:space="preserve"> </w:t>
      </w:r>
      <w:r>
        <w:rPr>
          <w:spacing w:val="-4"/>
          <w:sz w:val="20"/>
        </w:rPr>
        <w:t>roku,</w:t>
      </w:r>
      <w:r>
        <w:rPr>
          <w:spacing w:val="-3"/>
          <w:sz w:val="20"/>
        </w:rPr>
        <w:t xml:space="preserve"> </w:t>
      </w:r>
      <w:r>
        <w:rPr>
          <w:spacing w:val="-4"/>
          <w:sz w:val="20"/>
        </w:rPr>
        <w:t>w którym</w:t>
      </w:r>
      <w:r>
        <w:rPr>
          <w:sz w:val="20"/>
        </w:rPr>
        <w:t xml:space="preserve"> </w:t>
      </w:r>
      <w:r>
        <w:rPr>
          <w:spacing w:val="-4"/>
          <w:sz w:val="20"/>
        </w:rPr>
        <w:t>umieszczono</w:t>
      </w:r>
      <w:r>
        <w:rPr>
          <w:spacing w:val="-3"/>
          <w:sz w:val="20"/>
        </w:rPr>
        <w:t xml:space="preserve"> </w:t>
      </w:r>
      <w:r>
        <w:rPr>
          <w:spacing w:val="-4"/>
          <w:sz w:val="20"/>
        </w:rPr>
        <w:t>oznakowanie CE</w:t>
      </w:r>
      <w:r>
        <w:rPr>
          <w:spacing w:val="-1"/>
          <w:sz w:val="20"/>
        </w:rPr>
        <w:t xml:space="preserve"> </w:t>
      </w:r>
      <w:r>
        <w:rPr>
          <w:spacing w:val="-4"/>
          <w:sz w:val="20"/>
        </w:rPr>
        <w:t>na</w:t>
      </w:r>
      <w:r>
        <w:rPr>
          <w:spacing w:val="-1"/>
          <w:sz w:val="20"/>
        </w:rPr>
        <w:t xml:space="preserve"> </w:t>
      </w:r>
      <w:r>
        <w:rPr>
          <w:spacing w:val="-4"/>
          <w:sz w:val="20"/>
        </w:rPr>
        <w:t>wyrobie budowlanym,</w:t>
      </w:r>
    </w:p>
    <w:p>
      <w:pPr>
        <w:pStyle w:val="ListParagraph"/>
        <w:numPr>
          <w:ilvl w:val="3"/>
          <w:numId w:val="81"/>
        </w:numPr>
        <w:tabs>
          <w:tab w:val="clear" w:pos="720"/>
          <w:tab w:val="left" w:pos="923" w:leader="none"/>
        </w:tabs>
        <w:ind w:hanging="360" w:left="923" w:right="134"/>
        <w:rPr>
          <w:sz w:val="20"/>
        </w:rPr>
      </w:pPr>
      <w:r>
        <w:rPr>
          <w:spacing w:val="-2"/>
          <w:sz w:val="20"/>
        </w:rPr>
        <w:t>dane umożliwiające identyfikację cech i</w:t>
      </w:r>
      <w:r>
        <w:rPr>
          <w:spacing w:val="-11"/>
          <w:sz w:val="20"/>
        </w:rPr>
        <w:t xml:space="preserve"> </w:t>
      </w:r>
      <w:r>
        <w:rPr>
          <w:spacing w:val="-2"/>
          <w:sz w:val="20"/>
        </w:rPr>
        <w:t xml:space="preserve">deklarowanych właściwości użytkowych wyrobu budowlanego, </w:t>
      </w:r>
      <w:r>
        <w:rPr>
          <w:sz w:val="20"/>
        </w:rPr>
        <w:t>jeżeli</w:t>
      </w:r>
      <w:r>
        <w:rPr>
          <w:spacing w:val="-10"/>
          <w:sz w:val="20"/>
        </w:rPr>
        <w:t xml:space="preserve"> </w:t>
      </w:r>
      <w:r>
        <w:rPr>
          <w:sz w:val="20"/>
        </w:rPr>
        <w:t>wynika</w:t>
      </w:r>
      <w:r>
        <w:rPr>
          <w:spacing w:val="-7"/>
          <w:sz w:val="20"/>
        </w:rPr>
        <w:t xml:space="preserve"> </w:t>
      </w:r>
      <w:r>
        <w:rPr>
          <w:sz w:val="20"/>
        </w:rPr>
        <w:t>to</w:t>
      </w:r>
      <w:r>
        <w:rPr>
          <w:spacing w:val="-7"/>
          <w:sz w:val="20"/>
        </w:rPr>
        <w:t xml:space="preserve"> </w:t>
      </w:r>
      <w:r>
        <w:rPr>
          <w:sz w:val="20"/>
        </w:rPr>
        <w:t>z</w:t>
      </w:r>
      <w:r>
        <w:rPr>
          <w:spacing w:val="-10"/>
          <w:sz w:val="20"/>
        </w:rPr>
        <w:t xml:space="preserve"> </w:t>
      </w:r>
      <w:r>
        <w:rPr>
          <w:sz w:val="20"/>
        </w:rPr>
        <w:t>zharmonizowanej</w:t>
      </w:r>
      <w:r>
        <w:rPr>
          <w:spacing w:val="-10"/>
          <w:sz w:val="20"/>
        </w:rPr>
        <w:t xml:space="preserve"> </w:t>
      </w:r>
      <w:r>
        <w:rPr>
          <w:sz w:val="20"/>
        </w:rPr>
        <w:t>specyfikacji</w:t>
      </w:r>
      <w:r>
        <w:rPr>
          <w:spacing w:val="-10"/>
          <w:sz w:val="20"/>
        </w:rPr>
        <w:t xml:space="preserve"> </w:t>
      </w:r>
      <w:r>
        <w:rPr>
          <w:sz w:val="20"/>
        </w:rPr>
        <w:t>technicznej</w:t>
      </w:r>
      <w:r>
        <w:rPr>
          <w:spacing w:val="-10"/>
          <w:sz w:val="20"/>
        </w:rPr>
        <w:t xml:space="preserve"> </w:t>
      </w:r>
      <w:r>
        <w:rPr>
          <w:sz w:val="20"/>
        </w:rPr>
        <w:t>wyrobu.</w:t>
      </w:r>
    </w:p>
    <w:p>
      <w:pPr>
        <w:pStyle w:val="ListParagraph"/>
        <w:numPr>
          <w:ilvl w:val="2"/>
          <w:numId w:val="81"/>
        </w:numPr>
        <w:tabs>
          <w:tab w:val="clear" w:pos="720"/>
          <w:tab w:val="left" w:pos="625" w:leader="none"/>
        </w:tabs>
        <w:spacing w:before="229" w:after="0"/>
        <w:ind w:hanging="482" w:left="625"/>
        <w:rPr>
          <w:b/>
          <w:sz w:val="20"/>
        </w:rPr>
      </w:pPr>
      <w:r>
        <w:rPr>
          <w:spacing w:val="-2"/>
          <w:sz w:val="20"/>
        </w:rPr>
        <w:t>Zgodnie</w:t>
      </w:r>
      <w:r>
        <w:rPr>
          <w:spacing w:val="-11"/>
          <w:sz w:val="20"/>
        </w:rPr>
        <w:t xml:space="preserve"> </w:t>
      </w:r>
      <w:r>
        <w:rPr>
          <w:spacing w:val="-2"/>
          <w:sz w:val="20"/>
        </w:rPr>
        <w:t>z</w:t>
      </w:r>
      <w:r>
        <w:rPr>
          <w:spacing w:val="-10"/>
          <w:sz w:val="20"/>
        </w:rPr>
        <w:t xml:space="preserve"> </w:t>
      </w:r>
      <w:r>
        <w:rPr>
          <w:spacing w:val="-2"/>
          <w:sz w:val="20"/>
        </w:rPr>
        <w:t>rozporządzeniem</w:t>
      </w:r>
      <w:r>
        <w:rPr>
          <w:spacing w:val="-10"/>
          <w:sz w:val="20"/>
        </w:rPr>
        <w:t xml:space="preserve"> </w:t>
      </w:r>
      <w:r>
        <w:rPr>
          <w:spacing w:val="-2"/>
          <w:sz w:val="20"/>
        </w:rPr>
        <w:t>Ministra</w:t>
      </w:r>
      <w:r>
        <w:rPr>
          <w:spacing w:val="-10"/>
          <w:sz w:val="20"/>
        </w:rPr>
        <w:t xml:space="preserve"> </w:t>
      </w:r>
      <w:r>
        <w:rPr>
          <w:spacing w:val="-2"/>
          <w:sz w:val="20"/>
        </w:rPr>
        <w:t>Infrastruktury</w:t>
      </w:r>
      <w:r>
        <w:rPr>
          <w:spacing w:val="-7"/>
          <w:sz w:val="20"/>
        </w:rPr>
        <w:t xml:space="preserve"> </w:t>
      </w:r>
      <w:r>
        <w:rPr>
          <w:spacing w:val="-2"/>
          <w:sz w:val="20"/>
        </w:rPr>
        <w:t>z</w:t>
      </w:r>
      <w:r>
        <w:rPr>
          <w:spacing w:val="-11"/>
          <w:sz w:val="20"/>
        </w:rPr>
        <w:t xml:space="preserve"> </w:t>
      </w:r>
      <w:r>
        <w:rPr>
          <w:spacing w:val="-2"/>
          <w:sz w:val="20"/>
        </w:rPr>
        <w:t>11</w:t>
      </w:r>
      <w:r>
        <w:rPr>
          <w:spacing w:val="-8"/>
          <w:sz w:val="20"/>
        </w:rPr>
        <w:t xml:space="preserve"> </w:t>
      </w:r>
      <w:r>
        <w:rPr>
          <w:spacing w:val="-2"/>
          <w:sz w:val="20"/>
        </w:rPr>
        <w:t>sierpnia</w:t>
      </w:r>
      <w:r>
        <w:rPr>
          <w:spacing w:val="-9"/>
          <w:sz w:val="20"/>
        </w:rPr>
        <w:t xml:space="preserve"> </w:t>
      </w:r>
      <w:r>
        <w:rPr>
          <w:spacing w:val="-2"/>
          <w:sz w:val="20"/>
        </w:rPr>
        <w:t>2004r.</w:t>
      </w:r>
      <w:r>
        <w:rPr>
          <w:spacing w:val="-8"/>
          <w:sz w:val="20"/>
        </w:rPr>
        <w:t xml:space="preserve"> </w:t>
      </w:r>
      <w:r>
        <w:rPr>
          <w:spacing w:val="-2"/>
          <w:sz w:val="20"/>
        </w:rPr>
        <w:t>(Dz.</w:t>
      </w:r>
      <w:r>
        <w:rPr>
          <w:spacing w:val="-7"/>
          <w:sz w:val="20"/>
        </w:rPr>
        <w:t xml:space="preserve"> </w:t>
      </w:r>
      <w:r>
        <w:rPr>
          <w:spacing w:val="-2"/>
          <w:sz w:val="20"/>
        </w:rPr>
        <w:t>U.</w:t>
      </w:r>
      <w:r>
        <w:rPr>
          <w:spacing w:val="-8"/>
          <w:sz w:val="20"/>
        </w:rPr>
        <w:t xml:space="preserve"> </w:t>
      </w:r>
      <w:r>
        <w:rPr>
          <w:spacing w:val="-2"/>
          <w:sz w:val="20"/>
        </w:rPr>
        <w:t>nr</w:t>
      </w:r>
      <w:r>
        <w:rPr>
          <w:spacing w:val="-9"/>
          <w:sz w:val="20"/>
        </w:rPr>
        <w:t xml:space="preserve"> </w:t>
      </w:r>
      <w:r>
        <w:rPr>
          <w:spacing w:val="-2"/>
          <w:sz w:val="20"/>
        </w:rPr>
        <w:t>198</w:t>
      </w:r>
      <w:r>
        <w:rPr>
          <w:spacing w:val="-9"/>
          <w:sz w:val="20"/>
        </w:rPr>
        <w:t xml:space="preserve"> </w:t>
      </w:r>
      <w:r>
        <w:rPr>
          <w:spacing w:val="-2"/>
          <w:sz w:val="20"/>
        </w:rPr>
        <w:t>poz.</w:t>
      </w:r>
      <w:r>
        <w:rPr>
          <w:spacing w:val="-9"/>
          <w:sz w:val="20"/>
        </w:rPr>
        <w:t xml:space="preserve"> </w:t>
      </w:r>
      <w:r>
        <w:rPr>
          <w:spacing w:val="-2"/>
          <w:sz w:val="20"/>
        </w:rPr>
        <w:t>2041)</w:t>
      </w:r>
      <w:r>
        <w:rPr>
          <w:spacing w:val="-9"/>
          <w:sz w:val="20"/>
        </w:rPr>
        <w:t xml:space="preserve"> </w:t>
      </w:r>
      <w:r>
        <w:rPr>
          <w:spacing w:val="-2"/>
          <w:sz w:val="20"/>
        </w:rPr>
        <w:t>dla</w:t>
      </w:r>
      <w:r>
        <w:rPr>
          <w:spacing w:val="-8"/>
          <w:sz w:val="20"/>
        </w:rPr>
        <w:t xml:space="preserve"> </w:t>
      </w:r>
      <w:r>
        <w:rPr>
          <w:spacing w:val="-2"/>
          <w:sz w:val="20"/>
        </w:rPr>
        <w:t>wyrobu</w:t>
      </w:r>
    </w:p>
    <w:p>
      <w:pPr>
        <w:pStyle w:val="BodyText"/>
        <w:spacing w:before="1" w:after="0"/>
        <w:ind w:left="143"/>
        <w:rPr/>
      </w:pPr>
      <w:r>
        <w:rPr>
          <w:spacing w:val="-4"/>
        </w:rPr>
        <w:t>budowlanego</w:t>
      </w:r>
      <w:r>
        <w:rPr>
          <w:spacing w:val="-3"/>
        </w:rPr>
        <w:t xml:space="preserve"> </w:t>
      </w:r>
      <w:r>
        <w:rPr>
          <w:spacing w:val="-4"/>
        </w:rPr>
        <w:t>oznakowanego</w:t>
      </w:r>
      <w:r>
        <w:rPr>
          <w:spacing w:val="-2"/>
        </w:rPr>
        <w:t xml:space="preserve"> </w:t>
      </w:r>
      <w:r>
        <w:rPr>
          <w:spacing w:val="-4"/>
        </w:rPr>
        <w:t>znakiem</w:t>
      </w:r>
      <w:r>
        <w:rPr>
          <w:spacing w:val="-3"/>
        </w:rPr>
        <w:t xml:space="preserve"> </w:t>
      </w:r>
      <w:r>
        <w:rPr>
          <w:spacing w:val="-4"/>
        </w:rPr>
        <w:t>budowlanym</w:t>
      </w:r>
      <w:r>
        <w:rPr>
          <w:spacing w:val="-2"/>
        </w:rPr>
        <w:t xml:space="preserve"> </w:t>
      </w:r>
      <w:r>
        <w:rPr>
          <w:spacing w:val="-4"/>
        </w:rPr>
        <w:t>producent jest</w:t>
      </w:r>
      <w:r>
        <w:rPr>
          <w:spacing w:val="-3"/>
        </w:rPr>
        <w:t xml:space="preserve"> </w:t>
      </w:r>
      <w:r>
        <w:rPr>
          <w:spacing w:val="-4"/>
        </w:rPr>
        <w:t>obowiązany</w:t>
      </w:r>
      <w:r>
        <w:rPr>
          <w:spacing w:val="-3"/>
        </w:rPr>
        <w:t xml:space="preserve"> </w:t>
      </w:r>
      <w:r>
        <w:rPr>
          <w:spacing w:val="-4"/>
        </w:rPr>
        <w:t>dołączyć</w:t>
      </w:r>
      <w:r>
        <w:rPr>
          <w:spacing w:val="-3"/>
        </w:rPr>
        <w:t xml:space="preserve"> </w:t>
      </w:r>
      <w:r>
        <w:rPr>
          <w:spacing w:val="-4"/>
        </w:rPr>
        <w:t>informację zawierającą:</w:t>
      </w:r>
    </w:p>
    <w:p>
      <w:pPr>
        <w:pStyle w:val="ListParagraph"/>
        <w:numPr>
          <w:ilvl w:val="3"/>
          <w:numId w:val="81"/>
        </w:numPr>
        <w:tabs>
          <w:tab w:val="clear" w:pos="720"/>
          <w:tab w:val="left" w:pos="863" w:leader="none"/>
        </w:tabs>
        <w:spacing w:before="1" w:after="0"/>
        <w:ind w:hanging="360" w:left="863"/>
        <w:rPr>
          <w:sz w:val="20"/>
        </w:rPr>
      </w:pPr>
      <w:r>
        <w:rPr>
          <w:spacing w:val="-4"/>
          <w:sz w:val="20"/>
        </w:rPr>
        <w:t>określenie, siedzibę</w:t>
      </w:r>
      <w:r>
        <w:rPr>
          <w:spacing w:val="-2"/>
          <w:sz w:val="20"/>
        </w:rPr>
        <w:t xml:space="preserve"> </w:t>
      </w:r>
      <w:r>
        <w:rPr>
          <w:spacing w:val="-4"/>
          <w:sz w:val="20"/>
        </w:rPr>
        <w:t>i adres producenta oraz</w:t>
      </w:r>
      <w:r>
        <w:rPr>
          <w:spacing w:val="-1"/>
          <w:sz w:val="20"/>
        </w:rPr>
        <w:t xml:space="preserve"> </w:t>
      </w:r>
      <w:r>
        <w:rPr>
          <w:spacing w:val="-4"/>
          <w:sz w:val="20"/>
        </w:rPr>
        <w:t>adres</w:t>
      </w:r>
      <w:r>
        <w:rPr>
          <w:spacing w:val="-2"/>
          <w:sz w:val="20"/>
        </w:rPr>
        <w:t xml:space="preserve"> </w:t>
      </w:r>
      <w:r>
        <w:rPr>
          <w:spacing w:val="-4"/>
          <w:sz w:val="20"/>
        </w:rPr>
        <w:t>zakładu</w:t>
      </w:r>
      <w:r>
        <w:rPr>
          <w:spacing w:val="-3"/>
          <w:sz w:val="20"/>
        </w:rPr>
        <w:t xml:space="preserve"> </w:t>
      </w:r>
      <w:r>
        <w:rPr>
          <w:spacing w:val="-4"/>
          <w:sz w:val="20"/>
        </w:rPr>
        <w:t>produkującego</w:t>
      </w:r>
      <w:r>
        <w:rPr>
          <w:spacing w:val="-3"/>
          <w:sz w:val="20"/>
        </w:rPr>
        <w:t xml:space="preserve"> </w:t>
      </w:r>
      <w:r>
        <w:rPr>
          <w:spacing w:val="-4"/>
          <w:sz w:val="20"/>
        </w:rPr>
        <w:t>wyrób</w:t>
      </w:r>
      <w:r>
        <w:rPr>
          <w:spacing w:val="-2"/>
          <w:sz w:val="20"/>
        </w:rPr>
        <w:t xml:space="preserve"> </w:t>
      </w:r>
      <w:r>
        <w:rPr>
          <w:spacing w:val="-4"/>
          <w:sz w:val="20"/>
        </w:rPr>
        <w:t>budowlany,</w:t>
      </w:r>
    </w:p>
    <w:p>
      <w:pPr>
        <w:pStyle w:val="ListParagraph"/>
        <w:numPr>
          <w:ilvl w:val="3"/>
          <w:numId w:val="81"/>
        </w:numPr>
        <w:tabs>
          <w:tab w:val="clear" w:pos="720"/>
          <w:tab w:val="left" w:pos="861" w:leader="none"/>
          <w:tab w:val="left" w:pos="863" w:leader="none"/>
        </w:tabs>
        <w:ind w:hanging="360" w:left="863" w:right="132"/>
        <w:rPr>
          <w:sz w:val="20"/>
        </w:rPr>
      </w:pPr>
      <w:r>
        <w:rPr>
          <w:sz w:val="20"/>
        </w:rPr>
        <w:t>identyfikację</w:t>
      </w:r>
      <w:r>
        <w:rPr>
          <w:spacing w:val="2"/>
          <w:sz w:val="20"/>
        </w:rPr>
        <w:t xml:space="preserve"> </w:t>
      </w:r>
      <w:r>
        <w:rPr>
          <w:sz w:val="20"/>
        </w:rPr>
        <w:t>wyrobu</w:t>
      </w:r>
      <w:r>
        <w:rPr>
          <w:spacing w:val="7"/>
          <w:sz w:val="20"/>
        </w:rPr>
        <w:t xml:space="preserve"> </w:t>
      </w:r>
      <w:r>
        <w:rPr>
          <w:sz w:val="20"/>
        </w:rPr>
        <w:t>budowlanego</w:t>
      </w:r>
      <w:r>
        <w:rPr>
          <w:spacing w:val="8"/>
          <w:sz w:val="20"/>
        </w:rPr>
        <w:t xml:space="preserve"> </w:t>
      </w:r>
      <w:r>
        <w:rPr>
          <w:sz w:val="20"/>
        </w:rPr>
        <w:t>zawierającą</w:t>
      </w:r>
      <w:r>
        <w:rPr>
          <w:spacing w:val="6"/>
          <w:sz w:val="20"/>
        </w:rPr>
        <w:t xml:space="preserve"> </w:t>
      </w:r>
      <w:r>
        <w:rPr>
          <w:sz w:val="20"/>
        </w:rPr>
        <w:t>nazwę,</w:t>
      </w:r>
      <w:r>
        <w:rPr>
          <w:spacing w:val="6"/>
          <w:sz w:val="20"/>
        </w:rPr>
        <w:t xml:space="preserve"> </w:t>
      </w:r>
      <w:r>
        <w:rPr>
          <w:sz w:val="20"/>
        </w:rPr>
        <w:t>nazwę</w:t>
      </w:r>
      <w:r>
        <w:rPr>
          <w:spacing w:val="7"/>
          <w:sz w:val="20"/>
        </w:rPr>
        <w:t xml:space="preserve"> </w:t>
      </w:r>
      <w:r>
        <w:rPr>
          <w:sz w:val="20"/>
        </w:rPr>
        <w:t>handlową,</w:t>
      </w:r>
      <w:r>
        <w:rPr>
          <w:spacing w:val="8"/>
          <w:sz w:val="20"/>
        </w:rPr>
        <w:t xml:space="preserve"> </w:t>
      </w:r>
      <w:r>
        <w:rPr>
          <w:sz w:val="20"/>
        </w:rPr>
        <w:t>typ,</w:t>
      </w:r>
      <w:r>
        <w:rPr>
          <w:spacing w:val="6"/>
          <w:sz w:val="20"/>
        </w:rPr>
        <w:t xml:space="preserve"> </w:t>
      </w:r>
      <w:r>
        <w:rPr>
          <w:sz w:val="20"/>
        </w:rPr>
        <w:t>odmianę,</w:t>
      </w:r>
      <w:r>
        <w:rPr>
          <w:spacing w:val="6"/>
          <w:sz w:val="20"/>
        </w:rPr>
        <w:t xml:space="preserve"> </w:t>
      </w:r>
      <w:r>
        <w:rPr>
          <w:sz w:val="20"/>
        </w:rPr>
        <w:t>gatunek</w:t>
      </w:r>
      <w:r>
        <w:rPr>
          <w:spacing w:val="10"/>
          <w:sz w:val="20"/>
        </w:rPr>
        <w:t xml:space="preserve"> </w:t>
      </w:r>
      <w:r>
        <w:rPr>
          <w:sz w:val="20"/>
        </w:rPr>
        <w:t>i</w:t>
      </w:r>
      <w:r>
        <w:rPr>
          <w:spacing w:val="-13"/>
          <w:sz w:val="20"/>
        </w:rPr>
        <w:t xml:space="preserve"> </w:t>
      </w:r>
      <w:r>
        <w:rPr>
          <w:sz w:val="20"/>
        </w:rPr>
        <w:t>klasę według specyfikacji technicznej,</w:t>
      </w:r>
    </w:p>
    <w:p>
      <w:pPr>
        <w:pStyle w:val="ListParagraph"/>
        <w:numPr>
          <w:ilvl w:val="3"/>
          <w:numId w:val="81"/>
        </w:numPr>
        <w:tabs>
          <w:tab w:val="clear" w:pos="720"/>
          <w:tab w:val="left" w:pos="863" w:leader="none"/>
        </w:tabs>
        <w:spacing w:lineRule="exact" w:line="228"/>
        <w:ind w:hanging="360" w:left="863"/>
        <w:rPr>
          <w:sz w:val="20"/>
        </w:rPr>
      </w:pPr>
      <w:r>
        <w:rPr>
          <w:sz w:val="20"/>
        </w:rPr>
        <w:t>numer</w:t>
      </w:r>
      <w:r>
        <w:rPr>
          <w:spacing w:val="-4"/>
          <w:sz w:val="20"/>
        </w:rPr>
        <w:t xml:space="preserve"> </w:t>
      </w:r>
      <w:r>
        <w:rPr>
          <w:sz w:val="20"/>
        </w:rPr>
        <w:t>i</w:t>
      </w:r>
      <w:r>
        <w:rPr>
          <w:spacing w:val="-12"/>
          <w:sz w:val="20"/>
        </w:rPr>
        <w:t xml:space="preserve"> </w:t>
      </w:r>
      <w:r>
        <w:rPr>
          <w:sz w:val="20"/>
        </w:rPr>
        <w:t>rok</w:t>
      </w:r>
      <w:r>
        <w:rPr>
          <w:spacing w:val="-3"/>
          <w:sz w:val="20"/>
        </w:rPr>
        <w:t xml:space="preserve"> </w:t>
      </w:r>
      <w:r>
        <w:rPr>
          <w:sz w:val="20"/>
        </w:rPr>
        <w:t>publikacji</w:t>
      </w:r>
      <w:r>
        <w:rPr>
          <w:spacing w:val="-2"/>
          <w:sz w:val="20"/>
        </w:rPr>
        <w:t xml:space="preserve"> </w:t>
      </w:r>
      <w:r>
        <w:rPr>
          <w:sz w:val="20"/>
        </w:rPr>
        <w:t>Polskiej</w:t>
      </w:r>
      <w:r>
        <w:rPr>
          <w:spacing w:val="-2"/>
          <w:sz w:val="20"/>
        </w:rPr>
        <w:t xml:space="preserve"> </w:t>
      </w:r>
      <w:r>
        <w:rPr>
          <w:sz w:val="20"/>
        </w:rPr>
        <w:t>Normy</w:t>
      </w:r>
      <w:r>
        <w:rPr>
          <w:spacing w:val="-1"/>
          <w:sz w:val="20"/>
        </w:rPr>
        <w:t xml:space="preserve"> </w:t>
      </w:r>
      <w:r>
        <w:rPr>
          <w:sz w:val="20"/>
        </w:rPr>
        <w:t>wyrobu</w:t>
      </w:r>
      <w:r>
        <w:rPr>
          <w:spacing w:val="2"/>
          <w:sz w:val="20"/>
        </w:rPr>
        <w:t xml:space="preserve"> </w:t>
      </w:r>
      <w:r>
        <w:rPr>
          <w:sz w:val="20"/>
        </w:rPr>
        <w:t>lub</w:t>
      </w:r>
      <w:r>
        <w:rPr>
          <w:spacing w:val="2"/>
          <w:sz w:val="20"/>
        </w:rPr>
        <w:t xml:space="preserve"> </w:t>
      </w:r>
      <w:r>
        <w:rPr>
          <w:sz w:val="20"/>
        </w:rPr>
        <w:t>aprobaty</w:t>
      </w:r>
      <w:r>
        <w:rPr>
          <w:spacing w:val="1"/>
          <w:sz w:val="20"/>
        </w:rPr>
        <w:t xml:space="preserve"> </w:t>
      </w:r>
      <w:r>
        <w:rPr>
          <w:sz w:val="20"/>
        </w:rPr>
        <w:t>technicznej</w:t>
      </w:r>
      <w:r>
        <w:rPr>
          <w:spacing w:val="2"/>
          <w:sz w:val="20"/>
        </w:rPr>
        <w:t xml:space="preserve"> </w:t>
      </w:r>
      <w:r>
        <w:rPr>
          <w:sz w:val="20"/>
        </w:rPr>
        <w:t>z</w:t>
      </w:r>
      <w:r>
        <w:rPr>
          <w:spacing w:val="-13"/>
          <w:sz w:val="20"/>
        </w:rPr>
        <w:t xml:space="preserve"> </w:t>
      </w:r>
      <w:r>
        <w:rPr>
          <w:sz w:val="20"/>
        </w:rPr>
        <w:t>którą potwierdzono</w:t>
      </w:r>
      <w:r>
        <w:rPr>
          <w:spacing w:val="2"/>
          <w:sz w:val="20"/>
        </w:rPr>
        <w:t xml:space="preserve"> </w:t>
      </w:r>
      <w:r>
        <w:rPr>
          <w:spacing w:val="-2"/>
          <w:sz w:val="20"/>
        </w:rPr>
        <w:t>zgodność</w:t>
      </w:r>
    </w:p>
    <w:p>
      <w:pPr>
        <w:pStyle w:val="BodyText"/>
        <w:spacing w:before="1" w:after="0"/>
        <w:ind w:left="863"/>
        <w:rPr/>
      </w:pPr>
      <w:r>
        <w:rPr>
          <w:spacing w:val="-4"/>
        </w:rPr>
        <w:t xml:space="preserve">wyrobu </w:t>
      </w:r>
      <w:r>
        <w:rPr>
          <w:spacing w:val="-2"/>
        </w:rPr>
        <w:t>budowlanego,</w:t>
      </w:r>
    </w:p>
    <w:p>
      <w:pPr>
        <w:pStyle w:val="ListParagraph"/>
        <w:numPr>
          <w:ilvl w:val="3"/>
          <w:numId w:val="81"/>
        </w:numPr>
        <w:tabs>
          <w:tab w:val="clear" w:pos="720"/>
          <w:tab w:val="left" w:pos="861" w:leader="none"/>
        </w:tabs>
        <w:ind w:hanging="358" w:left="861"/>
        <w:rPr>
          <w:sz w:val="20"/>
        </w:rPr>
      </w:pPr>
      <w:r>
        <w:rPr>
          <w:spacing w:val="-4"/>
          <w:sz w:val="20"/>
        </w:rPr>
        <w:t>numer</w:t>
      </w:r>
      <w:r>
        <w:rPr>
          <w:spacing w:val="-2"/>
          <w:sz w:val="20"/>
        </w:rPr>
        <w:t xml:space="preserve"> </w:t>
      </w:r>
      <w:r>
        <w:rPr>
          <w:spacing w:val="-4"/>
          <w:sz w:val="20"/>
        </w:rPr>
        <w:t>i</w:t>
      </w:r>
      <w:r>
        <w:rPr>
          <w:spacing w:val="-3"/>
          <w:sz w:val="20"/>
        </w:rPr>
        <w:t xml:space="preserve"> </w:t>
      </w:r>
      <w:r>
        <w:rPr>
          <w:spacing w:val="-4"/>
          <w:sz w:val="20"/>
        </w:rPr>
        <w:t>datę</w:t>
      </w:r>
      <w:r>
        <w:rPr>
          <w:spacing w:val="-3"/>
          <w:sz w:val="20"/>
        </w:rPr>
        <w:t xml:space="preserve"> </w:t>
      </w:r>
      <w:r>
        <w:rPr>
          <w:spacing w:val="-4"/>
          <w:sz w:val="20"/>
        </w:rPr>
        <w:t>wystawienia</w:t>
      </w:r>
      <w:r>
        <w:rPr>
          <w:spacing w:val="-2"/>
          <w:sz w:val="20"/>
        </w:rPr>
        <w:t xml:space="preserve"> </w:t>
      </w:r>
      <w:r>
        <w:rPr>
          <w:spacing w:val="-4"/>
          <w:sz w:val="20"/>
        </w:rPr>
        <w:t>krajowej</w:t>
      </w:r>
      <w:r>
        <w:rPr>
          <w:spacing w:val="-1"/>
          <w:sz w:val="20"/>
        </w:rPr>
        <w:t xml:space="preserve"> </w:t>
      </w:r>
      <w:r>
        <w:rPr>
          <w:spacing w:val="-4"/>
          <w:sz w:val="20"/>
        </w:rPr>
        <w:t>deklaracji</w:t>
      </w:r>
      <w:r>
        <w:rPr>
          <w:sz w:val="20"/>
        </w:rPr>
        <w:t xml:space="preserve"> </w:t>
      </w:r>
      <w:r>
        <w:rPr>
          <w:spacing w:val="-4"/>
          <w:sz w:val="20"/>
        </w:rPr>
        <w:t>zgodności,</w:t>
      </w:r>
    </w:p>
    <w:p>
      <w:pPr>
        <w:pStyle w:val="ListParagraph"/>
        <w:numPr>
          <w:ilvl w:val="3"/>
          <w:numId w:val="81"/>
        </w:numPr>
        <w:tabs>
          <w:tab w:val="clear" w:pos="720"/>
          <w:tab w:val="left" w:pos="863" w:leader="none"/>
        </w:tabs>
        <w:spacing w:lineRule="exact" w:line="229"/>
        <w:ind w:hanging="360" w:left="863"/>
        <w:rPr>
          <w:sz w:val="20"/>
        </w:rPr>
      </w:pPr>
      <w:r>
        <w:rPr>
          <w:spacing w:val="-4"/>
          <w:sz w:val="20"/>
        </w:rPr>
        <w:t>inne</w:t>
      </w:r>
      <w:r>
        <w:rPr>
          <w:spacing w:val="-5"/>
          <w:sz w:val="20"/>
        </w:rPr>
        <w:t xml:space="preserve"> </w:t>
      </w:r>
      <w:r>
        <w:rPr>
          <w:spacing w:val="-4"/>
          <w:sz w:val="20"/>
        </w:rPr>
        <w:t>dane</w:t>
      </w:r>
      <w:r>
        <w:rPr>
          <w:spacing w:val="-1"/>
          <w:sz w:val="20"/>
        </w:rPr>
        <w:t xml:space="preserve"> </w:t>
      </w:r>
      <w:r>
        <w:rPr>
          <w:spacing w:val="-4"/>
          <w:sz w:val="20"/>
        </w:rPr>
        <w:t>jeżeli wynika</w:t>
      </w:r>
      <w:r>
        <w:rPr>
          <w:spacing w:val="-1"/>
          <w:sz w:val="20"/>
        </w:rPr>
        <w:t xml:space="preserve"> </w:t>
      </w:r>
      <w:r>
        <w:rPr>
          <w:spacing w:val="-4"/>
          <w:sz w:val="20"/>
        </w:rPr>
        <w:t>to</w:t>
      </w:r>
      <w:r>
        <w:rPr>
          <w:spacing w:val="-1"/>
          <w:sz w:val="20"/>
        </w:rPr>
        <w:t xml:space="preserve"> </w:t>
      </w:r>
      <w:r>
        <w:rPr>
          <w:spacing w:val="-4"/>
          <w:sz w:val="20"/>
        </w:rPr>
        <w:t>ze</w:t>
      </w:r>
      <w:r>
        <w:rPr>
          <w:spacing w:val="-1"/>
          <w:sz w:val="20"/>
        </w:rPr>
        <w:t xml:space="preserve"> </w:t>
      </w:r>
      <w:r>
        <w:rPr>
          <w:spacing w:val="-4"/>
          <w:sz w:val="20"/>
        </w:rPr>
        <w:t>specyfikacji</w:t>
      </w:r>
      <w:r>
        <w:rPr>
          <w:spacing w:val="-2"/>
          <w:sz w:val="20"/>
        </w:rPr>
        <w:t xml:space="preserve"> </w:t>
      </w:r>
      <w:r>
        <w:rPr>
          <w:spacing w:val="-4"/>
          <w:sz w:val="20"/>
        </w:rPr>
        <w:t>technicznej,</w:t>
      </w:r>
    </w:p>
    <w:p>
      <w:pPr>
        <w:pStyle w:val="ListParagraph"/>
        <w:numPr>
          <w:ilvl w:val="3"/>
          <w:numId w:val="81"/>
        </w:numPr>
        <w:tabs>
          <w:tab w:val="clear" w:pos="720"/>
          <w:tab w:val="left" w:pos="863" w:leader="none"/>
        </w:tabs>
        <w:spacing w:lineRule="exact" w:line="229"/>
        <w:ind w:hanging="360" w:left="863"/>
        <w:rPr>
          <w:sz w:val="20"/>
        </w:rPr>
      </w:pPr>
      <w:r>
        <w:rPr>
          <w:sz w:val="20"/>
        </w:rPr>
        <w:t>nazwę</w:t>
      </w:r>
      <w:r>
        <w:rPr>
          <w:spacing w:val="38"/>
          <w:sz w:val="20"/>
        </w:rPr>
        <w:t xml:space="preserve"> </w:t>
      </w:r>
      <w:r>
        <w:rPr>
          <w:sz w:val="20"/>
        </w:rPr>
        <w:t>jednostki</w:t>
      </w:r>
      <w:r>
        <w:rPr>
          <w:spacing w:val="43"/>
          <w:sz w:val="20"/>
        </w:rPr>
        <w:t xml:space="preserve"> </w:t>
      </w:r>
      <w:r>
        <w:rPr>
          <w:sz w:val="20"/>
        </w:rPr>
        <w:t>certyfikującej,</w:t>
      </w:r>
      <w:r>
        <w:rPr>
          <w:spacing w:val="44"/>
          <w:sz w:val="20"/>
        </w:rPr>
        <w:t xml:space="preserve"> </w:t>
      </w:r>
      <w:r>
        <w:rPr>
          <w:sz w:val="20"/>
        </w:rPr>
        <w:t>jeżeli</w:t>
      </w:r>
      <w:r>
        <w:rPr>
          <w:spacing w:val="45"/>
          <w:sz w:val="20"/>
        </w:rPr>
        <w:t xml:space="preserve"> </w:t>
      </w:r>
      <w:r>
        <w:rPr>
          <w:sz w:val="20"/>
        </w:rPr>
        <w:t>taka</w:t>
      </w:r>
      <w:r>
        <w:rPr>
          <w:spacing w:val="44"/>
          <w:sz w:val="20"/>
        </w:rPr>
        <w:t xml:space="preserve"> </w:t>
      </w:r>
      <w:r>
        <w:rPr>
          <w:sz w:val="20"/>
        </w:rPr>
        <w:t>jednostka</w:t>
      </w:r>
      <w:r>
        <w:rPr>
          <w:spacing w:val="43"/>
          <w:sz w:val="20"/>
        </w:rPr>
        <w:t xml:space="preserve"> </w:t>
      </w:r>
      <w:r>
        <w:rPr>
          <w:sz w:val="20"/>
        </w:rPr>
        <w:t>brała</w:t>
      </w:r>
      <w:r>
        <w:rPr>
          <w:spacing w:val="45"/>
          <w:sz w:val="20"/>
        </w:rPr>
        <w:t xml:space="preserve"> </w:t>
      </w:r>
      <w:r>
        <w:rPr>
          <w:sz w:val="20"/>
        </w:rPr>
        <w:t>udział</w:t>
      </w:r>
      <w:r>
        <w:rPr>
          <w:spacing w:val="45"/>
          <w:sz w:val="20"/>
        </w:rPr>
        <w:t xml:space="preserve"> </w:t>
      </w:r>
      <w:r>
        <w:rPr>
          <w:sz w:val="20"/>
        </w:rPr>
        <w:t>w</w:t>
      </w:r>
      <w:r>
        <w:rPr>
          <w:spacing w:val="-12"/>
          <w:sz w:val="20"/>
        </w:rPr>
        <w:t xml:space="preserve"> </w:t>
      </w:r>
      <w:r>
        <w:rPr>
          <w:sz w:val="20"/>
        </w:rPr>
        <w:t>zastosowanym</w:t>
      </w:r>
      <w:r>
        <w:rPr>
          <w:spacing w:val="45"/>
          <w:sz w:val="20"/>
        </w:rPr>
        <w:t xml:space="preserve"> </w:t>
      </w:r>
      <w:r>
        <w:rPr>
          <w:sz w:val="20"/>
        </w:rPr>
        <w:t>systemie</w:t>
      </w:r>
      <w:r>
        <w:rPr>
          <w:spacing w:val="43"/>
          <w:sz w:val="20"/>
        </w:rPr>
        <w:t xml:space="preserve"> </w:t>
      </w:r>
      <w:r>
        <w:rPr>
          <w:spacing w:val="-2"/>
          <w:sz w:val="20"/>
        </w:rPr>
        <w:t>oceny</w:t>
      </w:r>
    </w:p>
    <w:p>
      <w:pPr>
        <w:pStyle w:val="BodyText"/>
        <w:spacing w:before="1" w:after="0"/>
        <w:ind w:left="863"/>
        <w:rPr/>
      </w:pPr>
      <w:r>
        <w:rPr>
          <w:spacing w:val="-4"/>
        </w:rPr>
        <w:t>zgodności wyrobu</w:t>
      </w:r>
      <w:r>
        <w:rPr>
          <w:spacing w:val="-3"/>
        </w:rPr>
        <w:t xml:space="preserve"> </w:t>
      </w:r>
      <w:r>
        <w:rPr>
          <w:spacing w:val="-4"/>
        </w:rPr>
        <w:t>budowlanego.</w:t>
      </w:r>
    </w:p>
    <w:p>
      <w:pPr>
        <w:pStyle w:val="BodyText"/>
        <w:rPr/>
      </w:pPr>
      <w:r>
        <w:rPr/>
      </w:r>
    </w:p>
    <w:p>
      <w:pPr>
        <w:pStyle w:val="BodyText"/>
        <w:spacing w:before="1" w:after="0"/>
        <w:ind w:left="503"/>
        <w:rPr/>
      </w:pPr>
      <w:r>
        <w:rPr>
          <w:spacing w:val="-4"/>
        </w:rPr>
        <w:t>Jakiekolwiek wyroby</w:t>
      </w:r>
      <w:r>
        <w:rPr>
          <w:spacing w:val="-3"/>
        </w:rPr>
        <w:t xml:space="preserve"> </w:t>
      </w:r>
      <w:r>
        <w:rPr>
          <w:spacing w:val="-4"/>
        </w:rPr>
        <w:t>budowlane, które nie</w:t>
      </w:r>
      <w:r>
        <w:rPr>
          <w:spacing w:val="-1"/>
        </w:rPr>
        <w:t xml:space="preserve"> </w:t>
      </w:r>
      <w:r>
        <w:rPr>
          <w:spacing w:val="-4"/>
        </w:rPr>
        <w:t>spełniają wymagań</w:t>
      </w:r>
      <w:r>
        <w:rPr>
          <w:spacing w:val="-1"/>
        </w:rPr>
        <w:t xml:space="preserve"> </w:t>
      </w:r>
      <w:r>
        <w:rPr>
          <w:spacing w:val="-4"/>
        </w:rPr>
        <w:t>zapisanych</w:t>
      </w:r>
      <w:r>
        <w:rPr>
          <w:spacing w:val="-3"/>
        </w:rPr>
        <w:t xml:space="preserve"> </w:t>
      </w:r>
      <w:r>
        <w:rPr>
          <w:spacing w:val="-4"/>
        </w:rPr>
        <w:t>w pkt. 2.1. będą odrzucone.</w:t>
      </w:r>
    </w:p>
    <w:p>
      <w:pPr>
        <w:pStyle w:val="BodyText"/>
        <w:rPr/>
      </w:pPr>
      <w:r>
        <w:rPr/>
      </w:r>
    </w:p>
    <w:p>
      <w:pPr>
        <w:pStyle w:val="Heading5"/>
        <w:numPr>
          <w:ilvl w:val="1"/>
          <w:numId w:val="81"/>
        </w:numPr>
        <w:tabs>
          <w:tab w:val="clear" w:pos="720"/>
          <w:tab w:val="left" w:pos="475" w:leader="none"/>
        </w:tabs>
        <w:spacing w:before="1" w:after="0"/>
        <w:ind w:hanging="332" w:left="475"/>
        <w:rPr/>
      </w:pPr>
      <w:r>
        <w:rPr>
          <w:spacing w:val="-4"/>
        </w:rPr>
        <w:t>Pozyskiwanie</w:t>
      </w:r>
      <w:r>
        <w:rPr>
          <w:spacing w:val="-3"/>
        </w:rPr>
        <w:t xml:space="preserve"> </w:t>
      </w:r>
      <w:r>
        <w:rPr>
          <w:spacing w:val="-4"/>
        </w:rPr>
        <w:t>materiałów</w:t>
      </w:r>
      <w:r>
        <w:rPr>
          <w:spacing w:val="-3"/>
        </w:rPr>
        <w:t xml:space="preserve"> </w:t>
      </w:r>
      <w:r>
        <w:rPr>
          <w:spacing w:val="-4"/>
        </w:rPr>
        <w:t>miejscowych</w:t>
      </w:r>
    </w:p>
    <w:p>
      <w:pPr>
        <w:pStyle w:val="BodyText"/>
        <w:spacing w:before="228" w:after="0"/>
        <w:ind w:left="143" w:right="134"/>
        <w:jc w:val="both"/>
        <w:rPr/>
      </w:pPr>
      <w:r>
        <w:rPr/>
        <w:t>Wykonawca</w:t>
      </w:r>
      <w:r>
        <w:rPr>
          <w:spacing w:val="32"/>
        </w:rPr>
        <w:t xml:space="preserve"> </w:t>
      </w:r>
      <w:r>
        <w:rPr/>
        <w:t>odpowiada</w:t>
      </w:r>
      <w:r>
        <w:rPr>
          <w:spacing w:val="33"/>
        </w:rPr>
        <w:t xml:space="preserve"> </w:t>
      </w:r>
      <w:r>
        <w:rPr/>
        <w:t>za</w:t>
      </w:r>
      <w:r>
        <w:rPr>
          <w:spacing w:val="33"/>
        </w:rPr>
        <w:t xml:space="preserve"> </w:t>
      </w:r>
      <w:r>
        <w:rPr/>
        <w:t>uzyskanie</w:t>
      </w:r>
      <w:r>
        <w:rPr>
          <w:spacing w:val="33"/>
        </w:rPr>
        <w:t xml:space="preserve"> </w:t>
      </w:r>
      <w:r>
        <w:rPr/>
        <w:t>pozwoleń</w:t>
      </w:r>
      <w:r>
        <w:rPr>
          <w:spacing w:val="35"/>
        </w:rPr>
        <w:t xml:space="preserve"> </w:t>
      </w:r>
      <w:r>
        <w:rPr/>
        <w:t>od</w:t>
      </w:r>
      <w:r>
        <w:rPr>
          <w:spacing w:val="35"/>
        </w:rPr>
        <w:t xml:space="preserve"> </w:t>
      </w:r>
      <w:r>
        <w:rPr/>
        <w:t>właścicieli</w:t>
      </w:r>
      <w:r>
        <w:rPr>
          <w:spacing w:val="36"/>
        </w:rPr>
        <w:t xml:space="preserve"> </w:t>
      </w:r>
      <w:r>
        <w:rPr/>
        <w:t>i</w:t>
      </w:r>
      <w:r>
        <w:rPr>
          <w:spacing w:val="-13"/>
        </w:rPr>
        <w:t xml:space="preserve"> </w:t>
      </w:r>
      <w:r>
        <w:rPr/>
        <w:t>odnośnych</w:t>
      </w:r>
      <w:r>
        <w:rPr>
          <w:spacing w:val="36"/>
        </w:rPr>
        <w:t xml:space="preserve"> </w:t>
      </w:r>
      <w:r>
        <w:rPr/>
        <w:t>władz</w:t>
      </w:r>
      <w:r>
        <w:rPr>
          <w:spacing w:val="33"/>
        </w:rPr>
        <w:t xml:space="preserve"> </w:t>
      </w:r>
      <w:r>
        <w:rPr/>
        <w:t>na</w:t>
      </w:r>
      <w:r>
        <w:rPr>
          <w:spacing w:val="33"/>
        </w:rPr>
        <w:t xml:space="preserve"> </w:t>
      </w:r>
      <w:r>
        <w:rPr/>
        <w:t>pozyskanie</w:t>
      </w:r>
      <w:r>
        <w:rPr>
          <w:spacing w:val="35"/>
        </w:rPr>
        <w:t xml:space="preserve"> </w:t>
      </w:r>
      <w:r>
        <w:rPr/>
        <w:t>materiałów z</w:t>
      </w:r>
      <w:r>
        <w:rPr>
          <w:spacing w:val="-13"/>
        </w:rPr>
        <w:t xml:space="preserve"> </w:t>
      </w:r>
      <w:r>
        <w:rPr/>
        <w:t>jakichkolwiek źródeł miejscowych włączając w</w:t>
      </w:r>
      <w:r>
        <w:rPr>
          <w:spacing w:val="-13"/>
        </w:rPr>
        <w:t xml:space="preserve"> </w:t>
      </w:r>
      <w:r>
        <w:rPr/>
        <w:t>to źródła wskazane przez Zamawiającego i</w:t>
      </w:r>
      <w:r>
        <w:rPr>
          <w:spacing w:val="-13"/>
        </w:rPr>
        <w:t xml:space="preserve"> </w:t>
      </w:r>
      <w:r>
        <w:rPr/>
        <w:t xml:space="preserve">jest zobowiązany </w:t>
      </w:r>
      <w:r>
        <w:rPr>
          <w:spacing w:val="-2"/>
        </w:rPr>
        <w:t>dostarczyć Inspektorowi wymagane dokumenty przed rozpoczęciem eksploatacji źródła.</w:t>
      </w:r>
    </w:p>
    <w:p>
      <w:pPr>
        <w:pStyle w:val="BodyText"/>
        <w:spacing w:before="2" w:after="0"/>
        <w:rPr/>
      </w:pPr>
      <w:r>
        <w:rPr/>
      </w:r>
    </w:p>
    <w:p>
      <w:pPr>
        <w:pStyle w:val="BodyText"/>
        <w:ind w:left="143"/>
        <w:rPr/>
      </w:pPr>
      <w:r>
        <w:rPr>
          <w:spacing w:val="-2"/>
        </w:rPr>
        <w:t>Wykonawca</w:t>
      </w:r>
      <w:r>
        <w:rPr>
          <w:spacing w:val="-11"/>
        </w:rPr>
        <w:t xml:space="preserve"> </w:t>
      </w:r>
      <w:r>
        <w:rPr>
          <w:spacing w:val="-2"/>
        </w:rPr>
        <w:t>przedstawi</w:t>
      </w:r>
      <w:r>
        <w:rPr>
          <w:spacing w:val="-6"/>
        </w:rPr>
        <w:t xml:space="preserve"> </w:t>
      </w:r>
      <w:r>
        <w:rPr>
          <w:spacing w:val="-2"/>
        </w:rPr>
        <w:t>dokumentację</w:t>
      </w:r>
      <w:r>
        <w:rPr>
          <w:spacing w:val="-5"/>
        </w:rPr>
        <w:t xml:space="preserve"> </w:t>
      </w:r>
      <w:r>
        <w:rPr>
          <w:spacing w:val="-2"/>
        </w:rPr>
        <w:t>zawierającą</w:t>
      </w:r>
      <w:r>
        <w:rPr>
          <w:spacing w:val="-5"/>
        </w:rPr>
        <w:t xml:space="preserve"> </w:t>
      </w:r>
      <w:r>
        <w:rPr>
          <w:spacing w:val="-2"/>
        </w:rPr>
        <w:t>raporty</w:t>
      </w:r>
      <w:r>
        <w:rPr>
          <w:spacing w:val="-5"/>
        </w:rPr>
        <w:t xml:space="preserve"> </w:t>
      </w:r>
      <w:r>
        <w:rPr>
          <w:spacing w:val="-2"/>
        </w:rPr>
        <w:t>z</w:t>
      </w:r>
      <w:r>
        <w:rPr>
          <w:spacing w:val="-11"/>
        </w:rPr>
        <w:t xml:space="preserve"> </w:t>
      </w:r>
      <w:r>
        <w:rPr>
          <w:spacing w:val="-2"/>
        </w:rPr>
        <w:t>badań</w:t>
      </w:r>
      <w:r>
        <w:rPr>
          <w:spacing w:val="-5"/>
        </w:rPr>
        <w:t xml:space="preserve"> </w:t>
      </w:r>
      <w:r>
        <w:rPr>
          <w:spacing w:val="-2"/>
        </w:rPr>
        <w:t>terenowych</w:t>
      </w:r>
      <w:r>
        <w:rPr>
          <w:spacing w:val="-5"/>
        </w:rPr>
        <w:t xml:space="preserve"> </w:t>
      </w:r>
      <w:r>
        <w:rPr>
          <w:spacing w:val="-2"/>
        </w:rPr>
        <w:t>i</w:t>
      </w:r>
      <w:r>
        <w:rPr>
          <w:spacing w:val="-11"/>
        </w:rPr>
        <w:t xml:space="preserve"> </w:t>
      </w:r>
      <w:r>
        <w:rPr>
          <w:spacing w:val="-2"/>
        </w:rPr>
        <w:t>laboratoryjnych</w:t>
      </w:r>
      <w:r>
        <w:rPr>
          <w:spacing w:val="-5"/>
        </w:rPr>
        <w:t xml:space="preserve"> </w:t>
      </w:r>
      <w:r>
        <w:rPr>
          <w:spacing w:val="-2"/>
        </w:rPr>
        <w:t>oraz</w:t>
      </w:r>
      <w:r>
        <w:rPr>
          <w:spacing w:val="-8"/>
        </w:rPr>
        <w:t xml:space="preserve"> </w:t>
      </w:r>
      <w:r>
        <w:rPr>
          <w:spacing w:val="-2"/>
        </w:rPr>
        <w:t xml:space="preserve">proponowaną </w:t>
      </w:r>
      <w:r>
        <w:rPr/>
        <w:t>przez</w:t>
      </w:r>
      <w:r>
        <w:rPr>
          <w:spacing w:val="-8"/>
        </w:rPr>
        <w:t xml:space="preserve"> </w:t>
      </w:r>
      <w:r>
        <w:rPr/>
        <w:t>siebie</w:t>
      </w:r>
      <w:r>
        <w:rPr>
          <w:spacing w:val="-11"/>
        </w:rPr>
        <w:t xml:space="preserve"> </w:t>
      </w:r>
      <w:r>
        <w:rPr/>
        <w:t>metodę</w:t>
      </w:r>
      <w:r>
        <w:rPr>
          <w:spacing w:val="-8"/>
        </w:rPr>
        <w:t xml:space="preserve"> </w:t>
      </w:r>
      <w:r>
        <w:rPr/>
        <w:t>wydobycia</w:t>
      </w:r>
      <w:r>
        <w:rPr>
          <w:spacing w:val="-11"/>
        </w:rPr>
        <w:t xml:space="preserve"> </w:t>
      </w:r>
      <w:r>
        <w:rPr/>
        <w:t>i</w:t>
      </w:r>
      <w:r>
        <w:rPr>
          <w:spacing w:val="-8"/>
        </w:rPr>
        <w:t xml:space="preserve"> </w:t>
      </w:r>
      <w:r>
        <w:rPr/>
        <w:t>selekcji</w:t>
      </w:r>
      <w:r>
        <w:rPr>
          <w:spacing w:val="-11"/>
        </w:rPr>
        <w:t xml:space="preserve"> </w:t>
      </w:r>
      <w:r>
        <w:rPr/>
        <w:t>do</w:t>
      </w:r>
      <w:r>
        <w:rPr>
          <w:spacing w:val="-10"/>
        </w:rPr>
        <w:t xml:space="preserve"> </w:t>
      </w:r>
      <w:r>
        <w:rPr/>
        <w:t>zatwierdzenia</w:t>
      </w:r>
      <w:r>
        <w:rPr>
          <w:spacing w:val="-11"/>
        </w:rPr>
        <w:t xml:space="preserve"> </w:t>
      </w:r>
      <w:r>
        <w:rPr/>
        <w:t>Inspektorowi.</w:t>
      </w:r>
    </w:p>
    <w:p>
      <w:pPr>
        <w:pStyle w:val="BodyText"/>
        <w:spacing w:before="229" w:after="0"/>
        <w:ind w:left="143"/>
        <w:rPr/>
      </w:pPr>
      <w:r>
        <w:rPr/>
        <w:t>Wykonawca</w:t>
      </w:r>
      <w:r>
        <w:rPr>
          <w:spacing w:val="74"/>
          <w:w w:val="150"/>
        </w:rPr>
        <w:t xml:space="preserve"> </w:t>
      </w:r>
      <w:r>
        <w:rPr/>
        <w:t>ponosi</w:t>
      </w:r>
      <w:r>
        <w:rPr>
          <w:spacing w:val="76"/>
          <w:w w:val="150"/>
        </w:rPr>
        <w:t xml:space="preserve"> </w:t>
      </w:r>
      <w:r>
        <w:rPr/>
        <w:t>odpowiedzialność</w:t>
      </w:r>
      <w:r>
        <w:rPr>
          <w:spacing w:val="78"/>
          <w:w w:val="150"/>
        </w:rPr>
        <w:t xml:space="preserve"> </w:t>
      </w:r>
      <w:r>
        <w:rPr/>
        <w:t>za</w:t>
      </w:r>
      <w:r>
        <w:rPr>
          <w:spacing w:val="78"/>
          <w:w w:val="150"/>
        </w:rPr>
        <w:t xml:space="preserve"> </w:t>
      </w:r>
      <w:r>
        <w:rPr/>
        <w:t>spełnienie</w:t>
      </w:r>
      <w:r>
        <w:rPr>
          <w:spacing w:val="75"/>
          <w:w w:val="150"/>
        </w:rPr>
        <w:t xml:space="preserve"> </w:t>
      </w:r>
      <w:r>
        <w:rPr/>
        <w:t>wymagań</w:t>
      </w:r>
      <w:r>
        <w:rPr>
          <w:spacing w:val="79"/>
          <w:w w:val="150"/>
        </w:rPr>
        <w:t xml:space="preserve"> </w:t>
      </w:r>
      <w:r>
        <w:rPr/>
        <w:t>ilościowych</w:t>
      </w:r>
      <w:r>
        <w:rPr>
          <w:spacing w:val="27"/>
        </w:rPr>
        <w:t xml:space="preserve">  </w:t>
      </w:r>
      <w:r>
        <w:rPr/>
        <w:t>i</w:t>
      </w:r>
      <w:r>
        <w:rPr>
          <w:spacing w:val="-12"/>
        </w:rPr>
        <w:t xml:space="preserve"> </w:t>
      </w:r>
      <w:r>
        <w:rPr/>
        <w:t>jakościowych</w:t>
      </w:r>
      <w:r>
        <w:rPr>
          <w:spacing w:val="78"/>
          <w:w w:val="150"/>
        </w:rPr>
        <w:t xml:space="preserve"> </w:t>
      </w:r>
      <w:r>
        <w:rPr>
          <w:spacing w:val="-2"/>
        </w:rPr>
        <w:t>materiałów</w:t>
      </w:r>
    </w:p>
    <w:p>
      <w:pPr>
        <w:pStyle w:val="BodyText"/>
        <w:ind w:left="143"/>
        <w:rPr/>
      </w:pPr>
      <w:r>
        <w:rPr>
          <w:spacing w:val="-4"/>
        </w:rPr>
        <w:t>z</w:t>
      </w:r>
      <w:r>
        <w:rPr>
          <w:spacing w:val="-3"/>
        </w:rPr>
        <w:t xml:space="preserve"> </w:t>
      </w:r>
      <w:r>
        <w:rPr>
          <w:spacing w:val="-4"/>
        </w:rPr>
        <w:t>jakiegokolwiek</w:t>
      </w:r>
      <w:r>
        <w:rPr>
          <w:spacing w:val="-3"/>
        </w:rPr>
        <w:t xml:space="preserve"> </w:t>
      </w:r>
      <w:r>
        <w:rPr>
          <w:spacing w:val="-4"/>
        </w:rPr>
        <w:t>źródła.</w:t>
      </w:r>
    </w:p>
    <w:p>
      <w:pPr>
        <w:pStyle w:val="BodyText"/>
        <w:spacing w:before="229" w:after="0"/>
        <w:ind w:left="143"/>
        <w:rPr/>
      </w:pPr>
      <w:r>
        <w:rPr/>
        <w:t>Wykonawca</w:t>
      </w:r>
      <w:r>
        <w:rPr>
          <w:spacing w:val="24"/>
        </w:rPr>
        <w:t xml:space="preserve"> </w:t>
      </w:r>
      <w:r>
        <w:rPr/>
        <w:t>poniesie</w:t>
      </w:r>
      <w:r>
        <w:rPr>
          <w:spacing w:val="34"/>
        </w:rPr>
        <w:t xml:space="preserve"> </w:t>
      </w:r>
      <w:r>
        <w:rPr/>
        <w:t>wszystkie</w:t>
      </w:r>
      <w:r>
        <w:rPr>
          <w:spacing w:val="30"/>
        </w:rPr>
        <w:t xml:space="preserve"> </w:t>
      </w:r>
      <w:r>
        <w:rPr/>
        <w:t>koszty</w:t>
      </w:r>
      <w:r>
        <w:rPr>
          <w:spacing w:val="32"/>
        </w:rPr>
        <w:t xml:space="preserve"> </w:t>
      </w:r>
      <w:r>
        <w:rPr/>
        <w:t>a</w:t>
      </w:r>
      <w:r>
        <w:rPr>
          <w:spacing w:val="32"/>
        </w:rPr>
        <w:t xml:space="preserve"> </w:t>
      </w:r>
      <w:r>
        <w:rPr/>
        <w:t>w</w:t>
      </w:r>
      <w:r>
        <w:rPr>
          <w:spacing w:val="-12"/>
        </w:rPr>
        <w:t xml:space="preserve"> </w:t>
      </w:r>
      <w:r>
        <w:rPr/>
        <w:t>tym:</w:t>
      </w:r>
      <w:r>
        <w:rPr>
          <w:spacing w:val="30"/>
        </w:rPr>
        <w:t xml:space="preserve"> </w:t>
      </w:r>
      <w:r>
        <w:rPr/>
        <w:t>opłaty,</w:t>
      </w:r>
      <w:r>
        <w:rPr>
          <w:spacing w:val="30"/>
        </w:rPr>
        <w:t xml:space="preserve"> </w:t>
      </w:r>
      <w:r>
        <w:rPr/>
        <w:t>wynagrodzenia</w:t>
      </w:r>
      <w:r>
        <w:rPr>
          <w:spacing w:val="31"/>
        </w:rPr>
        <w:t xml:space="preserve"> </w:t>
      </w:r>
      <w:r>
        <w:rPr/>
        <w:t>i</w:t>
      </w:r>
      <w:r>
        <w:rPr>
          <w:spacing w:val="-12"/>
        </w:rPr>
        <w:t xml:space="preserve"> </w:t>
      </w:r>
      <w:r>
        <w:rPr/>
        <w:t>jakiekolwiek</w:t>
      </w:r>
      <w:r>
        <w:rPr>
          <w:spacing w:val="31"/>
        </w:rPr>
        <w:t xml:space="preserve"> </w:t>
      </w:r>
      <w:r>
        <w:rPr/>
        <w:t>inne</w:t>
      </w:r>
      <w:r>
        <w:rPr>
          <w:spacing w:val="31"/>
        </w:rPr>
        <w:t xml:space="preserve"> </w:t>
      </w:r>
      <w:r>
        <w:rPr/>
        <w:t>koszty</w:t>
      </w:r>
      <w:r>
        <w:rPr>
          <w:spacing w:val="31"/>
        </w:rPr>
        <w:t xml:space="preserve"> </w:t>
      </w:r>
      <w:r>
        <w:rPr>
          <w:spacing w:val="-2"/>
        </w:rPr>
        <w:t>związane</w:t>
      </w:r>
    </w:p>
    <w:p>
      <w:pPr>
        <w:pStyle w:val="BodyText"/>
        <w:ind w:left="143"/>
        <w:rPr/>
      </w:pPr>
      <w:r>
        <w:rPr>
          <w:spacing w:val="-4"/>
        </w:rPr>
        <w:t>z</w:t>
      </w:r>
      <w:r>
        <w:rPr>
          <w:spacing w:val="-3"/>
        </w:rPr>
        <w:t xml:space="preserve"> </w:t>
      </w:r>
      <w:r>
        <w:rPr>
          <w:spacing w:val="-4"/>
        </w:rPr>
        <w:t>dostarczeniem</w:t>
      </w:r>
      <w:r>
        <w:rPr>
          <w:spacing w:val="-2"/>
        </w:rPr>
        <w:t xml:space="preserve"> </w:t>
      </w:r>
      <w:r>
        <w:rPr>
          <w:spacing w:val="-4"/>
        </w:rPr>
        <w:t>materiałów</w:t>
      </w:r>
      <w:r>
        <w:rPr>
          <w:spacing w:val="-2"/>
        </w:rPr>
        <w:t xml:space="preserve"> </w:t>
      </w:r>
      <w:r>
        <w:rPr>
          <w:spacing w:val="-4"/>
        </w:rPr>
        <w:t>i</w:t>
      </w:r>
      <w:r>
        <w:rPr>
          <w:spacing w:val="-5"/>
        </w:rPr>
        <w:t xml:space="preserve"> </w:t>
      </w:r>
      <w:r>
        <w:rPr>
          <w:spacing w:val="-4"/>
        </w:rPr>
        <w:t>wyrobów</w:t>
      </w:r>
      <w:r>
        <w:rPr>
          <w:spacing w:val="-5"/>
        </w:rPr>
        <w:t xml:space="preserve"> </w:t>
      </w:r>
      <w:r>
        <w:rPr>
          <w:spacing w:val="-4"/>
        </w:rPr>
        <w:t>budowlanych</w:t>
      </w:r>
      <w:r>
        <w:rPr>
          <w:spacing w:val="-3"/>
        </w:rPr>
        <w:t xml:space="preserve"> </w:t>
      </w:r>
      <w:r>
        <w:rPr>
          <w:spacing w:val="-4"/>
        </w:rPr>
        <w:t>do</w:t>
      </w:r>
      <w:r>
        <w:rPr>
          <w:spacing w:val="-2"/>
        </w:rPr>
        <w:t xml:space="preserve"> </w:t>
      </w:r>
      <w:r>
        <w:rPr>
          <w:spacing w:val="-4"/>
        </w:rPr>
        <w:t>Robót.</w:t>
      </w:r>
    </w:p>
    <w:p>
      <w:pPr>
        <w:pStyle w:val="BodyText"/>
        <w:spacing w:before="1" w:after="0"/>
        <w:rPr/>
      </w:pPr>
      <w:r>
        <w:rPr/>
      </w:r>
    </w:p>
    <w:p>
      <w:pPr>
        <w:pStyle w:val="BodyText"/>
        <w:ind w:left="143" w:right="133"/>
        <w:jc w:val="both"/>
        <w:rPr/>
      </w:pPr>
      <w:r>
        <w:rPr/>
        <w:t>Humus</w:t>
      </w:r>
      <w:r>
        <w:rPr>
          <w:spacing w:val="6"/>
        </w:rPr>
        <w:t xml:space="preserve"> </w:t>
      </w:r>
      <w:r>
        <w:rPr/>
        <w:t>i</w:t>
      </w:r>
      <w:r>
        <w:rPr>
          <w:spacing w:val="-12"/>
        </w:rPr>
        <w:t xml:space="preserve"> </w:t>
      </w:r>
      <w:r>
        <w:rPr/>
        <w:t>nadkład</w:t>
      </w:r>
      <w:r>
        <w:rPr>
          <w:spacing w:val="18"/>
        </w:rPr>
        <w:t xml:space="preserve"> </w:t>
      </w:r>
      <w:r>
        <w:rPr/>
        <w:t>czasowo</w:t>
      </w:r>
      <w:r>
        <w:rPr>
          <w:spacing w:val="18"/>
        </w:rPr>
        <w:t xml:space="preserve"> </w:t>
      </w:r>
      <w:r>
        <w:rPr/>
        <w:t>zdjęte</w:t>
      </w:r>
      <w:r>
        <w:rPr>
          <w:spacing w:val="17"/>
        </w:rPr>
        <w:t xml:space="preserve"> </w:t>
      </w:r>
      <w:r>
        <w:rPr/>
        <w:t>z</w:t>
      </w:r>
      <w:r>
        <w:rPr>
          <w:spacing w:val="-13"/>
        </w:rPr>
        <w:t xml:space="preserve"> </w:t>
      </w:r>
      <w:r>
        <w:rPr/>
        <w:t>terenu</w:t>
      </w:r>
      <w:r>
        <w:rPr>
          <w:spacing w:val="16"/>
        </w:rPr>
        <w:t xml:space="preserve"> </w:t>
      </w:r>
      <w:r>
        <w:rPr/>
        <w:t>ukopów</w:t>
      </w:r>
      <w:r>
        <w:rPr>
          <w:spacing w:val="17"/>
        </w:rPr>
        <w:t xml:space="preserve"> </w:t>
      </w:r>
      <w:r>
        <w:rPr/>
        <w:t>i</w:t>
      </w:r>
      <w:r>
        <w:rPr>
          <w:spacing w:val="-13"/>
        </w:rPr>
        <w:t xml:space="preserve"> </w:t>
      </w:r>
      <w:r>
        <w:rPr/>
        <w:t>miejsc</w:t>
      </w:r>
      <w:r>
        <w:rPr>
          <w:spacing w:val="15"/>
        </w:rPr>
        <w:t xml:space="preserve"> </w:t>
      </w:r>
      <w:r>
        <w:rPr/>
        <w:t>pozyskania</w:t>
      </w:r>
      <w:r>
        <w:rPr>
          <w:spacing w:val="17"/>
        </w:rPr>
        <w:t xml:space="preserve"> </w:t>
      </w:r>
      <w:r>
        <w:rPr/>
        <w:t>piasku</w:t>
      </w:r>
      <w:r>
        <w:rPr>
          <w:spacing w:val="18"/>
        </w:rPr>
        <w:t xml:space="preserve"> </w:t>
      </w:r>
      <w:r>
        <w:rPr/>
        <w:t>i</w:t>
      </w:r>
      <w:r>
        <w:rPr>
          <w:spacing w:val="-13"/>
        </w:rPr>
        <w:t xml:space="preserve"> </w:t>
      </w:r>
      <w:r>
        <w:rPr/>
        <w:t>żwiru</w:t>
      </w:r>
      <w:r>
        <w:rPr>
          <w:spacing w:val="19"/>
        </w:rPr>
        <w:t xml:space="preserve"> </w:t>
      </w:r>
      <w:r>
        <w:rPr/>
        <w:t>będą</w:t>
      </w:r>
      <w:r>
        <w:rPr>
          <w:spacing w:val="17"/>
        </w:rPr>
        <w:t xml:space="preserve"> </w:t>
      </w:r>
      <w:r>
        <w:rPr/>
        <w:t>formowane</w:t>
      </w:r>
      <w:r>
        <w:rPr>
          <w:spacing w:val="18"/>
        </w:rPr>
        <w:t xml:space="preserve"> </w:t>
      </w:r>
      <w:r>
        <w:rPr/>
        <w:t>w</w:t>
      </w:r>
      <w:r>
        <w:rPr>
          <w:spacing w:val="-13"/>
        </w:rPr>
        <w:t xml:space="preserve"> </w:t>
      </w:r>
      <w:r>
        <w:rPr/>
        <w:t xml:space="preserve">hałdy </w:t>
      </w:r>
      <w:r>
        <w:rPr>
          <w:spacing w:val="-2"/>
        </w:rPr>
        <w:t>i</w:t>
      </w:r>
      <w:r>
        <w:rPr>
          <w:spacing w:val="-11"/>
        </w:rPr>
        <w:t xml:space="preserve"> </w:t>
      </w:r>
      <w:r>
        <w:rPr>
          <w:spacing w:val="-2"/>
        </w:rPr>
        <w:t>wykorzystane przy zasypce i</w:t>
      </w:r>
      <w:r>
        <w:rPr>
          <w:spacing w:val="-11"/>
        </w:rPr>
        <w:t xml:space="preserve"> </w:t>
      </w:r>
      <w:r>
        <w:rPr>
          <w:spacing w:val="-2"/>
        </w:rPr>
        <w:t>rekultywacji terenu po ukończeniu Robót po uprzednim uzgodnieniu z</w:t>
      </w:r>
      <w:r>
        <w:rPr>
          <w:spacing w:val="-11"/>
        </w:rPr>
        <w:t xml:space="preserve"> </w:t>
      </w:r>
      <w:r>
        <w:rPr>
          <w:spacing w:val="-2"/>
        </w:rPr>
        <w:t xml:space="preserve">odpowiednim </w:t>
      </w:r>
      <w:r>
        <w:rPr/>
        <w:t>urzędem</w:t>
      </w:r>
      <w:r>
        <w:rPr>
          <w:spacing w:val="-3"/>
        </w:rPr>
        <w:t xml:space="preserve"> </w:t>
      </w:r>
      <w:r>
        <w:rPr/>
        <w:t>publicznym.</w:t>
      </w:r>
    </w:p>
    <w:p>
      <w:pPr>
        <w:pStyle w:val="BodyText"/>
        <w:rPr/>
      </w:pPr>
      <w:r>
        <w:rPr/>
      </w:r>
    </w:p>
    <w:p>
      <w:pPr>
        <w:pStyle w:val="BodyText"/>
        <w:ind w:left="143" w:right="134"/>
        <w:jc w:val="both"/>
        <w:rPr/>
      </w:pPr>
      <w:r>
        <w:rPr/>
        <w:t>Wszystkie</w:t>
      </w:r>
      <w:r>
        <w:rPr>
          <w:spacing w:val="11"/>
        </w:rPr>
        <w:t xml:space="preserve"> </w:t>
      </w:r>
      <w:r>
        <w:rPr/>
        <w:t>odpowiednie</w:t>
      </w:r>
      <w:r>
        <w:rPr>
          <w:spacing w:val="18"/>
        </w:rPr>
        <w:t xml:space="preserve"> </w:t>
      </w:r>
      <w:r>
        <w:rPr/>
        <w:t>materiały</w:t>
      </w:r>
      <w:r>
        <w:rPr>
          <w:spacing w:val="19"/>
        </w:rPr>
        <w:t xml:space="preserve"> </w:t>
      </w:r>
      <w:r>
        <w:rPr/>
        <w:t>pozyskane</w:t>
      </w:r>
      <w:r>
        <w:rPr>
          <w:spacing w:val="19"/>
        </w:rPr>
        <w:t xml:space="preserve"> </w:t>
      </w:r>
      <w:r>
        <w:rPr/>
        <w:t>z</w:t>
      </w:r>
      <w:r>
        <w:rPr>
          <w:spacing w:val="-13"/>
        </w:rPr>
        <w:t xml:space="preserve"> </w:t>
      </w:r>
      <w:r>
        <w:rPr/>
        <w:t>wykopów</w:t>
      </w:r>
      <w:r>
        <w:rPr>
          <w:spacing w:val="18"/>
        </w:rPr>
        <w:t xml:space="preserve"> </w:t>
      </w:r>
      <w:r>
        <w:rPr/>
        <w:t>na</w:t>
      </w:r>
      <w:r>
        <w:rPr>
          <w:spacing w:val="19"/>
        </w:rPr>
        <w:t xml:space="preserve"> </w:t>
      </w:r>
      <w:r>
        <w:rPr/>
        <w:t>Terenie</w:t>
      </w:r>
      <w:r>
        <w:rPr>
          <w:spacing w:val="19"/>
        </w:rPr>
        <w:t xml:space="preserve"> </w:t>
      </w:r>
      <w:r>
        <w:rPr/>
        <w:t>Budowy</w:t>
      </w:r>
      <w:r>
        <w:rPr>
          <w:spacing w:val="20"/>
        </w:rPr>
        <w:t xml:space="preserve"> </w:t>
      </w:r>
      <w:r>
        <w:rPr/>
        <w:t>lub</w:t>
      </w:r>
      <w:r>
        <w:rPr>
          <w:spacing w:val="21"/>
        </w:rPr>
        <w:t xml:space="preserve"> </w:t>
      </w:r>
      <w:r>
        <w:rPr/>
        <w:t>z</w:t>
      </w:r>
      <w:r>
        <w:rPr>
          <w:spacing w:val="-13"/>
        </w:rPr>
        <w:t xml:space="preserve"> </w:t>
      </w:r>
      <w:r>
        <w:rPr/>
        <w:t>innych</w:t>
      </w:r>
      <w:r>
        <w:rPr>
          <w:spacing w:val="21"/>
        </w:rPr>
        <w:t xml:space="preserve"> </w:t>
      </w:r>
      <w:r>
        <w:rPr/>
        <w:t>miejsc</w:t>
      </w:r>
      <w:r>
        <w:rPr>
          <w:spacing w:val="19"/>
        </w:rPr>
        <w:t xml:space="preserve"> </w:t>
      </w:r>
      <w:r>
        <w:rPr/>
        <w:t>wskazanych w</w:t>
      </w:r>
      <w:r>
        <w:rPr>
          <w:spacing w:val="-13"/>
        </w:rPr>
        <w:t xml:space="preserve"> </w:t>
      </w:r>
      <w:r>
        <w:rPr/>
        <w:t>Kontrakcie będą wykorzystane do Robót lub odwiezione na odkład odpowiednio do wymagań Kontraktu lub wskazań</w:t>
      </w:r>
      <w:r>
        <w:rPr>
          <w:spacing w:val="-3"/>
        </w:rPr>
        <w:t xml:space="preserve"> </w:t>
      </w:r>
      <w:r>
        <w:rPr/>
        <w:t>Inspektora.</w:t>
      </w:r>
    </w:p>
    <w:p>
      <w:pPr>
        <w:pStyle w:val="BodyText"/>
        <w:spacing w:before="1" w:after="0"/>
        <w:ind w:left="143"/>
        <w:jc w:val="both"/>
        <w:rPr/>
      </w:pPr>
      <w:r>
        <w:rPr/>
        <w:t>Z</w:t>
      </w:r>
      <w:r>
        <w:rPr>
          <w:spacing w:val="9"/>
        </w:rPr>
        <w:t xml:space="preserve"> </w:t>
      </w:r>
      <w:r>
        <w:rPr/>
        <w:t>wyjątkiem</w:t>
      </w:r>
      <w:r>
        <w:rPr>
          <w:spacing w:val="7"/>
        </w:rPr>
        <w:t xml:space="preserve"> </w:t>
      </w:r>
      <w:r>
        <w:rPr/>
        <w:t>uzyskania</w:t>
      </w:r>
      <w:r>
        <w:rPr>
          <w:spacing w:val="6"/>
        </w:rPr>
        <w:t xml:space="preserve"> </w:t>
      </w:r>
      <w:r>
        <w:rPr/>
        <w:t>na</w:t>
      </w:r>
      <w:r>
        <w:rPr>
          <w:spacing w:val="7"/>
        </w:rPr>
        <w:t xml:space="preserve"> </w:t>
      </w:r>
      <w:r>
        <w:rPr/>
        <w:t>to</w:t>
      </w:r>
      <w:r>
        <w:rPr>
          <w:spacing w:val="5"/>
        </w:rPr>
        <w:t xml:space="preserve"> </w:t>
      </w:r>
      <w:r>
        <w:rPr/>
        <w:t>pisemnej</w:t>
      </w:r>
      <w:r>
        <w:rPr>
          <w:spacing w:val="6"/>
        </w:rPr>
        <w:t xml:space="preserve"> </w:t>
      </w:r>
      <w:r>
        <w:rPr/>
        <w:t>zgody</w:t>
      </w:r>
      <w:r>
        <w:rPr>
          <w:spacing w:val="9"/>
        </w:rPr>
        <w:t xml:space="preserve"> </w:t>
      </w:r>
      <w:r>
        <w:rPr/>
        <w:t>Inspektora,</w:t>
      </w:r>
      <w:r>
        <w:rPr>
          <w:spacing w:val="7"/>
        </w:rPr>
        <w:t xml:space="preserve"> </w:t>
      </w:r>
      <w:r>
        <w:rPr/>
        <w:t>Wykonawca</w:t>
      </w:r>
      <w:r>
        <w:rPr>
          <w:spacing w:val="7"/>
        </w:rPr>
        <w:t xml:space="preserve"> </w:t>
      </w:r>
      <w:r>
        <w:rPr/>
        <w:t>nie</w:t>
      </w:r>
      <w:r>
        <w:rPr>
          <w:spacing w:val="7"/>
        </w:rPr>
        <w:t xml:space="preserve"> </w:t>
      </w:r>
      <w:r>
        <w:rPr/>
        <w:t>będzie</w:t>
      </w:r>
      <w:r>
        <w:rPr>
          <w:spacing w:val="5"/>
        </w:rPr>
        <w:t xml:space="preserve"> </w:t>
      </w:r>
      <w:r>
        <w:rPr/>
        <w:t>prowadzi</w:t>
      </w:r>
      <w:r>
        <w:rPr>
          <w:b/>
        </w:rPr>
        <w:t>ć</w:t>
      </w:r>
      <w:r>
        <w:rPr>
          <w:b/>
          <w:spacing w:val="7"/>
        </w:rPr>
        <w:t xml:space="preserve"> </w:t>
      </w:r>
      <w:r>
        <w:rPr/>
        <w:t>żadnych</w:t>
      </w:r>
      <w:r>
        <w:rPr>
          <w:spacing w:val="8"/>
        </w:rPr>
        <w:t xml:space="preserve"> </w:t>
      </w:r>
      <w:r>
        <w:rPr>
          <w:spacing w:val="-2"/>
        </w:rPr>
        <w:t>wykopów</w:t>
      </w:r>
    </w:p>
    <w:p>
      <w:pPr>
        <w:pStyle w:val="BodyText"/>
        <w:ind w:left="143"/>
        <w:jc w:val="both"/>
        <w:rPr/>
      </w:pPr>
      <w:r>
        <w:rPr>
          <w:spacing w:val="-4"/>
        </w:rPr>
        <w:t>w</w:t>
      </w:r>
      <w:r>
        <w:rPr>
          <w:spacing w:val="-3"/>
        </w:rPr>
        <w:t xml:space="preserve"> </w:t>
      </w:r>
      <w:r>
        <w:rPr>
          <w:spacing w:val="-4"/>
        </w:rPr>
        <w:t>obrębie</w:t>
      </w:r>
      <w:r>
        <w:rPr>
          <w:spacing w:val="-5"/>
        </w:rPr>
        <w:t xml:space="preserve"> </w:t>
      </w:r>
      <w:r>
        <w:rPr>
          <w:spacing w:val="-4"/>
        </w:rPr>
        <w:t>Terenu Budowy</w:t>
      </w:r>
      <w:r>
        <w:rPr>
          <w:spacing w:val="-3"/>
        </w:rPr>
        <w:t xml:space="preserve"> </w:t>
      </w:r>
      <w:r>
        <w:rPr>
          <w:spacing w:val="-4"/>
        </w:rPr>
        <w:t>poza</w:t>
      </w:r>
      <w:r>
        <w:rPr>
          <w:spacing w:val="-2"/>
        </w:rPr>
        <w:t xml:space="preserve"> </w:t>
      </w:r>
      <w:r>
        <w:rPr>
          <w:spacing w:val="-4"/>
        </w:rPr>
        <w:t>tymi,</w:t>
      </w:r>
      <w:r>
        <w:rPr>
          <w:spacing w:val="-5"/>
        </w:rPr>
        <w:t xml:space="preserve"> </w:t>
      </w:r>
      <w:r>
        <w:rPr>
          <w:spacing w:val="-4"/>
        </w:rPr>
        <w:t>które</w:t>
      </w:r>
      <w:r>
        <w:rPr>
          <w:spacing w:val="-1"/>
        </w:rPr>
        <w:t xml:space="preserve"> </w:t>
      </w:r>
      <w:r>
        <w:rPr>
          <w:spacing w:val="-4"/>
        </w:rPr>
        <w:t>zostały</w:t>
      </w:r>
      <w:r>
        <w:rPr>
          <w:spacing w:val="-2"/>
        </w:rPr>
        <w:t xml:space="preserve"> </w:t>
      </w:r>
      <w:r>
        <w:rPr>
          <w:spacing w:val="-4"/>
        </w:rPr>
        <w:t>wyszczególnione</w:t>
      </w:r>
      <w:r>
        <w:rPr>
          <w:spacing w:val="-2"/>
        </w:rPr>
        <w:t xml:space="preserve"> </w:t>
      </w:r>
      <w:r>
        <w:rPr>
          <w:spacing w:val="-4"/>
        </w:rPr>
        <w:t>w Kontrakcie.</w:t>
      </w:r>
    </w:p>
    <w:p>
      <w:pPr>
        <w:pStyle w:val="BodyText"/>
        <w:spacing w:before="229" w:after="0"/>
        <w:ind w:left="143"/>
        <w:rPr/>
      </w:pPr>
      <w:r>
        <w:rPr/>
        <w:t>Eksploatacja</w:t>
      </w:r>
      <w:r>
        <w:rPr>
          <w:spacing w:val="17"/>
        </w:rPr>
        <w:t xml:space="preserve"> </w:t>
      </w:r>
      <w:r>
        <w:rPr/>
        <w:t>źródeł</w:t>
      </w:r>
      <w:r>
        <w:rPr>
          <w:spacing w:val="25"/>
        </w:rPr>
        <w:t xml:space="preserve"> </w:t>
      </w:r>
      <w:r>
        <w:rPr/>
        <w:t>materiałów</w:t>
      </w:r>
      <w:r>
        <w:rPr>
          <w:spacing w:val="24"/>
        </w:rPr>
        <w:t xml:space="preserve"> </w:t>
      </w:r>
      <w:r>
        <w:rPr/>
        <w:t>będzie</w:t>
      </w:r>
      <w:r>
        <w:rPr>
          <w:spacing w:val="23"/>
        </w:rPr>
        <w:t xml:space="preserve"> </w:t>
      </w:r>
      <w:r>
        <w:rPr/>
        <w:t>zgodna</w:t>
      </w:r>
      <w:r>
        <w:rPr>
          <w:spacing w:val="23"/>
        </w:rPr>
        <w:t xml:space="preserve"> </w:t>
      </w:r>
      <w:r>
        <w:rPr/>
        <w:t>z</w:t>
      </w:r>
      <w:r>
        <w:rPr>
          <w:spacing w:val="-12"/>
        </w:rPr>
        <w:t xml:space="preserve"> </w:t>
      </w:r>
      <w:r>
        <w:rPr/>
        <w:t>wszelkimi</w:t>
      </w:r>
      <w:r>
        <w:rPr>
          <w:spacing w:val="22"/>
        </w:rPr>
        <w:t xml:space="preserve"> </w:t>
      </w:r>
      <w:r>
        <w:rPr/>
        <w:t>regulacjami</w:t>
      </w:r>
      <w:r>
        <w:rPr>
          <w:spacing w:val="24"/>
        </w:rPr>
        <w:t xml:space="preserve"> </w:t>
      </w:r>
      <w:r>
        <w:rPr/>
        <w:t>prawnymi</w:t>
      </w:r>
      <w:r>
        <w:rPr>
          <w:spacing w:val="23"/>
        </w:rPr>
        <w:t xml:space="preserve"> </w:t>
      </w:r>
      <w:r>
        <w:rPr/>
        <w:t>obowiązującymi</w:t>
      </w:r>
      <w:r>
        <w:rPr>
          <w:spacing w:val="23"/>
        </w:rPr>
        <w:t xml:space="preserve"> </w:t>
      </w:r>
      <w:r>
        <w:rPr/>
        <w:t>na</w:t>
      </w:r>
      <w:r>
        <w:rPr>
          <w:spacing w:val="23"/>
        </w:rPr>
        <w:t xml:space="preserve"> </w:t>
      </w:r>
      <w:r>
        <w:rPr>
          <w:spacing w:val="-2"/>
        </w:rPr>
        <w:t>danym</w:t>
      </w:r>
    </w:p>
    <w:p>
      <w:pPr>
        <w:pStyle w:val="BodyText"/>
        <w:ind w:left="143"/>
        <w:rPr/>
      </w:pPr>
      <w:r>
        <w:rPr>
          <w:spacing w:val="-2"/>
        </w:rPr>
        <w:t>obszarze.</w:t>
      </w:r>
    </w:p>
    <w:p>
      <w:pPr>
        <w:pStyle w:val="BodyText"/>
        <w:spacing w:before="1" w:after="0"/>
        <w:rPr/>
      </w:pPr>
      <w:r>
        <w:rPr/>
      </w:r>
    </w:p>
    <w:p>
      <w:pPr>
        <w:sectPr>
          <w:headerReference w:type="even" r:id="rId90"/>
          <w:headerReference w:type="default" r:id="rId91"/>
          <w:headerReference w:type="first" r:id="rId92"/>
          <w:footerReference w:type="even" r:id="rId93"/>
          <w:footerReference w:type="default" r:id="rId94"/>
          <w:footerReference w:type="first" r:id="rId95"/>
          <w:type w:val="nextPage"/>
          <w:pgSz w:w="11906" w:h="16838"/>
          <w:pgMar w:left="1275" w:right="1275" w:gutter="0" w:header="862" w:top="1140" w:footer="955" w:bottom="1140"/>
          <w:pgNumType w:fmt="decimal"/>
          <w:formProt w:val="false"/>
          <w:textDirection w:val="lrTb"/>
          <w:docGrid w:type="default" w:linePitch="100" w:charSpace="0"/>
        </w:sectPr>
        <w:pStyle w:val="Heading5"/>
        <w:numPr>
          <w:ilvl w:val="1"/>
          <w:numId w:val="81"/>
        </w:numPr>
        <w:tabs>
          <w:tab w:val="clear" w:pos="720"/>
          <w:tab w:val="left" w:pos="513" w:leader="none"/>
        </w:tabs>
        <w:ind w:hanging="370" w:left="513"/>
        <w:rPr/>
      </w:pPr>
      <w:r>
        <w:rPr>
          <w:spacing w:val="-4"/>
        </w:rPr>
        <w:t>Inspekcja</w:t>
      </w:r>
      <w:r>
        <w:rPr>
          <w:spacing w:val="-2"/>
        </w:rPr>
        <w:t xml:space="preserve"> </w:t>
      </w:r>
      <w:r>
        <w:rPr>
          <w:spacing w:val="-4"/>
        </w:rPr>
        <w:t>wytwórni</w:t>
      </w:r>
      <w:r>
        <w:rPr>
          <w:spacing w:val="-5"/>
        </w:rPr>
        <w:t xml:space="preserve"> </w:t>
      </w:r>
      <w:r>
        <w:rPr>
          <w:spacing w:val="-4"/>
        </w:rPr>
        <w:t>wyrobów</w:t>
      </w:r>
      <w:r>
        <w:rPr>
          <w:spacing w:val="-5"/>
        </w:rPr>
        <w:t xml:space="preserve"> </w:t>
      </w:r>
      <w:r>
        <w:rPr>
          <w:spacing w:val="-4"/>
        </w:rPr>
        <w:t>budowlanych</w:t>
      </w:r>
    </w:p>
    <w:p>
      <w:pPr>
        <w:pStyle w:val="BodyText"/>
        <w:spacing w:before="31" w:after="0"/>
        <w:rPr>
          <w:b/>
        </w:rPr>
      </w:pPr>
      <w:r>
        <w:rPr>
          <w:b/>
        </w:rPr>
      </w:r>
    </w:p>
    <w:p>
      <w:pPr>
        <w:pStyle w:val="BodyText"/>
        <w:ind w:firstLine="1010" w:left="143" w:right="133"/>
        <w:jc w:val="both"/>
        <w:rPr/>
      </w:pPr>
      <w:r>
        <w:rPr/>
        <w:t>Wytwórnie wyrobów budowlanych mogą być okresowo kontrolowane przez Inspektora w</w:t>
      </w:r>
      <w:r>
        <w:rPr>
          <w:spacing w:val="-13"/>
        </w:rPr>
        <w:t xml:space="preserve"> </w:t>
      </w:r>
      <w:r>
        <w:rPr/>
        <w:t>celu sprawdzenia</w:t>
      </w:r>
      <w:r>
        <w:rPr>
          <w:spacing w:val="-13"/>
        </w:rPr>
        <w:t xml:space="preserve"> </w:t>
      </w:r>
      <w:r>
        <w:rPr/>
        <w:t>zgodności</w:t>
      </w:r>
      <w:r>
        <w:rPr>
          <w:spacing w:val="-12"/>
        </w:rPr>
        <w:t xml:space="preserve"> </w:t>
      </w:r>
      <w:r>
        <w:rPr/>
        <w:t>stosowanych</w:t>
      </w:r>
      <w:r>
        <w:rPr>
          <w:spacing w:val="-8"/>
        </w:rPr>
        <w:t xml:space="preserve"> </w:t>
      </w:r>
      <w:r>
        <w:rPr/>
        <w:t>metod</w:t>
      </w:r>
      <w:r>
        <w:rPr>
          <w:spacing w:val="-8"/>
        </w:rPr>
        <w:t xml:space="preserve"> </w:t>
      </w:r>
      <w:r>
        <w:rPr/>
        <w:t>produkcyjnych</w:t>
      </w:r>
      <w:r>
        <w:rPr>
          <w:spacing w:val="-5"/>
        </w:rPr>
        <w:t xml:space="preserve"> </w:t>
      </w:r>
      <w:r>
        <w:rPr/>
        <w:t>z</w:t>
      </w:r>
      <w:r>
        <w:rPr>
          <w:spacing w:val="-13"/>
        </w:rPr>
        <w:t xml:space="preserve"> </w:t>
      </w:r>
      <w:r>
        <w:rPr/>
        <w:t>wymaganiami.</w:t>
      </w:r>
      <w:r>
        <w:rPr>
          <w:spacing w:val="-8"/>
        </w:rPr>
        <w:t xml:space="preserve"> </w:t>
      </w:r>
      <w:r>
        <w:rPr/>
        <w:t>Próbki</w:t>
      </w:r>
      <w:r>
        <w:rPr>
          <w:spacing w:val="-6"/>
        </w:rPr>
        <w:t xml:space="preserve"> </w:t>
      </w:r>
      <w:r>
        <w:rPr/>
        <w:t>wyrobów</w:t>
      </w:r>
      <w:r>
        <w:rPr>
          <w:spacing w:val="-7"/>
        </w:rPr>
        <w:t xml:space="preserve"> </w:t>
      </w:r>
      <w:r>
        <w:rPr/>
        <w:t>budowlanych</w:t>
      </w:r>
      <w:r>
        <w:rPr>
          <w:spacing w:val="-6"/>
        </w:rPr>
        <w:t xml:space="preserve"> </w:t>
      </w:r>
      <w:r>
        <w:rPr/>
        <w:t xml:space="preserve">mogą </w:t>
      </w:r>
      <w:r>
        <w:rPr>
          <w:spacing w:val="-2"/>
        </w:rPr>
        <w:t>być</w:t>
      </w:r>
      <w:r>
        <w:rPr>
          <w:spacing w:val="-13"/>
        </w:rPr>
        <w:t xml:space="preserve"> </w:t>
      </w:r>
      <w:r>
        <w:rPr>
          <w:spacing w:val="-2"/>
        </w:rPr>
        <w:t>pobierane</w:t>
      </w:r>
      <w:r>
        <w:rPr>
          <w:spacing w:val="-10"/>
        </w:rPr>
        <w:t xml:space="preserve"> </w:t>
      </w:r>
      <w:r>
        <w:rPr>
          <w:spacing w:val="-2"/>
        </w:rPr>
        <w:t>w</w:t>
      </w:r>
      <w:r>
        <w:rPr>
          <w:spacing w:val="-11"/>
        </w:rPr>
        <w:t xml:space="preserve"> </w:t>
      </w:r>
      <w:r>
        <w:rPr>
          <w:spacing w:val="-2"/>
        </w:rPr>
        <w:t>celu</w:t>
      </w:r>
      <w:r>
        <w:rPr>
          <w:spacing w:val="-10"/>
        </w:rPr>
        <w:t xml:space="preserve"> </w:t>
      </w:r>
      <w:r>
        <w:rPr>
          <w:spacing w:val="-2"/>
        </w:rPr>
        <w:t>sprawdzenia</w:t>
      </w:r>
      <w:r>
        <w:rPr>
          <w:spacing w:val="-11"/>
        </w:rPr>
        <w:t xml:space="preserve"> </w:t>
      </w:r>
      <w:r>
        <w:rPr>
          <w:spacing w:val="-2"/>
        </w:rPr>
        <w:t>ich</w:t>
      </w:r>
      <w:r>
        <w:rPr>
          <w:spacing w:val="-10"/>
        </w:rPr>
        <w:t xml:space="preserve"> </w:t>
      </w:r>
      <w:r>
        <w:rPr>
          <w:spacing w:val="-2"/>
        </w:rPr>
        <w:t>właściwości.</w:t>
      </w:r>
      <w:r>
        <w:rPr>
          <w:spacing w:val="-11"/>
        </w:rPr>
        <w:t xml:space="preserve"> </w:t>
      </w:r>
      <w:r>
        <w:rPr>
          <w:spacing w:val="-2"/>
        </w:rPr>
        <w:t>Wynik</w:t>
      </w:r>
      <w:r>
        <w:rPr>
          <w:spacing w:val="-10"/>
        </w:rPr>
        <w:t xml:space="preserve"> </w:t>
      </w:r>
      <w:r>
        <w:rPr>
          <w:spacing w:val="-2"/>
        </w:rPr>
        <w:t>tych</w:t>
      </w:r>
      <w:r>
        <w:rPr>
          <w:spacing w:val="-11"/>
        </w:rPr>
        <w:t xml:space="preserve"> </w:t>
      </w:r>
      <w:r>
        <w:rPr>
          <w:spacing w:val="-2"/>
        </w:rPr>
        <w:t>kontroli</w:t>
      </w:r>
      <w:r>
        <w:rPr>
          <w:spacing w:val="-10"/>
        </w:rPr>
        <w:t xml:space="preserve"> </w:t>
      </w:r>
      <w:r>
        <w:rPr>
          <w:spacing w:val="-2"/>
        </w:rPr>
        <w:t>będzie</w:t>
      </w:r>
      <w:r>
        <w:rPr>
          <w:spacing w:val="-11"/>
        </w:rPr>
        <w:t xml:space="preserve"> </w:t>
      </w:r>
      <w:r>
        <w:rPr>
          <w:spacing w:val="-2"/>
        </w:rPr>
        <w:t>podstawą</w:t>
      </w:r>
      <w:r>
        <w:rPr>
          <w:spacing w:val="-10"/>
        </w:rPr>
        <w:t xml:space="preserve"> </w:t>
      </w:r>
      <w:r>
        <w:rPr>
          <w:spacing w:val="-2"/>
        </w:rPr>
        <w:t>akceptacji</w:t>
      </w:r>
      <w:r>
        <w:rPr>
          <w:spacing w:val="-11"/>
        </w:rPr>
        <w:t xml:space="preserve"> </w:t>
      </w:r>
      <w:r>
        <w:rPr>
          <w:spacing w:val="-2"/>
        </w:rPr>
        <w:t>określonej</w:t>
      </w:r>
      <w:r>
        <w:rPr>
          <w:spacing w:val="-10"/>
        </w:rPr>
        <w:t xml:space="preserve"> </w:t>
      </w:r>
      <w:r>
        <w:rPr>
          <w:spacing w:val="-2"/>
        </w:rPr>
        <w:t xml:space="preserve">partii </w:t>
      </w:r>
      <w:r>
        <w:rPr/>
        <w:t>wyrobów budowlanych pod względem jakości.</w:t>
      </w:r>
    </w:p>
    <w:p>
      <w:pPr>
        <w:pStyle w:val="BodyText"/>
        <w:spacing w:lineRule="exact" w:line="230"/>
        <w:ind w:left="1154"/>
        <w:jc w:val="both"/>
        <w:rPr/>
      </w:pPr>
      <w:r>
        <w:rPr>
          <w:spacing w:val="-2"/>
        </w:rPr>
        <w:t>W</w:t>
      </w:r>
      <w:r>
        <w:rPr>
          <w:spacing w:val="11"/>
        </w:rPr>
        <w:t xml:space="preserve"> </w:t>
      </w:r>
      <w:r>
        <w:rPr>
          <w:spacing w:val="-2"/>
        </w:rPr>
        <w:t>przypadku,</w:t>
      </w:r>
      <w:r>
        <w:rPr>
          <w:spacing w:val="11"/>
        </w:rPr>
        <w:t xml:space="preserve"> </w:t>
      </w:r>
      <w:r>
        <w:rPr>
          <w:spacing w:val="-2"/>
        </w:rPr>
        <w:t>gdy</w:t>
      </w:r>
      <w:r>
        <w:rPr>
          <w:spacing w:val="12"/>
        </w:rPr>
        <w:t xml:space="preserve"> </w:t>
      </w:r>
      <w:r>
        <w:rPr>
          <w:spacing w:val="-2"/>
        </w:rPr>
        <w:t>Inspektor</w:t>
      </w:r>
      <w:r>
        <w:rPr>
          <w:spacing w:val="9"/>
        </w:rPr>
        <w:t xml:space="preserve"> </w:t>
      </w:r>
      <w:r>
        <w:rPr>
          <w:spacing w:val="-2"/>
        </w:rPr>
        <w:t>będzie</w:t>
      </w:r>
      <w:r>
        <w:rPr>
          <w:spacing w:val="10"/>
        </w:rPr>
        <w:t xml:space="preserve"> </w:t>
      </w:r>
      <w:r>
        <w:rPr>
          <w:spacing w:val="-2"/>
        </w:rPr>
        <w:t>przeprowadzał</w:t>
      </w:r>
      <w:r>
        <w:rPr>
          <w:spacing w:val="10"/>
        </w:rPr>
        <w:t xml:space="preserve"> </w:t>
      </w:r>
      <w:r>
        <w:rPr>
          <w:spacing w:val="-2"/>
        </w:rPr>
        <w:t>inspekcję</w:t>
      </w:r>
      <w:r>
        <w:rPr>
          <w:spacing w:val="13"/>
        </w:rPr>
        <w:t xml:space="preserve"> </w:t>
      </w:r>
      <w:r>
        <w:rPr>
          <w:spacing w:val="-2"/>
        </w:rPr>
        <w:t>wytwórni</w:t>
      </w:r>
      <w:r>
        <w:rPr>
          <w:spacing w:val="10"/>
        </w:rPr>
        <w:t xml:space="preserve"> </w:t>
      </w:r>
      <w:r>
        <w:rPr>
          <w:spacing w:val="-2"/>
        </w:rPr>
        <w:t>będą</w:t>
      </w:r>
      <w:r>
        <w:rPr>
          <w:spacing w:val="10"/>
        </w:rPr>
        <w:t xml:space="preserve"> </w:t>
      </w:r>
      <w:r>
        <w:rPr>
          <w:spacing w:val="-2"/>
        </w:rPr>
        <w:t>zachowane</w:t>
      </w:r>
      <w:r>
        <w:rPr>
          <w:spacing w:val="11"/>
        </w:rPr>
        <w:t xml:space="preserve"> </w:t>
      </w:r>
      <w:r>
        <w:rPr>
          <w:spacing w:val="-2"/>
        </w:rPr>
        <w:t>następujące</w:t>
      </w:r>
    </w:p>
    <w:p>
      <w:pPr>
        <w:pStyle w:val="BodyText"/>
        <w:spacing w:before="1" w:after="0"/>
        <w:ind w:left="143"/>
        <w:rPr/>
      </w:pPr>
      <w:r>
        <w:rPr>
          <w:spacing w:val="-2"/>
        </w:rPr>
        <w:t>warunki:</w:t>
      </w:r>
    </w:p>
    <w:p>
      <w:pPr>
        <w:pStyle w:val="ListParagraph"/>
        <w:numPr>
          <w:ilvl w:val="0"/>
          <w:numId w:val="78"/>
        </w:numPr>
        <w:tabs>
          <w:tab w:val="clear" w:pos="720"/>
          <w:tab w:val="left" w:pos="570" w:leader="none"/>
        </w:tabs>
        <w:spacing w:lineRule="exact" w:line="229"/>
        <w:ind w:hanging="427" w:left="570"/>
        <w:rPr>
          <w:sz w:val="20"/>
        </w:rPr>
      </w:pPr>
      <w:r>
        <w:rPr>
          <w:spacing w:val="-2"/>
          <w:sz w:val="20"/>
        </w:rPr>
        <w:t>Inspektor</w:t>
      </w:r>
      <w:r>
        <w:rPr>
          <w:spacing w:val="-1"/>
          <w:sz w:val="20"/>
        </w:rPr>
        <w:t xml:space="preserve"> </w:t>
      </w:r>
      <w:r>
        <w:rPr>
          <w:spacing w:val="-2"/>
          <w:sz w:val="20"/>
        </w:rPr>
        <w:t>będzie</w:t>
      </w:r>
      <w:r>
        <w:rPr>
          <w:spacing w:val="4"/>
          <w:sz w:val="20"/>
        </w:rPr>
        <w:t xml:space="preserve"> </w:t>
      </w:r>
      <w:r>
        <w:rPr>
          <w:spacing w:val="-2"/>
          <w:sz w:val="20"/>
        </w:rPr>
        <w:t>miał</w:t>
      </w:r>
      <w:r>
        <w:rPr>
          <w:spacing w:val="4"/>
          <w:sz w:val="20"/>
        </w:rPr>
        <w:t xml:space="preserve"> </w:t>
      </w:r>
      <w:r>
        <w:rPr>
          <w:spacing w:val="-2"/>
          <w:sz w:val="20"/>
        </w:rPr>
        <w:t>zapewnioną</w:t>
      </w:r>
      <w:r>
        <w:rPr>
          <w:spacing w:val="3"/>
          <w:sz w:val="20"/>
        </w:rPr>
        <w:t xml:space="preserve"> </w:t>
      </w:r>
      <w:r>
        <w:rPr>
          <w:spacing w:val="-2"/>
          <w:sz w:val="20"/>
        </w:rPr>
        <w:t>współpracę</w:t>
      </w:r>
      <w:r>
        <w:rPr>
          <w:spacing w:val="6"/>
          <w:sz w:val="20"/>
        </w:rPr>
        <w:t xml:space="preserve"> </w:t>
      </w:r>
      <w:r>
        <w:rPr>
          <w:spacing w:val="-2"/>
          <w:sz w:val="20"/>
        </w:rPr>
        <w:t>i</w:t>
      </w:r>
      <w:r>
        <w:rPr>
          <w:spacing w:val="-11"/>
          <w:sz w:val="20"/>
        </w:rPr>
        <w:t xml:space="preserve"> </w:t>
      </w:r>
      <w:r>
        <w:rPr>
          <w:spacing w:val="-2"/>
          <w:sz w:val="20"/>
        </w:rPr>
        <w:t>pomoc</w:t>
      </w:r>
      <w:r>
        <w:rPr>
          <w:spacing w:val="7"/>
          <w:sz w:val="20"/>
        </w:rPr>
        <w:t xml:space="preserve"> </w:t>
      </w:r>
      <w:r>
        <w:rPr>
          <w:spacing w:val="-2"/>
          <w:sz w:val="20"/>
        </w:rPr>
        <w:t>Wykonawcy</w:t>
      </w:r>
      <w:r>
        <w:rPr>
          <w:spacing w:val="2"/>
          <w:sz w:val="20"/>
        </w:rPr>
        <w:t xml:space="preserve"> </w:t>
      </w:r>
      <w:r>
        <w:rPr>
          <w:spacing w:val="-2"/>
          <w:sz w:val="20"/>
        </w:rPr>
        <w:t>oraz</w:t>
      </w:r>
      <w:r>
        <w:rPr>
          <w:spacing w:val="4"/>
          <w:sz w:val="20"/>
        </w:rPr>
        <w:t xml:space="preserve"> </w:t>
      </w:r>
      <w:r>
        <w:rPr>
          <w:spacing w:val="-2"/>
          <w:sz w:val="20"/>
        </w:rPr>
        <w:t>producenta</w:t>
      </w:r>
      <w:r>
        <w:rPr>
          <w:spacing w:val="5"/>
          <w:sz w:val="20"/>
        </w:rPr>
        <w:t xml:space="preserve"> </w:t>
      </w:r>
      <w:r>
        <w:rPr>
          <w:spacing w:val="-2"/>
          <w:sz w:val="20"/>
        </w:rPr>
        <w:t>wyrobów</w:t>
      </w:r>
      <w:r>
        <w:rPr>
          <w:spacing w:val="4"/>
          <w:sz w:val="20"/>
        </w:rPr>
        <w:t xml:space="preserve"> </w:t>
      </w:r>
      <w:r>
        <w:rPr>
          <w:spacing w:val="-2"/>
          <w:sz w:val="20"/>
        </w:rPr>
        <w:t>budowlanych</w:t>
      </w:r>
    </w:p>
    <w:p>
      <w:pPr>
        <w:pStyle w:val="BodyText"/>
        <w:spacing w:lineRule="exact" w:line="229"/>
        <w:ind w:left="575"/>
        <w:rPr/>
      </w:pPr>
      <w:r>
        <w:rPr>
          <w:spacing w:val="-4"/>
        </w:rPr>
        <w:t>w</w:t>
      </w:r>
      <w:r>
        <w:rPr>
          <w:spacing w:val="-1"/>
        </w:rPr>
        <w:t xml:space="preserve"> </w:t>
      </w:r>
      <w:r>
        <w:rPr>
          <w:spacing w:val="-4"/>
        </w:rPr>
        <w:t>czasie</w:t>
      </w:r>
      <w:r>
        <w:rPr>
          <w:spacing w:val="-3"/>
        </w:rPr>
        <w:t xml:space="preserve"> </w:t>
      </w:r>
      <w:r>
        <w:rPr>
          <w:spacing w:val="-4"/>
        </w:rPr>
        <w:t>przeprowadzania</w:t>
      </w:r>
      <w:r>
        <w:rPr>
          <w:spacing w:val="-3"/>
        </w:rPr>
        <w:t xml:space="preserve"> </w:t>
      </w:r>
      <w:r>
        <w:rPr>
          <w:spacing w:val="-4"/>
        </w:rPr>
        <w:t>inspekcji,</w:t>
      </w:r>
    </w:p>
    <w:p>
      <w:pPr>
        <w:pStyle w:val="ListParagraph"/>
        <w:numPr>
          <w:ilvl w:val="0"/>
          <w:numId w:val="78"/>
        </w:numPr>
        <w:tabs>
          <w:tab w:val="clear" w:pos="720"/>
          <w:tab w:val="left" w:pos="570" w:leader="none"/>
          <w:tab w:val="left" w:pos="575" w:leader="none"/>
        </w:tabs>
        <w:ind w:hanging="432" w:left="575" w:right="131"/>
        <w:rPr>
          <w:sz w:val="20"/>
        </w:rPr>
      </w:pPr>
      <w:r>
        <w:rPr>
          <w:spacing w:val="-2"/>
          <w:sz w:val="20"/>
        </w:rPr>
        <w:t>Inspektor</w:t>
      </w:r>
      <w:r>
        <w:rPr>
          <w:spacing w:val="-11"/>
          <w:sz w:val="20"/>
        </w:rPr>
        <w:t xml:space="preserve"> </w:t>
      </w:r>
      <w:r>
        <w:rPr>
          <w:spacing w:val="-2"/>
          <w:sz w:val="20"/>
        </w:rPr>
        <w:t>będzie</w:t>
      </w:r>
      <w:r>
        <w:rPr>
          <w:spacing w:val="-9"/>
          <w:sz w:val="20"/>
        </w:rPr>
        <w:t xml:space="preserve"> </w:t>
      </w:r>
      <w:r>
        <w:rPr>
          <w:spacing w:val="-2"/>
          <w:sz w:val="20"/>
        </w:rPr>
        <w:t>miał</w:t>
      </w:r>
      <w:r>
        <w:rPr>
          <w:spacing w:val="-10"/>
          <w:sz w:val="20"/>
        </w:rPr>
        <w:t xml:space="preserve"> </w:t>
      </w:r>
      <w:r>
        <w:rPr>
          <w:spacing w:val="-2"/>
          <w:sz w:val="20"/>
        </w:rPr>
        <w:t>wolny</w:t>
      </w:r>
      <w:r>
        <w:rPr>
          <w:spacing w:val="-9"/>
          <w:sz w:val="20"/>
        </w:rPr>
        <w:t xml:space="preserve"> </w:t>
      </w:r>
      <w:r>
        <w:rPr>
          <w:spacing w:val="-2"/>
          <w:sz w:val="20"/>
        </w:rPr>
        <w:t>dostęp,</w:t>
      </w:r>
      <w:r>
        <w:rPr>
          <w:spacing w:val="-9"/>
          <w:sz w:val="20"/>
        </w:rPr>
        <w:t xml:space="preserve"> </w:t>
      </w:r>
      <w:r>
        <w:rPr>
          <w:spacing w:val="-2"/>
          <w:sz w:val="20"/>
        </w:rPr>
        <w:t>w</w:t>
      </w:r>
      <w:r>
        <w:rPr>
          <w:spacing w:val="-11"/>
          <w:sz w:val="20"/>
        </w:rPr>
        <w:t xml:space="preserve"> </w:t>
      </w:r>
      <w:r>
        <w:rPr>
          <w:spacing w:val="-2"/>
          <w:sz w:val="20"/>
        </w:rPr>
        <w:t>dowolnym</w:t>
      </w:r>
      <w:r>
        <w:rPr>
          <w:spacing w:val="-7"/>
          <w:sz w:val="20"/>
        </w:rPr>
        <w:t xml:space="preserve"> </w:t>
      </w:r>
      <w:r>
        <w:rPr>
          <w:spacing w:val="-2"/>
          <w:sz w:val="20"/>
        </w:rPr>
        <w:t>czasie,</w:t>
      </w:r>
      <w:r>
        <w:rPr>
          <w:spacing w:val="-9"/>
          <w:sz w:val="20"/>
        </w:rPr>
        <w:t xml:space="preserve"> </w:t>
      </w:r>
      <w:r>
        <w:rPr>
          <w:spacing w:val="-2"/>
          <w:sz w:val="20"/>
        </w:rPr>
        <w:t>do</w:t>
      </w:r>
      <w:r>
        <w:rPr>
          <w:spacing w:val="-9"/>
          <w:sz w:val="20"/>
        </w:rPr>
        <w:t xml:space="preserve"> </w:t>
      </w:r>
      <w:r>
        <w:rPr>
          <w:spacing w:val="-2"/>
          <w:sz w:val="20"/>
        </w:rPr>
        <w:t>tych</w:t>
      </w:r>
      <w:r>
        <w:rPr>
          <w:spacing w:val="-9"/>
          <w:sz w:val="20"/>
        </w:rPr>
        <w:t xml:space="preserve"> </w:t>
      </w:r>
      <w:r>
        <w:rPr>
          <w:spacing w:val="-2"/>
          <w:sz w:val="20"/>
        </w:rPr>
        <w:t>części</w:t>
      </w:r>
      <w:r>
        <w:rPr>
          <w:spacing w:val="-10"/>
          <w:sz w:val="20"/>
        </w:rPr>
        <w:t xml:space="preserve"> </w:t>
      </w:r>
      <w:r>
        <w:rPr>
          <w:spacing w:val="-2"/>
          <w:sz w:val="20"/>
        </w:rPr>
        <w:t>wytwórni,</w:t>
      </w:r>
      <w:r>
        <w:rPr>
          <w:spacing w:val="-9"/>
          <w:sz w:val="20"/>
        </w:rPr>
        <w:t xml:space="preserve"> </w:t>
      </w:r>
      <w:r>
        <w:rPr>
          <w:spacing w:val="-2"/>
          <w:sz w:val="20"/>
        </w:rPr>
        <w:t>gdzie</w:t>
      </w:r>
      <w:r>
        <w:rPr>
          <w:spacing w:val="-9"/>
          <w:sz w:val="20"/>
        </w:rPr>
        <w:t xml:space="preserve"> </w:t>
      </w:r>
      <w:r>
        <w:rPr>
          <w:spacing w:val="-2"/>
          <w:sz w:val="20"/>
        </w:rPr>
        <w:t>odbywa</w:t>
      </w:r>
      <w:r>
        <w:rPr>
          <w:spacing w:val="-7"/>
          <w:sz w:val="20"/>
        </w:rPr>
        <w:t xml:space="preserve"> </w:t>
      </w:r>
      <w:r>
        <w:rPr>
          <w:spacing w:val="-2"/>
          <w:sz w:val="20"/>
        </w:rPr>
        <w:t>się</w:t>
      </w:r>
      <w:r>
        <w:rPr>
          <w:spacing w:val="-9"/>
          <w:sz w:val="20"/>
        </w:rPr>
        <w:t xml:space="preserve"> </w:t>
      </w:r>
      <w:r>
        <w:rPr>
          <w:spacing w:val="-2"/>
          <w:sz w:val="20"/>
        </w:rPr>
        <w:t xml:space="preserve">produkcja </w:t>
      </w:r>
      <w:r>
        <w:rPr>
          <w:sz w:val="20"/>
        </w:rPr>
        <w:t>wyrobów</w:t>
      </w:r>
      <w:r>
        <w:rPr>
          <w:spacing w:val="-8"/>
          <w:sz w:val="20"/>
        </w:rPr>
        <w:t xml:space="preserve"> </w:t>
      </w:r>
      <w:r>
        <w:rPr>
          <w:sz w:val="20"/>
        </w:rPr>
        <w:t>budowlanych</w:t>
      </w:r>
      <w:r>
        <w:rPr>
          <w:spacing w:val="-7"/>
          <w:sz w:val="20"/>
        </w:rPr>
        <w:t xml:space="preserve"> </w:t>
      </w:r>
      <w:r>
        <w:rPr>
          <w:sz w:val="20"/>
        </w:rPr>
        <w:t>przeznaczonych</w:t>
      </w:r>
      <w:r>
        <w:rPr>
          <w:spacing w:val="-7"/>
          <w:sz w:val="20"/>
        </w:rPr>
        <w:t xml:space="preserve"> </w:t>
      </w:r>
      <w:r>
        <w:rPr>
          <w:sz w:val="20"/>
        </w:rPr>
        <w:t>do</w:t>
      </w:r>
      <w:r>
        <w:rPr>
          <w:spacing w:val="-7"/>
          <w:sz w:val="20"/>
        </w:rPr>
        <w:t xml:space="preserve"> </w:t>
      </w:r>
      <w:r>
        <w:rPr>
          <w:sz w:val="20"/>
        </w:rPr>
        <w:t>realizacji</w:t>
      </w:r>
      <w:r>
        <w:rPr>
          <w:spacing w:val="-6"/>
          <w:sz w:val="20"/>
        </w:rPr>
        <w:t xml:space="preserve"> </w:t>
      </w:r>
      <w:r>
        <w:rPr>
          <w:sz w:val="20"/>
        </w:rPr>
        <w:t>Kontraktu.</w:t>
      </w:r>
    </w:p>
    <w:p>
      <w:pPr>
        <w:pStyle w:val="ListParagraph"/>
        <w:numPr>
          <w:ilvl w:val="0"/>
          <w:numId w:val="78"/>
        </w:numPr>
        <w:tabs>
          <w:tab w:val="clear" w:pos="720"/>
          <w:tab w:val="left" w:pos="563" w:leader="none"/>
          <w:tab w:val="left" w:pos="570" w:leader="none"/>
        </w:tabs>
        <w:spacing w:before="1" w:after="0"/>
        <w:ind w:hanging="420" w:left="563" w:right="134"/>
        <w:rPr>
          <w:sz w:val="20"/>
        </w:rPr>
      </w:pPr>
      <w:r>
        <w:rPr>
          <w:sz w:val="20"/>
        </w:rPr>
        <w:t>Jeżeli produkcja odbywa się w</w:t>
      </w:r>
      <w:r>
        <w:rPr>
          <w:spacing w:val="-3"/>
          <w:sz w:val="20"/>
        </w:rPr>
        <w:t xml:space="preserve"> </w:t>
      </w:r>
      <w:r>
        <w:rPr>
          <w:sz w:val="20"/>
        </w:rPr>
        <w:t>miejscu nie należącym do Wykonawcy, Wykonawca uzyska dla Inspektora zezwolenie dla przeprowadzenia inspekcji i badań w tych miejscach</w:t>
      </w:r>
    </w:p>
    <w:p>
      <w:pPr>
        <w:pStyle w:val="BodyText"/>
        <w:spacing w:before="222" w:after="0"/>
        <w:rPr/>
      </w:pPr>
      <w:r>
        <w:rPr/>
      </w:r>
    </w:p>
    <w:p>
      <w:pPr>
        <w:pStyle w:val="Heading5"/>
        <w:numPr>
          <w:ilvl w:val="1"/>
          <w:numId w:val="81"/>
        </w:numPr>
        <w:tabs>
          <w:tab w:val="clear" w:pos="720"/>
          <w:tab w:val="left" w:pos="494" w:leader="none"/>
        </w:tabs>
        <w:ind w:hanging="351" w:left="494"/>
        <w:jc w:val="both"/>
        <w:rPr/>
      </w:pPr>
      <w:r>
        <w:rPr/>
        <w:t>Wyroby</w:t>
      </w:r>
      <w:r>
        <w:rPr>
          <w:spacing w:val="-9"/>
        </w:rPr>
        <w:t xml:space="preserve"> </w:t>
      </w:r>
      <w:r>
        <w:rPr/>
        <w:t>budowlane</w:t>
      </w:r>
      <w:r>
        <w:rPr>
          <w:spacing w:val="-7"/>
        </w:rPr>
        <w:t xml:space="preserve"> </w:t>
      </w:r>
      <w:r>
        <w:rPr/>
        <w:t>nie</w:t>
      </w:r>
      <w:r>
        <w:rPr>
          <w:spacing w:val="-5"/>
        </w:rPr>
        <w:t xml:space="preserve"> </w:t>
      </w:r>
      <w:r>
        <w:rPr/>
        <w:t>odpowiadające</w:t>
      </w:r>
      <w:r>
        <w:rPr>
          <w:spacing w:val="-7"/>
        </w:rPr>
        <w:t xml:space="preserve"> </w:t>
      </w:r>
      <w:r>
        <w:rPr>
          <w:spacing w:val="-2"/>
        </w:rPr>
        <w:t>wymaganiom</w:t>
      </w:r>
    </w:p>
    <w:p>
      <w:pPr>
        <w:pStyle w:val="BodyText"/>
        <w:spacing w:before="229" w:after="0"/>
        <w:ind w:left="143" w:right="135"/>
        <w:jc w:val="both"/>
        <w:rPr/>
      </w:pPr>
      <w:r>
        <w:rPr/>
        <w:t>Wyroby</w:t>
      </w:r>
      <w:r>
        <w:rPr>
          <w:spacing w:val="71"/>
        </w:rPr>
        <w:t xml:space="preserve"> </w:t>
      </w:r>
      <w:r>
        <w:rPr/>
        <w:t>budowlane</w:t>
      </w:r>
      <w:r>
        <w:rPr>
          <w:spacing w:val="70"/>
        </w:rPr>
        <w:t xml:space="preserve"> </w:t>
      </w:r>
      <w:r>
        <w:rPr/>
        <w:t>(materiały)</w:t>
      </w:r>
      <w:r>
        <w:rPr>
          <w:spacing w:val="73"/>
        </w:rPr>
        <w:t xml:space="preserve"> </w:t>
      </w:r>
      <w:r>
        <w:rPr/>
        <w:t>nie</w:t>
      </w:r>
      <w:r>
        <w:rPr>
          <w:spacing w:val="70"/>
        </w:rPr>
        <w:t xml:space="preserve"> </w:t>
      </w:r>
      <w:r>
        <w:rPr/>
        <w:t>odpowiadające</w:t>
      </w:r>
      <w:r>
        <w:rPr>
          <w:spacing w:val="70"/>
        </w:rPr>
        <w:t xml:space="preserve"> </w:t>
      </w:r>
      <w:r>
        <w:rPr/>
        <w:t>wymaganiom</w:t>
      </w:r>
      <w:r>
        <w:rPr>
          <w:spacing w:val="71"/>
        </w:rPr>
        <w:t xml:space="preserve"> </w:t>
      </w:r>
      <w:r>
        <w:rPr/>
        <w:t>zostaną</w:t>
      </w:r>
      <w:r>
        <w:rPr>
          <w:spacing w:val="70"/>
        </w:rPr>
        <w:t xml:space="preserve"> </w:t>
      </w:r>
      <w:r>
        <w:rPr/>
        <w:t>przez</w:t>
      </w:r>
      <w:r>
        <w:rPr>
          <w:spacing w:val="70"/>
        </w:rPr>
        <w:t xml:space="preserve"> </w:t>
      </w:r>
      <w:r>
        <w:rPr/>
        <w:t>Wykonawcę</w:t>
      </w:r>
      <w:r>
        <w:rPr>
          <w:spacing w:val="70"/>
        </w:rPr>
        <w:t xml:space="preserve"> </w:t>
      </w:r>
      <w:r>
        <w:rPr/>
        <w:t>wywiezione z</w:t>
      </w:r>
      <w:r>
        <w:rPr>
          <w:spacing w:val="-3"/>
        </w:rPr>
        <w:t xml:space="preserve"> </w:t>
      </w:r>
      <w:r>
        <w:rPr/>
        <w:t>terenu budowy</w:t>
      </w:r>
      <w:r>
        <w:rPr>
          <w:spacing w:val="80"/>
        </w:rPr>
        <w:t xml:space="preserve"> </w:t>
      </w:r>
      <w:r>
        <w:rPr/>
        <w:t>i</w:t>
      </w:r>
      <w:r>
        <w:rPr>
          <w:spacing w:val="-3"/>
        </w:rPr>
        <w:t xml:space="preserve"> </w:t>
      </w:r>
      <w:r>
        <w:rPr/>
        <w:t>złożone w</w:t>
      </w:r>
      <w:r>
        <w:rPr>
          <w:spacing w:val="-5"/>
        </w:rPr>
        <w:t xml:space="preserve"> </w:t>
      </w:r>
      <w:r>
        <w:rPr/>
        <w:t>miejscu uzyskanym staraniem Wykonawcy. Jeśli Inspektor zezwoli Wykonawcy na użycie tych wyrobów budowlanych do innych robót, dla których zostały zakupione, to koszt tych wyrobów budowlanych zostanie odpowiednio przewartościowany (skorygowany) przez Inspektora. w</w:t>
      </w:r>
      <w:r>
        <w:rPr>
          <w:spacing w:val="-1"/>
        </w:rPr>
        <w:t xml:space="preserve"> </w:t>
      </w:r>
      <w:r>
        <w:rPr/>
        <w:t>każdym takim przypadku</w:t>
      </w:r>
      <w:r>
        <w:rPr>
          <w:spacing w:val="-13"/>
        </w:rPr>
        <w:t xml:space="preserve"> </w:t>
      </w:r>
      <w:r>
        <w:rPr/>
        <w:t>należy</w:t>
      </w:r>
      <w:r>
        <w:rPr>
          <w:spacing w:val="-9"/>
        </w:rPr>
        <w:t xml:space="preserve"> </w:t>
      </w:r>
      <w:r>
        <w:rPr/>
        <w:t>spełnić</w:t>
      </w:r>
      <w:r>
        <w:rPr>
          <w:spacing w:val="-6"/>
        </w:rPr>
        <w:t xml:space="preserve"> </w:t>
      </w:r>
      <w:r>
        <w:rPr/>
        <w:t>wymagania</w:t>
      </w:r>
      <w:r>
        <w:rPr>
          <w:spacing w:val="-5"/>
        </w:rPr>
        <w:t xml:space="preserve"> </w:t>
      </w:r>
      <w:r>
        <w:rPr/>
        <w:t>ustawy</w:t>
      </w:r>
      <w:r>
        <w:rPr>
          <w:spacing w:val="-11"/>
        </w:rPr>
        <w:t xml:space="preserve"> </w:t>
      </w:r>
      <w:r>
        <w:rPr/>
        <w:t>z</w:t>
      </w:r>
      <w:r>
        <w:rPr>
          <w:spacing w:val="-13"/>
        </w:rPr>
        <w:t xml:space="preserve"> </w:t>
      </w:r>
      <w:r>
        <w:rPr/>
        <w:t>dnia</w:t>
      </w:r>
      <w:r>
        <w:rPr>
          <w:spacing w:val="-11"/>
        </w:rPr>
        <w:t xml:space="preserve"> </w:t>
      </w:r>
      <w:r>
        <w:rPr/>
        <w:t>27.04.2001</w:t>
      </w:r>
      <w:r>
        <w:rPr>
          <w:spacing w:val="-11"/>
        </w:rPr>
        <w:t xml:space="preserve"> </w:t>
      </w:r>
      <w:r>
        <w:rPr/>
        <w:t>r.</w:t>
      </w:r>
      <w:r>
        <w:rPr>
          <w:spacing w:val="-13"/>
        </w:rPr>
        <w:t xml:space="preserve"> </w:t>
      </w:r>
      <w:r>
        <w:rPr/>
        <w:t>o</w:t>
      </w:r>
      <w:r>
        <w:rPr>
          <w:spacing w:val="-12"/>
        </w:rPr>
        <w:t xml:space="preserve"> </w:t>
      </w:r>
      <w:r>
        <w:rPr/>
        <w:t>odpadach</w:t>
      </w:r>
      <w:r>
        <w:rPr>
          <w:spacing w:val="-11"/>
        </w:rPr>
        <w:t xml:space="preserve"> </w:t>
      </w:r>
      <w:r>
        <w:rPr/>
        <w:t>(tekst</w:t>
      </w:r>
      <w:r>
        <w:rPr>
          <w:spacing w:val="-12"/>
        </w:rPr>
        <w:t xml:space="preserve"> </w:t>
      </w:r>
      <w:r>
        <w:rPr/>
        <w:t>jednolity</w:t>
      </w:r>
      <w:r>
        <w:rPr>
          <w:spacing w:val="-11"/>
        </w:rPr>
        <w:t xml:space="preserve"> </w:t>
      </w:r>
      <w:r>
        <w:rPr/>
        <w:t>DZ.U.</w:t>
      </w:r>
      <w:r>
        <w:rPr>
          <w:spacing w:val="-12"/>
        </w:rPr>
        <w:t xml:space="preserve"> </w:t>
      </w:r>
      <w:r>
        <w:rPr/>
        <w:t>nr</w:t>
      </w:r>
      <w:r>
        <w:rPr>
          <w:spacing w:val="-11"/>
        </w:rPr>
        <w:t xml:space="preserve"> </w:t>
      </w:r>
      <w:r>
        <w:rPr/>
        <w:t>39</w:t>
      </w:r>
      <w:r>
        <w:rPr>
          <w:spacing w:val="-11"/>
        </w:rPr>
        <w:t xml:space="preserve"> </w:t>
      </w:r>
      <w:r>
        <w:rPr/>
        <w:t>poz.251 z 2007 r.).</w:t>
      </w:r>
    </w:p>
    <w:p>
      <w:pPr>
        <w:pStyle w:val="BodyText"/>
        <w:spacing w:before="228" w:after="0"/>
        <w:ind w:left="143"/>
        <w:jc w:val="both"/>
        <w:rPr/>
      </w:pPr>
      <w:r>
        <w:rPr/>
        <w:t>Każdy</w:t>
      </w:r>
      <w:r>
        <w:rPr>
          <w:spacing w:val="20"/>
        </w:rPr>
        <w:t xml:space="preserve"> </w:t>
      </w:r>
      <w:r>
        <w:rPr/>
        <w:t>rodzaj</w:t>
      </w:r>
      <w:r>
        <w:rPr>
          <w:spacing w:val="20"/>
        </w:rPr>
        <w:t xml:space="preserve"> </w:t>
      </w:r>
      <w:r>
        <w:rPr/>
        <w:t>robót,</w:t>
      </w:r>
      <w:r>
        <w:rPr>
          <w:spacing w:val="23"/>
        </w:rPr>
        <w:t xml:space="preserve"> </w:t>
      </w:r>
      <w:r>
        <w:rPr/>
        <w:t>w</w:t>
      </w:r>
      <w:r>
        <w:rPr>
          <w:spacing w:val="-3"/>
        </w:rPr>
        <w:t xml:space="preserve"> </w:t>
      </w:r>
      <w:r>
        <w:rPr/>
        <w:t>którym</w:t>
      </w:r>
      <w:r>
        <w:rPr>
          <w:spacing w:val="20"/>
        </w:rPr>
        <w:t xml:space="preserve"> </w:t>
      </w:r>
      <w:r>
        <w:rPr/>
        <w:t>znajdują</w:t>
      </w:r>
      <w:r>
        <w:rPr>
          <w:spacing w:val="20"/>
        </w:rPr>
        <w:t xml:space="preserve"> </w:t>
      </w:r>
      <w:r>
        <w:rPr/>
        <w:t>się</w:t>
      </w:r>
      <w:r>
        <w:rPr>
          <w:spacing w:val="20"/>
        </w:rPr>
        <w:t xml:space="preserve"> </w:t>
      </w:r>
      <w:r>
        <w:rPr/>
        <w:t>nie</w:t>
      </w:r>
      <w:r>
        <w:rPr>
          <w:spacing w:val="20"/>
        </w:rPr>
        <w:t xml:space="preserve"> </w:t>
      </w:r>
      <w:r>
        <w:rPr/>
        <w:t>zbadane</w:t>
      </w:r>
      <w:r>
        <w:rPr>
          <w:spacing w:val="24"/>
        </w:rPr>
        <w:t xml:space="preserve"> </w:t>
      </w:r>
      <w:r>
        <w:rPr/>
        <w:t>i</w:t>
      </w:r>
      <w:r>
        <w:rPr>
          <w:spacing w:val="-6"/>
        </w:rPr>
        <w:t xml:space="preserve"> </w:t>
      </w:r>
      <w:r>
        <w:rPr/>
        <w:t>nie</w:t>
      </w:r>
      <w:r>
        <w:rPr>
          <w:spacing w:val="20"/>
        </w:rPr>
        <w:t xml:space="preserve"> </w:t>
      </w:r>
      <w:r>
        <w:rPr/>
        <w:t>zaakceptowane</w:t>
      </w:r>
      <w:r>
        <w:rPr>
          <w:spacing w:val="22"/>
        </w:rPr>
        <w:t xml:space="preserve"> </w:t>
      </w:r>
      <w:r>
        <w:rPr/>
        <w:t>wyroby</w:t>
      </w:r>
      <w:r>
        <w:rPr>
          <w:spacing w:val="18"/>
        </w:rPr>
        <w:t xml:space="preserve"> </w:t>
      </w:r>
      <w:r>
        <w:rPr/>
        <w:t>budowlane,</w:t>
      </w:r>
      <w:r>
        <w:rPr>
          <w:spacing w:val="20"/>
        </w:rPr>
        <w:t xml:space="preserve"> </w:t>
      </w:r>
      <w:r>
        <w:rPr>
          <w:spacing w:val="-2"/>
        </w:rPr>
        <w:t>Wykonawca</w:t>
      </w:r>
    </w:p>
    <w:p>
      <w:pPr>
        <w:pStyle w:val="BodyText"/>
        <w:spacing w:before="1" w:after="0"/>
        <w:ind w:left="143"/>
        <w:jc w:val="both"/>
        <w:rPr/>
      </w:pPr>
      <w:r>
        <w:rPr/>
        <w:t>wykonuje</w:t>
      </w:r>
      <w:r>
        <w:rPr>
          <w:spacing w:val="-6"/>
        </w:rPr>
        <w:t xml:space="preserve"> </w:t>
      </w:r>
      <w:r>
        <w:rPr/>
        <w:t>na</w:t>
      </w:r>
      <w:r>
        <w:rPr>
          <w:spacing w:val="-4"/>
        </w:rPr>
        <w:t xml:space="preserve"> </w:t>
      </w:r>
      <w:r>
        <w:rPr/>
        <w:t>własne</w:t>
      </w:r>
      <w:r>
        <w:rPr>
          <w:spacing w:val="-4"/>
        </w:rPr>
        <w:t xml:space="preserve"> </w:t>
      </w:r>
      <w:r>
        <w:rPr/>
        <w:t>ryzyko,</w:t>
      </w:r>
      <w:r>
        <w:rPr>
          <w:spacing w:val="-6"/>
        </w:rPr>
        <w:t xml:space="preserve"> </w:t>
      </w:r>
      <w:r>
        <w:rPr/>
        <w:t>licząc</w:t>
      </w:r>
      <w:r>
        <w:rPr>
          <w:spacing w:val="-4"/>
        </w:rPr>
        <w:t xml:space="preserve"> </w:t>
      </w:r>
      <w:r>
        <w:rPr/>
        <w:t>się z</w:t>
      </w:r>
      <w:r>
        <w:rPr>
          <w:spacing w:val="-4"/>
        </w:rPr>
        <w:t xml:space="preserve"> </w:t>
      </w:r>
      <w:r>
        <w:rPr/>
        <w:t>jego</w:t>
      </w:r>
      <w:r>
        <w:rPr>
          <w:spacing w:val="-3"/>
        </w:rPr>
        <w:t xml:space="preserve"> </w:t>
      </w:r>
      <w:r>
        <w:rPr/>
        <w:t>nieprzyjęciem,</w:t>
      </w:r>
      <w:r>
        <w:rPr>
          <w:spacing w:val="-5"/>
        </w:rPr>
        <w:t xml:space="preserve"> </w:t>
      </w:r>
      <w:r>
        <w:rPr/>
        <w:t>usunięciem</w:t>
      </w:r>
      <w:r>
        <w:rPr>
          <w:spacing w:val="-1"/>
        </w:rPr>
        <w:t xml:space="preserve"> </w:t>
      </w:r>
      <w:r>
        <w:rPr/>
        <w:t>i</w:t>
      </w:r>
      <w:r>
        <w:rPr>
          <w:spacing w:val="-4"/>
        </w:rPr>
        <w:t xml:space="preserve"> </w:t>
      </w:r>
      <w:r>
        <w:rPr>
          <w:spacing w:val="-2"/>
        </w:rPr>
        <w:t>niezapłaceniem.</w:t>
      </w:r>
    </w:p>
    <w:p>
      <w:pPr>
        <w:pStyle w:val="BodyText"/>
        <w:rPr/>
      </w:pPr>
      <w:r>
        <w:rPr/>
      </w:r>
    </w:p>
    <w:p>
      <w:pPr>
        <w:pStyle w:val="Heading5"/>
        <w:numPr>
          <w:ilvl w:val="1"/>
          <w:numId w:val="81"/>
        </w:numPr>
        <w:tabs>
          <w:tab w:val="clear" w:pos="720"/>
          <w:tab w:val="left" w:pos="475" w:leader="none"/>
        </w:tabs>
        <w:spacing w:before="1" w:after="0"/>
        <w:ind w:hanging="332" w:left="475"/>
        <w:jc w:val="both"/>
        <w:rPr/>
      </w:pPr>
      <w:r>
        <w:rPr>
          <w:spacing w:val="-4"/>
        </w:rPr>
        <w:t>Przechowywanie i</w:t>
      </w:r>
      <w:r>
        <w:rPr>
          <w:spacing w:val="-5"/>
        </w:rPr>
        <w:t xml:space="preserve"> </w:t>
      </w:r>
      <w:r>
        <w:rPr>
          <w:spacing w:val="-4"/>
        </w:rPr>
        <w:t>składowanie</w:t>
      </w:r>
      <w:r>
        <w:rPr>
          <w:spacing w:val="-2"/>
        </w:rPr>
        <w:t xml:space="preserve"> </w:t>
      </w:r>
      <w:r>
        <w:rPr>
          <w:spacing w:val="-4"/>
        </w:rPr>
        <w:t>wyrobów</w:t>
      </w:r>
      <w:r>
        <w:rPr>
          <w:spacing w:val="-5"/>
        </w:rPr>
        <w:t xml:space="preserve"> </w:t>
      </w:r>
      <w:r>
        <w:rPr>
          <w:spacing w:val="-4"/>
        </w:rPr>
        <w:t>budowlanych</w:t>
      </w:r>
      <w:r>
        <w:rPr>
          <w:spacing w:val="-3"/>
        </w:rPr>
        <w:t xml:space="preserve"> </w:t>
      </w:r>
      <w:r>
        <w:rPr>
          <w:spacing w:val="-4"/>
        </w:rPr>
        <w:t>i</w:t>
      </w:r>
      <w:r>
        <w:rPr>
          <w:spacing w:val="-5"/>
        </w:rPr>
        <w:t xml:space="preserve"> </w:t>
      </w:r>
      <w:r>
        <w:rPr>
          <w:spacing w:val="-4"/>
        </w:rPr>
        <w:t>materiałów</w:t>
      </w:r>
    </w:p>
    <w:p>
      <w:pPr>
        <w:pStyle w:val="BodyText"/>
        <w:ind w:firstLine="866" w:left="143" w:right="133"/>
        <w:jc w:val="both"/>
        <w:rPr/>
      </w:pPr>
      <w:r>
        <w:rPr/>
        <w:t>Wykonawca,</w:t>
      </w:r>
      <w:r>
        <w:rPr>
          <w:spacing w:val="-12"/>
        </w:rPr>
        <w:t xml:space="preserve"> </w:t>
      </w:r>
      <w:r>
        <w:rPr/>
        <w:t>zapewni,</w:t>
      </w:r>
      <w:r>
        <w:rPr>
          <w:spacing w:val="-12"/>
        </w:rPr>
        <w:t xml:space="preserve"> </w:t>
      </w:r>
      <w:r>
        <w:rPr/>
        <w:t>aby</w:t>
      </w:r>
      <w:r>
        <w:rPr>
          <w:spacing w:val="-10"/>
        </w:rPr>
        <w:t xml:space="preserve"> </w:t>
      </w:r>
      <w:r>
        <w:rPr/>
        <w:t>tymczasowo</w:t>
      </w:r>
      <w:r>
        <w:rPr>
          <w:spacing w:val="-12"/>
        </w:rPr>
        <w:t xml:space="preserve"> </w:t>
      </w:r>
      <w:r>
        <w:rPr/>
        <w:t>składowane</w:t>
      </w:r>
      <w:r>
        <w:rPr>
          <w:spacing w:val="-10"/>
        </w:rPr>
        <w:t xml:space="preserve"> </w:t>
      </w:r>
      <w:r>
        <w:rPr/>
        <w:t>wyroby</w:t>
      </w:r>
      <w:r>
        <w:rPr>
          <w:spacing w:val="-12"/>
        </w:rPr>
        <w:t xml:space="preserve"> </w:t>
      </w:r>
      <w:r>
        <w:rPr/>
        <w:t>budowlane</w:t>
      </w:r>
      <w:r>
        <w:rPr>
          <w:spacing w:val="-12"/>
        </w:rPr>
        <w:t xml:space="preserve"> </w:t>
      </w:r>
      <w:r>
        <w:rPr/>
        <w:t>(materiały),</w:t>
      </w:r>
      <w:r>
        <w:rPr>
          <w:spacing w:val="-12"/>
        </w:rPr>
        <w:t xml:space="preserve"> </w:t>
      </w:r>
      <w:r>
        <w:rPr/>
        <w:t>do</w:t>
      </w:r>
      <w:r>
        <w:rPr>
          <w:spacing w:val="-10"/>
        </w:rPr>
        <w:t xml:space="preserve"> </w:t>
      </w:r>
      <w:r>
        <w:rPr/>
        <w:t>czasu</w:t>
      </w:r>
      <w:r>
        <w:rPr>
          <w:spacing w:val="-12"/>
        </w:rPr>
        <w:t xml:space="preserve"> </w:t>
      </w:r>
      <w:r>
        <w:rPr/>
        <w:t>gdy</w:t>
      </w:r>
      <w:r>
        <w:rPr>
          <w:spacing w:val="-12"/>
        </w:rPr>
        <w:t xml:space="preserve"> </w:t>
      </w:r>
      <w:r>
        <w:rPr/>
        <w:t>będą one potrzebne do robót, były zabezpieczone przed zanieczyszczeniem, zachowały swoją jakość i</w:t>
      </w:r>
      <w:r>
        <w:rPr>
          <w:spacing w:val="-13"/>
        </w:rPr>
        <w:t xml:space="preserve"> </w:t>
      </w:r>
      <w:r>
        <w:rPr/>
        <w:t>właściwość do robót</w:t>
      </w:r>
      <w:r>
        <w:rPr>
          <w:spacing w:val="-3"/>
        </w:rPr>
        <w:t xml:space="preserve"> </w:t>
      </w:r>
      <w:r>
        <w:rPr/>
        <w:t>i</w:t>
      </w:r>
      <w:r>
        <w:rPr>
          <w:spacing w:val="-3"/>
        </w:rPr>
        <w:t xml:space="preserve"> </w:t>
      </w:r>
      <w:r>
        <w:rPr/>
        <w:t>były</w:t>
      </w:r>
      <w:r>
        <w:rPr>
          <w:spacing w:val="-2"/>
        </w:rPr>
        <w:t xml:space="preserve"> </w:t>
      </w:r>
      <w:r>
        <w:rPr/>
        <w:t>dostępne</w:t>
      </w:r>
      <w:r>
        <w:rPr>
          <w:spacing w:val="-3"/>
        </w:rPr>
        <w:t xml:space="preserve"> </w:t>
      </w:r>
      <w:r>
        <w:rPr/>
        <w:t>do</w:t>
      </w:r>
      <w:r>
        <w:rPr>
          <w:spacing w:val="-2"/>
        </w:rPr>
        <w:t xml:space="preserve"> </w:t>
      </w:r>
      <w:r>
        <w:rPr/>
        <w:t>kontroli przez</w:t>
      </w:r>
      <w:r>
        <w:rPr>
          <w:spacing w:val="-3"/>
        </w:rPr>
        <w:t xml:space="preserve"> </w:t>
      </w:r>
      <w:r>
        <w:rPr/>
        <w:t>Inspektora.</w:t>
      </w:r>
    </w:p>
    <w:p>
      <w:pPr>
        <w:pStyle w:val="BodyText"/>
        <w:ind w:firstLine="866" w:left="143" w:right="133"/>
        <w:jc w:val="both"/>
        <w:rPr/>
      </w:pPr>
      <w:r>
        <w:rPr/>
        <w:t>Miejsca czasowego składowania będą zlokalizowane w</w:t>
      </w:r>
      <w:r>
        <w:rPr>
          <w:spacing w:val="-13"/>
        </w:rPr>
        <w:t xml:space="preserve"> </w:t>
      </w:r>
      <w:r>
        <w:rPr/>
        <w:t>obrębie Terenu Budowy w miejscach uzgodnionych</w:t>
      </w:r>
      <w:r>
        <w:rPr>
          <w:spacing w:val="63"/>
        </w:rPr>
        <w:t xml:space="preserve"> </w:t>
      </w:r>
      <w:r>
        <w:rPr/>
        <w:t>z</w:t>
      </w:r>
      <w:r>
        <w:rPr>
          <w:spacing w:val="-13"/>
        </w:rPr>
        <w:t xml:space="preserve"> </w:t>
      </w:r>
      <w:r>
        <w:rPr/>
        <w:t>Inspektorem</w:t>
      </w:r>
      <w:r>
        <w:rPr>
          <w:spacing w:val="65"/>
        </w:rPr>
        <w:t xml:space="preserve"> </w:t>
      </w:r>
      <w:r>
        <w:rPr/>
        <w:t>lub</w:t>
      </w:r>
      <w:r>
        <w:rPr>
          <w:spacing w:val="64"/>
        </w:rPr>
        <w:t xml:space="preserve"> </w:t>
      </w:r>
      <w:r>
        <w:rPr/>
        <w:t>poza</w:t>
      </w:r>
      <w:r>
        <w:rPr>
          <w:spacing w:val="65"/>
        </w:rPr>
        <w:t xml:space="preserve"> </w:t>
      </w:r>
      <w:r>
        <w:rPr/>
        <w:t>terenem</w:t>
      </w:r>
      <w:r>
        <w:rPr>
          <w:spacing w:val="64"/>
        </w:rPr>
        <w:t xml:space="preserve"> </w:t>
      </w:r>
      <w:r>
        <w:rPr/>
        <w:t>budowy</w:t>
      </w:r>
      <w:r>
        <w:rPr>
          <w:spacing w:val="65"/>
        </w:rPr>
        <w:t xml:space="preserve"> </w:t>
      </w:r>
      <w:r>
        <w:rPr/>
        <w:t>w</w:t>
      </w:r>
      <w:r>
        <w:rPr>
          <w:spacing w:val="-13"/>
        </w:rPr>
        <w:t xml:space="preserve"> </w:t>
      </w:r>
      <w:r>
        <w:rPr/>
        <w:t>miejscach</w:t>
      </w:r>
      <w:r>
        <w:rPr>
          <w:spacing w:val="67"/>
        </w:rPr>
        <w:t xml:space="preserve"> </w:t>
      </w:r>
      <w:r>
        <w:rPr/>
        <w:t>zorganizowanych</w:t>
      </w:r>
      <w:r>
        <w:rPr>
          <w:spacing w:val="66"/>
        </w:rPr>
        <w:t xml:space="preserve"> </w:t>
      </w:r>
      <w:r>
        <w:rPr/>
        <w:t>przez</w:t>
      </w:r>
      <w:r>
        <w:rPr>
          <w:spacing w:val="65"/>
        </w:rPr>
        <w:t xml:space="preserve"> </w:t>
      </w:r>
      <w:r>
        <w:rPr/>
        <w:t>Wykonawcę i zaakceptowanych przez Inspektora.</w:t>
      </w:r>
    </w:p>
    <w:p>
      <w:pPr>
        <w:pStyle w:val="BodyText"/>
        <w:spacing w:before="229" w:after="0"/>
        <w:ind w:left="143"/>
        <w:rPr/>
      </w:pPr>
      <w:r>
        <w:rPr/>
        <w:t>Wyroby</w:t>
      </w:r>
      <w:r>
        <w:rPr>
          <w:spacing w:val="-3"/>
        </w:rPr>
        <w:t xml:space="preserve"> </w:t>
      </w:r>
      <w:r>
        <w:rPr/>
        <w:t>budowlane</w:t>
      </w:r>
      <w:r>
        <w:rPr>
          <w:spacing w:val="-3"/>
        </w:rPr>
        <w:t xml:space="preserve"> </w:t>
      </w:r>
      <w:r>
        <w:rPr/>
        <w:t>(materiały)</w:t>
      </w:r>
      <w:r>
        <w:rPr>
          <w:spacing w:val="-1"/>
        </w:rPr>
        <w:t xml:space="preserve"> </w:t>
      </w:r>
      <w:r>
        <w:rPr/>
        <w:t>uzyskane z</w:t>
      </w:r>
      <w:r>
        <w:rPr>
          <w:spacing w:val="-13"/>
        </w:rPr>
        <w:t xml:space="preserve"> </w:t>
      </w:r>
      <w:r>
        <w:rPr/>
        <w:t>rozbiórki</w:t>
      </w:r>
      <w:r>
        <w:rPr>
          <w:spacing w:val="-1"/>
        </w:rPr>
        <w:t xml:space="preserve"> </w:t>
      </w:r>
      <w:r>
        <w:rPr/>
        <w:t>stanowią własność Zamawiającego</w:t>
      </w:r>
      <w:r>
        <w:rPr>
          <w:spacing w:val="-1"/>
        </w:rPr>
        <w:t xml:space="preserve"> </w:t>
      </w:r>
      <w:r>
        <w:rPr/>
        <w:t>z</w:t>
      </w:r>
      <w:r>
        <w:rPr>
          <w:spacing w:val="-1"/>
        </w:rPr>
        <w:t xml:space="preserve"> </w:t>
      </w:r>
      <w:r>
        <w:rPr/>
        <w:t>odwiezieniem na</w:t>
      </w:r>
      <w:r>
        <w:rPr>
          <w:spacing w:val="-1"/>
        </w:rPr>
        <w:t xml:space="preserve"> </w:t>
      </w:r>
      <w:r>
        <w:rPr/>
        <w:t>bazę RDW</w:t>
      </w:r>
      <w:r>
        <w:rPr>
          <w:spacing w:val="-13"/>
        </w:rPr>
        <w:t xml:space="preserve"> </w:t>
      </w:r>
      <w:r>
        <w:rPr/>
        <w:t>bądź</w:t>
      </w:r>
      <w:r>
        <w:rPr>
          <w:spacing w:val="-12"/>
        </w:rPr>
        <w:t xml:space="preserve"> </w:t>
      </w:r>
      <w:r>
        <w:rPr/>
        <w:t>po</w:t>
      </w:r>
      <w:r>
        <w:rPr>
          <w:spacing w:val="-13"/>
        </w:rPr>
        <w:t xml:space="preserve"> </w:t>
      </w:r>
      <w:r>
        <w:rPr/>
        <w:t>decyzji</w:t>
      </w:r>
      <w:r>
        <w:rPr>
          <w:spacing w:val="-12"/>
        </w:rPr>
        <w:t xml:space="preserve"> </w:t>
      </w:r>
      <w:r>
        <w:rPr/>
        <w:t>Zamawiającego</w:t>
      </w:r>
      <w:r>
        <w:rPr>
          <w:spacing w:val="-13"/>
        </w:rPr>
        <w:t xml:space="preserve"> </w:t>
      </w:r>
      <w:r>
        <w:rPr/>
        <w:t>/</w:t>
      </w:r>
      <w:r>
        <w:rPr>
          <w:spacing w:val="-12"/>
        </w:rPr>
        <w:t xml:space="preserve"> </w:t>
      </w:r>
      <w:r>
        <w:rPr/>
        <w:t>Inspektora</w:t>
      </w:r>
      <w:r>
        <w:rPr>
          <w:spacing w:val="-13"/>
        </w:rPr>
        <w:t xml:space="preserve"> </w:t>
      </w:r>
      <w:r>
        <w:rPr/>
        <w:t>podlegają</w:t>
      </w:r>
      <w:r>
        <w:rPr>
          <w:spacing w:val="-12"/>
        </w:rPr>
        <w:t xml:space="preserve"> </w:t>
      </w:r>
      <w:r>
        <w:rPr/>
        <w:t>wywiezieniu</w:t>
      </w:r>
      <w:r>
        <w:rPr>
          <w:spacing w:val="-13"/>
        </w:rPr>
        <w:t xml:space="preserve"> </w:t>
      </w:r>
      <w:r>
        <w:rPr/>
        <w:t>i</w:t>
      </w:r>
      <w:r>
        <w:rPr>
          <w:spacing w:val="-12"/>
        </w:rPr>
        <w:t xml:space="preserve"> </w:t>
      </w:r>
      <w:r>
        <w:rPr/>
        <w:t>utylizacji</w:t>
      </w:r>
      <w:r>
        <w:rPr>
          <w:spacing w:val="-13"/>
        </w:rPr>
        <w:t xml:space="preserve"> </w:t>
      </w:r>
      <w:r>
        <w:rPr/>
        <w:t>przez</w:t>
      </w:r>
      <w:r>
        <w:rPr>
          <w:spacing w:val="-12"/>
        </w:rPr>
        <w:t xml:space="preserve"> </w:t>
      </w:r>
      <w:r>
        <w:rPr/>
        <w:t>Wykonawcę.</w:t>
      </w:r>
    </w:p>
    <w:p>
      <w:pPr>
        <w:pStyle w:val="BodyText"/>
        <w:ind w:left="143"/>
        <w:rPr/>
      </w:pPr>
      <w:r>
        <w:rPr/>
        <w:t>Wyżej</w:t>
      </w:r>
      <w:r>
        <w:rPr>
          <w:spacing w:val="24"/>
        </w:rPr>
        <w:t xml:space="preserve"> </w:t>
      </w:r>
      <w:r>
        <w:rPr/>
        <w:t>wymienione</w:t>
      </w:r>
      <w:r>
        <w:rPr>
          <w:spacing w:val="24"/>
        </w:rPr>
        <w:t xml:space="preserve"> </w:t>
      </w:r>
      <w:r>
        <w:rPr/>
        <w:t>wyroby</w:t>
      </w:r>
      <w:r>
        <w:rPr>
          <w:spacing w:val="23"/>
        </w:rPr>
        <w:t xml:space="preserve"> </w:t>
      </w:r>
      <w:r>
        <w:rPr/>
        <w:t>budowlane</w:t>
      </w:r>
      <w:r>
        <w:rPr>
          <w:spacing w:val="25"/>
        </w:rPr>
        <w:t xml:space="preserve"> </w:t>
      </w:r>
      <w:r>
        <w:rPr/>
        <w:t>stanowiące</w:t>
      </w:r>
      <w:r>
        <w:rPr>
          <w:spacing w:val="24"/>
        </w:rPr>
        <w:t xml:space="preserve"> </w:t>
      </w:r>
      <w:r>
        <w:rPr/>
        <w:t>własność</w:t>
      </w:r>
      <w:r>
        <w:rPr>
          <w:spacing w:val="24"/>
        </w:rPr>
        <w:t xml:space="preserve"> </w:t>
      </w:r>
      <w:r>
        <w:rPr/>
        <w:t>Zamawiającego</w:t>
      </w:r>
      <w:r>
        <w:rPr>
          <w:spacing w:val="23"/>
        </w:rPr>
        <w:t xml:space="preserve"> </w:t>
      </w:r>
      <w:r>
        <w:rPr/>
        <w:t>winny</w:t>
      </w:r>
      <w:r>
        <w:rPr>
          <w:spacing w:val="23"/>
        </w:rPr>
        <w:t xml:space="preserve"> </w:t>
      </w:r>
      <w:r>
        <w:rPr/>
        <w:t>być</w:t>
      </w:r>
      <w:r>
        <w:rPr>
          <w:spacing w:val="22"/>
        </w:rPr>
        <w:t xml:space="preserve"> </w:t>
      </w:r>
      <w:r>
        <w:rPr/>
        <w:t>Jemu</w:t>
      </w:r>
      <w:r>
        <w:rPr>
          <w:spacing w:val="23"/>
        </w:rPr>
        <w:t xml:space="preserve"> </w:t>
      </w:r>
      <w:r>
        <w:rPr/>
        <w:t>dostarczone</w:t>
      </w:r>
      <w:r>
        <w:rPr>
          <w:spacing w:val="24"/>
        </w:rPr>
        <w:t xml:space="preserve"> </w:t>
      </w:r>
      <w:r>
        <w:rPr/>
        <w:t>za protokołem w obecności Inspektora.</w:t>
      </w:r>
    </w:p>
    <w:p>
      <w:pPr>
        <w:pStyle w:val="BodyText"/>
        <w:spacing w:before="1" w:after="0"/>
        <w:ind w:left="143"/>
        <w:rPr/>
      </w:pPr>
      <w:r>
        <w:rPr/>
        <w:t>Uznaje</w:t>
      </w:r>
      <w:r>
        <w:rPr>
          <w:spacing w:val="-6"/>
        </w:rPr>
        <w:t xml:space="preserve"> </w:t>
      </w:r>
      <w:r>
        <w:rPr/>
        <w:t>się,</w:t>
      </w:r>
      <w:r>
        <w:rPr>
          <w:spacing w:val="-6"/>
        </w:rPr>
        <w:t xml:space="preserve"> </w:t>
      </w:r>
      <w:r>
        <w:rPr/>
        <w:t>że</w:t>
      </w:r>
      <w:r>
        <w:rPr>
          <w:spacing w:val="-4"/>
        </w:rPr>
        <w:t xml:space="preserve"> </w:t>
      </w:r>
      <w:r>
        <w:rPr/>
        <w:t>wszystkie</w:t>
      </w:r>
      <w:r>
        <w:rPr>
          <w:spacing w:val="-4"/>
        </w:rPr>
        <w:t xml:space="preserve"> </w:t>
      </w:r>
      <w:r>
        <w:rPr/>
        <w:t>koszty</w:t>
      </w:r>
      <w:r>
        <w:rPr>
          <w:spacing w:val="-2"/>
        </w:rPr>
        <w:t xml:space="preserve"> </w:t>
      </w:r>
      <w:r>
        <w:rPr/>
        <w:t>związane</w:t>
      </w:r>
      <w:r>
        <w:rPr>
          <w:spacing w:val="-1"/>
        </w:rPr>
        <w:t xml:space="preserve"> </w:t>
      </w:r>
      <w:r>
        <w:rPr/>
        <w:t>z</w:t>
      </w:r>
      <w:r>
        <w:rPr>
          <w:spacing w:val="-13"/>
        </w:rPr>
        <w:t xml:space="preserve"> </w:t>
      </w:r>
      <w:r>
        <w:rPr/>
        <w:t>wypełnieniem</w:t>
      </w:r>
      <w:r>
        <w:rPr>
          <w:spacing w:val="-1"/>
        </w:rPr>
        <w:t xml:space="preserve"> </w:t>
      </w:r>
      <w:r>
        <w:rPr/>
        <w:t>wymagań</w:t>
      </w:r>
      <w:r>
        <w:rPr>
          <w:spacing w:val="-3"/>
        </w:rPr>
        <w:t xml:space="preserve"> </w:t>
      </w:r>
      <w:r>
        <w:rPr/>
        <w:t>określonych</w:t>
      </w:r>
      <w:r>
        <w:rPr>
          <w:spacing w:val="-3"/>
        </w:rPr>
        <w:t xml:space="preserve"> </w:t>
      </w:r>
      <w:r>
        <w:rPr/>
        <w:t>powyżej</w:t>
      </w:r>
      <w:r>
        <w:rPr>
          <w:spacing w:val="-5"/>
        </w:rPr>
        <w:t xml:space="preserve"> </w:t>
      </w:r>
      <w:r>
        <w:rPr/>
        <w:t>nie</w:t>
      </w:r>
      <w:r>
        <w:rPr>
          <w:spacing w:val="-4"/>
        </w:rPr>
        <w:t xml:space="preserve"> </w:t>
      </w:r>
      <w:r>
        <w:rPr/>
        <w:t>podlegają</w:t>
      </w:r>
      <w:r>
        <w:rPr>
          <w:spacing w:val="-4"/>
        </w:rPr>
        <w:t xml:space="preserve"> </w:t>
      </w:r>
      <w:r>
        <w:rPr/>
        <w:t>odrębnej zapłacie</w:t>
      </w:r>
      <w:r>
        <w:rPr>
          <w:spacing w:val="-1"/>
        </w:rPr>
        <w:t xml:space="preserve"> </w:t>
      </w:r>
      <w:r>
        <w:rPr/>
        <w:t>i są</w:t>
      </w:r>
      <w:r>
        <w:rPr>
          <w:spacing w:val="-1"/>
        </w:rPr>
        <w:t xml:space="preserve"> </w:t>
      </w:r>
      <w:r>
        <w:rPr/>
        <w:t>uwzględnione w</w:t>
      </w:r>
      <w:r>
        <w:rPr>
          <w:spacing w:val="-1"/>
        </w:rPr>
        <w:t xml:space="preserve"> </w:t>
      </w:r>
      <w:r>
        <w:rPr/>
        <w:t>cenie</w:t>
      </w:r>
      <w:r>
        <w:rPr>
          <w:spacing w:val="-1"/>
        </w:rPr>
        <w:t xml:space="preserve"> </w:t>
      </w:r>
      <w:r>
        <w:rPr/>
        <w:t>kontraktowej.</w:t>
      </w:r>
    </w:p>
    <w:p>
      <w:pPr>
        <w:pStyle w:val="Heading5"/>
        <w:numPr>
          <w:ilvl w:val="1"/>
          <w:numId w:val="81"/>
        </w:numPr>
        <w:tabs>
          <w:tab w:val="clear" w:pos="720"/>
          <w:tab w:val="left" w:pos="493" w:leader="none"/>
        </w:tabs>
        <w:spacing w:before="229" w:after="0"/>
        <w:ind w:hanging="350" w:left="493"/>
        <w:jc w:val="both"/>
        <w:rPr/>
      </w:pPr>
      <w:r>
        <w:rPr/>
        <w:t>Wariantowe</w:t>
      </w:r>
      <w:r>
        <w:rPr>
          <w:spacing w:val="-8"/>
        </w:rPr>
        <w:t xml:space="preserve"> </w:t>
      </w:r>
      <w:r>
        <w:rPr/>
        <w:t>stosowanie</w:t>
      </w:r>
      <w:r>
        <w:rPr>
          <w:spacing w:val="-7"/>
        </w:rPr>
        <w:t xml:space="preserve"> </w:t>
      </w:r>
      <w:r>
        <w:rPr/>
        <w:t>wyrobów</w:t>
      </w:r>
      <w:r>
        <w:rPr>
          <w:spacing w:val="-8"/>
        </w:rPr>
        <w:t xml:space="preserve"> </w:t>
      </w:r>
      <w:r>
        <w:rPr>
          <w:spacing w:val="-2"/>
        </w:rPr>
        <w:t>budowlanych</w:t>
      </w:r>
    </w:p>
    <w:p>
      <w:pPr>
        <w:pStyle w:val="BodyText"/>
        <w:spacing w:before="226" w:after="0"/>
        <w:ind w:firstLine="719" w:left="143" w:right="137"/>
        <w:jc w:val="both"/>
        <w:rPr/>
      </w:pPr>
      <w:r>
        <w:rPr/>
        <w:t>Jeśli dokumentacja projektowa lub ST przewidują możliwość wariantowego zastosowania rodzaju wyrobu budowlanego (materiału) w</w:t>
      </w:r>
      <w:r>
        <w:rPr>
          <w:spacing w:val="-2"/>
        </w:rPr>
        <w:t xml:space="preserve"> </w:t>
      </w:r>
      <w:r>
        <w:rPr/>
        <w:t>wykonywanych robotach, Wykonawca powiadomi Inspektora o</w:t>
      </w:r>
      <w:r>
        <w:rPr>
          <w:spacing w:val="-1"/>
        </w:rPr>
        <w:t xml:space="preserve"> </w:t>
      </w:r>
      <w:r>
        <w:rPr/>
        <w:t>swoim zamiarze co najmniej 3 tygodnie przed użyciem tego wyrobu budowlanego, albo w</w:t>
      </w:r>
      <w:r>
        <w:rPr>
          <w:spacing w:val="-2"/>
        </w:rPr>
        <w:t xml:space="preserve"> </w:t>
      </w:r>
      <w:r>
        <w:rPr/>
        <w:t>okresie dłuższym, jeśli</w:t>
      </w:r>
      <w:r>
        <w:rPr>
          <w:spacing w:val="40"/>
        </w:rPr>
        <w:t xml:space="preserve"> </w:t>
      </w:r>
      <w:r>
        <w:rPr/>
        <w:t>będzie to potrzebne z</w:t>
      </w:r>
      <w:r>
        <w:rPr>
          <w:spacing w:val="-2"/>
        </w:rPr>
        <w:t xml:space="preserve"> </w:t>
      </w:r>
      <w:r>
        <w:rPr/>
        <w:t>uwagi na wykonanie badań wymaganych przez Inspektora. Wybrany i</w:t>
      </w:r>
      <w:r>
        <w:rPr>
          <w:spacing w:val="-2"/>
        </w:rPr>
        <w:t xml:space="preserve"> </w:t>
      </w:r>
      <w:r>
        <w:rPr/>
        <w:t>zaakceptowany rodzaj wyrobu budowlanego nie może być później zmieniany bez zgody Inspektora.</w:t>
      </w:r>
    </w:p>
    <w:p>
      <w:pPr>
        <w:pStyle w:val="BodyText"/>
        <w:spacing w:before="47" w:after="0"/>
        <w:rPr/>
      </w:pPr>
      <w:r>
        <w:rPr/>
      </w:r>
    </w:p>
    <w:p>
      <w:pPr>
        <w:pStyle w:val="Heading2"/>
        <w:numPr>
          <w:ilvl w:val="0"/>
          <w:numId w:val="81"/>
        </w:numPr>
        <w:tabs>
          <w:tab w:val="clear" w:pos="720"/>
          <w:tab w:val="left" w:pos="375" w:leader="none"/>
        </w:tabs>
        <w:spacing w:before="1" w:after="0"/>
        <w:ind w:hanging="232" w:left="375"/>
        <w:jc w:val="both"/>
        <w:rPr/>
      </w:pPr>
      <w:r>
        <w:rPr>
          <w:spacing w:val="-2"/>
        </w:rPr>
        <w:t>Sprzęt</w:t>
      </w:r>
    </w:p>
    <w:p>
      <w:pPr>
        <w:pStyle w:val="BodyText"/>
        <w:spacing w:before="1" w:after="0"/>
        <w:rPr>
          <w:b/>
          <w:sz w:val="24"/>
        </w:rPr>
      </w:pPr>
      <w:r>
        <w:rPr>
          <w:b/>
          <w:sz w:val="24"/>
        </w:rPr>
      </w:r>
    </w:p>
    <w:p>
      <w:pPr>
        <w:pStyle w:val="BodyText"/>
        <w:ind w:left="143" w:right="133"/>
        <w:jc w:val="both"/>
        <w:rPr/>
      </w:pPr>
      <w:r>
        <w:rPr>
          <w:spacing w:val="-2"/>
        </w:rPr>
        <w:t>Wykonawca</w:t>
      </w:r>
      <w:r>
        <w:rPr>
          <w:spacing w:val="-9"/>
        </w:rPr>
        <w:t xml:space="preserve"> </w:t>
      </w:r>
      <w:r>
        <w:rPr>
          <w:spacing w:val="-2"/>
        </w:rPr>
        <w:t>jest</w:t>
      </w:r>
      <w:r>
        <w:rPr>
          <w:spacing w:val="-10"/>
        </w:rPr>
        <w:t xml:space="preserve"> </w:t>
      </w:r>
      <w:r>
        <w:rPr>
          <w:spacing w:val="-2"/>
        </w:rPr>
        <w:t>zobowiązany</w:t>
      </w:r>
      <w:r>
        <w:rPr>
          <w:spacing w:val="-8"/>
        </w:rPr>
        <w:t xml:space="preserve"> </w:t>
      </w:r>
      <w:r>
        <w:rPr>
          <w:spacing w:val="-2"/>
        </w:rPr>
        <w:t>do</w:t>
      </w:r>
      <w:r>
        <w:rPr>
          <w:spacing w:val="-8"/>
        </w:rPr>
        <w:t xml:space="preserve"> </w:t>
      </w:r>
      <w:r>
        <w:rPr>
          <w:spacing w:val="-2"/>
        </w:rPr>
        <w:t>używania</w:t>
      </w:r>
      <w:r>
        <w:rPr>
          <w:spacing w:val="-7"/>
        </w:rPr>
        <w:t xml:space="preserve"> </w:t>
      </w:r>
      <w:r>
        <w:rPr>
          <w:spacing w:val="-2"/>
        </w:rPr>
        <w:t>jedynie</w:t>
      </w:r>
      <w:r>
        <w:rPr>
          <w:spacing w:val="-9"/>
        </w:rPr>
        <w:t xml:space="preserve"> </w:t>
      </w:r>
      <w:r>
        <w:rPr>
          <w:spacing w:val="-2"/>
        </w:rPr>
        <w:t>takiego</w:t>
      </w:r>
      <w:r>
        <w:rPr>
          <w:spacing w:val="-8"/>
        </w:rPr>
        <w:t xml:space="preserve"> </w:t>
      </w:r>
      <w:r>
        <w:rPr>
          <w:spacing w:val="-2"/>
        </w:rPr>
        <w:t>sprzętu,</w:t>
      </w:r>
      <w:r>
        <w:rPr>
          <w:spacing w:val="-9"/>
        </w:rPr>
        <w:t xml:space="preserve"> </w:t>
      </w:r>
      <w:r>
        <w:rPr>
          <w:spacing w:val="-2"/>
        </w:rPr>
        <w:t>który</w:t>
      </w:r>
      <w:r>
        <w:rPr>
          <w:spacing w:val="-8"/>
        </w:rPr>
        <w:t xml:space="preserve"> </w:t>
      </w:r>
      <w:r>
        <w:rPr>
          <w:spacing w:val="-2"/>
        </w:rPr>
        <w:t>nie</w:t>
      </w:r>
      <w:r>
        <w:rPr>
          <w:spacing w:val="-9"/>
        </w:rPr>
        <w:t xml:space="preserve"> </w:t>
      </w:r>
      <w:r>
        <w:rPr>
          <w:spacing w:val="-2"/>
        </w:rPr>
        <w:t>spowoduje</w:t>
      </w:r>
      <w:r>
        <w:rPr>
          <w:spacing w:val="-9"/>
        </w:rPr>
        <w:t xml:space="preserve"> </w:t>
      </w:r>
      <w:r>
        <w:rPr>
          <w:spacing w:val="-2"/>
        </w:rPr>
        <w:t>niekorzystnego</w:t>
      </w:r>
      <w:r>
        <w:rPr>
          <w:spacing w:val="-8"/>
        </w:rPr>
        <w:t xml:space="preserve"> </w:t>
      </w:r>
      <w:r>
        <w:rPr>
          <w:spacing w:val="-2"/>
        </w:rPr>
        <w:t>wpływu</w:t>
      </w:r>
      <w:r>
        <w:rPr>
          <w:spacing w:val="-11"/>
        </w:rPr>
        <w:t xml:space="preserve"> </w:t>
      </w:r>
      <w:r>
        <w:rPr>
          <w:spacing w:val="-2"/>
        </w:rPr>
        <w:t xml:space="preserve">na </w:t>
      </w:r>
      <w:r>
        <w:rPr/>
        <w:t>jakość wykonywanych Robót. Sprzęt używany do Robót powinien być zgodny z</w:t>
      </w:r>
      <w:r>
        <w:rPr>
          <w:spacing w:val="-13"/>
        </w:rPr>
        <w:t xml:space="preserve"> </w:t>
      </w:r>
      <w:r>
        <w:rPr/>
        <w:t>ofertą Wykonawcy i</w:t>
      </w:r>
      <w:r>
        <w:rPr>
          <w:spacing w:val="-13"/>
        </w:rPr>
        <w:t xml:space="preserve"> </w:t>
      </w:r>
      <w:r>
        <w:rPr/>
        <w:t>powinien odpowiadać pod względem typów i</w:t>
      </w:r>
      <w:r>
        <w:rPr>
          <w:spacing w:val="-13"/>
        </w:rPr>
        <w:t xml:space="preserve"> </w:t>
      </w:r>
      <w:r>
        <w:rPr/>
        <w:t>ilości wskazaniom zawartym w</w:t>
      </w:r>
      <w:r>
        <w:rPr>
          <w:spacing w:val="-13"/>
        </w:rPr>
        <w:t xml:space="preserve"> </w:t>
      </w:r>
      <w:r>
        <w:rPr/>
        <w:t>ST, PZJ lub projekcie organizacji Robót, zaakceptowanym przez Inspektora; w</w:t>
      </w:r>
      <w:r>
        <w:rPr>
          <w:spacing w:val="-13"/>
        </w:rPr>
        <w:t xml:space="preserve"> </w:t>
      </w:r>
      <w:r>
        <w:rPr/>
        <w:t>przypadku braku ustaleń w</w:t>
      </w:r>
      <w:r>
        <w:rPr>
          <w:spacing w:val="-13"/>
        </w:rPr>
        <w:t xml:space="preserve"> </w:t>
      </w:r>
      <w:r>
        <w:rPr/>
        <w:t>takich dokumentach sprzęt powinien być uzgodniony i zaakceptowany przez Inspektora.</w:t>
      </w:r>
    </w:p>
    <w:p>
      <w:pPr>
        <w:pStyle w:val="BodyText"/>
        <w:spacing w:before="228" w:after="0"/>
        <w:ind w:left="143"/>
        <w:jc w:val="both"/>
        <w:rPr/>
      </w:pPr>
      <w:r>
        <w:rPr/>
        <w:t>Liczba</w:t>
      </w:r>
      <w:r>
        <w:rPr>
          <w:spacing w:val="52"/>
        </w:rPr>
        <w:t xml:space="preserve"> </w:t>
      </w:r>
      <w:r>
        <w:rPr/>
        <w:t>i</w:t>
      </w:r>
      <w:r>
        <w:rPr>
          <w:spacing w:val="-12"/>
        </w:rPr>
        <w:t xml:space="preserve"> </w:t>
      </w:r>
      <w:r>
        <w:rPr/>
        <w:t>wydajność</w:t>
      </w:r>
      <w:r>
        <w:rPr>
          <w:spacing w:val="59"/>
        </w:rPr>
        <w:t xml:space="preserve"> </w:t>
      </w:r>
      <w:r>
        <w:rPr/>
        <w:t>sprzętu</w:t>
      </w:r>
      <w:r>
        <w:rPr>
          <w:spacing w:val="55"/>
        </w:rPr>
        <w:t xml:space="preserve"> </w:t>
      </w:r>
      <w:r>
        <w:rPr/>
        <w:t>będzie</w:t>
      </w:r>
      <w:r>
        <w:rPr>
          <w:spacing w:val="57"/>
        </w:rPr>
        <w:t xml:space="preserve"> </w:t>
      </w:r>
      <w:r>
        <w:rPr/>
        <w:t>gwarantować</w:t>
      </w:r>
      <w:r>
        <w:rPr>
          <w:spacing w:val="59"/>
        </w:rPr>
        <w:t xml:space="preserve"> </w:t>
      </w:r>
      <w:r>
        <w:rPr/>
        <w:t>przeprowadzenie</w:t>
      </w:r>
      <w:r>
        <w:rPr>
          <w:spacing w:val="59"/>
        </w:rPr>
        <w:t xml:space="preserve"> </w:t>
      </w:r>
      <w:r>
        <w:rPr/>
        <w:t>Robót,</w:t>
      </w:r>
      <w:r>
        <w:rPr>
          <w:spacing w:val="57"/>
        </w:rPr>
        <w:t xml:space="preserve"> </w:t>
      </w:r>
      <w:r>
        <w:rPr/>
        <w:t>zgodnie</w:t>
      </w:r>
      <w:r>
        <w:rPr>
          <w:spacing w:val="57"/>
        </w:rPr>
        <w:t xml:space="preserve"> </w:t>
      </w:r>
      <w:r>
        <w:rPr/>
        <w:t>z</w:t>
      </w:r>
      <w:r>
        <w:rPr>
          <w:spacing w:val="-12"/>
        </w:rPr>
        <w:t xml:space="preserve"> </w:t>
      </w:r>
      <w:r>
        <w:rPr/>
        <w:t>zasadami</w:t>
      </w:r>
      <w:r>
        <w:rPr>
          <w:spacing w:val="57"/>
        </w:rPr>
        <w:t xml:space="preserve"> </w:t>
      </w:r>
      <w:r>
        <w:rPr>
          <w:spacing w:val="-2"/>
        </w:rPr>
        <w:t>określonymi</w:t>
      </w:r>
    </w:p>
    <w:p>
      <w:pPr>
        <w:sectPr>
          <w:headerReference w:type="even" r:id="rId96"/>
          <w:headerReference w:type="default" r:id="rId97"/>
          <w:headerReference w:type="first" r:id="rId98"/>
          <w:footerReference w:type="even" r:id="rId99"/>
          <w:footerReference w:type="default" r:id="rId100"/>
          <w:footerReference w:type="first" r:id="rId101"/>
          <w:type w:val="nextPage"/>
          <w:pgSz w:w="11906" w:h="16838"/>
          <w:pgMar w:left="1275" w:right="1275" w:gutter="0" w:header="862" w:top="1140" w:footer="955" w:bottom="1140"/>
          <w:pgNumType w:fmt="decimal"/>
          <w:formProt w:val="false"/>
          <w:textDirection w:val="lrTb"/>
          <w:docGrid w:type="default" w:linePitch="100" w:charSpace="0"/>
        </w:sectPr>
        <w:pStyle w:val="BodyText"/>
        <w:ind w:left="143"/>
        <w:jc w:val="both"/>
        <w:rPr/>
      </w:pPr>
      <w:r>
        <w:rPr>
          <w:spacing w:val="-4"/>
        </w:rPr>
        <w:t>w</w:t>
      </w:r>
      <w:r>
        <w:rPr>
          <w:spacing w:val="-2"/>
        </w:rPr>
        <w:t xml:space="preserve"> </w:t>
      </w:r>
      <w:r>
        <w:rPr>
          <w:spacing w:val="-4"/>
        </w:rPr>
        <w:t>Dokumentacji Projektowej,</w:t>
      </w:r>
      <w:r>
        <w:rPr>
          <w:spacing w:val="-6"/>
        </w:rPr>
        <w:t xml:space="preserve"> </w:t>
      </w:r>
      <w:r>
        <w:rPr>
          <w:spacing w:val="-4"/>
        </w:rPr>
        <w:t>ST</w:t>
      </w:r>
      <w:r>
        <w:rPr>
          <w:spacing w:val="-1"/>
        </w:rPr>
        <w:t xml:space="preserve"> </w:t>
      </w:r>
      <w:r>
        <w:rPr>
          <w:spacing w:val="-4"/>
        </w:rPr>
        <w:t>i</w:t>
      </w:r>
      <w:r>
        <w:rPr>
          <w:spacing w:val="-1"/>
        </w:rPr>
        <w:t xml:space="preserve"> </w:t>
      </w:r>
      <w:r>
        <w:rPr>
          <w:spacing w:val="-4"/>
        </w:rPr>
        <w:t>wskazaniach</w:t>
      </w:r>
      <w:r>
        <w:rPr>
          <w:spacing w:val="-3"/>
        </w:rPr>
        <w:t xml:space="preserve"> </w:t>
      </w:r>
      <w:r>
        <w:rPr>
          <w:spacing w:val="-4"/>
        </w:rPr>
        <w:t>Inspektora w terminie przewidzianym</w:t>
      </w:r>
      <w:r>
        <w:rPr/>
        <w:t xml:space="preserve"> </w:t>
      </w:r>
      <w:r>
        <w:rPr>
          <w:spacing w:val="-4"/>
        </w:rPr>
        <w:t>Kontraktem.</w:t>
      </w:r>
    </w:p>
    <w:p>
      <w:pPr>
        <w:pStyle w:val="BodyText"/>
        <w:spacing w:before="31" w:after="0"/>
        <w:rPr/>
      </w:pPr>
      <w:r>
        <w:rPr/>
      </w:r>
    </w:p>
    <w:p>
      <w:pPr>
        <w:pStyle w:val="BodyText"/>
        <w:ind w:left="143" w:right="136"/>
        <w:jc w:val="both"/>
        <w:rPr/>
      </w:pPr>
      <w:r>
        <w:rPr/>
        <w:t>Sprzęt</w:t>
      </w:r>
      <w:r>
        <w:rPr>
          <w:spacing w:val="-4"/>
        </w:rPr>
        <w:t xml:space="preserve"> </w:t>
      </w:r>
      <w:r>
        <w:rPr/>
        <w:t>będący</w:t>
      </w:r>
      <w:r>
        <w:rPr>
          <w:spacing w:val="-3"/>
        </w:rPr>
        <w:t xml:space="preserve"> </w:t>
      </w:r>
      <w:r>
        <w:rPr/>
        <w:t>własnością</w:t>
      </w:r>
      <w:r>
        <w:rPr>
          <w:spacing w:val="-4"/>
        </w:rPr>
        <w:t xml:space="preserve"> </w:t>
      </w:r>
      <w:r>
        <w:rPr/>
        <w:t>Wykonawcy</w:t>
      </w:r>
      <w:r>
        <w:rPr>
          <w:spacing w:val="-3"/>
        </w:rPr>
        <w:t xml:space="preserve"> </w:t>
      </w:r>
      <w:r>
        <w:rPr/>
        <w:t>lub</w:t>
      </w:r>
      <w:r>
        <w:rPr>
          <w:spacing w:val="-3"/>
        </w:rPr>
        <w:t xml:space="preserve"> </w:t>
      </w:r>
      <w:r>
        <w:rPr/>
        <w:t>wynajęty</w:t>
      </w:r>
      <w:r>
        <w:rPr>
          <w:spacing w:val="-5"/>
        </w:rPr>
        <w:t xml:space="preserve"> </w:t>
      </w:r>
      <w:r>
        <w:rPr/>
        <w:t>do</w:t>
      </w:r>
      <w:r>
        <w:rPr>
          <w:spacing w:val="-3"/>
        </w:rPr>
        <w:t xml:space="preserve"> </w:t>
      </w:r>
      <w:r>
        <w:rPr/>
        <w:t>wykonania</w:t>
      </w:r>
      <w:r>
        <w:rPr>
          <w:spacing w:val="-4"/>
        </w:rPr>
        <w:t xml:space="preserve"> </w:t>
      </w:r>
      <w:r>
        <w:rPr/>
        <w:t>Robót</w:t>
      </w:r>
      <w:r>
        <w:rPr>
          <w:spacing w:val="-4"/>
        </w:rPr>
        <w:t xml:space="preserve"> </w:t>
      </w:r>
      <w:r>
        <w:rPr/>
        <w:t>ma</w:t>
      </w:r>
      <w:r>
        <w:rPr>
          <w:spacing w:val="-5"/>
        </w:rPr>
        <w:t xml:space="preserve"> </w:t>
      </w:r>
      <w:r>
        <w:rPr/>
        <w:t>być</w:t>
      </w:r>
      <w:r>
        <w:rPr>
          <w:spacing w:val="-4"/>
        </w:rPr>
        <w:t xml:space="preserve"> </w:t>
      </w:r>
      <w:r>
        <w:rPr/>
        <w:t>utrzymywany</w:t>
      </w:r>
      <w:r>
        <w:rPr>
          <w:spacing w:val="-3"/>
        </w:rPr>
        <w:t xml:space="preserve"> </w:t>
      </w:r>
      <w:r>
        <w:rPr/>
        <w:t>w</w:t>
      </w:r>
      <w:r>
        <w:rPr>
          <w:spacing w:val="-5"/>
        </w:rPr>
        <w:t xml:space="preserve"> </w:t>
      </w:r>
      <w:r>
        <w:rPr/>
        <w:t>dobrym</w:t>
      </w:r>
      <w:r>
        <w:rPr>
          <w:spacing w:val="-2"/>
        </w:rPr>
        <w:t xml:space="preserve"> </w:t>
      </w:r>
      <w:r>
        <w:rPr/>
        <w:t>stanie i</w:t>
      </w:r>
      <w:r>
        <w:rPr>
          <w:spacing w:val="-12"/>
        </w:rPr>
        <w:t xml:space="preserve"> </w:t>
      </w:r>
      <w:r>
        <w:rPr/>
        <w:t>gotowości do pracy. Będzie on zgodny z</w:t>
      </w:r>
      <w:r>
        <w:rPr>
          <w:spacing w:val="-13"/>
        </w:rPr>
        <w:t xml:space="preserve"> </w:t>
      </w:r>
      <w:r>
        <w:rPr/>
        <w:t xml:space="preserve">normami ochrony środowiska i przepisami dotyczącymi jego </w:t>
      </w:r>
      <w:r>
        <w:rPr>
          <w:spacing w:val="-2"/>
        </w:rPr>
        <w:t>użytkowania.</w:t>
      </w:r>
    </w:p>
    <w:p>
      <w:pPr>
        <w:pStyle w:val="BodyText"/>
        <w:spacing w:before="24" w:after="0"/>
        <w:rPr/>
      </w:pPr>
      <w:r>
        <w:rPr/>
      </w:r>
    </w:p>
    <w:p>
      <w:pPr>
        <w:pStyle w:val="BodyText"/>
        <w:spacing w:lineRule="exact" w:line="229"/>
        <w:ind w:left="143"/>
        <w:jc w:val="both"/>
        <w:rPr/>
      </w:pPr>
      <w:r>
        <w:rPr>
          <w:spacing w:val="-2"/>
        </w:rPr>
        <w:t>Wykonawca</w:t>
      </w:r>
      <w:r>
        <w:rPr>
          <w:spacing w:val="9"/>
        </w:rPr>
        <w:t xml:space="preserve"> </w:t>
      </w:r>
      <w:r>
        <w:rPr>
          <w:spacing w:val="-2"/>
        </w:rPr>
        <w:t>dostarczy</w:t>
      </w:r>
      <w:r>
        <w:rPr>
          <w:spacing w:val="10"/>
        </w:rPr>
        <w:t xml:space="preserve"> </w:t>
      </w:r>
      <w:r>
        <w:rPr>
          <w:spacing w:val="-2"/>
        </w:rPr>
        <w:t>Inspektorowi</w:t>
      </w:r>
      <w:r>
        <w:rPr>
          <w:spacing w:val="9"/>
        </w:rPr>
        <w:t xml:space="preserve"> </w:t>
      </w:r>
      <w:r>
        <w:rPr>
          <w:spacing w:val="-2"/>
        </w:rPr>
        <w:t>kopie</w:t>
      </w:r>
      <w:r>
        <w:rPr>
          <w:spacing w:val="9"/>
        </w:rPr>
        <w:t xml:space="preserve"> </w:t>
      </w:r>
      <w:r>
        <w:rPr>
          <w:spacing w:val="-2"/>
        </w:rPr>
        <w:t>dokumentów</w:t>
      </w:r>
      <w:r>
        <w:rPr>
          <w:spacing w:val="9"/>
        </w:rPr>
        <w:t xml:space="preserve"> </w:t>
      </w:r>
      <w:r>
        <w:rPr>
          <w:spacing w:val="-2"/>
        </w:rPr>
        <w:t>potwierdzających</w:t>
      </w:r>
      <w:r>
        <w:rPr>
          <w:spacing w:val="10"/>
        </w:rPr>
        <w:t xml:space="preserve"> </w:t>
      </w:r>
      <w:r>
        <w:rPr>
          <w:spacing w:val="-2"/>
        </w:rPr>
        <w:t>dopuszczenie</w:t>
      </w:r>
      <w:r>
        <w:rPr>
          <w:spacing w:val="10"/>
        </w:rPr>
        <w:t xml:space="preserve"> </w:t>
      </w:r>
      <w:r>
        <w:rPr>
          <w:spacing w:val="-2"/>
        </w:rPr>
        <w:t>sprzętu</w:t>
      </w:r>
      <w:r>
        <w:rPr>
          <w:spacing w:val="10"/>
        </w:rPr>
        <w:t xml:space="preserve"> </w:t>
      </w:r>
      <w:r>
        <w:rPr>
          <w:spacing w:val="-2"/>
        </w:rPr>
        <w:t>do</w:t>
      </w:r>
      <w:r>
        <w:rPr>
          <w:spacing w:val="10"/>
        </w:rPr>
        <w:t xml:space="preserve"> </w:t>
      </w:r>
      <w:r>
        <w:rPr>
          <w:spacing w:val="-2"/>
        </w:rPr>
        <w:t>użytkowania,</w:t>
      </w:r>
    </w:p>
    <w:p>
      <w:pPr>
        <w:pStyle w:val="BodyText"/>
        <w:spacing w:lineRule="exact" w:line="229"/>
        <w:ind w:left="143"/>
        <w:jc w:val="both"/>
        <w:rPr/>
      </w:pPr>
      <w:r>
        <w:rPr>
          <w:spacing w:val="-4"/>
        </w:rPr>
        <w:t>tam gdzie</w:t>
      </w:r>
      <w:r>
        <w:rPr>
          <w:spacing w:val="-1"/>
        </w:rPr>
        <w:t xml:space="preserve"> </w:t>
      </w:r>
      <w:r>
        <w:rPr>
          <w:spacing w:val="-4"/>
        </w:rPr>
        <w:t>jest</w:t>
      </w:r>
      <w:r>
        <w:rPr>
          <w:spacing w:val="-3"/>
        </w:rPr>
        <w:t xml:space="preserve"> </w:t>
      </w:r>
      <w:r>
        <w:rPr>
          <w:spacing w:val="-4"/>
        </w:rPr>
        <w:t>to</w:t>
      </w:r>
      <w:r>
        <w:rPr>
          <w:spacing w:val="-1"/>
        </w:rPr>
        <w:t xml:space="preserve"> </w:t>
      </w:r>
      <w:r>
        <w:rPr>
          <w:spacing w:val="-4"/>
        </w:rPr>
        <w:t>wymagane</w:t>
      </w:r>
      <w:r>
        <w:rPr>
          <w:spacing w:val="-5"/>
        </w:rPr>
        <w:t xml:space="preserve"> </w:t>
      </w:r>
      <w:r>
        <w:rPr>
          <w:spacing w:val="-4"/>
        </w:rPr>
        <w:t>przepisami.</w:t>
      </w:r>
    </w:p>
    <w:p>
      <w:pPr>
        <w:pStyle w:val="BodyText"/>
        <w:ind w:left="143" w:right="134"/>
        <w:jc w:val="both"/>
        <w:rPr/>
      </w:pPr>
      <w:r>
        <w:rPr/>
        <w:t>Jeżeli</w:t>
      </w:r>
      <w:r>
        <w:rPr>
          <w:spacing w:val="-13"/>
        </w:rPr>
        <w:t xml:space="preserve"> </w:t>
      </w:r>
      <w:r>
        <w:rPr/>
        <w:t>Dokumentacja</w:t>
      </w:r>
      <w:r>
        <w:rPr>
          <w:spacing w:val="-12"/>
        </w:rPr>
        <w:t xml:space="preserve"> </w:t>
      </w:r>
      <w:r>
        <w:rPr/>
        <w:t>Projektowa</w:t>
      </w:r>
      <w:r>
        <w:rPr>
          <w:spacing w:val="-13"/>
        </w:rPr>
        <w:t xml:space="preserve"> </w:t>
      </w:r>
      <w:r>
        <w:rPr/>
        <w:t>lub</w:t>
      </w:r>
      <w:r>
        <w:rPr>
          <w:spacing w:val="-12"/>
        </w:rPr>
        <w:t xml:space="preserve"> </w:t>
      </w:r>
      <w:r>
        <w:rPr/>
        <w:t>ST</w:t>
      </w:r>
      <w:r>
        <w:rPr>
          <w:spacing w:val="-13"/>
        </w:rPr>
        <w:t xml:space="preserve"> </w:t>
      </w:r>
      <w:r>
        <w:rPr/>
        <w:t>przewidują</w:t>
      </w:r>
      <w:r>
        <w:rPr>
          <w:spacing w:val="-12"/>
        </w:rPr>
        <w:t xml:space="preserve"> </w:t>
      </w:r>
      <w:r>
        <w:rPr/>
        <w:t>możliwość</w:t>
      </w:r>
      <w:r>
        <w:rPr>
          <w:spacing w:val="-13"/>
        </w:rPr>
        <w:t xml:space="preserve"> </w:t>
      </w:r>
      <w:r>
        <w:rPr/>
        <w:t>wariantowego</w:t>
      </w:r>
      <w:r>
        <w:rPr>
          <w:spacing w:val="-12"/>
        </w:rPr>
        <w:t xml:space="preserve"> </w:t>
      </w:r>
      <w:r>
        <w:rPr/>
        <w:t>użycia</w:t>
      </w:r>
      <w:r>
        <w:rPr>
          <w:spacing w:val="-13"/>
        </w:rPr>
        <w:t xml:space="preserve"> </w:t>
      </w:r>
      <w:r>
        <w:rPr/>
        <w:t>sprzętu</w:t>
      </w:r>
      <w:r>
        <w:rPr>
          <w:spacing w:val="-12"/>
        </w:rPr>
        <w:t xml:space="preserve"> </w:t>
      </w:r>
      <w:r>
        <w:rPr/>
        <w:t>przy</w:t>
      </w:r>
      <w:r>
        <w:rPr>
          <w:spacing w:val="-13"/>
        </w:rPr>
        <w:t xml:space="preserve"> </w:t>
      </w:r>
      <w:r>
        <w:rPr/>
        <w:t>wykonywanych Robotach,</w:t>
      </w:r>
      <w:r>
        <w:rPr>
          <w:spacing w:val="-13"/>
        </w:rPr>
        <w:t xml:space="preserve"> </w:t>
      </w:r>
      <w:r>
        <w:rPr/>
        <w:t>Wykonawca</w:t>
      </w:r>
      <w:r>
        <w:rPr>
          <w:spacing w:val="-6"/>
        </w:rPr>
        <w:t xml:space="preserve"> </w:t>
      </w:r>
      <w:r>
        <w:rPr/>
        <w:t>powiadomi</w:t>
      </w:r>
      <w:r>
        <w:rPr>
          <w:spacing w:val="-2"/>
        </w:rPr>
        <w:t xml:space="preserve"> </w:t>
      </w:r>
      <w:r>
        <w:rPr/>
        <w:t>Inspektora</w:t>
      </w:r>
      <w:r>
        <w:rPr>
          <w:spacing w:val="-2"/>
        </w:rPr>
        <w:t xml:space="preserve"> </w:t>
      </w:r>
      <w:r>
        <w:rPr/>
        <w:t>o</w:t>
      </w:r>
      <w:r>
        <w:rPr>
          <w:spacing w:val="-13"/>
        </w:rPr>
        <w:t xml:space="preserve"> </w:t>
      </w:r>
      <w:r>
        <w:rPr/>
        <w:t>swoim</w:t>
      </w:r>
      <w:r>
        <w:rPr>
          <w:spacing w:val="-1"/>
        </w:rPr>
        <w:t xml:space="preserve"> </w:t>
      </w:r>
      <w:r>
        <w:rPr/>
        <w:t>zamiarze</w:t>
      </w:r>
      <w:r>
        <w:rPr>
          <w:spacing w:val="-2"/>
        </w:rPr>
        <w:t xml:space="preserve"> </w:t>
      </w:r>
      <w:r>
        <w:rPr/>
        <w:t>wyboru</w:t>
      </w:r>
      <w:r>
        <w:rPr>
          <w:spacing w:val="-1"/>
        </w:rPr>
        <w:t xml:space="preserve"> </w:t>
      </w:r>
      <w:r>
        <w:rPr/>
        <w:t>i</w:t>
      </w:r>
      <w:r>
        <w:rPr>
          <w:spacing w:val="-13"/>
        </w:rPr>
        <w:t xml:space="preserve"> </w:t>
      </w:r>
      <w:r>
        <w:rPr/>
        <w:t>uzyska</w:t>
      </w:r>
      <w:r>
        <w:rPr>
          <w:spacing w:val="-2"/>
        </w:rPr>
        <w:t xml:space="preserve"> </w:t>
      </w:r>
      <w:r>
        <w:rPr/>
        <w:t>jego</w:t>
      </w:r>
      <w:r>
        <w:rPr>
          <w:spacing w:val="-1"/>
        </w:rPr>
        <w:t xml:space="preserve"> </w:t>
      </w:r>
      <w:r>
        <w:rPr/>
        <w:t>akceptację</w:t>
      </w:r>
      <w:r>
        <w:rPr>
          <w:spacing w:val="-2"/>
        </w:rPr>
        <w:t xml:space="preserve"> </w:t>
      </w:r>
      <w:r>
        <w:rPr/>
        <w:t>przed</w:t>
      </w:r>
      <w:r>
        <w:rPr>
          <w:spacing w:val="-1"/>
        </w:rPr>
        <w:t xml:space="preserve"> </w:t>
      </w:r>
      <w:r>
        <w:rPr/>
        <w:t>użyciem sprzętu.</w:t>
      </w:r>
      <w:r>
        <w:rPr>
          <w:spacing w:val="-13"/>
        </w:rPr>
        <w:t xml:space="preserve"> </w:t>
      </w:r>
      <w:r>
        <w:rPr/>
        <w:t>Wybrany</w:t>
      </w:r>
      <w:r>
        <w:rPr>
          <w:spacing w:val="-12"/>
        </w:rPr>
        <w:t xml:space="preserve"> </w:t>
      </w:r>
      <w:r>
        <w:rPr/>
        <w:t>sprzęt,</w:t>
      </w:r>
      <w:r>
        <w:rPr>
          <w:spacing w:val="-13"/>
        </w:rPr>
        <w:t xml:space="preserve"> </w:t>
      </w:r>
      <w:r>
        <w:rPr/>
        <w:t>po</w:t>
      </w:r>
      <w:r>
        <w:rPr>
          <w:spacing w:val="-12"/>
        </w:rPr>
        <w:t xml:space="preserve"> </w:t>
      </w:r>
      <w:r>
        <w:rPr/>
        <w:t>akceptacji</w:t>
      </w:r>
      <w:r>
        <w:rPr>
          <w:spacing w:val="-13"/>
        </w:rPr>
        <w:t xml:space="preserve"> </w:t>
      </w:r>
      <w:r>
        <w:rPr/>
        <w:t>Inspektora,</w:t>
      </w:r>
      <w:r>
        <w:rPr>
          <w:spacing w:val="-12"/>
        </w:rPr>
        <w:t xml:space="preserve"> </w:t>
      </w:r>
      <w:r>
        <w:rPr/>
        <w:t>nie</w:t>
      </w:r>
      <w:r>
        <w:rPr>
          <w:spacing w:val="-13"/>
        </w:rPr>
        <w:t xml:space="preserve"> </w:t>
      </w:r>
      <w:r>
        <w:rPr/>
        <w:t>może</w:t>
      </w:r>
      <w:r>
        <w:rPr>
          <w:spacing w:val="-12"/>
        </w:rPr>
        <w:t xml:space="preserve"> </w:t>
      </w:r>
      <w:r>
        <w:rPr/>
        <w:t>być</w:t>
      </w:r>
      <w:r>
        <w:rPr>
          <w:spacing w:val="-13"/>
        </w:rPr>
        <w:t xml:space="preserve"> </w:t>
      </w:r>
      <w:r>
        <w:rPr/>
        <w:t>później</w:t>
      </w:r>
      <w:r>
        <w:rPr>
          <w:spacing w:val="-12"/>
        </w:rPr>
        <w:t xml:space="preserve"> </w:t>
      </w:r>
      <w:r>
        <w:rPr/>
        <w:t>zmieniany</w:t>
      </w:r>
      <w:r>
        <w:rPr>
          <w:spacing w:val="-13"/>
        </w:rPr>
        <w:t xml:space="preserve"> </w:t>
      </w:r>
      <w:r>
        <w:rPr/>
        <w:t>bez</w:t>
      </w:r>
      <w:r>
        <w:rPr>
          <w:spacing w:val="-12"/>
        </w:rPr>
        <w:t xml:space="preserve"> </w:t>
      </w:r>
      <w:r>
        <w:rPr/>
        <w:t>jego</w:t>
      </w:r>
      <w:r>
        <w:rPr>
          <w:spacing w:val="-13"/>
        </w:rPr>
        <w:t xml:space="preserve"> </w:t>
      </w:r>
      <w:r>
        <w:rPr/>
        <w:t>zgody.</w:t>
      </w:r>
    </w:p>
    <w:p>
      <w:pPr>
        <w:pStyle w:val="BodyText"/>
        <w:spacing w:before="229" w:after="0"/>
        <w:ind w:left="143"/>
        <w:jc w:val="both"/>
        <w:rPr/>
      </w:pPr>
      <w:r>
        <w:rPr>
          <w:spacing w:val="-2"/>
        </w:rPr>
        <w:t>Jakikolwiek</w:t>
      </w:r>
      <w:r>
        <w:rPr>
          <w:spacing w:val="12"/>
        </w:rPr>
        <w:t xml:space="preserve"> </w:t>
      </w:r>
      <w:r>
        <w:rPr>
          <w:spacing w:val="-2"/>
        </w:rPr>
        <w:t>sprzęt,</w:t>
      </w:r>
      <w:r>
        <w:rPr>
          <w:spacing w:val="14"/>
        </w:rPr>
        <w:t xml:space="preserve"> </w:t>
      </w:r>
      <w:r>
        <w:rPr>
          <w:spacing w:val="-2"/>
        </w:rPr>
        <w:t>maszyny,</w:t>
      </w:r>
      <w:r>
        <w:rPr>
          <w:spacing w:val="11"/>
        </w:rPr>
        <w:t xml:space="preserve"> </w:t>
      </w:r>
      <w:r>
        <w:rPr>
          <w:spacing w:val="-2"/>
        </w:rPr>
        <w:t>urządzenia</w:t>
      </w:r>
      <w:r>
        <w:rPr>
          <w:spacing w:val="16"/>
        </w:rPr>
        <w:t xml:space="preserve"> </w:t>
      </w:r>
      <w:r>
        <w:rPr>
          <w:spacing w:val="-2"/>
        </w:rPr>
        <w:t>i</w:t>
      </w:r>
      <w:r>
        <w:rPr>
          <w:spacing w:val="-10"/>
        </w:rPr>
        <w:t xml:space="preserve"> </w:t>
      </w:r>
      <w:r>
        <w:rPr>
          <w:spacing w:val="-2"/>
        </w:rPr>
        <w:t>narzędzia</w:t>
      </w:r>
      <w:r>
        <w:rPr>
          <w:spacing w:val="14"/>
        </w:rPr>
        <w:t xml:space="preserve"> </w:t>
      </w:r>
      <w:r>
        <w:rPr>
          <w:spacing w:val="-2"/>
        </w:rPr>
        <w:t>nie</w:t>
      </w:r>
      <w:r>
        <w:rPr>
          <w:spacing w:val="15"/>
        </w:rPr>
        <w:t xml:space="preserve"> </w:t>
      </w:r>
      <w:r>
        <w:rPr>
          <w:spacing w:val="-2"/>
        </w:rPr>
        <w:t>gwarantujące</w:t>
      </w:r>
      <w:r>
        <w:rPr>
          <w:spacing w:val="14"/>
        </w:rPr>
        <w:t xml:space="preserve"> </w:t>
      </w:r>
      <w:r>
        <w:rPr>
          <w:spacing w:val="-2"/>
        </w:rPr>
        <w:t>zachowania</w:t>
      </w:r>
      <w:r>
        <w:rPr>
          <w:spacing w:val="16"/>
        </w:rPr>
        <w:t xml:space="preserve"> </w:t>
      </w:r>
      <w:r>
        <w:rPr>
          <w:spacing w:val="-2"/>
        </w:rPr>
        <w:t>warunków</w:t>
      </w:r>
      <w:r>
        <w:rPr>
          <w:spacing w:val="15"/>
        </w:rPr>
        <w:t xml:space="preserve"> </w:t>
      </w:r>
      <w:r>
        <w:rPr>
          <w:spacing w:val="-2"/>
        </w:rPr>
        <w:t>Kontraktu,</w:t>
      </w:r>
      <w:r>
        <w:rPr>
          <w:spacing w:val="15"/>
        </w:rPr>
        <w:t xml:space="preserve"> </w:t>
      </w:r>
      <w:r>
        <w:rPr>
          <w:spacing w:val="-2"/>
        </w:rPr>
        <w:t>zostaną</w:t>
      </w:r>
    </w:p>
    <w:p>
      <w:pPr>
        <w:pStyle w:val="BodyText"/>
        <w:spacing w:before="1" w:after="0"/>
        <w:ind w:left="143"/>
        <w:jc w:val="both"/>
        <w:rPr/>
      </w:pPr>
      <w:r>
        <w:rPr>
          <w:spacing w:val="-4"/>
        </w:rPr>
        <w:t>przez</w:t>
      </w:r>
      <w:r>
        <w:rPr>
          <w:spacing w:val="-3"/>
        </w:rPr>
        <w:t xml:space="preserve"> </w:t>
      </w:r>
      <w:r>
        <w:rPr>
          <w:spacing w:val="-4"/>
        </w:rPr>
        <w:t>Inspektora</w:t>
      </w:r>
      <w:r>
        <w:rPr>
          <w:spacing w:val="-3"/>
        </w:rPr>
        <w:t xml:space="preserve"> </w:t>
      </w:r>
      <w:r>
        <w:rPr>
          <w:spacing w:val="-4"/>
        </w:rPr>
        <w:t>zdyskwalifikowane</w:t>
      </w:r>
      <w:r>
        <w:rPr>
          <w:spacing w:val="-2"/>
        </w:rPr>
        <w:t xml:space="preserve"> </w:t>
      </w:r>
      <w:r>
        <w:rPr>
          <w:spacing w:val="-4"/>
        </w:rPr>
        <w:t>i</w:t>
      </w:r>
      <w:r>
        <w:rPr>
          <w:spacing w:val="-3"/>
        </w:rPr>
        <w:t xml:space="preserve"> </w:t>
      </w:r>
      <w:r>
        <w:rPr>
          <w:spacing w:val="-4"/>
        </w:rPr>
        <w:t>nie</w:t>
      </w:r>
      <w:r>
        <w:rPr>
          <w:spacing w:val="-3"/>
        </w:rPr>
        <w:t xml:space="preserve"> </w:t>
      </w:r>
      <w:r>
        <w:rPr>
          <w:spacing w:val="-4"/>
        </w:rPr>
        <w:t>dopuszczone</w:t>
      </w:r>
      <w:r>
        <w:rPr>
          <w:spacing w:val="-3"/>
        </w:rPr>
        <w:t xml:space="preserve"> </w:t>
      </w:r>
      <w:r>
        <w:rPr>
          <w:spacing w:val="-4"/>
        </w:rPr>
        <w:t>do</w:t>
      </w:r>
      <w:r>
        <w:rPr>
          <w:spacing w:val="-2"/>
        </w:rPr>
        <w:t xml:space="preserve"> </w:t>
      </w:r>
      <w:r>
        <w:rPr>
          <w:spacing w:val="-4"/>
        </w:rPr>
        <w:t>Robót.</w:t>
      </w:r>
    </w:p>
    <w:p>
      <w:pPr>
        <w:pStyle w:val="BodyText"/>
        <w:spacing w:before="45" w:after="0"/>
        <w:rPr/>
      </w:pPr>
      <w:r>
        <w:rPr/>
      </w:r>
    </w:p>
    <w:p>
      <w:pPr>
        <w:pStyle w:val="Heading2"/>
        <w:numPr>
          <w:ilvl w:val="0"/>
          <w:numId w:val="81"/>
        </w:numPr>
        <w:tabs>
          <w:tab w:val="clear" w:pos="720"/>
          <w:tab w:val="left" w:pos="375" w:leader="none"/>
        </w:tabs>
        <w:ind w:hanging="232" w:left="375"/>
        <w:rPr/>
      </w:pPr>
      <w:r>
        <w:rPr>
          <w:spacing w:val="-2"/>
        </w:rPr>
        <w:t>Transport</w:t>
      </w:r>
    </w:p>
    <w:p>
      <w:pPr>
        <w:pStyle w:val="BodyText"/>
        <w:spacing w:before="256" w:after="0"/>
        <w:ind w:left="143" w:right="134"/>
        <w:jc w:val="both"/>
        <w:rPr/>
      </w:pPr>
      <w:r>
        <w:rPr/>
        <w:t>Wykonawca stosować się będzie do ustawowych ograniczeń obciążenia na oś przy transporcie wyrobów budowlanych (sprzętu) na i z</w:t>
      </w:r>
      <w:r>
        <w:rPr>
          <w:spacing w:val="-13"/>
        </w:rPr>
        <w:t xml:space="preserve"> </w:t>
      </w:r>
      <w:r>
        <w:rPr/>
        <w:t>terenu Robót. Uzyska on wszelkie niezbędne zezwolenia od władz co do przewozu nietypowych</w:t>
      </w:r>
      <w:r>
        <w:rPr>
          <w:spacing w:val="-13"/>
        </w:rPr>
        <w:t xml:space="preserve"> </w:t>
      </w:r>
      <w:r>
        <w:rPr/>
        <w:t>ładunków</w:t>
      </w:r>
      <w:r>
        <w:rPr>
          <w:spacing w:val="-12"/>
        </w:rPr>
        <w:t xml:space="preserve"> </w:t>
      </w:r>
      <w:r>
        <w:rPr/>
        <w:t>i</w:t>
      </w:r>
      <w:r>
        <w:rPr>
          <w:spacing w:val="-13"/>
        </w:rPr>
        <w:t xml:space="preserve"> </w:t>
      </w:r>
      <w:r>
        <w:rPr/>
        <w:t>w</w:t>
      </w:r>
      <w:r>
        <w:rPr>
          <w:spacing w:val="-12"/>
        </w:rPr>
        <w:t xml:space="preserve"> </w:t>
      </w:r>
      <w:r>
        <w:rPr/>
        <w:t>sposób</w:t>
      </w:r>
      <w:r>
        <w:rPr>
          <w:spacing w:val="-13"/>
        </w:rPr>
        <w:t xml:space="preserve"> </w:t>
      </w:r>
      <w:r>
        <w:rPr/>
        <w:t>ciągły</w:t>
      </w:r>
      <w:r>
        <w:rPr>
          <w:spacing w:val="-12"/>
        </w:rPr>
        <w:t xml:space="preserve"> </w:t>
      </w:r>
      <w:r>
        <w:rPr/>
        <w:t>będzie</w:t>
      </w:r>
      <w:r>
        <w:rPr>
          <w:spacing w:val="-13"/>
        </w:rPr>
        <w:t xml:space="preserve"> </w:t>
      </w:r>
      <w:r>
        <w:rPr/>
        <w:t>o</w:t>
      </w:r>
      <w:r>
        <w:rPr>
          <w:spacing w:val="-12"/>
        </w:rPr>
        <w:t xml:space="preserve"> </w:t>
      </w:r>
      <w:r>
        <w:rPr/>
        <w:t>każdym</w:t>
      </w:r>
      <w:r>
        <w:rPr>
          <w:spacing w:val="-13"/>
        </w:rPr>
        <w:t xml:space="preserve"> </w:t>
      </w:r>
      <w:r>
        <w:rPr/>
        <w:t>takim</w:t>
      </w:r>
      <w:r>
        <w:rPr>
          <w:spacing w:val="-12"/>
        </w:rPr>
        <w:t xml:space="preserve"> </w:t>
      </w:r>
      <w:r>
        <w:rPr/>
        <w:t>przewozie</w:t>
      </w:r>
      <w:r>
        <w:rPr>
          <w:spacing w:val="-13"/>
        </w:rPr>
        <w:t xml:space="preserve"> </w:t>
      </w:r>
      <w:r>
        <w:rPr/>
        <w:t>powiadamiał</w:t>
      </w:r>
      <w:r>
        <w:rPr>
          <w:spacing w:val="-12"/>
        </w:rPr>
        <w:t xml:space="preserve"> </w:t>
      </w:r>
      <w:r>
        <w:rPr/>
        <w:t>Inspektora.</w:t>
      </w:r>
    </w:p>
    <w:p>
      <w:pPr>
        <w:pStyle w:val="BodyText"/>
        <w:spacing w:before="230" w:after="0"/>
        <w:ind w:left="143" w:right="131"/>
        <w:jc w:val="both"/>
        <w:rPr/>
      </w:pPr>
      <w:r>
        <w:rPr/>
        <w:t>Wykonawca</w:t>
      </w:r>
      <w:r>
        <w:rPr>
          <w:spacing w:val="-13"/>
        </w:rPr>
        <w:t xml:space="preserve"> </w:t>
      </w:r>
      <w:r>
        <w:rPr/>
        <w:t>jest</w:t>
      </w:r>
      <w:r>
        <w:rPr>
          <w:spacing w:val="-12"/>
        </w:rPr>
        <w:t xml:space="preserve"> </w:t>
      </w:r>
      <w:r>
        <w:rPr/>
        <w:t>zobowiązany</w:t>
      </w:r>
      <w:r>
        <w:rPr>
          <w:spacing w:val="-13"/>
        </w:rPr>
        <w:t xml:space="preserve"> </w:t>
      </w:r>
      <w:r>
        <w:rPr/>
        <w:t>do</w:t>
      </w:r>
      <w:r>
        <w:rPr>
          <w:spacing w:val="-12"/>
        </w:rPr>
        <w:t xml:space="preserve"> </w:t>
      </w:r>
      <w:r>
        <w:rPr/>
        <w:t>stosowania</w:t>
      </w:r>
      <w:r>
        <w:rPr>
          <w:spacing w:val="-13"/>
        </w:rPr>
        <w:t xml:space="preserve"> </w:t>
      </w:r>
      <w:r>
        <w:rPr/>
        <w:t>jedynie</w:t>
      </w:r>
      <w:r>
        <w:rPr>
          <w:spacing w:val="-12"/>
        </w:rPr>
        <w:t xml:space="preserve"> </w:t>
      </w:r>
      <w:r>
        <w:rPr/>
        <w:t>takich</w:t>
      </w:r>
      <w:r>
        <w:rPr>
          <w:spacing w:val="-13"/>
        </w:rPr>
        <w:t xml:space="preserve"> </w:t>
      </w:r>
      <w:r>
        <w:rPr/>
        <w:t>środków</w:t>
      </w:r>
      <w:r>
        <w:rPr>
          <w:spacing w:val="-12"/>
        </w:rPr>
        <w:t xml:space="preserve"> </w:t>
      </w:r>
      <w:r>
        <w:rPr/>
        <w:t>transportu,</w:t>
      </w:r>
      <w:r>
        <w:rPr>
          <w:spacing w:val="-13"/>
        </w:rPr>
        <w:t xml:space="preserve"> </w:t>
      </w:r>
      <w:r>
        <w:rPr/>
        <w:t>które</w:t>
      </w:r>
      <w:r>
        <w:rPr>
          <w:spacing w:val="-12"/>
        </w:rPr>
        <w:t xml:space="preserve"> </w:t>
      </w:r>
      <w:r>
        <w:rPr/>
        <w:t>nie</w:t>
      </w:r>
      <w:r>
        <w:rPr>
          <w:spacing w:val="-13"/>
        </w:rPr>
        <w:t xml:space="preserve"> </w:t>
      </w:r>
      <w:r>
        <w:rPr/>
        <w:t>wpłyną</w:t>
      </w:r>
      <w:r>
        <w:rPr>
          <w:spacing w:val="-12"/>
        </w:rPr>
        <w:t xml:space="preserve"> </w:t>
      </w:r>
      <w:r>
        <w:rPr/>
        <w:t>niekorzystnie</w:t>
      </w:r>
      <w:r>
        <w:rPr>
          <w:spacing w:val="-13"/>
        </w:rPr>
        <w:t xml:space="preserve"> </w:t>
      </w:r>
      <w:r>
        <w:rPr/>
        <w:t xml:space="preserve">na </w:t>
      </w:r>
      <w:r>
        <w:rPr>
          <w:spacing w:val="-4"/>
        </w:rPr>
        <w:t>jakość wykonywanych Robót</w:t>
      </w:r>
      <w:r>
        <w:rPr>
          <w:spacing w:val="-5"/>
        </w:rPr>
        <w:t xml:space="preserve"> </w:t>
      </w:r>
      <w:r>
        <w:rPr>
          <w:spacing w:val="-4"/>
        </w:rPr>
        <w:t>i właściwości</w:t>
      </w:r>
      <w:r>
        <w:rPr>
          <w:spacing w:val="-8"/>
        </w:rPr>
        <w:t xml:space="preserve"> </w:t>
      </w:r>
      <w:r>
        <w:rPr>
          <w:spacing w:val="-4"/>
        </w:rPr>
        <w:t>przewożonych wyrobów budowlanych.</w:t>
      </w:r>
    </w:p>
    <w:p>
      <w:pPr>
        <w:pStyle w:val="BodyText"/>
        <w:spacing w:before="228" w:after="0"/>
        <w:ind w:left="143" w:right="131"/>
        <w:jc w:val="both"/>
        <w:rPr/>
      </w:pPr>
      <w:r>
        <w:rPr>
          <w:spacing w:val="-2"/>
        </w:rPr>
        <w:t>Liczba środków transportu będzie zapewniać prowadzenie Robót</w:t>
      </w:r>
      <w:r>
        <w:rPr>
          <w:spacing w:val="-3"/>
        </w:rPr>
        <w:t xml:space="preserve"> </w:t>
      </w:r>
      <w:r>
        <w:rPr>
          <w:spacing w:val="-2"/>
        </w:rPr>
        <w:t>zgodnie z</w:t>
      </w:r>
      <w:r>
        <w:rPr>
          <w:spacing w:val="-11"/>
        </w:rPr>
        <w:t xml:space="preserve"> </w:t>
      </w:r>
      <w:r>
        <w:rPr>
          <w:spacing w:val="-2"/>
        </w:rPr>
        <w:t>zasadami określonymi w</w:t>
      </w:r>
      <w:r>
        <w:rPr>
          <w:spacing w:val="-10"/>
        </w:rPr>
        <w:t xml:space="preserve"> </w:t>
      </w:r>
      <w:r>
        <w:rPr>
          <w:spacing w:val="-2"/>
        </w:rPr>
        <w:t xml:space="preserve">Dokumentacji </w:t>
      </w:r>
      <w:r>
        <w:rPr/>
        <w:t>Projektowej,</w:t>
      </w:r>
      <w:r>
        <w:rPr>
          <w:spacing w:val="-13"/>
        </w:rPr>
        <w:t xml:space="preserve"> </w:t>
      </w:r>
      <w:r>
        <w:rPr/>
        <w:t>ST</w:t>
      </w:r>
      <w:r>
        <w:rPr>
          <w:spacing w:val="-12"/>
        </w:rPr>
        <w:t xml:space="preserve"> </w:t>
      </w:r>
      <w:r>
        <w:rPr/>
        <w:t>i</w:t>
      </w:r>
      <w:r>
        <w:rPr>
          <w:spacing w:val="-13"/>
        </w:rPr>
        <w:t xml:space="preserve"> </w:t>
      </w:r>
      <w:r>
        <w:rPr/>
        <w:t>wskazaniach</w:t>
      </w:r>
      <w:r>
        <w:rPr>
          <w:spacing w:val="-12"/>
        </w:rPr>
        <w:t xml:space="preserve"> </w:t>
      </w:r>
      <w:r>
        <w:rPr/>
        <w:t>Inspektora,</w:t>
      </w:r>
      <w:r>
        <w:rPr>
          <w:spacing w:val="-13"/>
        </w:rPr>
        <w:t xml:space="preserve"> </w:t>
      </w:r>
      <w:r>
        <w:rPr/>
        <w:t>w</w:t>
      </w:r>
      <w:r>
        <w:rPr>
          <w:spacing w:val="-11"/>
        </w:rPr>
        <w:t xml:space="preserve"> </w:t>
      </w:r>
      <w:r>
        <w:rPr/>
        <w:t>terminie</w:t>
      </w:r>
      <w:r>
        <w:rPr>
          <w:spacing w:val="-13"/>
        </w:rPr>
        <w:t xml:space="preserve"> </w:t>
      </w:r>
      <w:r>
        <w:rPr/>
        <w:t>przewidzianym</w:t>
      </w:r>
      <w:r>
        <w:rPr>
          <w:spacing w:val="-12"/>
        </w:rPr>
        <w:t xml:space="preserve"> </w:t>
      </w:r>
      <w:r>
        <w:rPr/>
        <w:t>Kontraktem.</w:t>
      </w:r>
    </w:p>
    <w:p>
      <w:pPr>
        <w:pStyle w:val="BodyText"/>
        <w:spacing w:before="2" w:after="0"/>
        <w:rPr/>
      </w:pPr>
      <w:r>
        <w:rPr/>
      </w:r>
    </w:p>
    <w:p>
      <w:pPr>
        <w:pStyle w:val="BodyText"/>
        <w:ind w:left="143" w:right="132"/>
        <w:jc w:val="both"/>
        <w:rPr/>
      </w:pPr>
      <w:r>
        <w:rPr>
          <w:spacing w:val="-2"/>
        </w:rPr>
        <w:t>Środki</w:t>
      </w:r>
      <w:r>
        <w:rPr>
          <w:spacing w:val="-11"/>
        </w:rPr>
        <w:t xml:space="preserve"> </w:t>
      </w:r>
      <w:r>
        <w:rPr>
          <w:spacing w:val="-2"/>
        </w:rPr>
        <w:t>transportu</w:t>
      </w:r>
      <w:r>
        <w:rPr>
          <w:spacing w:val="-10"/>
        </w:rPr>
        <w:t xml:space="preserve"> </w:t>
      </w:r>
      <w:r>
        <w:rPr>
          <w:spacing w:val="-2"/>
        </w:rPr>
        <w:t>nie</w:t>
      </w:r>
      <w:r>
        <w:rPr>
          <w:spacing w:val="-11"/>
        </w:rPr>
        <w:t xml:space="preserve"> </w:t>
      </w:r>
      <w:r>
        <w:rPr>
          <w:spacing w:val="-2"/>
        </w:rPr>
        <w:t>odpowiadające</w:t>
      </w:r>
      <w:r>
        <w:rPr>
          <w:spacing w:val="-10"/>
        </w:rPr>
        <w:t xml:space="preserve"> </w:t>
      </w:r>
      <w:r>
        <w:rPr>
          <w:spacing w:val="-2"/>
        </w:rPr>
        <w:t>warunkom</w:t>
      </w:r>
      <w:r>
        <w:rPr>
          <w:spacing w:val="-11"/>
        </w:rPr>
        <w:t xml:space="preserve"> </w:t>
      </w:r>
      <w:r>
        <w:rPr>
          <w:spacing w:val="-2"/>
        </w:rPr>
        <w:t>dopuszczalnych</w:t>
      </w:r>
      <w:r>
        <w:rPr>
          <w:spacing w:val="-10"/>
        </w:rPr>
        <w:t xml:space="preserve"> </w:t>
      </w:r>
      <w:r>
        <w:rPr>
          <w:spacing w:val="-2"/>
        </w:rPr>
        <w:t>obciążeń</w:t>
      </w:r>
      <w:r>
        <w:rPr>
          <w:spacing w:val="-11"/>
        </w:rPr>
        <w:t xml:space="preserve"> </w:t>
      </w:r>
      <w:r>
        <w:rPr>
          <w:spacing w:val="-2"/>
        </w:rPr>
        <w:t>na</w:t>
      </w:r>
      <w:r>
        <w:rPr>
          <w:spacing w:val="-10"/>
        </w:rPr>
        <w:t xml:space="preserve"> </w:t>
      </w:r>
      <w:r>
        <w:rPr>
          <w:spacing w:val="-2"/>
        </w:rPr>
        <w:t>osie</w:t>
      </w:r>
      <w:r>
        <w:rPr>
          <w:spacing w:val="-11"/>
        </w:rPr>
        <w:t xml:space="preserve"> </w:t>
      </w:r>
      <w:r>
        <w:rPr>
          <w:spacing w:val="-2"/>
        </w:rPr>
        <w:t>mogą</w:t>
      </w:r>
      <w:r>
        <w:rPr>
          <w:spacing w:val="-10"/>
        </w:rPr>
        <w:t xml:space="preserve"> </w:t>
      </w:r>
      <w:r>
        <w:rPr>
          <w:spacing w:val="-2"/>
        </w:rPr>
        <w:t>być</w:t>
      </w:r>
      <w:r>
        <w:rPr>
          <w:spacing w:val="-11"/>
        </w:rPr>
        <w:t xml:space="preserve"> </w:t>
      </w:r>
      <w:r>
        <w:rPr>
          <w:spacing w:val="-2"/>
        </w:rPr>
        <w:t>użyte</w:t>
      </w:r>
      <w:r>
        <w:rPr>
          <w:spacing w:val="-10"/>
        </w:rPr>
        <w:t xml:space="preserve"> </w:t>
      </w:r>
      <w:r>
        <w:rPr>
          <w:spacing w:val="-2"/>
        </w:rPr>
        <w:t>przez</w:t>
      </w:r>
      <w:r>
        <w:rPr>
          <w:spacing w:val="-11"/>
        </w:rPr>
        <w:t xml:space="preserve"> </w:t>
      </w:r>
      <w:r>
        <w:rPr>
          <w:spacing w:val="-2"/>
        </w:rPr>
        <w:t>Wykonawcę po</w:t>
      </w:r>
      <w:r>
        <w:rPr>
          <w:spacing w:val="-8"/>
        </w:rPr>
        <w:t xml:space="preserve"> </w:t>
      </w:r>
      <w:r>
        <w:rPr>
          <w:spacing w:val="-2"/>
        </w:rPr>
        <w:t>dopuszczeniu</w:t>
      </w:r>
      <w:r>
        <w:rPr>
          <w:spacing w:val="-7"/>
        </w:rPr>
        <w:t xml:space="preserve"> </w:t>
      </w:r>
      <w:r>
        <w:rPr>
          <w:spacing w:val="-2"/>
        </w:rPr>
        <w:t>przez</w:t>
      </w:r>
      <w:r>
        <w:rPr>
          <w:spacing w:val="-8"/>
        </w:rPr>
        <w:t xml:space="preserve"> </w:t>
      </w:r>
      <w:r>
        <w:rPr>
          <w:spacing w:val="-2"/>
        </w:rPr>
        <w:t>Inspektora</w:t>
      </w:r>
      <w:r>
        <w:rPr>
          <w:spacing w:val="-6"/>
        </w:rPr>
        <w:t xml:space="preserve"> </w:t>
      </w:r>
      <w:r>
        <w:rPr>
          <w:spacing w:val="-2"/>
        </w:rPr>
        <w:t>ale</w:t>
      </w:r>
      <w:r>
        <w:rPr>
          <w:spacing w:val="-6"/>
        </w:rPr>
        <w:t xml:space="preserve"> </w:t>
      </w:r>
      <w:r>
        <w:rPr>
          <w:spacing w:val="-2"/>
        </w:rPr>
        <w:t>wyłącznie</w:t>
      </w:r>
      <w:r>
        <w:rPr>
          <w:spacing w:val="-8"/>
        </w:rPr>
        <w:t xml:space="preserve"> </w:t>
      </w:r>
      <w:r>
        <w:rPr>
          <w:spacing w:val="-2"/>
        </w:rPr>
        <w:t>poza</w:t>
      </w:r>
      <w:r>
        <w:rPr>
          <w:spacing w:val="-6"/>
        </w:rPr>
        <w:t xml:space="preserve"> </w:t>
      </w:r>
      <w:r>
        <w:rPr>
          <w:spacing w:val="-2"/>
        </w:rPr>
        <w:t>drogami</w:t>
      </w:r>
      <w:r>
        <w:rPr>
          <w:spacing w:val="-6"/>
        </w:rPr>
        <w:t xml:space="preserve"> </w:t>
      </w:r>
      <w:r>
        <w:rPr>
          <w:spacing w:val="-2"/>
        </w:rPr>
        <w:t>publicznymi</w:t>
      </w:r>
      <w:r>
        <w:rPr>
          <w:spacing w:val="-6"/>
        </w:rPr>
        <w:t xml:space="preserve"> </w:t>
      </w:r>
      <w:r>
        <w:rPr>
          <w:spacing w:val="-2"/>
        </w:rPr>
        <w:t>i</w:t>
      </w:r>
      <w:r>
        <w:rPr>
          <w:spacing w:val="-11"/>
        </w:rPr>
        <w:t xml:space="preserve"> </w:t>
      </w:r>
      <w:r>
        <w:rPr>
          <w:spacing w:val="-2"/>
        </w:rPr>
        <w:t>pod</w:t>
      </w:r>
      <w:r>
        <w:rPr>
          <w:spacing w:val="-4"/>
        </w:rPr>
        <w:t xml:space="preserve"> </w:t>
      </w:r>
      <w:r>
        <w:rPr>
          <w:spacing w:val="-2"/>
        </w:rPr>
        <w:t>warunkiem</w:t>
      </w:r>
      <w:r>
        <w:rPr>
          <w:spacing w:val="-5"/>
        </w:rPr>
        <w:t xml:space="preserve"> </w:t>
      </w:r>
      <w:r>
        <w:rPr>
          <w:spacing w:val="-2"/>
        </w:rPr>
        <w:t>przywrócenia</w:t>
      </w:r>
      <w:r>
        <w:rPr>
          <w:spacing w:val="-8"/>
        </w:rPr>
        <w:t xml:space="preserve"> </w:t>
      </w:r>
      <w:r>
        <w:rPr>
          <w:spacing w:val="-2"/>
        </w:rPr>
        <w:t>do</w:t>
      </w:r>
      <w:r>
        <w:rPr>
          <w:spacing w:val="-5"/>
        </w:rPr>
        <w:t xml:space="preserve"> </w:t>
      </w:r>
      <w:r>
        <w:rPr>
          <w:spacing w:val="-2"/>
        </w:rPr>
        <w:t xml:space="preserve">stanu </w:t>
      </w:r>
      <w:r>
        <w:rPr/>
        <w:t>pierwotnego użytkowanych odcinków dróg na koszt Wykonawcy. Wykonawca pokryje wszystkie inne koszty używania</w:t>
      </w:r>
      <w:r>
        <w:rPr>
          <w:spacing w:val="-10"/>
        </w:rPr>
        <w:t xml:space="preserve"> </w:t>
      </w:r>
      <w:r>
        <w:rPr/>
        <w:t>przez</w:t>
      </w:r>
      <w:r>
        <w:rPr>
          <w:spacing w:val="-7"/>
        </w:rPr>
        <w:t xml:space="preserve"> </w:t>
      </w:r>
      <w:r>
        <w:rPr/>
        <w:t>siebie</w:t>
      </w:r>
      <w:r>
        <w:rPr>
          <w:spacing w:val="-10"/>
        </w:rPr>
        <w:t xml:space="preserve"> </w:t>
      </w:r>
      <w:r>
        <w:rPr/>
        <w:t>pojazdów</w:t>
      </w:r>
      <w:r>
        <w:rPr>
          <w:spacing w:val="-8"/>
        </w:rPr>
        <w:t xml:space="preserve"> </w:t>
      </w:r>
      <w:r>
        <w:rPr/>
        <w:t>o</w:t>
      </w:r>
      <w:r>
        <w:rPr>
          <w:spacing w:val="-9"/>
        </w:rPr>
        <w:t xml:space="preserve"> </w:t>
      </w:r>
      <w:r>
        <w:rPr/>
        <w:t>nacisku</w:t>
      </w:r>
      <w:r>
        <w:rPr>
          <w:spacing w:val="-9"/>
        </w:rPr>
        <w:t xml:space="preserve"> </w:t>
      </w:r>
      <w:r>
        <w:rPr/>
        <w:t>na</w:t>
      </w:r>
      <w:r>
        <w:rPr>
          <w:spacing w:val="-10"/>
        </w:rPr>
        <w:t xml:space="preserve"> </w:t>
      </w:r>
      <w:r>
        <w:rPr/>
        <w:t>oś</w:t>
      </w:r>
      <w:r>
        <w:rPr>
          <w:spacing w:val="-9"/>
        </w:rPr>
        <w:t xml:space="preserve"> </w:t>
      </w:r>
      <w:r>
        <w:rPr/>
        <w:t>większym</w:t>
      </w:r>
      <w:r>
        <w:rPr>
          <w:spacing w:val="-9"/>
        </w:rPr>
        <w:t xml:space="preserve"> </w:t>
      </w:r>
      <w:r>
        <w:rPr/>
        <w:t>od</w:t>
      </w:r>
      <w:r>
        <w:rPr>
          <w:spacing w:val="-9"/>
        </w:rPr>
        <w:t xml:space="preserve"> </w:t>
      </w:r>
      <w:r>
        <w:rPr/>
        <w:t>dopuszczalnego.</w:t>
      </w:r>
    </w:p>
    <w:p>
      <w:pPr>
        <w:pStyle w:val="BodyText"/>
        <w:spacing w:before="229" w:after="0"/>
        <w:ind w:left="143" w:right="132"/>
        <w:jc w:val="both"/>
        <w:rPr/>
      </w:pPr>
      <w:r>
        <w:rPr/>
        <w:t>Wykonawca</w:t>
      </w:r>
      <w:r>
        <w:rPr>
          <w:spacing w:val="-3"/>
        </w:rPr>
        <w:t xml:space="preserve"> </w:t>
      </w:r>
      <w:r>
        <w:rPr/>
        <w:t>będzie</w:t>
      </w:r>
      <w:r>
        <w:rPr>
          <w:spacing w:val="-3"/>
        </w:rPr>
        <w:t xml:space="preserve"> </w:t>
      </w:r>
      <w:r>
        <w:rPr/>
        <w:t>usuwać</w:t>
      </w:r>
      <w:r>
        <w:rPr>
          <w:spacing w:val="-3"/>
        </w:rPr>
        <w:t xml:space="preserve"> </w:t>
      </w:r>
      <w:r>
        <w:rPr/>
        <w:t>na</w:t>
      </w:r>
      <w:r>
        <w:rPr>
          <w:spacing w:val="-1"/>
        </w:rPr>
        <w:t xml:space="preserve"> </w:t>
      </w:r>
      <w:r>
        <w:rPr/>
        <w:t>bieżąco,</w:t>
      </w:r>
      <w:r>
        <w:rPr>
          <w:spacing w:val="-3"/>
        </w:rPr>
        <w:t xml:space="preserve"> </w:t>
      </w:r>
      <w:r>
        <w:rPr/>
        <w:t>na</w:t>
      </w:r>
      <w:r>
        <w:rPr>
          <w:spacing w:val="-3"/>
        </w:rPr>
        <w:t xml:space="preserve"> </w:t>
      </w:r>
      <w:r>
        <w:rPr/>
        <w:t>własny</w:t>
      </w:r>
      <w:r>
        <w:rPr>
          <w:spacing w:val="-2"/>
        </w:rPr>
        <w:t xml:space="preserve"> </w:t>
      </w:r>
      <w:r>
        <w:rPr/>
        <w:t>koszt,</w:t>
      </w:r>
      <w:r>
        <w:rPr>
          <w:spacing w:val="-3"/>
        </w:rPr>
        <w:t xml:space="preserve"> </w:t>
      </w:r>
      <w:r>
        <w:rPr/>
        <w:t>wszelkie</w:t>
      </w:r>
      <w:r>
        <w:rPr>
          <w:spacing w:val="-3"/>
        </w:rPr>
        <w:t xml:space="preserve"> </w:t>
      </w:r>
      <w:r>
        <w:rPr/>
        <w:t>zanieczyszczenia i</w:t>
      </w:r>
      <w:r>
        <w:rPr>
          <w:spacing w:val="-3"/>
        </w:rPr>
        <w:t xml:space="preserve"> </w:t>
      </w:r>
      <w:r>
        <w:rPr/>
        <w:t>uszkodzenia spowodowane jego</w:t>
      </w:r>
      <w:r>
        <w:rPr>
          <w:spacing w:val="-8"/>
        </w:rPr>
        <w:t xml:space="preserve"> </w:t>
      </w:r>
      <w:r>
        <w:rPr/>
        <w:t>pojazdami</w:t>
      </w:r>
      <w:r>
        <w:rPr>
          <w:spacing w:val="-9"/>
        </w:rPr>
        <w:t xml:space="preserve"> </w:t>
      </w:r>
      <w:r>
        <w:rPr/>
        <w:t>na</w:t>
      </w:r>
      <w:r>
        <w:rPr>
          <w:spacing w:val="-9"/>
        </w:rPr>
        <w:t xml:space="preserve"> </w:t>
      </w:r>
      <w:r>
        <w:rPr/>
        <w:t>drogach</w:t>
      </w:r>
      <w:r>
        <w:rPr>
          <w:spacing w:val="-8"/>
        </w:rPr>
        <w:t xml:space="preserve"> </w:t>
      </w:r>
      <w:r>
        <w:rPr/>
        <w:t>publicznych</w:t>
      </w:r>
      <w:r>
        <w:rPr>
          <w:spacing w:val="-8"/>
        </w:rPr>
        <w:t xml:space="preserve"> </w:t>
      </w:r>
      <w:r>
        <w:rPr/>
        <w:t>oraz</w:t>
      </w:r>
      <w:r>
        <w:rPr>
          <w:spacing w:val="-9"/>
        </w:rPr>
        <w:t xml:space="preserve"> </w:t>
      </w:r>
      <w:r>
        <w:rPr/>
        <w:t>dojazdach</w:t>
      </w:r>
      <w:r>
        <w:rPr>
          <w:spacing w:val="-8"/>
        </w:rPr>
        <w:t xml:space="preserve"> </w:t>
      </w:r>
      <w:r>
        <w:rPr/>
        <w:t>do</w:t>
      </w:r>
      <w:r>
        <w:rPr>
          <w:spacing w:val="-8"/>
        </w:rPr>
        <w:t xml:space="preserve"> </w:t>
      </w:r>
      <w:r>
        <w:rPr/>
        <w:t>Terenu</w:t>
      </w:r>
      <w:r>
        <w:rPr>
          <w:spacing w:val="-8"/>
        </w:rPr>
        <w:t xml:space="preserve"> </w:t>
      </w:r>
      <w:r>
        <w:rPr/>
        <w:t>Budowy.</w:t>
      </w:r>
    </w:p>
    <w:p>
      <w:pPr>
        <w:pStyle w:val="BodyText"/>
        <w:rPr/>
      </w:pPr>
      <w:r>
        <w:rPr/>
      </w:r>
    </w:p>
    <w:p>
      <w:pPr>
        <w:pStyle w:val="BodyText"/>
        <w:rPr/>
      </w:pPr>
      <w:r>
        <w:rPr/>
      </w:r>
    </w:p>
    <w:p>
      <w:pPr>
        <w:pStyle w:val="BodyText"/>
        <w:rPr/>
      </w:pPr>
      <w:r>
        <w:rPr/>
      </w:r>
    </w:p>
    <w:p>
      <w:pPr>
        <w:pStyle w:val="BodyText"/>
        <w:spacing w:before="184" w:after="0"/>
        <w:rPr/>
      </w:pPr>
      <w:r>
        <w:rPr/>
      </w:r>
    </w:p>
    <w:p>
      <w:pPr>
        <w:pStyle w:val="Heading2"/>
        <w:numPr>
          <w:ilvl w:val="0"/>
          <w:numId w:val="81"/>
        </w:numPr>
        <w:tabs>
          <w:tab w:val="clear" w:pos="720"/>
          <w:tab w:val="left" w:pos="375" w:leader="none"/>
        </w:tabs>
        <w:ind w:hanging="232" w:left="375"/>
        <w:rPr/>
      </w:pPr>
      <w:r>
        <w:rPr>
          <w:spacing w:val="-4"/>
        </w:rPr>
        <w:t>Wykonanie</w:t>
      </w:r>
      <w:r>
        <w:rPr>
          <w:spacing w:val="4"/>
        </w:rPr>
        <w:t xml:space="preserve"> </w:t>
      </w:r>
      <w:r>
        <w:rPr>
          <w:spacing w:val="-4"/>
        </w:rPr>
        <w:t>robót</w:t>
      </w:r>
    </w:p>
    <w:p>
      <w:pPr>
        <w:pStyle w:val="BodyText"/>
        <w:spacing w:before="2" w:after="0"/>
        <w:rPr>
          <w:b/>
          <w:sz w:val="24"/>
        </w:rPr>
      </w:pPr>
      <w:r>
        <w:rPr>
          <w:b/>
          <w:sz w:val="24"/>
        </w:rPr>
      </w:r>
    </w:p>
    <w:p>
      <w:pPr>
        <w:pStyle w:val="Heading5"/>
        <w:numPr>
          <w:ilvl w:val="1"/>
          <w:numId w:val="81"/>
        </w:numPr>
        <w:tabs>
          <w:tab w:val="clear" w:pos="720"/>
          <w:tab w:val="left" w:pos="475" w:leader="none"/>
        </w:tabs>
        <w:ind w:hanging="332" w:left="475"/>
        <w:rPr/>
      </w:pPr>
      <w:r>
        <w:rPr>
          <w:spacing w:val="-4"/>
        </w:rPr>
        <w:t>Ogólne zasady</w:t>
      </w:r>
      <w:r>
        <w:rPr>
          <w:spacing w:val="-3"/>
        </w:rPr>
        <w:t xml:space="preserve"> </w:t>
      </w:r>
      <w:r>
        <w:rPr>
          <w:spacing w:val="-4"/>
        </w:rPr>
        <w:t>wykonywania</w:t>
      </w:r>
      <w:r>
        <w:rPr>
          <w:spacing w:val="-3"/>
        </w:rPr>
        <w:t xml:space="preserve"> </w:t>
      </w:r>
      <w:r>
        <w:rPr>
          <w:spacing w:val="-4"/>
        </w:rPr>
        <w:t>Robót</w:t>
      </w:r>
    </w:p>
    <w:p>
      <w:pPr>
        <w:pStyle w:val="BodyText"/>
        <w:spacing w:before="228" w:after="0"/>
        <w:ind w:left="143" w:right="133"/>
        <w:jc w:val="both"/>
        <w:rPr/>
      </w:pPr>
      <w:r>
        <w:rPr>
          <w:spacing w:val="-2"/>
        </w:rPr>
        <w:t>Wykonawca</w:t>
      </w:r>
      <w:r>
        <w:rPr>
          <w:spacing w:val="-5"/>
        </w:rPr>
        <w:t xml:space="preserve"> </w:t>
      </w:r>
      <w:r>
        <w:rPr>
          <w:spacing w:val="-2"/>
        </w:rPr>
        <w:t>jest</w:t>
      </w:r>
      <w:r>
        <w:rPr>
          <w:spacing w:val="-5"/>
        </w:rPr>
        <w:t xml:space="preserve"> </w:t>
      </w:r>
      <w:r>
        <w:rPr>
          <w:spacing w:val="-2"/>
        </w:rPr>
        <w:t>odpowiedzialny</w:t>
      </w:r>
      <w:r>
        <w:rPr>
          <w:spacing w:val="-4"/>
        </w:rPr>
        <w:t xml:space="preserve"> </w:t>
      </w:r>
      <w:r>
        <w:rPr>
          <w:spacing w:val="-2"/>
        </w:rPr>
        <w:t>za</w:t>
      </w:r>
      <w:r>
        <w:rPr>
          <w:spacing w:val="-4"/>
        </w:rPr>
        <w:t xml:space="preserve"> </w:t>
      </w:r>
      <w:r>
        <w:rPr>
          <w:spacing w:val="-2"/>
        </w:rPr>
        <w:t>prowadzenie</w:t>
      </w:r>
      <w:r>
        <w:rPr>
          <w:spacing w:val="-4"/>
        </w:rPr>
        <w:t xml:space="preserve"> </w:t>
      </w:r>
      <w:r>
        <w:rPr>
          <w:spacing w:val="-2"/>
        </w:rPr>
        <w:t>Robót</w:t>
      </w:r>
      <w:r>
        <w:rPr>
          <w:spacing w:val="-5"/>
        </w:rPr>
        <w:t xml:space="preserve"> </w:t>
      </w:r>
      <w:r>
        <w:rPr>
          <w:spacing w:val="-2"/>
        </w:rPr>
        <w:t>zgodnie</w:t>
      </w:r>
      <w:r>
        <w:rPr>
          <w:spacing w:val="-3"/>
        </w:rPr>
        <w:t xml:space="preserve"> </w:t>
      </w:r>
      <w:r>
        <w:rPr>
          <w:spacing w:val="-2"/>
        </w:rPr>
        <w:t>z</w:t>
      </w:r>
      <w:r>
        <w:rPr>
          <w:spacing w:val="-11"/>
        </w:rPr>
        <w:t xml:space="preserve"> </w:t>
      </w:r>
      <w:r>
        <w:rPr>
          <w:spacing w:val="-2"/>
        </w:rPr>
        <w:t>Kontraktem</w:t>
      </w:r>
      <w:r>
        <w:rPr>
          <w:spacing w:val="-3"/>
        </w:rPr>
        <w:t xml:space="preserve"> </w:t>
      </w:r>
      <w:r>
        <w:rPr>
          <w:spacing w:val="-2"/>
        </w:rPr>
        <w:t>(warunkami</w:t>
      </w:r>
      <w:r>
        <w:rPr>
          <w:spacing w:val="-6"/>
        </w:rPr>
        <w:t xml:space="preserve"> </w:t>
      </w:r>
      <w:r>
        <w:rPr>
          <w:spacing w:val="-2"/>
        </w:rPr>
        <w:t>umowy),</w:t>
      </w:r>
      <w:r>
        <w:rPr>
          <w:spacing w:val="-6"/>
        </w:rPr>
        <w:t xml:space="preserve"> </w:t>
      </w:r>
      <w:r>
        <w:rPr>
          <w:spacing w:val="-2"/>
        </w:rPr>
        <w:t>oraz</w:t>
      </w:r>
      <w:r>
        <w:rPr>
          <w:spacing w:val="-4"/>
        </w:rPr>
        <w:t xml:space="preserve"> </w:t>
      </w:r>
      <w:r>
        <w:rPr>
          <w:spacing w:val="-2"/>
        </w:rPr>
        <w:t>za</w:t>
      </w:r>
      <w:r>
        <w:rPr>
          <w:spacing w:val="-4"/>
        </w:rPr>
        <w:t xml:space="preserve"> </w:t>
      </w:r>
      <w:r>
        <w:rPr>
          <w:spacing w:val="-2"/>
        </w:rPr>
        <w:t xml:space="preserve">jakość </w:t>
      </w:r>
      <w:r>
        <w:rPr/>
        <w:t>zastosowanych wyrobów budowlanych i</w:t>
      </w:r>
      <w:r>
        <w:rPr>
          <w:spacing w:val="-13"/>
        </w:rPr>
        <w:t xml:space="preserve"> </w:t>
      </w:r>
      <w:r>
        <w:rPr/>
        <w:t>wykonywanych Robót, za ich zgodność z</w:t>
      </w:r>
      <w:r>
        <w:rPr>
          <w:spacing w:val="-13"/>
        </w:rPr>
        <w:t xml:space="preserve"> </w:t>
      </w:r>
      <w:r>
        <w:rPr/>
        <w:t xml:space="preserve">Dokumentacją Projektową, </w:t>
      </w:r>
      <w:r>
        <w:rPr>
          <w:spacing w:val="-2"/>
        </w:rPr>
        <w:t>wymaganiami ST, PZJ, projektu organizacji Robót</w:t>
      </w:r>
      <w:r>
        <w:rPr>
          <w:spacing w:val="-3"/>
        </w:rPr>
        <w:t xml:space="preserve"> </w:t>
      </w:r>
      <w:r>
        <w:rPr>
          <w:spacing w:val="-2"/>
        </w:rPr>
        <w:t>opracowanym przez Wykonawcę oraz poleceniami Inspektora.</w:t>
      </w:r>
    </w:p>
    <w:p>
      <w:pPr>
        <w:pStyle w:val="BodyText"/>
        <w:spacing w:before="229" w:after="0"/>
        <w:ind w:left="143"/>
        <w:jc w:val="both"/>
        <w:rPr/>
      </w:pPr>
      <w:r>
        <w:rPr>
          <w:spacing w:val="-4"/>
        </w:rPr>
        <w:t>Projekt organizacji robót</w:t>
      </w:r>
      <w:r>
        <w:rPr>
          <w:spacing w:val="-2"/>
        </w:rPr>
        <w:t xml:space="preserve"> </w:t>
      </w:r>
      <w:r>
        <w:rPr>
          <w:spacing w:val="-4"/>
        </w:rPr>
        <w:t>winien</w:t>
      </w:r>
      <w:r>
        <w:rPr>
          <w:spacing w:val="-1"/>
        </w:rPr>
        <w:t xml:space="preserve"> </w:t>
      </w:r>
      <w:r>
        <w:rPr>
          <w:spacing w:val="-4"/>
        </w:rPr>
        <w:t>zawierać</w:t>
      </w:r>
      <w:r>
        <w:rPr>
          <w:spacing w:val="-3"/>
        </w:rPr>
        <w:t xml:space="preserve"> </w:t>
      </w:r>
      <w:r>
        <w:rPr>
          <w:spacing w:val="-4"/>
        </w:rPr>
        <w:t>harmonogram</w:t>
      </w:r>
      <w:r>
        <w:rPr>
          <w:spacing w:val="-3"/>
        </w:rPr>
        <w:t xml:space="preserve"> </w:t>
      </w:r>
      <w:r>
        <w:rPr>
          <w:spacing w:val="-4"/>
        </w:rPr>
        <w:t>robót.</w:t>
      </w:r>
    </w:p>
    <w:p>
      <w:pPr>
        <w:pStyle w:val="BodyText"/>
        <w:spacing w:before="1" w:after="0"/>
        <w:ind w:left="143"/>
        <w:jc w:val="both"/>
        <w:rPr/>
      </w:pPr>
      <w:r>
        <w:rPr>
          <w:spacing w:val="-2"/>
        </w:rPr>
        <w:t>Projekt</w:t>
      </w:r>
      <w:r>
        <w:rPr>
          <w:spacing w:val="-6"/>
        </w:rPr>
        <w:t xml:space="preserve"> </w:t>
      </w:r>
      <w:r>
        <w:rPr>
          <w:spacing w:val="-2"/>
        </w:rPr>
        <w:t>i</w:t>
      </w:r>
      <w:r>
        <w:rPr>
          <w:spacing w:val="-10"/>
        </w:rPr>
        <w:t xml:space="preserve"> </w:t>
      </w:r>
      <w:r>
        <w:rPr>
          <w:spacing w:val="-2"/>
        </w:rPr>
        <w:t>harmonogram</w:t>
      </w:r>
      <w:r>
        <w:rPr>
          <w:spacing w:val="2"/>
        </w:rPr>
        <w:t xml:space="preserve"> </w:t>
      </w:r>
      <w:r>
        <w:rPr>
          <w:spacing w:val="-2"/>
        </w:rPr>
        <w:t>wymaga</w:t>
      </w:r>
      <w:r>
        <w:rPr>
          <w:spacing w:val="2"/>
        </w:rPr>
        <w:t xml:space="preserve"> </w:t>
      </w:r>
      <w:r>
        <w:rPr>
          <w:spacing w:val="-2"/>
        </w:rPr>
        <w:t>zatwierdzenia</w:t>
      </w:r>
      <w:r>
        <w:rPr/>
        <w:t xml:space="preserve"> </w:t>
      </w:r>
      <w:r>
        <w:rPr>
          <w:spacing w:val="-2"/>
        </w:rPr>
        <w:t>przez</w:t>
      </w:r>
      <w:r>
        <w:rPr>
          <w:spacing w:val="2"/>
        </w:rPr>
        <w:t xml:space="preserve"> </w:t>
      </w:r>
      <w:r>
        <w:rPr>
          <w:spacing w:val="-2"/>
        </w:rPr>
        <w:t>Zamawiającego.</w:t>
      </w:r>
      <w:r>
        <w:rPr>
          <w:spacing w:val="3"/>
        </w:rPr>
        <w:t xml:space="preserve"> </w:t>
      </w:r>
      <w:r>
        <w:rPr>
          <w:spacing w:val="-2"/>
        </w:rPr>
        <w:t>w</w:t>
      </w:r>
      <w:r>
        <w:rPr>
          <w:spacing w:val="-11"/>
        </w:rPr>
        <w:t xml:space="preserve"> </w:t>
      </w:r>
      <w:r>
        <w:rPr>
          <w:spacing w:val="-2"/>
        </w:rPr>
        <w:t>razie</w:t>
      </w:r>
      <w:r>
        <w:rPr>
          <w:spacing w:val="2"/>
        </w:rPr>
        <w:t xml:space="preserve"> </w:t>
      </w:r>
      <w:r>
        <w:rPr>
          <w:spacing w:val="-2"/>
        </w:rPr>
        <w:t>opóźnień</w:t>
      </w:r>
      <w:r>
        <w:rPr/>
        <w:t xml:space="preserve"> </w:t>
      </w:r>
      <w:r>
        <w:rPr>
          <w:spacing w:val="-2"/>
        </w:rPr>
        <w:t>robót</w:t>
      </w:r>
      <w:r>
        <w:rPr>
          <w:spacing w:val="1"/>
        </w:rPr>
        <w:t xml:space="preserve"> </w:t>
      </w:r>
      <w:r>
        <w:rPr>
          <w:spacing w:val="-2"/>
        </w:rPr>
        <w:t>większych</w:t>
      </w:r>
      <w:r>
        <w:rPr>
          <w:spacing w:val="3"/>
        </w:rPr>
        <w:t xml:space="preserve"> </w:t>
      </w:r>
      <w:r>
        <w:rPr>
          <w:spacing w:val="-2"/>
        </w:rPr>
        <w:t>od</w:t>
      </w:r>
      <w:r>
        <w:rPr/>
        <w:t xml:space="preserve"> </w:t>
      </w:r>
      <w:r>
        <w:rPr>
          <w:spacing w:val="-2"/>
        </w:rPr>
        <w:t>20</w:t>
      </w:r>
      <w:r>
        <w:rPr/>
        <w:t xml:space="preserve"> </w:t>
      </w:r>
      <w:r>
        <w:rPr>
          <w:spacing w:val="-5"/>
        </w:rPr>
        <w:t>dni</w:t>
      </w:r>
    </w:p>
    <w:p>
      <w:pPr>
        <w:pStyle w:val="BodyText"/>
        <w:spacing w:before="1" w:after="0"/>
        <w:ind w:left="143"/>
        <w:jc w:val="both"/>
        <w:rPr/>
      </w:pPr>
      <w:r>
        <w:rPr>
          <w:spacing w:val="-4"/>
        </w:rPr>
        <w:t>harmonogram</w:t>
      </w:r>
      <w:r>
        <w:rPr>
          <w:spacing w:val="-3"/>
        </w:rPr>
        <w:t xml:space="preserve"> </w:t>
      </w:r>
      <w:r>
        <w:rPr>
          <w:spacing w:val="-4"/>
        </w:rPr>
        <w:t>wymaga aktualizacji.</w:t>
      </w:r>
    </w:p>
    <w:p>
      <w:pPr>
        <w:pStyle w:val="BodyText"/>
        <w:ind w:left="143" w:right="134"/>
        <w:jc w:val="both"/>
        <w:rPr/>
      </w:pPr>
      <w:r>
        <w:rPr/>
        <w:t>Wykonawca ponosi odpowiedzialność za dokładne wytyczenie w</w:t>
      </w:r>
      <w:r>
        <w:rPr>
          <w:spacing w:val="-13"/>
        </w:rPr>
        <w:t xml:space="preserve"> </w:t>
      </w:r>
      <w:r>
        <w:rPr/>
        <w:t>planie i</w:t>
      </w:r>
      <w:r>
        <w:rPr>
          <w:spacing w:val="-13"/>
        </w:rPr>
        <w:t xml:space="preserve"> </w:t>
      </w:r>
      <w:r>
        <w:rPr/>
        <w:t xml:space="preserve">wyznaczenie wysokości wszystkich </w:t>
      </w:r>
      <w:r>
        <w:rPr>
          <w:spacing w:val="-2"/>
        </w:rPr>
        <w:t>elementów</w:t>
      </w:r>
      <w:r>
        <w:rPr>
          <w:spacing w:val="-4"/>
        </w:rPr>
        <w:t xml:space="preserve"> </w:t>
      </w:r>
      <w:r>
        <w:rPr>
          <w:spacing w:val="-2"/>
        </w:rPr>
        <w:t>Robót zgodnie z</w:t>
      </w:r>
      <w:r>
        <w:rPr>
          <w:spacing w:val="-11"/>
        </w:rPr>
        <w:t xml:space="preserve"> </w:t>
      </w:r>
      <w:r>
        <w:rPr>
          <w:spacing w:val="-2"/>
        </w:rPr>
        <w:t>wymiarami i</w:t>
      </w:r>
      <w:r>
        <w:rPr>
          <w:spacing w:val="-11"/>
        </w:rPr>
        <w:t xml:space="preserve"> </w:t>
      </w:r>
      <w:r>
        <w:rPr>
          <w:spacing w:val="-2"/>
        </w:rPr>
        <w:t>rzędnymi</w:t>
      </w:r>
      <w:r>
        <w:rPr>
          <w:spacing w:val="-4"/>
        </w:rPr>
        <w:t xml:space="preserve"> </w:t>
      </w:r>
      <w:r>
        <w:rPr>
          <w:spacing w:val="-2"/>
        </w:rPr>
        <w:t>określonymi w Dokumentacji</w:t>
      </w:r>
      <w:r>
        <w:rPr>
          <w:spacing w:val="-4"/>
        </w:rPr>
        <w:t xml:space="preserve"> </w:t>
      </w:r>
      <w:r>
        <w:rPr>
          <w:spacing w:val="-2"/>
        </w:rPr>
        <w:t>Projektowej lub przekazanymi</w:t>
      </w:r>
      <w:r>
        <w:rPr>
          <w:spacing w:val="-4"/>
        </w:rPr>
        <w:t xml:space="preserve"> </w:t>
      </w:r>
      <w:r>
        <w:rPr>
          <w:spacing w:val="-2"/>
        </w:rPr>
        <w:t xml:space="preserve">na </w:t>
      </w:r>
      <w:r>
        <w:rPr/>
        <w:t>piśmie przez Inspektora.</w:t>
      </w:r>
    </w:p>
    <w:p>
      <w:pPr>
        <w:pStyle w:val="BodyText"/>
        <w:spacing w:before="230" w:after="0"/>
        <w:ind w:left="143"/>
        <w:rPr/>
      </w:pPr>
      <w:r>
        <w:rPr>
          <w:spacing w:val="-6"/>
        </w:rPr>
        <w:t>Następstwa</w:t>
      </w:r>
      <w:r>
        <w:rPr/>
        <w:t xml:space="preserve"> </w:t>
      </w:r>
      <w:r>
        <w:rPr>
          <w:spacing w:val="-6"/>
        </w:rPr>
        <w:t>jakiegokolwiek błędu spowodowanego przez</w:t>
      </w:r>
      <w:r>
        <w:rPr/>
        <w:t xml:space="preserve"> </w:t>
      </w:r>
      <w:r>
        <w:rPr>
          <w:spacing w:val="-6"/>
        </w:rPr>
        <w:t>Wykonawcę</w:t>
      </w:r>
      <w:r>
        <w:rPr/>
        <w:t xml:space="preserve"> </w:t>
      </w:r>
      <w:r>
        <w:rPr>
          <w:spacing w:val="-6"/>
        </w:rPr>
        <w:t>w</w:t>
      </w:r>
      <w:r>
        <w:rPr>
          <w:spacing w:val="-10"/>
        </w:rPr>
        <w:t xml:space="preserve"> </w:t>
      </w:r>
      <w:r>
        <w:rPr>
          <w:spacing w:val="-6"/>
        </w:rPr>
        <w:t>wytyczeniu</w:t>
      </w:r>
      <w:r>
        <w:rPr/>
        <w:t xml:space="preserve"> </w:t>
      </w:r>
      <w:r>
        <w:rPr>
          <w:spacing w:val="-6"/>
        </w:rPr>
        <w:t>i</w:t>
      </w:r>
      <w:r>
        <w:rPr>
          <w:spacing w:val="-10"/>
        </w:rPr>
        <w:t xml:space="preserve"> </w:t>
      </w:r>
      <w:r>
        <w:rPr>
          <w:spacing w:val="-6"/>
        </w:rPr>
        <w:t>wyznaczaniu</w:t>
      </w:r>
      <w:r>
        <w:rPr/>
        <w:t xml:space="preserve"> </w:t>
      </w:r>
      <w:r>
        <w:rPr>
          <w:spacing w:val="-6"/>
        </w:rPr>
        <w:t>Robót zostaną,</w:t>
      </w:r>
      <w:r>
        <w:rPr/>
        <w:t xml:space="preserve"> </w:t>
      </w:r>
      <w:r>
        <w:rPr>
          <w:spacing w:val="-6"/>
        </w:rPr>
        <w:t xml:space="preserve">jeśli </w:t>
      </w:r>
      <w:r>
        <w:rPr>
          <w:spacing w:val="-4"/>
        </w:rPr>
        <w:t>wymagać</w:t>
      </w:r>
      <w:r>
        <w:rPr>
          <w:spacing w:val="-5"/>
        </w:rPr>
        <w:t xml:space="preserve"> </w:t>
      </w:r>
      <w:r>
        <w:rPr>
          <w:spacing w:val="-4"/>
        </w:rPr>
        <w:t>tego</w:t>
      </w:r>
      <w:r>
        <w:rPr>
          <w:spacing w:val="-7"/>
        </w:rPr>
        <w:t xml:space="preserve"> </w:t>
      </w:r>
      <w:r>
        <w:rPr>
          <w:spacing w:val="-4"/>
        </w:rPr>
        <w:t>będzie</w:t>
      </w:r>
      <w:r>
        <w:rPr>
          <w:spacing w:val="-5"/>
        </w:rPr>
        <w:t xml:space="preserve"> </w:t>
      </w:r>
      <w:r>
        <w:rPr>
          <w:spacing w:val="-4"/>
        </w:rPr>
        <w:t>Inspektor, poprawione</w:t>
      </w:r>
      <w:r>
        <w:rPr>
          <w:spacing w:val="-5"/>
        </w:rPr>
        <w:t xml:space="preserve"> </w:t>
      </w:r>
      <w:r>
        <w:rPr>
          <w:spacing w:val="-4"/>
        </w:rPr>
        <w:t>przez</w:t>
      </w:r>
      <w:r>
        <w:rPr>
          <w:spacing w:val="-5"/>
        </w:rPr>
        <w:t xml:space="preserve"> </w:t>
      </w:r>
      <w:r>
        <w:rPr>
          <w:spacing w:val="-4"/>
        </w:rPr>
        <w:t>Wykonawcę</w:t>
      </w:r>
      <w:r>
        <w:rPr>
          <w:spacing w:val="-5"/>
        </w:rPr>
        <w:t xml:space="preserve"> </w:t>
      </w:r>
      <w:r>
        <w:rPr>
          <w:spacing w:val="-4"/>
        </w:rPr>
        <w:t>na</w:t>
      </w:r>
      <w:r>
        <w:rPr>
          <w:spacing w:val="-5"/>
        </w:rPr>
        <w:t xml:space="preserve"> </w:t>
      </w:r>
      <w:r>
        <w:rPr>
          <w:spacing w:val="-4"/>
        </w:rPr>
        <w:t>własny koszt.</w:t>
      </w:r>
    </w:p>
    <w:p>
      <w:pPr>
        <w:pStyle w:val="BodyText"/>
        <w:ind w:left="143"/>
        <w:rPr/>
      </w:pPr>
      <w:r>
        <w:rPr/>
        <w:t>Sprawdzenie</w:t>
      </w:r>
      <w:r>
        <w:rPr>
          <w:spacing w:val="48"/>
        </w:rPr>
        <w:t xml:space="preserve"> </w:t>
      </w:r>
      <w:r>
        <w:rPr/>
        <w:t>wytyczenia</w:t>
      </w:r>
      <w:r>
        <w:rPr>
          <w:spacing w:val="48"/>
        </w:rPr>
        <w:t xml:space="preserve"> </w:t>
      </w:r>
      <w:r>
        <w:rPr/>
        <w:t>Robót</w:t>
      </w:r>
      <w:r>
        <w:rPr>
          <w:spacing w:val="48"/>
        </w:rPr>
        <w:t xml:space="preserve"> </w:t>
      </w:r>
      <w:r>
        <w:rPr/>
        <w:t>lub</w:t>
      </w:r>
      <w:r>
        <w:rPr>
          <w:spacing w:val="48"/>
        </w:rPr>
        <w:t xml:space="preserve"> </w:t>
      </w:r>
      <w:r>
        <w:rPr/>
        <w:t>wyznaczenia</w:t>
      </w:r>
      <w:r>
        <w:rPr>
          <w:spacing w:val="48"/>
        </w:rPr>
        <w:t xml:space="preserve"> </w:t>
      </w:r>
      <w:r>
        <w:rPr/>
        <w:t>wysokości</w:t>
      </w:r>
      <w:r>
        <w:rPr>
          <w:spacing w:val="48"/>
        </w:rPr>
        <w:t xml:space="preserve"> </w:t>
      </w:r>
      <w:r>
        <w:rPr/>
        <w:t>przez</w:t>
      </w:r>
      <w:r>
        <w:rPr>
          <w:spacing w:val="46"/>
        </w:rPr>
        <w:t xml:space="preserve"> </w:t>
      </w:r>
      <w:r>
        <w:rPr/>
        <w:t>Inspektora</w:t>
      </w:r>
      <w:r>
        <w:rPr>
          <w:spacing w:val="49"/>
        </w:rPr>
        <w:t xml:space="preserve"> </w:t>
      </w:r>
      <w:r>
        <w:rPr/>
        <w:t>nie</w:t>
      </w:r>
      <w:r>
        <w:rPr>
          <w:spacing w:val="48"/>
        </w:rPr>
        <w:t xml:space="preserve"> </w:t>
      </w:r>
      <w:r>
        <w:rPr/>
        <w:t>zwalnia</w:t>
      </w:r>
      <w:r>
        <w:rPr>
          <w:spacing w:val="48"/>
        </w:rPr>
        <w:t xml:space="preserve"> </w:t>
      </w:r>
      <w:r>
        <w:rPr/>
        <w:t>Wykonawcy</w:t>
      </w:r>
      <w:r>
        <w:rPr>
          <w:spacing w:val="48"/>
        </w:rPr>
        <w:t xml:space="preserve"> </w:t>
      </w:r>
      <w:r>
        <w:rPr>
          <w:spacing w:val="-5"/>
        </w:rPr>
        <w:t>od</w:t>
      </w:r>
    </w:p>
    <w:p>
      <w:pPr>
        <w:pStyle w:val="BodyText"/>
        <w:spacing w:before="1" w:after="0"/>
        <w:ind w:left="143"/>
        <w:rPr/>
      </w:pPr>
      <w:r>
        <w:rPr>
          <w:spacing w:val="-4"/>
        </w:rPr>
        <w:t>odpowiedzialności</w:t>
      </w:r>
      <w:r>
        <w:rPr>
          <w:spacing w:val="-3"/>
        </w:rPr>
        <w:t xml:space="preserve"> </w:t>
      </w:r>
      <w:r>
        <w:rPr>
          <w:spacing w:val="-4"/>
        </w:rPr>
        <w:t>za</w:t>
      </w:r>
      <w:r>
        <w:rPr>
          <w:spacing w:val="-3"/>
        </w:rPr>
        <w:t xml:space="preserve"> </w:t>
      </w:r>
      <w:r>
        <w:rPr>
          <w:spacing w:val="-4"/>
        </w:rPr>
        <w:t>ich</w:t>
      </w:r>
      <w:r>
        <w:rPr>
          <w:spacing w:val="-2"/>
        </w:rPr>
        <w:t xml:space="preserve"> </w:t>
      </w:r>
      <w:r>
        <w:rPr>
          <w:spacing w:val="-4"/>
        </w:rPr>
        <w:t>dokładność.</w:t>
      </w:r>
    </w:p>
    <w:p>
      <w:pPr>
        <w:sectPr>
          <w:headerReference w:type="even" r:id="rId102"/>
          <w:headerReference w:type="default" r:id="rId103"/>
          <w:headerReference w:type="first" r:id="rId104"/>
          <w:footerReference w:type="even" r:id="rId105"/>
          <w:footerReference w:type="default" r:id="rId106"/>
          <w:footerReference w:type="first" r:id="rId107"/>
          <w:type w:val="nextPage"/>
          <w:pgSz w:w="11906" w:h="16838"/>
          <w:pgMar w:left="1275" w:right="1275" w:gutter="0" w:header="862" w:top="1140" w:footer="955" w:bottom="1140"/>
          <w:pgNumType w:fmt="decimal"/>
          <w:formProt w:val="false"/>
          <w:textDirection w:val="lrTb"/>
          <w:docGrid w:type="default" w:linePitch="100" w:charSpace="0"/>
        </w:sectPr>
        <w:pStyle w:val="BodyText"/>
        <w:spacing w:before="228" w:after="0"/>
        <w:ind w:left="143" w:right="133"/>
        <w:jc w:val="both"/>
        <w:rPr/>
      </w:pPr>
      <w:r>
        <w:rPr/>
        <w:t>Decyzje</w:t>
      </w:r>
      <w:r>
        <w:rPr>
          <w:spacing w:val="-13"/>
        </w:rPr>
        <w:t xml:space="preserve"> </w:t>
      </w:r>
      <w:r>
        <w:rPr/>
        <w:t>Inspektora</w:t>
      </w:r>
      <w:r>
        <w:rPr>
          <w:spacing w:val="-12"/>
        </w:rPr>
        <w:t xml:space="preserve"> </w:t>
      </w:r>
      <w:r>
        <w:rPr/>
        <w:t>dotyczące</w:t>
      </w:r>
      <w:r>
        <w:rPr>
          <w:spacing w:val="-13"/>
        </w:rPr>
        <w:t xml:space="preserve"> </w:t>
      </w:r>
      <w:r>
        <w:rPr/>
        <w:t>akceptacji</w:t>
      </w:r>
      <w:r>
        <w:rPr>
          <w:spacing w:val="-12"/>
        </w:rPr>
        <w:t xml:space="preserve"> </w:t>
      </w:r>
      <w:r>
        <w:rPr/>
        <w:t>lub</w:t>
      </w:r>
      <w:r>
        <w:rPr>
          <w:spacing w:val="-13"/>
        </w:rPr>
        <w:t xml:space="preserve"> </w:t>
      </w:r>
      <w:r>
        <w:rPr/>
        <w:t>odrzucenia</w:t>
      </w:r>
      <w:r>
        <w:rPr>
          <w:spacing w:val="-12"/>
        </w:rPr>
        <w:t xml:space="preserve"> </w:t>
      </w:r>
      <w:r>
        <w:rPr/>
        <w:t>wyrobów</w:t>
      </w:r>
      <w:r>
        <w:rPr>
          <w:spacing w:val="-13"/>
        </w:rPr>
        <w:t xml:space="preserve"> </w:t>
      </w:r>
      <w:r>
        <w:rPr/>
        <w:t>budowlanych</w:t>
      </w:r>
      <w:r>
        <w:rPr>
          <w:spacing w:val="-12"/>
        </w:rPr>
        <w:t xml:space="preserve"> </w:t>
      </w:r>
      <w:r>
        <w:rPr/>
        <w:t>i</w:t>
      </w:r>
      <w:r>
        <w:rPr>
          <w:spacing w:val="-13"/>
        </w:rPr>
        <w:t xml:space="preserve"> </w:t>
      </w:r>
      <w:r>
        <w:rPr/>
        <w:t>elementów</w:t>
      </w:r>
      <w:r>
        <w:rPr>
          <w:spacing w:val="-12"/>
        </w:rPr>
        <w:t xml:space="preserve"> </w:t>
      </w:r>
      <w:r>
        <w:rPr/>
        <w:t>Robót</w:t>
      </w:r>
      <w:r>
        <w:rPr>
          <w:spacing w:val="-13"/>
        </w:rPr>
        <w:t xml:space="preserve"> </w:t>
      </w:r>
      <w:r>
        <w:rPr/>
        <w:t>będą</w:t>
      </w:r>
      <w:r>
        <w:rPr>
          <w:spacing w:val="-12"/>
        </w:rPr>
        <w:t xml:space="preserve"> </w:t>
      </w:r>
      <w:r>
        <w:rPr/>
        <w:t>oparte</w:t>
      </w:r>
      <w:r>
        <w:rPr>
          <w:spacing w:val="-13"/>
        </w:rPr>
        <w:t xml:space="preserve"> </w:t>
      </w:r>
      <w:r>
        <w:rPr/>
        <w:t>na wymaganiach</w:t>
      </w:r>
      <w:r>
        <w:rPr>
          <w:spacing w:val="-13"/>
        </w:rPr>
        <w:t xml:space="preserve"> </w:t>
      </w:r>
      <w:r>
        <w:rPr/>
        <w:t>sformułowanych</w:t>
      </w:r>
      <w:r>
        <w:rPr>
          <w:spacing w:val="-12"/>
        </w:rPr>
        <w:t xml:space="preserve"> </w:t>
      </w:r>
      <w:r>
        <w:rPr/>
        <w:t>w</w:t>
      </w:r>
      <w:r>
        <w:rPr>
          <w:spacing w:val="-13"/>
        </w:rPr>
        <w:t xml:space="preserve"> </w:t>
      </w:r>
      <w:r>
        <w:rPr/>
        <w:t>Kontrakcie,</w:t>
      </w:r>
      <w:r>
        <w:rPr>
          <w:spacing w:val="-12"/>
        </w:rPr>
        <w:t xml:space="preserve"> </w:t>
      </w:r>
      <w:r>
        <w:rPr/>
        <w:t>Dokumentacji</w:t>
      </w:r>
      <w:r>
        <w:rPr>
          <w:spacing w:val="-13"/>
        </w:rPr>
        <w:t xml:space="preserve"> </w:t>
      </w:r>
      <w:r>
        <w:rPr/>
        <w:t>Projektowej</w:t>
      </w:r>
      <w:r>
        <w:rPr>
          <w:spacing w:val="-12"/>
        </w:rPr>
        <w:t xml:space="preserve"> </w:t>
      </w:r>
      <w:r>
        <w:rPr/>
        <w:t>i</w:t>
      </w:r>
      <w:r>
        <w:rPr>
          <w:spacing w:val="-13"/>
        </w:rPr>
        <w:t xml:space="preserve"> </w:t>
      </w:r>
      <w:r>
        <w:rPr/>
        <w:t>w</w:t>
      </w:r>
      <w:r>
        <w:rPr>
          <w:spacing w:val="-12"/>
        </w:rPr>
        <w:t xml:space="preserve"> </w:t>
      </w:r>
      <w:r>
        <w:rPr/>
        <w:t>ST,</w:t>
      </w:r>
      <w:r>
        <w:rPr>
          <w:spacing w:val="-13"/>
        </w:rPr>
        <w:t xml:space="preserve"> </w:t>
      </w:r>
      <w:r>
        <w:rPr/>
        <w:t>a</w:t>
      </w:r>
      <w:r>
        <w:rPr>
          <w:spacing w:val="-12"/>
        </w:rPr>
        <w:t xml:space="preserve"> </w:t>
      </w:r>
      <w:r>
        <w:rPr/>
        <w:t>także</w:t>
      </w:r>
      <w:r>
        <w:rPr>
          <w:spacing w:val="-13"/>
        </w:rPr>
        <w:t xml:space="preserve"> </w:t>
      </w:r>
      <w:r>
        <w:rPr/>
        <w:t>w</w:t>
      </w:r>
      <w:r>
        <w:rPr>
          <w:spacing w:val="-12"/>
        </w:rPr>
        <w:t xml:space="preserve"> </w:t>
      </w:r>
      <w:r>
        <w:rPr/>
        <w:t>normach</w:t>
      </w:r>
      <w:r>
        <w:rPr>
          <w:spacing w:val="-13"/>
        </w:rPr>
        <w:t xml:space="preserve"> </w:t>
      </w:r>
      <w:r>
        <w:rPr/>
        <w:t>i</w:t>
      </w:r>
      <w:r>
        <w:rPr>
          <w:spacing w:val="-12"/>
        </w:rPr>
        <w:t xml:space="preserve"> </w:t>
      </w:r>
      <w:r>
        <w:rPr/>
        <w:t xml:space="preserve">wytycznych. </w:t>
      </w:r>
      <w:r>
        <w:rPr>
          <w:spacing w:val="-2"/>
        </w:rPr>
        <w:t>Przy podejmowaniu decyzji Inspektor uwzględni</w:t>
      </w:r>
      <w:r>
        <w:rPr>
          <w:spacing w:val="-3"/>
        </w:rPr>
        <w:t xml:space="preserve"> </w:t>
      </w:r>
      <w:r>
        <w:rPr>
          <w:spacing w:val="-2"/>
        </w:rPr>
        <w:t>wyniki</w:t>
      </w:r>
      <w:r>
        <w:rPr>
          <w:spacing w:val="-5"/>
        </w:rPr>
        <w:t xml:space="preserve"> </w:t>
      </w:r>
      <w:r>
        <w:rPr>
          <w:spacing w:val="-2"/>
        </w:rPr>
        <w:t>badań wyrobów budowlanych i</w:t>
      </w:r>
      <w:r>
        <w:rPr>
          <w:spacing w:val="-11"/>
        </w:rPr>
        <w:t xml:space="preserve"> </w:t>
      </w:r>
      <w:r>
        <w:rPr>
          <w:spacing w:val="-2"/>
        </w:rPr>
        <w:t>Robót, rozrzuty normalnie</w:t>
      </w:r>
    </w:p>
    <w:p>
      <w:pPr>
        <w:pStyle w:val="BodyText"/>
        <w:spacing w:before="31" w:after="0"/>
        <w:rPr/>
      </w:pPr>
      <w:r>
        <w:rPr/>
      </w:r>
    </w:p>
    <w:p>
      <w:pPr>
        <w:pStyle w:val="BodyText"/>
        <w:ind w:left="143" w:right="134"/>
        <w:jc w:val="both"/>
        <w:rPr/>
      </w:pPr>
      <w:r>
        <w:rPr/>
        <w:t>występujące</w:t>
      </w:r>
      <w:r>
        <w:rPr>
          <w:spacing w:val="-13"/>
        </w:rPr>
        <w:t xml:space="preserve"> </w:t>
      </w:r>
      <w:r>
        <w:rPr/>
        <w:t>przy produkcji i</w:t>
      </w:r>
      <w:r>
        <w:rPr>
          <w:spacing w:val="-13"/>
        </w:rPr>
        <w:t xml:space="preserve"> </w:t>
      </w:r>
      <w:r>
        <w:rPr/>
        <w:t>przy badaniach wyrobów budowlanych, doświadczenia z</w:t>
      </w:r>
      <w:r>
        <w:rPr>
          <w:spacing w:val="-13"/>
        </w:rPr>
        <w:t xml:space="preserve"> </w:t>
      </w:r>
      <w:r>
        <w:rPr/>
        <w:t>przeszłości, wyniki badań naukowych</w:t>
      </w:r>
      <w:r>
        <w:rPr>
          <w:spacing w:val="-6"/>
        </w:rPr>
        <w:t xml:space="preserve"> </w:t>
      </w:r>
      <w:r>
        <w:rPr/>
        <w:t>oraz</w:t>
      </w:r>
      <w:r>
        <w:rPr>
          <w:spacing w:val="-7"/>
        </w:rPr>
        <w:t xml:space="preserve"> </w:t>
      </w:r>
      <w:r>
        <w:rPr/>
        <w:t>inne</w:t>
      </w:r>
      <w:r>
        <w:rPr>
          <w:spacing w:val="-7"/>
        </w:rPr>
        <w:t xml:space="preserve"> </w:t>
      </w:r>
      <w:r>
        <w:rPr/>
        <w:t>czynniki</w:t>
      </w:r>
      <w:r>
        <w:rPr>
          <w:spacing w:val="-10"/>
        </w:rPr>
        <w:t xml:space="preserve"> </w:t>
      </w:r>
      <w:r>
        <w:rPr/>
        <w:t>wpływające</w:t>
      </w:r>
      <w:r>
        <w:rPr>
          <w:spacing w:val="-7"/>
        </w:rPr>
        <w:t xml:space="preserve"> </w:t>
      </w:r>
      <w:r>
        <w:rPr/>
        <w:t>na</w:t>
      </w:r>
      <w:r>
        <w:rPr>
          <w:spacing w:val="-7"/>
        </w:rPr>
        <w:t xml:space="preserve"> </w:t>
      </w:r>
      <w:r>
        <w:rPr/>
        <w:t>rozważaną</w:t>
      </w:r>
      <w:r>
        <w:rPr>
          <w:spacing w:val="-7"/>
        </w:rPr>
        <w:t xml:space="preserve"> </w:t>
      </w:r>
      <w:r>
        <w:rPr/>
        <w:t>kwestię.</w:t>
      </w:r>
    </w:p>
    <w:p>
      <w:pPr>
        <w:pStyle w:val="BodyText"/>
        <w:spacing w:before="229" w:after="0"/>
        <w:ind w:left="143"/>
        <w:jc w:val="both"/>
        <w:rPr/>
      </w:pPr>
      <w:r>
        <w:rPr>
          <w:spacing w:val="-4"/>
        </w:rPr>
        <w:t>Polecenia Inspektora będą wykonywane</w:t>
      </w:r>
      <w:r>
        <w:rPr>
          <w:spacing w:val="-3"/>
        </w:rPr>
        <w:t xml:space="preserve"> </w:t>
      </w:r>
      <w:r>
        <w:rPr>
          <w:spacing w:val="-4"/>
        </w:rPr>
        <w:t>nie później niż</w:t>
      </w:r>
      <w:r>
        <w:rPr/>
        <w:t xml:space="preserve"> </w:t>
      </w:r>
      <w:r>
        <w:rPr>
          <w:spacing w:val="-4"/>
        </w:rPr>
        <w:t>w czasie</w:t>
      </w:r>
      <w:r>
        <w:rPr>
          <w:spacing w:val="-1"/>
        </w:rPr>
        <w:t xml:space="preserve"> </w:t>
      </w:r>
      <w:r>
        <w:rPr>
          <w:spacing w:val="-4"/>
        </w:rPr>
        <w:t>przez</w:t>
      </w:r>
      <w:r>
        <w:rPr>
          <w:spacing w:val="-3"/>
        </w:rPr>
        <w:t xml:space="preserve"> </w:t>
      </w:r>
      <w:r>
        <w:rPr>
          <w:spacing w:val="-4"/>
        </w:rPr>
        <w:t>niego</w:t>
      </w:r>
      <w:r>
        <w:rPr>
          <w:spacing w:val="-1"/>
        </w:rPr>
        <w:t xml:space="preserve"> </w:t>
      </w:r>
      <w:r>
        <w:rPr>
          <w:spacing w:val="-4"/>
        </w:rPr>
        <w:t>wyznaczonym, po</w:t>
      </w:r>
      <w:r>
        <w:rPr/>
        <w:t xml:space="preserve"> </w:t>
      </w:r>
      <w:r>
        <w:rPr>
          <w:spacing w:val="-4"/>
        </w:rPr>
        <w:t>ich</w:t>
      </w:r>
      <w:r>
        <w:rPr>
          <w:spacing w:val="-3"/>
        </w:rPr>
        <w:t xml:space="preserve"> </w:t>
      </w:r>
      <w:r>
        <w:rPr>
          <w:spacing w:val="-4"/>
        </w:rPr>
        <w:t>otrzymaniu</w:t>
      </w:r>
      <w:r>
        <w:rPr>
          <w:spacing w:val="-3"/>
        </w:rPr>
        <w:t xml:space="preserve"> </w:t>
      </w:r>
      <w:r>
        <w:rPr>
          <w:spacing w:val="-4"/>
        </w:rPr>
        <w:t>przez</w:t>
      </w:r>
    </w:p>
    <w:p>
      <w:pPr>
        <w:pStyle w:val="BodyText"/>
        <w:spacing w:before="1" w:after="0"/>
        <w:ind w:left="143"/>
        <w:jc w:val="both"/>
        <w:rPr/>
      </w:pPr>
      <w:r>
        <w:rPr>
          <w:spacing w:val="-4"/>
        </w:rPr>
        <w:t>Wykonawcę,</w:t>
      </w:r>
      <w:r>
        <w:rPr>
          <w:spacing w:val="-5"/>
        </w:rPr>
        <w:t xml:space="preserve"> </w:t>
      </w:r>
      <w:r>
        <w:rPr>
          <w:spacing w:val="-4"/>
        </w:rPr>
        <w:t>pod</w:t>
      </w:r>
      <w:r>
        <w:rPr>
          <w:spacing w:val="-3"/>
        </w:rPr>
        <w:t xml:space="preserve"> </w:t>
      </w:r>
      <w:r>
        <w:rPr>
          <w:spacing w:val="-4"/>
        </w:rPr>
        <w:t>groźbą</w:t>
      </w:r>
      <w:r>
        <w:rPr>
          <w:spacing w:val="-5"/>
        </w:rPr>
        <w:t xml:space="preserve"> </w:t>
      </w:r>
      <w:r>
        <w:rPr>
          <w:spacing w:val="-4"/>
        </w:rPr>
        <w:t>zatrzymania</w:t>
      </w:r>
      <w:r>
        <w:rPr>
          <w:spacing w:val="-1"/>
        </w:rPr>
        <w:t xml:space="preserve"> </w:t>
      </w:r>
      <w:r>
        <w:rPr>
          <w:spacing w:val="-4"/>
        </w:rPr>
        <w:t>Robót.</w:t>
      </w:r>
      <w:r>
        <w:rPr>
          <w:spacing w:val="-2"/>
        </w:rPr>
        <w:t xml:space="preserve"> </w:t>
      </w:r>
      <w:r>
        <w:rPr>
          <w:spacing w:val="-4"/>
        </w:rPr>
        <w:t>Skutki finansowe</w:t>
      </w:r>
      <w:r>
        <w:rPr>
          <w:spacing w:val="-5"/>
        </w:rPr>
        <w:t xml:space="preserve"> </w:t>
      </w:r>
      <w:r>
        <w:rPr>
          <w:spacing w:val="-4"/>
        </w:rPr>
        <w:t>z</w:t>
      </w:r>
      <w:r>
        <w:rPr>
          <w:spacing w:val="-2"/>
        </w:rPr>
        <w:t xml:space="preserve"> </w:t>
      </w:r>
      <w:r>
        <w:rPr>
          <w:spacing w:val="-4"/>
        </w:rPr>
        <w:t>tego</w:t>
      </w:r>
      <w:r>
        <w:rPr>
          <w:spacing w:val="-1"/>
        </w:rPr>
        <w:t xml:space="preserve"> </w:t>
      </w:r>
      <w:r>
        <w:rPr>
          <w:spacing w:val="-4"/>
        </w:rPr>
        <w:t>tytułu ponosi</w:t>
      </w:r>
      <w:r>
        <w:rPr>
          <w:spacing w:val="-2"/>
        </w:rPr>
        <w:t xml:space="preserve"> </w:t>
      </w:r>
      <w:r>
        <w:rPr>
          <w:spacing w:val="-4"/>
        </w:rPr>
        <w:t>Wykonawca.</w:t>
      </w:r>
    </w:p>
    <w:p>
      <w:pPr>
        <w:pStyle w:val="BodyText"/>
        <w:spacing w:before="45" w:after="0"/>
        <w:rPr/>
      </w:pPr>
      <w:r>
        <w:rPr/>
      </w:r>
    </w:p>
    <w:p>
      <w:pPr>
        <w:pStyle w:val="Heading2"/>
        <w:numPr>
          <w:ilvl w:val="0"/>
          <w:numId w:val="81"/>
        </w:numPr>
        <w:tabs>
          <w:tab w:val="clear" w:pos="720"/>
          <w:tab w:val="left" w:pos="375" w:leader="none"/>
        </w:tabs>
        <w:ind w:hanging="232" w:left="375"/>
        <w:rPr/>
      </w:pPr>
      <w:r>
        <w:rPr>
          <w:spacing w:val="-4"/>
        </w:rPr>
        <w:t>Kontrola</w:t>
      </w:r>
      <w:r>
        <w:rPr>
          <w:spacing w:val="1"/>
        </w:rPr>
        <w:t xml:space="preserve"> </w:t>
      </w:r>
      <w:r>
        <w:rPr>
          <w:spacing w:val="-4"/>
        </w:rPr>
        <w:t>jakości</w:t>
      </w:r>
      <w:r>
        <w:rPr>
          <w:spacing w:val="2"/>
        </w:rPr>
        <w:t xml:space="preserve"> </w:t>
      </w:r>
      <w:r>
        <w:rPr>
          <w:spacing w:val="-4"/>
        </w:rPr>
        <w:t>robót</w:t>
      </w:r>
    </w:p>
    <w:p>
      <w:pPr>
        <w:pStyle w:val="BodyText"/>
        <w:spacing w:before="1" w:after="0"/>
        <w:rPr>
          <w:b/>
          <w:sz w:val="24"/>
        </w:rPr>
      </w:pPr>
      <w:r>
        <w:rPr>
          <w:b/>
          <w:sz w:val="24"/>
        </w:rPr>
      </w:r>
    </w:p>
    <w:p>
      <w:pPr>
        <w:pStyle w:val="Heading5"/>
        <w:numPr>
          <w:ilvl w:val="1"/>
          <w:numId w:val="81"/>
        </w:numPr>
        <w:tabs>
          <w:tab w:val="clear" w:pos="720"/>
          <w:tab w:val="left" w:pos="475" w:leader="none"/>
        </w:tabs>
        <w:ind w:hanging="332" w:left="475"/>
        <w:rPr/>
      </w:pPr>
      <w:r>
        <w:rPr>
          <w:spacing w:val="-4"/>
        </w:rPr>
        <w:t>Program</w:t>
      </w:r>
      <w:r>
        <w:rPr>
          <w:spacing w:val="-1"/>
        </w:rPr>
        <w:t xml:space="preserve"> </w:t>
      </w:r>
      <w:r>
        <w:rPr>
          <w:spacing w:val="-4"/>
        </w:rPr>
        <w:t>zapewnienia jakości</w:t>
      </w:r>
      <w:r>
        <w:rPr>
          <w:spacing w:val="-5"/>
        </w:rPr>
        <w:t xml:space="preserve"> </w:t>
      </w:r>
      <w:r>
        <w:rPr>
          <w:spacing w:val="-4"/>
        </w:rPr>
        <w:t>(PZJ)</w:t>
      </w:r>
    </w:p>
    <w:p>
      <w:pPr>
        <w:pStyle w:val="BodyText"/>
        <w:spacing w:before="229" w:after="0"/>
        <w:ind w:left="143" w:right="132"/>
        <w:jc w:val="both"/>
        <w:rPr/>
      </w:pPr>
      <w:r>
        <w:rPr/>
        <w:t>Do</w:t>
      </w:r>
      <w:r>
        <w:rPr>
          <w:spacing w:val="-13"/>
        </w:rPr>
        <w:t xml:space="preserve"> </w:t>
      </w:r>
      <w:r>
        <w:rPr/>
        <w:t>obowiązków</w:t>
      </w:r>
      <w:r>
        <w:rPr>
          <w:spacing w:val="-12"/>
        </w:rPr>
        <w:t xml:space="preserve"> </w:t>
      </w:r>
      <w:r>
        <w:rPr/>
        <w:t>Wykonawcy</w:t>
      </w:r>
      <w:r>
        <w:rPr>
          <w:spacing w:val="-9"/>
        </w:rPr>
        <w:t xml:space="preserve"> </w:t>
      </w:r>
      <w:r>
        <w:rPr/>
        <w:t>należy</w:t>
      </w:r>
      <w:r>
        <w:rPr>
          <w:spacing w:val="-8"/>
        </w:rPr>
        <w:t xml:space="preserve"> </w:t>
      </w:r>
      <w:r>
        <w:rPr/>
        <w:t>opracowanie</w:t>
      </w:r>
      <w:r>
        <w:rPr>
          <w:spacing w:val="-8"/>
        </w:rPr>
        <w:t xml:space="preserve"> </w:t>
      </w:r>
      <w:r>
        <w:rPr/>
        <w:t>i</w:t>
      </w:r>
      <w:r>
        <w:rPr>
          <w:spacing w:val="-13"/>
        </w:rPr>
        <w:t xml:space="preserve"> </w:t>
      </w:r>
      <w:r>
        <w:rPr/>
        <w:t>przedstawienie</w:t>
      </w:r>
      <w:r>
        <w:rPr>
          <w:spacing w:val="-10"/>
        </w:rPr>
        <w:t xml:space="preserve"> </w:t>
      </w:r>
      <w:r>
        <w:rPr/>
        <w:t>do</w:t>
      </w:r>
      <w:r>
        <w:rPr>
          <w:spacing w:val="-8"/>
        </w:rPr>
        <w:t xml:space="preserve"> </w:t>
      </w:r>
      <w:r>
        <w:rPr/>
        <w:t>aprobaty</w:t>
      </w:r>
      <w:r>
        <w:rPr>
          <w:spacing w:val="-9"/>
        </w:rPr>
        <w:t xml:space="preserve"> </w:t>
      </w:r>
      <w:r>
        <w:rPr/>
        <w:t>Inspektora</w:t>
      </w:r>
      <w:r>
        <w:rPr>
          <w:spacing w:val="-8"/>
        </w:rPr>
        <w:t xml:space="preserve"> </w:t>
      </w:r>
      <w:r>
        <w:rPr/>
        <w:t>programu</w:t>
      </w:r>
      <w:r>
        <w:rPr>
          <w:spacing w:val="-8"/>
        </w:rPr>
        <w:t xml:space="preserve"> </w:t>
      </w:r>
      <w:r>
        <w:rPr/>
        <w:t>zapewnienia jakości,</w:t>
      </w:r>
      <w:r>
        <w:rPr>
          <w:spacing w:val="40"/>
        </w:rPr>
        <w:t xml:space="preserve"> </w:t>
      </w:r>
      <w:r>
        <w:rPr/>
        <w:t>w</w:t>
      </w:r>
      <w:r>
        <w:rPr>
          <w:spacing w:val="-13"/>
        </w:rPr>
        <w:t xml:space="preserve"> </w:t>
      </w:r>
      <w:r>
        <w:rPr/>
        <w:t>którym</w:t>
      </w:r>
      <w:r>
        <w:rPr>
          <w:spacing w:val="40"/>
        </w:rPr>
        <w:t xml:space="preserve"> </w:t>
      </w:r>
      <w:r>
        <w:rPr/>
        <w:t>przedstawi</w:t>
      </w:r>
      <w:r>
        <w:rPr>
          <w:spacing w:val="40"/>
        </w:rPr>
        <w:t xml:space="preserve"> </w:t>
      </w:r>
      <w:r>
        <w:rPr/>
        <w:t>on</w:t>
      </w:r>
      <w:r>
        <w:rPr>
          <w:spacing w:val="40"/>
        </w:rPr>
        <w:t xml:space="preserve"> </w:t>
      </w:r>
      <w:r>
        <w:rPr/>
        <w:t>zamierzony</w:t>
      </w:r>
      <w:r>
        <w:rPr>
          <w:spacing w:val="40"/>
        </w:rPr>
        <w:t xml:space="preserve"> </w:t>
      </w:r>
      <w:r>
        <w:rPr/>
        <w:t>sposób</w:t>
      </w:r>
      <w:r>
        <w:rPr>
          <w:spacing w:val="40"/>
        </w:rPr>
        <w:t xml:space="preserve"> </w:t>
      </w:r>
      <w:r>
        <w:rPr/>
        <w:t>wykonywania</w:t>
      </w:r>
      <w:r>
        <w:rPr>
          <w:spacing w:val="40"/>
        </w:rPr>
        <w:t xml:space="preserve"> </w:t>
      </w:r>
      <w:r>
        <w:rPr/>
        <w:t>Robót,</w:t>
      </w:r>
      <w:r>
        <w:rPr>
          <w:spacing w:val="40"/>
        </w:rPr>
        <w:t xml:space="preserve"> </w:t>
      </w:r>
      <w:r>
        <w:rPr/>
        <w:t>możliwości</w:t>
      </w:r>
      <w:r>
        <w:rPr>
          <w:spacing w:val="40"/>
        </w:rPr>
        <w:t xml:space="preserve"> </w:t>
      </w:r>
      <w:r>
        <w:rPr/>
        <w:t>techniczne,</w:t>
      </w:r>
      <w:r>
        <w:rPr>
          <w:spacing w:val="40"/>
        </w:rPr>
        <w:t xml:space="preserve"> </w:t>
      </w:r>
      <w:r>
        <w:rPr/>
        <w:t>kadrowe</w:t>
      </w:r>
      <w:r>
        <w:rPr>
          <w:spacing w:val="40"/>
        </w:rPr>
        <w:t xml:space="preserve"> </w:t>
      </w:r>
      <w:r>
        <w:rPr/>
        <w:t>i</w:t>
      </w:r>
      <w:r>
        <w:rPr>
          <w:spacing w:val="-13"/>
        </w:rPr>
        <w:t xml:space="preserve"> </w:t>
      </w:r>
      <w:r>
        <w:rPr/>
        <w:t>organizacyjne</w:t>
      </w:r>
      <w:r>
        <w:rPr>
          <w:spacing w:val="53"/>
        </w:rPr>
        <w:t xml:space="preserve"> </w:t>
      </w:r>
      <w:r>
        <w:rPr/>
        <w:t>gwarantujące</w:t>
      </w:r>
      <w:r>
        <w:rPr>
          <w:spacing w:val="55"/>
        </w:rPr>
        <w:t xml:space="preserve"> </w:t>
      </w:r>
      <w:r>
        <w:rPr/>
        <w:t>wykonanie</w:t>
      </w:r>
      <w:r>
        <w:rPr>
          <w:spacing w:val="57"/>
        </w:rPr>
        <w:t xml:space="preserve"> </w:t>
      </w:r>
      <w:r>
        <w:rPr/>
        <w:t>Robót</w:t>
      </w:r>
      <w:r>
        <w:rPr>
          <w:spacing w:val="55"/>
        </w:rPr>
        <w:t xml:space="preserve"> </w:t>
      </w:r>
      <w:r>
        <w:rPr/>
        <w:t>zgodnie</w:t>
      </w:r>
      <w:r>
        <w:rPr>
          <w:spacing w:val="55"/>
        </w:rPr>
        <w:t xml:space="preserve"> </w:t>
      </w:r>
      <w:r>
        <w:rPr/>
        <w:t>z</w:t>
      </w:r>
      <w:r>
        <w:rPr>
          <w:spacing w:val="-13"/>
        </w:rPr>
        <w:t xml:space="preserve"> </w:t>
      </w:r>
      <w:r>
        <w:rPr/>
        <w:t>Dokumentacją</w:t>
      </w:r>
      <w:r>
        <w:rPr>
          <w:spacing w:val="57"/>
        </w:rPr>
        <w:t xml:space="preserve"> </w:t>
      </w:r>
      <w:r>
        <w:rPr/>
        <w:t>Projektową,</w:t>
      </w:r>
      <w:r>
        <w:rPr>
          <w:spacing w:val="58"/>
        </w:rPr>
        <w:t xml:space="preserve"> </w:t>
      </w:r>
      <w:r>
        <w:rPr/>
        <w:t>ST</w:t>
      </w:r>
      <w:r>
        <w:rPr>
          <w:spacing w:val="55"/>
        </w:rPr>
        <w:t xml:space="preserve"> </w:t>
      </w:r>
      <w:r>
        <w:rPr/>
        <w:t>oraz</w:t>
      </w:r>
      <w:r>
        <w:rPr>
          <w:spacing w:val="57"/>
        </w:rPr>
        <w:t xml:space="preserve"> </w:t>
      </w:r>
      <w:r>
        <w:rPr/>
        <w:t>poleceniami i ustaleniami przekazanymi przez Inspektora.</w:t>
      </w:r>
    </w:p>
    <w:p>
      <w:pPr>
        <w:pStyle w:val="BodyText"/>
        <w:spacing w:before="2" w:after="0"/>
        <w:rPr/>
      </w:pPr>
      <w:r>
        <w:rPr/>
      </w:r>
    </w:p>
    <w:p>
      <w:pPr>
        <w:pStyle w:val="BodyText"/>
        <w:ind w:left="146"/>
        <w:jc w:val="both"/>
        <w:rPr/>
      </w:pPr>
      <w:r>
        <w:rPr>
          <w:spacing w:val="-4"/>
        </w:rPr>
        <w:t>Program</w:t>
      </w:r>
      <w:r>
        <w:rPr>
          <w:spacing w:val="-1"/>
        </w:rPr>
        <w:t xml:space="preserve"> </w:t>
      </w:r>
      <w:r>
        <w:rPr>
          <w:spacing w:val="-4"/>
        </w:rPr>
        <w:t>zapewnienia</w:t>
      </w:r>
      <w:r>
        <w:rPr>
          <w:spacing w:val="-3"/>
        </w:rPr>
        <w:t xml:space="preserve"> </w:t>
      </w:r>
      <w:r>
        <w:rPr>
          <w:spacing w:val="-4"/>
        </w:rPr>
        <w:t>jakości będzie</w:t>
      </w:r>
      <w:r>
        <w:rPr>
          <w:spacing w:val="-3"/>
        </w:rPr>
        <w:t xml:space="preserve"> </w:t>
      </w:r>
      <w:r>
        <w:rPr>
          <w:spacing w:val="-4"/>
        </w:rPr>
        <w:t>zawierać:</w:t>
      </w:r>
    </w:p>
    <w:p>
      <w:pPr>
        <w:pStyle w:val="ListParagraph"/>
        <w:numPr>
          <w:ilvl w:val="0"/>
          <w:numId w:val="77"/>
        </w:numPr>
        <w:tabs>
          <w:tab w:val="clear" w:pos="720"/>
          <w:tab w:val="left" w:pos="1208" w:leader="none"/>
        </w:tabs>
        <w:spacing w:before="229" w:after="0"/>
        <w:ind w:hanging="198" w:left="1208"/>
        <w:rPr>
          <w:sz w:val="20"/>
        </w:rPr>
      </w:pPr>
      <w:r>
        <w:rPr>
          <w:spacing w:val="-4"/>
          <w:sz w:val="20"/>
        </w:rPr>
        <w:t>część ogólną opisującą:</w:t>
      </w:r>
    </w:p>
    <w:p>
      <w:pPr>
        <w:pStyle w:val="BodyText"/>
        <w:rPr/>
      </w:pPr>
      <w:r>
        <w:rPr/>
      </w:r>
    </w:p>
    <w:p>
      <w:pPr>
        <w:pStyle w:val="ListParagraph"/>
        <w:numPr>
          <w:ilvl w:val="1"/>
          <w:numId w:val="77"/>
        </w:numPr>
        <w:tabs>
          <w:tab w:val="clear" w:pos="720"/>
          <w:tab w:val="left" w:pos="1442" w:leader="none"/>
        </w:tabs>
        <w:spacing w:before="1" w:after="0"/>
        <w:ind w:hanging="288" w:left="1442"/>
        <w:rPr>
          <w:sz w:val="20"/>
        </w:rPr>
      </w:pPr>
      <w:r>
        <w:rPr>
          <w:spacing w:val="-4"/>
          <w:sz w:val="20"/>
        </w:rPr>
        <w:t>organizację</w:t>
      </w:r>
      <w:r>
        <w:rPr>
          <w:spacing w:val="-2"/>
          <w:sz w:val="20"/>
        </w:rPr>
        <w:t xml:space="preserve"> </w:t>
      </w:r>
      <w:r>
        <w:rPr>
          <w:spacing w:val="-4"/>
          <w:sz w:val="20"/>
        </w:rPr>
        <w:t>wykonania</w:t>
      </w:r>
      <w:r>
        <w:rPr>
          <w:spacing w:val="-1"/>
          <w:sz w:val="20"/>
        </w:rPr>
        <w:t xml:space="preserve"> </w:t>
      </w:r>
      <w:r>
        <w:rPr>
          <w:spacing w:val="-4"/>
          <w:sz w:val="20"/>
        </w:rPr>
        <w:t>Robót, w</w:t>
      </w:r>
      <w:r>
        <w:rPr>
          <w:spacing w:val="-3"/>
          <w:sz w:val="20"/>
        </w:rPr>
        <w:t xml:space="preserve"> </w:t>
      </w:r>
      <w:r>
        <w:rPr>
          <w:spacing w:val="-4"/>
          <w:sz w:val="20"/>
        </w:rPr>
        <w:t>tym</w:t>
      </w:r>
      <w:r>
        <w:rPr>
          <w:spacing w:val="-1"/>
          <w:sz w:val="20"/>
        </w:rPr>
        <w:t xml:space="preserve"> </w:t>
      </w:r>
      <w:r>
        <w:rPr>
          <w:spacing w:val="-4"/>
          <w:sz w:val="20"/>
        </w:rPr>
        <w:t>terminy</w:t>
      </w:r>
      <w:r>
        <w:rPr>
          <w:spacing w:val="-1"/>
          <w:sz w:val="20"/>
        </w:rPr>
        <w:t xml:space="preserve"> </w:t>
      </w:r>
      <w:r>
        <w:rPr>
          <w:spacing w:val="-4"/>
          <w:sz w:val="20"/>
        </w:rPr>
        <w:t>i</w:t>
      </w:r>
      <w:r>
        <w:rPr>
          <w:spacing w:val="-2"/>
          <w:sz w:val="20"/>
        </w:rPr>
        <w:t xml:space="preserve"> </w:t>
      </w:r>
      <w:r>
        <w:rPr>
          <w:spacing w:val="-4"/>
          <w:sz w:val="20"/>
        </w:rPr>
        <w:t>sposób prowadzenia Robót,</w:t>
      </w:r>
    </w:p>
    <w:p>
      <w:pPr>
        <w:pStyle w:val="ListParagraph"/>
        <w:numPr>
          <w:ilvl w:val="1"/>
          <w:numId w:val="77"/>
        </w:numPr>
        <w:tabs>
          <w:tab w:val="clear" w:pos="720"/>
          <w:tab w:val="left" w:pos="1442" w:leader="none"/>
        </w:tabs>
        <w:spacing w:lineRule="exact" w:line="229"/>
        <w:ind w:hanging="288" w:left="1442"/>
        <w:rPr>
          <w:sz w:val="20"/>
        </w:rPr>
      </w:pPr>
      <w:r>
        <w:rPr>
          <w:spacing w:val="-4"/>
          <w:sz w:val="20"/>
        </w:rPr>
        <w:t>organizację ruchu</w:t>
      </w:r>
      <w:r>
        <w:rPr>
          <w:spacing w:val="-2"/>
          <w:sz w:val="20"/>
        </w:rPr>
        <w:t xml:space="preserve"> </w:t>
      </w:r>
      <w:r>
        <w:rPr>
          <w:spacing w:val="-4"/>
          <w:sz w:val="20"/>
        </w:rPr>
        <w:t>na budowie</w:t>
      </w:r>
      <w:r>
        <w:rPr>
          <w:spacing w:val="-3"/>
          <w:sz w:val="20"/>
        </w:rPr>
        <w:t xml:space="preserve"> </w:t>
      </w:r>
      <w:r>
        <w:rPr>
          <w:spacing w:val="-4"/>
          <w:sz w:val="20"/>
        </w:rPr>
        <w:t>wraz</w:t>
      </w:r>
      <w:r>
        <w:rPr>
          <w:spacing w:val="-3"/>
          <w:sz w:val="20"/>
        </w:rPr>
        <w:t xml:space="preserve"> </w:t>
      </w:r>
      <w:r>
        <w:rPr>
          <w:spacing w:val="-4"/>
          <w:sz w:val="20"/>
        </w:rPr>
        <w:t>z oznakowaniem</w:t>
      </w:r>
      <w:r>
        <w:rPr>
          <w:sz w:val="20"/>
        </w:rPr>
        <w:t xml:space="preserve"> </w:t>
      </w:r>
      <w:r>
        <w:rPr>
          <w:spacing w:val="-4"/>
          <w:sz w:val="20"/>
        </w:rPr>
        <w:t>Robót,</w:t>
      </w:r>
    </w:p>
    <w:p>
      <w:pPr>
        <w:pStyle w:val="ListParagraph"/>
        <w:numPr>
          <w:ilvl w:val="1"/>
          <w:numId w:val="77"/>
        </w:numPr>
        <w:tabs>
          <w:tab w:val="clear" w:pos="720"/>
          <w:tab w:val="left" w:pos="1442" w:leader="none"/>
        </w:tabs>
        <w:spacing w:lineRule="exact" w:line="229"/>
        <w:ind w:hanging="288" w:left="1442"/>
        <w:rPr>
          <w:sz w:val="20"/>
        </w:rPr>
      </w:pPr>
      <w:r>
        <w:rPr>
          <w:spacing w:val="-4"/>
          <w:sz w:val="20"/>
        </w:rPr>
        <w:t>sposób</w:t>
      </w:r>
      <w:r>
        <w:rPr>
          <w:spacing w:val="-3"/>
          <w:sz w:val="20"/>
        </w:rPr>
        <w:t xml:space="preserve"> </w:t>
      </w:r>
      <w:r>
        <w:rPr>
          <w:spacing w:val="-4"/>
          <w:sz w:val="20"/>
        </w:rPr>
        <w:t>zapewnienia</w:t>
      </w:r>
      <w:r>
        <w:rPr>
          <w:spacing w:val="-2"/>
          <w:sz w:val="20"/>
        </w:rPr>
        <w:t xml:space="preserve"> </w:t>
      </w:r>
      <w:r>
        <w:rPr>
          <w:spacing w:val="-4"/>
          <w:sz w:val="20"/>
        </w:rPr>
        <w:t>bhp,</w:t>
      </w:r>
    </w:p>
    <w:p>
      <w:pPr>
        <w:pStyle w:val="ListParagraph"/>
        <w:numPr>
          <w:ilvl w:val="1"/>
          <w:numId w:val="77"/>
        </w:numPr>
        <w:tabs>
          <w:tab w:val="clear" w:pos="720"/>
          <w:tab w:val="left" w:pos="1442" w:leader="none"/>
        </w:tabs>
        <w:ind w:hanging="288" w:left="1442"/>
        <w:rPr>
          <w:sz w:val="20"/>
        </w:rPr>
      </w:pPr>
      <w:r>
        <w:rPr>
          <w:spacing w:val="-4"/>
          <w:sz w:val="20"/>
        </w:rPr>
        <w:t>wykaz</w:t>
      </w:r>
      <w:r>
        <w:rPr>
          <w:spacing w:val="-1"/>
          <w:sz w:val="20"/>
        </w:rPr>
        <w:t xml:space="preserve"> </w:t>
      </w:r>
      <w:r>
        <w:rPr>
          <w:spacing w:val="-4"/>
          <w:sz w:val="20"/>
        </w:rPr>
        <w:t>zespołów roboczych,</w:t>
      </w:r>
      <w:r>
        <w:rPr>
          <w:spacing w:val="-3"/>
          <w:sz w:val="20"/>
        </w:rPr>
        <w:t xml:space="preserve"> </w:t>
      </w:r>
      <w:r>
        <w:rPr>
          <w:spacing w:val="-4"/>
          <w:sz w:val="20"/>
        </w:rPr>
        <w:t>ich</w:t>
      </w:r>
      <w:r>
        <w:rPr>
          <w:spacing w:val="-3"/>
          <w:sz w:val="20"/>
        </w:rPr>
        <w:t xml:space="preserve"> </w:t>
      </w:r>
      <w:r>
        <w:rPr>
          <w:spacing w:val="-4"/>
          <w:sz w:val="20"/>
        </w:rPr>
        <w:t>kwalifikacje i</w:t>
      </w:r>
      <w:r>
        <w:rPr>
          <w:spacing w:val="-3"/>
          <w:sz w:val="20"/>
        </w:rPr>
        <w:t xml:space="preserve"> </w:t>
      </w:r>
      <w:r>
        <w:rPr>
          <w:spacing w:val="-4"/>
          <w:sz w:val="20"/>
        </w:rPr>
        <w:t>przygotowanie praktyczne,</w:t>
      </w:r>
    </w:p>
    <w:p>
      <w:pPr>
        <w:pStyle w:val="ListParagraph"/>
        <w:numPr>
          <w:ilvl w:val="1"/>
          <w:numId w:val="77"/>
        </w:numPr>
        <w:tabs>
          <w:tab w:val="clear" w:pos="720"/>
          <w:tab w:val="left" w:pos="1420" w:leader="none"/>
          <w:tab w:val="left" w:pos="1442" w:leader="none"/>
        </w:tabs>
        <w:spacing w:before="1" w:after="0"/>
        <w:ind w:hanging="267" w:left="1420" w:right="133"/>
        <w:rPr>
          <w:sz w:val="20"/>
        </w:rPr>
      </w:pPr>
      <w:r>
        <w:rPr>
          <w:sz w:val="20"/>
        </w:rPr>
        <w:t>wykaz</w:t>
      </w:r>
      <w:r>
        <w:rPr>
          <w:spacing w:val="27"/>
          <w:sz w:val="20"/>
        </w:rPr>
        <w:t xml:space="preserve"> </w:t>
      </w:r>
      <w:r>
        <w:rPr>
          <w:sz w:val="20"/>
        </w:rPr>
        <w:t>osób</w:t>
      </w:r>
      <w:r>
        <w:rPr>
          <w:spacing w:val="17"/>
          <w:sz w:val="20"/>
        </w:rPr>
        <w:t xml:space="preserve"> </w:t>
      </w:r>
      <w:r>
        <w:rPr>
          <w:sz w:val="20"/>
        </w:rPr>
        <w:t>odpowiedzialnych</w:t>
      </w:r>
      <w:r>
        <w:rPr>
          <w:spacing w:val="19"/>
          <w:sz w:val="20"/>
        </w:rPr>
        <w:t xml:space="preserve"> </w:t>
      </w:r>
      <w:r>
        <w:rPr>
          <w:sz w:val="20"/>
        </w:rPr>
        <w:t>za</w:t>
      </w:r>
      <w:r>
        <w:rPr>
          <w:spacing w:val="17"/>
          <w:sz w:val="20"/>
        </w:rPr>
        <w:t xml:space="preserve"> </w:t>
      </w:r>
      <w:r>
        <w:rPr>
          <w:sz w:val="20"/>
        </w:rPr>
        <w:t>jakość</w:t>
      </w:r>
      <w:r>
        <w:rPr>
          <w:spacing w:val="17"/>
          <w:sz w:val="20"/>
        </w:rPr>
        <w:t xml:space="preserve"> </w:t>
      </w:r>
      <w:r>
        <w:rPr>
          <w:sz w:val="20"/>
        </w:rPr>
        <w:t>i</w:t>
      </w:r>
      <w:r>
        <w:rPr>
          <w:spacing w:val="-13"/>
          <w:sz w:val="20"/>
        </w:rPr>
        <w:t xml:space="preserve"> </w:t>
      </w:r>
      <w:r>
        <w:rPr>
          <w:sz w:val="20"/>
        </w:rPr>
        <w:t>terminowość</w:t>
      </w:r>
      <w:r>
        <w:rPr>
          <w:spacing w:val="17"/>
          <w:sz w:val="20"/>
        </w:rPr>
        <w:t xml:space="preserve"> </w:t>
      </w:r>
      <w:r>
        <w:rPr>
          <w:sz w:val="20"/>
        </w:rPr>
        <w:t>wykonania</w:t>
      </w:r>
      <w:r>
        <w:rPr>
          <w:spacing w:val="19"/>
          <w:sz w:val="20"/>
        </w:rPr>
        <w:t xml:space="preserve"> </w:t>
      </w:r>
      <w:r>
        <w:rPr>
          <w:sz w:val="20"/>
        </w:rPr>
        <w:t>poszczególnych</w:t>
      </w:r>
      <w:r>
        <w:rPr>
          <w:spacing w:val="17"/>
          <w:sz w:val="20"/>
        </w:rPr>
        <w:t xml:space="preserve"> </w:t>
      </w:r>
      <w:r>
        <w:rPr>
          <w:sz w:val="20"/>
        </w:rPr>
        <w:t xml:space="preserve">elementów </w:t>
      </w:r>
      <w:r>
        <w:rPr>
          <w:spacing w:val="-2"/>
          <w:sz w:val="20"/>
        </w:rPr>
        <w:t>Robót,</w:t>
      </w:r>
    </w:p>
    <w:p>
      <w:pPr>
        <w:pStyle w:val="ListParagraph"/>
        <w:numPr>
          <w:ilvl w:val="1"/>
          <w:numId w:val="77"/>
        </w:numPr>
        <w:tabs>
          <w:tab w:val="clear" w:pos="720"/>
          <w:tab w:val="left" w:pos="1442" w:leader="none"/>
        </w:tabs>
        <w:spacing w:before="1" w:after="0"/>
        <w:ind w:hanging="288" w:left="1442"/>
        <w:rPr>
          <w:sz w:val="20"/>
        </w:rPr>
      </w:pPr>
      <w:r>
        <w:rPr>
          <w:spacing w:val="-4"/>
          <w:sz w:val="20"/>
        </w:rPr>
        <w:t>system (sposób</w:t>
      </w:r>
      <w:r>
        <w:rPr>
          <w:sz w:val="20"/>
        </w:rPr>
        <w:t xml:space="preserve"> </w:t>
      </w:r>
      <w:r>
        <w:rPr>
          <w:spacing w:val="-4"/>
          <w:sz w:val="20"/>
        </w:rPr>
        <w:t>i procedurę) proponowanej kontroli</w:t>
      </w:r>
      <w:r>
        <w:rPr>
          <w:spacing w:val="-2"/>
          <w:sz w:val="20"/>
        </w:rPr>
        <w:t xml:space="preserve"> </w:t>
      </w:r>
      <w:r>
        <w:rPr>
          <w:spacing w:val="-4"/>
          <w:sz w:val="20"/>
        </w:rPr>
        <w:t>i</w:t>
      </w:r>
      <w:r>
        <w:rPr>
          <w:spacing w:val="-5"/>
          <w:sz w:val="20"/>
        </w:rPr>
        <w:t xml:space="preserve"> </w:t>
      </w:r>
      <w:r>
        <w:rPr>
          <w:spacing w:val="-4"/>
          <w:sz w:val="20"/>
        </w:rPr>
        <w:t>sterowania</w:t>
      </w:r>
      <w:r>
        <w:rPr>
          <w:spacing w:val="-1"/>
          <w:sz w:val="20"/>
        </w:rPr>
        <w:t xml:space="preserve"> </w:t>
      </w:r>
      <w:r>
        <w:rPr>
          <w:spacing w:val="-4"/>
          <w:sz w:val="20"/>
        </w:rPr>
        <w:t>jakością</w:t>
      </w:r>
      <w:r>
        <w:rPr>
          <w:spacing w:val="-1"/>
          <w:sz w:val="20"/>
        </w:rPr>
        <w:t xml:space="preserve"> </w:t>
      </w:r>
      <w:r>
        <w:rPr>
          <w:spacing w:val="-4"/>
          <w:sz w:val="20"/>
        </w:rPr>
        <w:t>wykonywanych Robót,</w:t>
      </w:r>
    </w:p>
    <w:p>
      <w:pPr>
        <w:pStyle w:val="ListParagraph"/>
        <w:numPr>
          <w:ilvl w:val="1"/>
          <w:numId w:val="77"/>
        </w:numPr>
        <w:tabs>
          <w:tab w:val="clear" w:pos="720"/>
          <w:tab w:val="left" w:pos="1420" w:leader="none"/>
          <w:tab w:val="left" w:pos="1440" w:leader="none"/>
        </w:tabs>
        <w:ind w:hanging="267" w:left="1420" w:right="136"/>
        <w:jc w:val="both"/>
        <w:rPr>
          <w:sz w:val="20"/>
        </w:rPr>
      </w:pPr>
      <w:r>
        <w:rPr>
          <w:sz w:val="20"/>
        </w:rPr>
        <w:t>wyposażenie</w:t>
      </w:r>
      <w:r>
        <w:rPr>
          <w:spacing w:val="40"/>
          <w:sz w:val="20"/>
        </w:rPr>
        <w:t xml:space="preserve"> </w:t>
      </w:r>
      <w:r>
        <w:rPr>
          <w:sz w:val="20"/>
        </w:rPr>
        <w:t>w</w:t>
      </w:r>
      <w:r>
        <w:rPr>
          <w:spacing w:val="-12"/>
          <w:sz w:val="20"/>
        </w:rPr>
        <w:t xml:space="preserve"> </w:t>
      </w:r>
      <w:r>
        <w:rPr>
          <w:sz w:val="20"/>
        </w:rPr>
        <w:t>sprzęt i</w:t>
      </w:r>
      <w:r>
        <w:rPr>
          <w:spacing w:val="-13"/>
          <w:sz w:val="20"/>
        </w:rPr>
        <w:t xml:space="preserve"> </w:t>
      </w:r>
      <w:r>
        <w:rPr>
          <w:sz w:val="20"/>
        </w:rPr>
        <w:t>urządzenia do pomiarów i</w:t>
      </w:r>
      <w:r>
        <w:rPr>
          <w:spacing w:val="-13"/>
          <w:sz w:val="20"/>
        </w:rPr>
        <w:t xml:space="preserve"> </w:t>
      </w:r>
      <w:r>
        <w:rPr>
          <w:sz w:val="20"/>
        </w:rPr>
        <w:t>kontroli (opis laboratorium własnego lub laboratorium,</w:t>
      </w:r>
      <w:r>
        <w:rPr>
          <w:spacing w:val="-12"/>
          <w:sz w:val="20"/>
        </w:rPr>
        <w:t xml:space="preserve"> </w:t>
      </w:r>
      <w:r>
        <w:rPr>
          <w:sz w:val="20"/>
        </w:rPr>
        <w:t>któremu</w:t>
      </w:r>
      <w:r>
        <w:rPr>
          <w:spacing w:val="-11"/>
          <w:sz w:val="20"/>
        </w:rPr>
        <w:t xml:space="preserve"> </w:t>
      </w:r>
      <w:r>
        <w:rPr>
          <w:sz w:val="20"/>
        </w:rPr>
        <w:t>Wykonawca</w:t>
      </w:r>
      <w:r>
        <w:rPr>
          <w:spacing w:val="-9"/>
          <w:sz w:val="20"/>
        </w:rPr>
        <w:t xml:space="preserve"> </w:t>
      </w:r>
      <w:r>
        <w:rPr>
          <w:sz w:val="20"/>
        </w:rPr>
        <w:t>zamierza</w:t>
      </w:r>
      <w:r>
        <w:rPr>
          <w:spacing w:val="-12"/>
          <w:sz w:val="20"/>
        </w:rPr>
        <w:t xml:space="preserve"> </w:t>
      </w:r>
      <w:r>
        <w:rPr>
          <w:sz w:val="20"/>
        </w:rPr>
        <w:t>zlecić</w:t>
      </w:r>
      <w:r>
        <w:rPr>
          <w:spacing w:val="-12"/>
          <w:sz w:val="20"/>
        </w:rPr>
        <w:t xml:space="preserve"> </w:t>
      </w:r>
      <w:r>
        <w:rPr>
          <w:sz w:val="20"/>
        </w:rPr>
        <w:t>prowadzenie</w:t>
      </w:r>
      <w:r>
        <w:rPr>
          <w:spacing w:val="-9"/>
          <w:sz w:val="20"/>
        </w:rPr>
        <w:t xml:space="preserve"> </w:t>
      </w:r>
      <w:r>
        <w:rPr>
          <w:sz w:val="20"/>
        </w:rPr>
        <w:t>badań),</w:t>
      </w:r>
    </w:p>
    <w:p>
      <w:pPr>
        <w:pStyle w:val="ListParagraph"/>
        <w:numPr>
          <w:ilvl w:val="1"/>
          <w:numId w:val="77"/>
        </w:numPr>
        <w:tabs>
          <w:tab w:val="clear" w:pos="720"/>
          <w:tab w:val="left" w:pos="1420" w:leader="none"/>
          <w:tab w:val="left" w:pos="1440" w:leader="none"/>
        </w:tabs>
        <w:ind w:hanging="267" w:left="1420" w:right="130"/>
        <w:jc w:val="both"/>
        <w:rPr>
          <w:sz w:val="20"/>
        </w:rPr>
      </w:pPr>
      <w:r>
        <w:rPr>
          <w:sz w:val="20"/>
        </w:rPr>
        <w:t>sposób oraz formę gromadzenia wyników badań laboratoryjnych, zapis pomiarów, nastaw mechanizmów sterujących a także wyciąganych wniosków i</w:t>
      </w:r>
      <w:r>
        <w:rPr>
          <w:spacing w:val="-13"/>
          <w:sz w:val="20"/>
        </w:rPr>
        <w:t xml:space="preserve"> </w:t>
      </w:r>
      <w:r>
        <w:rPr>
          <w:sz w:val="20"/>
        </w:rPr>
        <w:t>zastosowanych korekt w</w:t>
      </w:r>
      <w:r>
        <w:rPr>
          <w:spacing w:val="-13"/>
          <w:sz w:val="20"/>
        </w:rPr>
        <w:t xml:space="preserve"> </w:t>
      </w:r>
      <w:r>
        <w:rPr>
          <w:sz w:val="20"/>
        </w:rPr>
        <w:t xml:space="preserve">procesie </w:t>
      </w:r>
      <w:r>
        <w:rPr>
          <w:spacing w:val="-2"/>
          <w:sz w:val="20"/>
        </w:rPr>
        <w:t>technologicznym, proponowany sposób i formę przekazywania tych informacji Inspektorowi;</w:t>
      </w:r>
    </w:p>
    <w:p>
      <w:pPr>
        <w:pStyle w:val="BodyText"/>
        <w:rPr/>
      </w:pPr>
      <w:r>
        <w:rPr/>
      </w:r>
    </w:p>
    <w:p>
      <w:pPr>
        <w:pStyle w:val="ListParagraph"/>
        <w:numPr>
          <w:ilvl w:val="0"/>
          <w:numId w:val="77"/>
        </w:numPr>
        <w:tabs>
          <w:tab w:val="clear" w:pos="720"/>
          <w:tab w:val="left" w:pos="1217" w:leader="none"/>
        </w:tabs>
        <w:spacing w:before="1" w:after="0"/>
        <w:ind w:hanging="207" w:left="1217"/>
        <w:rPr>
          <w:sz w:val="20"/>
        </w:rPr>
      </w:pPr>
      <w:r>
        <w:rPr>
          <w:spacing w:val="-4"/>
          <w:sz w:val="20"/>
        </w:rPr>
        <w:t>część szczegółową</w:t>
      </w:r>
      <w:r>
        <w:rPr>
          <w:spacing w:val="-3"/>
          <w:sz w:val="20"/>
        </w:rPr>
        <w:t xml:space="preserve"> </w:t>
      </w:r>
      <w:r>
        <w:rPr>
          <w:spacing w:val="-4"/>
          <w:sz w:val="20"/>
        </w:rPr>
        <w:t>opisującą</w:t>
      </w:r>
      <w:r>
        <w:rPr>
          <w:spacing w:val="-3"/>
          <w:sz w:val="20"/>
        </w:rPr>
        <w:t xml:space="preserve"> </w:t>
      </w:r>
      <w:r>
        <w:rPr>
          <w:spacing w:val="-4"/>
          <w:sz w:val="20"/>
        </w:rPr>
        <w:t>dla</w:t>
      </w:r>
      <w:r>
        <w:rPr>
          <w:spacing w:val="-3"/>
          <w:sz w:val="20"/>
        </w:rPr>
        <w:t xml:space="preserve"> </w:t>
      </w:r>
      <w:r>
        <w:rPr>
          <w:spacing w:val="-4"/>
          <w:sz w:val="20"/>
        </w:rPr>
        <w:t>każdego</w:t>
      </w:r>
      <w:r>
        <w:rPr>
          <w:spacing w:val="-2"/>
          <w:sz w:val="20"/>
        </w:rPr>
        <w:t xml:space="preserve"> </w:t>
      </w:r>
      <w:r>
        <w:rPr>
          <w:spacing w:val="-4"/>
          <w:sz w:val="20"/>
        </w:rPr>
        <w:t>asortymentu</w:t>
      </w:r>
      <w:r>
        <w:rPr>
          <w:sz w:val="20"/>
        </w:rPr>
        <w:t xml:space="preserve"> </w:t>
      </w:r>
      <w:r>
        <w:rPr>
          <w:spacing w:val="-4"/>
          <w:sz w:val="20"/>
        </w:rPr>
        <w:t>Robót:</w:t>
      </w:r>
    </w:p>
    <w:p>
      <w:pPr>
        <w:pStyle w:val="ListParagraph"/>
        <w:numPr>
          <w:ilvl w:val="1"/>
          <w:numId w:val="77"/>
        </w:numPr>
        <w:tabs>
          <w:tab w:val="clear" w:pos="720"/>
          <w:tab w:val="left" w:pos="1441" w:leader="none"/>
        </w:tabs>
        <w:spacing w:before="228" w:after="0"/>
        <w:ind w:hanging="287" w:left="1441"/>
        <w:jc w:val="both"/>
        <w:rPr>
          <w:sz w:val="20"/>
        </w:rPr>
      </w:pPr>
      <w:r>
        <w:rPr>
          <w:sz w:val="20"/>
        </w:rPr>
        <w:t>wykaz</w:t>
      </w:r>
      <w:r>
        <w:rPr>
          <w:spacing w:val="64"/>
          <w:sz w:val="20"/>
        </w:rPr>
        <w:t xml:space="preserve"> </w:t>
      </w:r>
      <w:r>
        <w:rPr>
          <w:sz w:val="20"/>
        </w:rPr>
        <w:t>maszyn</w:t>
      </w:r>
      <w:r>
        <w:rPr>
          <w:spacing w:val="68"/>
          <w:sz w:val="20"/>
        </w:rPr>
        <w:t xml:space="preserve"> </w:t>
      </w:r>
      <w:r>
        <w:rPr>
          <w:sz w:val="20"/>
        </w:rPr>
        <w:t>i</w:t>
      </w:r>
      <w:r>
        <w:rPr>
          <w:spacing w:val="-12"/>
          <w:sz w:val="20"/>
        </w:rPr>
        <w:t xml:space="preserve"> </w:t>
      </w:r>
      <w:r>
        <w:rPr>
          <w:sz w:val="20"/>
        </w:rPr>
        <w:t>urządzeń</w:t>
      </w:r>
      <w:r>
        <w:rPr>
          <w:spacing w:val="70"/>
          <w:sz w:val="20"/>
        </w:rPr>
        <w:t xml:space="preserve"> </w:t>
      </w:r>
      <w:r>
        <w:rPr>
          <w:sz w:val="20"/>
        </w:rPr>
        <w:t>stosowanych</w:t>
      </w:r>
      <w:r>
        <w:rPr>
          <w:spacing w:val="66"/>
          <w:sz w:val="20"/>
        </w:rPr>
        <w:t xml:space="preserve"> </w:t>
      </w:r>
      <w:r>
        <w:rPr>
          <w:sz w:val="20"/>
        </w:rPr>
        <w:t>na</w:t>
      </w:r>
      <w:r>
        <w:rPr>
          <w:spacing w:val="66"/>
          <w:sz w:val="20"/>
        </w:rPr>
        <w:t xml:space="preserve"> </w:t>
      </w:r>
      <w:r>
        <w:rPr>
          <w:sz w:val="20"/>
        </w:rPr>
        <w:t>budowie</w:t>
      </w:r>
      <w:r>
        <w:rPr>
          <w:spacing w:val="68"/>
          <w:sz w:val="20"/>
        </w:rPr>
        <w:t xml:space="preserve"> </w:t>
      </w:r>
      <w:r>
        <w:rPr>
          <w:sz w:val="20"/>
        </w:rPr>
        <w:t>z</w:t>
      </w:r>
      <w:r>
        <w:rPr>
          <w:spacing w:val="-12"/>
          <w:sz w:val="20"/>
        </w:rPr>
        <w:t xml:space="preserve"> </w:t>
      </w:r>
      <w:r>
        <w:rPr>
          <w:sz w:val="20"/>
        </w:rPr>
        <w:t>ich</w:t>
      </w:r>
      <w:r>
        <w:rPr>
          <w:spacing w:val="67"/>
          <w:sz w:val="20"/>
        </w:rPr>
        <w:t xml:space="preserve"> </w:t>
      </w:r>
      <w:r>
        <w:rPr>
          <w:sz w:val="20"/>
        </w:rPr>
        <w:t>parametrami</w:t>
      </w:r>
      <w:r>
        <w:rPr>
          <w:spacing w:val="67"/>
          <w:sz w:val="20"/>
        </w:rPr>
        <w:t xml:space="preserve"> </w:t>
      </w:r>
      <w:r>
        <w:rPr>
          <w:sz w:val="20"/>
        </w:rPr>
        <w:t>technicznymi</w:t>
      </w:r>
      <w:r>
        <w:rPr>
          <w:spacing w:val="68"/>
          <w:sz w:val="20"/>
        </w:rPr>
        <w:t xml:space="preserve"> </w:t>
      </w:r>
      <w:r>
        <w:rPr>
          <w:spacing w:val="-4"/>
          <w:sz w:val="20"/>
        </w:rPr>
        <w:t>oraz</w:t>
      </w:r>
    </w:p>
    <w:p>
      <w:pPr>
        <w:pStyle w:val="BodyText"/>
        <w:ind w:left="1420"/>
        <w:jc w:val="both"/>
        <w:rPr/>
      </w:pPr>
      <w:r>
        <w:rPr>
          <w:spacing w:val="-4"/>
        </w:rPr>
        <w:t>wyposażeniem</w:t>
      </w:r>
      <w:r>
        <w:rPr>
          <w:spacing w:val="-1"/>
        </w:rPr>
        <w:t xml:space="preserve"> </w:t>
      </w:r>
      <w:r>
        <w:rPr>
          <w:spacing w:val="-4"/>
        </w:rPr>
        <w:t>w mechanizmy</w:t>
      </w:r>
      <w:r>
        <w:rPr>
          <w:spacing w:val="-5"/>
        </w:rPr>
        <w:t xml:space="preserve"> </w:t>
      </w:r>
      <w:r>
        <w:rPr>
          <w:spacing w:val="-4"/>
        </w:rPr>
        <w:t>do</w:t>
      </w:r>
      <w:r>
        <w:rPr>
          <w:spacing w:val="-3"/>
        </w:rPr>
        <w:t xml:space="preserve"> </w:t>
      </w:r>
      <w:r>
        <w:rPr>
          <w:spacing w:val="-4"/>
        </w:rPr>
        <w:t>sterowania i urządzenia pomiarowo-kontrolne,</w:t>
      </w:r>
    </w:p>
    <w:p>
      <w:pPr>
        <w:pStyle w:val="ListParagraph"/>
        <w:numPr>
          <w:ilvl w:val="1"/>
          <w:numId w:val="77"/>
        </w:numPr>
        <w:tabs>
          <w:tab w:val="clear" w:pos="720"/>
          <w:tab w:val="left" w:pos="1441" w:leader="none"/>
        </w:tabs>
        <w:spacing w:before="1" w:after="0"/>
        <w:ind w:hanging="287" w:left="1441"/>
        <w:jc w:val="both"/>
        <w:rPr>
          <w:sz w:val="20"/>
        </w:rPr>
      </w:pPr>
      <w:r>
        <w:rPr>
          <w:sz w:val="20"/>
        </w:rPr>
        <w:t>rodzaje</w:t>
      </w:r>
      <w:r>
        <w:rPr>
          <w:spacing w:val="53"/>
          <w:sz w:val="20"/>
        </w:rPr>
        <w:t xml:space="preserve"> </w:t>
      </w:r>
      <w:r>
        <w:rPr>
          <w:sz w:val="20"/>
        </w:rPr>
        <w:t>i</w:t>
      </w:r>
      <w:r>
        <w:rPr>
          <w:spacing w:val="-13"/>
          <w:sz w:val="20"/>
        </w:rPr>
        <w:t xml:space="preserve"> </w:t>
      </w:r>
      <w:r>
        <w:rPr>
          <w:sz w:val="20"/>
        </w:rPr>
        <w:t>ilość</w:t>
      </w:r>
      <w:r>
        <w:rPr>
          <w:spacing w:val="54"/>
          <w:sz w:val="20"/>
        </w:rPr>
        <w:t xml:space="preserve"> </w:t>
      </w:r>
      <w:r>
        <w:rPr>
          <w:sz w:val="20"/>
        </w:rPr>
        <w:t>środków</w:t>
      </w:r>
      <w:r>
        <w:rPr>
          <w:spacing w:val="53"/>
          <w:sz w:val="20"/>
        </w:rPr>
        <w:t xml:space="preserve"> </w:t>
      </w:r>
      <w:r>
        <w:rPr>
          <w:sz w:val="20"/>
        </w:rPr>
        <w:t>transportu</w:t>
      </w:r>
      <w:r>
        <w:rPr>
          <w:spacing w:val="54"/>
          <w:sz w:val="20"/>
        </w:rPr>
        <w:t xml:space="preserve"> </w:t>
      </w:r>
      <w:r>
        <w:rPr>
          <w:sz w:val="20"/>
        </w:rPr>
        <w:t>oraz</w:t>
      </w:r>
      <w:r>
        <w:rPr>
          <w:spacing w:val="53"/>
          <w:sz w:val="20"/>
        </w:rPr>
        <w:t xml:space="preserve"> </w:t>
      </w:r>
      <w:r>
        <w:rPr>
          <w:sz w:val="20"/>
        </w:rPr>
        <w:t>urządzeń</w:t>
      </w:r>
      <w:r>
        <w:rPr>
          <w:spacing w:val="55"/>
          <w:sz w:val="20"/>
        </w:rPr>
        <w:t xml:space="preserve"> </w:t>
      </w:r>
      <w:r>
        <w:rPr>
          <w:sz w:val="20"/>
        </w:rPr>
        <w:t>do</w:t>
      </w:r>
      <w:r>
        <w:rPr>
          <w:spacing w:val="54"/>
          <w:sz w:val="20"/>
        </w:rPr>
        <w:t xml:space="preserve"> </w:t>
      </w:r>
      <w:r>
        <w:rPr>
          <w:sz w:val="20"/>
        </w:rPr>
        <w:t>magazynowania</w:t>
      </w:r>
      <w:r>
        <w:rPr>
          <w:spacing w:val="55"/>
          <w:sz w:val="20"/>
        </w:rPr>
        <w:t xml:space="preserve"> </w:t>
      </w:r>
      <w:r>
        <w:rPr>
          <w:sz w:val="20"/>
        </w:rPr>
        <w:t>i</w:t>
      </w:r>
      <w:r>
        <w:rPr>
          <w:spacing w:val="-13"/>
          <w:sz w:val="20"/>
        </w:rPr>
        <w:t xml:space="preserve"> </w:t>
      </w:r>
      <w:r>
        <w:rPr>
          <w:sz w:val="20"/>
        </w:rPr>
        <w:t>załadunku</w:t>
      </w:r>
      <w:r>
        <w:rPr>
          <w:spacing w:val="57"/>
          <w:sz w:val="20"/>
        </w:rPr>
        <w:t xml:space="preserve"> </w:t>
      </w:r>
      <w:r>
        <w:rPr>
          <w:spacing w:val="-2"/>
          <w:sz w:val="20"/>
        </w:rPr>
        <w:t>wyrobów</w:t>
      </w:r>
    </w:p>
    <w:p>
      <w:pPr>
        <w:pStyle w:val="BodyText"/>
        <w:ind w:left="1420"/>
        <w:jc w:val="both"/>
        <w:rPr/>
      </w:pPr>
      <w:r>
        <w:rPr>
          <w:spacing w:val="-4"/>
        </w:rPr>
        <w:t>budowlanych, spoiw, lepiszczy,</w:t>
      </w:r>
      <w:r>
        <w:rPr>
          <w:spacing w:val="-1"/>
        </w:rPr>
        <w:t xml:space="preserve"> </w:t>
      </w:r>
      <w:r>
        <w:rPr>
          <w:spacing w:val="-4"/>
        </w:rPr>
        <w:t>kruszyw itp.,</w:t>
      </w:r>
    </w:p>
    <w:p>
      <w:pPr>
        <w:pStyle w:val="ListParagraph"/>
        <w:numPr>
          <w:ilvl w:val="1"/>
          <w:numId w:val="77"/>
        </w:numPr>
        <w:tabs>
          <w:tab w:val="clear" w:pos="720"/>
          <w:tab w:val="left" w:pos="1441" w:leader="none"/>
        </w:tabs>
        <w:spacing w:lineRule="exact" w:line="229" w:before="1" w:after="0"/>
        <w:ind w:hanging="287" w:left="1441"/>
        <w:jc w:val="both"/>
        <w:rPr>
          <w:sz w:val="20"/>
        </w:rPr>
      </w:pPr>
      <w:r>
        <w:rPr>
          <w:spacing w:val="-4"/>
          <w:sz w:val="20"/>
        </w:rPr>
        <w:t>sposób</w:t>
      </w:r>
      <w:r>
        <w:rPr>
          <w:spacing w:val="-3"/>
          <w:sz w:val="20"/>
        </w:rPr>
        <w:t xml:space="preserve"> </w:t>
      </w:r>
      <w:r>
        <w:rPr>
          <w:spacing w:val="-4"/>
          <w:sz w:val="20"/>
        </w:rPr>
        <w:t>zabezpieczenia</w:t>
      </w:r>
      <w:r>
        <w:rPr>
          <w:spacing w:val="-1"/>
          <w:sz w:val="20"/>
        </w:rPr>
        <w:t xml:space="preserve"> </w:t>
      </w:r>
      <w:r>
        <w:rPr>
          <w:spacing w:val="-4"/>
          <w:sz w:val="20"/>
        </w:rPr>
        <w:t>i</w:t>
      </w:r>
      <w:r>
        <w:rPr>
          <w:spacing w:val="-3"/>
          <w:sz w:val="20"/>
        </w:rPr>
        <w:t xml:space="preserve"> </w:t>
      </w:r>
      <w:r>
        <w:rPr>
          <w:spacing w:val="-4"/>
          <w:sz w:val="20"/>
        </w:rPr>
        <w:t>ochrony</w:t>
      </w:r>
      <w:r>
        <w:rPr>
          <w:spacing w:val="-1"/>
          <w:sz w:val="20"/>
        </w:rPr>
        <w:t xml:space="preserve"> </w:t>
      </w:r>
      <w:r>
        <w:rPr>
          <w:spacing w:val="-4"/>
          <w:sz w:val="20"/>
        </w:rPr>
        <w:t>ładunków przed</w:t>
      </w:r>
      <w:r>
        <w:rPr>
          <w:spacing w:val="-2"/>
          <w:sz w:val="20"/>
        </w:rPr>
        <w:t xml:space="preserve"> </w:t>
      </w:r>
      <w:r>
        <w:rPr>
          <w:spacing w:val="-4"/>
          <w:sz w:val="20"/>
        </w:rPr>
        <w:t>utratą ich</w:t>
      </w:r>
      <w:r>
        <w:rPr>
          <w:spacing w:val="-3"/>
          <w:sz w:val="20"/>
        </w:rPr>
        <w:t xml:space="preserve"> </w:t>
      </w:r>
      <w:r>
        <w:rPr>
          <w:spacing w:val="-4"/>
          <w:sz w:val="20"/>
        </w:rPr>
        <w:t>właściwości</w:t>
      </w:r>
      <w:r>
        <w:rPr>
          <w:spacing w:val="-3"/>
          <w:sz w:val="20"/>
        </w:rPr>
        <w:t xml:space="preserve"> </w:t>
      </w:r>
      <w:r>
        <w:rPr>
          <w:spacing w:val="-4"/>
          <w:sz w:val="20"/>
        </w:rPr>
        <w:t>w</w:t>
      </w:r>
      <w:r>
        <w:rPr>
          <w:spacing w:val="-2"/>
          <w:sz w:val="20"/>
        </w:rPr>
        <w:t xml:space="preserve"> </w:t>
      </w:r>
      <w:r>
        <w:rPr>
          <w:spacing w:val="-4"/>
          <w:sz w:val="20"/>
        </w:rPr>
        <w:t>czasie transportu,</w:t>
      </w:r>
    </w:p>
    <w:p>
      <w:pPr>
        <w:pStyle w:val="ListParagraph"/>
        <w:numPr>
          <w:ilvl w:val="1"/>
          <w:numId w:val="77"/>
        </w:numPr>
        <w:tabs>
          <w:tab w:val="clear" w:pos="720"/>
          <w:tab w:val="left" w:pos="1420" w:leader="none"/>
          <w:tab w:val="left" w:pos="1440" w:leader="none"/>
        </w:tabs>
        <w:ind w:hanging="267" w:left="1420" w:right="132"/>
        <w:jc w:val="both"/>
        <w:rPr>
          <w:sz w:val="20"/>
        </w:rPr>
      </w:pPr>
      <w:r>
        <w:rPr>
          <w:sz w:val="20"/>
        </w:rPr>
        <w:t>sposób</w:t>
      </w:r>
      <w:r>
        <w:rPr>
          <w:spacing w:val="64"/>
          <w:sz w:val="20"/>
        </w:rPr>
        <w:t xml:space="preserve"> </w:t>
      </w:r>
      <w:r>
        <w:rPr>
          <w:sz w:val="20"/>
        </w:rPr>
        <w:t>i</w:t>
      </w:r>
      <w:r>
        <w:rPr>
          <w:spacing w:val="-13"/>
          <w:sz w:val="20"/>
        </w:rPr>
        <w:t xml:space="preserve"> </w:t>
      </w:r>
      <w:r>
        <w:rPr>
          <w:sz w:val="20"/>
        </w:rPr>
        <w:t>procedurę</w:t>
      </w:r>
      <w:r>
        <w:rPr>
          <w:spacing w:val="54"/>
          <w:sz w:val="20"/>
        </w:rPr>
        <w:t xml:space="preserve"> </w:t>
      </w:r>
      <w:r>
        <w:rPr>
          <w:sz w:val="20"/>
        </w:rPr>
        <w:t>pomiarów</w:t>
      </w:r>
      <w:r>
        <w:rPr>
          <w:spacing w:val="56"/>
          <w:sz w:val="20"/>
        </w:rPr>
        <w:t xml:space="preserve"> </w:t>
      </w:r>
      <w:r>
        <w:rPr>
          <w:sz w:val="20"/>
        </w:rPr>
        <w:t>i</w:t>
      </w:r>
      <w:r>
        <w:rPr>
          <w:spacing w:val="-13"/>
          <w:sz w:val="20"/>
        </w:rPr>
        <w:t xml:space="preserve"> </w:t>
      </w:r>
      <w:r>
        <w:rPr>
          <w:sz w:val="20"/>
        </w:rPr>
        <w:t>badań</w:t>
      </w:r>
      <w:r>
        <w:rPr>
          <w:spacing w:val="53"/>
          <w:sz w:val="20"/>
        </w:rPr>
        <w:t xml:space="preserve"> </w:t>
      </w:r>
      <w:r>
        <w:rPr>
          <w:sz w:val="20"/>
        </w:rPr>
        <w:t>(rodzaj</w:t>
      </w:r>
      <w:r>
        <w:rPr>
          <w:spacing w:val="54"/>
          <w:sz w:val="20"/>
        </w:rPr>
        <w:t xml:space="preserve"> </w:t>
      </w:r>
      <w:r>
        <w:rPr>
          <w:sz w:val="20"/>
        </w:rPr>
        <w:t>i</w:t>
      </w:r>
      <w:r>
        <w:rPr>
          <w:spacing w:val="-13"/>
          <w:sz w:val="20"/>
        </w:rPr>
        <w:t xml:space="preserve"> </w:t>
      </w:r>
      <w:r>
        <w:rPr>
          <w:sz w:val="20"/>
        </w:rPr>
        <w:t>częstotliwość,</w:t>
      </w:r>
      <w:r>
        <w:rPr>
          <w:spacing w:val="55"/>
          <w:sz w:val="20"/>
        </w:rPr>
        <w:t xml:space="preserve"> </w:t>
      </w:r>
      <w:r>
        <w:rPr>
          <w:sz w:val="20"/>
        </w:rPr>
        <w:t>pobieranie</w:t>
      </w:r>
      <w:r>
        <w:rPr>
          <w:spacing w:val="54"/>
          <w:sz w:val="20"/>
        </w:rPr>
        <w:t xml:space="preserve"> </w:t>
      </w:r>
      <w:r>
        <w:rPr>
          <w:sz w:val="20"/>
        </w:rPr>
        <w:t>próbek,</w:t>
      </w:r>
      <w:r>
        <w:rPr>
          <w:spacing w:val="56"/>
          <w:sz w:val="20"/>
        </w:rPr>
        <w:t xml:space="preserve"> </w:t>
      </w:r>
      <w:r>
        <w:rPr>
          <w:sz w:val="20"/>
        </w:rPr>
        <w:t>legalizacja i</w:t>
      </w:r>
      <w:r>
        <w:rPr>
          <w:spacing w:val="-13"/>
          <w:sz w:val="20"/>
        </w:rPr>
        <w:t xml:space="preserve"> </w:t>
      </w:r>
      <w:r>
        <w:rPr>
          <w:sz w:val="20"/>
        </w:rPr>
        <w:t>sprawdzanie</w:t>
      </w:r>
      <w:r>
        <w:rPr>
          <w:spacing w:val="-12"/>
          <w:sz w:val="20"/>
        </w:rPr>
        <w:t xml:space="preserve"> </w:t>
      </w:r>
      <w:r>
        <w:rPr>
          <w:sz w:val="20"/>
        </w:rPr>
        <w:t>urządzeń,</w:t>
      </w:r>
      <w:r>
        <w:rPr>
          <w:spacing w:val="-13"/>
          <w:sz w:val="20"/>
        </w:rPr>
        <w:t xml:space="preserve"> </w:t>
      </w:r>
      <w:r>
        <w:rPr>
          <w:sz w:val="20"/>
        </w:rPr>
        <w:t>itp.)</w:t>
      </w:r>
      <w:r>
        <w:rPr>
          <w:spacing w:val="-12"/>
          <w:sz w:val="20"/>
        </w:rPr>
        <w:t xml:space="preserve"> </w:t>
      </w:r>
      <w:r>
        <w:rPr>
          <w:sz w:val="20"/>
        </w:rPr>
        <w:t>prowadzonych</w:t>
      </w:r>
      <w:r>
        <w:rPr>
          <w:spacing w:val="-13"/>
          <w:sz w:val="20"/>
        </w:rPr>
        <w:t xml:space="preserve"> </w:t>
      </w:r>
      <w:r>
        <w:rPr>
          <w:sz w:val="20"/>
        </w:rPr>
        <w:t>podczas</w:t>
      </w:r>
      <w:r>
        <w:rPr>
          <w:spacing w:val="-12"/>
          <w:sz w:val="20"/>
        </w:rPr>
        <w:t xml:space="preserve"> </w:t>
      </w:r>
      <w:r>
        <w:rPr>
          <w:sz w:val="20"/>
        </w:rPr>
        <w:t>dostaw</w:t>
      </w:r>
      <w:r>
        <w:rPr>
          <w:spacing w:val="-13"/>
          <w:sz w:val="20"/>
        </w:rPr>
        <w:t xml:space="preserve"> </w:t>
      </w:r>
      <w:r>
        <w:rPr>
          <w:sz w:val="20"/>
        </w:rPr>
        <w:t>wyrobów</w:t>
      </w:r>
      <w:r>
        <w:rPr>
          <w:spacing w:val="-12"/>
          <w:sz w:val="20"/>
        </w:rPr>
        <w:t xml:space="preserve"> </w:t>
      </w:r>
      <w:r>
        <w:rPr>
          <w:sz w:val="20"/>
        </w:rPr>
        <w:t>budowlanych,</w:t>
      </w:r>
      <w:r>
        <w:rPr>
          <w:spacing w:val="-13"/>
          <w:sz w:val="20"/>
        </w:rPr>
        <w:t xml:space="preserve"> </w:t>
      </w:r>
      <w:r>
        <w:rPr>
          <w:sz w:val="20"/>
        </w:rPr>
        <w:t>wytwarzania mieszanek</w:t>
      </w:r>
      <w:r>
        <w:rPr>
          <w:spacing w:val="-3"/>
          <w:sz w:val="20"/>
        </w:rPr>
        <w:t xml:space="preserve"> </w:t>
      </w:r>
      <w:r>
        <w:rPr>
          <w:sz w:val="20"/>
        </w:rPr>
        <w:t>i</w:t>
      </w:r>
      <w:r>
        <w:rPr>
          <w:spacing w:val="-6"/>
          <w:sz w:val="20"/>
        </w:rPr>
        <w:t xml:space="preserve"> </w:t>
      </w:r>
      <w:r>
        <w:rPr>
          <w:sz w:val="20"/>
        </w:rPr>
        <w:t>wykonywania</w:t>
      </w:r>
      <w:r>
        <w:rPr>
          <w:spacing w:val="-6"/>
          <w:sz w:val="20"/>
        </w:rPr>
        <w:t xml:space="preserve"> </w:t>
      </w:r>
      <w:r>
        <w:rPr>
          <w:sz w:val="20"/>
        </w:rPr>
        <w:t>poszczególnych</w:t>
      </w:r>
      <w:r>
        <w:rPr>
          <w:spacing w:val="-5"/>
          <w:sz w:val="20"/>
        </w:rPr>
        <w:t xml:space="preserve"> </w:t>
      </w:r>
      <w:r>
        <w:rPr>
          <w:sz w:val="20"/>
        </w:rPr>
        <w:t>elementów</w:t>
      </w:r>
      <w:r>
        <w:rPr>
          <w:spacing w:val="-4"/>
          <w:sz w:val="20"/>
        </w:rPr>
        <w:t xml:space="preserve"> </w:t>
      </w:r>
      <w:r>
        <w:rPr>
          <w:sz w:val="20"/>
        </w:rPr>
        <w:t>Robót,</w:t>
      </w:r>
    </w:p>
    <w:p>
      <w:pPr>
        <w:pStyle w:val="ListParagraph"/>
        <w:numPr>
          <w:ilvl w:val="1"/>
          <w:numId w:val="77"/>
        </w:numPr>
        <w:tabs>
          <w:tab w:val="clear" w:pos="720"/>
          <w:tab w:val="left" w:pos="1441" w:leader="none"/>
        </w:tabs>
        <w:ind w:hanging="287" w:left="1441"/>
        <w:jc w:val="both"/>
        <w:rPr>
          <w:sz w:val="20"/>
        </w:rPr>
      </w:pPr>
      <w:r>
        <w:rPr>
          <w:spacing w:val="-4"/>
          <w:sz w:val="20"/>
        </w:rPr>
        <w:t>sposób postępowania</w:t>
      </w:r>
      <w:r>
        <w:rPr>
          <w:spacing w:val="-3"/>
          <w:sz w:val="20"/>
        </w:rPr>
        <w:t xml:space="preserve"> </w:t>
      </w:r>
      <w:r>
        <w:rPr>
          <w:spacing w:val="-4"/>
          <w:sz w:val="20"/>
        </w:rPr>
        <w:t>z</w:t>
      </w:r>
      <w:r>
        <w:rPr>
          <w:spacing w:val="-2"/>
          <w:sz w:val="20"/>
        </w:rPr>
        <w:t xml:space="preserve"> </w:t>
      </w:r>
      <w:r>
        <w:rPr>
          <w:spacing w:val="-4"/>
          <w:sz w:val="20"/>
        </w:rPr>
        <w:t>wyrobami</w:t>
      </w:r>
      <w:r>
        <w:rPr>
          <w:spacing w:val="-5"/>
          <w:sz w:val="20"/>
        </w:rPr>
        <w:t xml:space="preserve"> </w:t>
      </w:r>
      <w:r>
        <w:rPr>
          <w:spacing w:val="-4"/>
          <w:sz w:val="20"/>
        </w:rPr>
        <w:t>budowlanymi</w:t>
      </w:r>
      <w:r>
        <w:rPr>
          <w:spacing w:val="-5"/>
          <w:sz w:val="20"/>
        </w:rPr>
        <w:t xml:space="preserve"> </w:t>
      </w:r>
      <w:r>
        <w:rPr>
          <w:spacing w:val="-4"/>
          <w:sz w:val="20"/>
        </w:rPr>
        <w:t>i</w:t>
      </w:r>
      <w:r>
        <w:rPr>
          <w:spacing w:val="-2"/>
          <w:sz w:val="20"/>
        </w:rPr>
        <w:t xml:space="preserve"> </w:t>
      </w:r>
      <w:r>
        <w:rPr>
          <w:spacing w:val="-4"/>
          <w:sz w:val="20"/>
        </w:rPr>
        <w:t>Robotami</w:t>
      </w:r>
      <w:r>
        <w:rPr>
          <w:spacing w:val="-5"/>
          <w:sz w:val="20"/>
        </w:rPr>
        <w:t xml:space="preserve"> </w:t>
      </w:r>
      <w:r>
        <w:rPr>
          <w:spacing w:val="-4"/>
          <w:sz w:val="20"/>
        </w:rPr>
        <w:t>nie</w:t>
      </w:r>
      <w:r>
        <w:rPr>
          <w:spacing w:val="-1"/>
          <w:sz w:val="20"/>
        </w:rPr>
        <w:t xml:space="preserve"> </w:t>
      </w:r>
      <w:r>
        <w:rPr>
          <w:spacing w:val="-4"/>
          <w:sz w:val="20"/>
        </w:rPr>
        <w:t>odpowiadającymi</w:t>
      </w:r>
      <w:r>
        <w:rPr>
          <w:spacing w:val="-2"/>
          <w:sz w:val="20"/>
        </w:rPr>
        <w:t xml:space="preserve"> </w:t>
      </w:r>
      <w:r>
        <w:rPr>
          <w:spacing w:val="-4"/>
          <w:sz w:val="20"/>
        </w:rPr>
        <w:t>wymaganiom.</w:t>
      </w:r>
    </w:p>
    <w:p>
      <w:pPr>
        <w:pStyle w:val="Heading5"/>
        <w:numPr>
          <w:ilvl w:val="1"/>
          <w:numId w:val="81"/>
        </w:numPr>
        <w:tabs>
          <w:tab w:val="clear" w:pos="720"/>
          <w:tab w:val="left" w:pos="478" w:leader="none"/>
        </w:tabs>
        <w:spacing w:before="228" w:after="0"/>
        <w:ind w:hanging="335" w:left="478"/>
        <w:rPr/>
      </w:pPr>
      <w:r>
        <w:rPr>
          <w:spacing w:val="-4"/>
        </w:rPr>
        <w:t>Zasady kontroli jakości</w:t>
      </w:r>
      <w:r>
        <w:rPr>
          <w:spacing w:val="-5"/>
        </w:rPr>
        <w:t xml:space="preserve"> </w:t>
      </w:r>
      <w:r>
        <w:rPr>
          <w:spacing w:val="-4"/>
        </w:rPr>
        <w:t>Robót</w:t>
      </w:r>
    </w:p>
    <w:p>
      <w:pPr>
        <w:pStyle w:val="BodyText"/>
        <w:spacing w:before="1" w:after="0"/>
        <w:rPr>
          <w:b/>
        </w:rPr>
      </w:pPr>
      <w:r>
        <w:rPr>
          <w:b/>
        </w:rPr>
      </w:r>
    </w:p>
    <w:p>
      <w:pPr>
        <w:pStyle w:val="BodyText"/>
        <w:ind w:left="143" w:right="133"/>
        <w:jc w:val="both"/>
        <w:rPr/>
      </w:pPr>
      <w:r>
        <w:rPr/>
        <w:t>Celem</w:t>
      </w:r>
      <w:r>
        <w:rPr>
          <w:spacing w:val="-1"/>
        </w:rPr>
        <w:t xml:space="preserve"> </w:t>
      </w:r>
      <w:r>
        <w:rPr/>
        <w:t>kontroli Robót będzie takie sterowanie ich przygotowaniem i</w:t>
      </w:r>
      <w:r>
        <w:rPr>
          <w:spacing w:val="-13"/>
        </w:rPr>
        <w:t xml:space="preserve"> </w:t>
      </w:r>
      <w:r>
        <w:rPr/>
        <w:t xml:space="preserve">wykonaniem, aby osiągnąć założoną jakość </w:t>
      </w:r>
      <w:r>
        <w:rPr>
          <w:spacing w:val="-2"/>
        </w:rPr>
        <w:t>Robót.</w:t>
      </w:r>
    </w:p>
    <w:p>
      <w:pPr>
        <w:pStyle w:val="BodyText"/>
        <w:spacing w:before="2" w:after="0"/>
        <w:ind w:left="143" w:right="130"/>
        <w:jc w:val="both"/>
        <w:rPr/>
      </w:pPr>
      <w:r>
        <w:rPr/>
        <w:t>Wykonawca</w:t>
      </w:r>
      <w:r>
        <w:rPr>
          <w:spacing w:val="-10"/>
        </w:rPr>
        <w:t xml:space="preserve"> </w:t>
      </w:r>
      <w:r>
        <w:rPr/>
        <w:t>jest</w:t>
      </w:r>
      <w:r>
        <w:rPr>
          <w:spacing w:val="-4"/>
        </w:rPr>
        <w:t xml:space="preserve"> </w:t>
      </w:r>
      <w:r>
        <w:rPr/>
        <w:t>odpowiedzialny</w:t>
      </w:r>
      <w:r>
        <w:rPr>
          <w:spacing w:val="-3"/>
        </w:rPr>
        <w:t xml:space="preserve"> </w:t>
      </w:r>
      <w:r>
        <w:rPr/>
        <w:t>za</w:t>
      </w:r>
      <w:r>
        <w:rPr>
          <w:spacing w:val="-4"/>
        </w:rPr>
        <w:t xml:space="preserve"> </w:t>
      </w:r>
      <w:r>
        <w:rPr/>
        <w:t>pełną</w:t>
      </w:r>
      <w:r>
        <w:rPr>
          <w:spacing w:val="-4"/>
        </w:rPr>
        <w:t xml:space="preserve"> </w:t>
      </w:r>
      <w:r>
        <w:rPr/>
        <w:t>kontrolę</w:t>
      </w:r>
      <w:r>
        <w:rPr>
          <w:spacing w:val="-2"/>
        </w:rPr>
        <w:t xml:space="preserve"> </w:t>
      </w:r>
      <w:r>
        <w:rPr/>
        <w:t>Robót</w:t>
      </w:r>
      <w:r>
        <w:rPr>
          <w:spacing w:val="-1"/>
        </w:rPr>
        <w:t xml:space="preserve"> </w:t>
      </w:r>
      <w:r>
        <w:rPr/>
        <w:t>i</w:t>
      </w:r>
      <w:r>
        <w:rPr>
          <w:spacing w:val="-13"/>
        </w:rPr>
        <w:t xml:space="preserve"> </w:t>
      </w:r>
      <w:r>
        <w:rPr/>
        <w:t>jakości</w:t>
      </w:r>
      <w:r>
        <w:rPr>
          <w:spacing w:val="-1"/>
        </w:rPr>
        <w:t xml:space="preserve"> </w:t>
      </w:r>
      <w:r>
        <w:rPr/>
        <w:t>wyrobów</w:t>
      </w:r>
      <w:r>
        <w:rPr>
          <w:spacing w:val="-4"/>
        </w:rPr>
        <w:t xml:space="preserve"> </w:t>
      </w:r>
      <w:r>
        <w:rPr/>
        <w:t>budowlanych.</w:t>
      </w:r>
      <w:r>
        <w:rPr>
          <w:spacing w:val="-2"/>
        </w:rPr>
        <w:t xml:space="preserve"> </w:t>
      </w:r>
      <w:r>
        <w:rPr/>
        <w:t>Wykonawca</w:t>
      </w:r>
      <w:r>
        <w:rPr>
          <w:spacing w:val="-4"/>
        </w:rPr>
        <w:t xml:space="preserve"> </w:t>
      </w:r>
      <w:r>
        <w:rPr/>
        <w:t xml:space="preserve">zapewni </w:t>
      </w:r>
      <w:r>
        <w:rPr>
          <w:spacing w:val="-2"/>
        </w:rPr>
        <w:t>odpowiedni</w:t>
      </w:r>
      <w:r>
        <w:rPr>
          <w:spacing w:val="-11"/>
        </w:rPr>
        <w:t xml:space="preserve"> </w:t>
      </w:r>
      <w:r>
        <w:rPr>
          <w:spacing w:val="-2"/>
        </w:rPr>
        <w:t>system</w:t>
      </w:r>
      <w:r>
        <w:rPr>
          <w:spacing w:val="-10"/>
        </w:rPr>
        <w:t xml:space="preserve"> </w:t>
      </w:r>
      <w:r>
        <w:rPr>
          <w:spacing w:val="-2"/>
        </w:rPr>
        <w:t>kontroli,</w:t>
      </w:r>
      <w:r>
        <w:rPr>
          <w:spacing w:val="-11"/>
        </w:rPr>
        <w:t xml:space="preserve"> </w:t>
      </w:r>
      <w:r>
        <w:rPr>
          <w:spacing w:val="-2"/>
        </w:rPr>
        <w:t>włączając</w:t>
      </w:r>
      <w:r>
        <w:rPr>
          <w:spacing w:val="-10"/>
        </w:rPr>
        <w:t xml:space="preserve"> </w:t>
      </w:r>
      <w:r>
        <w:rPr>
          <w:spacing w:val="-2"/>
        </w:rPr>
        <w:t>personel,</w:t>
      </w:r>
      <w:r>
        <w:rPr>
          <w:spacing w:val="-11"/>
        </w:rPr>
        <w:t xml:space="preserve"> </w:t>
      </w:r>
      <w:r>
        <w:rPr>
          <w:spacing w:val="-2"/>
        </w:rPr>
        <w:t>laboratorium,</w:t>
      </w:r>
      <w:r>
        <w:rPr>
          <w:spacing w:val="-10"/>
        </w:rPr>
        <w:t xml:space="preserve"> </w:t>
      </w:r>
      <w:r>
        <w:rPr>
          <w:spacing w:val="-2"/>
        </w:rPr>
        <w:t>sprzęt,</w:t>
      </w:r>
      <w:r>
        <w:rPr>
          <w:spacing w:val="-11"/>
        </w:rPr>
        <w:t xml:space="preserve"> </w:t>
      </w:r>
      <w:r>
        <w:rPr>
          <w:spacing w:val="-2"/>
        </w:rPr>
        <w:t>zaopatrzenie</w:t>
      </w:r>
      <w:r>
        <w:rPr>
          <w:spacing w:val="-10"/>
        </w:rPr>
        <w:t xml:space="preserve"> </w:t>
      </w:r>
      <w:r>
        <w:rPr>
          <w:spacing w:val="-2"/>
        </w:rPr>
        <w:t>i</w:t>
      </w:r>
      <w:r>
        <w:rPr>
          <w:spacing w:val="-11"/>
        </w:rPr>
        <w:t xml:space="preserve"> </w:t>
      </w:r>
      <w:r>
        <w:rPr>
          <w:spacing w:val="-2"/>
        </w:rPr>
        <w:t>wszystkie</w:t>
      </w:r>
      <w:r>
        <w:rPr>
          <w:spacing w:val="-10"/>
        </w:rPr>
        <w:t xml:space="preserve"> </w:t>
      </w:r>
      <w:r>
        <w:rPr>
          <w:spacing w:val="-2"/>
        </w:rPr>
        <w:t>urządzenia</w:t>
      </w:r>
      <w:r>
        <w:rPr>
          <w:spacing w:val="-11"/>
        </w:rPr>
        <w:t xml:space="preserve"> </w:t>
      </w:r>
      <w:r>
        <w:rPr>
          <w:spacing w:val="-2"/>
        </w:rPr>
        <w:t xml:space="preserve">niezbędne </w:t>
      </w:r>
      <w:r>
        <w:rPr/>
        <w:t>do</w:t>
      </w:r>
      <w:r>
        <w:rPr>
          <w:spacing w:val="-6"/>
        </w:rPr>
        <w:t xml:space="preserve"> </w:t>
      </w:r>
      <w:r>
        <w:rPr/>
        <w:t>pobierania</w:t>
      </w:r>
      <w:r>
        <w:rPr>
          <w:spacing w:val="-7"/>
        </w:rPr>
        <w:t xml:space="preserve"> </w:t>
      </w:r>
      <w:r>
        <w:rPr/>
        <w:t>próbek</w:t>
      </w:r>
      <w:r>
        <w:rPr>
          <w:spacing w:val="-4"/>
        </w:rPr>
        <w:t xml:space="preserve"> </w:t>
      </w:r>
      <w:r>
        <w:rPr/>
        <w:t>i</w:t>
      </w:r>
      <w:r>
        <w:rPr>
          <w:spacing w:val="-7"/>
        </w:rPr>
        <w:t xml:space="preserve"> </w:t>
      </w:r>
      <w:r>
        <w:rPr/>
        <w:t>badań</w:t>
      </w:r>
      <w:r>
        <w:rPr>
          <w:spacing w:val="-4"/>
        </w:rPr>
        <w:t xml:space="preserve"> </w:t>
      </w:r>
      <w:r>
        <w:rPr/>
        <w:t>wyrobów</w:t>
      </w:r>
      <w:r>
        <w:rPr>
          <w:spacing w:val="-7"/>
        </w:rPr>
        <w:t xml:space="preserve"> </w:t>
      </w:r>
      <w:r>
        <w:rPr/>
        <w:t>budowlanych</w:t>
      </w:r>
      <w:r>
        <w:rPr>
          <w:spacing w:val="-6"/>
        </w:rPr>
        <w:t xml:space="preserve"> </w:t>
      </w:r>
      <w:r>
        <w:rPr/>
        <w:t>oraz</w:t>
      </w:r>
      <w:r>
        <w:rPr>
          <w:spacing w:val="-4"/>
        </w:rPr>
        <w:t xml:space="preserve"> </w:t>
      </w:r>
      <w:r>
        <w:rPr/>
        <w:t>Robót.</w:t>
      </w:r>
    </w:p>
    <w:p>
      <w:pPr>
        <w:pStyle w:val="BodyText"/>
        <w:spacing w:before="229" w:after="0"/>
        <w:ind w:left="143"/>
        <w:jc w:val="both"/>
        <w:rPr/>
      </w:pPr>
      <w:r>
        <w:rPr/>
        <w:t>Przed</w:t>
      </w:r>
      <w:r>
        <w:rPr>
          <w:spacing w:val="3"/>
        </w:rPr>
        <w:t xml:space="preserve"> </w:t>
      </w:r>
      <w:r>
        <w:rPr/>
        <w:t>zatwierdzeniem</w:t>
      </w:r>
      <w:r>
        <w:rPr>
          <w:spacing w:val="3"/>
        </w:rPr>
        <w:t xml:space="preserve"> </w:t>
      </w:r>
      <w:r>
        <w:rPr/>
        <w:t>systemu</w:t>
      </w:r>
      <w:r>
        <w:rPr>
          <w:spacing w:val="3"/>
        </w:rPr>
        <w:t xml:space="preserve"> </w:t>
      </w:r>
      <w:r>
        <w:rPr/>
        <w:t>kontroli</w:t>
      </w:r>
      <w:r>
        <w:rPr>
          <w:spacing w:val="3"/>
        </w:rPr>
        <w:t xml:space="preserve"> </w:t>
      </w:r>
      <w:r>
        <w:rPr/>
        <w:t>Inspektor</w:t>
      </w:r>
      <w:r>
        <w:rPr>
          <w:spacing w:val="6"/>
        </w:rPr>
        <w:t xml:space="preserve"> </w:t>
      </w:r>
      <w:r>
        <w:rPr/>
        <w:t>może</w:t>
      </w:r>
      <w:r>
        <w:rPr>
          <w:spacing w:val="5"/>
        </w:rPr>
        <w:t xml:space="preserve"> </w:t>
      </w:r>
      <w:r>
        <w:rPr/>
        <w:t>zażądać</w:t>
      </w:r>
      <w:r>
        <w:rPr>
          <w:spacing w:val="4"/>
        </w:rPr>
        <w:t xml:space="preserve"> </w:t>
      </w:r>
      <w:r>
        <w:rPr/>
        <w:t>od</w:t>
      </w:r>
      <w:r>
        <w:rPr>
          <w:spacing w:val="6"/>
        </w:rPr>
        <w:t xml:space="preserve"> </w:t>
      </w:r>
      <w:r>
        <w:rPr/>
        <w:t>Wykonawcy</w:t>
      </w:r>
      <w:r>
        <w:rPr>
          <w:spacing w:val="6"/>
        </w:rPr>
        <w:t xml:space="preserve"> </w:t>
      </w:r>
      <w:r>
        <w:rPr/>
        <w:t>przeprowadzenia</w:t>
      </w:r>
      <w:r>
        <w:rPr>
          <w:spacing w:val="3"/>
        </w:rPr>
        <w:t xml:space="preserve"> </w:t>
      </w:r>
      <w:r>
        <w:rPr/>
        <w:t>badań</w:t>
      </w:r>
      <w:r>
        <w:rPr>
          <w:spacing w:val="7"/>
        </w:rPr>
        <w:t xml:space="preserve"> </w:t>
      </w:r>
      <w:r>
        <w:rPr/>
        <w:t>w</w:t>
      </w:r>
      <w:r>
        <w:rPr>
          <w:spacing w:val="-13"/>
        </w:rPr>
        <w:t xml:space="preserve"> </w:t>
      </w:r>
      <w:r>
        <w:rPr>
          <w:spacing w:val="-4"/>
        </w:rPr>
        <w:t>celu</w:t>
      </w:r>
    </w:p>
    <w:p>
      <w:pPr>
        <w:pStyle w:val="BodyText"/>
        <w:ind w:left="143"/>
        <w:jc w:val="both"/>
        <w:rPr/>
      </w:pPr>
      <w:r>
        <w:rPr>
          <w:spacing w:val="-4"/>
        </w:rPr>
        <w:t>zademonstrowania,</w:t>
      </w:r>
      <w:r>
        <w:rPr>
          <w:spacing w:val="-1"/>
        </w:rPr>
        <w:t xml:space="preserve"> </w:t>
      </w:r>
      <w:r>
        <w:rPr>
          <w:spacing w:val="-4"/>
        </w:rPr>
        <w:t>że</w:t>
      </w:r>
      <w:r>
        <w:rPr>
          <w:spacing w:val="-5"/>
        </w:rPr>
        <w:t xml:space="preserve"> </w:t>
      </w:r>
      <w:r>
        <w:rPr>
          <w:spacing w:val="-4"/>
        </w:rPr>
        <w:t>poziom</w:t>
      </w:r>
      <w:r>
        <w:rPr>
          <w:spacing w:val="-3"/>
        </w:rPr>
        <w:t xml:space="preserve"> </w:t>
      </w:r>
      <w:r>
        <w:rPr>
          <w:spacing w:val="-4"/>
        </w:rPr>
        <w:t>ich</w:t>
      </w:r>
      <w:r>
        <w:rPr>
          <w:spacing w:val="-1"/>
        </w:rPr>
        <w:t xml:space="preserve"> </w:t>
      </w:r>
      <w:r>
        <w:rPr>
          <w:spacing w:val="-4"/>
        </w:rPr>
        <w:t>wykonywania jest zadowalający.</w:t>
      </w:r>
    </w:p>
    <w:p>
      <w:pPr>
        <w:pStyle w:val="BodyText"/>
        <w:spacing w:before="1" w:after="0"/>
        <w:rPr/>
      </w:pPr>
      <w:r>
        <w:rPr/>
      </w:r>
    </w:p>
    <w:p>
      <w:pPr>
        <w:sectPr>
          <w:headerReference w:type="even" r:id="rId108"/>
          <w:headerReference w:type="default" r:id="rId109"/>
          <w:headerReference w:type="first" r:id="rId110"/>
          <w:footerReference w:type="even" r:id="rId111"/>
          <w:footerReference w:type="default" r:id="rId112"/>
          <w:footerReference w:type="first" r:id="rId113"/>
          <w:type w:val="nextPage"/>
          <w:pgSz w:w="11906" w:h="16838"/>
          <w:pgMar w:left="1275" w:right="1275" w:gutter="0" w:header="862" w:top="1140" w:footer="955" w:bottom="1140"/>
          <w:pgNumType w:fmt="decimal"/>
          <w:formProt w:val="false"/>
          <w:textDirection w:val="lrTb"/>
          <w:docGrid w:type="default" w:linePitch="100" w:charSpace="0"/>
        </w:sectPr>
        <w:pStyle w:val="BodyText"/>
        <w:ind w:left="143" w:right="132"/>
        <w:jc w:val="both"/>
        <w:rPr/>
      </w:pPr>
      <w:r>
        <w:rPr/>
        <w:t>Wykonawca będzie przeprowadzać pomiary i</w:t>
      </w:r>
      <w:r>
        <w:rPr>
          <w:spacing w:val="-13"/>
        </w:rPr>
        <w:t xml:space="preserve"> </w:t>
      </w:r>
      <w:r>
        <w:rPr/>
        <w:t>badania wyrobów budowlanych oraz Robót z</w:t>
      </w:r>
      <w:r>
        <w:rPr>
          <w:spacing w:val="-13"/>
        </w:rPr>
        <w:t xml:space="preserve"> </w:t>
      </w:r>
      <w:r>
        <w:rPr/>
        <w:t xml:space="preserve">częstotliwością </w:t>
      </w:r>
      <w:r>
        <w:rPr>
          <w:spacing w:val="-2"/>
        </w:rPr>
        <w:t>zapewniającą</w:t>
      </w:r>
      <w:r>
        <w:rPr>
          <w:spacing w:val="-3"/>
        </w:rPr>
        <w:t xml:space="preserve"> </w:t>
      </w:r>
      <w:r>
        <w:rPr>
          <w:spacing w:val="-2"/>
        </w:rPr>
        <w:t>stwierdzenie, że Roboty wykonano zgodnie z</w:t>
      </w:r>
      <w:r>
        <w:rPr>
          <w:spacing w:val="-11"/>
        </w:rPr>
        <w:t xml:space="preserve"> </w:t>
      </w:r>
      <w:r>
        <w:rPr>
          <w:spacing w:val="-2"/>
        </w:rPr>
        <w:t>wymaganiami zawartymi w</w:t>
      </w:r>
      <w:r>
        <w:rPr>
          <w:spacing w:val="-11"/>
        </w:rPr>
        <w:t xml:space="preserve"> </w:t>
      </w:r>
      <w:r>
        <w:rPr>
          <w:spacing w:val="-2"/>
        </w:rPr>
        <w:t>Dokumentacji Projektowej</w:t>
      </w:r>
      <w:r>
        <w:rPr>
          <w:spacing w:val="40"/>
        </w:rPr>
        <w:t xml:space="preserve"> </w:t>
      </w:r>
      <w:r>
        <w:rPr/>
        <w:t>i</w:t>
      </w:r>
      <w:r>
        <w:rPr>
          <w:spacing w:val="-1"/>
        </w:rPr>
        <w:t xml:space="preserve"> </w:t>
      </w:r>
      <w:r>
        <w:rPr/>
        <w:t>ST.</w:t>
      </w:r>
    </w:p>
    <w:p>
      <w:pPr>
        <w:pStyle w:val="BodyText"/>
        <w:spacing w:before="31" w:after="0"/>
        <w:rPr/>
      </w:pPr>
      <w:r>
        <w:rPr/>
      </w:r>
    </w:p>
    <w:p>
      <w:pPr>
        <w:pStyle w:val="BodyText"/>
        <w:tabs>
          <w:tab w:val="clear" w:pos="720"/>
          <w:tab w:val="left" w:pos="8137" w:leader="none"/>
        </w:tabs>
        <w:ind w:left="143" w:right="132"/>
        <w:jc w:val="both"/>
        <w:rPr/>
      </w:pPr>
      <w:r>
        <w:rPr/>
        <w:t>Minimalne</w:t>
      </w:r>
      <w:r>
        <w:rPr>
          <w:spacing w:val="40"/>
        </w:rPr>
        <w:t xml:space="preserve"> </w:t>
      </w:r>
      <w:r>
        <w:rPr/>
        <w:t>wymagania co do zakresu badań</w:t>
      </w:r>
      <w:r>
        <w:rPr>
          <w:spacing w:val="40"/>
        </w:rPr>
        <w:t xml:space="preserve"> </w:t>
      </w:r>
      <w:r>
        <w:rPr/>
        <w:t>i ich</w:t>
      </w:r>
      <w:r>
        <w:rPr>
          <w:spacing w:val="40"/>
        </w:rPr>
        <w:t xml:space="preserve"> </w:t>
      </w:r>
      <w:r>
        <w:rPr/>
        <w:t>częstotliwość są określone</w:t>
      </w:r>
      <w:r>
        <w:rPr>
          <w:spacing w:val="40"/>
        </w:rPr>
        <w:t xml:space="preserve"> </w:t>
      </w:r>
      <w:r>
        <w:rPr/>
        <w:t>w ST, normach</w:t>
        <w:tab/>
      </w:r>
      <w:r>
        <w:rPr>
          <w:spacing w:val="-4"/>
        </w:rPr>
        <w:t>i</w:t>
      </w:r>
      <w:r>
        <w:rPr>
          <w:spacing w:val="-9"/>
        </w:rPr>
        <w:t xml:space="preserve"> </w:t>
      </w:r>
      <w:r>
        <w:rPr>
          <w:spacing w:val="-4"/>
        </w:rPr>
        <w:t xml:space="preserve">wytycznych. </w:t>
      </w:r>
      <w:r>
        <w:rPr/>
        <w:t>w</w:t>
      </w:r>
      <w:r>
        <w:rPr>
          <w:spacing w:val="-13"/>
        </w:rPr>
        <w:t xml:space="preserve"> </w:t>
      </w:r>
      <w:r>
        <w:rPr/>
        <w:t>przypadku,</w:t>
      </w:r>
      <w:r>
        <w:rPr>
          <w:spacing w:val="-12"/>
        </w:rPr>
        <w:t xml:space="preserve"> </w:t>
      </w:r>
      <w:r>
        <w:rPr/>
        <w:t>gdy</w:t>
      </w:r>
      <w:r>
        <w:rPr>
          <w:spacing w:val="-12"/>
        </w:rPr>
        <w:t xml:space="preserve"> </w:t>
      </w:r>
      <w:r>
        <w:rPr/>
        <w:t>nie</w:t>
      </w:r>
      <w:r>
        <w:rPr>
          <w:spacing w:val="-8"/>
        </w:rPr>
        <w:t xml:space="preserve"> </w:t>
      </w:r>
      <w:r>
        <w:rPr/>
        <w:t>zostały</w:t>
      </w:r>
      <w:r>
        <w:rPr>
          <w:spacing w:val="-9"/>
        </w:rPr>
        <w:t xml:space="preserve"> </w:t>
      </w:r>
      <w:r>
        <w:rPr/>
        <w:t>one</w:t>
      </w:r>
      <w:r>
        <w:rPr>
          <w:spacing w:val="-10"/>
        </w:rPr>
        <w:t xml:space="preserve"> </w:t>
      </w:r>
      <w:r>
        <w:rPr/>
        <w:t>tam</w:t>
      </w:r>
      <w:r>
        <w:rPr>
          <w:spacing w:val="-9"/>
        </w:rPr>
        <w:t xml:space="preserve"> </w:t>
      </w:r>
      <w:r>
        <w:rPr/>
        <w:t>określone,</w:t>
      </w:r>
      <w:r>
        <w:rPr>
          <w:spacing w:val="-9"/>
        </w:rPr>
        <w:t xml:space="preserve"> </w:t>
      </w:r>
      <w:r>
        <w:rPr/>
        <w:t>Inspektor</w:t>
      </w:r>
      <w:r>
        <w:rPr>
          <w:spacing w:val="-9"/>
        </w:rPr>
        <w:t xml:space="preserve"> </w:t>
      </w:r>
      <w:r>
        <w:rPr/>
        <w:t>ustali</w:t>
      </w:r>
      <w:r>
        <w:rPr>
          <w:spacing w:val="-9"/>
        </w:rPr>
        <w:t xml:space="preserve"> </w:t>
      </w:r>
      <w:r>
        <w:rPr/>
        <w:t>jaki</w:t>
      </w:r>
      <w:r>
        <w:rPr>
          <w:spacing w:val="-9"/>
        </w:rPr>
        <w:t xml:space="preserve"> </w:t>
      </w:r>
      <w:r>
        <w:rPr/>
        <w:t>zakres</w:t>
      </w:r>
      <w:r>
        <w:rPr>
          <w:spacing w:val="-9"/>
        </w:rPr>
        <w:t xml:space="preserve"> </w:t>
      </w:r>
      <w:r>
        <w:rPr/>
        <w:t>kontroli</w:t>
      </w:r>
      <w:r>
        <w:rPr>
          <w:spacing w:val="-9"/>
        </w:rPr>
        <w:t xml:space="preserve"> </w:t>
      </w:r>
      <w:r>
        <w:rPr/>
        <w:t>jest</w:t>
      </w:r>
      <w:r>
        <w:rPr>
          <w:spacing w:val="-9"/>
        </w:rPr>
        <w:t xml:space="preserve"> </w:t>
      </w:r>
      <w:r>
        <w:rPr/>
        <w:t>konieczny,</w:t>
      </w:r>
      <w:r>
        <w:rPr>
          <w:spacing w:val="-8"/>
        </w:rPr>
        <w:t xml:space="preserve"> </w:t>
      </w:r>
      <w:r>
        <w:rPr/>
        <w:t>aby</w:t>
      </w:r>
      <w:r>
        <w:rPr>
          <w:spacing w:val="-9"/>
        </w:rPr>
        <w:t xml:space="preserve"> </w:t>
      </w:r>
      <w:r>
        <w:rPr/>
        <w:t>zapewnić wykonanie Robót zgodnie z Kontraktem.</w:t>
      </w:r>
    </w:p>
    <w:p>
      <w:pPr>
        <w:pStyle w:val="BodyText"/>
        <w:rPr/>
      </w:pPr>
      <w:r>
        <w:rPr/>
      </w:r>
    </w:p>
    <w:p>
      <w:pPr>
        <w:pStyle w:val="BodyText"/>
        <w:ind w:left="143" w:right="133"/>
        <w:jc w:val="both"/>
        <w:rPr/>
      </w:pPr>
      <w:r>
        <w:rPr/>
        <w:t>Wykonawca</w:t>
      </w:r>
      <w:r>
        <w:rPr>
          <w:spacing w:val="-13"/>
        </w:rPr>
        <w:t xml:space="preserve"> </w:t>
      </w:r>
      <w:r>
        <w:rPr/>
        <w:t>dostarczy</w:t>
      </w:r>
      <w:r>
        <w:rPr>
          <w:spacing w:val="-7"/>
        </w:rPr>
        <w:t xml:space="preserve"> </w:t>
      </w:r>
      <w:r>
        <w:rPr/>
        <w:t>Inspektorowi</w:t>
      </w:r>
      <w:r>
        <w:rPr>
          <w:spacing w:val="-5"/>
        </w:rPr>
        <w:t xml:space="preserve"> </w:t>
      </w:r>
      <w:r>
        <w:rPr/>
        <w:t>świadectwa,</w:t>
      </w:r>
      <w:r>
        <w:rPr>
          <w:spacing w:val="-5"/>
        </w:rPr>
        <w:t xml:space="preserve"> </w:t>
      </w:r>
      <w:r>
        <w:rPr/>
        <w:t>że</w:t>
      </w:r>
      <w:r>
        <w:rPr>
          <w:spacing w:val="-5"/>
        </w:rPr>
        <w:t xml:space="preserve"> </w:t>
      </w:r>
      <w:r>
        <w:rPr/>
        <w:t>wszystkie</w:t>
      </w:r>
      <w:r>
        <w:rPr>
          <w:spacing w:val="-3"/>
        </w:rPr>
        <w:t xml:space="preserve"> </w:t>
      </w:r>
      <w:r>
        <w:rPr/>
        <w:t>stosowane</w:t>
      </w:r>
      <w:r>
        <w:rPr>
          <w:spacing w:val="-5"/>
        </w:rPr>
        <w:t xml:space="preserve"> </w:t>
      </w:r>
      <w:r>
        <w:rPr/>
        <w:t>urządzenia</w:t>
      </w:r>
      <w:r>
        <w:rPr>
          <w:spacing w:val="-4"/>
        </w:rPr>
        <w:t xml:space="preserve"> </w:t>
      </w:r>
      <w:r>
        <w:rPr/>
        <w:t>i</w:t>
      </w:r>
      <w:r>
        <w:rPr>
          <w:spacing w:val="-13"/>
        </w:rPr>
        <w:t xml:space="preserve"> </w:t>
      </w:r>
      <w:r>
        <w:rPr/>
        <w:t>sprzęt</w:t>
      </w:r>
      <w:r>
        <w:rPr>
          <w:spacing w:val="-5"/>
        </w:rPr>
        <w:t xml:space="preserve"> </w:t>
      </w:r>
      <w:r>
        <w:rPr/>
        <w:t>badawczy</w:t>
      </w:r>
      <w:r>
        <w:rPr>
          <w:spacing w:val="-4"/>
        </w:rPr>
        <w:t xml:space="preserve"> </w:t>
      </w:r>
      <w:r>
        <w:rPr/>
        <w:t>posiadają ważną</w:t>
      </w:r>
      <w:r>
        <w:rPr>
          <w:spacing w:val="-13"/>
        </w:rPr>
        <w:t xml:space="preserve"> </w:t>
      </w:r>
      <w:r>
        <w:rPr/>
        <w:t>legalizację,</w:t>
      </w:r>
      <w:r>
        <w:rPr>
          <w:spacing w:val="-12"/>
        </w:rPr>
        <w:t xml:space="preserve"> </w:t>
      </w:r>
      <w:r>
        <w:rPr/>
        <w:t>zostały</w:t>
      </w:r>
      <w:r>
        <w:rPr>
          <w:spacing w:val="-13"/>
        </w:rPr>
        <w:t xml:space="preserve"> </w:t>
      </w:r>
      <w:r>
        <w:rPr/>
        <w:t>prawidłowo</w:t>
      </w:r>
      <w:r>
        <w:rPr>
          <w:spacing w:val="-12"/>
        </w:rPr>
        <w:t xml:space="preserve"> </w:t>
      </w:r>
      <w:r>
        <w:rPr/>
        <w:t>wykalibrowane</w:t>
      </w:r>
      <w:r>
        <w:rPr>
          <w:spacing w:val="-13"/>
        </w:rPr>
        <w:t xml:space="preserve"> </w:t>
      </w:r>
      <w:r>
        <w:rPr/>
        <w:t>i</w:t>
      </w:r>
      <w:r>
        <w:rPr>
          <w:spacing w:val="-12"/>
        </w:rPr>
        <w:t xml:space="preserve"> </w:t>
      </w:r>
      <w:r>
        <w:rPr/>
        <w:t>odpowiadają</w:t>
      </w:r>
      <w:r>
        <w:rPr>
          <w:spacing w:val="-13"/>
        </w:rPr>
        <w:t xml:space="preserve"> </w:t>
      </w:r>
      <w:r>
        <w:rPr/>
        <w:t>wymaganiom</w:t>
      </w:r>
      <w:r>
        <w:rPr>
          <w:spacing w:val="-12"/>
        </w:rPr>
        <w:t xml:space="preserve"> </w:t>
      </w:r>
      <w:r>
        <w:rPr/>
        <w:t>norm</w:t>
      </w:r>
      <w:r>
        <w:rPr>
          <w:spacing w:val="-13"/>
        </w:rPr>
        <w:t xml:space="preserve"> </w:t>
      </w:r>
      <w:r>
        <w:rPr/>
        <w:t>określających</w:t>
      </w:r>
      <w:r>
        <w:rPr>
          <w:spacing w:val="-12"/>
        </w:rPr>
        <w:t xml:space="preserve"> </w:t>
      </w:r>
      <w:r>
        <w:rPr/>
        <w:t xml:space="preserve">procedury </w:t>
      </w:r>
      <w:r>
        <w:rPr>
          <w:spacing w:val="-2"/>
        </w:rPr>
        <w:t>badań.</w:t>
      </w:r>
    </w:p>
    <w:p>
      <w:pPr>
        <w:pStyle w:val="BodyText"/>
        <w:ind w:left="143" w:right="132"/>
        <w:jc w:val="both"/>
        <w:rPr/>
      </w:pPr>
      <w:r>
        <w:rPr>
          <w:spacing w:val="-2"/>
        </w:rPr>
        <w:t>Inspektor</w:t>
      </w:r>
      <w:r>
        <w:rPr>
          <w:spacing w:val="-11"/>
        </w:rPr>
        <w:t xml:space="preserve"> </w:t>
      </w:r>
      <w:r>
        <w:rPr>
          <w:spacing w:val="-2"/>
        </w:rPr>
        <w:t>będzie</w:t>
      </w:r>
      <w:r>
        <w:rPr>
          <w:spacing w:val="-10"/>
        </w:rPr>
        <w:t xml:space="preserve"> </w:t>
      </w:r>
      <w:r>
        <w:rPr>
          <w:spacing w:val="-2"/>
        </w:rPr>
        <w:t>mieć</w:t>
      </w:r>
      <w:r>
        <w:rPr>
          <w:spacing w:val="-11"/>
        </w:rPr>
        <w:t xml:space="preserve"> </w:t>
      </w:r>
      <w:r>
        <w:rPr>
          <w:spacing w:val="-2"/>
        </w:rPr>
        <w:t>nieograniczony</w:t>
      </w:r>
      <w:r>
        <w:rPr>
          <w:spacing w:val="-10"/>
        </w:rPr>
        <w:t xml:space="preserve"> </w:t>
      </w:r>
      <w:r>
        <w:rPr>
          <w:spacing w:val="-2"/>
        </w:rPr>
        <w:t>dostęp</w:t>
      </w:r>
      <w:r>
        <w:rPr>
          <w:spacing w:val="-11"/>
        </w:rPr>
        <w:t xml:space="preserve"> </w:t>
      </w:r>
      <w:r>
        <w:rPr>
          <w:spacing w:val="-2"/>
        </w:rPr>
        <w:t>do</w:t>
      </w:r>
      <w:r>
        <w:rPr>
          <w:spacing w:val="-10"/>
        </w:rPr>
        <w:t xml:space="preserve"> </w:t>
      </w:r>
      <w:r>
        <w:rPr>
          <w:spacing w:val="-2"/>
        </w:rPr>
        <w:t>pomieszczeń</w:t>
      </w:r>
      <w:r>
        <w:rPr>
          <w:spacing w:val="-11"/>
        </w:rPr>
        <w:t xml:space="preserve"> </w:t>
      </w:r>
      <w:r>
        <w:rPr>
          <w:spacing w:val="-2"/>
        </w:rPr>
        <w:t>laboratoryjnych,</w:t>
      </w:r>
      <w:r>
        <w:rPr>
          <w:spacing w:val="-10"/>
        </w:rPr>
        <w:t xml:space="preserve"> </w:t>
      </w:r>
      <w:r>
        <w:rPr>
          <w:spacing w:val="-2"/>
        </w:rPr>
        <w:t>w</w:t>
      </w:r>
      <w:r>
        <w:rPr>
          <w:spacing w:val="-11"/>
        </w:rPr>
        <w:t xml:space="preserve"> </w:t>
      </w:r>
      <w:r>
        <w:rPr>
          <w:spacing w:val="-2"/>
        </w:rPr>
        <w:t>celu</w:t>
      </w:r>
      <w:r>
        <w:rPr>
          <w:spacing w:val="-10"/>
        </w:rPr>
        <w:t xml:space="preserve"> </w:t>
      </w:r>
      <w:r>
        <w:rPr>
          <w:spacing w:val="-2"/>
        </w:rPr>
        <w:t>ich</w:t>
      </w:r>
      <w:r>
        <w:rPr>
          <w:spacing w:val="-11"/>
        </w:rPr>
        <w:t xml:space="preserve"> </w:t>
      </w:r>
      <w:r>
        <w:rPr>
          <w:spacing w:val="-2"/>
        </w:rPr>
        <w:t>inspekcji.</w:t>
      </w:r>
      <w:r>
        <w:rPr>
          <w:spacing w:val="-10"/>
        </w:rPr>
        <w:t xml:space="preserve"> </w:t>
      </w:r>
      <w:r>
        <w:rPr>
          <w:spacing w:val="-2"/>
        </w:rPr>
        <w:t>Inspektor</w:t>
      </w:r>
      <w:r>
        <w:rPr>
          <w:spacing w:val="-11"/>
        </w:rPr>
        <w:t xml:space="preserve"> </w:t>
      </w:r>
      <w:r>
        <w:rPr>
          <w:spacing w:val="-2"/>
        </w:rPr>
        <w:t xml:space="preserve">będzie </w:t>
      </w:r>
      <w:r>
        <w:rPr/>
        <w:t>przekazywać Wykonawcy pisemne informacje o</w:t>
      </w:r>
      <w:r>
        <w:rPr>
          <w:spacing w:val="-13"/>
        </w:rPr>
        <w:t xml:space="preserve"> </w:t>
      </w:r>
      <w:r>
        <w:rPr/>
        <w:t xml:space="preserve">jakichkolwiek niedociągnięciach dotyczących urządzeń </w:t>
      </w:r>
      <w:r>
        <w:rPr>
          <w:spacing w:val="-2"/>
        </w:rPr>
        <w:t>laboratoryjnych, sprzętu,</w:t>
      </w:r>
      <w:r>
        <w:rPr>
          <w:spacing w:val="-3"/>
        </w:rPr>
        <w:t xml:space="preserve"> </w:t>
      </w:r>
      <w:r>
        <w:rPr>
          <w:spacing w:val="-2"/>
        </w:rPr>
        <w:t>zaopatrzenia laboratorium,</w:t>
      </w:r>
      <w:r>
        <w:rPr>
          <w:spacing w:val="-3"/>
        </w:rPr>
        <w:t xml:space="preserve"> </w:t>
      </w:r>
      <w:r>
        <w:rPr>
          <w:spacing w:val="-2"/>
        </w:rPr>
        <w:t>pracy personelu lub metod badawczych.</w:t>
      </w:r>
      <w:r>
        <w:rPr>
          <w:spacing w:val="-3"/>
        </w:rPr>
        <w:t xml:space="preserve"> </w:t>
      </w:r>
      <w:r>
        <w:rPr>
          <w:spacing w:val="-2"/>
        </w:rPr>
        <w:t>Jeżeli</w:t>
      </w:r>
      <w:r>
        <w:rPr>
          <w:spacing w:val="-3"/>
        </w:rPr>
        <w:t xml:space="preserve"> </w:t>
      </w:r>
      <w:r>
        <w:rPr>
          <w:spacing w:val="-2"/>
        </w:rPr>
        <w:t xml:space="preserve">niedociągnięcia </w:t>
      </w:r>
      <w:r>
        <w:rPr/>
        <w:t>te</w:t>
      </w:r>
      <w:r>
        <w:rPr>
          <w:spacing w:val="-13"/>
        </w:rPr>
        <w:t xml:space="preserve"> </w:t>
      </w:r>
      <w:r>
        <w:rPr/>
        <w:t>będą</w:t>
      </w:r>
      <w:r>
        <w:rPr>
          <w:spacing w:val="-12"/>
        </w:rPr>
        <w:t xml:space="preserve"> </w:t>
      </w:r>
      <w:r>
        <w:rPr/>
        <w:t>tak</w:t>
      </w:r>
      <w:r>
        <w:rPr>
          <w:spacing w:val="-13"/>
        </w:rPr>
        <w:t xml:space="preserve"> </w:t>
      </w:r>
      <w:r>
        <w:rPr/>
        <w:t>poważne,</w:t>
      </w:r>
      <w:r>
        <w:rPr>
          <w:spacing w:val="-12"/>
        </w:rPr>
        <w:t xml:space="preserve"> </w:t>
      </w:r>
      <w:r>
        <w:rPr/>
        <w:t>że</w:t>
      </w:r>
      <w:r>
        <w:rPr>
          <w:spacing w:val="-13"/>
        </w:rPr>
        <w:t xml:space="preserve"> </w:t>
      </w:r>
      <w:r>
        <w:rPr/>
        <w:t>mogą</w:t>
      </w:r>
      <w:r>
        <w:rPr>
          <w:spacing w:val="-12"/>
        </w:rPr>
        <w:t xml:space="preserve"> </w:t>
      </w:r>
      <w:r>
        <w:rPr/>
        <w:t>wpłynąć</w:t>
      </w:r>
      <w:r>
        <w:rPr>
          <w:spacing w:val="-13"/>
        </w:rPr>
        <w:t xml:space="preserve"> </w:t>
      </w:r>
      <w:r>
        <w:rPr/>
        <w:t>ujemnie</w:t>
      </w:r>
      <w:r>
        <w:rPr>
          <w:spacing w:val="-12"/>
        </w:rPr>
        <w:t xml:space="preserve"> </w:t>
      </w:r>
      <w:r>
        <w:rPr/>
        <w:t>na</w:t>
      </w:r>
      <w:r>
        <w:rPr>
          <w:spacing w:val="-13"/>
        </w:rPr>
        <w:t xml:space="preserve"> </w:t>
      </w:r>
      <w:r>
        <w:rPr/>
        <w:t>wyniki</w:t>
      </w:r>
      <w:r>
        <w:rPr>
          <w:spacing w:val="-12"/>
        </w:rPr>
        <w:t xml:space="preserve"> </w:t>
      </w:r>
      <w:r>
        <w:rPr/>
        <w:t>badań,</w:t>
      </w:r>
      <w:r>
        <w:rPr>
          <w:spacing w:val="-13"/>
        </w:rPr>
        <w:t xml:space="preserve"> </w:t>
      </w:r>
      <w:r>
        <w:rPr/>
        <w:t>Inspektor</w:t>
      </w:r>
      <w:r>
        <w:rPr>
          <w:spacing w:val="-12"/>
        </w:rPr>
        <w:t xml:space="preserve"> </w:t>
      </w:r>
      <w:r>
        <w:rPr/>
        <w:t>natychmiast</w:t>
      </w:r>
      <w:r>
        <w:rPr>
          <w:spacing w:val="-13"/>
        </w:rPr>
        <w:t xml:space="preserve"> </w:t>
      </w:r>
      <w:r>
        <w:rPr/>
        <w:t>wstrzyma</w:t>
      </w:r>
      <w:r>
        <w:rPr>
          <w:spacing w:val="-12"/>
        </w:rPr>
        <w:t xml:space="preserve"> </w:t>
      </w:r>
      <w:r>
        <w:rPr/>
        <w:t>użycie</w:t>
      </w:r>
      <w:r>
        <w:rPr>
          <w:spacing w:val="-13"/>
        </w:rPr>
        <w:t xml:space="preserve"> </w:t>
      </w:r>
      <w:r>
        <w:rPr/>
        <w:t>do</w:t>
      </w:r>
      <w:r>
        <w:rPr>
          <w:spacing w:val="-12"/>
        </w:rPr>
        <w:t xml:space="preserve"> </w:t>
      </w:r>
      <w:r>
        <w:rPr/>
        <w:t>Robót badanych</w:t>
      </w:r>
      <w:r>
        <w:rPr>
          <w:spacing w:val="-13"/>
        </w:rPr>
        <w:t xml:space="preserve"> </w:t>
      </w:r>
      <w:r>
        <w:rPr/>
        <w:t>wyrobów</w:t>
      </w:r>
      <w:r>
        <w:rPr>
          <w:spacing w:val="-12"/>
        </w:rPr>
        <w:t xml:space="preserve"> </w:t>
      </w:r>
      <w:r>
        <w:rPr/>
        <w:t>budowlanych</w:t>
      </w:r>
      <w:r>
        <w:rPr>
          <w:spacing w:val="-13"/>
        </w:rPr>
        <w:t xml:space="preserve"> </w:t>
      </w:r>
      <w:r>
        <w:rPr/>
        <w:t>i</w:t>
      </w:r>
      <w:r>
        <w:rPr>
          <w:spacing w:val="-12"/>
        </w:rPr>
        <w:t xml:space="preserve"> </w:t>
      </w:r>
      <w:r>
        <w:rPr/>
        <w:t>dopuści</w:t>
      </w:r>
      <w:r>
        <w:rPr>
          <w:spacing w:val="-9"/>
        </w:rPr>
        <w:t xml:space="preserve"> </w:t>
      </w:r>
      <w:r>
        <w:rPr/>
        <w:t>je</w:t>
      </w:r>
      <w:r>
        <w:rPr>
          <w:spacing w:val="-8"/>
        </w:rPr>
        <w:t xml:space="preserve"> </w:t>
      </w:r>
      <w:r>
        <w:rPr/>
        <w:t>do</w:t>
      </w:r>
      <w:r>
        <w:rPr>
          <w:spacing w:val="-7"/>
        </w:rPr>
        <w:t xml:space="preserve"> </w:t>
      </w:r>
      <w:r>
        <w:rPr/>
        <w:t>użycia</w:t>
      </w:r>
      <w:r>
        <w:rPr>
          <w:spacing w:val="-8"/>
        </w:rPr>
        <w:t xml:space="preserve"> </w:t>
      </w:r>
      <w:r>
        <w:rPr/>
        <w:t>dopiero</w:t>
      </w:r>
      <w:r>
        <w:rPr>
          <w:spacing w:val="-7"/>
        </w:rPr>
        <w:t xml:space="preserve"> </w:t>
      </w:r>
      <w:r>
        <w:rPr/>
        <w:t>wtedy,</w:t>
      </w:r>
      <w:r>
        <w:rPr>
          <w:spacing w:val="-8"/>
        </w:rPr>
        <w:t xml:space="preserve"> </w:t>
      </w:r>
      <w:r>
        <w:rPr/>
        <w:t>gdy</w:t>
      </w:r>
      <w:r>
        <w:rPr>
          <w:spacing w:val="-7"/>
        </w:rPr>
        <w:t xml:space="preserve"> </w:t>
      </w:r>
      <w:r>
        <w:rPr/>
        <w:t>niedociągnięcia</w:t>
      </w:r>
      <w:r>
        <w:rPr>
          <w:spacing w:val="-5"/>
        </w:rPr>
        <w:t xml:space="preserve"> </w:t>
      </w:r>
      <w:r>
        <w:rPr/>
        <w:t>w</w:t>
      </w:r>
      <w:r>
        <w:rPr>
          <w:spacing w:val="-13"/>
        </w:rPr>
        <w:t xml:space="preserve"> </w:t>
      </w:r>
      <w:r>
        <w:rPr/>
        <w:t>pracy</w:t>
      </w:r>
      <w:r>
        <w:rPr>
          <w:spacing w:val="-6"/>
        </w:rPr>
        <w:t xml:space="preserve"> </w:t>
      </w:r>
      <w:r>
        <w:rPr/>
        <w:t xml:space="preserve">laboratorium </w:t>
      </w:r>
      <w:r>
        <w:rPr>
          <w:spacing w:val="-2"/>
        </w:rPr>
        <w:t>Wykonawcy zostaną usunięte i stwierdzona zostanie odpowiednia jakość tych wyrobów budowlanych.</w:t>
      </w:r>
    </w:p>
    <w:p>
      <w:pPr>
        <w:pStyle w:val="BodyText"/>
        <w:spacing w:before="229" w:after="0"/>
        <w:ind w:left="143" w:right="134"/>
        <w:jc w:val="both"/>
        <w:rPr/>
      </w:pPr>
      <w:r>
        <w:rPr/>
        <w:t>Wykonawca ma obowiązek przedkładania Inspektorowi sporządzonych przez siebie recept do zatwierdzenia. Recepty powinny być dostarczane wraz z</w:t>
      </w:r>
      <w:r>
        <w:rPr>
          <w:spacing w:val="-13"/>
        </w:rPr>
        <w:t xml:space="preserve"> </w:t>
      </w:r>
      <w:r>
        <w:rPr/>
        <w:t>próbkami wyrobów budowlanych w ilościach wystarczających do wykonania</w:t>
      </w:r>
      <w:r>
        <w:rPr>
          <w:spacing w:val="-13"/>
        </w:rPr>
        <w:t xml:space="preserve"> </w:t>
      </w:r>
      <w:r>
        <w:rPr/>
        <w:t>niezbędnych</w:t>
      </w:r>
      <w:r>
        <w:rPr>
          <w:spacing w:val="-12"/>
        </w:rPr>
        <w:t xml:space="preserve"> </w:t>
      </w:r>
      <w:r>
        <w:rPr/>
        <w:t>badań</w:t>
      </w:r>
      <w:r>
        <w:rPr>
          <w:spacing w:val="-13"/>
        </w:rPr>
        <w:t xml:space="preserve"> </w:t>
      </w:r>
      <w:r>
        <w:rPr/>
        <w:t>kontrolnych</w:t>
      </w:r>
      <w:r>
        <w:rPr>
          <w:spacing w:val="-12"/>
        </w:rPr>
        <w:t xml:space="preserve"> </w:t>
      </w:r>
      <w:r>
        <w:rPr/>
        <w:t>przez</w:t>
      </w:r>
      <w:r>
        <w:rPr>
          <w:spacing w:val="-13"/>
        </w:rPr>
        <w:t xml:space="preserve"> </w:t>
      </w:r>
      <w:r>
        <w:rPr/>
        <w:t>laboratorium</w:t>
      </w:r>
      <w:r>
        <w:rPr>
          <w:spacing w:val="-12"/>
        </w:rPr>
        <w:t xml:space="preserve"> </w:t>
      </w:r>
      <w:r>
        <w:rPr/>
        <w:t>Zamawiającego.</w:t>
      </w:r>
    </w:p>
    <w:p>
      <w:pPr>
        <w:pStyle w:val="BodyText"/>
        <w:spacing w:before="2" w:after="0"/>
        <w:rPr/>
      </w:pPr>
      <w:r>
        <w:rPr/>
      </w:r>
    </w:p>
    <w:p>
      <w:pPr>
        <w:pStyle w:val="BodyText"/>
        <w:ind w:left="143" w:right="134"/>
        <w:jc w:val="both"/>
        <w:rPr/>
      </w:pPr>
      <w:r>
        <w:rPr/>
        <w:t>Wszystkie</w:t>
      </w:r>
      <w:r>
        <w:rPr>
          <w:spacing w:val="-13"/>
        </w:rPr>
        <w:t xml:space="preserve"> </w:t>
      </w:r>
      <w:r>
        <w:rPr/>
        <w:t>koszty</w:t>
      </w:r>
      <w:r>
        <w:rPr>
          <w:spacing w:val="-12"/>
        </w:rPr>
        <w:t xml:space="preserve"> </w:t>
      </w:r>
      <w:r>
        <w:rPr/>
        <w:t>związane</w:t>
      </w:r>
      <w:r>
        <w:rPr>
          <w:spacing w:val="-13"/>
        </w:rPr>
        <w:t xml:space="preserve"> </w:t>
      </w:r>
      <w:r>
        <w:rPr/>
        <w:t>z</w:t>
      </w:r>
      <w:r>
        <w:rPr>
          <w:spacing w:val="-12"/>
        </w:rPr>
        <w:t xml:space="preserve"> </w:t>
      </w:r>
      <w:r>
        <w:rPr/>
        <w:t>organizowaniem</w:t>
      </w:r>
      <w:r>
        <w:rPr>
          <w:spacing w:val="-9"/>
        </w:rPr>
        <w:t xml:space="preserve"> </w:t>
      </w:r>
      <w:r>
        <w:rPr/>
        <w:t>i</w:t>
      </w:r>
      <w:r>
        <w:rPr>
          <w:spacing w:val="-13"/>
        </w:rPr>
        <w:t xml:space="preserve"> </w:t>
      </w:r>
      <w:r>
        <w:rPr/>
        <w:t>prowadzeniem</w:t>
      </w:r>
      <w:r>
        <w:rPr>
          <w:spacing w:val="-6"/>
        </w:rPr>
        <w:t xml:space="preserve"> </w:t>
      </w:r>
      <w:r>
        <w:rPr/>
        <w:t>badań</w:t>
      </w:r>
      <w:r>
        <w:rPr>
          <w:spacing w:val="-6"/>
        </w:rPr>
        <w:t xml:space="preserve"> </w:t>
      </w:r>
      <w:r>
        <w:rPr/>
        <w:t>wyrobów</w:t>
      </w:r>
      <w:r>
        <w:rPr>
          <w:spacing w:val="-7"/>
        </w:rPr>
        <w:t xml:space="preserve"> </w:t>
      </w:r>
      <w:r>
        <w:rPr/>
        <w:t>budowlanych</w:t>
      </w:r>
      <w:r>
        <w:rPr>
          <w:spacing w:val="-6"/>
        </w:rPr>
        <w:t xml:space="preserve"> </w:t>
      </w:r>
      <w:r>
        <w:rPr/>
        <w:t>i</w:t>
      </w:r>
      <w:r>
        <w:rPr>
          <w:spacing w:val="-7"/>
        </w:rPr>
        <w:t xml:space="preserve"> </w:t>
      </w:r>
      <w:r>
        <w:rPr/>
        <w:t>materiałów</w:t>
      </w:r>
      <w:r>
        <w:rPr>
          <w:spacing w:val="-8"/>
        </w:rPr>
        <w:t xml:space="preserve"> </w:t>
      </w:r>
      <w:r>
        <w:rPr/>
        <w:t xml:space="preserve">ponosi </w:t>
      </w:r>
      <w:r>
        <w:rPr>
          <w:spacing w:val="-2"/>
        </w:rPr>
        <w:t>Wykonawca.</w:t>
      </w:r>
    </w:p>
    <w:p>
      <w:pPr>
        <w:pStyle w:val="Heading5"/>
        <w:numPr>
          <w:ilvl w:val="1"/>
          <w:numId w:val="81"/>
        </w:numPr>
        <w:tabs>
          <w:tab w:val="clear" w:pos="720"/>
          <w:tab w:val="left" w:pos="475" w:leader="none"/>
        </w:tabs>
        <w:spacing w:before="229" w:after="0"/>
        <w:ind w:hanging="332" w:left="475"/>
        <w:rPr/>
      </w:pPr>
      <w:r>
        <w:rPr>
          <w:spacing w:val="-4"/>
        </w:rPr>
        <w:t>Pobieranie</w:t>
      </w:r>
      <w:r>
        <w:rPr/>
        <w:t xml:space="preserve"> </w:t>
      </w:r>
      <w:r>
        <w:rPr>
          <w:spacing w:val="-2"/>
        </w:rPr>
        <w:t>próbek</w:t>
      </w:r>
    </w:p>
    <w:p>
      <w:pPr>
        <w:pStyle w:val="BodyText"/>
        <w:spacing w:before="1" w:after="0"/>
        <w:rPr>
          <w:b/>
        </w:rPr>
      </w:pPr>
      <w:r>
        <w:rPr>
          <w:b/>
        </w:rPr>
      </w:r>
    </w:p>
    <w:p>
      <w:pPr>
        <w:pStyle w:val="BodyText"/>
        <w:ind w:left="143" w:right="134"/>
        <w:jc w:val="both"/>
        <w:rPr/>
      </w:pPr>
      <w:r>
        <w:rPr>
          <w:spacing w:val="-2"/>
        </w:rPr>
        <w:t>Próbki</w:t>
      </w:r>
      <w:r>
        <w:rPr>
          <w:spacing w:val="-11"/>
        </w:rPr>
        <w:t xml:space="preserve"> </w:t>
      </w:r>
      <w:r>
        <w:rPr>
          <w:spacing w:val="-2"/>
        </w:rPr>
        <w:t>będą</w:t>
      </w:r>
      <w:r>
        <w:rPr>
          <w:spacing w:val="-10"/>
        </w:rPr>
        <w:t xml:space="preserve"> </w:t>
      </w:r>
      <w:r>
        <w:rPr>
          <w:spacing w:val="-2"/>
        </w:rPr>
        <w:t>pobierane</w:t>
      </w:r>
      <w:r>
        <w:rPr>
          <w:spacing w:val="-9"/>
        </w:rPr>
        <w:t xml:space="preserve"> </w:t>
      </w:r>
      <w:r>
        <w:rPr>
          <w:spacing w:val="-2"/>
        </w:rPr>
        <w:t>losowo.</w:t>
      </w:r>
      <w:r>
        <w:rPr>
          <w:spacing w:val="-9"/>
        </w:rPr>
        <w:t xml:space="preserve"> </w:t>
      </w:r>
      <w:r>
        <w:rPr>
          <w:spacing w:val="-2"/>
        </w:rPr>
        <w:t>Zaleca</w:t>
      </w:r>
      <w:r>
        <w:rPr>
          <w:spacing w:val="-9"/>
        </w:rPr>
        <w:t xml:space="preserve"> </w:t>
      </w:r>
      <w:r>
        <w:rPr>
          <w:spacing w:val="-2"/>
        </w:rPr>
        <w:t>się</w:t>
      </w:r>
      <w:r>
        <w:rPr>
          <w:spacing w:val="-9"/>
        </w:rPr>
        <w:t xml:space="preserve"> </w:t>
      </w:r>
      <w:r>
        <w:rPr>
          <w:spacing w:val="-2"/>
        </w:rPr>
        <w:t>stosowanie</w:t>
      </w:r>
      <w:r>
        <w:rPr>
          <w:spacing w:val="-9"/>
        </w:rPr>
        <w:t xml:space="preserve"> </w:t>
      </w:r>
      <w:r>
        <w:rPr>
          <w:spacing w:val="-2"/>
        </w:rPr>
        <w:t>statystycznych</w:t>
      </w:r>
      <w:r>
        <w:rPr>
          <w:spacing w:val="-11"/>
        </w:rPr>
        <w:t xml:space="preserve"> </w:t>
      </w:r>
      <w:r>
        <w:rPr>
          <w:spacing w:val="-2"/>
        </w:rPr>
        <w:t>metod</w:t>
      </w:r>
      <w:r>
        <w:rPr>
          <w:spacing w:val="-10"/>
        </w:rPr>
        <w:t xml:space="preserve"> </w:t>
      </w:r>
      <w:r>
        <w:rPr>
          <w:spacing w:val="-2"/>
        </w:rPr>
        <w:t>pobierania</w:t>
      </w:r>
      <w:r>
        <w:rPr>
          <w:spacing w:val="-9"/>
        </w:rPr>
        <w:t xml:space="preserve"> </w:t>
      </w:r>
      <w:r>
        <w:rPr>
          <w:spacing w:val="-2"/>
        </w:rPr>
        <w:t>próbek,</w:t>
      </w:r>
      <w:r>
        <w:rPr>
          <w:spacing w:val="-9"/>
        </w:rPr>
        <w:t xml:space="preserve"> </w:t>
      </w:r>
      <w:r>
        <w:rPr>
          <w:spacing w:val="-2"/>
        </w:rPr>
        <w:t>opartych</w:t>
      </w:r>
      <w:r>
        <w:rPr>
          <w:spacing w:val="-9"/>
        </w:rPr>
        <w:t xml:space="preserve"> </w:t>
      </w:r>
      <w:r>
        <w:rPr>
          <w:spacing w:val="-2"/>
        </w:rPr>
        <w:t>na</w:t>
      </w:r>
      <w:r>
        <w:rPr>
          <w:spacing w:val="-9"/>
        </w:rPr>
        <w:t xml:space="preserve"> </w:t>
      </w:r>
      <w:r>
        <w:rPr>
          <w:spacing w:val="-2"/>
        </w:rPr>
        <w:t xml:space="preserve">zasadzie, </w:t>
      </w:r>
      <w:r>
        <w:rPr/>
        <w:t>że wszystkie jednostkowe elementy produkcji mogą być z</w:t>
      </w:r>
      <w:r>
        <w:rPr>
          <w:spacing w:val="-13"/>
        </w:rPr>
        <w:t xml:space="preserve"> </w:t>
      </w:r>
      <w:r>
        <w:rPr/>
        <w:t xml:space="preserve">jednakowym prawdopodobieństwem wytypowane do </w:t>
      </w:r>
      <w:r>
        <w:rPr>
          <w:spacing w:val="-2"/>
        </w:rPr>
        <w:t>badań.</w:t>
      </w:r>
    </w:p>
    <w:p>
      <w:pPr>
        <w:pStyle w:val="BodyText"/>
        <w:spacing w:before="229" w:after="0"/>
        <w:ind w:left="143"/>
        <w:jc w:val="both"/>
        <w:rPr/>
      </w:pPr>
      <w:r>
        <w:rPr>
          <w:spacing w:val="-4"/>
        </w:rPr>
        <w:t>Inspektor</w:t>
      </w:r>
      <w:r>
        <w:rPr>
          <w:spacing w:val="-3"/>
        </w:rPr>
        <w:t xml:space="preserve"> </w:t>
      </w:r>
      <w:r>
        <w:rPr>
          <w:spacing w:val="-4"/>
        </w:rPr>
        <w:t>będzie</w:t>
      </w:r>
      <w:r>
        <w:rPr>
          <w:spacing w:val="-3"/>
        </w:rPr>
        <w:t xml:space="preserve"> </w:t>
      </w:r>
      <w:r>
        <w:rPr>
          <w:spacing w:val="-4"/>
        </w:rPr>
        <w:t>mieć zapewnioną</w:t>
      </w:r>
      <w:r>
        <w:rPr>
          <w:spacing w:val="-3"/>
        </w:rPr>
        <w:t xml:space="preserve"> </w:t>
      </w:r>
      <w:r>
        <w:rPr>
          <w:spacing w:val="-4"/>
        </w:rPr>
        <w:t>możliwość</w:t>
      </w:r>
      <w:r>
        <w:rPr>
          <w:spacing w:val="-3"/>
        </w:rPr>
        <w:t xml:space="preserve"> </w:t>
      </w:r>
      <w:r>
        <w:rPr>
          <w:spacing w:val="-4"/>
        </w:rPr>
        <w:t>udziału</w:t>
      </w:r>
      <w:r>
        <w:rPr>
          <w:spacing w:val="-1"/>
        </w:rPr>
        <w:t xml:space="preserve"> </w:t>
      </w:r>
      <w:r>
        <w:rPr>
          <w:spacing w:val="-4"/>
        </w:rPr>
        <w:t>w</w:t>
      </w:r>
      <w:r>
        <w:rPr>
          <w:spacing w:val="-3"/>
        </w:rPr>
        <w:t xml:space="preserve"> </w:t>
      </w:r>
      <w:r>
        <w:rPr>
          <w:spacing w:val="-4"/>
        </w:rPr>
        <w:t>pobieraniu</w:t>
      </w:r>
      <w:r>
        <w:rPr>
          <w:spacing w:val="-2"/>
        </w:rPr>
        <w:t xml:space="preserve"> </w:t>
      </w:r>
      <w:r>
        <w:rPr>
          <w:spacing w:val="-4"/>
        </w:rPr>
        <w:t>próbek.</w:t>
      </w:r>
    </w:p>
    <w:p>
      <w:pPr>
        <w:pStyle w:val="BodyText"/>
        <w:spacing w:before="1" w:after="0"/>
        <w:ind w:left="143" w:right="132"/>
        <w:jc w:val="both"/>
        <w:rPr/>
      </w:pPr>
      <w:r>
        <w:rPr/>
        <w:t>Na</w:t>
      </w:r>
      <w:r>
        <w:rPr>
          <w:spacing w:val="-9"/>
        </w:rPr>
        <w:t xml:space="preserve"> </w:t>
      </w:r>
      <w:r>
        <w:rPr/>
        <w:t>zlecenie</w:t>
      </w:r>
      <w:r>
        <w:rPr>
          <w:spacing w:val="-10"/>
        </w:rPr>
        <w:t xml:space="preserve"> </w:t>
      </w:r>
      <w:r>
        <w:rPr/>
        <w:t>Inspektora</w:t>
      </w:r>
      <w:r>
        <w:rPr>
          <w:spacing w:val="-9"/>
        </w:rPr>
        <w:t xml:space="preserve"> </w:t>
      </w:r>
      <w:r>
        <w:rPr/>
        <w:t>Wykonawca</w:t>
      </w:r>
      <w:r>
        <w:rPr>
          <w:spacing w:val="-11"/>
        </w:rPr>
        <w:t xml:space="preserve"> </w:t>
      </w:r>
      <w:r>
        <w:rPr/>
        <w:t>będzie</w:t>
      </w:r>
      <w:r>
        <w:rPr>
          <w:spacing w:val="-11"/>
        </w:rPr>
        <w:t xml:space="preserve"> </w:t>
      </w:r>
      <w:r>
        <w:rPr/>
        <w:t>przeprowadzać</w:t>
      </w:r>
      <w:r>
        <w:rPr>
          <w:spacing w:val="-12"/>
        </w:rPr>
        <w:t xml:space="preserve"> </w:t>
      </w:r>
      <w:r>
        <w:rPr/>
        <w:t>dodatkowe</w:t>
      </w:r>
      <w:r>
        <w:rPr>
          <w:spacing w:val="-11"/>
        </w:rPr>
        <w:t xml:space="preserve"> </w:t>
      </w:r>
      <w:r>
        <w:rPr/>
        <w:t>badania</w:t>
      </w:r>
      <w:r>
        <w:rPr>
          <w:spacing w:val="-11"/>
        </w:rPr>
        <w:t xml:space="preserve"> </w:t>
      </w:r>
      <w:r>
        <w:rPr/>
        <w:t>tych</w:t>
      </w:r>
      <w:r>
        <w:rPr>
          <w:spacing w:val="-9"/>
        </w:rPr>
        <w:t xml:space="preserve"> </w:t>
      </w:r>
      <w:r>
        <w:rPr/>
        <w:t>wyrobów</w:t>
      </w:r>
      <w:r>
        <w:rPr>
          <w:spacing w:val="-11"/>
        </w:rPr>
        <w:t xml:space="preserve"> </w:t>
      </w:r>
      <w:r>
        <w:rPr/>
        <w:t>budowlanych,</w:t>
      </w:r>
      <w:r>
        <w:rPr>
          <w:spacing w:val="-10"/>
        </w:rPr>
        <w:t xml:space="preserve"> </w:t>
      </w:r>
      <w:r>
        <w:rPr/>
        <w:t>które budzą</w:t>
      </w:r>
      <w:r>
        <w:rPr>
          <w:spacing w:val="-11"/>
        </w:rPr>
        <w:t xml:space="preserve"> </w:t>
      </w:r>
      <w:r>
        <w:rPr/>
        <w:t>wątpliwości</w:t>
      </w:r>
      <w:r>
        <w:rPr>
          <w:spacing w:val="-5"/>
        </w:rPr>
        <w:t xml:space="preserve"> </w:t>
      </w:r>
      <w:r>
        <w:rPr/>
        <w:t>co</w:t>
      </w:r>
      <w:r>
        <w:rPr>
          <w:spacing w:val="-6"/>
        </w:rPr>
        <w:t xml:space="preserve"> </w:t>
      </w:r>
      <w:r>
        <w:rPr/>
        <w:t>do</w:t>
      </w:r>
      <w:r>
        <w:rPr>
          <w:spacing w:val="-4"/>
        </w:rPr>
        <w:t xml:space="preserve"> </w:t>
      </w:r>
      <w:r>
        <w:rPr/>
        <w:t>jakości,</w:t>
      </w:r>
      <w:r>
        <w:rPr>
          <w:spacing w:val="-4"/>
        </w:rPr>
        <w:t xml:space="preserve"> </w:t>
      </w:r>
      <w:r>
        <w:rPr/>
        <w:t>o</w:t>
      </w:r>
      <w:r>
        <w:rPr>
          <w:spacing w:val="-13"/>
        </w:rPr>
        <w:t xml:space="preserve"> </w:t>
      </w:r>
      <w:r>
        <w:rPr/>
        <w:t>ile</w:t>
      </w:r>
      <w:r>
        <w:rPr>
          <w:spacing w:val="-6"/>
        </w:rPr>
        <w:t xml:space="preserve"> </w:t>
      </w:r>
      <w:r>
        <w:rPr/>
        <w:t>kwestionowane</w:t>
      </w:r>
      <w:r>
        <w:rPr>
          <w:spacing w:val="-4"/>
        </w:rPr>
        <w:t xml:space="preserve"> </w:t>
      </w:r>
      <w:r>
        <w:rPr/>
        <w:t>wyroby</w:t>
      </w:r>
      <w:r>
        <w:rPr>
          <w:spacing w:val="-4"/>
        </w:rPr>
        <w:t xml:space="preserve"> </w:t>
      </w:r>
      <w:r>
        <w:rPr/>
        <w:t>budowlane</w:t>
      </w:r>
      <w:r>
        <w:rPr>
          <w:spacing w:val="-6"/>
        </w:rPr>
        <w:t xml:space="preserve"> </w:t>
      </w:r>
      <w:r>
        <w:rPr/>
        <w:t>nie</w:t>
      </w:r>
      <w:r>
        <w:rPr>
          <w:spacing w:val="-5"/>
        </w:rPr>
        <w:t xml:space="preserve"> </w:t>
      </w:r>
      <w:r>
        <w:rPr/>
        <w:t>zostaną</w:t>
      </w:r>
      <w:r>
        <w:rPr>
          <w:spacing w:val="-5"/>
        </w:rPr>
        <w:t xml:space="preserve"> </w:t>
      </w:r>
      <w:r>
        <w:rPr/>
        <w:t>przez</w:t>
      </w:r>
      <w:r>
        <w:rPr>
          <w:spacing w:val="-7"/>
        </w:rPr>
        <w:t xml:space="preserve"> </w:t>
      </w:r>
      <w:r>
        <w:rPr/>
        <w:t>Wykonawcę</w:t>
      </w:r>
      <w:r>
        <w:rPr>
          <w:spacing w:val="-5"/>
        </w:rPr>
        <w:t xml:space="preserve"> </w:t>
      </w:r>
      <w:r>
        <w:rPr/>
        <w:t>usunięte lub ulepszone z</w:t>
      </w:r>
      <w:r>
        <w:rPr>
          <w:spacing w:val="-13"/>
        </w:rPr>
        <w:t xml:space="preserve"> </w:t>
      </w:r>
      <w:r>
        <w:rPr/>
        <w:t>własnej woli. Koszty tych dodatkowych badań pokrywa Wykonawca tylko w</w:t>
      </w:r>
      <w:r>
        <w:rPr>
          <w:spacing w:val="-13"/>
        </w:rPr>
        <w:t xml:space="preserve"> </w:t>
      </w:r>
      <w:r>
        <w:rPr/>
        <w:t>przypadku stwierdzenia</w:t>
      </w:r>
      <w:r>
        <w:rPr>
          <w:spacing w:val="-12"/>
        </w:rPr>
        <w:t xml:space="preserve"> </w:t>
      </w:r>
      <w:r>
        <w:rPr/>
        <w:t>usterek;</w:t>
      </w:r>
      <w:r>
        <w:rPr>
          <w:spacing w:val="-13"/>
        </w:rPr>
        <w:t xml:space="preserve"> </w:t>
      </w:r>
      <w:r>
        <w:rPr/>
        <w:t>w</w:t>
      </w:r>
      <w:r>
        <w:rPr>
          <w:spacing w:val="-12"/>
        </w:rPr>
        <w:t xml:space="preserve"> </w:t>
      </w:r>
      <w:r>
        <w:rPr/>
        <w:t>przeciwnym</w:t>
      </w:r>
      <w:r>
        <w:rPr>
          <w:spacing w:val="-11"/>
        </w:rPr>
        <w:t xml:space="preserve"> </w:t>
      </w:r>
      <w:r>
        <w:rPr/>
        <w:t>przypadku</w:t>
      </w:r>
      <w:r>
        <w:rPr>
          <w:spacing w:val="-11"/>
        </w:rPr>
        <w:t xml:space="preserve"> </w:t>
      </w:r>
      <w:r>
        <w:rPr/>
        <w:t>koszty</w:t>
      </w:r>
      <w:r>
        <w:rPr>
          <w:spacing w:val="-10"/>
        </w:rPr>
        <w:t xml:space="preserve"> </w:t>
      </w:r>
      <w:r>
        <w:rPr/>
        <w:t>te</w:t>
      </w:r>
      <w:r>
        <w:rPr>
          <w:spacing w:val="-12"/>
        </w:rPr>
        <w:t xml:space="preserve"> </w:t>
      </w:r>
      <w:r>
        <w:rPr/>
        <w:t>pokrywa</w:t>
      </w:r>
      <w:r>
        <w:rPr>
          <w:spacing w:val="-12"/>
        </w:rPr>
        <w:t xml:space="preserve"> </w:t>
      </w:r>
      <w:r>
        <w:rPr/>
        <w:t>Zamawiający.</w:t>
      </w:r>
    </w:p>
    <w:p>
      <w:pPr>
        <w:pStyle w:val="BodyText"/>
        <w:rPr/>
      </w:pPr>
      <w:r>
        <w:rPr/>
      </w:r>
    </w:p>
    <w:p>
      <w:pPr>
        <w:pStyle w:val="BodyText"/>
        <w:ind w:left="143" w:right="132"/>
        <w:jc w:val="both"/>
        <w:rPr/>
      </w:pPr>
      <w:r>
        <w:rPr/>
        <w:t>Pojemniki do pobierania próbek będą dostarczone przez Wykonawcę i</w:t>
      </w:r>
      <w:r>
        <w:rPr>
          <w:spacing w:val="-13"/>
        </w:rPr>
        <w:t xml:space="preserve"> </w:t>
      </w:r>
      <w:r>
        <w:rPr/>
        <w:t xml:space="preserve">zatwierdzone przez Inspektora. Próbki </w:t>
      </w:r>
      <w:r>
        <w:rPr>
          <w:spacing w:val="-2"/>
        </w:rPr>
        <w:t>dostarczone</w:t>
      </w:r>
      <w:r>
        <w:rPr>
          <w:spacing w:val="-11"/>
        </w:rPr>
        <w:t xml:space="preserve"> </w:t>
      </w:r>
      <w:r>
        <w:rPr>
          <w:spacing w:val="-2"/>
        </w:rPr>
        <w:t>przez</w:t>
      </w:r>
      <w:r>
        <w:rPr>
          <w:spacing w:val="-10"/>
        </w:rPr>
        <w:t xml:space="preserve"> </w:t>
      </w:r>
      <w:r>
        <w:rPr>
          <w:spacing w:val="-2"/>
        </w:rPr>
        <w:t>Wykonawcę</w:t>
      </w:r>
      <w:r>
        <w:rPr>
          <w:spacing w:val="-11"/>
        </w:rPr>
        <w:t xml:space="preserve"> </w:t>
      </w:r>
      <w:r>
        <w:rPr>
          <w:spacing w:val="-2"/>
        </w:rPr>
        <w:t>do</w:t>
      </w:r>
      <w:r>
        <w:rPr>
          <w:spacing w:val="-10"/>
        </w:rPr>
        <w:t xml:space="preserve"> </w:t>
      </w:r>
      <w:r>
        <w:rPr>
          <w:spacing w:val="-2"/>
        </w:rPr>
        <w:t>badań</w:t>
      </w:r>
      <w:r>
        <w:rPr>
          <w:spacing w:val="-8"/>
        </w:rPr>
        <w:t xml:space="preserve"> </w:t>
      </w:r>
      <w:r>
        <w:rPr>
          <w:spacing w:val="-2"/>
        </w:rPr>
        <w:t>wykonywanych</w:t>
      </w:r>
      <w:r>
        <w:rPr>
          <w:spacing w:val="-11"/>
        </w:rPr>
        <w:t xml:space="preserve"> </w:t>
      </w:r>
      <w:r>
        <w:rPr>
          <w:spacing w:val="-2"/>
        </w:rPr>
        <w:t>przez</w:t>
      </w:r>
      <w:r>
        <w:rPr>
          <w:spacing w:val="-9"/>
        </w:rPr>
        <w:t xml:space="preserve"> </w:t>
      </w:r>
      <w:r>
        <w:rPr>
          <w:spacing w:val="-2"/>
        </w:rPr>
        <w:t>Inspektora</w:t>
      </w:r>
      <w:r>
        <w:rPr>
          <w:spacing w:val="-9"/>
        </w:rPr>
        <w:t xml:space="preserve"> </w:t>
      </w:r>
      <w:r>
        <w:rPr>
          <w:spacing w:val="-2"/>
        </w:rPr>
        <w:t>będą</w:t>
      </w:r>
      <w:r>
        <w:rPr>
          <w:spacing w:val="-9"/>
        </w:rPr>
        <w:t xml:space="preserve"> </w:t>
      </w:r>
      <w:r>
        <w:rPr>
          <w:spacing w:val="-2"/>
        </w:rPr>
        <w:t>odpowiednio</w:t>
      </w:r>
      <w:r>
        <w:rPr>
          <w:spacing w:val="-11"/>
        </w:rPr>
        <w:t xml:space="preserve"> </w:t>
      </w:r>
      <w:r>
        <w:rPr>
          <w:spacing w:val="-2"/>
        </w:rPr>
        <w:t>opisane</w:t>
      </w:r>
      <w:r>
        <w:rPr>
          <w:spacing w:val="-8"/>
        </w:rPr>
        <w:t xml:space="preserve"> </w:t>
      </w:r>
      <w:r>
        <w:rPr>
          <w:spacing w:val="-2"/>
        </w:rPr>
        <w:t>i</w:t>
      </w:r>
      <w:r>
        <w:rPr>
          <w:spacing w:val="-11"/>
        </w:rPr>
        <w:t xml:space="preserve"> </w:t>
      </w:r>
      <w:r>
        <w:rPr>
          <w:spacing w:val="-2"/>
        </w:rPr>
        <w:t xml:space="preserve">oznakowane, </w:t>
      </w:r>
      <w:r>
        <w:rPr/>
        <w:t>w sposób zaakceptowany przez Inspektora.</w:t>
      </w:r>
    </w:p>
    <w:p>
      <w:pPr>
        <w:pStyle w:val="Heading5"/>
        <w:numPr>
          <w:ilvl w:val="1"/>
          <w:numId w:val="81"/>
        </w:numPr>
        <w:tabs>
          <w:tab w:val="clear" w:pos="720"/>
          <w:tab w:val="left" w:pos="478" w:leader="none"/>
        </w:tabs>
        <w:spacing w:before="229" w:after="0"/>
        <w:ind w:hanging="335" w:left="478"/>
        <w:rPr/>
      </w:pPr>
      <w:r>
        <w:rPr>
          <w:spacing w:val="-4"/>
        </w:rPr>
        <w:t>Badania</w:t>
      </w:r>
      <w:r>
        <w:rPr>
          <w:spacing w:val="-3"/>
        </w:rPr>
        <w:t xml:space="preserve"> </w:t>
      </w:r>
      <w:r>
        <w:rPr>
          <w:spacing w:val="-4"/>
        </w:rPr>
        <w:t>i</w:t>
      </w:r>
      <w:r>
        <w:rPr>
          <w:spacing w:val="-5"/>
        </w:rPr>
        <w:t xml:space="preserve"> </w:t>
      </w:r>
      <w:r>
        <w:rPr>
          <w:spacing w:val="-4"/>
        </w:rPr>
        <w:t>pomiary</w:t>
      </w:r>
    </w:p>
    <w:p>
      <w:pPr>
        <w:pStyle w:val="BodyText"/>
        <w:spacing w:before="1" w:after="0"/>
        <w:rPr>
          <w:b/>
        </w:rPr>
      </w:pPr>
      <w:r>
        <w:rPr>
          <w:b/>
        </w:rPr>
      </w:r>
    </w:p>
    <w:p>
      <w:pPr>
        <w:pStyle w:val="BodyText"/>
        <w:ind w:left="143" w:right="134"/>
        <w:jc w:val="both"/>
        <w:rPr/>
      </w:pPr>
      <w:r>
        <w:rPr/>
        <w:t>Wszystkie</w:t>
      </w:r>
      <w:r>
        <w:rPr>
          <w:spacing w:val="-9"/>
        </w:rPr>
        <w:t xml:space="preserve"> </w:t>
      </w:r>
      <w:r>
        <w:rPr/>
        <w:t>badania i</w:t>
      </w:r>
      <w:r>
        <w:rPr>
          <w:spacing w:val="-13"/>
        </w:rPr>
        <w:t xml:space="preserve"> </w:t>
      </w:r>
      <w:r>
        <w:rPr/>
        <w:t>pomiary będą przeprowadzone zgodnie z</w:t>
      </w:r>
      <w:r>
        <w:rPr>
          <w:spacing w:val="-13"/>
        </w:rPr>
        <w:t xml:space="preserve"> </w:t>
      </w:r>
      <w:r>
        <w:rPr/>
        <w:t>wymaganiami norm. W przypadku, gdy normy nie obejmują jakiegokolwiek badania wymaganego w</w:t>
      </w:r>
      <w:r>
        <w:rPr>
          <w:spacing w:val="-13"/>
        </w:rPr>
        <w:t xml:space="preserve"> </w:t>
      </w:r>
      <w:r>
        <w:rPr/>
        <w:t>ST, stosować można wytyczne krajowe, albo inne procedury, zaakceptowane przez Inspektora.</w:t>
      </w:r>
    </w:p>
    <w:p>
      <w:pPr>
        <w:pStyle w:val="BodyText"/>
        <w:spacing w:before="229" w:after="0"/>
        <w:ind w:left="143" w:right="132"/>
        <w:jc w:val="both"/>
        <w:rPr/>
      </w:pPr>
      <w:r>
        <w:rPr/>
        <w:t>Przed przystąpieniem do pomiarów lub badań, Wykonawca powiadomi Inspektora o</w:t>
      </w:r>
      <w:r>
        <w:rPr>
          <w:spacing w:val="-13"/>
        </w:rPr>
        <w:t xml:space="preserve"> </w:t>
      </w:r>
      <w:r>
        <w:rPr/>
        <w:t>rodzaju, miejscu i</w:t>
      </w:r>
      <w:r>
        <w:rPr>
          <w:spacing w:val="-13"/>
        </w:rPr>
        <w:t xml:space="preserve"> </w:t>
      </w:r>
      <w:r>
        <w:rPr/>
        <w:t>terminie pomiaru lub badania. Po wykonaniu pomiaru lub badania, Wykonawca przedstawi na piśmie ich wyniki do akceptacji</w:t>
      </w:r>
      <w:r>
        <w:rPr>
          <w:spacing w:val="-7"/>
        </w:rPr>
        <w:t xml:space="preserve"> </w:t>
      </w:r>
      <w:r>
        <w:rPr/>
        <w:t>Inspektora.</w:t>
      </w:r>
    </w:p>
    <w:p>
      <w:pPr>
        <w:pStyle w:val="BodyText"/>
        <w:rPr/>
      </w:pPr>
      <w:r>
        <w:rPr/>
      </w:r>
    </w:p>
    <w:p>
      <w:pPr>
        <w:pStyle w:val="BodyText"/>
        <w:ind w:left="143" w:right="132"/>
        <w:jc w:val="both"/>
        <w:rPr/>
      </w:pPr>
      <w:r>
        <w:rPr/>
        <w:t>Wyniki</w:t>
      </w:r>
      <w:r>
        <w:rPr>
          <w:spacing w:val="22"/>
        </w:rPr>
        <w:t xml:space="preserve"> </w:t>
      </w:r>
      <w:r>
        <w:rPr/>
        <w:t>pomiarów</w:t>
      </w:r>
      <w:r>
        <w:rPr>
          <w:spacing w:val="26"/>
        </w:rPr>
        <w:t xml:space="preserve"> </w:t>
      </w:r>
      <w:r>
        <w:rPr/>
        <w:t>geodezyjnych</w:t>
      </w:r>
      <w:r>
        <w:rPr>
          <w:spacing w:val="25"/>
        </w:rPr>
        <w:t xml:space="preserve"> </w:t>
      </w:r>
      <w:r>
        <w:rPr/>
        <w:t>będą</w:t>
      </w:r>
      <w:r>
        <w:rPr>
          <w:spacing w:val="25"/>
        </w:rPr>
        <w:t xml:space="preserve"> </w:t>
      </w:r>
      <w:r>
        <w:rPr/>
        <w:t>przekazywane</w:t>
      </w:r>
      <w:r>
        <w:rPr>
          <w:spacing w:val="27"/>
        </w:rPr>
        <w:t xml:space="preserve"> </w:t>
      </w:r>
      <w:r>
        <w:rPr/>
        <w:t>w</w:t>
      </w:r>
      <w:r>
        <w:rPr>
          <w:spacing w:val="-13"/>
        </w:rPr>
        <w:t xml:space="preserve"> </w:t>
      </w:r>
      <w:r>
        <w:rPr/>
        <w:t>formie</w:t>
      </w:r>
      <w:r>
        <w:rPr>
          <w:spacing w:val="27"/>
        </w:rPr>
        <w:t xml:space="preserve"> </w:t>
      </w:r>
      <w:r>
        <w:rPr/>
        <w:t>szkiców</w:t>
      </w:r>
      <w:r>
        <w:rPr>
          <w:spacing w:val="26"/>
        </w:rPr>
        <w:t xml:space="preserve"> </w:t>
      </w:r>
      <w:r>
        <w:rPr/>
        <w:t>uzupełnionych</w:t>
      </w:r>
      <w:r>
        <w:rPr>
          <w:spacing w:val="25"/>
        </w:rPr>
        <w:t xml:space="preserve"> </w:t>
      </w:r>
      <w:r>
        <w:rPr/>
        <w:t>współrzędnymi</w:t>
      </w:r>
      <w:r>
        <w:rPr>
          <w:spacing w:val="24"/>
        </w:rPr>
        <w:t xml:space="preserve"> </w:t>
      </w:r>
      <w:r>
        <w:rPr/>
        <w:t>x,</w:t>
      </w:r>
      <w:r>
        <w:rPr>
          <w:spacing w:val="25"/>
        </w:rPr>
        <w:t xml:space="preserve"> </w:t>
      </w:r>
      <w:r>
        <w:rPr/>
        <w:t>y,</w:t>
      </w:r>
      <w:r>
        <w:rPr>
          <w:spacing w:val="26"/>
        </w:rPr>
        <w:t xml:space="preserve"> </w:t>
      </w:r>
      <w:r>
        <w:rPr/>
        <w:t>z w wersji cyfrowej oraz wydruku.</w:t>
      </w:r>
    </w:p>
    <w:p>
      <w:pPr>
        <w:pStyle w:val="BodyText"/>
        <w:spacing w:before="1" w:after="0"/>
        <w:rPr/>
      </w:pPr>
      <w:r>
        <w:rPr/>
      </w:r>
    </w:p>
    <w:p>
      <w:pPr>
        <w:pStyle w:val="Heading5"/>
        <w:numPr>
          <w:ilvl w:val="1"/>
          <w:numId w:val="81"/>
        </w:numPr>
        <w:tabs>
          <w:tab w:val="clear" w:pos="720"/>
          <w:tab w:val="left" w:pos="478" w:leader="none"/>
        </w:tabs>
        <w:ind w:hanging="335" w:left="478"/>
        <w:rPr/>
      </w:pPr>
      <w:r>
        <w:rPr>
          <w:spacing w:val="-4"/>
        </w:rPr>
        <w:t>Raporty</w:t>
      </w:r>
      <w:r>
        <w:rPr>
          <w:spacing w:val="-5"/>
        </w:rPr>
        <w:t xml:space="preserve"> </w:t>
      </w:r>
      <w:r>
        <w:rPr>
          <w:spacing w:val="-4"/>
        </w:rPr>
        <w:t>z</w:t>
      </w:r>
      <w:r>
        <w:rPr>
          <w:spacing w:val="-3"/>
        </w:rPr>
        <w:t xml:space="preserve"> </w:t>
      </w:r>
      <w:r>
        <w:rPr>
          <w:spacing w:val="-4"/>
        </w:rPr>
        <w:t>badań</w:t>
      </w:r>
    </w:p>
    <w:p>
      <w:pPr>
        <w:pStyle w:val="BodyText"/>
        <w:spacing w:before="1" w:after="0"/>
        <w:rPr>
          <w:b/>
        </w:rPr>
      </w:pPr>
      <w:r>
        <w:rPr>
          <w:b/>
        </w:rPr>
      </w:r>
    </w:p>
    <w:p>
      <w:pPr>
        <w:pStyle w:val="BodyText"/>
        <w:ind w:left="143" w:right="136"/>
        <w:jc w:val="both"/>
        <w:rPr/>
      </w:pPr>
      <w:r>
        <w:rPr>
          <w:spacing w:val="-2"/>
        </w:rPr>
        <w:t>Wykonawca</w:t>
      </w:r>
      <w:r>
        <w:rPr>
          <w:spacing w:val="-11"/>
        </w:rPr>
        <w:t xml:space="preserve"> </w:t>
      </w:r>
      <w:r>
        <w:rPr>
          <w:spacing w:val="-2"/>
        </w:rPr>
        <w:t>będzie</w:t>
      </w:r>
      <w:r>
        <w:rPr>
          <w:spacing w:val="-10"/>
        </w:rPr>
        <w:t xml:space="preserve"> </w:t>
      </w:r>
      <w:r>
        <w:rPr>
          <w:spacing w:val="-2"/>
        </w:rPr>
        <w:t>przekazywać</w:t>
      </w:r>
      <w:r>
        <w:rPr>
          <w:spacing w:val="-11"/>
        </w:rPr>
        <w:t xml:space="preserve"> </w:t>
      </w:r>
      <w:r>
        <w:rPr>
          <w:spacing w:val="-2"/>
        </w:rPr>
        <w:t>Inspektorowi</w:t>
      </w:r>
      <w:r>
        <w:rPr>
          <w:spacing w:val="-10"/>
        </w:rPr>
        <w:t xml:space="preserve"> </w:t>
      </w:r>
      <w:r>
        <w:rPr>
          <w:spacing w:val="-2"/>
        </w:rPr>
        <w:t>kopie</w:t>
      </w:r>
      <w:r>
        <w:rPr>
          <w:spacing w:val="-11"/>
        </w:rPr>
        <w:t xml:space="preserve"> </w:t>
      </w:r>
      <w:r>
        <w:rPr>
          <w:spacing w:val="-2"/>
        </w:rPr>
        <w:t>raportów</w:t>
      </w:r>
      <w:r>
        <w:rPr>
          <w:spacing w:val="-9"/>
        </w:rPr>
        <w:t xml:space="preserve"> </w:t>
      </w:r>
      <w:r>
        <w:rPr>
          <w:spacing w:val="-2"/>
        </w:rPr>
        <w:t>z</w:t>
      </w:r>
      <w:r>
        <w:rPr>
          <w:spacing w:val="-11"/>
        </w:rPr>
        <w:t xml:space="preserve"> </w:t>
      </w:r>
      <w:r>
        <w:rPr>
          <w:spacing w:val="-2"/>
        </w:rPr>
        <w:t>wynikami</w:t>
      </w:r>
      <w:r>
        <w:rPr>
          <w:spacing w:val="-10"/>
        </w:rPr>
        <w:t xml:space="preserve"> </w:t>
      </w:r>
      <w:r>
        <w:rPr>
          <w:spacing w:val="-2"/>
        </w:rPr>
        <w:t>badań</w:t>
      </w:r>
      <w:r>
        <w:rPr>
          <w:spacing w:val="-8"/>
        </w:rPr>
        <w:t xml:space="preserve"> </w:t>
      </w:r>
      <w:r>
        <w:rPr>
          <w:spacing w:val="-2"/>
        </w:rPr>
        <w:t>jak</w:t>
      </w:r>
      <w:r>
        <w:rPr>
          <w:spacing w:val="-11"/>
        </w:rPr>
        <w:t xml:space="preserve"> </w:t>
      </w:r>
      <w:r>
        <w:rPr>
          <w:spacing w:val="-2"/>
        </w:rPr>
        <w:t>najszybciej,</w:t>
      </w:r>
      <w:r>
        <w:rPr>
          <w:spacing w:val="-9"/>
        </w:rPr>
        <w:t xml:space="preserve"> </w:t>
      </w:r>
      <w:r>
        <w:rPr>
          <w:spacing w:val="-2"/>
        </w:rPr>
        <w:t>nie</w:t>
      </w:r>
      <w:r>
        <w:rPr>
          <w:spacing w:val="-11"/>
        </w:rPr>
        <w:t xml:space="preserve"> </w:t>
      </w:r>
      <w:r>
        <w:rPr>
          <w:spacing w:val="-2"/>
        </w:rPr>
        <w:t>później</w:t>
      </w:r>
      <w:r>
        <w:rPr>
          <w:spacing w:val="-10"/>
        </w:rPr>
        <w:t xml:space="preserve"> </w:t>
      </w:r>
      <w:r>
        <w:rPr>
          <w:spacing w:val="-2"/>
        </w:rPr>
        <w:t xml:space="preserve">jednak </w:t>
      </w:r>
      <w:r>
        <w:rPr/>
        <w:t>niż</w:t>
      </w:r>
      <w:r>
        <w:rPr>
          <w:spacing w:val="-3"/>
        </w:rPr>
        <w:t xml:space="preserve"> </w:t>
      </w:r>
      <w:r>
        <w:rPr/>
        <w:t>w</w:t>
      </w:r>
      <w:r>
        <w:rPr>
          <w:spacing w:val="-6"/>
        </w:rPr>
        <w:t xml:space="preserve"> </w:t>
      </w:r>
      <w:r>
        <w:rPr/>
        <w:t>terminie</w:t>
      </w:r>
      <w:r>
        <w:rPr>
          <w:spacing w:val="-6"/>
        </w:rPr>
        <w:t xml:space="preserve"> </w:t>
      </w:r>
      <w:r>
        <w:rPr/>
        <w:t>określonym</w:t>
      </w:r>
      <w:r>
        <w:rPr>
          <w:spacing w:val="-3"/>
        </w:rPr>
        <w:t xml:space="preserve"> </w:t>
      </w:r>
      <w:r>
        <w:rPr/>
        <w:t>w</w:t>
      </w:r>
      <w:r>
        <w:rPr>
          <w:spacing w:val="-6"/>
        </w:rPr>
        <w:t xml:space="preserve"> </w:t>
      </w:r>
      <w:r>
        <w:rPr/>
        <w:t>programie</w:t>
      </w:r>
      <w:r>
        <w:rPr>
          <w:spacing w:val="-6"/>
        </w:rPr>
        <w:t xml:space="preserve"> </w:t>
      </w:r>
      <w:r>
        <w:rPr/>
        <w:t>zapewnienia</w:t>
      </w:r>
      <w:r>
        <w:rPr>
          <w:spacing w:val="-3"/>
        </w:rPr>
        <w:t xml:space="preserve"> </w:t>
      </w:r>
      <w:r>
        <w:rPr/>
        <w:t>jakości.</w:t>
      </w:r>
    </w:p>
    <w:p>
      <w:pPr>
        <w:pStyle w:val="BodyText"/>
        <w:spacing w:before="229" w:after="0"/>
        <w:ind w:left="143"/>
        <w:jc w:val="both"/>
        <w:rPr/>
      </w:pPr>
      <w:r>
        <w:rPr>
          <w:spacing w:val="-2"/>
        </w:rPr>
        <w:t>Wyniki</w:t>
      </w:r>
      <w:r>
        <w:rPr>
          <w:spacing w:val="-3"/>
        </w:rPr>
        <w:t xml:space="preserve"> </w:t>
      </w:r>
      <w:r>
        <w:rPr>
          <w:spacing w:val="-2"/>
        </w:rPr>
        <w:t>badań (kopie)</w:t>
      </w:r>
      <w:r>
        <w:rPr>
          <w:spacing w:val="-4"/>
        </w:rPr>
        <w:t xml:space="preserve"> </w:t>
      </w:r>
      <w:r>
        <w:rPr>
          <w:spacing w:val="-2"/>
        </w:rPr>
        <w:t>będą</w:t>
      </w:r>
      <w:r>
        <w:rPr>
          <w:spacing w:val="-4"/>
        </w:rPr>
        <w:t xml:space="preserve"> </w:t>
      </w:r>
      <w:r>
        <w:rPr>
          <w:spacing w:val="-2"/>
        </w:rPr>
        <w:t>przekazywane</w:t>
      </w:r>
      <w:r>
        <w:rPr>
          <w:spacing w:val="-4"/>
        </w:rPr>
        <w:t xml:space="preserve"> </w:t>
      </w:r>
      <w:r>
        <w:rPr>
          <w:spacing w:val="-2"/>
        </w:rPr>
        <w:t>Inspektorowi</w:t>
      </w:r>
      <w:r>
        <w:rPr>
          <w:spacing w:val="-3"/>
        </w:rPr>
        <w:t xml:space="preserve"> </w:t>
      </w:r>
      <w:r>
        <w:rPr>
          <w:spacing w:val="-2"/>
        </w:rPr>
        <w:t>na formularzach według dostarczonego</w:t>
      </w:r>
      <w:r>
        <w:rPr>
          <w:spacing w:val="-3"/>
        </w:rPr>
        <w:t xml:space="preserve"> </w:t>
      </w:r>
      <w:r>
        <w:rPr>
          <w:spacing w:val="-2"/>
        </w:rPr>
        <w:t>przez</w:t>
      </w:r>
      <w:r>
        <w:rPr>
          <w:spacing w:val="-5"/>
        </w:rPr>
        <w:t xml:space="preserve"> </w:t>
      </w:r>
      <w:r>
        <w:rPr>
          <w:spacing w:val="-2"/>
        </w:rPr>
        <w:t>niego wzoru</w:t>
      </w:r>
    </w:p>
    <w:p>
      <w:pPr>
        <w:pStyle w:val="BodyText"/>
        <w:ind w:left="143"/>
        <w:jc w:val="both"/>
        <w:rPr/>
      </w:pPr>
      <w:r>
        <w:rPr>
          <w:spacing w:val="-4"/>
        </w:rPr>
        <w:t>lub</w:t>
      </w:r>
      <w:r>
        <w:rPr>
          <w:spacing w:val="-3"/>
        </w:rPr>
        <w:t xml:space="preserve"> </w:t>
      </w:r>
      <w:r>
        <w:rPr>
          <w:spacing w:val="-4"/>
        </w:rPr>
        <w:t>innych,</w:t>
      </w:r>
      <w:r>
        <w:rPr>
          <w:spacing w:val="-3"/>
        </w:rPr>
        <w:t xml:space="preserve"> </w:t>
      </w:r>
      <w:r>
        <w:rPr>
          <w:spacing w:val="-4"/>
        </w:rPr>
        <w:t>przez niego</w:t>
      </w:r>
      <w:r>
        <w:rPr/>
        <w:t xml:space="preserve"> </w:t>
      </w:r>
      <w:r>
        <w:rPr>
          <w:spacing w:val="-4"/>
        </w:rPr>
        <w:t>zaaprobowanych.</w:t>
      </w:r>
    </w:p>
    <w:p>
      <w:pPr>
        <w:pStyle w:val="BodyText"/>
        <w:spacing w:before="1" w:after="0"/>
        <w:rPr/>
      </w:pPr>
      <w:r>
        <w:rPr/>
      </w:r>
    </w:p>
    <w:p>
      <w:pPr>
        <w:sectPr>
          <w:headerReference w:type="even" r:id="rId114"/>
          <w:headerReference w:type="default" r:id="rId115"/>
          <w:headerReference w:type="first" r:id="rId116"/>
          <w:footerReference w:type="even" r:id="rId117"/>
          <w:footerReference w:type="default" r:id="rId118"/>
          <w:footerReference w:type="first" r:id="rId119"/>
          <w:type w:val="nextPage"/>
          <w:pgSz w:w="11906" w:h="16838"/>
          <w:pgMar w:left="1275" w:right="1275" w:gutter="0" w:header="862" w:top="1140" w:footer="955" w:bottom="1140"/>
          <w:pgNumType w:fmt="decimal"/>
          <w:formProt w:val="false"/>
          <w:textDirection w:val="lrTb"/>
          <w:docGrid w:type="default" w:linePitch="100" w:charSpace="0"/>
        </w:sectPr>
        <w:pStyle w:val="Heading5"/>
        <w:numPr>
          <w:ilvl w:val="1"/>
          <w:numId w:val="81"/>
        </w:numPr>
        <w:tabs>
          <w:tab w:val="clear" w:pos="720"/>
          <w:tab w:val="left" w:pos="478" w:leader="none"/>
        </w:tabs>
        <w:ind w:hanging="335" w:left="478"/>
        <w:rPr/>
      </w:pPr>
      <w:r>
        <w:rPr>
          <w:spacing w:val="-4"/>
        </w:rPr>
        <w:t>Badania</w:t>
      </w:r>
      <w:r>
        <w:rPr>
          <w:spacing w:val="-3"/>
        </w:rPr>
        <w:t xml:space="preserve"> </w:t>
      </w:r>
      <w:r>
        <w:rPr>
          <w:spacing w:val="-4"/>
        </w:rPr>
        <w:t>prowadzone</w:t>
      </w:r>
      <w:r>
        <w:rPr>
          <w:spacing w:val="-5"/>
        </w:rPr>
        <w:t xml:space="preserve"> </w:t>
      </w:r>
      <w:r>
        <w:rPr>
          <w:spacing w:val="-4"/>
        </w:rPr>
        <w:t>przez</w:t>
      </w:r>
      <w:r>
        <w:rPr>
          <w:spacing w:val="-3"/>
        </w:rPr>
        <w:t xml:space="preserve"> </w:t>
      </w:r>
      <w:r>
        <w:rPr>
          <w:spacing w:val="-4"/>
        </w:rPr>
        <w:t>Inspektora</w:t>
      </w:r>
    </w:p>
    <w:p>
      <w:pPr>
        <w:pStyle w:val="BodyText"/>
        <w:spacing w:before="31" w:after="0"/>
        <w:rPr>
          <w:b/>
        </w:rPr>
      </w:pPr>
      <w:r>
        <w:rPr>
          <w:b/>
        </w:rPr>
      </w:r>
    </w:p>
    <w:p>
      <w:pPr>
        <w:pStyle w:val="BodyText"/>
        <w:ind w:left="143" w:right="134"/>
        <w:jc w:val="both"/>
        <w:rPr/>
      </w:pPr>
      <w:r>
        <w:rPr/>
        <w:t>Dla</w:t>
      </w:r>
      <w:r>
        <w:rPr>
          <w:spacing w:val="-13"/>
        </w:rPr>
        <w:t xml:space="preserve"> </w:t>
      </w:r>
      <w:r>
        <w:rPr/>
        <w:t>celów</w:t>
      </w:r>
      <w:r>
        <w:rPr>
          <w:spacing w:val="-12"/>
        </w:rPr>
        <w:t xml:space="preserve"> </w:t>
      </w:r>
      <w:r>
        <w:rPr/>
        <w:t>kontroli</w:t>
      </w:r>
      <w:r>
        <w:rPr>
          <w:spacing w:val="-12"/>
        </w:rPr>
        <w:t xml:space="preserve"> </w:t>
      </w:r>
      <w:r>
        <w:rPr/>
        <w:t>jakości</w:t>
      </w:r>
      <w:r>
        <w:rPr>
          <w:spacing w:val="-10"/>
        </w:rPr>
        <w:t xml:space="preserve"> </w:t>
      </w:r>
      <w:r>
        <w:rPr/>
        <w:t>i</w:t>
      </w:r>
      <w:r>
        <w:rPr>
          <w:spacing w:val="-13"/>
        </w:rPr>
        <w:t xml:space="preserve"> </w:t>
      </w:r>
      <w:r>
        <w:rPr/>
        <w:t>zatwierdzenia,</w:t>
      </w:r>
      <w:r>
        <w:rPr>
          <w:spacing w:val="-11"/>
        </w:rPr>
        <w:t xml:space="preserve"> </w:t>
      </w:r>
      <w:r>
        <w:rPr/>
        <w:t>Inspektor</w:t>
      </w:r>
      <w:r>
        <w:rPr>
          <w:spacing w:val="-12"/>
        </w:rPr>
        <w:t xml:space="preserve"> </w:t>
      </w:r>
      <w:r>
        <w:rPr/>
        <w:t>uprawniony</w:t>
      </w:r>
      <w:r>
        <w:rPr>
          <w:spacing w:val="-8"/>
        </w:rPr>
        <w:t xml:space="preserve"> </w:t>
      </w:r>
      <w:r>
        <w:rPr/>
        <w:t>jest</w:t>
      </w:r>
      <w:r>
        <w:rPr>
          <w:spacing w:val="-11"/>
        </w:rPr>
        <w:t xml:space="preserve"> </w:t>
      </w:r>
      <w:r>
        <w:rPr/>
        <w:t>do</w:t>
      </w:r>
      <w:r>
        <w:rPr>
          <w:spacing w:val="-10"/>
        </w:rPr>
        <w:t xml:space="preserve"> </w:t>
      </w:r>
      <w:r>
        <w:rPr/>
        <w:t>dokonywania</w:t>
      </w:r>
      <w:r>
        <w:rPr>
          <w:spacing w:val="-10"/>
        </w:rPr>
        <w:t xml:space="preserve"> </w:t>
      </w:r>
      <w:r>
        <w:rPr/>
        <w:t>kontroli,</w:t>
      </w:r>
      <w:r>
        <w:rPr>
          <w:spacing w:val="-10"/>
        </w:rPr>
        <w:t xml:space="preserve"> </w:t>
      </w:r>
      <w:r>
        <w:rPr/>
        <w:t>pobierania</w:t>
      </w:r>
      <w:r>
        <w:rPr>
          <w:spacing w:val="-10"/>
        </w:rPr>
        <w:t xml:space="preserve"> </w:t>
      </w:r>
      <w:r>
        <w:rPr/>
        <w:t>próbek i</w:t>
      </w:r>
      <w:r>
        <w:rPr>
          <w:spacing w:val="-13"/>
        </w:rPr>
        <w:t xml:space="preserve"> </w:t>
      </w:r>
      <w:r>
        <w:rPr/>
        <w:t>badania wyrobów budowlanych u źródła ich wytwarzania, i</w:t>
      </w:r>
      <w:r>
        <w:rPr>
          <w:spacing w:val="-13"/>
        </w:rPr>
        <w:t xml:space="preserve"> </w:t>
      </w:r>
      <w:r>
        <w:rPr/>
        <w:t>zapewniona mu będzie wszelka potrzebna do tego pomoc</w:t>
      </w:r>
      <w:r>
        <w:rPr>
          <w:spacing w:val="-6"/>
        </w:rPr>
        <w:t xml:space="preserve"> </w:t>
      </w:r>
      <w:r>
        <w:rPr/>
        <w:t>ze</w:t>
      </w:r>
      <w:r>
        <w:rPr>
          <w:spacing w:val="-6"/>
        </w:rPr>
        <w:t xml:space="preserve"> </w:t>
      </w:r>
      <w:r>
        <w:rPr/>
        <w:t>strony</w:t>
      </w:r>
      <w:r>
        <w:rPr>
          <w:spacing w:val="-3"/>
        </w:rPr>
        <w:t xml:space="preserve"> </w:t>
      </w:r>
      <w:r>
        <w:rPr/>
        <w:t>Wykonawcy</w:t>
      </w:r>
      <w:r>
        <w:rPr>
          <w:spacing w:val="-5"/>
        </w:rPr>
        <w:t xml:space="preserve"> </w:t>
      </w:r>
      <w:r>
        <w:rPr/>
        <w:t>i</w:t>
      </w:r>
      <w:r>
        <w:rPr>
          <w:spacing w:val="-6"/>
        </w:rPr>
        <w:t xml:space="preserve"> </w:t>
      </w:r>
      <w:r>
        <w:rPr/>
        <w:t>producenta</w:t>
      </w:r>
      <w:r>
        <w:rPr>
          <w:spacing w:val="-5"/>
        </w:rPr>
        <w:t xml:space="preserve"> </w:t>
      </w:r>
      <w:r>
        <w:rPr/>
        <w:t>wyrobów</w:t>
      </w:r>
      <w:r>
        <w:rPr>
          <w:spacing w:val="-6"/>
        </w:rPr>
        <w:t xml:space="preserve"> </w:t>
      </w:r>
      <w:r>
        <w:rPr/>
        <w:t>budowlanych.</w:t>
      </w:r>
    </w:p>
    <w:p>
      <w:pPr>
        <w:pStyle w:val="BodyText"/>
        <w:rPr/>
      </w:pPr>
      <w:r>
        <w:rPr/>
      </w:r>
    </w:p>
    <w:p>
      <w:pPr>
        <w:pStyle w:val="BodyText"/>
        <w:ind w:left="143"/>
        <w:rPr/>
      </w:pPr>
      <w:r>
        <w:rPr/>
        <w:t>Inspektor,</w:t>
      </w:r>
      <w:r>
        <w:rPr>
          <w:spacing w:val="14"/>
        </w:rPr>
        <w:t xml:space="preserve"> </w:t>
      </w:r>
      <w:r>
        <w:rPr/>
        <w:t>po</w:t>
      </w:r>
      <w:r>
        <w:rPr>
          <w:spacing w:val="14"/>
        </w:rPr>
        <w:t xml:space="preserve"> </w:t>
      </w:r>
      <w:r>
        <w:rPr/>
        <w:t>uprzedniej</w:t>
      </w:r>
      <w:r>
        <w:rPr>
          <w:spacing w:val="15"/>
        </w:rPr>
        <w:t xml:space="preserve"> </w:t>
      </w:r>
      <w:r>
        <w:rPr/>
        <w:t>weryfikacji</w:t>
      </w:r>
      <w:r>
        <w:rPr>
          <w:spacing w:val="15"/>
        </w:rPr>
        <w:t xml:space="preserve"> </w:t>
      </w:r>
      <w:r>
        <w:rPr/>
        <w:t>systemu</w:t>
      </w:r>
      <w:r>
        <w:rPr>
          <w:spacing w:val="14"/>
        </w:rPr>
        <w:t xml:space="preserve"> </w:t>
      </w:r>
      <w:r>
        <w:rPr/>
        <w:t>kontroli</w:t>
      </w:r>
      <w:r>
        <w:rPr>
          <w:spacing w:val="13"/>
        </w:rPr>
        <w:t xml:space="preserve"> </w:t>
      </w:r>
      <w:r>
        <w:rPr/>
        <w:t>Robót</w:t>
      </w:r>
      <w:r>
        <w:rPr>
          <w:spacing w:val="15"/>
        </w:rPr>
        <w:t xml:space="preserve"> </w:t>
      </w:r>
      <w:r>
        <w:rPr/>
        <w:t>prowadzonego</w:t>
      </w:r>
      <w:r>
        <w:rPr>
          <w:spacing w:val="14"/>
        </w:rPr>
        <w:t xml:space="preserve"> </w:t>
      </w:r>
      <w:r>
        <w:rPr/>
        <w:t>przez</w:t>
      </w:r>
      <w:r>
        <w:rPr>
          <w:spacing w:val="15"/>
        </w:rPr>
        <w:t xml:space="preserve"> </w:t>
      </w:r>
      <w:r>
        <w:rPr/>
        <w:t>Wykonawcę,</w:t>
      </w:r>
      <w:r>
        <w:rPr>
          <w:spacing w:val="14"/>
        </w:rPr>
        <w:t xml:space="preserve"> </w:t>
      </w:r>
      <w:r>
        <w:rPr/>
        <w:t>będzie</w:t>
      </w:r>
      <w:r>
        <w:rPr>
          <w:spacing w:val="14"/>
        </w:rPr>
        <w:t xml:space="preserve"> </w:t>
      </w:r>
      <w:r>
        <w:rPr/>
        <w:t>oceniać zgodność</w:t>
      </w:r>
      <w:r>
        <w:rPr>
          <w:spacing w:val="-11"/>
        </w:rPr>
        <w:t xml:space="preserve"> </w:t>
      </w:r>
      <w:r>
        <w:rPr/>
        <w:t>wyrobów</w:t>
      </w:r>
      <w:r>
        <w:rPr>
          <w:spacing w:val="-11"/>
        </w:rPr>
        <w:t xml:space="preserve"> </w:t>
      </w:r>
      <w:r>
        <w:rPr/>
        <w:t>budowlanych,</w:t>
      </w:r>
      <w:r>
        <w:rPr>
          <w:spacing w:val="-11"/>
        </w:rPr>
        <w:t xml:space="preserve"> </w:t>
      </w:r>
      <w:r>
        <w:rPr/>
        <w:t>materiałów</w:t>
      </w:r>
      <w:r>
        <w:rPr>
          <w:spacing w:val="-11"/>
        </w:rPr>
        <w:t xml:space="preserve"> </w:t>
      </w:r>
      <w:r>
        <w:rPr/>
        <w:t>i</w:t>
      </w:r>
      <w:r>
        <w:rPr>
          <w:spacing w:val="-9"/>
        </w:rPr>
        <w:t xml:space="preserve"> </w:t>
      </w:r>
      <w:r>
        <w:rPr/>
        <w:t>Robót</w:t>
      </w:r>
      <w:r>
        <w:rPr>
          <w:spacing w:val="-9"/>
        </w:rPr>
        <w:t xml:space="preserve"> </w:t>
      </w:r>
      <w:r>
        <w:rPr/>
        <w:t>z</w:t>
      </w:r>
      <w:r>
        <w:rPr>
          <w:spacing w:val="-11"/>
        </w:rPr>
        <w:t xml:space="preserve"> </w:t>
      </w:r>
      <w:r>
        <w:rPr/>
        <w:t>wymaganiami</w:t>
      </w:r>
      <w:r>
        <w:rPr>
          <w:spacing w:val="-11"/>
        </w:rPr>
        <w:t xml:space="preserve"> </w:t>
      </w:r>
      <w:r>
        <w:rPr/>
        <w:t>ST</w:t>
      </w:r>
      <w:r>
        <w:rPr>
          <w:spacing w:val="-11"/>
        </w:rPr>
        <w:t xml:space="preserve"> </w:t>
      </w:r>
      <w:r>
        <w:rPr/>
        <w:t>na</w:t>
      </w:r>
      <w:r>
        <w:rPr>
          <w:spacing w:val="-11"/>
        </w:rPr>
        <w:t xml:space="preserve"> </w:t>
      </w:r>
      <w:r>
        <w:rPr/>
        <w:t>podstawie:</w:t>
      </w:r>
    </w:p>
    <w:p>
      <w:pPr>
        <w:pStyle w:val="ListParagraph"/>
        <w:numPr>
          <w:ilvl w:val="0"/>
          <w:numId w:val="76"/>
        </w:numPr>
        <w:tabs>
          <w:tab w:val="clear" w:pos="720"/>
          <w:tab w:val="left" w:pos="255" w:leader="none"/>
        </w:tabs>
        <w:spacing w:lineRule="exact" w:line="229" w:before="1" w:after="0"/>
        <w:ind w:hanging="112" w:left="255"/>
        <w:rPr>
          <w:sz w:val="20"/>
        </w:rPr>
      </w:pPr>
      <w:r>
        <w:rPr>
          <w:spacing w:val="-4"/>
          <w:sz w:val="20"/>
        </w:rPr>
        <w:t>przedłożonych</w:t>
      </w:r>
      <w:r>
        <w:rPr>
          <w:spacing w:val="-1"/>
          <w:sz w:val="20"/>
        </w:rPr>
        <w:t xml:space="preserve"> </w:t>
      </w:r>
      <w:r>
        <w:rPr>
          <w:spacing w:val="-4"/>
          <w:sz w:val="20"/>
        </w:rPr>
        <w:t>certyfikatów,</w:t>
      </w:r>
      <w:r>
        <w:rPr>
          <w:spacing w:val="-5"/>
          <w:sz w:val="20"/>
        </w:rPr>
        <w:t xml:space="preserve"> </w:t>
      </w:r>
      <w:r>
        <w:rPr>
          <w:spacing w:val="-4"/>
          <w:sz w:val="20"/>
        </w:rPr>
        <w:t>aprobat</w:t>
      </w:r>
      <w:r>
        <w:rPr>
          <w:spacing w:val="-2"/>
          <w:sz w:val="20"/>
        </w:rPr>
        <w:t xml:space="preserve"> </w:t>
      </w:r>
      <w:r>
        <w:rPr>
          <w:spacing w:val="-4"/>
          <w:sz w:val="20"/>
        </w:rPr>
        <w:t>technicznych</w:t>
      </w:r>
      <w:r>
        <w:rPr>
          <w:spacing w:val="-3"/>
          <w:sz w:val="20"/>
        </w:rPr>
        <w:t xml:space="preserve"> </w:t>
      </w:r>
      <w:r>
        <w:rPr>
          <w:spacing w:val="-4"/>
          <w:sz w:val="20"/>
        </w:rPr>
        <w:t>i deklaracji</w:t>
      </w:r>
      <w:r>
        <w:rPr>
          <w:spacing w:val="-2"/>
          <w:sz w:val="20"/>
        </w:rPr>
        <w:t xml:space="preserve"> </w:t>
      </w:r>
      <w:r>
        <w:rPr>
          <w:spacing w:val="-4"/>
          <w:sz w:val="20"/>
        </w:rPr>
        <w:t>zgodności,</w:t>
      </w:r>
    </w:p>
    <w:p>
      <w:pPr>
        <w:pStyle w:val="ListParagraph"/>
        <w:numPr>
          <w:ilvl w:val="0"/>
          <w:numId w:val="76"/>
        </w:numPr>
        <w:tabs>
          <w:tab w:val="clear" w:pos="720"/>
          <w:tab w:val="left" w:pos="255" w:leader="none"/>
        </w:tabs>
        <w:spacing w:lineRule="exact" w:line="229"/>
        <w:ind w:hanging="112" w:left="255"/>
        <w:rPr>
          <w:sz w:val="20"/>
        </w:rPr>
      </w:pPr>
      <w:r>
        <w:rPr>
          <w:spacing w:val="-4"/>
          <w:sz w:val="20"/>
        </w:rPr>
        <w:t>wyników badań</w:t>
      </w:r>
      <w:r>
        <w:rPr>
          <w:spacing w:val="-3"/>
          <w:sz w:val="20"/>
        </w:rPr>
        <w:t xml:space="preserve"> </w:t>
      </w:r>
      <w:r>
        <w:rPr>
          <w:spacing w:val="-4"/>
          <w:sz w:val="20"/>
        </w:rPr>
        <w:t>dostarczonych</w:t>
      </w:r>
      <w:r>
        <w:rPr>
          <w:spacing w:val="-3"/>
          <w:sz w:val="20"/>
        </w:rPr>
        <w:t xml:space="preserve"> </w:t>
      </w:r>
      <w:r>
        <w:rPr>
          <w:spacing w:val="-4"/>
          <w:sz w:val="20"/>
        </w:rPr>
        <w:t>przez</w:t>
      </w:r>
      <w:r>
        <w:rPr>
          <w:spacing w:val="-1"/>
          <w:sz w:val="20"/>
        </w:rPr>
        <w:t xml:space="preserve"> </w:t>
      </w:r>
      <w:r>
        <w:rPr>
          <w:spacing w:val="-4"/>
          <w:sz w:val="20"/>
        </w:rPr>
        <w:t>Wykonawcę,</w:t>
      </w:r>
    </w:p>
    <w:p>
      <w:pPr>
        <w:pStyle w:val="ListParagraph"/>
        <w:numPr>
          <w:ilvl w:val="0"/>
          <w:numId w:val="76"/>
        </w:numPr>
        <w:tabs>
          <w:tab w:val="clear" w:pos="720"/>
          <w:tab w:val="left" w:pos="255" w:leader="none"/>
        </w:tabs>
        <w:ind w:hanging="112" w:left="255"/>
        <w:rPr>
          <w:sz w:val="20"/>
        </w:rPr>
      </w:pPr>
      <w:r>
        <w:rPr>
          <w:spacing w:val="-4"/>
          <w:sz w:val="20"/>
        </w:rPr>
        <w:t>wyników badań</w:t>
      </w:r>
      <w:r>
        <w:rPr>
          <w:spacing w:val="-3"/>
          <w:sz w:val="20"/>
        </w:rPr>
        <w:t xml:space="preserve"> </w:t>
      </w:r>
      <w:r>
        <w:rPr>
          <w:spacing w:val="-4"/>
          <w:sz w:val="20"/>
        </w:rPr>
        <w:t>laboratorium</w:t>
      </w:r>
      <w:r>
        <w:rPr>
          <w:spacing w:val="-2"/>
          <w:sz w:val="20"/>
        </w:rPr>
        <w:t xml:space="preserve"> </w:t>
      </w:r>
      <w:r>
        <w:rPr>
          <w:spacing w:val="-4"/>
          <w:sz w:val="20"/>
        </w:rPr>
        <w:t>Zamawiającego.</w:t>
      </w:r>
    </w:p>
    <w:p>
      <w:pPr>
        <w:pStyle w:val="BodyText"/>
        <w:spacing w:before="1" w:after="0"/>
        <w:rPr/>
      </w:pPr>
      <w:r>
        <w:rPr/>
      </w:r>
    </w:p>
    <w:p>
      <w:pPr>
        <w:pStyle w:val="BodyText"/>
        <w:ind w:left="143" w:right="133"/>
        <w:jc w:val="both"/>
        <w:rPr/>
      </w:pPr>
      <w:r>
        <w:rPr/>
        <w:t>Inspektor</w:t>
      </w:r>
      <w:r>
        <w:rPr>
          <w:spacing w:val="-13"/>
        </w:rPr>
        <w:t xml:space="preserve"> </w:t>
      </w:r>
      <w:r>
        <w:rPr/>
        <w:t>ma</w:t>
      </w:r>
      <w:r>
        <w:rPr>
          <w:spacing w:val="-12"/>
        </w:rPr>
        <w:t xml:space="preserve"> </w:t>
      </w:r>
      <w:r>
        <w:rPr/>
        <w:t>obowiązek</w:t>
      </w:r>
      <w:r>
        <w:rPr>
          <w:spacing w:val="-13"/>
        </w:rPr>
        <w:t xml:space="preserve"> </w:t>
      </w:r>
      <w:r>
        <w:rPr/>
        <w:t>pobierać</w:t>
      </w:r>
      <w:r>
        <w:rPr>
          <w:spacing w:val="-12"/>
        </w:rPr>
        <w:t xml:space="preserve"> </w:t>
      </w:r>
      <w:r>
        <w:rPr/>
        <w:t>próbki</w:t>
      </w:r>
      <w:r>
        <w:rPr>
          <w:spacing w:val="-11"/>
        </w:rPr>
        <w:t xml:space="preserve"> </w:t>
      </w:r>
      <w:r>
        <w:rPr/>
        <w:t>wyrobów</w:t>
      </w:r>
      <w:r>
        <w:rPr>
          <w:spacing w:val="-12"/>
        </w:rPr>
        <w:t xml:space="preserve"> </w:t>
      </w:r>
      <w:r>
        <w:rPr/>
        <w:t>budowlanych</w:t>
      </w:r>
      <w:r>
        <w:rPr>
          <w:spacing w:val="-9"/>
        </w:rPr>
        <w:t xml:space="preserve"> </w:t>
      </w:r>
      <w:r>
        <w:rPr/>
        <w:t>i</w:t>
      </w:r>
      <w:r>
        <w:rPr>
          <w:spacing w:val="-13"/>
        </w:rPr>
        <w:t xml:space="preserve"> </w:t>
      </w:r>
      <w:r>
        <w:rPr/>
        <w:t>prowadzić</w:t>
      </w:r>
      <w:r>
        <w:rPr>
          <w:spacing w:val="-10"/>
        </w:rPr>
        <w:t xml:space="preserve"> </w:t>
      </w:r>
      <w:r>
        <w:rPr/>
        <w:t>badania</w:t>
      </w:r>
      <w:r>
        <w:rPr>
          <w:spacing w:val="-11"/>
        </w:rPr>
        <w:t xml:space="preserve"> </w:t>
      </w:r>
      <w:r>
        <w:rPr/>
        <w:t>niezależnie</w:t>
      </w:r>
      <w:r>
        <w:rPr>
          <w:spacing w:val="-12"/>
        </w:rPr>
        <w:t xml:space="preserve"> </w:t>
      </w:r>
      <w:r>
        <w:rPr/>
        <w:t>od</w:t>
      </w:r>
      <w:r>
        <w:rPr>
          <w:spacing w:val="-10"/>
        </w:rPr>
        <w:t xml:space="preserve"> </w:t>
      </w:r>
      <w:r>
        <w:rPr/>
        <w:t xml:space="preserve">Wykonawcy, </w:t>
      </w:r>
      <w:r>
        <w:rPr>
          <w:spacing w:val="-2"/>
        </w:rPr>
        <w:t>na</w:t>
      </w:r>
      <w:r>
        <w:rPr>
          <w:spacing w:val="-9"/>
        </w:rPr>
        <w:t xml:space="preserve"> </w:t>
      </w:r>
      <w:r>
        <w:rPr>
          <w:spacing w:val="-2"/>
        </w:rPr>
        <w:t>swój</w:t>
      </w:r>
      <w:r>
        <w:rPr>
          <w:spacing w:val="-10"/>
        </w:rPr>
        <w:t xml:space="preserve"> </w:t>
      </w:r>
      <w:r>
        <w:rPr>
          <w:spacing w:val="-2"/>
        </w:rPr>
        <w:t>koszt</w:t>
      </w:r>
      <w:r>
        <w:rPr>
          <w:spacing w:val="-7"/>
        </w:rPr>
        <w:t xml:space="preserve"> </w:t>
      </w:r>
      <w:r>
        <w:rPr>
          <w:spacing w:val="-2"/>
        </w:rPr>
        <w:t>jeżeli</w:t>
      </w:r>
      <w:r>
        <w:rPr>
          <w:spacing w:val="-8"/>
        </w:rPr>
        <w:t xml:space="preserve"> </w:t>
      </w:r>
      <w:r>
        <w:rPr>
          <w:spacing w:val="-2"/>
        </w:rPr>
        <w:t>są</w:t>
      </w:r>
      <w:r>
        <w:rPr>
          <w:spacing w:val="-9"/>
        </w:rPr>
        <w:t xml:space="preserve"> </w:t>
      </w:r>
      <w:r>
        <w:rPr>
          <w:spacing w:val="-2"/>
        </w:rPr>
        <w:t>one</w:t>
      </w:r>
      <w:r>
        <w:rPr>
          <w:spacing w:val="-7"/>
        </w:rPr>
        <w:t xml:space="preserve"> </w:t>
      </w:r>
      <w:r>
        <w:rPr>
          <w:spacing w:val="-2"/>
        </w:rPr>
        <w:t>zapisane</w:t>
      </w:r>
      <w:r>
        <w:rPr>
          <w:spacing w:val="-6"/>
        </w:rPr>
        <w:t xml:space="preserve"> </w:t>
      </w:r>
      <w:r>
        <w:rPr>
          <w:spacing w:val="-2"/>
        </w:rPr>
        <w:t>w</w:t>
      </w:r>
      <w:r>
        <w:rPr>
          <w:spacing w:val="-11"/>
        </w:rPr>
        <w:t xml:space="preserve"> </w:t>
      </w:r>
      <w:r>
        <w:rPr>
          <w:spacing w:val="-2"/>
        </w:rPr>
        <w:t>umowie</w:t>
      </w:r>
      <w:r>
        <w:rPr>
          <w:spacing w:val="-9"/>
        </w:rPr>
        <w:t xml:space="preserve"> </w:t>
      </w:r>
      <w:r>
        <w:rPr>
          <w:spacing w:val="-2"/>
        </w:rPr>
        <w:t>z</w:t>
      </w:r>
      <w:r>
        <w:rPr>
          <w:spacing w:val="-11"/>
        </w:rPr>
        <w:t xml:space="preserve"> </w:t>
      </w:r>
      <w:r>
        <w:rPr>
          <w:spacing w:val="-2"/>
        </w:rPr>
        <w:t>Zamawiającym.</w:t>
      </w:r>
      <w:r>
        <w:rPr>
          <w:spacing w:val="-6"/>
        </w:rPr>
        <w:t xml:space="preserve"> </w:t>
      </w:r>
      <w:r>
        <w:rPr>
          <w:spacing w:val="-2"/>
        </w:rPr>
        <w:t>Zamawiający</w:t>
      </w:r>
      <w:r>
        <w:rPr>
          <w:spacing w:val="-6"/>
        </w:rPr>
        <w:t xml:space="preserve"> </w:t>
      </w:r>
      <w:r>
        <w:rPr>
          <w:spacing w:val="-2"/>
        </w:rPr>
        <w:t>może</w:t>
      </w:r>
      <w:r>
        <w:rPr>
          <w:spacing w:val="-7"/>
        </w:rPr>
        <w:t xml:space="preserve"> </w:t>
      </w:r>
      <w:r>
        <w:rPr>
          <w:spacing w:val="-2"/>
        </w:rPr>
        <w:t>wykonywać</w:t>
      </w:r>
      <w:r>
        <w:rPr>
          <w:spacing w:val="-7"/>
        </w:rPr>
        <w:t xml:space="preserve"> </w:t>
      </w:r>
      <w:r>
        <w:rPr>
          <w:spacing w:val="-2"/>
        </w:rPr>
        <w:t>badania</w:t>
      </w:r>
      <w:r>
        <w:rPr>
          <w:spacing w:val="-6"/>
        </w:rPr>
        <w:t xml:space="preserve"> </w:t>
      </w:r>
      <w:r>
        <w:rPr>
          <w:spacing w:val="-2"/>
        </w:rPr>
        <w:t>i</w:t>
      </w:r>
      <w:r>
        <w:rPr>
          <w:spacing w:val="-11"/>
        </w:rPr>
        <w:t xml:space="preserve"> </w:t>
      </w:r>
      <w:r>
        <w:rPr>
          <w:spacing w:val="-2"/>
        </w:rPr>
        <w:t>pomiary wyrobów</w:t>
      </w:r>
      <w:r>
        <w:rPr>
          <w:spacing w:val="-11"/>
        </w:rPr>
        <w:t xml:space="preserve"> </w:t>
      </w:r>
      <w:r>
        <w:rPr>
          <w:spacing w:val="-2"/>
        </w:rPr>
        <w:t>budowlanych</w:t>
      </w:r>
      <w:r>
        <w:rPr>
          <w:spacing w:val="-10"/>
        </w:rPr>
        <w:t xml:space="preserve"> </w:t>
      </w:r>
      <w:r>
        <w:rPr>
          <w:spacing w:val="-2"/>
        </w:rPr>
        <w:t>lub</w:t>
      </w:r>
      <w:r>
        <w:rPr>
          <w:spacing w:val="-11"/>
        </w:rPr>
        <w:t xml:space="preserve"> </w:t>
      </w:r>
      <w:r>
        <w:rPr>
          <w:spacing w:val="-2"/>
        </w:rPr>
        <w:t>zlecić</w:t>
      </w:r>
      <w:r>
        <w:rPr>
          <w:spacing w:val="-10"/>
        </w:rPr>
        <w:t xml:space="preserve"> </w:t>
      </w:r>
      <w:r>
        <w:rPr>
          <w:spacing w:val="-2"/>
        </w:rPr>
        <w:t>ich</w:t>
      </w:r>
      <w:r>
        <w:rPr>
          <w:spacing w:val="-10"/>
        </w:rPr>
        <w:t xml:space="preserve"> </w:t>
      </w:r>
      <w:r>
        <w:rPr>
          <w:spacing w:val="-2"/>
        </w:rPr>
        <w:t>wykonanie</w:t>
      </w:r>
      <w:r>
        <w:rPr>
          <w:spacing w:val="-10"/>
        </w:rPr>
        <w:t xml:space="preserve"> </w:t>
      </w:r>
      <w:r>
        <w:rPr>
          <w:spacing w:val="-2"/>
        </w:rPr>
        <w:t>niezależnemu</w:t>
      </w:r>
      <w:r>
        <w:rPr>
          <w:spacing w:val="-10"/>
        </w:rPr>
        <w:t xml:space="preserve"> </w:t>
      </w:r>
      <w:r>
        <w:rPr>
          <w:spacing w:val="-2"/>
        </w:rPr>
        <w:t>laboratorium.</w:t>
      </w:r>
      <w:r>
        <w:rPr>
          <w:spacing w:val="-9"/>
        </w:rPr>
        <w:t xml:space="preserve"> </w:t>
      </w:r>
      <w:r>
        <w:rPr>
          <w:spacing w:val="-2"/>
        </w:rPr>
        <w:t>Odbiór</w:t>
      </w:r>
      <w:r>
        <w:rPr>
          <w:spacing w:val="-11"/>
        </w:rPr>
        <w:t xml:space="preserve"> </w:t>
      </w:r>
      <w:r>
        <w:rPr>
          <w:spacing w:val="-2"/>
        </w:rPr>
        <w:t>poszczególnych</w:t>
      </w:r>
      <w:r>
        <w:rPr>
          <w:spacing w:val="-9"/>
        </w:rPr>
        <w:t xml:space="preserve"> </w:t>
      </w:r>
      <w:r>
        <w:rPr>
          <w:spacing w:val="-2"/>
        </w:rPr>
        <w:t>asortymentów robót</w:t>
      </w:r>
      <w:r>
        <w:rPr>
          <w:spacing w:val="-3"/>
        </w:rPr>
        <w:t xml:space="preserve"> </w:t>
      </w:r>
      <w:r>
        <w:rPr>
          <w:spacing w:val="-2"/>
        </w:rPr>
        <w:t>odbywać się</w:t>
      </w:r>
      <w:r>
        <w:rPr>
          <w:spacing w:val="-3"/>
        </w:rPr>
        <w:t xml:space="preserve"> </w:t>
      </w:r>
      <w:r>
        <w:rPr>
          <w:spacing w:val="-2"/>
        </w:rPr>
        <w:t>będzie</w:t>
      </w:r>
      <w:r>
        <w:rPr>
          <w:spacing w:val="-3"/>
        </w:rPr>
        <w:t xml:space="preserve"> </w:t>
      </w:r>
      <w:r>
        <w:rPr>
          <w:spacing w:val="-2"/>
        </w:rPr>
        <w:t>na</w:t>
      </w:r>
      <w:r>
        <w:rPr>
          <w:spacing w:val="-3"/>
        </w:rPr>
        <w:t xml:space="preserve"> </w:t>
      </w:r>
      <w:r>
        <w:rPr>
          <w:spacing w:val="-2"/>
        </w:rPr>
        <w:t>podstawie</w:t>
      </w:r>
      <w:r>
        <w:rPr>
          <w:spacing w:val="-3"/>
        </w:rPr>
        <w:t xml:space="preserve"> </w:t>
      </w:r>
      <w:r>
        <w:rPr>
          <w:spacing w:val="-2"/>
        </w:rPr>
        <w:t>wyników</w:t>
      </w:r>
      <w:r>
        <w:rPr>
          <w:spacing w:val="-3"/>
        </w:rPr>
        <w:t xml:space="preserve"> </w:t>
      </w:r>
      <w:r>
        <w:rPr>
          <w:spacing w:val="-2"/>
        </w:rPr>
        <w:t>badań wykonanych przez laboratorium reprezentujące</w:t>
      </w:r>
      <w:r>
        <w:rPr>
          <w:spacing w:val="-3"/>
        </w:rPr>
        <w:t xml:space="preserve"> </w:t>
      </w:r>
      <w:r>
        <w:rPr>
          <w:spacing w:val="-2"/>
        </w:rPr>
        <w:t>Inspektora.</w:t>
      </w:r>
    </w:p>
    <w:p>
      <w:pPr>
        <w:pStyle w:val="BodyText"/>
        <w:spacing w:before="230" w:after="0"/>
        <w:ind w:left="143" w:right="129"/>
        <w:jc w:val="both"/>
        <w:rPr/>
      </w:pPr>
      <w:r>
        <w:rPr/>
        <w:t>Jeżeli wyniki tych badań wykażą, że raporty Wykonawcy są niewiarygodne, to Inspektor</w:t>
      </w:r>
      <w:r>
        <w:rPr>
          <w:spacing w:val="-1"/>
        </w:rPr>
        <w:t xml:space="preserve"> </w:t>
      </w:r>
      <w:r>
        <w:rPr/>
        <w:t xml:space="preserve">poleci Wykonawcy lub </w:t>
      </w:r>
      <w:r>
        <w:rPr>
          <w:spacing w:val="-2"/>
        </w:rPr>
        <w:t>zleci</w:t>
      </w:r>
      <w:r>
        <w:rPr>
          <w:spacing w:val="-7"/>
        </w:rPr>
        <w:t xml:space="preserve"> </w:t>
      </w:r>
      <w:r>
        <w:rPr>
          <w:spacing w:val="-2"/>
        </w:rPr>
        <w:t>niezależnemu</w:t>
      </w:r>
      <w:r>
        <w:rPr>
          <w:spacing w:val="-4"/>
        </w:rPr>
        <w:t xml:space="preserve"> </w:t>
      </w:r>
      <w:r>
        <w:rPr>
          <w:spacing w:val="-2"/>
        </w:rPr>
        <w:t>laboratorium</w:t>
      </w:r>
      <w:r>
        <w:rPr>
          <w:spacing w:val="-4"/>
        </w:rPr>
        <w:t xml:space="preserve"> </w:t>
      </w:r>
      <w:r>
        <w:rPr>
          <w:spacing w:val="-2"/>
        </w:rPr>
        <w:t>przeprowadzenie</w:t>
      </w:r>
      <w:r>
        <w:rPr>
          <w:spacing w:val="-7"/>
        </w:rPr>
        <w:t xml:space="preserve"> </w:t>
      </w:r>
      <w:r>
        <w:rPr>
          <w:spacing w:val="-2"/>
        </w:rPr>
        <w:t>powtórnych</w:t>
      </w:r>
      <w:r>
        <w:rPr>
          <w:spacing w:val="-4"/>
        </w:rPr>
        <w:t xml:space="preserve"> </w:t>
      </w:r>
      <w:r>
        <w:rPr>
          <w:spacing w:val="-2"/>
        </w:rPr>
        <w:t>lub</w:t>
      </w:r>
      <w:r>
        <w:rPr>
          <w:spacing w:val="-6"/>
        </w:rPr>
        <w:t xml:space="preserve"> </w:t>
      </w:r>
      <w:r>
        <w:rPr>
          <w:spacing w:val="-2"/>
        </w:rPr>
        <w:t>dodatkowych</w:t>
      </w:r>
      <w:r>
        <w:rPr>
          <w:spacing w:val="-4"/>
        </w:rPr>
        <w:t xml:space="preserve"> </w:t>
      </w:r>
      <w:r>
        <w:rPr>
          <w:spacing w:val="-2"/>
        </w:rPr>
        <w:t>badań,</w:t>
      </w:r>
      <w:r>
        <w:rPr>
          <w:spacing w:val="-7"/>
        </w:rPr>
        <w:t xml:space="preserve"> </w:t>
      </w:r>
      <w:r>
        <w:rPr>
          <w:spacing w:val="-2"/>
        </w:rPr>
        <w:t>albo</w:t>
      </w:r>
      <w:r>
        <w:rPr>
          <w:spacing w:val="-6"/>
        </w:rPr>
        <w:t xml:space="preserve"> </w:t>
      </w:r>
      <w:r>
        <w:rPr>
          <w:spacing w:val="-2"/>
        </w:rPr>
        <w:t>oprze</w:t>
      </w:r>
      <w:r>
        <w:rPr>
          <w:spacing w:val="-4"/>
        </w:rPr>
        <w:t xml:space="preserve"> </w:t>
      </w:r>
      <w:r>
        <w:rPr>
          <w:spacing w:val="-2"/>
        </w:rPr>
        <w:t>się</w:t>
      </w:r>
      <w:r>
        <w:rPr>
          <w:spacing w:val="-7"/>
        </w:rPr>
        <w:t xml:space="preserve"> </w:t>
      </w:r>
      <w:r>
        <w:rPr>
          <w:spacing w:val="-2"/>
        </w:rPr>
        <w:t>wyłącznie</w:t>
      </w:r>
      <w:r>
        <w:rPr>
          <w:spacing w:val="-7"/>
        </w:rPr>
        <w:t xml:space="preserve"> </w:t>
      </w:r>
      <w:r>
        <w:rPr>
          <w:spacing w:val="-2"/>
        </w:rPr>
        <w:t xml:space="preserve">na </w:t>
      </w:r>
      <w:r>
        <w:rPr/>
        <w:t>badaniach</w:t>
      </w:r>
      <w:r>
        <w:rPr>
          <w:spacing w:val="-4"/>
        </w:rPr>
        <w:t xml:space="preserve"> </w:t>
      </w:r>
      <w:r>
        <w:rPr/>
        <w:t>Zamawiającego lub własnych przy ocenie zgodności wyrobów budowlanych i</w:t>
      </w:r>
      <w:r>
        <w:rPr>
          <w:spacing w:val="-13"/>
        </w:rPr>
        <w:t xml:space="preserve"> </w:t>
      </w:r>
      <w:r>
        <w:rPr/>
        <w:t>Robót z</w:t>
      </w:r>
      <w:r>
        <w:rPr>
          <w:spacing w:val="-13"/>
        </w:rPr>
        <w:t xml:space="preserve"> </w:t>
      </w:r>
      <w:r>
        <w:rPr/>
        <w:t>Dokumentacją Projektową i ST. w</w:t>
      </w:r>
      <w:r>
        <w:rPr>
          <w:spacing w:val="-13"/>
        </w:rPr>
        <w:t xml:space="preserve"> </w:t>
      </w:r>
      <w:r>
        <w:rPr/>
        <w:t>takim przypadku całkowite koszty powtórnych lub dodatkowych badań i pobierania próbek poniesione zostaną przez Wykonawcę.</w:t>
      </w:r>
    </w:p>
    <w:p>
      <w:pPr>
        <w:pStyle w:val="BodyText"/>
        <w:rPr/>
      </w:pPr>
      <w:r>
        <w:rPr/>
      </w:r>
    </w:p>
    <w:p>
      <w:pPr>
        <w:pStyle w:val="Heading5"/>
        <w:ind w:hanging="0" w:left="143"/>
        <w:jc w:val="both"/>
        <w:rPr/>
      </w:pPr>
      <w:r>
        <w:rPr>
          <w:spacing w:val="-4"/>
        </w:rPr>
        <w:t>6.7</w:t>
      </w:r>
      <w:r>
        <w:rPr>
          <w:spacing w:val="-2"/>
        </w:rPr>
        <w:t xml:space="preserve"> </w:t>
      </w:r>
      <w:r>
        <w:rPr>
          <w:spacing w:val="-4"/>
        </w:rPr>
        <w:t>Certyfikaty</w:t>
      </w:r>
      <w:r>
        <w:rPr>
          <w:spacing w:val="-1"/>
        </w:rPr>
        <w:t xml:space="preserve"> </w:t>
      </w:r>
      <w:r>
        <w:rPr>
          <w:spacing w:val="-4"/>
        </w:rPr>
        <w:t>i deklaracje</w:t>
      </w:r>
    </w:p>
    <w:p>
      <w:pPr>
        <w:pStyle w:val="BodyText"/>
        <w:spacing w:before="1" w:after="0"/>
        <w:rPr>
          <w:b/>
        </w:rPr>
      </w:pPr>
      <w:r>
        <w:rPr>
          <w:b/>
        </w:rPr>
      </w:r>
    </w:p>
    <w:p>
      <w:pPr>
        <w:pStyle w:val="BodyText"/>
        <w:spacing w:lineRule="exact" w:line="229"/>
        <w:ind w:left="143"/>
        <w:rPr/>
      </w:pPr>
      <w:r>
        <w:rPr>
          <w:spacing w:val="-4"/>
        </w:rPr>
        <w:t>Inspektor</w:t>
      </w:r>
      <w:r>
        <w:rPr>
          <w:spacing w:val="-3"/>
        </w:rPr>
        <w:t xml:space="preserve"> </w:t>
      </w:r>
      <w:r>
        <w:rPr>
          <w:spacing w:val="-4"/>
        </w:rPr>
        <w:t>może</w:t>
      </w:r>
      <w:r>
        <w:rPr>
          <w:spacing w:val="-3"/>
        </w:rPr>
        <w:t xml:space="preserve"> </w:t>
      </w:r>
      <w:r>
        <w:rPr>
          <w:spacing w:val="-4"/>
        </w:rPr>
        <w:t>dopuścić do</w:t>
      </w:r>
      <w:r>
        <w:rPr>
          <w:spacing w:val="-2"/>
        </w:rPr>
        <w:t xml:space="preserve"> </w:t>
      </w:r>
      <w:r>
        <w:rPr>
          <w:spacing w:val="-4"/>
        </w:rPr>
        <w:t>użycia:</w:t>
      </w:r>
    </w:p>
    <w:p>
      <w:pPr>
        <w:pStyle w:val="ListParagraph"/>
        <w:numPr>
          <w:ilvl w:val="0"/>
          <w:numId w:val="75"/>
        </w:numPr>
        <w:tabs>
          <w:tab w:val="clear" w:pos="720"/>
          <w:tab w:val="left" w:pos="398" w:leader="none"/>
        </w:tabs>
        <w:spacing w:lineRule="exact" w:line="229"/>
        <w:ind w:hanging="255" w:left="398"/>
        <w:rPr>
          <w:sz w:val="20"/>
        </w:rPr>
      </w:pPr>
      <w:r>
        <w:rPr>
          <w:spacing w:val="-4"/>
          <w:sz w:val="20"/>
        </w:rPr>
        <w:t>Wyroby</w:t>
      </w:r>
      <w:r>
        <w:rPr>
          <w:spacing w:val="-5"/>
          <w:sz w:val="20"/>
        </w:rPr>
        <w:t xml:space="preserve"> </w:t>
      </w:r>
      <w:r>
        <w:rPr>
          <w:spacing w:val="-4"/>
          <w:sz w:val="20"/>
        </w:rPr>
        <w:t>posiadające</w:t>
      </w:r>
      <w:r>
        <w:rPr>
          <w:spacing w:val="-2"/>
          <w:sz w:val="20"/>
        </w:rPr>
        <w:t xml:space="preserve"> </w:t>
      </w:r>
      <w:r>
        <w:rPr>
          <w:spacing w:val="-4"/>
          <w:sz w:val="20"/>
        </w:rPr>
        <w:t>znak</w:t>
      </w:r>
      <w:r>
        <w:rPr>
          <w:spacing w:val="-2"/>
          <w:sz w:val="20"/>
        </w:rPr>
        <w:t xml:space="preserve"> </w:t>
      </w:r>
      <w:r>
        <w:rPr>
          <w:spacing w:val="-4"/>
          <w:sz w:val="20"/>
        </w:rPr>
        <w:t>CE</w:t>
      </w:r>
      <w:r>
        <w:rPr>
          <w:spacing w:val="-3"/>
          <w:sz w:val="20"/>
        </w:rPr>
        <w:t xml:space="preserve"> </w:t>
      </w:r>
      <w:r>
        <w:rPr>
          <w:spacing w:val="-4"/>
          <w:sz w:val="20"/>
        </w:rPr>
        <w:t>– bez</w:t>
      </w:r>
      <w:r>
        <w:rPr>
          <w:spacing w:val="-5"/>
          <w:sz w:val="20"/>
        </w:rPr>
        <w:t xml:space="preserve"> </w:t>
      </w:r>
      <w:r>
        <w:rPr>
          <w:spacing w:val="-4"/>
          <w:sz w:val="20"/>
        </w:rPr>
        <w:t>ograniczeń;</w:t>
      </w:r>
    </w:p>
    <w:p>
      <w:pPr>
        <w:pStyle w:val="ListParagraph"/>
        <w:numPr>
          <w:ilvl w:val="0"/>
          <w:numId w:val="75"/>
        </w:numPr>
        <w:tabs>
          <w:tab w:val="clear" w:pos="720"/>
          <w:tab w:val="left" w:pos="398" w:leader="none"/>
        </w:tabs>
        <w:spacing w:before="1" w:after="0"/>
        <w:ind w:hanging="255" w:left="398"/>
        <w:rPr>
          <w:sz w:val="20"/>
        </w:rPr>
      </w:pPr>
      <w:r>
        <w:rPr>
          <w:spacing w:val="-4"/>
          <w:sz w:val="20"/>
        </w:rPr>
        <w:t>Wyroby,</w:t>
      </w:r>
      <w:r>
        <w:rPr>
          <w:spacing w:val="-5"/>
          <w:sz w:val="20"/>
        </w:rPr>
        <w:t xml:space="preserve"> </w:t>
      </w:r>
      <w:r>
        <w:rPr>
          <w:spacing w:val="-4"/>
          <w:sz w:val="20"/>
        </w:rPr>
        <w:t>które</w:t>
      </w:r>
      <w:r>
        <w:rPr>
          <w:spacing w:val="-5"/>
          <w:sz w:val="20"/>
        </w:rPr>
        <w:t xml:space="preserve"> </w:t>
      </w:r>
      <w:r>
        <w:rPr>
          <w:spacing w:val="-4"/>
          <w:sz w:val="20"/>
        </w:rPr>
        <w:t>nie posiadają</w:t>
      </w:r>
      <w:r>
        <w:rPr>
          <w:spacing w:val="-5"/>
          <w:sz w:val="20"/>
        </w:rPr>
        <w:t xml:space="preserve"> </w:t>
      </w:r>
      <w:r>
        <w:rPr>
          <w:spacing w:val="-4"/>
          <w:sz w:val="20"/>
        </w:rPr>
        <w:t>znaku</w:t>
      </w:r>
      <w:r>
        <w:rPr>
          <w:spacing w:val="-1"/>
          <w:sz w:val="20"/>
        </w:rPr>
        <w:t xml:space="preserve"> </w:t>
      </w:r>
      <w:r>
        <w:rPr>
          <w:spacing w:val="-4"/>
          <w:sz w:val="20"/>
        </w:rPr>
        <w:t>CE,</w:t>
      </w:r>
      <w:r>
        <w:rPr>
          <w:spacing w:val="-2"/>
          <w:sz w:val="20"/>
        </w:rPr>
        <w:t xml:space="preserve"> </w:t>
      </w:r>
      <w:r>
        <w:rPr>
          <w:spacing w:val="-4"/>
          <w:sz w:val="20"/>
        </w:rPr>
        <w:t>pod</w:t>
      </w:r>
      <w:r>
        <w:rPr>
          <w:spacing w:val="-1"/>
          <w:sz w:val="20"/>
        </w:rPr>
        <w:t xml:space="preserve"> </w:t>
      </w:r>
      <w:r>
        <w:rPr>
          <w:spacing w:val="-4"/>
          <w:sz w:val="20"/>
        </w:rPr>
        <w:t>warunkiem,</w:t>
      </w:r>
      <w:r>
        <w:rPr>
          <w:spacing w:val="-5"/>
          <w:sz w:val="20"/>
        </w:rPr>
        <w:t xml:space="preserve"> </w:t>
      </w:r>
      <w:r>
        <w:rPr>
          <w:spacing w:val="-4"/>
          <w:sz w:val="20"/>
        </w:rPr>
        <w:t>gdy:</w:t>
      </w:r>
    </w:p>
    <w:p>
      <w:pPr>
        <w:pStyle w:val="ListParagraph"/>
        <w:numPr>
          <w:ilvl w:val="1"/>
          <w:numId w:val="75"/>
        </w:numPr>
        <w:tabs>
          <w:tab w:val="clear" w:pos="720"/>
          <w:tab w:val="left" w:pos="769" w:leader="none"/>
        </w:tabs>
        <w:ind w:hanging="198" w:left="769"/>
        <w:rPr>
          <w:sz w:val="20"/>
        </w:rPr>
      </w:pPr>
      <w:r>
        <w:rPr>
          <w:spacing w:val="-4"/>
          <w:sz w:val="20"/>
        </w:rPr>
        <w:t>wyrób</w:t>
      </w:r>
      <w:r>
        <w:rPr>
          <w:spacing w:val="-5"/>
          <w:sz w:val="20"/>
        </w:rPr>
        <w:t xml:space="preserve"> </w:t>
      </w:r>
      <w:r>
        <w:rPr>
          <w:spacing w:val="-4"/>
          <w:sz w:val="20"/>
        </w:rPr>
        <w:t>został</w:t>
      </w:r>
      <w:r>
        <w:rPr>
          <w:spacing w:val="-3"/>
          <w:sz w:val="20"/>
        </w:rPr>
        <w:t xml:space="preserve"> </w:t>
      </w:r>
      <w:r>
        <w:rPr>
          <w:spacing w:val="-4"/>
          <w:sz w:val="20"/>
        </w:rPr>
        <w:t>wyprodukowany na</w:t>
      </w:r>
      <w:r>
        <w:rPr>
          <w:spacing w:val="-3"/>
          <w:sz w:val="20"/>
        </w:rPr>
        <w:t xml:space="preserve"> </w:t>
      </w:r>
      <w:r>
        <w:rPr>
          <w:spacing w:val="-4"/>
          <w:sz w:val="20"/>
        </w:rPr>
        <w:t>terytorium</w:t>
      </w:r>
      <w:r>
        <w:rPr>
          <w:spacing w:val="-2"/>
          <w:sz w:val="20"/>
        </w:rPr>
        <w:t xml:space="preserve"> </w:t>
      </w:r>
      <w:r>
        <w:rPr>
          <w:spacing w:val="-4"/>
          <w:sz w:val="20"/>
        </w:rPr>
        <w:t>Polski</w:t>
      </w:r>
    </w:p>
    <w:p>
      <w:pPr>
        <w:pStyle w:val="ListParagraph"/>
        <w:numPr>
          <w:ilvl w:val="0"/>
          <w:numId w:val="74"/>
        </w:numPr>
        <w:tabs>
          <w:tab w:val="clear" w:pos="720"/>
          <w:tab w:val="left" w:pos="683" w:leader="none"/>
        </w:tabs>
        <w:ind w:hanging="112" w:left="683"/>
        <w:rPr>
          <w:sz w:val="20"/>
        </w:rPr>
      </w:pPr>
      <w:r>
        <w:rPr>
          <w:spacing w:val="-4"/>
          <w:sz w:val="20"/>
        </w:rPr>
        <w:t>w zgodzie</w:t>
      </w:r>
      <w:r>
        <w:rPr>
          <w:spacing w:val="-3"/>
          <w:sz w:val="20"/>
        </w:rPr>
        <w:t xml:space="preserve"> </w:t>
      </w:r>
      <w:r>
        <w:rPr>
          <w:spacing w:val="-4"/>
          <w:sz w:val="20"/>
        </w:rPr>
        <w:t>z</w:t>
      </w:r>
      <w:r>
        <w:rPr>
          <w:spacing w:val="-1"/>
          <w:sz w:val="20"/>
        </w:rPr>
        <w:t xml:space="preserve"> </w:t>
      </w:r>
      <w:r>
        <w:rPr>
          <w:spacing w:val="-4"/>
          <w:sz w:val="20"/>
        </w:rPr>
        <w:t>istniejącą</w:t>
      </w:r>
      <w:r>
        <w:rPr>
          <w:spacing w:val="-3"/>
          <w:sz w:val="20"/>
        </w:rPr>
        <w:t xml:space="preserve"> </w:t>
      </w:r>
      <w:r>
        <w:rPr>
          <w:spacing w:val="-4"/>
          <w:sz w:val="20"/>
        </w:rPr>
        <w:t>polską</w:t>
      </w:r>
      <w:r>
        <w:rPr>
          <w:spacing w:val="-6"/>
          <w:sz w:val="20"/>
        </w:rPr>
        <w:t xml:space="preserve"> </w:t>
      </w:r>
      <w:r>
        <w:rPr>
          <w:spacing w:val="-4"/>
          <w:sz w:val="20"/>
        </w:rPr>
        <w:t>normą</w:t>
      </w:r>
      <w:r>
        <w:rPr>
          <w:spacing w:val="-3"/>
          <w:sz w:val="20"/>
        </w:rPr>
        <w:t xml:space="preserve"> </w:t>
      </w:r>
      <w:r>
        <w:rPr>
          <w:spacing w:val="-4"/>
          <w:sz w:val="20"/>
        </w:rPr>
        <w:t>a</w:t>
      </w:r>
      <w:r>
        <w:rPr>
          <w:spacing w:val="-3"/>
          <w:sz w:val="20"/>
        </w:rPr>
        <w:t xml:space="preserve"> </w:t>
      </w:r>
      <w:r>
        <w:rPr>
          <w:spacing w:val="-4"/>
          <w:sz w:val="20"/>
        </w:rPr>
        <w:t>producent</w:t>
      </w:r>
      <w:r>
        <w:rPr>
          <w:spacing w:val="-3"/>
          <w:sz w:val="20"/>
        </w:rPr>
        <w:t xml:space="preserve"> </w:t>
      </w:r>
      <w:r>
        <w:rPr>
          <w:spacing w:val="-4"/>
          <w:sz w:val="20"/>
        </w:rPr>
        <w:t>załączył</w:t>
      </w:r>
      <w:r>
        <w:rPr>
          <w:spacing w:val="-3"/>
          <w:sz w:val="20"/>
        </w:rPr>
        <w:t xml:space="preserve"> </w:t>
      </w:r>
      <w:r>
        <w:rPr>
          <w:spacing w:val="-4"/>
          <w:sz w:val="20"/>
        </w:rPr>
        <w:t>deklarację</w:t>
      </w:r>
      <w:r>
        <w:rPr>
          <w:spacing w:val="-1"/>
          <w:sz w:val="20"/>
        </w:rPr>
        <w:t xml:space="preserve"> </w:t>
      </w:r>
      <w:r>
        <w:rPr>
          <w:spacing w:val="-4"/>
          <w:sz w:val="20"/>
        </w:rPr>
        <w:t>zgodności z</w:t>
      </w:r>
      <w:r>
        <w:rPr>
          <w:spacing w:val="-3"/>
          <w:sz w:val="20"/>
        </w:rPr>
        <w:t xml:space="preserve"> </w:t>
      </w:r>
      <w:r>
        <w:rPr>
          <w:spacing w:val="-4"/>
          <w:sz w:val="20"/>
        </w:rPr>
        <w:t>tą</w:t>
      </w:r>
      <w:r>
        <w:rPr>
          <w:spacing w:val="-3"/>
          <w:sz w:val="20"/>
        </w:rPr>
        <w:t xml:space="preserve"> </w:t>
      </w:r>
      <w:r>
        <w:rPr>
          <w:spacing w:val="-4"/>
          <w:sz w:val="20"/>
        </w:rPr>
        <w:t>normą</w:t>
      </w:r>
    </w:p>
    <w:p>
      <w:pPr>
        <w:pStyle w:val="ListParagraph"/>
        <w:numPr>
          <w:ilvl w:val="0"/>
          <w:numId w:val="74"/>
        </w:numPr>
        <w:tabs>
          <w:tab w:val="clear" w:pos="720"/>
          <w:tab w:val="left" w:pos="714" w:leader="none"/>
          <w:tab w:val="left" w:pos="8370" w:leader="none"/>
        </w:tabs>
        <w:spacing w:before="1" w:after="0"/>
        <w:ind w:hanging="0" w:left="571" w:right="132"/>
        <w:rPr>
          <w:sz w:val="20"/>
        </w:rPr>
      </w:pPr>
      <w:r>
        <w:rPr>
          <w:sz w:val="20"/>
        </w:rPr>
        <w:t>w przypadku</w:t>
      </w:r>
      <w:r>
        <w:rPr>
          <w:spacing w:val="40"/>
          <w:sz w:val="20"/>
        </w:rPr>
        <w:t xml:space="preserve"> </w:t>
      </w:r>
      <w:r>
        <w:rPr>
          <w:sz w:val="20"/>
        </w:rPr>
        <w:t>braku</w:t>
      </w:r>
      <w:r>
        <w:rPr>
          <w:spacing w:val="40"/>
          <w:sz w:val="20"/>
        </w:rPr>
        <w:t xml:space="preserve"> </w:t>
      </w:r>
      <w:r>
        <w:rPr>
          <w:sz w:val="20"/>
        </w:rPr>
        <w:t>Polskiej Normy</w:t>
      </w:r>
      <w:r>
        <w:rPr>
          <w:spacing w:val="40"/>
          <w:sz w:val="20"/>
        </w:rPr>
        <w:t xml:space="preserve"> </w:t>
      </w:r>
      <w:r>
        <w:rPr>
          <w:sz w:val="20"/>
        </w:rPr>
        <w:t>lub</w:t>
      </w:r>
      <w:r>
        <w:rPr>
          <w:spacing w:val="40"/>
          <w:sz w:val="20"/>
        </w:rPr>
        <w:t xml:space="preserve"> </w:t>
      </w:r>
      <w:r>
        <w:rPr>
          <w:sz w:val="20"/>
        </w:rPr>
        <w:t>istotnej różnicy od</w:t>
      </w:r>
      <w:r>
        <w:rPr>
          <w:spacing w:val="40"/>
          <w:sz w:val="20"/>
        </w:rPr>
        <w:t xml:space="preserve"> </w:t>
      </w:r>
      <w:r>
        <w:rPr>
          <w:sz w:val="20"/>
        </w:rPr>
        <w:t>jej zapisów,</w:t>
      </w:r>
      <w:r>
        <w:rPr>
          <w:spacing w:val="40"/>
          <w:sz w:val="20"/>
        </w:rPr>
        <w:t xml:space="preserve"> </w:t>
      </w:r>
      <w:r>
        <w:rPr>
          <w:sz w:val="20"/>
        </w:rPr>
        <w:t>to</w:t>
      </w:r>
      <w:r>
        <w:rPr>
          <w:spacing w:val="40"/>
          <w:sz w:val="20"/>
        </w:rPr>
        <w:t xml:space="preserve"> </w:t>
      </w:r>
      <w:r>
        <w:rPr>
          <w:sz w:val="20"/>
        </w:rPr>
        <w:t>w zgodzie</w:t>
        <w:tab/>
      </w:r>
      <w:r>
        <w:rPr>
          <w:spacing w:val="-4"/>
          <w:sz w:val="20"/>
        </w:rPr>
        <w:t>z</w:t>
      </w:r>
      <w:r>
        <w:rPr>
          <w:spacing w:val="-9"/>
          <w:sz w:val="20"/>
        </w:rPr>
        <w:t xml:space="preserve"> </w:t>
      </w:r>
      <w:r>
        <w:rPr>
          <w:spacing w:val="-4"/>
          <w:sz w:val="20"/>
        </w:rPr>
        <w:t xml:space="preserve">uzyskaną </w:t>
      </w:r>
      <w:r>
        <w:rPr>
          <w:sz w:val="20"/>
        </w:rPr>
        <w:t>aprobata</w:t>
      </w:r>
      <w:r>
        <w:rPr>
          <w:spacing w:val="-12"/>
          <w:sz w:val="20"/>
        </w:rPr>
        <w:t xml:space="preserve"> </w:t>
      </w:r>
      <w:r>
        <w:rPr>
          <w:sz w:val="20"/>
        </w:rPr>
        <w:t>techniczną,</w:t>
      </w:r>
      <w:r>
        <w:rPr>
          <w:spacing w:val="-12"/>
          <w:sz w:val="20"/>
        </w:rPr>
        <w:t xml:space="preserve"> </w:t>
      </w:r>
      <w:r>
        <w:rPr>
          <w:sz w:val="20"/>
        </w:rPr>
        <w:t>a</w:t>
      </w:r>
      <w:r>
        <w:rPr>
          <w:spacing w:val="-12"/>
          <w:sz w:val="20"/>
        </w:rPr>
        <w:t xml:space="preserve"> </w:t>
      </w:r>
      <w:r>
        <w:rPr>
          <w:sz w:val="20"/>
        </w:rPr>
        <w:t>producent</w:t>
      </w:r>
      <w:r>
        <w:rPr>
          <w:spacing w:val="-10"/>
          <w:sz w:val="20"/>
        </w:rPr>
        <w:t xml:space="preserve"> </w:t>
      </w:r>
      <w:r>
        <w:rPr>
          <w:sz w:val="20"/>
        </w:rPr>
        <w:t>załączył</w:t>
      </w:r>
      <w:r>
        <w:rPr>
          <w:spacing w:val="-12"/>
          <w:sz w:val="20"/>
        </w:rPr>
        <w:t xml:space="preserve"> </w:t>
      </w:r>
      <w:r>
        <w:rPr>
          <w:sz w:val="20"/>
        </w:rPr>
        <w:t>deklarację</w:t>
      </w:r>
      <w:r>
        <w:rPr>
          <w:spacing w:val="-10"/>
          <w:sz w:val="20"/>
        </w:rPr>
        <w:t xml:space="preserve"> </w:t>
      </w:r>
      <w:r>
        <w:rPr>
          <w:sz w:val="20"/>
        </w:rPr>
        <w:t>zgodności</w:t>
      </w:r>
      <w:r>
        <w:rPr>
          <w:spacing w:val="-10"/>
          <w:sz w:val="20"/>
        </w:rPr>
        <w:t xml:space="preserve"> </w:t>
      </w:r>
      <w:r>
        <w:rPr>
          <w:sz w:val="20"/>
        </w:rPr>
        <w:t>z</w:t>
      </w:r>
      <w:r>
        <w:rPr>
          <w:spacing w:val="-10"/>
          <w:sz w:val="20"/>
        </w:rPr>
        <w:t xml:space="preserve"> </w:t>
      </w:r>
      <w:r>
        <w:rPr>
          <w:sz w:val="20"/>
        </w:rPr>
        <w:t>tą</w:t>
      </w:r>
      <w:r>
        <w:rPr>
          <w:spacing w:val="-10"/>
          <w:sz w:val="20"/>
        </w:rPr>
        <w:t xml:space="preserve"> </w:t>
      </w:r>
      <w:r>
        <w:rPr>
          <w:sz w:val="20"/>
        </w:rPr>
        <w:t>aprobatą</w:t>
      </w:r>
    </w:p>
    <w:p>
      <w:pPr>
        <w:pStyle w:val="ListParagraph"/>
        <w:numPr>
          <w:ilvl w:val="0"/>
          <w:numId w:val="74"/>
        </w:numPr>
        <w:tabs>
          <w:tab w:val="clear" w:pos="720"/>
          <w:tab w:val="left" w:pos="736" w:leader="none"/>
        </w:tabs>
        <w:ind w:hanging="0" w:left="571" w:right="130"/>
        <w:rPr>
          <w:sz w:val="20"/>
        </w:rPr>
      </w:pPr>
      <w:r>
        <w:rPr>
          <w:sz w:val="20"/>
        </w:rPr>
        <w:t>posiada</w:t>
      </w:r>
      <w:r>
        <w:rPr>
          <w:spacing w:val="21"/>
          <w:sz w:val="20"/>
        </w:rPr>
        <w:t xml:space="preserve"> </w:t>
      </w:r>
      <w:r>
        <w:rPr>
          <w:sz w:val="20"/>
        </w:rPr>
        <w:t>znak</w:t>
      </w:r>
      <w:r>
        <w:rPr>
          <w:spacing w:val="27"/>
          <w:sz w:val="20"/>
        </w:rPr>
        <w:t xml:space="preserve"> </w:t>
      </w:r>
      <w:r>
        <w:rPr>
          <w:sz w:val="20"/>
        </w:rPr>
        <w:t>budowlany</w:t>
      </w:r>
      <w:r>
        <w:rPr>
          <w:spacing w:val="29"/>
          <w:sz w:val="20"/>
        </w:rPr>
        <w:t xml:space="preserve"> </w:t>
      </w:r>
      <w:r>
        <w:rPr>
          <w:sz w:val="20"/>
        </w:rPr>
        <w:t>świadczący</w:t>
      </w:r>
      <w:r>
        <w:rPr>
          <w:spacing w:val="28"/>
          <w:sz w:val="20"/>
        </w:rPr>
        <w:t xml:space="preserve"> </w:t>
      </w:r>
      <w:r>
        <w:rPr>
          <w:sz w:val="20"/>
        </w:rPr>
        <w:t>o</w:t>
      </w:r>
      <w:r>
        <w:rPr>
          <w:spacing w:val="-13"/>
          <w:sz w:val="20"/>
        </w:rPr>
        <w:t xml:space="preserve"> </w:t>
      </w:r>
      <w:r>
        <w:rPr>
          <w:sz w:val="20"/>
        </w:rPr>
        <w:t>zgodności</w:t>
      </w:r>
      <w:r>
        <w:rPr>
          <w:spacing w:val="28"/>
          <w:sz w:val="20"/>
        </w:rPr>
        <w:t xml:space="preserve"> </w:t>
      </w:r>
      <w:r>
        <w:rPr>
          <w:sz w:val="20"/>
        </w:rPr>
        <w:t>z</w:t>
      </w:r>
      <w:r>
        <w:rPr>
          <w:spacing w:val="-13"/>
          <w:sz w:val="20"/>
        </w:rPr>
        <w:t xml:space="preserve"> </w:t>
      </w:r>
      <w:r>
        <w:rPr>
          <w:sz w:val="20"/>
        </w:rPr>
        <w:t>Polską</w:t>
      </w:r>
      <w:r>
        <w:rPr>
          <w:spacing w:val="28"/>
          <w:sz w:val="20"/>
        </w:rPr>
        <w:t xml:space="preserve"> </w:t>
      </w:r>
      <w:r>
        <w:rPr>
          <w:sz w:val="20"/>
        </w:rPr>
        <w:t>Normą</w:t>
      </w:r>
      <w:r>
        <w:rPr>
          <w:spacing w:val="27"/>
          <w:sz w:val="20"/>
        </w:rPr>
        <w:t xml:space="preserve"> </w:t>
      </w:r>
      <w:r>
        <w:rPr>
          <w:sz w:val="20"/>
        </w:rPr>
        <w:t>wyrobu</w:t>
      </w:r>
      <w:r>
        <w:rPr>
          <w:spacing w:val="28"/>
          <w:sz w:val="20"/>
        </w:rPr>
        <w:t xml:space="preserve"> </w:t>
      </w:r>
      <w:r>
        <w:rPr>
          <w:sz w:val="20"/>
        </w:rPr>
        <w:t>albo</w:t>
      </w:r>
      <w:r>
        <w:rPr>
          <w:spacing w:val="28"/>
          <w:sz w:val="20"/>
        </w:rPr>
        <w:t xml:space="preserve"> </w:t>
      </w:r>
      <w:r>
        <w:rPr>
          <w:sz w:val="20"/>
        </w:rPr>
        <w:t>aprobatą</w:t>
      </w:r>
      <w:r>
        <w:rPr>
          <w:spacing w:val="28"/>
          <w:sz w:val="20"/>
        </w:rPr>
        <w:t xml:space="preserve"> </w:t>
      </w:r>
      <w:r>
        <w:rPr>
          <w:sz w:val="20"/>
        </w:rPr>
        <w:t>techniczną,</w:t>
      </w:r>
      <w:r>
        <w:rPr>
          <w:spacing w:val="27"/>
          <w:sz w:val="20"/>
        </w:rPr>
        <w:t xml:space="preserve"> </w:t>
      </w:r>
      <w:r>
        <w:rPr>
          <w:sz w:val="20"/>
        </w:rPr>
        <w:t>a producent</w:t>
      </w:r>
      <w:r>
        <w:rPr>
          <w:spacing w:val="-3"/>
          <w:sz w:val="20"/>
        </w:rPr>
        <w:t xml:space="preserve"> </w:t>
      </w:r>
      <w:r>
        <w:rPr>
          <w:sz w:val="20"/>
        </w:rPr>
        <w:t>załączył</w:t>
      </w:r>
      <w:r>
        <w:rPr>
          <w:spacing w:val="-3"/>
          <w:sz w:val="20"/>
        </w:rPr>
        <w:t xml:space="preserve"> </w:t>
      </w:r>
      <w:r>
        <w:rPr>
          <w:sz w:val="20"/>
        </w:rPr>
        <w:t>odpowiednią</w:t>
      </w:r>
      <w:r>
        <w:rPr>
          <w:spacing w:val="-1"/>
          <w:sz w:val="20"/>
        </w:rPr>
        <w:t xml:space="preserve"> </w:t>
      </w:r>
      <w:r>
        <w:rPr>
          <w:sz w:val="20"/>
        </w:rPr>
        <w:t>informację</w:t>
      </w:r>
      <w:r>
        <w:rPr>
          <w:spacing w:val="-3"/>
          <w:sz w:val="20"/>
        </w:rPr>
        <w:t xml:space="preserve"> </w:t>
      </w:r>
      <w:r>
        <w:rPr>
          <w:sz w:val="20"/>
        </w:rPr>
        <w:t>o</w:t>
      </w:r>
      <w:r>
        <w:rPr>
          <w:spacing w:val="-2"/>
          <w:sz w:val="20"/>
        </w:rPr>
        <w:t xml:space="preserve"> </w:t>
      </w:r>
      <w:r>
        <w:rPr>
          <w:sz w:val="20"/>
        </w:rPr>
        <w:t>wyrobie</w:t>
      </w:r>
    </w:p>
    <w:p>
      <w:pPr>
        <w:pStyle w:val="ListParagraph"/>
        <w:numPr>
          <w:ilvl w:val="1"/>
          <w:numId w:val="75"/>
        </w:numPr>
        <w:tabs>
          <w:tab w:val="clear" w:pos="720"/>
          <w:tab w:val="left" w:pos="796" w:leader="none"/>
        </w:tabs>
        <w:ind w:hanging="0" w:left="571" w:right="132"/>
        <w:rPr>
          <w:sz w:val="20"/>
        </w:rPr>
      </w:pPr>
      <w:r>
        <w:rPr>
          <w:sz w:val="20"/>
        </w:rPr>
        <w:t>wyrób</w:t>
      </w:r>
      <w:r>
        <w:rPr>
          <w:spacing w:val="-10"/>
          <w:sz w:val="20"/>
        </w:rPr>
        <w:t xml:space="preserve"> </w:t>
      </w:r>
      <w:r>
        <w:rPr>
          <w:sz w:val="20"/>
        </w:rPr>
        <w:t>został</w:t>
      </w:r>
      <w:r>
        <w:rPr>
          <w:spacing w:val="-11"/>
          <w:sz w:val="20"/>
        </w:rPr>
        <w:t xml:space="preserve"> </w:t>
      </w:r>
      <w:r>
        <w:rPr>
          <w:sz w:val="20"/>
        </w:rPr>
        <w:t>wyprodukowany</w:t>
      </w:r>
      <w:r>
        <w:rPr>
          <w:spacing w:val="-11"/>
          <w:sz w:val="20"/>
        </w:rPr>
        <w:t xml:space="preserve"> </w:t>
      </w:r>
      <w:r>
        <w:rPr>
          <w:sz w:val="20"/>
        </w:rPr>
        <w:t>poza</w:t>
      </w:r>
      <w:r>
        <w:rPr>
          <w:spacing w:val="-11"/>
          <w:sz w:val="20"/>
        </w:rPr>
        <w:t xml:space="preserve"> </w:t>
      </w:r>
      <w:r>
        <w:rPr>
          <w:sz w:val="20"/>
        </w:rPr>
        <w:t>terytorium</w:t>
      </w:r>
      <w:r>
        <w:rPr>
          <w:spacing w:val="-11"/>
          <w:sz w:val="20"/>
        </w:rPr>
        <w:t xml:space="preserve"> </w:t>
      </w:r>
      <w:r>
        <w:rPr>
          <w:sz w:val="20"/>
        </w:rPr>
        <w:t>Polski,</w:t>
      </w:r>
      <w:r>
        <w:rPr>
          <w:spacing w:val="-11"/>
          <w:sz w:val="20"/>
        </w:rPr>
        <w:t xml:space="preserve"> </w:t>
      </w:r>
      <w:r>
        <w:rPr>
          <w:sz w:val="20"/>
        </w:rPr>
        <w:t>ale</w:t>
      </w:r>
      <w:r>
        <w:rPr>
          <w:spacing w:val="-11"/>
          <w:sz w:val="20"/>
        </w:rPr>
        <w:t xml:space="preserve"> </w:t>
      </w:r>
      <w:r>
        <w:rPr>
          <w:sz w:val="20"/>
        </w:rPr>
        <w:t>udzielono</w:t>
      </w:r>
      <w:r>
        <w:rPr>
          <w:spacing w:val="-9"/>
          <w:sz w:val="20"/>
        </w:rPr>
        <w:t xml:space="preserve"> </w:t>
      </w:r>
      <w:r>
        <w:rPr>
          <w:sz w:val="20"/>
        </w:rPr>
        <w:t>mu</w:t>
      </w:r>
      <w:r>
        <w:rPr>
          <w:spacing w:val="-11"/>
          <w:sz w:val="20"/>
        </w:rPr>
        <w:t xml:space="preserve"> </w:t>
      </w:r>
      <w:r>
        <w:rPr>
          <w:sz w:val="20"/>
        </w:rPr>
        <w:t>aprobaty</w:t>
      </w:r>
      <w:r>
        <w:rPr>
          <w:spacing w:val="-9"/>
          <w:sz w:val="20"/>
        </w:rPr>
        <w:t xml:space="preserve"> </w:t>
      </w:r>
      <w:r>
        <w:rPr>
          <w:sz w:val="20"/>
        </w:rPr>
        <w:t>technicznej,</w:t>
      </w:r>
      <w:r>
        <w:rPr>
          <w:spacing w:val="-10"/>
          <w:sz w:val="20"/>
        </w:rPr>
        <w:t xml:space="preserve"> </w:t>
      </w:r>
      <w:r>
        <w:rPr>
          <w:sz w:val="20"/>
        </w:rPr>
        <w:t>a</w:t>
      </w:r>
      <w:r>
        <w:rPr>
          <w:spacing w:val="-11"/>
          <w:sz w:val="20"/>
        </w:rPr>
        <w:t xml:space="preserve"> </w:t>
      </w:r>
      <w:r>
        <w:rPr>
          <w:sz w:val="20"/>
        </w:rPr>
        <w:t>producent załączył</w:t>
      </w:r>
      <w:r>
        <w:rPr>
          <w:spacing w:val="-3"/>
          <w:sz w:val="20"/>
        </w:rPr>
        <w:t xml:space="preserve"> </w:t>
      </w:r>
      <w:r>
        <w:rPr>
          <w:sz w:val="20"/>
        </w:rPr>
        <w:t>do wyrobu</w:t>
      </w:r>
      <w:r>
        <w:rPr>
          <w:spacing w:val="-2"/>
          <w:sz w:val="20"/>
        </w:rPr>
        <w:t xml:space="preserve"> </w:t>
      </w:r>
      <w:r>
        <w:rPr>
          <w:sz w:val="20"/>
        </w:rPr>
        <w:t>deklarację</w:t>
      </w:r>
      <w:r>
        <w:rPr>
          <w:spacing w:val="-5"/>
          <w:sz w:val="20"/>
        </w:rPr>
        <w:t xml:space="preserve"> </w:t>
      </w:r>
      <w:r>
        <w:rPr>
          <w:sz w:val="20"/>
        </w:rPr>
        <w:t>zgodności</w:t>
      </w:r>
      <w:r>
        <w:rPr>
          <w:spacing w:val="-3"/>
          <w:sz w:val="20"/>
        </w:rPr>
        <w:t xml:space="preserve"> </w:t>
      </w:r>
      <w:r>
        <w:rPr>
          <w:sz w:val="20"/>
        </w:rPr>
        <w:t>z</w:t>
      </w:r>
      <w:r>
        <w:rPr>
          <w:spacing w:val="-3"/>
          <w:sz w:val="20"/>
        </w:rPr>
        <w:t xml:space="preserve"> </w:t>
      </w:r>
      <w:r>
        <w:rPr>
          <w:sz w:val="20"/>
        </w:rPr>
        <w:t>tą</w:t>
      </w:r>
      <w:r>
        <w:rPr>
          <w:spacing w:val="-1"/>
          <w:sz w:val="20"/>
        </w:rPr>
        <w:t xml:space="preserve"> </w:t>
      </w:r>
      <w:r>
        <w:rPr>
          <w:sz w:val="20"/>
        </w:rPr>
        <w:t>aprobatą</w:t>
      </w:r>
    </w:p>
    <w:p>
      <w:pPr>
        <w:pStyle w:val="ListParagraph"/>
        <w:numPr>
          <w:ilvl w:val="1"/>
          <w:numId w:val="75"/>
        </w:numPr>
        <w:tabs>
          <w:tab w:val="clear" w:pos="720"/>
          <w:tab w:val="left" w:pos="785" w:leader="none"/>
        </w:tabs>
        <w:ind w:hanging="0" w:left="571" w:right="133"/>
        <w:rPr>
          <w:sz w:val="20"/>
        </w:rPr>
      </w:pPr>
      <w:r>
        <w:rPr>
          <w:sz w:val="20"/>
        </w:rPr>
        <w:t>jest</w:t>
      </w:r>
      <w:r>
        <w:rPr>
          <w:spacing w:val="-11"/>
          <w:sz w:val="20"/>
        </w:rPr>
        <w:t xml:space="preserve"> </w:t>
      </w:r>
      <w:r>
        <w:rPr>
          <w:sz w:val="20"/>
        </w:rPr>
        <w:t>to</w:t>
      </w:r>
      <w:r>
        <w:rPr>
          <w:spacing w:val="-9"/>
          <w:sz w:val="20"/>
        </w:rPr>
        <w:t xml:space="preserve"> </w:t>
      </w:r>
      <w:r>
        <w:rPr>
          <w:sz w:val="20"/>
        </w:rPr>
        <w:t>wyrób</w:t>
      </w:r>
      <w:r>
        <w:rPr>
          <w:spacing w:val="-11"/>
          <w:sz w:val="20"/>
        </w:rPr>
        <w:t xml:space="preserve"> </w:t>
      </w:r>
      <w:r>
        <w:rPr>
          <w:sz w:val="20"/>
        </w:rPr>
        <w:t>umieszczony</w:t>
      </w:r>
      <w:r>
        <w:rPr>
          <w:spacing w:val="-10"/>
          <w:sz w:val="20"/>
        </w:rPr>
        <w:t xml:space="preserve"> </w:t>
      </w:r>
      <w:r>
        <w:rPr>
          <w:sz w:val="20"/>
        </w:rPr>
        <w:t>w</w:t>
      </w:r>
      <w:r>
        <w:rPr>
          <w:spacing w:val="-12"/>
          <w:sz w:val="20"/>
        </w:rPr>
        <w:t xml:space="preserve"> </w:t>
      </w:r>
      <w:r>
        <w:rPr>
          <w:sz w:val="20"/>
        </w:rPr>
        <w:t>odpowiednim</w:t>
      </w:r>
      <w:r>
        <w:rPr>
          <w:spacing w:val="-9"/>
          <w:sz w:val="20"/>
        </w:rPr>
        <w:t xml:space="preserve"> </w:t>
      </w:r>
      <w:r>
        <w:rPr>
          <w:sz w:val="20"/>
        </w:rPr>
        <w:t>wykazie</w:t>
      </w:r>
      <w:r>
        <w:rPr>
          <w:spacing w:val="-10"/>
          <w:sz w:val="20"/>
        </w:rPr>
        <w:t xml:space="preserve"> </w:t>
      </w:r>
      <w:r>
        <w:rPr>
          <w:sz w:val="20"/>
        </w:rPr>
        <w:t>wyrobów</w:t>
      </w:r>
      <w:r>
        <w:rPr>
          <w:spacing w:val="-11"/>
          <w:sz w:val="20"/>
        </w:rPr>
        <w:t xml:space="preserve"> </w:t>
      </w:r>
      <w:r>
        <w:rPr>
          <w:sz w:val="20"/>
        </w:rPr>
        <w:t>mających</w:t>
      </w:r>
      <w:r>
        <w:rPr>
          <w:spacing w:val="-11"/>
          <w:sz w:val="20"/>
        </w:rPr>
        <w:t xml:space="preserve"> </w:t>
      </w:r>
      <w:r>
        <w:rPr>
          <w:sz w:val="20"/>
        </w:rPr>
        <w:t>niewielkie</w:t>
      </w:r>
      <w:r>
        <w:rPr>
          <w:spacing w:val="-10"/>
          <w:sz w:val="20"/>
        </w:rPr>
        <w:t xml:space="preserve"> </w:t>
      </w:r>
      <w:r>
        <w:rPr>
          <w:sz w:val="20"/>
        </w:rPr>
        <w:t>znaczenie</w:t>
      </w:r>
      <w:r>
        <w:rPr>
          <w:spacing w:val="-11"/>
          <w:sz w:val="20"/>
        </w:rPr>
        <w:t xml:space="preserve"> </w:t>
      </w:r>
      <w:r>
        <w:rPr>
          <w:sz w:val="20"/>
        </w:rPr>
        <w:t>dla</w:t>
      </w:r>
      <w:r>
        <w:rPr>
          <w:spacing w:val="-10"/>
          <w:sz w:val="20"/>
        </w:rPr>
        <w:t xml:space="preserve"> </w:t>
      </w:r>
      <w:r>
        <w:rPr>
          <w:sz w:val="20"/>
        </w:rPr>
        <w:t xml:space="preserve">zdrowia </w:t>
      </w:r>
      <w:r>
        <w:rPr>
          <w:spacing w:val="-2"/>
          <w:sz w:val="20"/>
        </w:rPr>
        <w:t>i bezpieczeństwa, dla których producent wydał deklarację zgodności z uznanymi regułami sztuki budowlanej</w:t>
      </w:r>
    </w:p>
    <w:p>
      <w:pPr>
        <w:pStyle w:val="ListParagraph"/>
        <w:numPr>
          <w:ilvl w:val="2"/>
          <w:numId w:val="79"/>
        </w:numPr>
        <w:tabs>
          <w:tab w:val="clear" w:pos="720"/>
          <w:tab w:val="left" w:pos="393" w:leader="none"/>
        </w:tabs>
        <w:ind w:hanging="0" w:left="143" w:right="132"/>
        <w:jc w:val="both"/>
        <w:rPr>
          <w:sz w:val="20"/>
        </w:rPr>
      </w:pPr>
      <w:r>
        <w:rPr>
          <w:sz w:val="20"/>
        </w:rPr>
        <w:t>Jednostkowego,</w:t>
      </w:r>
      <w:r>
        <w:rPr>
          <w:spacing w:val="-4"/>
          <w:sz w:val="20"/>
        </w:rPr>
        <w:t xml:space="preserve"> </w:t>
      </w:r>
      <w:r>
        <w:rPr>
          <w:sz w:val="20"/>
        </w:rPr>
        <w:t>w</w:t>
      </w:r>
      <w:r>
        <w:rPr>
          <w:spacing w:val="-13"/>
          <w:sz w:val="20"/>
        </w:rPr>
        <w:t xml:space="preserve"> </w:t>
      </w:r>
      <w:r>
        <w:rPr>
          <w:sz w:val="20"/>
        </w:rPr>
        <w:t>danym obiekcie budowlanym wyrobu wytworzonego według indywidualnej dokumentacji technicznej, dla którego producent wydał specjalne oświadczenie</w:t>
      </w:r>
      <w:r>
        <w:rPr>
          <w:spacing w:val="80"/>
          <w:w w:val="150"/>
          <w:sz w:val="20"/>
        </w:rPr>
        <w:t xml:space="preserve"> </w:t>
      </w:r>
      <w:r>
        <w:rPr>
          <w:sz w:val="20"/>
        </w:rPr>
        <w:t>o</w:t>
      </w:r>
      <w:r>
        <w:rPr>
          <w:spacing w:val="-13"/>
          <w:sz w:val="20"/>
        </w:rPr>
        <w:t xml:space="preserve"> </w:t>
      </w:r>
      <w:r>
        <w:rPr>
          <w:sz w:val="20"/>
        </w:rPr>
        <w:t>zgodności wyrobu z</w:t>
      </w:r>
      <w:r>
        <w:rPr>
          <w:spacing w:val="-13"/>
          <w:sz w:val="20"/>
        </w:rPr>
        <w:t xml:space="preserve"> </w:t>
      </w:r>
      <w:r>
        <w:rPr>
          <w:sz w:val="20"/>
        </w:rPr>
        <w:t xml:space="preserve">tą dokumentacją oraz </w:t>
      </w:r>
      <w:r>
        <w:rPr>
          <w:spacing w:val="-2"/>
          <w:sz w:val="20"/>
        </w:rPr>
        <w:t>przepisami.</w:t>
      </w:r>
    </w:p>
    <w:p>
      <w:pPr>
        <w:pStyle w:val="BodyText"/>
        <w:ind w:left="143" w:right="135"/>
        <w:jc w:val="both"/>
        <w:rPr/>
      </w:pPr>
      <w:r>
        <w:rPr/>
        <w:t>Wyrób budowlany, który posiada oznakowanie CE lub znak budowlany, albo posiada deklaracje zgodności, nie może być modyfikowany bez utraty ważności dokumentów dopuszczających do wbudowania. w</w:t>
      </w:r>
      <w:r>
        <w:rPr>
          <w:spacing w:val="-13"/>
        </w:rPr>
        <w:t xml:space="preserve"> </w:t>
      </w:r>
      <w:r>
        <w:rPr/>
        <w:t>przypadku zastosowania</w:t>
      </w:r>
      <w:r>
        <w:rPr>
          <w:spacing w:val="-13"/>
        </w:rPr>
        <w:t xml:space="preserve"> </w:t>
      </w:r>
      <w:r>
        <w:rPr/>
        <w:t>modyfikacji</w:t>
      </w:r>
      <w:r>
        <w:rPr>
          <w:spacing w:val="-12"/>
        </w:rPr>
        <w:t xml:space="preserve"> </w:t>
      </w:r>
      <w:r>
        <w:rPr/>
        <w:t>należy</w:t>
      </w:r>
      <w:r>
        <w:rPr>
          <w:spacing w:val="-13"/>
        </w:rPr>
        <w:t xml:space="preserve"> </w:t>
      </w:r>
      <w:r>
        <w:rPr/>
        <w:t>uzyskać</w:t>
      </w:r>
      <w:r>
        <w:rPr>
          <w:spacing w:val="-12"/>
        </w:rPr>
        <w:t xml:space="preserve"> </w:t>
      </w:r>
      <w:r>
        <w:rPr/>
        <w:t>aprobatę</w:t>
      </w:r>
      <w:r>
        <w:rPr>
          <w:spacing w:val="-13"/>
        </w:rPr>
        <w:t xml:space="preserve"> </w:t>
      </w:r>
      <w:r>
        <w:rPr/>
        <w:t>techniczną</w:t>
      </w:r>
      <w:r>
        <w:rPr>
          <w:spacing w:val="-12"/>
        </w:rPr>
        <w:t xml:space="preserve"> </w:t>
      </w:r>
      <w:r>
        <w:rPr/>
        <w:t>dla</w:t>
      </w:r>
      <w:r>
        <w:rPr>
          <w:spacing w:val="-13"/>
        </w:rPr>
        <w:t xml:space="preserve"> </w:t>
      </w:r>
      <w:r>
        <w:rPr/>
        <w:t>takiego</w:t>
      </w:r>
      <w:r>
        <w:rPr>
          <w:spacing w:val="-12"/>
        </w:rPr>
        <w:t xml:space="preserve"> </w:t>
      </w:r>
      <w:r>
        <w:rPr/>
        <w:t>wyrobu.</w:t>
      </w:r>
    </w:p>
    <w:p>
      <w:pPr>
        <w:pStyle w:val="BodyText"/>
        <w:ind w:firstLine="866" w:left="143" w:right="137"/>
        <w:jc w:val="both"/>
        <w:rPr/>
      </w:pPr>
      <w:r>
        <w:rPr/>
        <w:t>W</w:t>
      </w:r>
      <w:r>
        <w:rPr>
          <w:spacing w:val="-13"/>
        </w:rPr>
        <w:t xml:space="preserve"> </w:t>
      </w:r>
      <w:r>
        <w:rPr/>
        <w:t>przypadku</w:t>
      </w:r>
      <w:r>
        <w:rPr>
          <w:spacing w:val="-12"/>
        </w:rPr>
        <w:t xml:space="preserve"> </w:t>
      </w:r>
      <w:r>
        <w:rPr/>
        <w:t>materiałów,</w:t>
      </w:r>
      <w:r>
        <w:rPr>
          <w:spacing w:val="-13"/>
        </w:rPr>
        <w:t xml:space="preserve"> </w:t>
      </w:r>
      <w:r>
        <w:rPr/>
        <w:t>dla</w:t>
      </w:r>
      <w:r>
        <w:rPr>
          <w:spacing w:val="-12"/>
        </w:rPr>
        <w:t xml:space="preserve"> </w:t>
      </w:r>
      <w:r>
        <w:rPr/>
        <w:t>których</w:t>
      </w:r>
      <w:r>
        <w:rPr>
          <w:spacing w:val="-13"/>
        </w:rPr>
        <w:t xml:space="preserve"> </w:t>
      </w:r>
      <w:r>
        <w:rPr/>
        <w:t>w/w</w:t>
      </w:r>
      <w:r>
        <w:rPr>
          <w:spacing w:val="-12"/>
        </w:rPr>
        <w:t xml:space="preserve"> </w:t>
      </w:r>
      <w:r>
        <w:rPr/>
        <w:t>dokumenty</w:t>
      </w:r>
      <w:r>
        <w:rPr>
          <w:spacing w:val="-13"/>
        </w:rPr>
        <w:t xml:space="preserve"> </w:t>
      </w:r>
      <w:r>
        <w:rPr/>
        <w:t>są</w:t>
      </w:r>
      <w:r>
        <w:rPr>
          <w:spacing w:val="-12"/>
        </w:rPr>
        <w:t xml:space="preserve"> </w:t>
      </w:r>
      <w:r>
        <w:rPr/>
        <w:t>wymagane</w:t>
      </w:r>
      <w:r>
        <w:rPr>
          <w:spacing w:val="-13"/>
        </w:rPr>
        <w:t xml:space="preserve"> </w:t>
      </w:r>
      <w:r>
        <w:rPr/>
        <w:t>przez</w:t>
      </w:r>
      <w:r>
        <w:rPr>
          <w:spacing w:val="-12"/>
        </w:rPr>
        <w:t xml:space="preserve"> </w:t>
      </w:r>
      <w:r>
        <w:rPr/>
        <w:t>ST,</w:t>
      </w:r>
      <w:r>
        <w:rPr>
          <w:spacing w:val="-13"/>
        </w:rPr>
        <w:t xml:space="preserve"> </w:t>
      </w:r>
      <w:r>
        <w:rPr/>
        <w:t>każda</w:t>
      </w:r>
      <w:r>
        <w:rPr>
          <w:spacing w:val="-12"/>
        </w:rPr>
        <w:t xml:space="preserve"> </w:t>
      </w:r>
      <w:r>
        <w:rPr/>
        <w:t>partia</w:t>
      </w:r>
      <w:r>
        <w:rPr>
          <w:spacing w:val="-13"/>
        </w:rPr>
        <w:t xml:space="preserve"> </w:t>
      </w:r>
      <w:r>
        <w:rPr/>
        <w:t>dostarczona do</w:t>
      </w:r>
      <w:r>
        <w:rPr>
          <w:spacing w:val="-11"/>
        </w:rPr>
        <w:t xml:space="preserve"> </w:t>
      </w:r>
      <w:r>
        <w:rPr/>
        <w:t>Robót</w:t>
      </w:r>
      <w:r>
        <w:rPr>
          <w:spacing w:val="-12"/>
        </w:rPr>
        <w:t xml:space="preserve"> </w:t>
      </w:r>
      <w:r>
        <w:rPr/>
        <w:t>będzie</w:t>
      </w:r>
      <w:r>
        <w:rPr>
          <w:spacing w:val="-12"/>
        </w:rPr>
        <w:t xml:space="preserve"> </w:t>
      </w:r>
      <w:r>
        <w:rPr/>
        <w:t>posiadać</w:t>
      </w:r>
      <w:r>
        <w:rPr>
          <w:spacing w:val="-12"/>
        </w:rPr>
        <w:t xml:space="preserve"> </w:t>
      </w:r>
      <w:r>
        <w:rPr/>
        <w:t>te</w:t>
      </w:r>
      <w:r>
        <w:rPr>
          <w:spacing w:val="-12"/>
        </w:rPr>
        <w:t xml:space="preserve"> </w:t>
      </w:r>
      <w:r>
        <w:rPr/>
        <w:t>dokumenty,</w:t>
      </w:r>
      <w:r>
        <w:rPr>
          <w:spacing w:val="-12"/>
        </w:rPr>
        <w:t xml:space="preserve"> </w:t>
      </w:r>
      <w:r>
        <w:rPr/>
        <w:t>określające</w:t>
      </w:r>
      <w:r>
        <w:rPr>
          <w:spacing w:val="-10"/>
        </w:rPr>
        <w:t xml:space="preserve"> </w:t>
      </w:r>
      <w:r>
        <w:rPr/>
        <w:t>w</w:t>
      </w:r>
      <w:r>
        <w:rPr>
          <w:spacing w:val="-12"/>
        </w:rPr>
        <w:t xml:space="preserve"> </w:t>
      </w:r>
      <w:r>
        <w:rPr/>
        <w:t>sposób</w:t>
      </w:r>
      <w:r>
        <w:rPr>
          <w:spacing w:val="-11"/>
        </w:rPr>
        <w:t xml:space="preserve"> </w:t>
      </w:r>
      <w:r>
        <w:rPr/>
        <w:t>jednoznaczny</w:t>
      </w:r>
      <w:r>
        <w:rPr>
          <w:spacing w:val="-11"/>
        </w:rPr>
        <w:t xml:space="preserve"> </w:t>
      </w:r>
      <w:r>
        <w:rPr/>
        <w:t>jej</w:t>
      </w:r>
      <w:r>
        <w:rPr>
          <w:spacing w:val="-12"/>
        </w:rPr>
        <w:t xml:space="preserve"> </w:t>
      </w:r>
      <w:r>
        <w:rPr/>
        <w:t>cechy.</w:t>
      </w:r>
    </w:p>
    <w:p>
      <w:pPr>
        <w:pStyle w:val="BodyText"/>
        <w:ind w:firstLine="866" w:left="143" w:right="135"/>
        <w:jc w:val="both"/>
        <w:rPr/>
      </w:pPr>
      <w:r>
        <w:rPr/>
        <w:t>Produkty</w:t>
      </w:r>
      <w:r>
        <w:rPr>
          <w:spacing w:val="-6"/>
        </w:rPr>
        <w:t xml:space="preserve"> </w:t>
      </w:r>
      <w:r>
        <w:rPr/>
        <w:t>przemysłowe muszą posiadać w/w dokumenty wydane przez producenta, a w</w:t>
      </w:r>
      <w:r>
        <w:rPr>
          <w:spacing w:val="-13"/>
        </w:rPr>
        <w:t xml:space="preserve"> </w:t>
      </w:r>
      <w:r>
        <w:rPr/>
        <w:t xml:space="preserve">razie potrzeby </w:t>
      </w:r>
      <w:r>
        <w:rPr>
          <w:spacing w:val="-2"/>
        </w:rPr>
        <w:t>poparte</w:t>
      </w:r>
      <w:r>
        <w:rPr>
          <w:spacing w:val="-6"/>
        </w:rPr>
        <w:t xml:space="preserve"> </w:t>
      </w:r>
      <w:r>
        <w:rPr>
          <w:spacing w:val="-2"/>
        </w:rPr>
        <w:t>wynikami</w:t>
      </w:r>
      <w:r>
        <w:rPr>
          <w:spacing w:val="-6"/>
        </w:rPr>
        <w:t xml:space="preserve"> </w:t>
      </w:r>
      <w:r>
        <w:rPr>
          <w:spacing w:val="-2"/>
        </w:rPr>
        <w:t>badań</w:t>
      </w:r>
      <w:r>
        <w:rPr>
          <w:spacing w:val="-5"/>
        </w:rPr>
        <w:t xml:space="preserve"> </w:t>
      </w:r>
      <w:r>
        <w:rPr>
          <w:spacing w:val="-2"/>
        </w:rPr>
        <w:t>wykonanych</w:t>
      </w:r>
      <w:r>
        <w:rPr>
          <w:spacing w:val="-5"/>
        </w:rPr>
        <w:t xml:space="preserve"> </w:t>
      </w:r>
      <w:r>
        <w:rPr>
          <w:spacing w:val="-2"/>
        </w:rPr>
        <w:t>przez</w:t>
      </w:r>
      <w:r>
        <w:rPr>
          <w:spacing w:val="-8"/>
        </w:rPr>
        <w:t xml:space="preserve"> </w:t>
      </w:r>
      <w:r>
        <w:rPr>
          <w:spacing w:val="-2"/>
        </w:rPr>
        <w:t>niego.</w:t>
      </w:r>
      <w:r>
        <w:rPr>
          <w:spacing w:val="-6"/>
        </w:rPr>
        <w:t xml:space="preserve"> </w:t>
      </w:r>
      <w:r>
        <w:rPr>
          <w:spacing w:val="-2"/>
        </w:rPr>
        <w:t>Kopie</w:t>
      </w:r>
      <w:r>
        <w:rPr>
          <w:spacing w:val="-4"/>
        </w:rPr>
        <w:t xml:space="preserve"> </w:t>
      </w:r>
      <w:r>
        <w:rPr>
          <w:spacing w:val="-2"/>
        </w:rPr>
        <w:t>wyników</w:t>
      </w:r>
      <w:r>
        <w:rPr>
          <w:spacing w:val="-6"/>
        </w:rPr>
        <w:t xml:space="preserve"> </w:t>
      </w:r>
      <w:r>
        <w:rPr>
          <w:spacing w:val="-2"/>
        </w:rPr>
        <w:t>tych</w:t>
      </w:r>
      <w:r>
        <w:rPr>
          <w:spacing w:val="-5"/>
        </w:rPr>
        <w:t xml:space="preserve"> </w:t>
      </w:r>
      <w:r>
        <w:rPr>
          <w:spacing w:val="-2"/>
        </w:rPr>
        <w:t>badań</w:t>
      </w:r>
      <w:r>
        <w:rPr>
          <w:spacing w:val="-5"/>
        </w:rPr>
        <w:t xml:space="preserve"> </w:t>
      </w:r>
      <w:r>
        <w:rPr>
          <w:spacing w:val="-2"/>
        </w:rPr>
        <w:t>będą</w:t>
      </w:r>
      <w:r>
        <w:rPr>
          <w:spacing w:val="-8"/>
        </w:rPr>
        <w:t xml:space="preserve"> </w:t>
      </w:r>
      <w:r>
        <w:rPr>
          <w:spacing w:val="-2"/>
        </w:rPr>
        <w:t>dostarczone</w:t>
      </w:r>
      <w:r>
        <w:rPr>
          <w:spacing w:val="-6"/>
        </w:rPr>
        <w:t xml:space="preserve"> </w:t>
      </w:r>
      <w:r>
        <w:rPr>
          <w:spacing w:val="-2"/>
        </w:rPr>
        <w:t>przez</w:t>
      </w:r>
      <w:r>
        <w:rPr>
          <w:spacing w:val="-6"/>
        </w:rPr>
        <w:t xml:space="preserve"> </w:t>
      </w:r>
      <w:r>
        <w:rPr>
          <w:spacing w:val="-2"/>
        </w:rPr>
        <w:t>Wykonawcę Inspektorowi.</w:t>
      </w:r>
    </w:p>
    <w:p>
      <w:pPr>
        <w:pStyle w:val="BodyText"/>
        <w:spacing w:lineRule="exact" w:line="229"/>
        <w:ind w:left="1010"/>
        <w:jc w:val="both"/>
        <w:rPr/>
      </w:pPr>
      <w:r>
        <w:rPr>
          <w:spacing w:val="-4"/>
        </w:rPr>
        <w:t>Jakiekolwiek materiały,</w:t>
      </w:r>
      <w:r>
        <w:rPr>
          <w:spacing w:val="-5"/>
        </w:rPr>
        <w:t xml:space="preserve"> </w:t>
      </w:r>
      <w:r>
        <w:rPr>
          <w:spacing w:val="-4"/>
        </w:rPr>
        <w:t>które nie</w:t>
      </w:r>
      <w:r>
        <w:rPr>
          <w:spacing w:val="-2"/>
        </w:rPr>
        <w:t xml:space="preserve"> </w:t>
      </w:r>
      <w:r>
        <w:rPr>
          <w:spacing w:val="-4"/>
        </w:rPr>
        <w:t>spełniają</w:t>
      </w:r>
      <w:r>
        <w:rPr>
          <w:spacing w:val="-1"/>
        </w:rPr>
        <w:t xml:space="preserve"> </w:t>
      </w:r>
      <w:r>
        <w:rPr>
          <w:spacing w:val="-4"/>
        </w:rPr>
        <w:t>tych</w:t>
      </w:r>
      <w:r>
        <w:rPr>
          <w:spacing w:val="-2"/>
        </w:rPr>
        <w:t xml:space="preserve"> </w:t>
      </w:r>
      <w:r>
        <w:rPr>
          <w:spacing w:val="-4"/>
        </w:rPr>
        <w:t>wymagań</w:t>
      </w:r>
      <w:r>
        <w:rPr>
          <w:spacing w:val="-3"/>
        </w:rPr>
        <w:t xml:space="preserve"> </w:t>
      </w:r>
      <w:r>
        <w:rPr>
          <w:spacing w:val="-4"/>
        </w:rPr>
        <w:t>będą</w:t>
      </w:r>
      <w:r>
        <w:rPr>
          <w:spacing w:val="-2"/>
        </w:rPr>
        <w:t xml:space="preserve"> </w:t>
      </w:r>
      <w:r>
        <w:rPr>
          <w:spacing w:val="-4"/>
        </w:rPr>
        <w:t>odrzucone.</w:t>
      </w:r>
    </w:p>
    <w:p>
      <w:pPr>
        <w:pStyle w:val="BodyText"/>
        <w:rPr/>
      </w:pPr>
      <w:r>
        <w:rPr/>
      </w:r>
    </w:p>
    <w:p>
      <w:pPr>
        <w:pStyle w:val="Heading5"/>
        <w:spacing w:before="1" w:after="0"/>
        <w:ind w:hanging="0" w:left="143"/>
        <w:jc w:val="both"/>
        <w:rPr/>
      </w:pPr>
      <w:r>
        <w:rPr>
          <w:spacing w:val="-4"/>
        </w:rPr>
        <w:t>6.8. Dokumenty</w:t>
      </w:r>
      <w:r>
        <w:rPr>
          <w:spacing w:val="-2"/>
        </w:rPr>
        <w:t xml:space="preserve"> </w:t>
      </w:r>
      <w:r>
        <w:rPr>
          <w:spacing w:val="-4"/>
        </w:rPr>
        <w:t>budowy</w:t>
      </w:r>
    </w:p>
    <w:p>
      <w:pPr>
        <w:pStyle w:val="BodyText"/>
        <w:rPr>
          <w:b/>
        </w:rPr>
      </w:pPr>
      <w:r>
        <w:rPr>
          <w:b/>
        </w:rPr>
      </w:r>
    </w:p>
    <w:p>
      <w:pPr>
        <w:pStyle w:val="ListParagraph"/>
        <w:numPr>
          <w:ilvl w:val="0"/>
          <w:numId w:val="73"/>
        </w:numPr>
        <w:tabs>
          <w:tab w:val="clear" w:pos="720"/>
          <w:tab w:val="left" w:pos="415" w:leader="none"/>
        </w:tabs>
        <w:ind w:hanging="272" w:left="415"/>
        <w:jc w:val="both"/>
        <w:rPr>
          <w:b/>
          <w:sz w:val="20"/>
        </w:rPr>
      </w:pPr>
      <w:r>
        <w:rPr>
          <w:b/>
          <w:spacing w:val="-4"/>
          <w:sz w:val="20"/>
        </w:rPr>
        <w:t>Dziennik</w:t>
      </w:r>
      <w:r>
        <w:rPr>
          <w:b/>
          <w:spacing w:val="-2"/>
          <w:sz w:val="20"/>
        </w:rPr>
        <w:t xml:space="preserve"> Budowy</w:t>
      </w:r>
    </w:p>
    <w:p>
      <w:pPr>
        <w:pStyle w:val="BodyText"/>
        <w:spacing w:before="229" w:after="0"/>
        <w:ind w:left="143" w:right="132"/>
        <w:jc w:val="both"/>
        <w:rPr/>
      </w:pPr>
      <w:r>
        <w:rPr/>
        <w:t>Dziennik</w:t>
      </w:r>
      <w:r>
        <w:rPr>
          <w:spacing w:val="40"/>
        </w:rPr>
        <w:t xml:space="preserve"> </w:t>
      </w:r>
      <w:r>
        <w:rPr/>
        <w:t>Budowy</w:t>
      </w:r>
      <w:r>
        <w:rPr>
          <w:spacing w:val="40"/>
        </w:rPr>
        <w:t xml:space="preserve"> </w:t>
      </w:r>
      <w:r>
        <w:rPr/>
        <w:t>jest</w:t>
      </w:r>
      <w:r>
        <w:rPr>
          <w:spacing w:val="40"/>
        </w:rPr>
        <w:t xml:space="preserve"> </w:t>
      </w:r>
      <w:r>
        <w:rPr/>
        <w:t>wymaganym</w:t>
      </w:r>
      <w:r>
        <w:rPr>
          <w:spacing w:val="40"/>
        </w:rPr>
        <w:t xml:space="preserve"> </w:t>
      </w:r>
      <w:r>
        <w:rPr/>
        <w:t>dokumentem</w:t>
      </w:r>
      <w:r>
        <w:rPr>
          <w:spacing w:val="40"/>
        </w:rPr>
        <w:t xml:space="preserve"> </w:t>
      </w:r>
      <w:r>
        <w:rPr/>
        <w:t>prawnym</w:t>
      </w:r>
      <w:r>
        <w:rPr>
          <w:spacing w:val="40"/>
        </w:rPr>
        <w:t xml:space="preserve"> </w:t>
      </w:r>
      <w:r>
        <w:rPr/>
        <w:t>obowiązującym</w:t>
      </w:r>
      <w:r>
        <w:rPr>
          <w:spacing w:val="40"/>
        </w:rPr>
        <w:t xml:space="preserve"> </w:t>
      </w:r>
      <w:r>
        <w:rPr/>
        <w:t>Zamawiającego</w:t>
      </w:r>
      <w:r>
        <w:rPr>
          <w:spacing w:val="40"/>
        </w:rPr>
        <w:t xml:space="preserve"> </w:t>
      </w:r>
      <w:r>
        <w:rPr/>
        <w:t>i</w:t>
      </w:r>
      <w:r>
        <w:rPr>
          <w:spacing w:val="40"/>
        </w:rPr>
        <w:t xml:space="preserve"> </w:t>
      </w:r>
      <w:r>
        <w:rPr/>
        <w:t>Wykonawcę</w:t>
      </w:r>
      <w:r>
        <w:rPr>
          <w:spacing w:val="40"/>
        </w:rPr>
        <w:t xml:space="preserve"> </w:t>
      </w:r>
      <w:r>
        <w:rPr/>
        <w:t>w</w:t>
      </w:r>
      <w:r>
        <w:rPr>
          <w:spacing w:val="-13"/>
        </w:rPr>
        <w:t xml:space="preserve"> </w:t>
      </w:r>
      <w:r>
        <w:rPr/>
        <w:t>okresie od przekazania Wykonawcy Terenu Budowy do końca okresu gwarancyjnego odbioru ostatecznego. Odpowiedzialność za prowadzenie Dziennika Budowy zgodnie z</w:t>
      </w:r>
      <w:r>
        <w:rPr>
          <w:spacing w:val="-13"/>
        </w:rPr>
        <w:t xml:space="preserve"> </w:t>
      </w:r>
      <w:r>
        <w:rPr/>
        <w:t xml:space="preserve">obowiązującymi przepisami spoczywa na </w:t>
      </w:r>
      <w:r>
        <w:rPr>
          <w:spacing w:val="-2"/>
        </w:rPr>
        <w:t>Wykonawcy.</w:t>
      </w:r>
    </w:p>
    <w:p>
      <w:pPr>
        <w:pStyle w:val="BodyText"/>
        <w:spacing w:before="2" w:after="0"/>
        <w:rPr/>
      </w:pPr>
      <w:r>
        <w:rPr/>
      </w:r>
    </w:p>
    <w:p>
      <w:pPr>
        <w:pStyle w:val="BodyText"/>
        <w:spacing w:lineRule="exact" w:line="229"/>
        <w:ind w:left="143"/>
        <w:rPr/>
      </w:pPr>
      <w:r>
        <w:rPr>
          <w:spacing w:val="-2"/>
        </w:rPr>
        <w:t>Zapisy</w:t>
      </w:r>
      <w:r>
        <w:rPr>
          <w:spacing w:val="-10"/>
        </w:rPr>
        <w:t xml:space="preserve"> </w:t>
      </w:r>
      <w:r>
        <w:rPr>
          <w:spacing w:val="-2"/>
        </w:rPr>
        <w:t>w</w:t>
      </w:r>
      <w:r>
        <w:rPr>
          <w:spacing w:val="-11"/>
        </w:rPr>
        <w:t xml:space="preserve"> </w:t>
      </w:r>
      <w:r>
        <w:rPr>
          <w:spacing w:val="-2"/>
        </w:rPr>
        <w:t>Dzienniku Budowy</w:t>
      </w:r>
      <w:r>
        <w:rPr>
          <w:spacing w:val="-3"/>
        </w:rPr>
        <w:t xml:space="preserve"> </w:t>
      </w:r>
      <w:r>
        <w:rPr>
          <w:spacing w:val="-2"/>
        </w:rPr>
        <w:t>będą</w:t>
      </w:r>
      <w:r>
        <w:rPr>
          <w:spacing w:val="-5"/>
        </w:rPr>
        <w:t xml:space="preserve"> </w:t>
      </w:r>
      <w:r>
        <w:rPr>
          <w:spacing w:val="-2"/>
        </w:rPr>
        <w:t>dokonywane</w:t>
      </w:r>
      <w:r>
        <w:rPr>
          <w:spacing w:val="-3"/>
        </w:rPr>
        <w:t xml:space="preserve"> </w:t>
      </w:r>
      <w:r>
        <w:rPr>
          <w:spacing w:val="-2"/>
        </w:rPr>
        <w:t>na</w:t>
      </w:r>
      <w:r>
        <w:rPr>
          <w:spacing w:val="-5"/>
        </w:rPr>
        <w:t xml:space="preserve"> </w:t>
      </w:r>
      <w:r>
        <w:rPr>
          <w:spacing w:val="-2"/>
        </w:rPr>
        <w:t>bieżąco i</w:t>
      </w:r>
      <w:r>
        <w:rPr>
          <w:spacing w:val="-11"/>
        </w:rPr>
        <w:t xml:space="preserve"> </w:t>
      </w:r>
      <w:r>
        <w:rPr>
          <w:spacing w:val="-2"/>
        </w:rPr>
        <w:t>będą</w:t>
      </w:r>
      <w:r>
        <w:rPr>
          <w:spacing w:val="-3"/>
        </w:rPr>
        <w:t xml:space="preserve"> </w:t>
      </w:r>
      <w:r>
        <w:rPr>
          <w:spacing w:val="-2"/>
        </w:rPr>
        <w:t>dotyczyć</w:t>
      </w:r>
      <w:r>
        <w:rPr>
          <w:spacing w:val="-4"/>
        </w:rPr>
        <w:t xml:space="preserve"> </w:t>
      </w:r>
      <w:r>
        <w:rPr>
          <w:spacing w:val="-2"/>
        </w:rPr>
        <w:t>przebiegu Robót, stanu</w:t>
      </w:r>
      <w:r>
        <w:rPr>
          <w:spacing w:val="-3"/>
        </w:rPr>
        <w:t xml:space="preserve"> </w:t>
      </w:r>
      <w:r>
        <w:rPr>
          <w:spacing w:val="-2"/>
        </w:rPr>
        <w:t>bezpieczeństwa</w:t>
      </w:r>
    </w:p>
    <w:p>
      <w:pPr>
        <w:sectPr>
          <w:headerReference w:type="even" r:id="rId120"/>
          <w:headerReference w:type="default" r:id="rId121"/>
          <w:headerReference w:type="first" r:id="rId122"/>
          <w:footerReference w:type="even" r:id="rId123"/>
          <w:footerReference w:type="default" r:id="rId124"/>
          <w:footerReference w:type="first" r:id="rId125"/>
          <w:type w:val="nextPage"/>
          <w:pgSz w:w="11906" w:h="16838"/>
          <w:pgMar w:left="1275" w:right="1275" w:gutter="0" w:header="862" w:top="1140" w:footer="955" w:bottom="1140"/>
          <w:pgNumType w:fmt="decimal"/>
          <w:formProt w:val="false"/>
          <w:textDirection w:val="lrTb"/>
          <w:docGrid w:type="default" w:linePitch="100" w:charSpace="0"/>
        </w:sectPr>
        <w:pStyle w:val="BodyText"/>
        <w:spacing w:lineRule="exact" w:line="229"/>
        <w:ind w:left="143"/>
        <w:rPr/>
      </w:pPr>
      <w:r>
        <w:rPr>
          <w:spacing w:val="-4"/>
        </w:rPr>
        <w:t>ludzi</w:t>
      </w:r>
      <w:r>
        <w:rPr>
          <w:spacing w:val="-2"/>
        </w:rPr>
        <w:t xml:space="preserve"> </w:t>
      </w:r>
      <w:r>
        <w:rPr>
          <w:spacing w:val="-4"/>
        </w:rPr>
        <w:t>i</w:t>
      </w:r>
      <w:r>
        <w:rPr>
          <w:spacing w:val="-3"/>
        </w:rPr>
        <w:t xml:space="preserve"> </w:t>
      </w:r>
      <w:r>
        <w:rPr>
          <w:spacing w:val="-4"/>
        </w:rPr>
        <w:t>mienia</w:t>
      </w:r>
      <w:r>
        <w:rPr>
          <w:spacing w:val="-3"/>
        </w:rPr>
        <w:t xml:space="preserve"> </w:t>
      </w:r>
      <w:r>
        <w:rPr>
          <w:spacing w:val="-4"/>
        </w:rPr>
        <w:t>oraz</w:t>
      </w:r>
      <w:r>
        <w:rPr>
          <w:spacing w:val="-3"/>
        </w:rPr>
        <w:t xml:space="preserve"> </w:t>
      </w:r>
      <w:r>
        <w:rPr>
          <w:spacing w:val="-4"/>
        </w:rPr>
        <w:t>technicznej</w:t>
      </w:r>
      <w:r>
        <w:rPr>
          <w:spacing w:val="-5"/>
        </w:rPr>
        <w:t xml:space="preserve"> </w:t>
      </w:r>
      <w:r>
        <w:rPr>
          <w:spacing w:val="-4"/>
        </w:rPr>
        <w:t>i</w:t>
      </w:r>
      <w:r>
        <w:rPr/>
        <w:t xml:space="preserve"> </w:t>
      </w:r>
      <w:r>
        <w:rPr>
          <w:spacing w:val="-4"/>
        </w:rPr>
        <w:t>gospodarczej</w:t>
      </w:r>
      <w:r>
        <w:rPr>
          <w:spacing w:val="-1"/>
        </w:rPr>
        <w:t xml:space="preserve"> </w:t>
      </w:r>
      <w:r>
        <w:rPr>
          <w:spacing w:val="-4"/>
        </w:rPr>
        <w:t>strony</w:t>
      </w:r>
      <w:r>
        <w:rPr>
          <w:spacing w:val="-2"/>
        </w:rPr>
        <w:t xml:space="preserve"> </w:t>
      </w:r>
      <w:r>
        <w:rPr>
          <w:spacing w:val="-4"/>
        </w:rPr>
        <w:t>budowy.</w:t>
      </w:r>
    </w:p>
    <w:p>
      <w:pPr>
        <w:pStyle w:val="BodyText"/>
        <w:rPr/>
      </w:pPr>
      <w:r>
        <w:rPr/>
      </w:r>
    </w:p>
    <w:p>
      <w:pPr>
        <w:pStyle w:val="BodyText"/>
        <w:spacing w:before="29" w:after="0"/>
        <w:rPr/>
      </w:pPr>
      <w:r>
        <w:rPr/>
      </w:r>
    </w:p>
    <w:p>
      <w:pPr>
        <w:pStyle w:val="BodyText"/>
        <w:spacing w:before="1" w:after="0"/>
        <w:ind w:left="143" w:right="135"/>
        <w:jc w:val="both"/>
        <w:rPr/>
      </w:pPr>
      <w:r>
        <w:rPr/>
        <w:t>Każdy</w:t>
      </w:r>
      <w:r>
        <w:rPr>
          <w:spacing w:val="-13"/>
        </w:rPr>
        <w:t xml:space="preserve"> </w:t>
      </w:r>
      <w:r>
        <w:rPr/>
        <w:t>zapis</w:t>
      </w:r>
      <w:r>
        <w:rPr>
          <w:spacing w:val="-12"/>
        </w:rPr>
        <w:t xml:space="preserve"> </w:t>
      </w:r>
      <w:r>
        <w:rPr/>
        <w:t>w</w:t>
      </w:r>
      <w:r>
        <w:rPr>
          <w:spacing w:val="-13"/>
        </w:rPr>
        <w:t xml:space="preserve"> </w:t>
      </w:r>
      <w:r>
        <w:rPr/>
        <w:t>Dzienniku</w:t>
      </w:r>
      <w:r>
        <w:rPr>
          <w:spacing w:val="-8"/>
        </w:rPr>
        <w:t xml:space="preserve"> </w:t>
      </w:r>
      <w:r>
        <w:rPr/>
        <w:t>Budowy</w:t>
      </w:r>
      <w:r>
        <w:rPr>
          <w:spacing w:val="-10"/>
        </w:rPr>
        <w:t xml:space="preserve"> </w:t>
      </w:r>
      <w:r>
        <w:rPr/>
        <w:t>będzie</w:t>
      </w:r>
      <w:r>
        <w:rPr>
          <w:spacing w:val="-10"/>
        </w:rPr>
        <w:t xml:space="preserve"> </w:t>
      </w:r>
      <w:r>
        <w:rPr/>
        <w:t>opatrzony</w:t>
      </w:r>
      <w:r>
        <w:rPr>
          <w:spacing w:val="-10"/>
        </w:rPr>
        <w:t xml:space="preserve"> </w:t>
      </w:r>
      <w:r>
        <w:rPr/>
        <w:t>datą</w:t>
      </w:r>
      <w:r>
        <w:rPr>
          <w:spacing w:val="-10"/>
        </w:rPr>
        <w:t xml:space="preserve"> </w:t>
      </w:r>
      <w:r>
        <w:rPr/>
        <w:t>jego</w:t>
      </w:r>
      <w:r>
        <w:rPr>
          <w:spacing w:val="-10"/>
        </w:rPr>
        <w:t xml:space="preserve"> </w:t>
      </w:r>
      <w:r>
        <w:rPr/>
        <w:t>dokonania,</w:t>
      </w:r>
      <w:r>
        <w:rPr>
          <w:spacing w:val="-10"/>
        </w:rPr>
        <w:t xml:space="preserve"> </w:t>
      </w:r>
      <w:r>
        <w:rPr/>
        <w:t>podpisem</w:t>
      </w:r>
      <w:r>
        <w:rPr>
          <w:spacing w:val="-11"/>
        </w:rPr>
        <w:t xml:space="preserve"> </w:t>
      </w:r>
      <w:r>
        <w:rPr/>
        <w:t>osoby,</w:t>
      </w:r>
      <w:r>
        <w:rPr>
          <w:spacing w:val="-10"/>
        </w:rPr>
        <w:t xml:space="preserve"> </w:t>
      </w:r>
      <w:r>
        <w:rPr/>
        <w:t>która</w:t>
      </w:r>
      <w:r>
        <w:rPr>
          <w:spacing w:val="-10"/>
        </w:rPr>
        <w:t xml:space="preserve"> </w:t>
      </w:r>
      <w:r>
        <w:rPr/>
        <w:t>dokonała</w:t>
      </w:r>
      <w:r>
        <w:rPr>
          <w:spacing w:val="-10"/>
        </w:rPr>
        <w:t xml:space="preserve"> </w:t>
      </w:r>
      <w:r>
        <w:rPr/>
        <w:t>zapisu, z</w:t>
      </w:r>
      <w:r>
        <w:rPr>
          <w:spacing w:val="-13"/>
        </w:rPr>
        <w:t xml:space="preserve"> </w:t>
      </w:r>
      <w:r>
        <w:rPr/>
        <w:t>podaniem</w:t>
      </w:r>
      <w:r>
        <w:rPr>
          <w:spacing w:val="-11"/>
        </w:rPr>
        <w:t xml:space="preserve"> </w:t>
      </w:r>
      <w:r>
        <w:rPr/>
        <w:t>jej imienia i</w:t>
      </w:r>
      <w:r>
        <w:rPr>
          <w:spacing w:val="-13"/>
        </w:rPr>
        <w:t xml:space="preserve"> </w:t>
      </w:r>
      <w:r>
        <w:rPr/>
        <w:t>nazwiska oraz stanowiska służbowego. Zapisy będą czytelne, dokonane trwałą techniką, w</w:t>
      </w:r>
      <w:r>
        <w:rPr>
          <w:spacing w:val="-9"/>
        </w:rPr>
        <w:t xml:space="preserve"> </w:t>
      </w:r>
      <w:r>
        <w:rPr/>
        <w:t>porządku</w:t>
      </w:r>
      <w:r>
        <w:rPr>
          <w:spacing w:val="-10"/>
        </w:rPr>
        <w:t xml:space="preserve"> </w:t>
      </w:r>
      <w:r>
        <w:rPr/>
        <w:t>chronologicznym,</w:t>
      </w:r>
      <w:r>
        <w:rPr>
          <w:spacing w:val="-11"/>
        </w:rPr>
        <w:t xml:space="preserve"> </w:t>
      </w:r>
      <w:r>
        <w:rPr/>
        <w:t>bezpośrednio</w:t>
      </w:r>
      <w:r>
        <w:rPr>
          <w:spacing w:val="-8"/>
        </w:rPr>
        <w:t xml:space="preserve"> </w:t>
      </w:r>
      <w:r>
        <w:rPr/>
        <w:t>jeden</w:t>
      </w:r>
      <w:r>
        <w:rPr>
          <w:spacing w:val="-10"/>
        </w:rPr>
        <w:t xml:space="preserve"> </w:t>
      </w:r>
      <w:r>
        <w:rPr/>
        <w:t>pod</w:t>
      </w:r>
      <w:r>
        <w:rPr>
          <w:spacing w:val="-10"/>
        </w:rPr>
        <w:t xml:space="preserve"> </w:t>
      </w:r>
      <w:r>
        <w:rPr/>
        <w:t>drugim,</w:t>
      </w:r>
      <w:r>
        <w:rPr>
          <w:spacing w:val="-8"/>
        </w:rPr>
        <w:t xml:space="preserve"> </w:t>
      </w:r>
      <w:r>
        <w:rPr/>
        <w:t>bez</w:t>
      </w:r>
      <w:r>
        <w:rPr>
          <w:spacing w:val="-11"/>
        </w:rPr>
        <w:t xml:space="preserve"> </w:t>
      </w:r>
      <w:r>
        <w:rPr/>
        <w:t>przerw.</w:t>
      </w:r>
    </w:p>
    <w:p>
      <w:pPr>
        <w:pStyle w:val="BodyText"/>
        <w:spacing w:before="1" w:after="0"/>
        <w:rPr/>
      </w:pPr>
      <w:r>
        <w:rPr/>
      </w:r>
    </w:p>
    <w:p>
      <w:pPr>
        <w:pStyle w:val="BodyText"/>
        <w:ind w:left="143"/>
        <w:rPr/>
      </w:pPr>
      <w:r>
        <w:rPr/>
        <w:t>Załączone</w:t>
      </w:r>
      <w:r>
        <w:rPr>
          <w:spacing w:val="19"/>
        </w:rPr>
        <w:t xml:space="preserve"> </w:t>
      </w:r>
      <w:r>
        <w:rPr/>
        <w:t>do</w:t>
      </w:r>
      <w:r>
        <w:rPr>
          <w:spacing w:val="26"/>
        </w:rPr>
        <w:t xml:space="preserve"> </w:t>
      </w:r>
      <w:r>
        <w:rPr/>
        <w:t>Dziennika</w:t>
      </w:r>
      <w:r>
        <w:rPr>
          <w:spacing w:val="24"/>
        </w:rPr>
        <w:t xml:space="preserve"> </w:t>
      </w:r>
      <w:r>
        <w:rPr/>
        <w:t>Budowy</w:t>
      </w:r>
      <w:r>
        <w:rPr>
          <w:spacing w:val="24"/>
        </w:rPr>
        <w:t xml:space="preserve"> </w:t>
      </w:r>
      <w:r>
        <w:rPr/>
        <w:t>protokoły</w:t>
      </w:r>
      <w:r>
        <w:rPr>
          <w:spacing w:val="26"/>
        </w:rPr>
        <w:t xml:space="preserve"> </w:t>
      </w:r>
      <w:r>
        <w:rPr/>
        <w:t>i</w:t>
      </w:r>
      <w:r>
        <w:rPr>
          <w:spacing w:val="-13"/>
        </w:rPr>
        <w:t xml:space="preserve"> </w:t>
      </w:r>
      <w:r>
        <w:rPr/>
        <w:t>inne</w:t>
      </w:r>
      <w:r>
        <w:rPr>
          <w:spacing w:val="24"/>
        </w:rPr>
        <w:t xml:space="preserve"> </w:t>
      </w:r>
      <w:r>
        <w:rPr/>
        <w:t>dokumenty</w:t>
      </w:r>
      <w:r>
        <w:rPr>
          <w:spacing w:val="23"/>
        </w:rPr>
        <w:t xml:space="preserve"> </w:t>
      </w:r>
      <w:r>
        <w:rPr/>
        <w:t>będą</w:t>
      </w:r>
      <w:r>
        <w:rPr>
          <w:spacing w:val="25"/>
        </w:rPr>
        <w:t xml:space="preserve"> </w:t>
      </w:r>
      <w:r>
        <w:rPr/>
        <w:t>oznaczone</w:t>
      </w:r>
      <w:r>
        <w:rPr>
          <w:spacing w:val="23"/>
        </w:rPr>
        <w:t xml:space="preserve"> </w:t>
      </w:r>
      <w:r>
        <w:rPr/>
        <w:t>kolejnym</w:t>
      </w:r>
      <w:r>
        <w:rPr>
          <w:spacing w:val="25"/>
        </w:rPr>
        <w:t xml:space="preserve"> </w:t>
      </w:r>
      <w:r>
        <w:rPr/>
        <w:t>numerem</w:t>
      </w:r>
      <w:r>
        <w:rPr>
          <w:spacing w:val="23"/>
        </w:rPr>
        <w:t xml:space="preserve"> </w:t>
      </w:r>
      <w:r>
        <w:rPr>
          <w:spacing w:val="-2"/>
        </w:rPr>
        <w:t>załącznika</w:t>
      </w:r>
    </w:p>
    <w:p>
      <w:pPr>
        <w:pStyle w:val="BodyText"/>
        <w:spacing w:lineRule="exact" w:line="229" w:before="1" w:after="0"/>
        <w:ind w:left="143"/>
        <w:rPr/>
      </w:pPr>
      <w:r>
        <w:rPr>
          <w:spacing w:val="-4"/>
        </w:rPr>
        <w:t>i</w:t>
      </w:r>
      <w:r>
        <w:rPr>
          <w:spacing w:val="-3"/>
        </w:rPr>
        <w:t xml:space="preserve"> </w:t>
      </w:r>
      <w:r>
        <w:rPr>
          <w:spacing w:val="-4"/>
        </w:rPr>
        <w:t>opatrzone datą</w:t>
      </w:r>
      <w:r>
        <w:rPr>
          <w:spacing w:val="-2"/>
        </w:rPr>
        <w:t xml:space="preserve"> </w:t>
      </w:r>
      <w:r>
        <w:rPr>
          <w:spacing w:val="-4"/>
        </w:rPr>
        <w:t>i</w:t>
      </w:r>
      <w:r>
        <w:rPr>
          <w:spacing w:val="-5"/>
        </w:rPr>
        <w:t xml:space="preserve"> </w:t>
      </w:r>
      <w:r>
        <w:rPr>
          <w:spacing w:val="-4"/>
        </w:rPr>
        <w:t>podpisem</w:t>
      </w:r>
      <w:r>
        <w:rPr>
          <w:spacing w:val="-1"/>
        </w:rPr>
        <w:t xml:space="preserve"> </w:t>
      </w:r>
      <w:r>
        <w:rPr>
          <w:spacing w:val="-4"/>
        </w:rPr>
        <w:t>Wykonawcy</w:t>
      </w:r>
      <w:r>
        <w:rPr>
          <w:spacing w:val="-3"/>
        </w:rPr>
        <w:t xml:space="preserve"> </w:t>
      </w:r>
      <w:r>
        <w:rPr>
          <w:spacing w:val="-4"/>
        </w:rPr>
        <w:t>i Inspektora.</w:t>
      </w:r>
    </w:p>
    <w:p>
      <w:pPr>
        <w:pStyle w:val="BodyText"/>
        <w:spacing w:lineRule="exact" w:line="229"/>
        <w:ind w:left="143"/>
        <w:rPr/>
      </w:pPr>
      <w:r>
        <w:rPr>
          <w:spacing w:val="-4"/>
        </w:rPr>
        <w:t>Do</w:t>
      </w:r>
      <w:r>
        <w:rPr>
          <w:spacing w:val="-2"/>
        </w:rPr>
        <w:t xml:space="preserve"> </w:t>
      </w:r>
      <w:r>
        <w:rPr>
          <w:spacing w:val="-4"/>
        </w:rPr>
        <w:t>Dziennika</w:t>
      </w:r>
      <w:r>
        <w:rPr>
          <w:spacing w:val="-2"/>
        </w:rPr>
        <w:t xml:space="preserve"> </w:t>
      </w:r>
      <w:r>
        <w:rPr>
          <w:spacing w:val="-4"/>
        </w:rPr>
        <w:t>Budowy należy wpisywać</w:t>
      </w:r>
      <w:r>
        <w:rPr>
          <w:spacing w:val="-3"/>
        </w:rPr>
        <w:t xml:space="preserve"> </w:t>
      </w:r>
      <w:r>
        <w:rPr>
          <w:spacing w:val="-4"/>
        </w:rPr>
        <w:t>w</w:t>
      </w:r>
      <w:r>
        <w:rPr>
          <w:spacing w:val="-5"/>
        </w:rPr>
        <w:t xml:space="preserve"> </w:t>
      </w:r>
      <w:r>
        <w:rPr>
          <w:spacing w:val="-4"/>
        </w:rPr>
        <w:t>szczególności:</w:t>
      </w:r>
    </w:p>
    <w:p>
      <w:pPr>
        <w:pStyle w:val="BodyText"/>
        <w:rPr/>
      </w:pPr>
      <w:r>
        <w:rPr/>
      </w:r>
    </w:p>
    <w:p>
      <w:pPr>
        <w:pStyle w:val="ListParagraph"/>
        <w:numPr>
          <w:ilvl w:val="1"/>
          <w:numId w:val="73"/>
        </w:numPr>
        <w:tabs>
          <w:tab w:val="clear" w:pos="720"/>
          <w:tab w:val="left" w:pos="1276" w:leader="none"/>
        </w:tabs>
        <w:ind w:hanging="266" w:left="1276"/>
        <w:rPr>
          <w:sz w:val="20"/>
        </w:rPr>
      </w:pPr>
      <w:r>
        <w:rPr>
          <w:spacing w:val="-4"/>
          <w:sz w:val="20"/>
        </w:rPr>
        <w:t>datę przekazania</w:t>
      </w:r>
      <w:r>
        <w:rPr>
          <w:spacing w:val="-3"/>
          <w:sz w:val="20"/>
        </w:rPr>
        <w:t xml:space="preserve"> </w:t>
      </w:r>
      <w:r>
        <w:rPr>
          <w:spacing w:val="-4"/>
          <w:sz w:val="20"/>
        </w:rPr>
        <w:t>Wykonawcy</w:t>
      </w:r>
      <w:r>
        <w:rPr>
          <w:spacing w:val="-3"/>
          <w:sz w:val="20"/>
        </w:rPr>
        <w:t xml:space="preserve"> </w:t>
      </w:r>
      <w:r>
        <w:rPr>
          <w:spacing w:val="-4"/>
          <w:sz w:val="20"/>
        </w:rPr>
        <w:t>Terenu</w:t>
      </w:r>
      <w:r>
        <w:rPr>
          <w:sz w:val="20"/>
        </w:rPr>
        <w:t xml:space="preserve"> </w:t>
      </w:r>
      <w:r>
        <w:rPr>
          <w:spacing w:val="-4"/>
          <w:sz w:val="20"/>
        </w:rPr>
        <w:t>Budowy,</w:t>
      </w:r>
    </w:p>
    <w:p>
      <w:pPr>
        <w:pStyle w:val="ListParagraph"/>
        <w:numPr>
          <w:ilvl w:val="1"/>
          <w:numId w:val="73"/>
        </w:numPr>
        <w:tabs>
          <w:tab w:val="clear" w:pos="720"/>
          <w:tab w:val="left" w:pos="1276" w:leader="none"/>
        </w:tabs>
        <w:spacing w:before="1" w:after="0"/>
        <w:ind w:hanging="266" w:left="1276"/>
        <w:rPr>
          <w:sz w:val="20"/>
        </w:rPr>
      </w:pPr>
      <w:r>
        <w:rPr>
          <w:spacing w:val="-4"/>
          <w:sz w:val="20"/>
        </w:rPr>
        <w:t>datę</w:t>
      </w:r>
      <w:r>
        <w:rPr>
          <w:spacing w:val="-3"/>
          <w:sz w:val="20"/>
        </w:rPr>
        <w:t xml:space="preserve"> </w:t>
      </w:r>
      <w:r>
        <w:rPr>
          <w:spacing w:val="-4"/>
          <w:sz w:val="20"/>
        </w:rPr>
        <w:t>przekazania</w:t>
      </w:r>
      <w:r>
        <w:rPr>
          <w:spacing w:val="-3"/>
          <w:sz w:val="20"/>
        </w:rPr>
        <w:t xml:space="preserve"> </w:t>
      </w:r>
      <w:r>
        <w:rPr>
          <w:spacing w:val="-4"/>
          <w:sz w:val="20"/>
        </w:rPr>
        <w:t>przez</w:t>
      </w:r>
      <w:r>
        <w:rPr>
          <w:spacing w:val="-3"/>
          <w:sz w:val="20"/>
        </w:rPr>
        <w:t xml:space="preserve"> </w:t>
      </w:r>
      <w:r>
        <w:rPr>
          <w:spacing w:val="-4"/>
          <w:sz w:val="20"/>
        </w:rPr>
        <w:t>Zamawiającego</w:t>
      </w:r>
      <w:r>
        <w:rPr>
          <w:spacing w:val="-2"/>
          <w:sz w:val="20"/>
        </w:rPr>
        <w:t xml:space="preserve"> </w:t>
      </w:r>
      <w:r>
        <w:rPr>
          <w:spacing w:val="-4"/>
          <w:sz w:val="20"/>
        </w:rPr>
        <w:t>Dokumentacji</w:t>
      </w:r>
      <w:r>
        <w:rPr>
          <w:spacing w:val="-1"/>
          <w:sz w:val="20"/>
        </w:rPr>
        <w:t xml:space="preserve"> </w:t>
      </w:r>
      <w:r>
        <w:rPr>
          <w:spacing w:val="-4"/>
          <w:sz w:val="20"/>
        </w:rPr>
        <w:t>Projektowej,</w:t>
      </w:r>
    </w:p>
    <w:p>
      <w:pPr>
        <w:pStyle w:val="ListParagraph"/>
        <w:numPr>
          <w:ilvl w:val="1"/>
          <w:numId w:val="73"/>
        </w:numPr>
        <w:tabs>
          <w:tab w:val="clear" w:pos="720"/>
          <w:tab w:val="left" w:pos="1276" w:leader="none"/>
        </w:tabs>
        <w:ind w:hanging="266" w:left="1276"/>
        <w:rPr>
          <w:sz w:val="20"/>
        </w:rPr>
      </w:pPr>
      <w:r>
        <w:rPr>
          <w:spacing w:val="-4"/>
          <w:sz w:val="20"/>
        </w:rPr>
        <w:t>uzgodnienie</w:t>
      </w:r>
      <w:r>
        <w:rPr>
          <w:spacing w:val="-3"/>
          <w:sz w:val="20"/>
        </w:rPr>
        <w:t xml:space="preserve"> </w:t>
      </w:r>
      <w:r>
        <w:rPr>
          <w:spacing w:val="-4"/>
          <w:sz w:val="20"/>
        </w:rPr>
        <w:t>przez</w:t>
      </w:r>
      <w:r>
        <w:rPr>
          <w:spacing w:val="-3"/>
          <w:sz w:val="20"/>
        </w:rPr>
        <w:t xml:space="preserve"> </w:t>
      </w:r>
      <w:r>
        <w:rPr>
          <w:spacing w:val="-4"/>
          <w:sz w:val="20"/>
        </w:rPr>
        <w:t>Inspektora</w:t>
      </w:r>
      <w:r>
        <w:rPr>
          <w:spacing w:val="-3"/>
          <w:sz w:val="20"/>
        </w:rPr>
        <w:t xml:space="preserve"> </w:t>
      </w:r>
      <w:r>
        <w:rPr>
          <w:spacing w:val="-4"/>
          <w:sz w:val="20"/>
        </w:rPr>
        <w:t>programu</w:t>
      </w:r>
      <w:r>
        <w:rPr>
          <w:spacing w:val="-2"/>
          <w:sz w:val="20"/>
        </w:rPr>
        <w:t xml:space="preserve"> </w:t>
      </w:r>
      <w:r>
        <w:rPr>
          <w:spacing w:val="-4"/>
          <w:sz w:val="20"/>
        </w:rPr>
        <w:t>zapewnienia</w:t>
      </w:r>
      <w:r>
        <w:rPr>
          <w:spacing w:val="-3"/>
          <w:sz w:val="20"/>
        </w:rPr>
        <w:t xml:space="preserve"> </w:t>
      </w:r>
      <w:r>
        <w:rPr>
          <w:spacing w:val="-4"/>
          <w:sz w:val="20"/>
        </w:rPr>
        <w:t>jakości</w:t>
      </w:r>
      <w:r>
        <w:rPr>
          <w:spacing w:val="-3"/>
          <w:sz w:val="20"/>
        </w:rPr>
        <w:t xml:space="preserve"> </w:t>
      </w:r>
      <w:r>
        <w:rPr>
          <w:spacing w:val="-4"/>
          <w:sz w:val="20"/>
        </w:rPr>
        <w:t>i</w:t>
      </w:r>
      <w:r>
        <w:rPr>
          <w:spacing w:val="-3"/>
          <w:sz w:val="20"/>
        </w:rPr>
        <w:t xml:space="preserve"> </w:t>
      </w:r>
      <w:r>
        <w:rPr>
          <w:spacing w:val="-4"/>
          <w:sz w:val="20"/>
        </w:rPr>
        <w:t>harmonogramów</w:t>
      </w:r>
      <w:r>
        <w:rPr>
          <w:spacing w:val="-1"/>
          <w:sz w:val="20"/>
        </w:rPr>
        <w:t xml:space="preserve"> </w:t>
      </w:r>
      <w:r>
        <w:rPr>
          <w:spacing w:val="-4"/>
          <w:sz w:val="20"/>
        </w:rPr>
        <w:t>Robót,</w:t>
      </w:r>
    </w:p>
    <w:p>
      <w:pPr>
        <w:pStyle w:val="ListParagraph"/>
        <w:numPr>
          <w:ilvl w:val="1"/>
          <w:numId w:val="73"/>
        </w:numPr>
        <w:tabs>
          <w:tab w:val="clear" w:pos="720"/>
          <w:tab w:val="left" w:pos="1276" w:leader="none"/>
        </w:tabs>
        <w:spacing w:lineRule="exact" w:line="229" w:before="1" w:after="0"/>
        <w:ind w:hanging="266" w:left="1276"/>
        <w:rPr>
          <w:sz w:val="20"/>
        </w:rPr>
      </w:pPr>
      <w:r>
        <w:rPr>
          <w:spacing w:val="-4"/>
          <w:sz w:val="20"/>
        </w:rPr>
        <w:t>terminy</w:t>
      </w:r>
      <w:r>
        <w:rPr>
          <w:spacing w:val="-2"/>
          <w:sz w:val="20"/>
        </w:rPr>
        <w:t xml:space="preserve"> </w:t>
      </w:r>
      <w:r>
        <w:rPr>
          <w:spacing w:val="-4"/>
          <w:sz w:val="20"/>
        </w:rPr>
        <w:t>rozpoczęcia</w:t>
      </w:r>
      <w:r>
        <w:rPr>
          <w:spacing w:val="-1"/>
          <w:sz w:val="20"/>
        </w:rPr>
        <w:t xml:space="preserve"> </w:t>
      </w:r>
      <w:r>
        <w:rPr>
          <w:spacing w:val="-4"/>
          <w:sz w:val="20"/>
        </w:rPr>
        <w:t>i zakończenia poszczególnych</w:t>
      </w:r>
      <w:r>
        <w:rPr>
          <w:spacing w:val="-1"/>
          <w:sz w:val="20"/>
        </w:rPr>
        <w:t xml:space="preserve"> </w:t>
      </w:r>
      <w:r>
        <w:rPr>
          <w:spacing w:val="-4"/>
          <w:sz w:val="20"/>
        </w:rPr>
        <w:t>elementów Robót,</w:t>
      </w:r>
    </w:p>
    <w:p>
      <w:pPr>
        <w:pStyle w:val="ListParagraph"/>
        <w:numPr>
          <w:ilvl w:val="1"/>
          <w:numId w:val="73"/>
        </w:numPr>
        <w:tabs>
          <w:tab w:val="clear" w:pos="720"/>
          <w:tab w:val="left" w:pos="1276" w:leader="none"/>
        </w:tabs>
        <w:spacing w:lineRule="exact" w:line="229"/>
        <w:ind w:hanging="266" w:left="1276"/>
        <w:rPr>
          <w:sz w:val="20"/>
        </w:rPr>
      </w:pPr>
      <w:r>
        <w:rPr>
          <w:spacing w:val="-4"/>
          <w:sz w:val="20"/>
        </w:rPr>
        <w:t>przebieg</w:t>
      </w:r>
      <w:r>
        <w:rPr>
          <w:spacing w:val="-3"/>
          <w:sz w:val="20"/>
        </w:rPr>
        <w:t xml:space="preserve"> </w:t>
      </w:r>
      <w:r>
        <w:rPr>
          <w:spacing w:val="-4"/>
          <w:sz w:val="20"/>
        </w:rPr>
        <w:t>Robót, trudności</w:t>
      </w:r>
      <w:r>
        <w:rPr>
          <w:spacing w:val="-1"/>
          <w:sz w:val="20"/>
        </w:rPr>
        <w:t xml:space="preserve"> </w:t>
      </w:r>
      <w:r>
        <w:rPr>
          <w:spacing w:val="-4"/>
          <w:sz w:val="20"/>
        </w:rPr>
        <w:t>i przeszkody</w:t>
      </w:r>
      <w:r>
        <w:rPr>
          <w:sz w:val="20"/>
        </w:rPr>
        <w:t xml:space="preserve"> </w:t>
      </w:r>
      <w:r>
        <w:rPr>
          <w:spacing w:val="-4"/>
          <w:sz w:val="20"/>
        </w:rPr>
        <w:t>w ich</w:t>
      </w:r>
      <w:r>
        <w:rPr>
          <w:spacing w:val="-2"/>
          <w:sz w:val="20"/>
        </w:rPr>
        <w:t xml:space="preserve"> </w:t>
      </w:r>
      <w:r>
        <w:rPr>
          <w:spacing w:val="-4"/>
          <w:sz w:val="20"/>
        </w:rPr>
        <w:t>prowadzeniu, okresy</w:t>
      </w:r>
      <w:r>
        <w:rPr>
          <w:spacing w:val="-3"/>
          <w:sz w:val="20"/>
        </w:rPr>
        <w:t xml:space="preserve"> </w:t>
      </w:r>
      <w:r>
        <w:rPr>
          <w:spacing w:val="-4"/>
          <w:sz w:val="20"/>
        </w:rPr>
        <w:t>i</w:t>
      </w:r>
      <w:r>
        <w:rPr>
          <w:spacing w:val="-3"/>
          <w:sz w:val="20"/>
        </w:rPr>
        <w:t xml:space="preserve"> </w:t>
      </w:r>
      <w:r>
        <w:rPr>
          <w:spacing w:val="-4"/>
          <w:sz w:val="20"/>
        </w:rPr>
        <w:t>przyczyny</w:t>
      </w:r>
      <w:r>
        <w:rPr>
          <w:spacing w:val="-3"/>
          <w:sz w:val="20"/>
        </w:rPr>
        <w:t xml:space="preserve"> </w:t>
      </w:r>
      <w:r>
        <w:rPr>
          <w:spacing w:val="-4"/>
          <w:sz w:val="20"/>
        </w:rPr>
        <w:t>przerw</w:t>
      </w:r>
      <w:r>
        <w:rPr>
          <w:sz w:val="20"/>
        </w:rPr>
        <w:t xml:space="preserve"> </w:t>
      </w:r>
      <w:r>
        <w:rPr>
          <w:spacing w:val="-4"/>
          <w:sz w:val="20"/>
        </w:rPr>
        <w:t>w Robotach,</w:t>
      </w:r>
    </w:p>
    <w:p>
      <w:pPr>
        <w:pStyle w:val="ListParagraph"/>
        <w:numPr>
          <w:ilvl w:val="1"/>
          <w:numId w:val="73"/>
        </w:numPr>
        <w:tabs>
          <w:tab w:val="clear" w:pos="720"/>
          <w:tab w:val="left" w:pos="1276" w:leader="none"/>
        </w:tabs>
        <w:ind w:hanging="266" w:left="1276"/>
        <w:rPr>
          <w:sz w:val="20"/>
        </w:rPr>
      </w:pPr>
      <w:r>
        <w:rPr>
          <w:spacing w:val="-4"/>
          <w:sz w:val="20"/>
        </w:rPr>
        <w:t>uwagi</w:t>
      </w:r>
      <w:r>
        <w:rPr>
          <w:spacing w:val="-1"/>
          <w:sz w:val="20"/>
        </w:rPr>
        <w:t xml:space="preserve"> </w:t>
      </w:r>
      <w:r>
        <w:rPr>
          <w:spacing w:val="-4"/>
          <w:sz w:val="20"/>
        </w:rPr>
        <w:t>i</w:t>
      </w:r>
      <w:r>
        <w:rPr>
          <w:spacing w:val="-3"/>
          <w:sz w:val="20"/>
        </w:rPr>
        <w:t xml:space="preserve"> </w:t>
      </w:r>
      <w:r>
        <w:rPr>
          <w:spacing w:val="-4"/>
          <w:sz w:val="20"/>
        </w:rPr>
        <w:t>polecenia</w:t>
      </w:r>
      <w:r>
        <w:rPr>
          <w:spacing w:val="-2"/>
          <w:sz w:val="20"/>
        </w:rPr>
        <w:t xml:space="preserve"> </w:t>
      </w:r>
      <w:r>
        <w:rPr>
          <w:spacing w:val="-4"/>
          <w:sz w:val="20"/>
        </w:rPr>
        <w:t>Inspektora,</w:t>
      </w:r>
    </w:p>
    <w:p>
      <w:pPr>
        <w:pStyle w:val="ListParagraph"/>
        <w:numPr>
          <w:ilvl w:val="1"/>
          <w:numId w:val="73"/>
        </w:numPr>
        <w:tabs>
          <w:tab w:val="clear" w:pos="720"/>
          <w:tab w:val="left" w:pos="1276" w:leader="none"/>
        </w:tabs>
        <w:spacing w:before="1" w:after="0"/>
        <w:ind w:hanging="266" w:left="1276"/>
        <w:rPr>
          <w:sz w:val="20"/>
        </w:rPr>
      </w:pPr>
      <w:r>
        <w:rPr>
          <w:spacing w:val="-4"/>
          <w:sz w:val="20"/>
        </w:rPr>
        <w:t>daty</w:t>
      </w:r>
      <w:r>
        <w:rPr>
          <w:spacing w:val="-1"/>
          <w:sz w:val="20"/>
        </w:rPr>
        <w:t xml:space="preserve"> </w:t>
      </w:r>
      <w:r>
        <w:rPr>
          <w:spacing w:val="-4"/>
          <w:sz w:val="20"/>
        </w:rPr>
        <w:t>zarządzenia</w:t>
      </w:r>
      <w:r>
        <w:rPr>
          <w:spacing w:val="-3"/>
          <w:sz w:val="20"/>
        </w:rPr>
        <w:t xml:space="preserve"> </w:t>
      </w:r>
      <w:r>
        <w:rPr>
          <w:spacing w:val="-4"/>
          <w:sz w:val="20"/>
        </w:rPr>
        <w:t>wstrzymania Robót,</w:t>
      </w:r>
      <w:r>
        <w:rPr>
          <w:spacing w:val="-3"/>
          <w:sz w:val="20"/>
        </w:rPr>
        <w:t xml:space="preserve"> </w:t>
      </w:r>
      <w:r>
        <w:rPr>
          <w:spacing w:val="-4"/>
          <w:sz w:val="20"/>
        </w:rPr>
        <w:t>z</w:t>
      </w:r>
      <w:r>
        <w:rPr>
          <w:spacing w:val="-3"/>
          <w:sz w:val="20"/>
        </w:rPr>
        <w:t xml:space="preserve"> </w:t>
      </w:r>
      <w:r>
        <w:rPr>
          <w:spacing w:val="-4"/>
          <w:sz w:val="20"/>
        </w:rPr>
        <w:t>podaniem</w:t>
      </w:r>
      <w:r>
        <w:rPr>
          <w:spacing w:val="-3"/>
          <w:sz w:val="20"/>
        </w:rPr>
        <w:t xml:space="preserve"> </w:t>
      </w:r>
      <w:r>
        <w:rPr>
          <w:spacing w:val="-4"/>
          <w:sz w:val="20"/>
        </w:rPr>
        <w:t>powodu,</w:t>
      </w:r>
    </w:p>
    <w:p>
      <w:pPr>
        <w:pStyle w:val="ListParagraph"/>
        <w:numPr>
          <w:ilvl w:val="1"/>
          <w:numId w:val="73"/>
        </w:numPr>
        <w:tabs>
          <w:tab w:val="clear" w:pos="720"/>
          <w:tab w:val="left" w:pos="1276" w:leader="none"/>
          <w:tab w:val="left" w:pos="1298" w:leader="none"/>
        </w:tabs>
        <w:spacing w:before="1" w:after="0"/>
        <w:ind w:hanging="288" w:left="1298" w:right="136"/>
        <w:rPr>
          <w:sz w:val="20"/>
        </w:rPr>
      </w:pPr>
      <w:r>
        <w:rPr>
          <w:sz w:val="20"/>
        </w:rPr>
        <w:t>zgłoszenia</w:t>
      </w:r>
      <w:r>
        <w:rPr>
          <w:spacing w:val="-2"/>
          <w:sz w:val="20"/>
        </w:rPr>
        <w:t xml:space="preserve"> </w:t>
      </w:r>
      <w:r>
        <w:rPr>
          <w:sz w:val="20"/>
        </w:rPr>
        <w:t>i</w:t>
      </w:r>
      <w:r>
        <w:rPr>
          <w:spacing w:val="-13"/>
          <w:sz w:val="20"/>
        </w:rPr>
        <w:t xml:space="preserve"> </w:t>
      </w:r>
      <w:r>
        <w:rPr>
          <w:sz w:val="20"/>
        </w:rPr>
        <w:t>daty</w:t>
      </w:r>
      <w:r>
        <w:rPr>
          <w:spacing w:val="-1"/>
          <w:sz w:val="20"/>
        </w:rPr>
        <w:t xml:space="preserve"> </w:t>
      </w:r>
      <w:r>
        <w:rPr>
          <w:sz w:val="20"/>
        </w:rPr>
        <w:t>odbiorów</w:t>
      </w:r>
      <w:r>
        <w:rPr>
          <w:spacing w:val="-2"/>
          <w:sz w:val="20"/>
        </w:rPr>
        <w:t xml:space="preserve"> </w:t>
      </w:r>
      <w:r>
        <w:rPr>
          <w:sz w:val="20"/>
        </w:rPr>
        <w:t>Robót</w:t>
      </w:r>
      <w:r>
        <w:rPr>
          <w:spacing w:val="-2"/>
          <w:sz w:val="20"/>
        </w:rPr>
        <w:t xml:space="preserve"> </w:t>
      </w:r>
      <w:r>
        <w:rPr>
          <w:sz w:val="20"/>
        </w:rPr>
        <w:t>zanikających</w:t>
      </w:r>
      <w:r>
        <w:rPr>
          <w:spacing w:val="-1"/>
          <w:sz w:val="20"/>
        </w:rPr>
        <w:t xml:space="preserve"> </w:t>
      </w:r>
      <w:r>
        <w:rPr>
          <w:sz w:val="20"/>
        </w:rPr>
        <w:t>i</w:t>
      </w:r>
      <w:r>
        <w:rPr>
          <w:spacing w:val="-12"/>
          <w:sz w:val="20"/>
        </w:rPr>
        <w:t xml:space="preserve"> </w:t>
      </w:r>
      <w:r>
        <w:rPr>
          <w:sz w:val="20"/>
        </w:rPr>
        <w:t>ulegających</w:t>
      </w:r>
      <w:r>
        <w:rPr>
          <w:spacing w:val="-1"/>
          <w:sz w:val="20"/>
        </w:rPr>
        <w:t xml:space="preserve"> </w:t>
      </w:r>
      <w:r>
        <w:rPr>
          <w:sz w:val="20"/>
        </w:rPr>
        <w:t>zakryciu,</w:t>
      </w:r>
      <w:r>
        <w:rPr>
          <w:spacing w:val="-2"/>
          <w:sz w:val="20"/>
        </w:rPr>
        <w:t xml:space="preserve"> </w:t>
      </w:r>
      <w:r>
        <w:rPr>
          <w:sz w:val="20"/>
        </w:rPr>
        <w:t>częściowych</w:t>
      </w:r>
      <w:r>
        <w:rPr>
          <w:spacing w:val="-1"/>
          <w:sz w:val="20"/>
        </w:rPr>
        <w:t xml:space="preserve"> </w:t>
      </w:r>
      <w:r>
        <w:rPr>
          <w:sz w:val="20"/>
        </w:rPr>
        <w:t>i</w:t>
      </w:r>
      <w:r>
        <w:rPr>
          <w:spacing w:val="-2"/>
          <w:sz w:val="20"/>
        </w:rPr>
        <w:t xml:space="preserve"> </w:t>
      </w:r>
      <w:r>
        <w:rPr>
          <w:sz w:val="20"/>
        </w:rPr>
        <w:t>ostatecznych odbiorów</w:t>
      </w:r>
      <w:r>
        <w:rPr>
          <w:spacing w:val="-1"/>
          <w:sz w:val="20"/>
        </w:rPr>
        <w:t xml:space="preserve"> </w:t>
      </w:r>
      <w:r>
        <w:rPr>
          <w:sz w:val="20"/>
        </w:rPr>
        <w:t>Robót,</w:t>
      </w:r>
    </w:p>
    <w:p>
      <w:pPr>
        <w:pStyle w:val="ListParagraph"/>
        <w:numPr>
          <w:ilvl w:val="1"/>
          <w:numId w:val="73"/>
        </w:numPr>
        <w:tabs>
          <w:tab w:val="clear" w:pos="720"/>
          <w:tab w:val="left" w:pos="1276" w:leader="none"/>
        </w:tabs>
        <w:spacing w:lineRule="exact" w:line="229"/>
        <w:ind w:hanging="266" w:left="1276"/>
        <w:rPr>
          <w:sz w:val="20"/>
        </w:rPr>
      </w:pPr>
      <w:r>
        <w:rPr>
          <w:spacing w:val="-4"/>
          <w:sz w:val="20"/>
        </w:rPr>
        <w:t>wyjaśnienia, uwagi</w:t>
      </w:r>
      <w:r>
        <w:rPr>
          <w:spacing w:val="-3"/>
          <w:sz w:val="20"/>
        </w:rPr>
        <w:t xml:space="preserve"> </w:t>
      </w:r>
      <w:r>
        <w:rPr>
          <w:spacing w:val="-4"/>
          <w:sz w:val="20"/>
        </w:rPr>
        <w:t>i</w:t>
      </w:r>
      <w:r>
        <w:rPr>
          <w:spacing w:val="-3"/>
          <w:sz w:val="20"/>
        </w:rPr>
        <w:t xml:space="preserve"> </w:t>
      </w:r>
      <w:r>
        <w:rPr>
          <w:spacing w:val="-4"/>
          <w:sz w:val="20"/>
        </w:rPr>
        <w:t>propozycje</w:t>
      </w:r>
      <w:r>
        <w:rPr>
          <w:sz w:val="20"/>
        </w:rPr>
        <w:t xml:space="preserve"> </w:t>
      </w:r>
      <w:r>
        <w:rPr>
          <w:spacing w:val="-4"/>
          <w:sz w:val="20"/>
        </w:rPr>
        <w:t>Wykonawcy,</w:t>
      </w:r>
    </w:p>
    <w:p>
      <w:pPr>
        <w:pStyle w:val="ListParagraph"/>
        <w:numPr>
          <w:ilvl w:val="1"/>
          <w:numId w:val="73"/>
        </w:numPr>
        <w:tabs>
          <w:tab w:val="clear" w:pos="720"/>
          <w:tab w:val="left" w:pos="1276" w:leader="none"/>
          <w:tab w:val="left" w:pos="1298" w:leader="none"/>
        </w:tabs>
        <w:ind w:hanging="288" w:left="1298" w:right="134"/>
        <w:rPr>
          <w:sz w:val="20"/>
        </w:rPr>
      </w:pPr>
      <w:r>
        <w:rPr>
          <w:spacing w:val="-2"/>
          <w:sz w:val="20"/>
        </w:rPr>
        <w:t>stan</w:t>
      </w:r>
      <w:r>
        <w:rPr>
          <w:spacing w:val="-11"/>
          <w:sz w:val="20"/>
        </w:rPr>
        <w:t xml:space="preserve"> </w:t>
      </w:r>
      <w:r>
        <w:rPr>
          <w:spacing w:val="-2"/>
          <w:sz w:val="20"/>
        </w:rPr>
        <w:t>pogody</w:t>
      </w:r>
      <w:r>
        <w:rPr>
          <w:spacing w:val="-10"/>
          <w:sz w:val="20"/>
        </w:rPr>
        <w:t xml:space="preserve"> </w:t>
      </w:r>
      <w:r>
        <w:rPr>
          <w:spacing w:val="-2"/>
          <w:sz w:val="20"/>
        </w:rPr>
        <w:t>i</w:t>
      </w:r>
      <w:r>
        <w:rPr>
          <w:spacing w:val="-11"/>
          <w:sz w:val="20"/>
        </w:rPr>
        <w:t xml:space="preserve"> </w:t>
      </w:r>
      <w:r>
        <w:rPr>
          <w:spacing w:val="-2"/>
          <w:sz w:val="20"/>
        </w:rPr>
        <w:t>temperaturę</w:t>
      </w:r>
      <w:r>
        <w:rPr>
          <w:spacing w:val="-10"/>
          <w:sz w:val="20"/>
        </w:rPr>
        <w:t xml:space="preserve"> </w:t>
      </w:r>
      <w:r>
        <w:rPr>
          <w:spacing w:val="-2"/>
          <w:sz w:val="20"/>
        </w:rPr>
        <w:t>powietrza</w:t>
      </w:r>
      <w:r>
        <w:rPr>
          <w:spacing w:val="-11"/>
          <w:sz w:val="20"/>
        </w:rPr>
        <w:t xml:space="preserve"> </w:t>
      </w:r>
      <w:r>
        <w:rPr>
          <w:spacing w:val="-2"/>
          <w:sz w:val="20"/>
        </w:rPr>
        <w:t>w</w:t>
      </w:r>
      <w:r>
        <w:rPr>
          <w:spacing w:val="-10"/>
          <w:sz w:val="20"/>
        </w:rPr>
        <w:t xml:space="preserve"> </w:t>
      </w:r>
      <w:r>
        <w:rPr>
          <w:spacing w:val="-2"/>
          <w:sz w:val="20"/>
        </w:rPr>
        <w:t>okresie</w:t>
      </w:r>
      <w:r>
        <w:rPr>
          <w:spacing w:val="-11"/>
          <w:sz w:val="20"/>
        </w:rPr>
        <w:t xml:space="preserve"> </w:t>
      </w:r>
      <w:r>
        <w:rPr>
          <w:spacing w:val="-2"/>
          <w:sz w:val="20"/>
        </w:rPr>
        <w:t>wykonywania</w:t>
      </w:r>
      <w:r>
        <w:rPr>
          <w:spacing w:val="-10"/>
          <w:sz w:val="20"/>
        </w:rPr>
        <w:t xml:space="preserve"> </w:t>
      </w:r>
      <w:r>
        <w:rPr>
          <w:spacing w:val="-2"/>
          <w:sz w:val="20"/>
        </w:rPr>
        <w:t>Robót</w:t>
      </w:r>
      <w:r>
        <w:rPr>
          <w:spacing w:val="-11"/>
          <w:sz w:val="20"/>
        </w:rPr>
        <w:t xml:space="preserve"> </w:t>
      </w:r>
      <w:r>
        <w:rPr>
          <w:spacing w:val="-2"/>
          <w:sz w:val="20"/>
        </w:rPr>
        <w:t>podlegających</w:t>
      </w:r>
      <w:r>
        <w:rPr>
          <w:spacing w:val="-10"/>
          <w:sz w:val="20"/>
        </w:rPr>
        <w:t xml:space="preserve"> </w:t>
      </w:r>
      <w:r>
        <w:rPr>
          <w:spacing w:val="-2"/>
          <w:sz w:val="20"/>
        </w:rPr>
        <w:t>ograniczeniom</w:t>
      </w:r>
      <w:r>
        <w:rPr>
          <w:spacing w:val="-11"/>
          <w:sz w:val="20"/>
        </w:rPr>
        <w:t xml:space="preserve"> </w:t>
      </w:r>
      <w:r>
        <w:rPr>
          <w:spacing w:val="-2"/>
          <w:sz w:val="20"/>
        </w:rPr>
        <w:t xml:space="preserve">lub </w:t>
      </w:r>
      <w:r>
        <w:rPr>
          <w:sz w:val="20"/>
        </w:rPr>
        <w:t>wymaganiom</w:t>
      </w:r>
      <w:r>
        <w:rPr>
          <w:spacing w:val="-5"/>
          <w:sz w:val="20"/>
        </w:rPr>
        <w:t xml:space="preserve"> </w:t>
      </w:r>
      <w:r>
        <w:rPr>
          <w:sz w:val="20"/>
        </w:rPr>
        <w:t>szczególnym</w:t>
      </w:r>
      <w:r>
        <w:rPr>
          <w:spacing w:val="-5"/>
          <w:sz w:val="20"/>
        </w:rPr>
        <w:t xml:space="preserve"> </w:t>
      </w:r>
      <w:r>
        <w:rPr>
          <w:sz w:val="20"/>
        </w:rPr>
        <w:t>w</w:t>
      </w:r>
      <w:r>
        <w:rPr>
          <w:spacing w:val="-8"/>
          <w:sz w:val="20"/>
        </w:rPr>
        <w:t xml:space="preserve"> </w:t>
      </w:r>
      <w:r>
        <w:rPr>
          <w:sz w:val="20"/>
        </w:rPr>
        <w:t>związku</w:t>
      </w:r>
      <w:r>
        <w:rPr>
          <w:spacing w:val="-7"/>
          <w:sz w:val="20"/>
        </w:rPr>
        <w:t xml:space="preserve"> </w:t>
      </w:r>
      <w:r>
        <w:rPr>
          <w:sz w:val="20"/>
        </w:rPr>
        <w:t>z</w:t>
      </w:r>
      <w:r>
        <w:rPr>
          <w:spacing w:val="-6"/>
          <w:sz w:val="20"/>
        </w:rPr>
        <w:t xml:space="preserve"> </w:t>
      </w:r>
      <w:r>
        <w:rPr>
          <w:sz w:val="20"/>
        </w:rPr>
        <w:t>warunkami</w:t>
      </w:r>
      <w:r>
        <w:rPr>
          <w:spacing w:val="-8"/>
          <w:sz w:val="20"/>
        </w:rPr>
        <w:t xml:space="preserve"> </w:t>
      </w:r>
      <w:r>
        <w:rPr>
          <w:sz w:val="20"/>
        </w:rPr>
        <w:t>klimatycznymi,</w:t>
      </w:r>
    </w:p>
    <w:p>
      <w:pPr>
        <w:pStyle w:val="ListParagraph"/>
        <w:numPr>
          <w:ilvl w:val="1"/>
          <w:numId w:val="73"/>
        </w:numPr>
        <w:tabs>
          <w:tab w:val="clear" w:pos="720"/>
          <w:tab w:val="left" w:pos="1276" w:leader="none"/>
        </w:tabs>
        <w:ind w:hanging="266" w:left="1276"/>
        <w:rPr>
          <w:sz w:val="20"/>
        </w:rPr>
      </w:pPr>
      <w:r>
        <w:rPr>
          <w:spacing w:val="-4"/>
          <w:sz w:val="20"/>
        </w:rPr>
        <w:t>zgodność rzeczywistych</w:t>
      </w:r>
      <w:r>
        <w:rPr>
          <w:spacing w:val="-3"/>
          <w:sz w:val="20"/>
        </w:rPr>
        <w:t xml:space="preserve"> </w:t>
      </w:r>
      <w:r>
        <w:rPr>
          <w:spacing w:val="-4"/>
          <w:sz w:val="20"/>
        </w:rPr>
        <w:t>warunków geotechnicznych</w:t>
      </w:r>
      <w:r>
        <w:rPr>
          <w:spacing w:val="-3"/>
          <w:sz w:val="20"/>
        </w:rPr>
        <w:t xml:space="preserve"> </w:t>
      </w:r>
      <w:r>
        <w:rPr>
          <w:spacing w:val="-4"/>
          <w:sz w:val="20"/>
        </w:rPr>
        <w:t>z</w:t>
      </w:r>
      <w:r>
        <w:rPr>
          <w:spacing w:val="-3"/>
          <w:sz w:val="20"/>
        </w:rPr>
        <w:t xml:space="preserve"> </w:t>
      </w:r>
      <w:r>
        <w:rPr>
          <w:spacing w:val="-4"/>
          <w:sz w:val="20"/>
        </w:rPr>
        <w:t>ich</w:t>
      </w:r>
      <w:r>
        <w:rPr>
          <w:spacing w:val="-3"/>
          <w:sz w:val="20"/>
        </w:rPr>
        <w:t xml:space="preserve"> </w:t>
      </w:r>
      <w:r>
        <w:rPr>
          <w:spacing w:val="-4"/>
          <w:sz w:val="20"/>
        </w:rPr>
        <w:t>opisem</w:t>
      </w:r>
      <w:r>
        <w:rPr>
          <w:spacing w:val="-1"/>
          <w:sz w:val="20"/>
        </w:rPr>
        <w:t xml:space="preserve"> </w:t>
      </w:r>
      <w:r>
        <w:rPr>
          <w:spacing w:val="-4"/>
          <w:sz w:val="20"/>
        </w:rPr>
        <w:t>w</w:t>
      </w:r>
      <w:r>
        <w:rPr>
          <w:spacing w:val="-1"/>
          <w:sz w:val="20"/>
        </w:rPr>
        <w:t xml:space="preserve"> </w:t>
      </w:r>
      <w:r>
        <w:rPr>
          <w:spacing w:val="-4"/>
          <w:sz w:val="20"/>
        </w:rPr>
        <w:t>Dokumentacji Projektowej,</w:t>
      </w:r>
    </w:p>
    <w:p>
      <w:pPr>
        <w:pStyle w:val="ListParagraph"/>
        <w:numPr>
          <w:ilvl w:val="1"/>
          <w:numId w:val="73"/>
        </w:numPr>
        <w:tabs>
          <w:tab w:val="clear" w:pos="720"/>
          <w:tab w:val="left" w:pos="1276" w:leader="none"/>
        </w:tabs>
        <w:spacing w:before="1" w:after="0"/>
        <w:ind w:hanging="266" w:left="1276"/>
        <w:rPr>
          <w:sz w:val="20"/>
        </w:rPr>
      </w:pPr>
      <w:r>
        <w:rPr>
          <w:sz w:val="20"/>
        </w:rPr>
        <w:t>dane</w:t>
      </w:r>
      <w:r>
        <w:rPr>
          <w:spacing w:val="66"/>
          <w:w w:val="150"/>
          <w:sz w:val="20"/>
        </w:rPr>
        <w:t xml:space="preserve"> </w:t>
      </w:r>
      <w:r>
        <w:rPr>
          <w:sz w:val="20"/>
        </w:rPr>
        <w:t>dotyczące</w:t>
      </w:r>
      <w:r>
        <w:rPr>
          <w:spacing w:val="67"/>
          <w:w w:val="150"/>
          <w:sz w:val="20"/>
        </w:rPr>
        <w:t xml:space="preserve"> </w:t>
      </w:r>
      <w:r>
        <w:rPr>
          <w:sz w:val="20"/>
        </w:rPr>
        <w:t>czynności</w:t>
      </w:r>
      <w:r>
        <w:rPr>
          <w:spacing w:val="64"/>
          <w:w w:val="150"/>
          <w:sz w:val="20"/>
        </w:rPr>
        <w:t xml:space="preserve"> </w:t>
      </w:r>
      <w:r>
        <w:rPr>
          <w:sz w:val="20"/>
        </w:rPr>
        <w:t>geodezyjnych</w:t>
      </w:r>
      <w:r>
        <w:rPr>
          <w:spacing w:val="65"/>
          <w:w w:val="150"/>
          <w:sz w:val="20"/>
        </w:rPr>
        <w:t xml:space="preserve"> </w:t>
      </w:r>
      <w:r>
        <w:rPr>
          <w:sz w:val="20"/>
        </w:rPr>
        <w:t>(pomiarowych)</w:t>
      </w:r>
      <w:r>
        <w:rPr>
          <w:spacing w:val="65"/>
          <w:w w:val="150"/>
          <w:sz w:val="20"/>
        </w:rPr>
        <w:t xml:space="preserve"> </w:t>
      </w:r>
      <w:r>
        <w:rPr>
          <w:sz w:val="20"/>
        </w:rPr>
        <w:t>dokonywanych</w:t>
      </w:r>
      <w:r>
        <w:rPr>
          <w:spacing w:val="65"/>
          <w:w w:val="150"/>
          <w:sz w:val="20"/>
        </w:rPr>
        <w:t xml:space="preserve"> </w:t>
      </w:r>
      <w:r>
        <w:rPr>
          <w:sz w:val="20"/>
        </w:rPr>
        <w:t>przed</w:t>
      </w:r>
      <w:r>
        <w:rPr>
          <w:spacing w:val="65"/>
          <w:w w:val="150"/>
          <w:sz w:val="20"/>
        </w:rPr>
        <w:t xml:space="preserve"> </w:t>
      </w:r>
      <w:r>
        <w:rPr>
          <w:sz w:val="20"/>
        </w:rPr>
        <w:t>i</w:t>
      </w:r>
      <w:r>
        <w:rPr>
          <w:spacing w:val="67"/>
          <w:w w:val="150"/>
          <w:sz w:val="20"/>
        </w:rPr>
        <w:t xml:space="preserve"> </w:t>
      </w:r>
      <w:r>
        <w:rPr>
          <w:sz w:val="20"/>
        </w:rPr>
        <w:t>w</w:t>
      </w:r>
      <w:r>
        <w:rPr>
          <w:spacing w:val="-12"/>
          <w:sz w:val="20"/>
        </w:rPr>
        <w:t xml:space="preserve"> </w:t>
      </w:r>
      <w:r>
        <w:rPr>
          <w:spacing w:val="-2"/>
          <w:sz w:val="20"/>
        </w:rPr>
        <w:t>trakcie</w:t>
      </w:r>
    </w:p>
    <w:p>
      <w:pPr>
        <w:pStyle w:val="BodyText"/>
        <w:spacing w:lineRule="exact" w:line="229"/>
        <w:ind w:left="1298"/>
        <w:rPr/>
      </w:pPr>
      <w:r>
        <w:rPr>
          <w:spacing w:val="-5"/>
        </w:rPr>
        <w:t>wykonywania</w:t>
      </w:r>
      <w:r>
        <w:rPr>
          <w:spacing w:val="6"/>
        </w:rPr>
        <w:t xml:space="preserve"> </w:t>
      </w:r>
      <w:r>
        <w:rPr>
          <w:spacing w:val="-2"/>
        </w:rPr>
        <w:t>Robót,</w:t>
      </w:r>
    </w:p>
    <w:p>
      <w:pPr>
        <w:pStyle w:val="ListParagraph"/>
        <w:numPr>
          <w:ilvl w:val="1"/>
          <w:numId w:val="73"/>
        </w:numPr>
        <w:tabs>
          <w:tab w:val="clear" w:pos="720"/>
          <w:tab w:val="left" w:pos="1276" w:leader="none"/>
        </w:tabs>
        <w:spacing w:lineRule="exact" w:line="229"/>
        <w:ind w:hanging="266" w:left="1276"/>
        <w:rPr>
          <w:sz w:val="20"/>
        </w:rPr>
      </w:pPr>
      <w:r>
        <w:rPr>
          <w:spacing w:val="-4"/>
          <w:sz w:val="20"/>
        </w:rPr>
        <w:t>dane</w:t>
      </w:r>
      <w:r>
        <w:rPr>
          <w:spacing w:val="-3"/>
          <w:sz w:val="20"/>
        </w:rPr>
        <w:t xml:space="preserve"> </w:t>
      </w:r>
      <w:r>
        <w:rPr>
          <w:spacing w:val="-4"/>
          <w:sz w:val="20"/>
        </w:rPr>
        <w:t>dotyczące</w:t>
      </w:r>
      <w:r>
        <w:rPr>
          <w:spacing w:val="-3"/>
          <w:sz w:val="20"/>
        </w:rPr>
        <w:t xml:space="preserve"> </w:t>
      </w:r>
      <w:r>
        <w:rPr>
          <w:spacing w:val="-4"/>
          <w:sz w:val="20"/>
        </w:rPr>
        <w:t>sposobu</w:t>
      </w:r>
      <w:r>
        <w:rPr>
          <w:spacing w:val="-2"/>
          <w:sz w:val="20"/>
        </w:rPr>
        <w:t xml:space="preserve"> </w:t>
      </w:r>
      <w:r>
        <w:rPr>
          <w:spacing w:val="-4"/>
          <w:sz w:val="20"/>
        </w:rPr>
        <w:t>wykonywania</w:t>
      </w:r>
      <w:r>
        <w:rPr>
          <w:spacing w:val="-3"/>
          <w:sz w:val="20"/>
        </w:rPr>
        <w:t xml:space="preserve"> </w:t>
      </w:r>
      <w:r>
        <w:rPr>
          <w:spacing w:val="-4"/>
          <w:sz w:val="20"/>
        </w:rPr>
        <w:t>zabezpieczenia</w:t>
      </w:r>
      <w:r>
        <w:rPr>
          <w:sz w:val="20"/>
        </w:rPr>
        <w:t xml:space="preserve"> </w:t>
      </w:r>
      <w:r>
        <w:rPr>
          <w:spacing w:val="-4"/>
          <w:sz w:val="20"/>
        </w:rPr>
        <w:t>Robót,</w:t>
      </w:r>
    </w:p>
    <w:p>
      <w:pPr>
        <w:pStyle w:val="ListParagraph"/>
        <w:numPr>
          <w:ilvl w:val="1"/>
          <w:numId w:val="73"/>
        </w:numPr>
        <w:tabs>
          <w:tab w:val="clear" w:pos="720"/>
          <w:tab w:val="left" w:pos="1276" w:leader="none"/>
          <w:tab w:val="left" w:pos="1298" w:leader="none"/>
        </w:tabs>
        <w:spacing w:before="1" w:after="0"/>
        <w:ind w:hanging="288" w:left="1298" w:right="136"/>
        <w:rPr>
          <w:sz w:val="20"/>
        </w:rPr>
      </w:pPr>
      <w:r>
        <w:rPr>
          <w:sz w:val="20"/>
        </w:rPr>
        <w:t>dane</w:t>
      </w:r>
      <w:r>
        <w:rPr>
          <w:spacing w:val="1"/>
          <w:sz w:val="20"/>
        </w:rPr>
        <w:t xml:space="preserve"> </w:t>
      </w:r>
      <w:r>
        <w:rPr>
          <w:sz w:val="20"/>
        </w:rPr>
        <w:t>dotyczące</w:t>
      </w:r>
      <w:r>
        <w:rPr>
          <w:spacing w:val="2"/>
          <w:sz w:val="20"/>
        </w:rPr>
        <w:t xml:space="preserve"> </w:t>
      </w:r>
      <w:r>
        <w:rPr>
          <w:sz w:val="20"/>
        </w:rPr>
        <w:t>jakości</w:t>
      </w:r>
      <w:r>
        <w:rPr>
          <w:spacing w:val="1"/>
          <w:sz w:val="20"/>
        </w:rPr>
        <w:t xml:space="preserve"> </w:t>
      </w:r>
      <w:r>
        <w:rPr>
          <w:sz w:val="20"/>
        </w:rPr>
        <w:t>wyrobów</w:t>
      </w:r>
      <w:r>
        <w:rPr>
          <w:spacing w:val="2"/>
          <w:sz w:val="20"/>
        </w:rPr>
        <w:t xml:space="preserve"> </w:t>
      </w:r>
      <w:r>
        <w:rPr>
          <w:sz w:val="20"/>
        </w:rPr>
        <w:t>budowlanych, pobierania próbek oraz</w:t>
      </w:r>
      <w:r>
        <w:rPr>
          <w:spacing w:val="1"/>
          <w:sz w:val="20"/>
        </w:rPr>
        <w:t xml:space="preserve"> </w:t>
      </w:r>
      <w:r>
        <w:rPr>
          <w:sz w:val="20"/>
        </w:rPr>
        <w:t>wyniki</w:t>
      </w:r>
      <w:r>
        <w:rPr>
          <w:spacing w:val="1"/>
          <w:sz w:val="20"/>
        </w:rPr>
        <w:t xml:space="preserve"> </w:t>
      </w:r>
      <w:r>
        <w:rPr>
          <w:sz w:val="20"/>
        </w:rPr>
        <w:t>przeprowadzonych badań z podaniem, kto je przeprowadzał,</w:t>
      </w:r>
    </w:p>
    <w:p>
      <w:pPr>
        <w:pStyle w:val="ListParagraph"/>
        <w:numPr>
          <w:ilvl w:val="1"/>
          <w:numId w:val="73"/>
        </w:numPr>
        <w:tabs>
          <w:tab w:val="clear" w:pos="720"/>
          <w:tab w:val="left" w:pos="1276" w:leader="none"/>
        </w:tabs>
        <w:ind w:hanging="266" w:left="1276"/>
        <w:rPr>
          <w:sz w:val="20"/>
        </w:rPr>
      </w:pPr>
      <w:r>
        <w:rPr>
          <w:spacing w:val="-4"/>
          <w:sz w:val="20"/>
        </w:rPr>
        <w:t>wyniki prób</w:t>
      </w:r>
      <w:r>
        <w:rPr>
          <w:spacing w:val="-2"/>
          <w:sz w:val="20"/>
        </w:rPr>
        <w:t xml:space="preserve"> </w:t>
      </w:r>
      <w:r>
        <w:rPr>
          <w:spacing w:val="-4"/>
          <w:sz w:val="20"/>
        </w:rPr>
        <w:t>poszczególnych</w:t>
      </w:r>
      <w:r>
        <w:rPr>
          <w:spacing w:val="-3"/>
          <w:sz w:val="20"/>
        </w:rPr>
        <w:t xml:space="preserve"> </w:t>
      </w:r>
      <w:r>
        <w:rPr>
          <w:spacing w:val="-4"/>
          <w:sz w:val="20"/>
        </w:rPr>
        <w:t>elementów</w:t>
      </w:r>
      <w:r>
        <w:rPr>
          <w:spacing w:val="-3"/>
          <w:sz w:val="20"/>
        </w:rPr>
        <w:t xml:space="preserve"> </w:t>
      </w:r>
      <w:r>
        <w:rPr>
          <w:spacing w:val="-4"/>
          <w:sz w:val="20"/>
        </w:rPr>
        <w:t>budowli</w:t>
      </w:r>
      <w:r>
        <w:rPr>
          <w:spacing w:val="-3"/>
          <w:sz w:val="20"/>
        </w:rPr>
        <w:t xml:space="preserve"> </w:t>
      </w:r>
      <w:r>
        <w:rPr>
          <w:spacing w:val="-4"/>
          <w:sz w:val="20"/>
        </w:rPr>
        <w:t>z podaniem,</w:t>
      </w:r>
      <w:r>
        <w:rPr>
          <w:spacing w:val="-5"/>
          <w:sz w:val="20"/>
        </w:rPr>
        <w:t xml:space="preserve"> </w:t>
      </w:r>
      <w:r>
        <w:rPr>
          <w:spacing w:val="-4"/>
          <w:sz w:val="20"/>
        </w:rPr>
        <w:t>kto</w:t>
      </w:r>
      <w:r>
        <w:rPr>
          <w:spacing w:val="-3"/>
          <w:sz w:val="20"/>
        </w:rPr>
        <w:t xml:space="preserve"> </w:t>
      </w:r>
      <w:r>
        <w:rPr>
          <w:spacing w:val="-4"/>
          <w:sz w:val="20"/>
        </w:rPr>
        <w:t>je</w:t>
      </w:r>
      <w:r>
        <w:rPr>
          <w:spacing w:val="-3"/>
          <w:sz w:val="20"/>
        </w:rPr>
        <w:t xml:space="preserve"> </w:t>
      </w:r>
      <w:r>
        <w:rPr>
          <w:spacing w:val="-4"/>
          <w:sz w:val="20"/>
        </w:rPr>
        <w:t>przeprowadzał,</w:t>
      </w:r>
    </w:p>
    <w:p>
      <w:pPr>
        <w:pStyle w:val="ListParagraph"/>
        <w:numPr>
          <w:ilvl w:val="1"/>
          <w:numId w:val="73"/>
        </w:numPr>
        <w:tabs>
          <w:tab w:val="clear" w:pos="720"/>
          <w:tab w:val="left" w:pos="1276" w:leader="none"/>
        </w:tabs>
        <w:spacing w:before="1" w:after="0"/>
        <w:ind w:hanging="266" w:left="1276"/>
        <w:rPr>
          <w:sz w:val="20"/>
        </w:rPr>
      </w:pPr>
      <w:r>
        <w:rPr>
          <w:spacing w:val="-4"/>
          <w:sz w:val="20"/>
        </w:rPr>
        <w:t>inne</w:t>
      </w:r>
      <w:r>
        <w:rPr>
          <w:sz w:val="20"/>
        </w:rPr>
        <w:t xml:space="preserve"> </w:t>
      </w:r>
      <w:r>
        <w:rPr>
          <w:spacing w:val="-4"/>
          <w:sz w:val="20"/>
        </w:rPr>
        <w:t>istotne informacje</w:t>
      </w:r>
      <w:r>
        <w:rPr>
          <w:spacing w:val="-2"/>
          <w:sz w:val="20"/>
        </w:rPr>
        <w:t xml:space="preserve"> </w:t>
      </w:r>
      <w:r>
        <w:rPr>
          <w:spacing w:val="-4"/>
          <w:sz w:val="20"/>
        </w:rPr>
        <w:t>o</w:t>
      </w:r>
      <w:r>
        <w:rPr>
          <w:spacing w:val="-2"/>
          <w:sz w:val="20"/>
        </w:rPr>
        <w:t xml:space="preserve"> </w:t>
      </w:r>
      <w:r>
        <w:rPr>
          <w:spacing w:val="-4"/>
          <w:sz w:val="20"/>
        </w:rPr>
        <w:t>przebiegu</w:t>
      </w:r>
      <w:r>
        <w:rPr>
          <w:spacing w:val="-2"/>
          <w:sz w:val="20"/>
        </w:rPr>
        <w:t xml:space="preserve"> </w:t>
      </w:r>
      <w:r>
        <w:rPr>
          <w:spacing w:val="-4"/>
          <w:sz w:val="20"/>
        </w:rPr>
        <w:t>Robót.</w:t>
      </w:r>
    </w:p>
    <w:p>
      <w:pPr>
        <w:pStyle w:val="BodyText"/>
        <w:spacing w:before="228" w:after="0"/>
        <w:ind w:left="143"/>
        <w:rPr/>
      </w:pPr>
      <w:r>
        <w:rPr>
          <w:spacing w:val="-2"/>
        </w:rPr>
        <w:t>Propozycje,</w:t>
      </w:r>
      <w:r>
        <w:rPr>
          <w:spacing w:val="6"/>
        </w:rPr>
        <w:t xml:space="preserve"> </w:t>
      </w:r>
      <w:r>
        <w:rPr>
          <w:spacing w:val="-2"/>
        </w:rPr>
        <w:t>uwagi</w:t>
      </w:r>
      <w:r>
        <w:rPr>
          <w:spacing w:val="9"/>
        </w:rPr>
        <w:t xml:space="preserve"> </w:t>
      </w:r>
      <w:r>
        <w:rPr>
          <w:spacing w:val="-2"/>
        </w:rPr>
        <w:t>i</w:t>
      </w:r>
      <w:r>
        <w:rPr>
          <w:spacing w:val="-10"/>
        </w:rPr>
        <w:t xml:space="preserve"> </w:t>
      </w:r>
      <w:r>
        <w:rPr>
          <w:spacing w:val="-2"/>
        </w:rPr>
        <w:t>wyjaśnienia</w:t>
      </w:r>
      <w:r>
        <w:rPr>
          <w:spacing w:val="12"/>
        </w:rPr>
        <w:t xml:space="preserve"> </w:t>
      </w:r>
      <w:r>
        <w:rPr>
          <w:spacing w:val="-2"/>
        </w:rPr>
        <w:t>Wykonawcy,</w:t>
      </w:r>
      <w:r>
        <w:rPr>
          <w:spacing w:val="10"/>
        </w:rPr>
        <w:t xml:space="preserve"> </w:t>
      </w:r>
      <w:r>
        <w:rPr>
          <w:spacing w:val="-2"/>
        </w:rPr>
        <w:t>wpisane</w:t>
      </w:r>
      <w:r>
        <w:rPr>
          <w:spacing w:val="7"/>
        </w:rPr>
        <w:t xml:space="preserve"> </w:t>
      </w:r>
      <w:r>
        <w:rPr>
          <w:spacing w:val="-2"/>
        </w:rPr>
        <w:t>do</w:t>
      </w:r>
      <w:r>
        <w:rPr>
          <w:spacing w:val="11"/>
        </w:rPr>
        <w:t xml:space="preserve"> </w:t>
      </w:r>
      <w:r>
        <w:rPr>
          <w:spacing w:val="-2"/>
        </w:rPr>
        <w:t>Dziennika</w:t>
      </w:r>
      <w:r>
        <w:rPr>
          <w:spacing w:val="10"/>
        </w:rPr>
        <w:t xml:space="preserve"> </w:t>
      </w:r>
      <w:r>
        <w:rPr>
          <w:spacing w:val="-2"/>
        </w:rPr>
        <w:t>Budowy</w:t>
      </w:r>
      <w:r>
        <w:rPr>
          <w:spacing w:val="11"/>
        </w:rPr>
        <w:t xml:space="preserve"> </w:t>
      </w:r>
      <w:r>
        <w:rPr>
          <w:spacing w:val="-2"/>
        </w:rPr>
        <w:t>będą</w:t>
      </w:r>
      <w:r>
        <w:rPr>
          <w:spacing w:val="8"/>
        </w:rPr>
        <w:t xml:space="preserve"> </w:t>
      </w:r>
      <w:r>
        <w:rPr>
          <w:spacing w:val="-2"/>
        </w:rPr>
        <w:t>przedłożone</w:t>
      </w:r>
      <w:r>
        <w:rPr>
          <w:spacing w:val="9"/>
        </w:rPr>
        <w:t xml:space="preserve"> </w:t>
      </w:r>
      <w:r>
        <w:rPr>
          <w:spacing w:val="-2"/>
        </w:rPr>
        <w:t>Inspektorowi</w:t>
      </w:r>
      <w:r>
        <w:rPr>
          <w:spacing w:val="8"/>
        </w:rPr>
        <w:t xml:space="preserve"> </w:t>
      </w:r>
      <w:r>
        <w:rPr>
          <w:spacing w:val="-5"/>
        </w:rPr>
        <w:t>do</w:t>
      </w:r>
    </w:p>
    <w:p>
      <w:pPr>
        <w:pStyle w:val="BodyText"/>
        <w:spacing w:before="1" w:after="0"/>
        <w:ind w:left="143"/>
        <w:rPr/>
      </w:pPr>
      <w:r>
        <w:rPr>
          <w:spacing w:val="-5"/>
        </w:rPr>
        <w:t>ustosunkowania</w:t>
      </w:r>
      <w:r>
        <w:rPr>
          <w:spacing w:val="11"/>
        </w:rPr>
        <w:t xml:space="preserve"> </w:t>
      </w:r>
      <w:r>
        <w:rPr>
          <w:spacing w:val="-4"/>
        </w:rPr>
        <w:t>się.</w:t>
      </w:r>
    </w:p>
    <w:p>
      <w:pPr>
        <w:pStyle w:val="BodyText"/>
        <w:ind w:left="143"/>
        <w:rPr/>
      </w:pPr>
      <w:r>
        <w:rPr/>
        <w:t>Decyzje</w:t>
      </w:r>
      <w:r>
        <w:rPr>
          <w:spacing w:val="31"/>
        </w:rPr>
        <w:t xml:space="preserve"> </w:t>
      </w:r>
      <w:r>
        <w:rPr/>
        <w:t>Inspektora</w:t>
      </w:r>
      <w:r>
        <w:rPr>
          <w:spacing w:val="35"/>
        </w:rPr>
        <w:t xml:space="preserve"> </w:t>
      </w:r>
      <w:r>
        <w:rPr/>
        <w:t>wpisane</w:t>
      </w:r>
      <w:r>
        <w:rPr>
          <w:spacing w:val="31"/>
        </w:rPr>
        <w:t xml:space="preserve"> </w:t>
      </w:r>
      <w:r>
        <w:rPr/>
        <w:t>do</w:t>
      </w:r>
      <w:r>
        <w:rPr>
          <w:spacing w:val="35"/>
        </w:rPr>
        <w:t xml:space="preserve"> </w:t>
      </w:r>
      <w:r>
        <w:rPr/>
        <w:t>Dziennika</w:t>
      </w:r>
      <w:r>
        <w:rPr>
          <w:spacing w:val="35"/>
        </w:rPr>
        <w:t xml:space="preserve"> </w:t>
      </w:r>
      <w:r>
        <w:rPr/>
        <w:t>Budowy</w:t>
      </w:r>
      <w:r>
        <w:rPr>
          <w:spacing w:val="35"/>
        </w:rPr>
        <w:t xml:space="preserve"> </w:t>
      </w:r>
      <w:r>
        <w:rPr/>
        <w:t>Wykonawca</w:t>
      </w:r>
      <w:r>
        <w:rPr>
          <w:spacing w:val="32"/>
        </w:rPr>
        <w:t xml:space="preserve"> </w:t>
      </w:r>
      <w:r>
        <w:rPr/>
        <w:t>podpisuje</w:t>
      </w:r>
      <w:r>
        <w:rPr>
          <w:spacing w:val="36"/>
        </w:rPr>
        <w:t xml:space="preserve"> </w:t>
      </w:r>
      <w:r>
        <w:rPr/>
        <w:t>z</w:t>
      </w:r>
      <w:r>
        <w:rPr>
          <w:spacing w:val="-13"/>
        </w:rPr>
        <w:t xml:space="preserve"> </w:t>
      </w:r>
      <w:r>
        <w:rPr/>
        <w:t>zaznaczeniem</w:t>
      </w:r>
      <w:r>
        <w:rPr>
          <w:spacing w:val="35"/>
        </w:rPr>
        <w:t xml:space="preserve"> </w:t>
      </w:r>
      <w:r>
        <w:rPr/>
        <w:t>ich</w:t>
      </w:r>
      <w:r>
        <w:rPr>
          <w:spacing w:val="35"/>
        </w:rPr>
        <w:t xml:space="preserve"> </w:t>
      </w:r>
      <w:r>
        <w:rPr/>
        <w:t>przyjęcia</w:t>
      </w:r>
      <w:r>
        <w:rPr>
          <w:spacing w:val="35"/>
        </w:rPr>
        <w:t xml:space="preserve"> </w:t>
      </w:r>
      <w:r>
        <w:rPr/>
        <w:t>lub zajęciem stanowiska.</w:t>
      </w:r>
    </w:p>
    <w:p>
      <w:pPr>
        <w:pStyle w:val="BodyText"/>
        <w:spacing w:before="2" w:after="0"/>
        <w:rPr/>
      </w:pPr>
      <w:r>
        <w:rPr/>
      </w:r>
    </w:p>
    <w:p>
      <w:pPr>
        <w:pStyle w:val="BodyText"/>
        <w:spacing w:lineRule="exact" w:line="229"/>
        <w:ind w:left="143"/>
        <w:rPr/>
      </w:pPr>
      <w:r>
        <w:rPr>
          <w:spacing w:val="-4"/>
        </w:rPr>
        <w:t>Wpis</w:t>
      </w:r>
      <w:r>
        <w:rPr>
          <w:spacing w:val="1"/>
        </w:rPr>
        <w:t xml:space="preserve"> </w:t>
      </w:r>
      <w:r>
        <w:rPr>
          <w:spacing w:val="-4"/>
        </w:rPr>
        <w:t>projektanta</w:t>
      </w:r>
      <w:r>
        <w:rPr>
          <w:spacing w:val="1"/>
        </w:rPr>
        <w:t xml:space="preserve"> </w:t>
      </w:r>
      <w:r>
        <w:rPr>
          <w:spacing w:val="-4"/>
        </w:rPr>
        <w:t>do</w:t>
      </w:r>
      <w:r>
        <w:rPr>
          <w:spacing w:val="2"/>
        </w:rPr>
        <w:t xml:space="preserve"> </w:t>
      </w:r>
      <w:r>
        <w:rPr>
          <w:spacing w:val="-4"/>
        </w:rPr>
        <w:t>Dziennika</w:t>
      </w:r>
      <w:r>
        <w:rPr>
          <w:spacing w:val="1"/>
        </w:rPr>
        <w:t xml:space="preserve"> </w:t>
      </w:r>
      <w:r>
        <w:rPr>
          <w:spacing w:val="-4"/>
        </w:rPr>
        <w:t>Budowy</w:t>
      </w:r>
      <w:r>
        <w:rPr>
          <w:spacing w:val="1"/>
        </w:rPr>
        <w:t xml:space="preserve"> </w:t>
      </w:r>
      <w:r>
        <w:rPr>
          <w:spacing w:val="-4"/>
        </w:rPr>
        <w:t>obliguje</w:t>
      </w:r>
      <w:r>
        <w:rPr>
          <w:spacing w:val="2"/>
        </w:rPr>
        <w:t xml:space="preserve"> </w:t>
      </w:r>
      <w:r>
        <w:rPr>
          <w:spacing w:val="-4"/>
        </w:rPr>
        <w:t>Inspektora</w:t>
      </w:r>
      <w:r>
        <w:rPr>
          <w:spacing w:val="-2"/>
        </w:rPr>
        <w:t xml:space="preserve"> </w:t>
      </w:r>
      <w:r>
        <w:rPr>
          <w:spacing w:val="-4"/>
        </w:rPr>
        <w:t>do</w:t>
      </w:r>
      <w:r>
        <w:rPr>
          <w:spacing w:val="1"/>
        </w:rPr>
        <w:t xml:space="preserve"> </w:t>
      </w:r>
      <w:r>
        <w:rPr>
          <w:spacing w:val="-4"/>
        </w:rPr>
        <w:t>ustosunkowania</w:t>
      </w:r>
      <w:r>
        <w:rPr>
          <w:spacing w:val="3"/>
        </w:rPr>
        <w:t xml:space="preserve"> </w:t>
      </w:r>
      <w:r>
        <w:rPr>
          <w:spacing w:val="-4"/>
        </w:rPr>
        <w:t>się.</w:t>
      </w:r>
      <w:r>
        <w:rPr>
          <w:spacing w:val="3"/>
        </w:rPr>
        <w:t xml:space="preserve"> </w:t>
      </w:r>
      <w:r>
        <w:rPr>
          <w:spacing w:val="-4"/>
        </w:rPr>
        <w:t>Projektant</w:t>
      </w:r>
      <w:r>
        <w:rPr/>
        <w:t xml:space="preserve"> </w:t>
      </w:r>
      <w:r>
        <w:rPr>
          <w:spacing w:val="-4"/>
        </w:rPr>
        <w:t>nie</w:t>
      </w:r>
      <w:r>
        <w:rPr/>
        <w:t xml:space="preserve"> </w:t>
      </w:r>
      <w:r>
        <w:rPr>
          <w:spacing w:val="-4"/>
        </w:rPr>
        <w:t>jest</w:t>
      </w:r>
      <w:r>
        <w:rPr/>
        <w:t xml:space="preserve"> </w:t>
      </w:r>
      <w:r>
        <w:rPr>
          <w:spacing w:val="-4"/>
        </w:rPr>
        <w:t>jednak</w:t>
      </w:r>
      <w:r>
        <w:rPr>
          <w:spacing w:val="2"/>
        </w:rPr>
        <w:t xml:space="preserve"> </w:t>
      </w:r>
      <w:r>
        <w:rPr>
          <w:spacing w:val="-4"/>
        </w:rPr>
        <w:t>stroną</w:t>
      </w:r>
    </w:p>
    <w:p>
      <w:pPr>
        <w:pStyle w:val="BodyText"/>
        <w:spacing w:lineRule="exact" w:line="229"/>
        <w:ind w:left="143"/>
        <w:rPr/>
      </w:pPr>
      <w:r>
        <w:rPr>
          <w:spacing w:val="-4"/>
        </w:rPr>
        <w:t>Kontraktu</w:t>
      </w:r>
      <w:r>
        <w:rPr>
          <w:spacing w:val="-3"/>
        </w:rPr>
        <w:t xml:space="preserve"> </w:t>
      </w:r>
      <w:r>
        <w:rPr>
          <w:spacing w:val="-4"/>
        </w:rPr>
        <w:t>i nie</w:t>
      </w:r>
      <w:r>
        <w:rPr>
          <w:spacing w:val="-3"/>
        </w:rPr>
        <w:t xml:space="preserve"> </w:t>
      </w:r>
      <w:r>
        <w:rPr>
          <w:spacing w:val="-4"/>
        </w:rPr>
        <w:t>ma uprawnień</w:t>
      </w:r>
      <w:r>
        <w:rPr>
          <w:spacing w:val="-5"/>
        </w:rPr>
        <w:t xml:space="preserve"> </w:t>
      </w:r>
      <w:r>
        <w:rPr>
          <w:spacing w:val="-4"/>
        </w:rPr>
        <w:t>do</w:t>
      </w:r>
      <w:r>
        <w:rPr>
          <w:spacing w:val="-2"/>
        </w:rPr>
        <w:t xml:space="preserve"> </w:t>
      </w:r>
      <w:r>
        <w:rPr>
          <w:spacing w:val="-4"/>
        </w:rPr>
        <w:t>wydawania poleceń</w:t>
      </w:r>
      <w:r>
        <w:rPr>
          <w:spacing w:val="-2"/>
        </w:rPr>
        <w:t xml:space="preserve"> </w:t>
      </w:r>
      <w:r>
        <w:rPr>
          <w:spacing w:val="-4"/>
        </w:rPr>
        <w:t>Wykonawcy</w:t>
      </w:r>
      <w:r>
        <w:rPr>
          <w:spacing w:val="-3"/>
        </w:rPr>
        <w:t xml:space="preserve"> </w:t>
      </w:r>
      <w:r>
        <w:rPr>
          <w:spacing w:val="-4"/>
        </w:rPr>
        <w:t>Robót.</w:t>
      </w:r>
    </w:p>
    <w:p>
      <w:pPr>
        <w:pStyle w:val="BodyText"/>
        <w:spacing w:before="120" w:after="0"/>
        <w:ind w:firstLine="2" w:left="143" w:right="132"/>
        <w:jc w:val="both"/>
        <w:rPr/>
      </w:pPr>
      <w:r>
        <w:rPr>
          <w:spacing w:val="-2"/>
        </w:rPr>
        <w:t>Dopuszcza się, za zgodą Inspektora, możliwość przeniesienie zapisów, które ze względu</w:t>
      </w:r>
      <w:r>
        <w:rPr>
          <w:spacing w:val="-4"/>
        </w:rPr>
        <w:t xml:space="preserve"> </w:t>
      </w:r>
      <w:r>
        <w:rPr>
          <w:spacing w:val="-2"/>
        </w:rPr>
        <w:t xml:space="preserve">na dużą objętość nie mogą </w:t>
      </w:r>
      <w:r>
        <w:rPr/>
        <w:t>znaleźć</w:t>
      </w:r>
      <w:r>
        <w:rPr>
          <w:spacing w:val="-5"/>
        </w:rPr>
        <w:t xml:space="preserve"> </w:t>
      </w:r>
      <w:r>
        <w:rPr/>
        <w:t>miejsca w</w:t>
      </w:r>
      <w:r>
        <w:rPr>
          <w:spacing w:val="-13"/>
        </w:rPr>
        <w:t xml:space="preserve"> </w:t>
      </w:r>
      <w:r>
        <w:rPr/>
        <w:t>dzienniku budowy do innych dokumentów budowy (dot. np. wyników badań laboratoryjnych, danych</w:t>
      </w:r>
      <w:r>
        <w:rPr>
          <w:spacing w:val="-13"/>
        </w:rPr>
        <w:t xml:space="preserve"> </w:t>
      </w:r>
      <w:r>
        <w:rPr/>
        <w:t>dotyczących</w:t>
      </w:r>
      <w:r>
        <w:rPr>
          <w:spacing w:val="-12"/>
        </w:rPr>
        <w:t xml:space="preserve"> </w:t>
      </w:r>
      <w:r>
        <w:rPr/>
        <w:t>jakości</w:t>
      </w:r>
      <w:r>
        <w:rPr>
          <w:spacing w:val="-13"/>
        </w:rPr>
        <w:t xml:space="preserve"> </w:t>
      </w:r>
      <w:r>
        <w:rPr/>
        <w:t>materiału,</w:t>
      </w:r>
      <w:r>
        <w:rPr>
          <w:spacing w:val="-12"/>
        </w:rPr>
        <w:t xml:space="preserve"> </w:t>
      </w:r>
      <w:r>
        <w:rPr/>
        <w:t>zgodności</w:t>
      </w:r>
      <w:r>
        <w:rPr>
          <w:spacing w:val="-13"/>
        </w:rPr>
        <w:t xml:space="preserve"> </w:t>
      </w:r>
      <w:r>
        <w:rPr/>
        <w:t>warunków</w:t>
      </w:r>
      <w:r>
        <w:rPr>
          <w:spacing w:val="-12"/>
        </w:rPr>
        <w:t xml:space="preserve"> </w:t>
      </w:r>
      <w:r>
        <w:rPr/>
        <w:t>geotechnicznych</w:t>
      </w:r>
      <w:r>
        <w:rPr>
          <w:spacing w:val="-13"/>
        </w:rPr>
        <w:t xml:space="preserve"> </w:t>
      </w:r>
      <w:r>
        <w:rPr/>
        <w:t>itd.).</w:t>
      </w:r>
    </w:p>
    <w:p>
      <w:pPr>
        <w:pStyle w:val="Heading5"/>
        <w:numPr>
          <w:ilvl w:val="0"/>
          <w:numId w:val="73"/>
        </w:numPr>
        <w:tabs>
          <w:tab w:val="clear" w:pos="720"/>
          <w:tab w:val="left" w:pos="415" w:leader="none"/>
        </w:tabs>
        <w:spacing w:before="229" w:after="0"/>
        <w:ind w:hanging="272" w:left="415"/>
        <w:rPr/>
      </w:pPr>
      <w:r>
        <w:rPr>
          <w:spacing w:val="-4"/>
        </w:rPr>
        <w:t xml:space="preserve">Książka </w:t>
      </w:r>
      <w:r>
        <w:rPr>
          <w:spacing w:val="-2"/>
        </w:rPr>
        <w:t>Obmiarów</w:t>
      </w:r>
    </w:p>
    <w:p>
      <w:pPr>
        <w:pStyle w:val="BodyText"/>
        <w:spacing w:before="1" w:after="0"/>
        <w:rPr>
          <w:b/>
        </w:rPr>
      </w:pPr>
      <w:r>
        <w:rPr>
          <w:b/>
        </w:rPr>
      </w:r>
    </w:p>
    <w:p>
      <w:pPr>
        <w:pStyle w:val="BodyText"/>
        <w:ind w:left="143" w:right="134"/>
        <w:jc w:val="both"/>
        <w:rPr/>
      </w:pPr>
      <w:r>
        <w:rPr>
          <w:spacing w:val="-2"/>
        </w:rPr>
        <w:t>Książka</w:t>
      </w:r>
      <w:r>
        <w:rPr>
          <w:spacing w:val="-11"/>
        </w:rPr>
        <w:t xml:space="preserve"> </w:t>
      </w:r>
      <w:r>
        <w:rPr>
          <w:spacing w:val="-2"/>
        </w:rPr>
        <w:t>Obmiarów</w:t>
      </w:r>
      <w:r>
        <w:rPr>
          <w:spacing w:val="-10"/>
        </w:rPr>
        <w:t xml:space="preserve"> </w:t>
      </w:r>
      <w:r>
        <w:rPr>
          <w:spacing w:val="-2"/>
        </w:rPr>
        <w:t>stanowi</w:t>
      </w:r>
      <w:r>
        <w:rPr>
          <w:spacing w:val="-11"/>
        </w:rPr>
        <w:t xml:space="preserve"> </w:t>
      </w:r>
      <w:r>
        <w:rPr>
          <w:spacing w:val="-2"/>
        </w:rPr>
        <w:t>dokument</w:t>
      </w:r>
      <w:r>
        <w:rPr>
          <w:spacing w:val="-10"/>
        </w:rPr>
        <w:t xml:space="preserve"> </w:t>
      </w:r>
      <w:r>
        <w:rPr>
          <w:spacing w:val="-2"/>
        </w:rPr>
        <w:t>pozwalający</w:t>
      </w:r>
      <w:r>
        <w:rPr>
          <w:spacing w:val="-11"/>
        </w:rPr>
        <w:t xml:space="preserve"> </w:t>
      </w:r>
      <w:r>
        <w:rPr>
          <w:spacing w:val="-2"/>
        </w:rPr>
        <w:t>na</w:t>
      </w:r>
      <w:r>
        <w:rPr>
          <w:spacing w:val="-10"/>
        </w:rPr>
        <w:t xml:space="preserve"> </w:t>
      </w:r>
      <w:r>
        <w:rPr>
          <w:spacing w:val="-2"/>
        </w:rPr>
        <w:t>rozliczenie</w:t>
      </w:r>
      <w:r>
        <w:rPr>
          <w:spacing w:val="-11"/>
        </w:rPr>
        <w:t xml:space="preserve"> </w:t>
      </w:r>
      <w:r>
        <w:rPr>
          <w:spacing w:val="-2"/>
        </w:rPr>
        <w:t>faktycznego</w:t>
      </w:r>
      <w:r>
        <w:rPr>
          <w:spacing w:val="-10"/>
        </w:rPr>
        <w:t xml:space="preserve"> </w:t>
      </w:r>
      <w:r>
        <w:rPr>
          <w:spacing w:val="-2"/>
        </w:rPr>
        <w:t>postępu</w:t>
      </w:r>
      <w:r>
        <w:rPr>
          <w:spacing w:val="-11"/>
        </w:rPr>
        <w:t xml:space="preserve"> </w:t>
      </w:r>
      <w:r>
        <w:rPr>
          <w:spacing w:val="-2"/>
        </w:rPr>
        <w:t>każdego</w:t>
      </w:r>
      <w:r>
        <w:rPr>
          <w:spacing w:val="-10"/>
        </w:rPr>
        <w:t xml:space="preserve"> </w:t>
      </w:r>
      <w:r>
        <w:rPr>
          <w:spacing w:val="-2"/>
        </w:rPr>
        <w:t>z</w:t>
      </w:r>
      <w:r>
        <w:rPr>
          <w:spacing w:val="-11"/>
        </w:rPr>
        <w:t xml:space="preserve"> </w:t>
      </w:r>
      <w:r>
        <w:rPr>
          <w:spacing w:val="-2"/>
        </w:rPr>
        <w:t>elementów</w:t>
      </w:r>
      <w:r>
        <w:rPr>
          <w:spacing w:val="-10"/>
        </w:rPr>
        <w:t xml:space="preserve"> </w:t>
      </w:r>
      <w:r>
        <w:rPr>
          <w:spacing w:val="-2"/>
        </w:rPr>
        <w:t xml:space="preserve">Robót. </w:t>
      </w:r>
      <w:r>
        <w:rPr/>
        <w:t>Obmiary</w:t>
      </w:r>
      <w:r>
        <w:rPr>
          <w:spacing w:val="-1"/>
        </w:rPr>
        <w:t xml:space="preserve"> </w:t>
      </w:r>
      <w:r>
        <w:rPr/>
        <w:t>wykonanych</w:t>
      </w:r>
      <w:r>
        <w:rPr>
          <w:spacing w:val="9"/>
        </w:rPr>
        <w:t xml:space="preserve"> </w:t>
      </w:r>
      <w:r>
        <w:rPr/>
        <w:t>Robót przeprowadza się w</w:t>
      </w:r>
      <w:r>
        <w:rPr>
          <w:spacing w:val="-13"/>
        </w:rPr>
        <w:t xml:space="preserve"> </w:t>
      </w:r>
      <w:r>
        <w:rPr/>
        <w:t>sposób ciągły</w:t>
      </w:r>
      <w:r>
        <w:rPr>
          <w:spacing w:val="9"/>
        </w:rPr>
        <w:t xml:space="preserve"> </w:t>
      </w:r>
      <w:r>
        <w:rPr/>
        <w:t>w jednostkach przyjętych</w:t>
      </w:r>
      <w:r>
        <w:rPr>
          <w:spacing w:val="10"/>
        </w:rPr>
        <w:t xml:space="preserve"> </w:t>
      </w:r>
      <w:r>
        <w:rPr/>
        <w:t>w</w:t>
      </w:r>
      <w:r>
        <w:rPr>
          <w:spacing w:val="-13"/>
        </w:rPr>
        <w:t xml:space="preserve"> </w:t>
      </w:r>
      <w:r>
        <w:rPr/>
        <w:t>Przedmiarze</w:t>
      </w:r>
      <w:r>
        <w:rPr>
          <w:spacing w:val="9"/>
        </w:rPr>
        <w:t xml:space="preserve"> </w:t>
      </w:r>
      <w:r>
        <w:rPr/>
        <w:t>Robót</w:t>
      </w:r>
      <w:r>
        <w:rPr>
          <w:spacing w:val="40"/>
        </w:rPr>
        <w:t xml:space="preserve"> </w:t>
      </w:r>
      <w:r>
        <w:rPr/>
        <w:t>i wpisuje do Książki Obmiarów .</w:t>
      </w:r>
    </w:p>
    <w:p>
      <w:pPr>
        <w:pStyle w:val="BodyText"/>
        <w:rPr/>
      </w:pPr>
      <w:r>
        <w:rPr/>
      </w:r>
    </w:p>
    <w:p>
      <w:pPr>
        <w:pStyle w:val="Heading5"/>
        <w:numPr>
          <w:ilvl w:val="0"/>
          <w:numId w:val="73"/>
        </w:numPr>
        <w:tabs>
          <w:tab w:val="clear" w:pos="720"/>
          <w:tab w:val="left" w:pos="415" w:leader="none"/>
        </w:tabs>
        <w:ind w:hanging="272" w:left="415"/>
        <w:rPr/>
      </w:pPr>
      <w:r>
        <w:rPr>
          <w:spacing w:val="-5"/>
        </w:rPr>
        <w:t>Dokumenty</w:t>
      </w:r>
      <w:r>
        <w:rPr>
          <w:spacing w:val="3"/>
        </w:rPr>
        <w:t xml:space="preserve"> </w:t>
      </w:r>
      <w:r>
        <w:rPr>
          <w:spacing w:val="-2"/>
        </w:rPr>
        <w:t>laboratoryjne</w:t>
      </w:r>
    </w:p>
    <w:p>
      <w:pPr>
        <w:pStyle w:val="BodyText"/>
        <w:spacing w:before="1" w:after="0"/>
        <w:rPr>
          <w:b/>
        </w:rPr>
      </w:pPr>
      <w:r>
        <w:rPr>
          <w:b/>
        </w:rPr>
      </w:r>
    </w:p>
    <w:p>
      <w:pPr>
        <w:pStyle w:val="BodyText"/>
        <w:ind w:left="143" w:right="132"/>
        <w:jc w:val="both"/>
        <w:rPr/>
      </w:pPr>
      <w:r>
        <w:rPr/>
        <w:t>Dzienniki laboratoryjne, informacje o</w:t>
      </w:r>
      <w:r>
        <w:rPr>
          <w:spacing w:val="-13"/>
        </w:rPr>
        <w:t xml:space="preserve"> </w:t>
      </w:r>
      <w:r>
        <w:rPr/>
        <w:t>oznakowanych wyrobach budowlanych, orzeczenia o jakości wyrobów budowlanych,</w:t>
      </w:r>
      <w:r>
        <w:rPr>
          <w:spacing w:val="13"/>
        </w:rPr>
        <w:t xml:space="preserve"> </w:t>
      </w:r>
      <w:r>
        <w:rPr/>
        <w:t>recepty</w:t>
      </w:r>
      <w:r>
        <w:rPr>
          <w:spacing w:val="23"/>
        </w:rPr>
        <w:t xml:space="preserve"> </w:t>
      </w:r>
      <w:r>
        <w:rPr/>
        <w:t>robocze</w:t>
      </w:r>
      <w:r>
        <w:rPr>
          <w:spacing w:val="25"/>
        </w:rPr>
        <w:t xml:space="preserve"> </w:t>
      </w:r>
      <w:r>
        <w:rPr/>
        <w:t>i</w:t>
      </w:r>
      <w:r>
        <w:rPr>
          <w:spacing w:val="-13"/>
        </w:rPr>
        <w:t xml:space="preserve"> </w:t>
      </w:r>
      <w:r>
        <w:rPr/>
        <w:t>kontrolne</w:t>
      </w:r>
      <w:r>
        <w:rPr>
          <w:spacing w:val="23"/>
        </w:rPr>
        <w:t xml:space="preserve"> </w:t>
      </w:r>
      <w:r>
        <w:rPr/>
        <w:t>wyniki</w:t>
      </w:r>
      <w:r>
        <w:rPr>
          <w:spacing w:val="22"/>
        </w:rPr>
        <w:t xml:space="preserve"> </w:t>
      </w:r>
      <w:r>
        <w:rPr/>
        <w:t>badań</w:t>
      </w:r>
      <w:r>
        <w:rPr>
          <w:spacing w:val="23"/>
        </w:rPr>
        <w:t xml:space="preserve"> </w:t>
      </w:r>
      <w:r>
        <w:rPr/>
        <w:t>Wykonawcy</w:t>
      </w:r>
      <w:r>
        <w:rPr>
          <w:spacing w:val="23"/>
        </w:rPr>
        <w:t xml:space="preserve"> </w:t>
      </w:r>
      <w:r>
        <w:rPr/>
        <w:t>będą</w:t>
      </w:r>
      <w:r>
        <w:rPr>
          <w:spacing w:val="20"/>
        </w:rPr>
        <w:t xml:space="preserve"> </w:t>
      </w:r>
      <w:r>
        <w:rPr/>
        <w:t>gromadzone</w:t>
      </w:r>
      <w:r>
        <w:rPr>
          <w:spacing w:val="25"/>
        </w:rPr>
        <w:t xml:space="preserve"> </w:t>
      </w:r>
      <w:r>
        <w:rPr/>
        <w:t>w</w:t>
      </w:r>
      <w:r>
        <w:rPr>
          <w:spacing w:val="-13"/>
        </w:rPr>
        <w:t xml:space="preserve"> </w:t>
      </w:r>
      <w:r>
        <w:rPr/>
        <w:t>formie</w:t>
      </w:r>
      <w:r>
        <w:rPr>
          <w:spacing w:val="23"/>
        </w:rPr>
        <w:t xml:space="preserve"> </w:t>
      </w:r>
      <w:r>
        <w:rPr/>
        <w:t xml:space="preserve">uzgodnionej </w:t>
      </w:r>
      <w:r>
        <w:rPr>
          <w:spacing w:val="-2"/>
        </w:rPr>
        <w:t>w</w:t>
      </w:r>
      <w:r>
        <w:rPr>
          <w:spacing w:val="-11"/>
        </w:rPr>
        <w:t xml:space="preserve"> </w:t>
      </w:r>
      <w:r>
        <w:rPr>
          <w:spacing w:val="-2"/>
        </w:rPr>
        <w:t>programie</w:t>
      </w:r>
      <w:r>
        <w:rPr>
          <w:spacing w:val="-8"/>
        </w:rPr>
        <w:t xml:space="preserve"> </w:t>
      </w:r>
      <w:r>
        <w:rPr>
          <w:spacing w:val="-2"/>
        </w:rPr>
        <w:t>zapewnienia</w:t>
      </w:r>
      <w:r>
        <w:rPr>
          <w:spacing w:val="-8"/>
        </w:rPr>
        <w:t xml:space="preserve"> </w:t>
      </w:r>
      <w:r>
        <w:rPr>
          <w:spacing w:val="-2"/>
        </w:rPr>
        <w:t>jakości.</w:t>
      </w:r>
      <w:r>
        <w:rPr>
          <w:spacing w:val="-7"/>
        </w:rPr>
        <w:t xml:space="preserve"> </w:t>
      </w:r>
      <w:r>
        <w:rPr>
          <w:spacing w:val="-2"/>
        </w:rPr>
        <w:t>Dokumenty</w:t>
      </w:r>
      <w:r>
        <w:rPr>
          <w:spacing w:val="-7"/>
        </w:rPr>
        <w:t xml:space="preserve"> </w:t>
      </w:r>
      <w:r>
        <w:rPr>
          <w:spacing w:val="-2"/>
        </w:rPr>
        <w:t>te</w:t>
      </w:r>
      <w:r>
        <w:rPr>
          <w:spacing w:val="-8"/>
        </w:rPr>
        <w:t xml:space="preserve"> </w:t>
      </w:r>
      <w:r>
        <w:rPr>
          <w:spacing w:val="-2"/>
        </w:rPr>
        <w:t>stanowią</w:t>
      </w:r>
      <w:r>
        <w:rPr>
          <w:spacing w:val="-8"/>
        </w:rPr>
        <w:t xml:space="preserve"> </w:t>
      </w:r>
      <w:r>
        <w:rPr>
          <w:spacing w:val="-2"/>
        </w:rPr>
        <w:t>załączniki</w:t>
      </w:r>
      <w:r>
        <w:rPr>
          <w:spacing w:val="-8"/>
        </w:rPr>
        <w:t xml:space="preserve"> </w:t>
      </w:r>
      <w:r>
        <w:rPr>
          <w:spacing w:val="-2"/>
        </w:rPr>
        <w:t>do</w:t>
      </w:r>
      <w:r>
        <w:rPr>
          <w:spacing w:val="-7"/>
        </w:rPr>
        <w:t xml:space="preserve"> </w:t>
      </w:r>
      <w:r>
        <w:rPr>
          <w:spacing w:val="-2"/>
        </w:rPr>
        <w:t>odbioru</w:t>
      </w:r>
      <w:r>
        <w:rPr>
          <w:spacing w:val="-7"/>
        </w:rPr>
        <w:t xml:space="preserve"> </w:t>
      </w:r>
      <w:r>
        <w:rPr>
          <w:spacing w:val="-2"/>
        </w:rPr>
        <w:t>Robót.</w:t>
      </w:r>
      <w:r>
        <w:rPr>
          <w:spacing w:val="-6"/>
        </w:rPr>
        <w:t xml:space="preserve"> </w:t>
      </w:r>
      <w:r>
        <w:rPr>
          <w:spacing w:val="-2"/>
        </w:rPr>
        <w:t>Winny</w:t>
      </w:r>
      <w:r>
        <w:rPr>
          <w:spacing w:val="-7"/>
        </w:rPr>
        <w:t xml:space="preserve"> </w:t>
      </w:r>
      <w:r>
        <w:rPr>
          <w:spacing w:val="-2"/>
        </w:rPr>
        <w:t>być</w:t>
      </w:r>
      <w:r>
        <w:rPr>
          <w:spacing w:val="-8"/>
        </w:rPr>
        <w:t xml:space="preserve"> </w:t>
      </w:r>
      <w:r>
        <w:rPr>
          <w:spacing w:val="-2"/>
        </w:rPr>
        <w:t>udostępnione</w:t>
      </w:r>
      <w:r>
        <w:rPr>
          <w:spacing w:val="-11"/>
        </w:rPr>
        <w:t xml:space="preserve"> </w:t>
      </w:r>
      <w:r>
        <w:rPr>
          <w:spacing w:val="-2"/>
        </w:rPr>
        <w:t xml:space="preserve">na </w:t>
      </w:r>
      <w:r>
        <w:rPr/>
        <w:t>każde życzenie Inspektora.</w:t>
      </w:r>
    </w:p>
    <w:p>
      <w:pPr>
        <w:pStyle w:val="BodyText"/>
        <w:spacing w:lineRule="exact" w:line="229"/>
        <w:ind w:left="143"/>
        <w:jc w:val="both"/>
        <w:rPr/>
      </w:pPr>
      <w:r>
        <w:rPr/>
        <w:t>Kopie</w:t>
      </w:r>
      <w:r>
        <w:rPr>
          <w:spacing w:val="22"/>
        </w:rPr>
        <w:t xml:space="preserve"> </w:t>
      </w:r>
      <w:r>
        <w:rPr/>
        <w:t>tych</w:t>
      </w:r>
      <w:r>
        <w:rPr>
          <w:spacing w:val="31"/>
        </w:rPr>
        <w:t xml:space="preserve"> </w:t>
      </w:r>
      <w:r>
        <w:rPr/>
        <w:t>dokumentów</w:t>
      </w:r>
      <w:r>
        <w:rPr>
          <w:spacing w:val="32"/>
        </w:rPr>
        <w:t xml:space="preserve"> </w:t>
      </w:r>
      <w:r>
        <w:rPr/>
        <w:t>z</w:t>
      </w:r>
      <w:r>
        <w:rPr>
          <w:spacing w:val="-13"/>
        </w:rPr>
        <w:t xml:space="preserve"> </w:t>
      </w:r>
      <w:r>
        <w:rPr/>
        <w:t>potwierdzeniem</w:t>
      </w:r>
      <w:r>
        <w:rPr>
          <w:spacing w:val="33"/>
        </w:rPr>
        <w:t xml:space="preserve"> </w:t>
      </w:r>
      <w:r>
        <w:rPr/>
        <w:t>ich</w:t>
      </w:r>
      <w:r>
        <w:rPr>
          <w:spacing w:val="31"/>
        </w:rPr>
        <w:t xml:space="preserve"> </w:t>
      </w:r>
      <w:r>
        <w:rPr/>
        <w:t>zgodności</w:t>
      </w:r>
      <w:r>
        <w:rPr>
          <w:spacing w:val="30"/>
        </w:rPr>
        <w:t xml:space="preserve"> </w:t>
      </w:r>
      <w:r>
        <w:rPr/>
        <w:t>z</w:t>
      </w:r>
      <w:r>
        <w:rPr>
          <w:spacing w:val="-12"/>
        </w:rPr>
        <w:t xml:space="preserve"> </w:t>
      </w:r>
      <w:r>
        <w:rPr/>
        <w:t>oryginałem</w:t>
      </w:r>
      <w:r>
        <w:rPr>
          <w:spacing w:val="33"/>
        </w:rPr>
        <w:t xml:space="preserve"> </w:t>
      </w:r>
      <w:r>
        <w:rPr/>
        <w:t>Wykonawca</w:t>
      </w:r>
      <w:r>
        <w:rPr>
          <w:spacing w:val="30"/>
        </w:rPr>
        <w:t xml:space="preserve"> </w:t>
      </w:r>
      <w:r>
        <w:rPr/>
        <w:t>przekazuje</w:t>
      </w:r>
      <w:r>
        <w:rPr>
          <w:spacing w:val="31"/>
        </w:rPr>
        <w:t xml:space="preserve"> </w:t>
      </w:r>
      <w:r>
        <w:rPr>
          <w:spacing w:val="-2"/>
        </w:rPr>
        <w:t>Inspektorowi</w:t>
      </w:r>
    </w:p>
    <w:p>
      <w:pPr>
        <w:pStyle w:val="BodyText"/>
        <w:ind w:left="143"/>
        <w:jc w:val="both"/>
        <w:rPr/>
      </w:pPr>
      <w:r>
        <w:rPr>
          <w:spacing w:val="-4"/>
        </w:rPr>
        <w:t>niezwłocznie po</w:t>
      </w:r>
      <w:r>
        <w:rPr>
          <w:spacing w:val="-1"/>
        </w:rPr>
        <w:t xml:space="preserve"> </w:t>
      </w:r>
      <w:r>
        <w:rPr>
          <w:spacing w:val="-4"/>
        </w:rPr>
        <w:t>ich</w:t>
      </w:r>
      <w:r>
        <w:rPr>
          <w:spacing w:val="-3"/>
        </w:rPr>
        <w:t xml:space="preserve"> </w:t>
      </w:r>
      <w:r>
        <w:rPr>
          <w:spacing w:val="-4"/>
        </w:rPr>
        <w:t>sporządzeniu</w:t>
      </w:r>
      <w:r>
        <w:rPr>
          <w:spacing w:val="-3"/>
        </w:rPr>
        <w:t xml:space="preserve"> </w:t>
      </w:r>
      <w:r>
        <w:rPr>
          <w:spacing w:val="-4"/>
        </w:rPr>
        <w:t>lub</w:t>
      </w:r>
      <w:r>
        <w:rPr>
          <w:spacing w:val="-3"/>
        </w:rPr>
        <w:t xml:space="preserve"> </w:t>
      </w:r>
      <w:r>
        <w:rPr>
          <w:spacing w:val="-4"/>
        </w:rPr>
        <w:t>otrzymaniu.</w:t>
      </w:r>
    </w:p>
    <w:p>
      <w:pPr>
        <w:pStyle w:val="Heading5"/>
        <w:numPr>
          <w:ilvl w:val="0"/>
          <w:numId w:val="73"/>
        </w:numPr>
        <w:tabs>
          <w:tab w:val="clear" w:pos="720"/>
          <w:tab w:val="left" w:pos="415" w:leader="none"/>
        </w:tabs>
        <w:spacing w:before="1" w:after="0"/>
        <w:ind w:hanging="272" w:left="415"/>
        <w:jc w:val="both"/>
        <w:rPr/>
      </w:pPr>
      <w:r>
        <w:rPr>
          <w:spacing w:val="-4"/>
        </w:rPr>
        <w:t>Pozostałe dokumenty budowy</w:t>
      </w:r>
    </w:p>
    <w:p>
      <w:pPr>
        <w:pStyle w:val="BodyText"/>
        <w:rPr>
          <w:b/>
        </w:rPr>
      </w:pPr>
      <w:r>
        <w:rPr>
          <w:b/>
        </w:rPr>
      </w:r>
    </w:p>
    <w:p>
      <w:pPr>
        <w:pStyle w:val="BodyText"/>
        <w:spacing w:before="1" w:after="0"/>
        <w:ind w:left="143"/>
        <w:rPr/>
      </w:pPr>
      <w:r>
        <w:rPr>
          <w:spacing w:val="-4"/>
        </w:rPr>
        <w:t>Do dokumentów budowy</w:t>
      </w:r>
      <w:r>
        <w:rPr>
          <w:spacing w:val="-1"/>
        </w:rPr>
        <w:t xml:space="preserve"> </w:t>
      </w:r>
      <w:r>
        <w:rPr>
          <w:spacing w:val="-4"/>
        </w:rPr>
        <w:t>zalicza</w:t>
      </w:r>
      <w:r>
        <w:rPr>
          <w:spacing w:val="-1"/>
        </w:rPr>
        <w:t xml:space="preserve"> </w:t>
      </w:r>
      <w:r>
        <w:rPr>
          <w:spacing w:val="-4"/>
        </w:rPr>
        <w:t>się,</w:t>
      </w:r>
      <w:r>
        <w:rPr>
          <w:spacing w:val="-5"/>
        </w:rPr>
        <w:t xml:space="preserve"> </w:t>
      </w:r>
      <w:r>
        <w:rPr>
          <w:spacing w:val="-4"/>
        </w:rPr>
        <w:t>oprócz</w:t>
      </w:r>
      <w:r>
        <w:rPr>
          <w:spacing w:val="-1"/>
        </w:rPr>
        <w:t xml:space="preserve"> </w:t>
      </w:r>
      <w:r>
        <w:rPr>
          <w:spacing w:val="-4"/>
        </w:rPr>
        <w:t>wymienionych</w:t>
      </w:r>
      <w:r>
        <w:rPr>
          <w:spacing w:val="-1"/>
        </w:rPr>
        <w:t xml:space="preserve"> </w:t>
      </w:r>
      <w:r>
        <w:rPr>
          <w:spacing w:val="-4"/>
        </w:rPr>
        <w:t>w pkt</w:t>
      </w:r>
      <w:r>
        <w:rPr>
          <w:spacing w:val="-5"/>
        </w:rPr>
        <w:t xml:space="preserve"> </w:t>
      </w:r>
      <w:r>
        <w:rPr>
          <w:spacing w:val="-4"/>
        </w:rPr>
        <w:t>(1)-(3)</w:t>
      </w:r>
      <w:r>
        <w:rPr>
          <w:spacing w:val="-3"/>
        </w:rPr>
        <w:t xml:space="preserve"> </w:t>
      </w:r>
      <w:r>
        <w:rPr>
          <w:spacing w:val="-4"/>
        </w:rPr>
        <w:t>następujące dokumenty:</w:t>
      </w:r>
    </w:p>
    <w:p>
      <w:pPr>
        <w:pStyle w:val="ListParagraph"/>
        <w:numPr>
          <w:ilvl w:val="1"/>
          <w:numId w:val="73"/>
        </w:numPr>
        <w:tabs>
          <w:tab w:val="clear" w:pos="720"/>
          <w:tab w:val="left" w:pos="1152" w:leader="none"/>
        </w:tabs>
        <w:spacing w:lineRule="exact" w:line="229"/>
        <w:ind w:hanging="286" w:left="1152"/>
        <w:rPr>
          <w:sz w:val="20"/>
        </w:rPr>
      </w:pPr>
      <w:r>
        <w:rPr>
          <w:spacing w:val="-4"/>
          <w:sz w:val="20"/>
        </w:rPr>
        <w:t>pozwolenie na</w:t>
      </w:r>
      <w:r>
        <w:rPr>
          <w:spacing w:val="-3"/>
          <w:sz w:val="20"/>
        </w:rPr>
        <w:t xml:space="preserve"> </w:t>
      </w:r>
      <w:r>
        <w:rPr>
          <w:spacing w:val="-4"/>
          <w:sz w:val="20"/>
        </w:rPr>
        <w:t>realizację</w:t>
      </w:r>
      <w:r>
        <w:rPr>
          <w:spacing w:val="-3"/>
          <w:sz w:val="20"/>
        </w:rPr>
        <w:t xml:space="preserve"> </w:t>
      </w:r>
      <w:r>
        <w:rPr>
          <w:spacing w:val="-4"/>
          <w:sz w:val="20"/>
        </w:rPr>
        <w:t>zadania</w:t>
      </w:r>
      <w:r>
        <w:rPr>
          <w:spacing w:val="1"/>
          <w:sz w:val="20"/>
        </w:rPr>
        <w:t xml:space="preserve"> </w:t>
      </w:r>
      <w:r>
        <w:rPr>
          <w:spacing w:val="-4"/>
          <w:sz w:val="20"/>
        </w:rPr>
        <w:t>budowlanego,</w:t>
      </w:r>
    </w:p>
    <w:p>
      <w:pPr>
        <w:sectPr>
          <w:headerReference w:type="even" r:id="rId126"/>
          <w:headerReference w:type="default" r:id="rId127"/>
          <w:headerReference w:type="first" r:id="rId128"/>
          <w:footerReference w:type="even" r:id="rId129"/>
          <w:footerReference w:type="default" r:id="rId130"/>
          <w:footerReference w:type="first" r:id="rId131"/>
          <w:type w:val="nextPage"/>
          <w:pgSz w:w="11906" w:h="16838"/>
          <w:pgMar w:left="1275" w:right="1275" w:gutter="0" w:header="862" w:top="1140" w:footer="955" w:bottom="1140"/>
          <w:pgNumType w:fmt="decimal"/>
          <w:formProt w:val="false"/>
          <w:textDirection w:val="lrTb"/>
          <w:docGrid w:type="default" w:linePitch="100" w:charSpace="0"/>
        </w:sectPr>
        <w:pStyle w:val="ListParagraph"/>
        <w:numPr>
          <w:ilvl w:val="1"/>
          <w:numId w:val="73"/>
        </w:numPr>
        <w:tabs>
          <w:tab w:val="clear" w:pos="720"/>
          <w:tab w:val="left" w:pos="1152" w:leader="none"/>
        </w:tabs>
        <w:spacing w:lineRule="exact" w:line="229"/>
        <w:ind w:hanging="286" w:left="1152"/>
        <w:rPr>
          <w:sz w:val="20"/>
        </w:rPr>
      </w:pPr>
      <w:r>
        <w:rPr>
          <w:spacing w:val="-4"/>
          <w:sz w:val="20"/>
        </w:rPr>
        <w:t>protokoły</w:t>
      </w:r>
      <w:r>
        <w:rPr>
          <w:spacing w:val="-2"/>
          <w:sz w:val="20"/>
        </w:rPr>
        <w:t xml:space="preserve"> </w:t>
      </w:r>
      <w:r>
        <w:rPr>
          <w:spacing w:val="-4"/>
          <w:sz w:val="20"/>
        </w:rPr>
        <w:t>przekazania</w:t>
      </w:r>
      <w:r>
        <w:rPr>
          <w:spacing w:val="-3"/>
          <w:sz w:val="20"/>
        </w:rPr>
        <w:t xml:space="preserve"> </w:t>
      </w:r>
      <w:r>
        <w:rPr>
          <w:spacing w:val="-4"/>
          <w:sz w:val="20"/>
        </w:rPr>
        <w:t>Terenu Budowy,</w:t>
      </w:r>
    </w:p>
    <w:p>
      <w:pPr>
        <w:pStyle w:val="BodyText"/>
        <w:spacing w:before="31" w:after="0"/>
        <w:rPr/>
      </w:pPr>
      <w:r>
        <w:rPr/>
      </w:r>
    </w:p>
    <w:p>
      <w:pPr>
        <w:pStyle w:val="ListParagraph"/>
        <w:numPr>
          <w:ilvl w:val="1"/>
          <w:numId w:val="73"/>
        </w:numPr>
        <w:tabs>
          <w:tab w:val="clear" w:pos="720"/>
          <w:tab w:val="left" w:pos="1152" w:leader="none"/>
        </w:tabs>
        <w:spacing w:lineRule="exact" w:line="229"/>
        <w:ind w:hanging="286" w:left="1152"/>
        <w:rPr>
          <w:sz w:val="20"/>
        </w:rPr>
      </w:pPr>
      <w:r>
        <w:rPr>
          <w:spacing w:val="-4"/>
          <w:sz w:val="20"/>
        </w:rPr>
        <w:t>umowy cywilno-prawne</w:t>
      </w:r>
      <w:r>
        <w:rPr>
          <w:sz w:val="20"/>
        </w:rPr>
        <w:t xml:space="preserve"> </w:t>
      </w:r>
      <w:r>
        <w:rPr>
          <w:spacing w:val="-4"/>
          <w:sz w:val="20"/>
        </w:rPr>
        <w:t>z</w:t>
      </w:r>
      <w:r>
        <w:rPr>
          <w:spacing w:val="-5"/>
          <w:sz w:val="20"/>
        </w:rPr>
        <w:t xml:space="preserve"> </w:t>
      </w:r>
      <w:r>
        <w:rPr>
          <w:spacing w:val="-4"/>
          <w:sz w:val="20"/>
        </w:rPr>
        <w:t>osobami</w:t>
      </w:r>
      <w:r>
        <w:rPr>
          <w:spacing w:val="-2"/>
          <w:sz w:val="20"/>
        </w:rPr>
        <w:t xml:space="preserve"> </w:t>
      </w:r>
      <w:r>
        <w:rPr>
          <w:spacing w:val="-4"/>
          <w:sz w:val="20"/>
        </w:rPr>
        <w:t>trzecimi i</w:t>
      </w:r>
      <w:r>
        <w:rPr>
          <w:spacing w:val="-2"/>
          <w:sz w:val="20"/>
        </w:rPr>
        <w:t xml:space="preserve"> </w:t>
      </w:r>
      <w:r>
        <w:rPr>
          <w:spacing w:val="-4"/>
          <w:sz w:val="20"/>
        </w:rPr>
        <w:t>inne umowy</w:t>
      </w:r>
      <w:r>
        <w:rPr>
          <w:spacing w:val="-3"/>
          <w:sz w:val="20"/>
        </w:rPr>
        <w:t xml:space="preserve"> </w:t>
      </w:r>
      <w:r>
        <w:rPr>
          <w:spacing w:val="-4"/>
          <w:sz w:val="20"/>
        </w:rPr>
        <w:t>cywilno-prawne,</w:t>
      </w:r>
    </w:p>
    <w:p>
      <w:pPr>
        <w:pStyle w:val="ListParagraph"/>
        <w:numPr>
          <w:ilvl w:val="1"/>
          <w:numId w:val="73"/>
        </w:numPr>
        <w:tabs>
          <w:tab w:val="clear" w:pos="720"/>
          <w:tab w:val="left" w:pos="1152" w:leader="none"/>
        </w:tabs>
        <w:spacing w:lineRule="exact" w:line="229"/>
        <w:ind w:hanging="286" w:left="1152"/>
        <w:rPr>
          <w:sz w:val="20"/>
        </w:rPr>
      </w:pPr>
      <w:r>
        <w:rPr>
          <w:spacing w:val="-4"/>
          <w:sz w:val="20"/>
        </w:rPr>
        <w:t>protokoły</w:t>
      </w:r>
      <w:r>
        <w:rPr>
          <w:spacing w:val="-3"/>
          <w:sz w:val="20"/>
        </w:rPr>
        <w:t xml:space="preserve"> </w:t>
      </w:r>
      <w:r>
        <w:rPr>
          <w:spacing w:val="-4"/>
          <w:sz w:val="20"/>
        </w:rPr>
        <w:t>odbioru</w:t>
      </w:r>
      <w:r>
        <w:rPr>
          <w:sz w:val="20"/>
        </w:rPr>
        <w:t xml:space="preserve"> </w:t>
      </w:r>
      <w:r>
        <w:rPr>
          <w:spacing w:val="-4"/>
          <w:sz w:val="20"/>
        </w:rPr>
        <w:t>Robót,</w:t>
      </w:r>
    </w:p>
    <w:p>
      <w:pPr>
        <w:pStyle w:val="ListParagraph"/>
        <w:numPr>
          <w:ilvl w:val="1"/>
          <w:numId w:val="73"/>
        </w:numPr>
        <w:tabs>
          <w:tab w:val="clear" w:pos="720"/>
          <w:tab w:val="left" w:pos="1152" w:leader="none"/>
        </w:tabs>
        <w:spacing w:before="1" w:after="0"/>
        <w:ind w:hanging="286" w:left="1152"/>
        <w:rPr>
          <w:sz w:val="20"/>
        </w:rPr>
      </w:pPr>
      <w:r>
        <w:rPr>
          <w:spacing w:val="-4"/>
          <w:sz w:val="20"/>
        </w:rPr>
        <w:t>protokoły</w:t>
      </w:r>
      <w:r>
        <w:rPr>
          <w:spacing w:val="-3"/>
          <w:sz w:val="20"/>
        </w:rPr>
        <w:t xml:space="preserve"> </w:t>
      </w:r>
      <w:r>
        <w:rPr>
          <w:spacing w:val="-4"/>
          <w:sz w:val="20"/>
        </w:rPr>
        <w:t>z</w:t>
      </w:r>
      <w:r>
        <w:rPr>
          <w:spacing w:val="-3"/>
          <w:sz w:val="20"/>
        </w:rPr>
        <w:t xml:space="preserve"> </w:t>
      </w:r>
      <w:r>
        <w:rPr>
          <w:spacing w:val="-4"/>
          <w:sz w:val="20"/>
        </w:rPr>
        <w:t>narad</w:t>
      </w:r>
      <w:r>
        <w:rPr>
          <w:spacing w:val="-2"/>
          <w:sz w:val="20"/>
        </w:rPr>
        <w:t xml:space="preserve"> </w:t>
      </w:r>
      <w:r>
        <w:rPr>
          <w:spacing w:val="-4"/>
          <w:sz w:val="20"/>
        </w:rPr>
        <w:t>i</w:t>
      </w:r>
      <w:r>
        <w:rPr>
          <w:spacing w:val="-3"/>
          <w:sz w:val="20"/>
        </w:rPr>
        <w:t xml:space="preserve"> </w:t>
      </w:r>
      <w:r>
        <w:rPr>
          <w:spacing w:val="-4"/>
          <w:sz w:val="20"/>
        </w:rPr>
        <w:t>ustaleń,</w:t>
      </w:r>
    </w:p>
    <w:p>
      <w:pPr>
        <w:pStyle w:val="ListParagraph"/>
        <w:numPr>
          <w:ilvl w:val="1"/>
          <w:numId w:val="73"/>
        </w:numPr>
        <w:tabs>
          <w:tab w:val="clear" w:pos="720"/>
          <w:tab w:val="left" w:pos="1040" w:leader="none"/>
        </w:tabs>
        <w:ind w:hanging="174" w:left="1040"/>
        <w:rPr>
          <w:sz w:val="20"/>
        </w:rPr>
      </w:pPr>
      <w:r>
        <w:rPr>
          <w:spacing w:val="-4"/>
          <w:sz w:val="20"/>
        </w:rPr>
        <w:t>korespondencję</w:t>
      </w:r>
      <w:r>
        <w:rPr>
          <w:spacing w:val="-3"/>
          <w:sz w:val="20"/>
        </w:rPr>
        <w:t xml:space="preserve"> </w:t>
      </w:r>
      <w:r>
        <w:rPr>
          <w:spacing w:val="-4"/>
          <w:sz w:val="20"/>
        </w:rPr>
        <w:t>na</w:t>
      </w:r>
      <w:r>
        <w:rPr>
          <w:spacing w:val="-3"/>
          <w:sz w:val="20"/>
        </w:rPr>
        <w:t xml:space="preserve"> </w:t>
      </w:r>
      <w:r>
        <w:rPr>
          <w:spacing w:val="-4"/>
          <w:sz w:val="20"/>
        </w:rPr>
        <w:t>budowie.</w:t>
      </w:r>
    </w:p>
    <w:p>
      <w:pPr>
        <w:pStyle w:val="BodyText"/>
        <w:spacing w:before="1" w:after="0"/>
        <w:rPr/>
      </w:pPr>
      <w:r>
        <w:rPr/>
      </w:r>
    </w:p>
    <w:p>
      <w:pPr>
        <w:pStyle w:val="Heading5"/>
        <w:numPr>
          <w:ilvl w:val="0"/>
          <w:numId w:val="73"/>
        </w:numPr>
        <w:tabs>
          <w:tab w:val="clear" w:pos="720"/>
          <w:tab w:val="left" w:pos="415" w:leader="none"/>
        </w:tabs>
        <w:ind w:hanging="272" w:left="415"/>
        <w:rPr/>
      </w:pPr>
      <w:r>
        <w:rPr>
          <w:spacing w:val="-4"/>
        </w:rPr>
        <w:t>Przechowywanie</w:t>
      </w:r>
      <w:r>
        <w:rPr>
          <w:spacing w:val="-5"/>
        </w:rPr>
        <w:t xml:space="preserve"> </w:t>
      </w:r>
      <w:r>
        <w:rPr>
          <w:spacing w:val="-4"/>
        </w:rPr>
        <w:t>dokumentów</w:t>
      </w:r>
      <w:r>
        <w:rPr>
          <w:spacing w:val="-2"/>
        </w:rPr>
        <w:t xml:space="preserve"> </w:t>
      </w:r>
      <w:r>
        <w:rPr>
          <w:spacing w:val="-4"/>
        </w:rPr>
        <w:t>budowy</w:t>
      </w:r>
    </w:p>
    <w:p>
      <w:pPr>
        <w:pStyle w:val="BodyText"/>
        <w:spacing w:before="228" w:after="0"/>
        <w:ind w:left="143"/>
        <w:rPr/>
      </w:pPr>
      <w:r>
        <w:rPr>
          <w:spacing w:val="-4"/>
        </w:rPr>
        <w:t>Dokumenty budowy będą przechowywane</w:t>
      </w:r>
      <w:r>
        <w:rPr>
          <w:spacing w:val="-5"/>
        </w:rPr>
        <w:t xml:space="preserve"> </w:t>
      </w:r>
      <w:r>
        <w:rPr>
          <w:spacing w:val="-4"/>
        </w:rPr>
        <w:t>na Terenie</w:t>
      </w:r>
      <w:r>
        <w:rPr>
          <w:spacing w:val="-5"/>
        </w:rPr>
        <w:t xml:space="preserve"> </w:t>
      </w:r>
      <w:r>
        <w:rPr>
          <w:spacing w:val="-4"/>
        </w:rPr>
        <w:t>Budowy</w:t>
      </w:r>
      <w:r>
        <w:rPr>
          <w:spacing w:val="-1"/>
        </w:rPr>
        <w:t xml:space="preserve"> </w:t>
      </w:r>
      <w:r>
        <w:rPr>
          <w:spacing w:val="-4"/>
        </w:rPr>
        <w:t>w</w:t>
      </w:r>
      <w:r>
        <w:rPr>
          <w:spacing w:val="-5"/>
        </w:rPr>
        <w:t xml:space="preserve"> </w:t>
      </w:r>
      <w:r>
        <w:rPr>
          <w:spacing w:val="-4"/>
        </w:rPr>
        <w:t>miejscu</w:t>
      </w:r>
      <w:r>
        <w:rPr>
          <w:spacing w:val="-3"/>
        </w:rPr>
        <w:t xml:space="preserve"> </w:t>
      </w:r>
      <w:r>
        <w:rPr>
          <w:spacing w:val="-4"/>
        </w:rPr>
        <w:t>odpowiednio zabezpieczonym.</w:t>
      </w:r>
    </w:p>
    <w:p>
      <w:pPr>
        <w:pStyle w:val="BodyText"/>
        <w:spacing w:before="1" w:after="0"/>
        <w:rPr/>
      </w:pPr>
      <w:r>
        <w:rPr/>
      </w:r>
    </w:p>
    <w:p>
      <w:pPr>
        <w:pStyle w:val="BodyText"/>
        <w:ind w:left="143"/>
        <w:rPr/>
      </w:pPr>
      <w:r>
        <w:rPr/>
        <w:t>Zaginięcie</w:t>
      </w:r>
      <w:r>
        <w:rPr>
          <w:spacing w:val="56"/>
        </w:rPr>
        <w:t xml:space="preserve"> </w:t>
      </w:r>
      <w:r>
        <w:rPr/>
        <w:t>któregokolwiek</w:t>
      </w:r>
      <w:r>
        <w:rPr>
          <w:spacing w:val="67"/>
        </w:rPr>
        <w:t xml:space="preserve"> </w:t>
      </w:r>
      <w:r>
        <w:rPr/>
        <w:t>z</w:t>
      </w:r>
      <w:r>
        <w:rPr>
          <w:spacing w:val="-13"/>
        </w:rPr>
        <w:t xml:space="preserve"> </w:t>
      </w:r>
      <w:r>
        <w:rPr/>
        <w:t>dokumentów</w:t>
      </w:r>
      <w:r>
        <w:rPr>
          <w:spacing w:val="64"/>
        </w:rPr>
        <w:t xml:space="preserve"> </w:t>
      </w:r>
      <w:r>
        <w:rPr/>
        <w:t>budowy</w:t>
      </w:r>
      <w:r>
        <w:rPr>
          <w:spacing w:val="67"/>
        </w:rPr>
        <w:t xml:space="preserve"> </w:t>
      </w:r>
      <w:r>
        <w:rPr/>
        <w:t>spowoduje</w:t>
      </w:r>
      <w:r>
        <w:rPr>
          <w:spacing w:val="66"/>
        </w:rPr>
        <w:t xml:space="preserve"> </w:t>
      </w:r>
      <w:r>
        <w:rPr/>
        <w:t>jego</w:t>
      </w:r>
      <w:r>
        <w:rPr>
          <w:spacing w:val="63"/>
        </w:rPr>
        <w:t xml:space="preserve"> </w:t>
      </w:r>
      <w:r>
        <w:rPr/>
        <w:t>natychmiastowe</w:t>
      </w:r>
      <w:r>
        <w:rPr>
          <w:spacing w:val="64"/>
        </w:rPr>
        <w:t xml:space="preserve"> </w:t>
      </w:r>
      <w:r>
        <w:rPr/>
        <w:t>odtworzenie</w:t>
      </w:r>
      <w:r>
        <w:rPr>
          <w:spacing w:val="67"/>
        </w:rPr>
        <w:t xml:space="preserve"> </w:t>
      </w:r>
      <w:r>
        <w:rPr/>
        <w:t>w</w:t>
      </w:r>
      <w:r>
        <w:rPr>
          <w:spacing w:val="-13"/>
        </w:rPr>
        <w:t xml:space="preserve"> </w:t>
      </w:r>
      <w:r>
        <w:rPr/>
        <w:t>formie przewidzianej</w:t>
      </w:r>
      <w:r>
        <w:rPr>
          <w:spacing w:val="-5"/>
        </w:rPr>
        <w:t xml:space="preserve"> </w:t>
      </w:r>
      <w:r>
        <w:rPr/>
        <w:t>prawem.</w:t>
      </w:r>
    </w:p>
    <w:p>
      <w:pPr>
        <w:pStyle w:val="BodyText"/>
        <w:spacing w:before="1" w:after="0"/>
        <w:rPr/>
      </w:pPr>
      <w:r>
        <w:rPr/>
      </w:r>
    </w:p>
    <w:p>
      <w:pPr>
        <w:pStyle w:val="BodyText"/>
        <w:ind w:left="143"/>
        <w:rPr/>
      </w:pPr>
      <w:r>
        <w:rPr/>
        <w:t>Wszelkie</w:t>
      </w:r>
      <w:r>
        <w:rPr>
          <w:spacing w:val="38"/>
        </w:rPr>
        <w:t xml:space="preserve"> </w:t>
      </w:r>
      <w:r>
        <w:rPr/>
        <w:t>dokumenty</w:t>
      </w:r>
      <w:r>
        <w:rPr>
          <w:spacing w:val="40"/>
        </w:rPr>
        <w:t xml:space="preserve"> </w:t>
      </w:r>
      <w:r>
        <w:rPr/>
        <w:t>budowy</w:t>
      </w:r>
      <w:r>
        <w:rPr>
          <w:spacing w:val="40"/>
        </w:rPr>
        <w:t xml:space="preserve"> </w:t>
      </w:r>
      <w:r>
        <w:rPr/>
        <w:t>będą</w:t>
      </w:r>
      <w:r>
        <w:rPr>
          <w:spacing w:val="40"/>
        </w:rPr>
        <w:t xml:space="preserve"> </w:t>
      </w:r>
      <w:r>
        <w:rPr/>
        <w:t>zawsze</w:t>
      </w:r>
      <w:r>
        <w:rPr>
          <w:spacing w:val="40"/>
        </w:rPr>
        <w:t xml:space="preserve"> </w:t>
      </w:r>
      <w:r>
        <w:rPr/>
        <w:t>dostępne</w:t>
      </w:r>
      <w:r>
        <w:rPr>
          <w:spacing w:val="38"/>
        </w:rPr>
        <w:t xml:space="preserve"> </w:t>
      </w:r>
      <w:r>
        <w:rPr/>
        <w:t>dla</w:t>
      </w:r>
      <w:r>
        <w:rPr>
          <w:spacing w:val="39"/>
        </w:rPr>
        <w:t xml:space="preserve"> </w:t>
      </w:r>
      <w:r>
        <w:rPr/>
        <w:t>Inspektora</w:t>
      </w:r>
      <w:r>
        <w:rPr>
          <w:spacing w:val="40"/>
        </w:rPr>
        <w:t xml:space="preserve"> </w:t>
      </w:r>
      <w:r>
        <w:rPr/>
        <w:t>i</w:t>
      </w:r>
      <w:r>
        <w:rPr>
          <w:spacing w:val="-13"/>
        </w:rPr>
        <w:t xml:space="preserve"> </w:t>
      </w:r>
      <w:r>
        <w:rPr/>
        <w:t>przedstawiane</w:t>
      </w:r>
      <w:r>
        <w:rPr>
          <w:spacing w:val="40"/>
        </w:rPr>
        <w:t xml:space="preserve"> </w:t>
      </w:r>
      <w:r>
        <w:rPr/>
        <w:t>do</w:t>
      </w:r>
      <w:r>
        <w:rPr>
          <w:spacing w:val="40"/>
        </w:rPr>
        <w:t xml:space="preserve"> </w:t>
      </w:r>
      <w:r>
        <w:rPr/>
        <w:t>wglądu</w:t>
      </w:r>
      <w:r>
        <w:rPr>
          <w:spacing w:val="40"/>
        </w:rPr>
        <w:t xml:space="preserve"> </w:t>
      </w:r>
      <w:r>
        <w:rPr/>
        <w:t>na</w:t>
      </w:r>
      <w:r>
        <w:rPr>
          <w:spacing w:val="40"/>
        </w:rPr>
        <w:t xml:space="preserve"> </w:t>
      </w:r>
      <w:r>
        <w:rPr/>
        <w:t xml:space="preserve">życzenie </w:t>
      </w:r>
      <w:r>
        <w:rPr>
          <w:spacing w:val="-2"/>
        </w:rPr>
        <w:t>Zamawiającego.</w:t>
      </w:r>
    </w:p>
    <w:p>
      <w:pPr>
        <w:pStyle w:val="BodyText"/>
        <w:spacing w:before="43" w:after="0"/>
        <w:rPr/>
      </w:pPr>
      <w:r>
        <w:rPr/>
      </w:r>
    </w:p>
    <w:p>
      <w:pPr>
        <w:pStyle w:val="Heading2"/>
        <w:numPr>
          <w:ilvl w:val="0"/>
          <w:numId w:val="81"/>
        </w:numPr>
        <w:tabs>
          <w:tab w:val="clear" w:pos="720"/>
          <w:tab w:val="left" w:pos="375" w:leader="none"/>
        </w:tabs>
        <w:ind w:hanging="232" w:left="375"/>
        <w:rPr/>
      </w:pPr>
      <w:r>
        <w:rPr>
          <w:spacing w:val="-2"/>
        </w:rPr>
        <w:t>Obmiar</w:t>
      </w:r>
      <w:r>
        <w:rPr>
          <w:spacing w:val="-14"/>
        </w:rPr>
        <w:t xml:space="preserve"> </w:t>
      </w:r>
      <w:r>
        <w:rPr>
          <w:spacing w:val="-4"/>
        </w:rPr>
        <w:t>robót</w:t>
      </w:r>
    </w:p>
    <w:p>
      <w:pPr>
        <w:pStyle w:val="BodyText"/>
        <w:spacing w:before="2" w:after="0"/>
        <w:rPr>
          <w:b/>
          <w:sz w:val="24"/>
        </w:rPr>
      </w:pPr>
      <w:r>
        <w:rPr>
          <w:b/>
          <w:sz w:val="24"/>
        </w:rPr>
      </w:r>
    </w:p>
    <w:p>
      <w:pPr>
        <w:pStyle w:val="Heading5"/>
        <w:numPr>
          <w:ilvl w:val="1"/>
          <w:numId w:val="81"/>
        </w:numPr>
        <w:tabs>
          <w:tab w:val="clear" w:pos="720"/>
          <w:tab w:val="left" w:pos="475" w:leader="none"/>
        </w:tabs>
        <w:ind w:hanging="332" w:left="475"/>
        <w:rPr/>
      </w:pPr>
      <w:r>
        <w:rPr>
          <w:spacing w:val="-4"/>
        </w:rPr>
        <w:t>Ogólne zasady</w:t>
      </w:r>
      <w:r>
        <w:rPr>
          <w:spacing w:val="-3"/>
        </w:rPr>
        <w:t xml:space="preserve"> </w:t>
      </w:r>
      <w:r>
        <w:rPr>
          <w:spacing w:val="-4"/>
        </w:rPr>
        <w:t>obmiaru</w:t>
      </w:r>
      <w:r>
        <w:rPr>
          <w:spacing w:val="-5"/>
        </w:rPr>
        <w:t xml:space="preserve"> </w:t>
      </w:r>
      <w:r>
        <w:rPr>
          <w:spacing w:val="-4"/>
        </w:rPr>
        <w:t>Robót</w:t>
      </w:r>
    </w:p>
    <w:p>
      <w:pPr>
        <w:pStyle w:val="BodyText"/>
        <w:spacing w:before="1" w:after="0"/>
        <w:rPr>
          <w:b/>
        </w:rPr>
      </w:pPr>
      <w:r>
        <w:rPr>
          <w:b/>
        </w:rPr>
      </w:r>
    </w:p>
    <w:p>
      <w:pPr>
        <w:pStyle w:val="BodyText"/>
        <w:ind w:left="143" w:right="130"/>
        <w:rPr/>
      </w:pPr>
      <w:r>
        <w:rPr/>
        <w:t>Obmiar</w:t>
      </w:r>
      <w:r>
        <w:rPr>
          <w:spacing w:val="11"/>
        </w:rPr>
        <w:t xml:space="preserve"> </w:t>
      </w:r>
      <w:r>
        <w:rPr/>
        <w:t>Robót</w:t>
      </w:r>
      <w:r>
        <w:rPr>
          <w:spacing w:val="15"/>
        </w:rPr>
        <w:t xml:space="preserve"> </w:t>
      </w:r>
      <w:r>
        <w:rPr/>
        <w:t>będzie</w:t>
      </w:r>
      <w:r>
        <w:rPr>
          <w:spacing w:val="15"/>
        </w:rPr>
        <w:t xml:space="preserve"> </w:t>
      </w:r>
      <w:r>
        <w:rPr/>
        <w:t>określać</w:t>
      </w:r>
      <w:r>
        <w:rPr>
          <w:spacing w:val="17"/>
        </w:rPr>
        <w:t xml:space="preserve"> </w:t>
      </w:r>
      <w:r>
        <w:rPr/>
        <w:t>faktyczny</w:t>
      </w:r>
      <w:r>
        <w:rPr>
          <w:spacing w:val="17"/>
        </w:rPr>
        <w:t xml:space="preserve"> </w:t>
      </w:r>
      <w:r>
        <w:rPr/>
        <w:t>zakres</w:t>
      </w:r>
      <w:r>
        <w:rPr>
          <w:spacing w:val="17"/>
        </w:rPr>
        <w:t xml:space="preserve"> </w:t>
      </w:r>
      <w:r>
        <w:rPr/>
        <w:t>wykonanych</w:t>
      </w:r>
      <w:r>
        <w:rPr>
          <w:spacing w:val="17"/>
        </w:rPr>
        <w:t xml:space="preserve"> </w:t>
      </w:r>
      <w:r>
        <w:rPr/>
        <w:t>Robót</w:t>
      </w:r>
      <w:r>
        <w:rPr>
          <w:spacing w:val="17"/>
        </w:rPr>
        <w:t xml:space="preserve"> </w:t>
      </w:r>
      <w:r>
        <w:rPr/>
        <w:t>zgodnie</w:t>
      </w:r>
      <w:r>
        <w:rPr>
          <w:spacing w:val="17"/>
        </w:rPr>
        <w:t xml:space="preserve"> </w:t>
      </w:r>
      <w:r>
        <w:rPr/>
        <w:t>z</w:t>
      </w:r>
      <w:r>
        <w:rPr>
          <w:spacing w:val="-13"/>
        </w:rPr>
        <w:t xml:space="preserve"> </w:t>
      </w:r>
      <w:r>
        <w:rPr/>
        <w:t>Dokumentacją</w:t>
      </w:r>
      <w:r>
        <w:rPr>
          <w:spacing w:val="18"/>
        </w:rPr>
        <w:t xml:space="preserve"> </w:t>
      </w:r>
      <w:r>
        <w:rPr/>
        <w:t>Projektową</w:t>
      </w:r>
      <w:r>
        <w:rPr>
          <w:spacing w:val="17"/>
        </w:rPr>
        <w:t xml:space="preserve"> </w:t>
      </w:r>
      <w:r>
        <w:rPr/>
        <w:t>i</w:t>
      </w:r>
      <w:r>
        <w:rPr>
          <w:spacing w:val="-13"/>
        </w:rPr>
        <w:t xml:space="preserve"> </w:t>
      </w:r>
      <w:r>
        <w:rPr/>
        <w:t>ST, w jednostkach ustalonych w Przedmiarze Robót.</w:t>
      </w:r>
    </w:p>
    <w:p>
      <w:pPr>
        <w:pStyle w:val="BodyText"/>
        <w:spacing w:lineRule="exact" w:line="228"/>
        <w:ind w:left="143"/>
        <w:rPr/>
      </w:pPr>
      <w:r>
        <w:rPr>
          <w:spacing w:val="-2"/>
        </w:rPr>
        <w:t>Obmiaru</w:t>
      </w:r>
      <w:r>
        <w:rPr>
          <w:spacing w:val="16"/>
        </w:rPr>
        <w:t xml:space="preserve"> </w:t>
      </w:r>
      <w:r>
        <w:rPr>
          <w:spacing w:val="-2"/>
        </w:rPr>
        <w:t>Robót</w:t>
      </w:r>
      <w:r>
        <w:rPr>
          <w:spacing w:val="18"/>
        </w:rPr>
        <w:t xml:space="preserve"> </w:t>
      </w:r>
      <w:r>
        <w:rPr>
          <w:spacing w:val="-2"/>
        </w:rPr>
        <w:t>dokonuje</w:t>
      </w:r>
      <w:r>
        <w:rPr>
          <w:spacing w:val="18"/>
        </w:rPr>
        <w:t xml:space="preserve"> </w:t>
      </w:r>
      <w:r>
        <w:rPr>
          <w:spacing w:val="-2"/>
        </w:rPr>
        <w:t>Wykonawca</w:t>
      </w:r>
      <w:r>
        <w:rPr>
          <w:spacing w:val="18"/>
        </w:rPr>
        <w:t xml:space="preserve"> </w:t>
      </w:r>
      <w:r>
        <w:rPr>
          <w:spacing w:val="-2"/>
        </w:rPr>
        <w:t>po</w:t>
      </w:r>
      <w:r>
        <w:rPr>
          <w:spacing w:val="18"/>
        </w:rPr>
        <w:t xml:space="preserve"> </w:t>
      </w:r>
      <w:r>
        <w:rPr>
          <w:spacing w:val="-2"/>
        </w:rPr>
        <w:t>pisemnym</w:t>
      </w:r>
      <w:r>
        <w:rPr>
          <w:spacing w:val="19"/>
        </w:rPr>
        <w:t xml:space="preserve"> </w:t>
      </w:r>
      <w:r>
        <w:rPr>
          <w:spacing w:val="-2"/>
        </w:rPr>
        <w:t>powiadomieniu</w:t>
      </w:r>
      <w:r>
        <w:rPr>
          <w:spacing w:val="20"/>
        </w:rPr>
        <w:t xml:space="preserve"> </w:t>
      </w:r>
      <w:r>
        <w:rPr>
          <w:spacing w:val="-2"/>
        </w:rPr>
        <w:t>Inspektora</w:t>
      </w:r>
      <w:r>
        <w:rPr>
          <w:spacing w:val="18"/>
        </w:rPr>
        <w:t xml:space="preserve"> </w:t>
      </w:r>
      <w:r>
        <w:rPr>
          <w:spacing w:val="-2"/>
        </w:rPr>
        <w:t>o</w:t>
      </w:r>
      <w:r>
        <w:rPr>
          <w:spacing w:val="-11"/>
        </w:rPr>
        <w:t xml:space="preserve"> </w:t>
      </w:r>
      <w:r>
        <w:rPr>
          <w:spacing w:val="-2"/>
        </w:rPr>
        <w:t>zakresie</w:t>
      </w:r>
      <w:r>
        <w:rPr>
          <w:spacing w:val="18"/>
        </w:rPr>
        <w:t xml:space="preserve"> </w:t>
      </w:r>
      <w:r>
        <w:rPr>
          <w:spacing w:val="-2"/>
        </w:rPr>
        <w:t>obmierzanych</w:t>
      </w:r>
      <w:r>
        <w:rPr>
          <w:spacing w:val="19"/>
        </w:rPr>
        <w:t xml:space="preserve"> </w:t>
      </w:r>
      <w:r>
        <w:rPr>
          <w:spacing w:val="-2"/>
        </w:rPr>
        <w:t>Robót</w:t>
      </w:r>
    </w:p>
    <w:p>
      <w:pPr>
        <w:pStyle w:val="BodyText"/>
        <w:spacing w:before="1" w:after="0"/>
        <w:ind w:left="143"/>
        <w:rPr/>
      </w:pPr>
      <w:r>
        <w:rPr>
          <w:spacing w:val="-4"/>
        </w:rPr>
        <w:t>i</w:t>
      </w:r>
      <w:r>
        <w:rPr>
          <w:spacing w:val="-2"/>
        </w:rPr>
        <w:t xml:space="preserve"> </w:t>
      </w:r>
      <w:r>
        <w:rPr>
          <w:spacing w:val="-4"/>
        </w:rPr>
        <w:t>terminie obmiaru,</w:t>
      </w:r>
      <w:r>
        <w:rPr>
          <w:spacing w:val="-1"/>
        </w:rPr>
        <w:t xml:space="preserve"> </w:t>
      </w:r>
      <w:r>
        <w:rPr>
          <w:spacing w:val="-4"/>
        </w:rPr>
        <w:t>co</w:t>
      </w:r>
      <w:r>
        <w:rPr>
          <w:spacing w:val="-3"/>
        </w:rPr>
        <w:t xml:space="preserve"> </w:t>
      </w:r>
      <w:r>
        <w:rPr>
          <w:spacing w:val="-4"/>
        </w:rPr>
        <w:t>najmniej na</w:t>
      </w:r>
      <w:r>
        <w:rPr>
          <w:spacing w:val="-3"/>
        </w:rPr>
        <w:t xml:space="preserve"> </w:t>
      </w:r>
      <w:r>
        <w:rPr>
          <w:spacing w:val="-4"/>
        </w:rPr>
        <w:t>3</w:t>
      </w:r>
      <w:r>
        <w:rPr>
          <w:spacing w:val="-3"/>
        </w:rPr>
        <w:t xml:space="preserve"> </w:t>
      </w:r>
      <w:r>
        <w:rPr>
          <w:spacing w:val="-4"/>
        </w:rPr>
        <w:t>dni przed</w:t>
      </w:r>
      <w:r>
        <w:rPr>
          <w:spacing w:val="-1"/>
        </w:rPr>
        <w:t xml:space="preserve"> </w:t>
      </w:r>
      <w:r>
        <w:rPr>
          <w:spacing w:val="-4"/>
        </w:rPr>
        <w:t>tym</w:t>
      </w:r>
      <w:r>
        <w:rPr>
          <w:spacing w:val="-3"/>
        </w:rPr>
        <w:t xml:space="preserve"> </w:t>
      </w:r>
      <w:r>
        <w:rPr>
          <w:spacing w:val="-4"/>
        </w:rPr>
        <w:t>terminem.</w:t>
      </w:r>
    </w:p>
    <w:p>
      <w:pPr>
        <w:pStyle w:val="BodyText"/>
        <w:rPr/>
      </w:pPr>
      <w:r>
        <w:rPr/>
      </w:r>
    </w:p>
    <w:p>
      <w:pPr>
        <w:pStyle w:val="BodyText"/>
        <w:spacing w:before="1" w:after="0"/>
        <w:ind w:left="143"/>
        <w:rPr/>
      </w:pPr>
      <w:r>
        <w:rPr>
          <w:spacing w:val="-4"/>
        </w:rPr>
        <w:t>Wyniki obmiaru</w:t>
      </w:r>
      <w:r>
        <w:rPr>
          <w:spacing w:val="-3"/>
        </w:rPr>
        <w:t xml:space="preserve"> </w:t>
      </w:r>
      <w:r>
        <w:rPr>
          <w:spacing w:val="-4"/>
        </w:rPr>
        <w:t>będą wpisane</w:t>
      </w:r>
      <w:r>
        <w:rPr>
          <w:spacing w:val="-6"/>
        </w:rPr>
        <w:t xml:space="preserve"> </w:t>
      </w:r>
      <w:r>
        <w:rPr>
          <w:spacing w:val="-4"/>
        </w:rPr>
        <w:t>do</w:t>
      </w:r>
      <w:r>
        <w:rPr>
          <w:spacing w:val="-3"/>
        </w:rPr>
        <w:t xml:space="preserve"> </w:t>
      </w:r>
      <w:r>
        <w:rPr>
          <w:spacing w:val="-4"/>
        </w:rPr>
        <w:t>Książki</w:t>
      </w:r>
      <w:r>
        <w:rPr>
          <w:spacing w:val="-2"/>
        </w:rPr>
        <w:t xml:space="preserve"> </w:t>
      </w:r>
      <w:r>
        <w:rPr>
          <w:spacing w:val="-4"/>
        </w:rPr>
        <w:t xml:space="preserve">Obmiarów </w:t>
      </w:r>
      <w:r>
        <w:rPr>
          <w:spacing w:val="-10"/>
        </w:rPr>
        <w:t>.</w:t>
      </w:r>
    </w:p>
    <w:p>
      <w:pPr>
        <w:pStyle w:val="BodyText"/>
        <w:rPr/>
      </w:pPr>
      <w:r>
        <w:rPr/>
      </w:r>
    </w:p>
    <w:p>
      <w:pPr>
        <w:pStyle w:val="BodyText"/>
        <w:ind w:left="143" w:right="133"/>
        <w:jc w:val="both"/>
        <w:rPr/>
      </w:pPr>
      <w:r>
        <w:rPr/>
        <w:t>Jakikolwiek</w:t>
      </w:r>
      <w:r>
        <w:rPr>
          <w:spacing w:val="21"/>
        </w:rPr>
        <w:t xml:space="preserve"> </w:t>
      </w:r>
      <w:r>
        <w:rPr/>
        <w:t>błąd</w:t>
      </w:r>
      <w:r>
        <w:rPr>
          <w:spacing w:val="26"/>
        </w:rPr>
        <w:t xml:space="preserve"> </w:t>
      </w:r>
      <w:r>
        <w:rPr/>
        <w:t>lub</w:t>
      </w:r>
      <w:r>
        <w:rPr>
          <w:spacing w:val="26"/>
        </w:rPr>
        <w:t xml:space="preserve"> </w:t>
      </w:r>
      <w:r>
        <w:rPr/>
        <w:t>przeoczenie</w:t>
      </w:r>
      <w:r>
        <w:rPr>
          <w:spacing w:val="25"/>
        </w:rPr>
        <w:t xml:space="preserve"> </w:t>
      </w:r>
      <w:r>
        <w:rPr/>
        <w:t>(opuszczenie)</w:t>
      </w:r>
      <w:r>
        <w:rPr>
          <w:spacing w:val="27"/>
        </w:rPr>
        <w:t xml:space="preserve"> </w:t>
      </w:r>
      <w:r>
        <w:rPr/>
        <w:t>w</w:t>
      </w:r>
      <w:r>
        <w:rPr>
          <w:spacing w:val="-13"/>
        </w:rPr>
        <w:t xml:space="preserve"> </w:t>
      </w:r>
      <w:r>
        <w:rPr/>
        <w:t>ilościach</w:t>
      </w:r>
      <w:r>
        <w:rPr>
          <w:spacing w:val="27"/>
        </w:rPr>
        <w:t xml:space="preserve"> </w:t>
      </w:r>
      <w:r>
        <w:rPr/>
        <w:t>podanych</w:t>
      </w:r>
      <w:r>
        <w:rPr>
          <w:spacing w:val="26"/>
        </w:rPr>
        <w:t xml:space="preserve"> </w:t>
      </w:r>
      <w:r>
        <w:rPr/>
        <w:t>w</w:t>
      </w:r>
      <w:r>
        <w:rPr>
          <w:spacing w:val="-13"/>
        </w:rPr>
        <w:t xml:space="preserve"> </w:t>
      </w:r>
      <w:r>
        <w:rPr/>
        <w:t>Przedmiarze</w:t>
      </w:r>
      <w:r>
        <w:rPr>
          <w:spacing w:val="26"/>
        </w:rPr>
        <w:t xml:space="preserve"> </w:t>
      </w:r>
      <w:r>
        <w:rPr/>
        <w:t>Robót</w:t>
      </w:r>
      <w:r>
        <w:rPr>
          <w:spacing w:val="27"/>
        </w:rPr>
        <w:t xml:space="preserve"> </w:t>
      </w:r>
      <w:r>
        <w:rPr/>
        <w:t>lub</w:t>
      </w:r>
      <w:r>
        <w:rPr>
          <w:spacing w:val="26"/>
        </w:rPr>
        <w:t xml:space="preserve"> </w:t>
      </w:r>
      <w:r>
        <w:rPr/>
        <w:t>gdzie</w:t>
      </w:r>
      <w:r>
        <w:rPr>
          <w:spacing w:val="28"/>
        </w:rPr>
        <w:t xml:space="preserve"> </w:t>
      </w:r>
      <w:r>
        <w:rPr/>
        <w:t xml:space="preserve">indziej </w:t>
      </w:r>
      <w:r>
        <w:rPr>
          <w:spacing w:val="-2"/>
        </w:rPr>
        <w:t>w</w:t>
      </w:r>
      <w:r>
        <w:rPr>
          <w:spacing w:val="-11"/>
        </w:rPr>
        <w:t xml:space="preserve"> </w:t>
      </w:r>
      <w:r>
        <w:rPr>
          <w:spacing w:val="-2"/>
        </w:rPr>
        <w:t>Specyfikacjach</w:t>
      </w:r>
      <w:r>
        <w:rPr>
          <w:spacing w:val="-8"/>
        </w:rPr>
        <w:t xml:space="preserve"> </w:t>
      </w:r>
      <w:r>
        <w:rPr>
          <w:spacing w:val="-2"/>
        </w:rPr>
        <w:t>Technicznych</w:t>
      </w:r>
      <w:r>
        <w:rPr>
          <w:spacing w:val="-7"/>
        </w:rPr>
        <w:t xml:space="preserve"> </w:t>
      </w:r>
      <w:r>
        <w:rPr>
          <w:spacing w:val="-2"/>
        </w:rPr>
        <w:t>nie</w:t>
      </w:r>
      <w:r>
        <w:rPr>
          <w:spacing w:val="-8"/>
        </w:rPr>
        <w:t xml:space="preserve"> </w:t>
      </w:r>
      <w:r>
        <w:rPr>
          <w:spacing w:val="-2"/>
        </w:rPr>
        <w:t>zwalnia</w:t>
      </w:r>
      <w:r>
        <w:rPr>
          <w:spacing w:val="-8"/>
        </w:rPr>
        <w:t xml:space="preserve"> </w:t>
      </w:r>
      <w:r>
        <w:rPr>
          <w:spacing w:val="-2"/>
        </w:rPr>
        <w:t>Wykonawcy</w:t>
      </w:r>
      <w:r>
        <w:rPr>
          <w:spacing w:val="-9"/>
        </w:rPr>
        <w:t xml:space="preserve"> </w:t>
      </w:r>
      <w:r>
        <w:rPr>
          <w:spacing w:val="-2"/>
        </w:rPr>
        <w:t>od</w:t>
      </w:r>
      <w:r>
        <w:rPr>
          <w:spacing w:val="-9"/>
        </w:rPr>
        <w:t xml:space="preserve"> </w:t>
      </w:r>
      <w:r>
        <w:rPr>
          <w:spacing w:val="-2"/>
        </w:rPr>
        <w:t>obowiązku</w:t>
      </w:r>
      <w:r>
        <w:rPr>
          <w:spacing w:val="-7"/>
        </w:rPr>
        <w:t xml:space="preserve"> </w:t>
      </w:r>
      <w:r>
        <w:rPr>
          <w:spacing w:val="-2"/>
        </w:rPr>
        <w:t>ukończenia</w:t>
      </w:r>
      <w:r>
        <w:rPr>
          <w:spacing w:val="-8"/>
        </w:rPr>
        <w:t xml:space="preserve"> </w:t>
      </w:r>
      <w:r>
        <w:rPr>
          <w:spacing w:val="-2"/>
        </w:rPr>
        <w:t>wszystkich</w:t>
      </w:r>
      <w:r>
        <w:rPr>
          <w:spacing w:val="-7"/>
        </w:rPr>
        <w:t xml:space="preserve"> </w:t>
      </w:r>
      <w:r>
        <w:rPr>
          <w:spacing w:val="-2"/>
        </w:rPr>
        <w:t>Robót.</w:t>
      </w:r>
      <w:r>
        <w:rPr>
          <w:spacing w:val="-8"/>
        </w:rPr>
        <w:t xml:space="preserve"> </w:t>
      </w:r>
      <w:r>
        <w:rPr>
          <w:spacing w:val="-2"/>
        </w:rPr>
        <w:t>Błędne</w:t>
      </w:r>
      <w:r>
        <w:rPr>
          <w:spacing w:val="-10"/>
        </w:rPr>
        <w:t xml:space="preserve"> </w:t>
      </w:r>
      <w:r>
        <w:rPr>
          <w:spacing w:val="-2"/>
        </w:rPr>
        <w:t xml:space="preserve">dane </w:t>
      </w:r>
      <w:r>
        <w:rPr/>
        <w:t>zostaną</w:t>
      </w:r>
      <w:r>
        <w:rPr>
          <w:spacing w:val="-4"/>
        </w:rPr>
        <w:t xml:space="preserve"> </w:t>
      </w:r>
      <w:r>
        <w:rPr/>
        <w:t>poprawione</w:t>
      </w:r>
      <w:r>
        <w:rPr>
          <w:spacing w:val="-5"/>
        </w:rPr>
        <w:t xml:space="preserve"> </w:t>
      </w:r>
      <w:r>
        <w:rPr/>
        <w:t>wg</w:t>
      </w:r>
      <w:r>
        <w:rPr>
          <w:spacing w:val="-3"/>
        </w:rPr>
        <w:t xml:space="preserve"> </w:t>
      </w:r>
      <w:r>
        <w:rPr/>
        <w:t>instrukcji</w:t>
      </w:r>
      <w:r>
        <w:rPr>
          <w:spacing w:val="-2"/>
        </w:rPr>
        <w:t xml:space="preserve"> </w:t>
      </w:r>
      <w:r>
        <w:rPr/>
        <w:t>Inspektora</w:t>
      </w:r>
      <w:r>
        <w:rPr>
          <w:spacing w:val="-4"/>
        </w:rPr>
        <w:t xml:space="preserve"> </w:t>
      </w:r>
      <w:r>
        <w:rPr/>
        <w:t>na</w:t>
      </w:r>
      <w:r>
        <w:rPr>
          <w:spacing w:val="-5"/>
        </w:rPr>
        <w:t xml:space="preserve"> </w:t>
      </w:r>
      <w:r>
        <w:rPr/>
        <w:t>piśmie.</w:t>
      </w:r>
    </w:p>
    <w:p>
      <w:pPr>
        <w:pStyle w:val="BodyText"/>
        <w:spacing w:before="230" w:after="0"/>
        <w:ind w:left="143"/>
        <w:jc w:val="both"/>
        <w:rPr/>
      </w:pPr>
      <w:r>
        <w:rPr/>
        <w:t>Obmiar gotowych</w:t>
      </w:r>
      <w:r>
        <w:rPr>
          <w:spacing w:val="2"/>
        </w:rPr>
        <w:t xml:space="preserve"> </w:t>
      </w:r>
      <w:r>
        <w:rPr/>
        <w:t>Robót</w:t>
      </w:r>
      <w:r>
        <w:rPr>
          <w:spacing w:val="4"/>
        </w:rPr>
        <w:t xml:space="preserve"> </w:t>
      </w:r>
      <w:r>
        <w:rPr/>
        <w:t>będzie</w:t>
      </w:r>
      <w:r>
        <w:rPr>
          <w:spacing w:val="5"/>
        </w:rPr>
        <w:t xml:space="preserve"> </w:t>
      </w:r>
      <w:r>
        <w:rPr/>
        <w:t>przeprowadzony</w:t>
      </w:r>
      <w:r>
        <w:rPr>
          <w:spacing w:val="6"/>
        </w:rPr>
        <w:t xml:space="preserve"> </w:t>
      </w:r>
      <w:r>
        <w:rPr/>
        <w:t>z</w:t>
      </w:r>
      <w:r>
        <w:rPr>
          <w:spacing w:val="-13"/>
        </w:rPr>
        <w:t xml:space="preserve"> </w:t>
      </w:r>
      <w:r>
        <w:rPr/>
        <w:t>częstością</w:t>
      </w:r>
      <w:r>
        <w:rPr>
          <w:spacing w:val="5"/>
        </w:rPr>
        <w:t xml:space="preserve"> </w:t>
      </w:r>
      <w:r>
        <w:rPr/>
        <w:t>wymaganą</w:t>
      </w:r>
      <w:r>
        <w:rPr>
          <w:spacing w:val="4"/>
        </w:rPr>
        <w:t xml:space="preserve"> </w:t>
      </w:r>
      <w:r>
        <w:rPr/>
        <w:t>do</w:t>
      </w:r>
      <w:r>
        <w:rPr>
          <w:spacing w:val="3"/>
        </w:rPr>
        <w:t xml:space="preserve"> </w:t>
      </w:r>
      <w:r>
        <w:rPr/>
        <w:t>celu</w:t>
      </w:r>
      <w:r>
        <w:rPr>
          <w:spacing w:val="6"/>
        </w:rPr>
        <w:t xml:space="preserve"> </w:t>
      </w:r>
      <w:r>
        <w:rPr/>
        <w:t>miesięcznej</w:t>
      </w:r>
      <w:r>
        <w:rPr>
          <w:spacing w:val="2"/>
        </w:rPr>
        <w:t xml:space="preserve"> </w:t>
      </w:r>
      <w:r>
        <w:rPr/>
        <w:t>płatności</w:t>
      </w:r>
      <w:r>
        <w:rPr>
          <w:spacing w:val="3"/>
        </w:rPr>
        <w:t xml:space="preserve"> </w:t>
      </w:r>
      <w:r>
        <w:rPr/>
        <w:t>na</w:t>
      </w:r>
      <w:r>
        <w:rPr>
          <w:spacing w:val="4"/>
        </w:rPr>
        <w:t xml:space="preserve"> </w:t>
      </w:r>
      <w:r>
        <w:rPr>
          <w:spacing w:val="-2"/>
        </w:rPr>
        <w:t>rzecz</w:t>
      </w:r>
    </w:p>
    <w:p>
      <w:pPr>
        <w:pStyle w:val="BodyText"/>
        <w:ind w:left="143"/>
        <w:jc w:val="both"/>
        <w:rPr/>
      </w:pPr>
      <w:r>
        <w:rPr>
          <w:spacing w:val="-4"/>
        </w:rPr>
        <w:t>Wykonawcy lub</w:t>
      </w:r>
      <w:r>
        <w:rPr>
          <w:spacing w:val="-1"/>
        </w:rPr>
        <w:t xml:space="preserve"> </w:t>
      </w:r>
      <w:r>
        <w:rPr>
          <w:spacing w:val="-4"/>
        </w:rPr>
        <w:t>w</w:t>
      </w:r>
      <w:r>
        <w:rPr>
          <w:spacing w:val="-5"/>
        </w:rPr>
        <w:t xml:space="preserve"> </w:t>
      </w:r>
      <w:r>
        <w:rPr>
          <w:spacing w:val="-4"/>
        </w:rPr>
        <w:t>innym</w:t>
      </w:r>
      <w:r>
        <w:rPr>
          <w:spacing w:val="-3"/>
        </w:rPr>
        <w:t xml:space="preserve"> </w:t>
      </w:r>
      <w:r>
        <w:rPr>
          <w:spacing w:val="-4"/>
        </w:rPr>
        <w:t>czasie</w:t>
      </w:r>
      <w:r>
        <w:rPr>
          <w:spacing w:val="-2"/>
        </w:rPr>
        <w:t xml:space="preserve"> </w:t>
      </w:r>
      <w:r>
        <w:rPr>
          <w:spacing w:val="-4"/>
        </w:rPr>
        <w:t>określonym</w:t>
      </w:r>
      <w:r>
        <w:rPr/>
        <w:t xml:space="preserve"> </w:t>
      </w:r>
      <w:r>
        <w:rPr>
          <w:spacing w:val="-4"/>
        </w:rPr>
        <w:t>w Kontrakcie</w:t>
      </w:r>
      <w:r>
        <w:rPr>
          <w:spacing w:val="-2"/>
        </w:rPr>
        <w:t xml:space="preserve"> </w:t>
      </w:r>
      <w:r>
        <w:rPr>
          <w:spacing w:val="-4"/>
        </w:rPr>
        <w:t>lub</w:t>
      </w:r>
      <w:r>
        <w:rPr>
          <w:spacing w:val="-3"/>
        </w:rPr>
        <w:t xml:space="preserve"> </w:t>
      </w:r>
      <w:r>
        <w:rPr>
          <w:spacing w:val="-4"/>
        </w:rPr>
        <w:t>oczekiwanym przez</w:t>
      </w:r>
      <w:r>
        <w:rPr>
          <w:spacing w:val="-1"/>
        </w:rPr>
        <w:t xml:space="preserve"> </w:t>
      </w:r>
      <w:r>
        <w:rPr>
          <w:spacing w:val="-4"/>
        </w:rPr>
        <w:t>Wykonawcę</w:t>
      </w:r>
      <w:r>
        <w:rPr>
          <w:spacing w:val="-2"/>
        </w:rPr>
        <w:t xml:space="preserve"> </w:t>
      </w:r>
      <w:r>
        <w:rPr>
          <w:spacing w:val="-4"/>
        </w:rPr>
        <w:t>i</w:t>
      </w:r>
      <w:r>
        <w:rPr>
          <w:spacing w:val="-5"/>
        </w:rPr>
        <w:t xml:space="preserve"> </w:t>
      </w:r>
      <w:r>
        <w:rPr>
          <w:spacing w:val="-4"/>
        </w:rPr>
        <w:t>Inspektora.</w:t>
      </w:r>
    </w:p>
    <w:p>
      <w:pPr>
        <w:pStyle w:val="BodyText"/>
        <w:spacing w:before="229" w:after="0"/>
        <w:rPr/>
      </w:pPr>
      <w:r>
        <w:rPr/>
      </w:r>
    </w:p>
    <w:p>
      <w:pPr>
        <w:pStyle w:val="Heading5"/>
        <w:numPr>
          <w:ilvl w:val="1"/>
          <w:numId w:val="81"/>
        </w:numPr>
        <w:tabs>
          <w:tab w:val="clear" w:pos="720"/>
          <w:tab w:val="left" w:pos="478" w:leader="none"/>
        </w:tabs>
        <w:ind w:hanging="335" w:left="478"/>
        <w:rPr/>
      </w:pPr>
      <w:r>
        <w:rPr>
          <w:spacing w:val="-4"/>
        </w:rPr>
        <w:t>Zasady określania ilości</w:t>
      </w:r>
      <w:r>
        <w:rPr>
          <w:spacing w:val="-7"/>
        </w:rPr>
        <w:t xml:space="preserve"> </w:t>
      </w:r>
      <w:r>
        <w:rPr>
          <w:spacing w:val="-4"/>
        </w:rPr>
        <w:t>Robót</w:t>
      </w:r>
      <w:r>
        <w:rPr>
          <w:spacing w:val="-1"/>
        </w:rPr>
        <w:t xml:space="preserve"> </w:t>
      </w:r>
      <w:r>
        <w:rPr>
          <w:spacing w:val="-4"/>
        </w:rPr>
        <w:t>i wyrobów</w:t>
      </w:r>
      <w:r>
        <w:rPr>
          <w:spacing w:val="-3"/>
        </w:rPr>
        <w:t xml:space="preserve"> </w:t>
      </w:r>
      <w:r>
        <w:rPr>
          <w:spacing w:val="-4"/>
        </w:rPr>
        <w:t>budowlanych</w:t>
      </w:r>
    </w:p>
    <w:p>
      <w:pPr>
        <w:pStyle w:val="BodyText"/>
        <w:spacing w:before="1" w:after="0"/>
        <w:rPr>
          <w:b/>
        </w:rPr>
      </w:pPr>
      <w:r>
        <w:rPr>
          <w:b/>
        </w:rPr>
      </w:r>
    </w:p>
    <w:p>
      <w:pPr>
        <w:pStyle w:val="BodyText"/>
        <w:ind w:left="143"/>
        <w:jc w:val="both"/>
        <w:rPr/>
      </w:pPr>
      <w:r>
        <w:rPr>
          <w:spacing w:val="-2"/>
        </w:rPr>
        <w:t>Długości</w:t>
      </w:r>
      <w:r>
        <w:rPr>
          <w:spacing w:val="13"/>
        </w:rPr>
        <w:t xml:space="preserve"> </w:t>
      </w:r>
      <w:r>
        <w:rPr>
          <w:spacing w:val="-2"/>
        </w:rPr>
        <w:t>i</w:t>
      </w:r>
      <w:r>
        <w:rPr>
          <w:spacing w:val="-10"/>
        </w:rPr>
        <w:t xml:space="preserve"> </w:t>
      </w:r>
      <w:r>
        <w:rPr>
          <w:spacing w:val="-2"/>
        </w:rPr>
        <w:t>odległości</w:t>
      </w:r>
      <w:r>
        <w:rPr>
          <w:spacing w:val="17"/>
        </w:rPr>
        <w:t xml:space="preserve"> </w:t>
      </w:r>
      <w:r>
        <w:rPr>
          <w:spacing w:val="-2"/>
        </w:rPr>
        <w:t>pomiędzy</w:t>
      </w:r>
      <w:r>
        <w:rPr>
          <w:spacing w:val="18"/>
        </w:rPr>
        <w:t xml:space="preserve"> </w:t>
      </w:r>
      <w:r>
        <w:rPr>
          <w:spacing w:val="-2"/>
        </w:rPr>
        <w:t>wyszczególnionymi</w:t>
      </w:r>
      <w:r>
        <w:rPr>
          <w:spacing w:val="15"/>
        </w:rPr>
        <w:t xml:space="preserve"> </w:t>
      </w:r>
      <w:r>
        <w:rPr>
          <w:spacing w:val="-2"/>
        </w:rPr>
        <w:t>punktami</w:t>
      </w:r>
      <w:r>
        <w:rPr>
          <w:spacing w:val="17"/>
        </w:rPr>
        <w:t xml:space="preserve"> </w:t>
      </w:r>
      <w:r>
        <w:rPr>
          <w:spacing w:val="-2"/>
        </w:rPr>
        <w:t>skrajnymi</w:t>
      </w:r>
      <w:r>
        <w:rPr>
          <w:spacing w:val="18"/>
        </w:rPr>
        <w:t xml:space="preserve"> </w:t>
      </w:r>
      <w:r>
        <w:rPr>
          <w:spacing w:val="-2"/>
        </w:rPr>
        <w:t>będą</w:t>
      </w:r>
      <w:r>
        <w:rPr>
          <w:spacing w:val="15"/>
        </w:rPr>
        <w:t xml:space="preserve"> </w:t>
      </w:r>
      <w:r>
        <w:rPr>
          <w:spacing w:val="-2"/>
        </w:rPr>
        <w:t>obmierzone</w:t>
      </w:r>
      <w:r>
        <w:rPr>
          <w:spacing w:val="18"/>
        </w:rPr>
        <w:t xml:space="preserve"> </w:t>
      </w:r>
      <w:r>
        <w:rPr>
          <w:spacing w:val="-2"/>
        </w:rPr>
        <w:t>poziomo</w:t>
      </w:r>
      <w:r>
        <w:rPr>
          <w:spacing w:val="16"/>
        </w:rPr>
        <w:t xml:space="preserve"> </w:t>
      </w:r>
      <w:r>
        <w:rPr>
          <w:spacing w:val="-2"/>
        </w:rPr>
        <w:t>wzdłuż</w:t>
      </w:r>
      <w:r>
        <w:rPr>
          <w:spacing w:val="16"/>
        </w:rPr>
        <w:t xml:space="preserve"> </w:t>
      </w:r>
      <w:r>
        <w:rPr>
          <w:spacing w:val="-2"/>
        </w:rPr>
        <w:t>linii</w:t>
      </w:r>
    </w:p>
    <w:p>
      <w:pPr>
        <w:pStyle w:val="BodyText"/>
        <w:spacing w:before="1" w:after="0"/>
        <w:ind w:left="143"/>
        <w:jc w:val="both"/>
        <w:rPr/>
      </w:pPr>
      <w:r>
        <w:rPr>
          <w:spacing w:val="-4"/>
        </w:rPr>
        <w:t>osiowej.</w:t>
      </w:r>
      <w:r>
        <w:rPr>
          <w:spacing w:val="-1"/>
        </w:rPr>
        <w:t xml:space="preserve"> </w:t>
      </w:r>
      <w:r>
        <w:rPr>
          <w:spacing w:val="-4"/>
        </w:rPr>
        <w:t>Wiążące są</w:t>
      </w:r>
      <w:r>
        <w:rPr>
          <w:spacing w:val="-1"/>
        </w:rPr>
        <w:t xml:space="preserve"> </w:t>
      </w:r>
      <w:r>
        <w:rPr>
          <w:spacing w:val="-4"/>
        </w:rPr>
        <w:t>wymiary</w:t>
      </w:r>
      <w:r>
        <w:rPr>
          <w:spacing w:val="-3"/>
        </w:rPr>
        <w:t xml:space="preserve"> </w:t>
      </w:r>
      <w:r>
        <w:rPr>
          <w:spacing w:val="-4"/>
        </w:rPr>
        <w:t>górnej płaszczyzny</w:t>
      </w:r>
      <w:r>
        <w:rPr>
          <w:spacing w:val="-1"/>
        </w:rPr>
        <w:t xml:space="preserve"> </w:t>
      </w:r>
      <w:r>
        <w:rPr>
          <w:spacing w:val="-4"/>
        </w:rPr>
        <w:t>warstwy.</w:t>
      </w:r>
    </w:p>
    <w:p>
      <w:pPr>
        <w:pStyle w:val="BodyText"/>
        <w:spacing w:before="228" w:after="0"/>
        <w:ind w:left="143"/>
        <w:jc w:val="both"/>
        <w:rPr/>
      </w:pPr>
      <w:r>
        <w:rPr/>
        <w:t>Jeśli</w:t>
      </w:r>
      <w:r>
        <w:rPr>
          <w:spacing w:val="4"/>
        </w:rPr>
        <w:t xml:space="preserve"> </w:t>
      </w:r>
      <w:r>
        <w:rPr/>
        <w:t>Specyfikacje</w:t>
      </w:r>
      <w:r>
        <w:rPr>
          <w:spacing w:val="5"/>
        </w:rPr>
        <w:t xml:space="preserve"> </w:t>
      </w:r>
      <w:r>
        <w:rPr/>
        <w:t>Techniczne</w:t>
      </w:r>
      <w:r>
        <w:rPr>
          <w:spacing w:val="4"/>
        </w:rPr>
        <w:t xml:space="preserve"> </w:t>
      </w:r>
      <w:r>
        <w:rPr/>
        <w:t>właściwe</w:t>
      </w:r>
      <w:r>
        <w:rPr>
          <w:spacing w:val="4"/>
        </w:rPr>
        <w:t xml:space="preserve"> </w:t>
      </w:r>
      <w:r>
        <w:rPr/>
        <w:t>dla</w:t>
      </w:r>
      <w:r>
        <w:rPr>
          <w:spacing w:val="4"/>
        </w:rPr>
        <w:t xml:space="preserve"> </w:t>
      </w:r>
      <w:r>
        <w:rPr/>
        <w:t>danych</w:t>
      </w:r>
      <w:r>
        <w:rPr>
          <w:spacing w:val="6"/>
        </w:rPr>
        <w:t xml:space="preserve"> </w:t>
      </w:r>
      <w:r>
        <w:rPr/>
        <w:t>Robót</w:t>
      </w:r>
      <w:r>
        <w:rPr>
          <w:spacing w:val="2"/>
        </w:rPr>
        <w:t xml:space="preserve"> </w:t>
      </w:r>
      <w:r>
        <w:rPr/>
        <w:t>nie</w:t>
      </w:r>
      <w:r>
        <w:rPr>
          <w:spacing w:val="4"/>
        </w:rPr>
        <w:t xml:space="preserve"> </w:t>
      </w:r>
      <w:r>
        <w:rPr/>
        <w:t>wymagają</w:t>
      </w:r>
      <w:r>
        <w:rPr>
          <w:spacing w:val="5"/>
        </w:rPr>
        <w:t xml:space="preserve"> </w:t>
      </w:r>
      <w:r>
        <w:rPr/>
        <w:t>tego</w:t>
      </w:r>
      <w:r>
        <w:rPr>
          <w:spacing w:val="4"/>
        </w:rPr>
        <w:t xml:space="preserve"> </w:t>
      </w:r>
      <w:r>
        <w:rPr/>
        <w:t>inaczej,</w:t>
      </w:r>
      <w:r>
        <w:rPr>
          <w:spacing w:val="4"/>
        </w:rPr>
        <w:t xml:space="preserve"> </w:t>
      </w:r>
      <w:r>
        <w:rPr/>
        <w:t>objętości</w:t>
      </w:r>
      <w:r>
        <w:rPr>
          <w:spacing w:val="3"/>
        </w:rPr>
        <w:t xml:space="preserve"> </w:t>
      </w:r>
      <w:r>
        <w:rPr/>
        <w:t>będą</w:t>
      </w:r>
      <w:r>
        <w:rPr>
          <w:spacing w:val="5"/>
        </w:rPr>
        <w:t xml:space="preserve"> </w:t>
      </w:r>
      <w:r>
        <w:rPr>
          <w:spacing w:val="-2"/>
        </w:rPr>
        <w:t>wyliczone</w:t>
      </w:r>
    </w:p>
    <w:p>
      <w:pPr>
        <w:pStyle w:val="BodyText"/>
        <w:ind w:left="143"/>
        <w:jc w:val="both"/>
        <w:rPr/>
      </w:pPr>
      <w:r>
        <w:rPr>
          <w:spacing w:val="-4"/>
        </w:rPr>
        <w:t>w</w:t>
      </w:r>
      <w:r>
        <w:rPr>
          <w:spacing w:val="-3"/>
        </w:rPr>
        <w:t xml:space="preserve"> </w:t>
      </w:r>
      <w:r>
        <w:rPr>
          <w:b/>
          <w:spacing w:val="-4"/>
        </w:rPr>
        <w:t>m</w:t>
      </w:r>
      <w:r>
        <w:rPr>
          <w:b/>
          <w:spacing w:val="-4"/>
          <w:vertAlign w:val="superscript"/>
        </w:rPr>
        <w:t>3</w:t>
      </w:r>
      <w:r>
        <w:rPr>
          <w:b/>
          <w:spacing w:val="-4"/>
        </w:rPr>
        <w:t xml:space="preserve"> </w:t>
      </w:r>
      <w:r>
        <w:rPr>
          <w:spacing w:val="-4"/>
        </w:rPr>
        <w:t>-</w:t>
      </w:r>
      <w:r>
        <w:rPr>
          <w:spacing w:val="-3"/>
        </w:rPr>
        <w:t xml:space="preserve"> </w:t>
      </w:r>
      <w:r>
        <w:rPr>
          <w:spacing w:val="-4"/>
        </w:rPr>
        <w:t>jako</w:t>
      </w:r>
      <w:r>
        <w:rPr>
          <w:spacing w:val="-3"/>
        </w:rPr>
        <w:t xml:space="preserve"> </w:t>
      </w:r>
      <w:r>
        <w:rPr>
          <w:spacing w:val="-4"/>
        </w:rPr>
        <w:t>długość</w:t>
      </w:r>
      <w:r>
        <w:rPr>
          <w:spacing w:val="-5"/>
        </w:rPr>
        <w:t xml:space="preserve"> </w:t>
      </w:r>
      <w:r>
        <w:rPr>
          <w:spacing w:val="-4"/>
        </w:rPr>
        <w:t>pomnożona</w:t>
      </w:r>
      <w:r>
        <w:rPr>
          <w:spacing w:val="-1"/>
        </w:rPr>
        <w:t xml:space="preserve"> </w:t>
      </w:r>
      <w:r>
        <w:rPr>
          <w:spacing w:val="-4"/>
        </w:rPr>
        <w:t>przez</w:t>
      </w:r>
      <w:r>
        <w:rPr>
          <w:spacing w:val="-1"/>
        </w:rPr>
        <w:t xml:space="preserve"> </w:t>
      </w:r>
      <w:r>
        <w:rPr>
          <w:spacing w:val="-4"/>
        </w:rPr>
        <w:t>średni przekrój.</w:t>
      </w:r>
    </w:p>
    <w:p>
      <w:pPr>
        <w:pStyle w:val="BodyText"/>
        <w:spacing w:before="1" w:after="0"/>
        <w:rPr/>
      </w:pPr>
      <w:r>
        <w:rPr/>
      </w:r>
    </w:p>
    <w:p>
      <w:pPr>
        <w:pStyle w:val="BodyText"/>
        <w:ind w:left="143" w:right="132"/>
        <w:jc w:val="both"/>
        <w:rPr/>
      </w:pPr>
      <w:r>
        <w:rPr/>
        <w:t>Ilości,</w:t>
      </w:r>
      <w:r>
        <w:rPr>
          <w:spacing w:val="71"/>
        </w:rPr>
        <w:t xml:space="preserve"> </w:t>
      </w:r>
      <w:r>
        <w:rPr/>
        <w:t>które</w:t>
      </w:r>
      <w:r>
        <w:rPr>
          <w:spacing w:val="71"/>
        </w:rPr>
        <w:t xml:space="preserve"> </w:t>
      </w:r>
      <w:r>
        <w:rPr/>
        <w:t>mają</w:t>
      </w:r>
      <w:r>
        <w:rPr>
          <w:spacing w:val="70"/>
        </w:rPr>
        <w:t xml:space="preserve"> </w:t>
      </w:r>
      <w:r>
        <w:rPr/>
        <w:t>być</w:t>
      </w:r>
      <w:r>
        <w:rPr>
          <w:spacing w:val="71"/>
        </w:rPr>
        <w:t xml:space="preserve"> </w:t>
      </w:r>
      <w:r>
        <w:rPr/>
        <w:t>obmierzone</w:t>
      </w:r>
      <w:r>
        <w:rPr>
          <w:spacing w:val="73"/>
        </w:rPr>
        <w:t xml:space="preserve"> </w:t>
      </w:r>
      <w:r>
        <w:rPr/>
        <w:t>wagowo,</w:t>
      </w:r>
      <w:r>
        <w:rPr>
          <w:spacing w:val="71"/>
        </w:rPr>
        <w:t xml:space="preserve"> </w:t>
      </w:r>
      <w:r>
        <w:rPr/>
        <w:t>będą</w:t>
      </w:r>
      <w:r>
        <w:rPr>
          <w:spacing w:val="71"/>
        </w:rPr>
        <w:t xml:space="preserve"> </w:t>
      </w:r>
      <w:r>
        <w:rPr/>
        <w:t>ważone</w:t>
      </w:r>
      <w:r>
        <w:rPr>
          <w:spacing w:val="73"/>
        </w:rPr>
        <w:t xml:space="preserve"> </w:t>
      </w:r>
      <w:r>
        <w:rPr/>
        <w:t>w</w:t>
      </w:r>
      <w:r>
        <w:rPr>
          <w:spacing w:val="-13"/>
        </w:rPr>
        <w:t xml:space="preserve"> </w:t>
      </w:r>
      <w:r>
        <w:rPr/>
        <w:t>tonach</w:t>
      </w:r>
      <w:r>
        <w:rPr>
          <w:spacing w:val="73"/>
        </w:rPr>
        <w:t xml:space="preserve"> </w:t>
      </w:r>
      <w:r>
        <w:rPr/>
        <w:t>(</w:t>
      </w:r>
      <w:r>
        <w:rPr>
          <w:b/>
        </w:rPr>
        <w:t>T</w:t>
      </w:r>
      <w:r>
        <w:rPr/>
        <w:t>)</w:t>
      </w:r>
      <w:r>
        <w:rPr>
          <w:spacing w:val="72"/>
        </w:rPr>
        <w:t xml:space="preserve"> </w:t>
      </w:r>
      <w:r>
        <w:rPr/>
        <w:t>lub</w:t>
      </w:r>
      <w:r>
        <w:rPr>
          <w:spacing w:val="72"/>
        </w:rPr>
        <w:t xml:space="preserve"> </w:t>
      </w:r>
      <w:r>
        <w:rPr/>
        <w:t>kilogramach</w:t>
      </w:r>
      <w:r>
        <w:rPr>
          <w:spacing w:val="70"/>
        </w:rPr>
        <w:t xml:space="preserve"> </w:t>
      </w:r>
      <w:r>
        <w:rPr/>
        <w:t>(</w:t>
      </w:r>
      <w:r>
        <w:rPr>
          <w:b/>
        </w:rPr>
        <w:t>kg</w:t>
      </w:r>
      <w:r>
        <w:rPr/>
        <w:t>)</w:t>
      </w:r>
      <w:r>
        <w:rPr>
          <w:spacing w:val="71"/>
        </w:rPr>
        <w:t xml:space="preserve"> </w:t>
      </w:r>
      <w:r>
        <w:rPr/>
        <w:t>zgodnie z wymaganiami Specyfikacji Technicznych.</w:t>
      </w:r>
    </w:p>
    <w:p>
      <w:pPr>
        <w:pStyle w:val="Heading5"/>
        <w:numPr>
          <w:ilvl w:val="1"/>
          <w:numId w:val="81"/>
        </w:numPr>
        <w:tabs>
          <w:tab w:val="clear" w:pos="720"/>
          <w:tab w:val="left" w:pos="478" w:leader="none"/>
        </w:tabs>
        <w:spacing w:before="229" w:after="0"/>
        <w:ind w:hanging="335" w:left="478"/>
        <w:rPr/>
      </w:pPr>
      <w:r>
        <w:rPr>
          <w:spacing w:val="-4"/>
        </w:rPr>
        <w:t>Urządzenia</w:t>
      </w:r>
      <w:r>
        <w:rPr>
          <w:spacing w:val="-2"/>
        </w:rPr>
        <w:t xml:space="preserve"> </w:t>
      </w:r>
      <w:r>
        <w:rPr>
          <w:spacing w:val="-4"/>
        </w:rPr>
        <w:t>i</w:t>
      </w:r>
      <w:r>
        <w:rPr>
          <w:spacing w:val="-2"/>
        </w:rPr>
        <w:t xml:space="preserve"> </w:t>
      </w:r>
      <w:r>
        <w:rPr>
          <w:spacing w:val="-4"/>
        </w:rPr>
        <w:t>sprzęt pomiarowy</w:t>
      </w:r>
    </w:p>
    <w:p>
      <w:pPr>
        <w:pStyle w:val="BodyText"/>
        <w:spacing w:before="1" w:after="0"/>
        <w:rPr>
          <w:b/>
        </w:rPr>
      </w:pPr>
      <w:r>
        <w:rPr>
          <w:b/>
        </w:rPr>
      </w:r>
    </w:p>
    <w:p>
      <w:pPr>
        <w:pStyle w:val="BodyText"/>
        <w:ind w:left="143"/>
        <w:rPr/>
      </w:pPr>
      <w:r>
        <w:rPr/>
        <w:t>Wszystkie</w:t>
      </w:r>
      <w:r>
        <w:rPr>
          <w:spacing w:val="49"/>
        </w:rPr>
        <w:t xml:space="preserve"> </w:t>
      </w:r>
      <w:r>
        <w:rPr/>
        <w:t>urządzenia</w:t>
      </w:r>
      <w:r>
        <w:rPr>
          <w:spacing w:val="57"/>
        </w:rPr>
        <w:t xml:space="preserve"> </w:t>
      </w:r>
      <w:r>
        <w:rPr/>
        <w:t>i</w:t>
      </w:r>
      <w:r>
        <w:rPr>
          <w:spacing w:val="-13"/>
        </w:rPr>
        <w:t xml:space="preserve"> </w:t>
      </w:r>
      <w:r>
        <w:rPr/>
        <w:t>sprzęt</w:t>
      </w:r>
      <w:r>
        <w:rPr>
          <w:spacing w:val="59"/>
        </w:rPr>
        <w:t xml:space="preserve"> </w:t>
      </w:r>
      <w:r>
        <w:rPr/>
        <w:t>pomiarowy,</w:t>
      </w:r>
      <w:r>
        <w:rPr>
          <w:spacing w:val="59"/>
        </w:rPr>
        <w:t xml:space="preserve"> </w:t>
      </w:r>
      <w:r>
        <w:rPr/>
        <w:t>stosowany</w:t>
      </w:r>
      <w:r>
        <w:rPr>
          <w:spacing w:val="60"/>
        </w:rPr>
        <w:t xml:space="preserve"> </w:t>
      </w:r>
      <w:r>
        <w:rPr/>
        <w:t>w</w:t>
      </w:r>
      <w:r>
        <w:rPr>
          <w:spacing w:val="-13"/>
        </w:rPr>
        <w:t xml:space="preserve"> </w:t>
      </w:r>
      <w:r>
        <w:rPr/>
        <w:t>czasie</w:t>
      </w:r>
      <w:r>
        <w:rPr>
          <w:spacing w:val="57"/>
        </w:rPr>
        <w:t xml:space="preserve"> </w:t>
      </w:r>
      <w:r>
        <w:rPr/>
        <w:t>obmiaru</w:t>
      </w:r>
      <w:r>
        <w:rPr>
          <w:spacing w:val="59"/>
        </w:rPr>
        <w:t xml:space="preserve"> </w:t>
      </w:r>
      <w:r>
        <w:rPr/>
        <w:t>Robót</w:t>
      </w:r>
      <w:r>
        <w:rPr>
          <w:spacing w:val="57"/>
        </w:rPr>
        <w:t xml:space="preserve"> </w:t>
      </w:r>
      <w:r>
        <w:rPr/>
        <w:t>będą</w:t>
      </w:r>
      <w:r>
        <w:rPr>
          <w:spacing w:val="57"/>
        </w:rPr>
        <w:t xml:space="preserve"> </w:t>
      </w:r>
      <w:r>
        <w:rPr/>
        <w:t>zaakceptowane</w:t>
      </w:r>
      <w:r>
        <w:rPr>
          <w:spacing w:val="56"/>
        </w:rPr>
        <w:t xml:space="preserve"> </w:t>
      </w:r>
      <w:r>
        <w:rPr>
          <w:spacing w:val="-2"/>
        </w:rPr>
        <w:t>przez</w:t>
      </w:r>
    </w:p>
    <w:p>
      <w:pPr>
        <w:pStyle w:val="BodyText"/>
        <w:spacing w:before="1" w:after="0"/>
        <w:ind w:left="143"/>
        <w:rPr/>
      </w:pPr>
      <w:r>
        <w:rPr>
          <w:spacing w:val="-2"/>
        </w:rPr>
        <w:t>Inspektora.</w:t>
      </w:r>
    </w:p>
    <w:p>
      <w:pPr>
        <w:pStyle w:val="BodyText"/>
        <w:spacing w:before="228" w:after="0"/>
        <w:ind w:left="143" w:right="138"/>
        <w:jc w:val="both"/>
        <w:rPr/>
      </w:pPr>
      <w:r>
        <w:rPr/>
        <w:t>Urządzenia</w:t>
      </w:r>
      <w:r>
        <w:rPr>
          <w:spacing w:val="-7"/>
        </w:rPr>
        <w:t xml:space="preserve"> </w:t>
      </w:r>
      <w:r>
        <w:rPr/>
        <w:t>i</w:t>
      </w:r>
      <w:r>
        <w:rPr>
          <w:spacing w:val="-13"/>
        </w:rPr>
        <w:t xml:space="preserve"> </w:t>
      </w:r>
      <w:r>
        <w:rPr/>
        <w:t>sprzęt</w:t>
      </w:r>
      <w:r>
        <w:rPr>
          <w:spacing w:val="-1"/>
        </w:rPr>
        <w:t xml:space="preserve"> </w:t>
      </w:r>
      <w:r>
        <w:rPr/>
        <w:t>pomiarowy zostaną</w:t>
      </w:r>
      <w:r>
        <w:rPr>
          <w:spacing w:val="-2"/>
        </w:rPr>
        <w:t xml:space="preserve"> </w:t>
      </w:r>
      <w:r>
        <w:rPr/>
        <w:t>dostarczone</w:t>
      </w:r>
      <w:r>
        <w:rPr>
          <w:spacing w:val="-2"/>
        </w:rPr>
        <w:t xml:space="preserve"> </w:t>
      </w:r>
      <w:r>
        <w:rPr/>
        <w:t>przez</w:t>
      </w:r>
      <w:r>
        <w:rPr>
          <w:spacing w:val="-2"/>
        </w:rPr>
        <w:t xml:space="preserve"> </w:t>
      </w:r>
      <w:r>
        <w:rPr/>
        <w:t>Wykonawcę. Jeżeli</w:t>
      </w:r>
      <w:r>
        <w:rPr>
          <w:spacing w:val="-1"/>
        </w:rPr>
        <w:t xml:space="preserve"> </w:t>
      </w:r>
      <w:r>
        <w:rPr/>
        <w:t>urządzenia</w:t>
      </w:r>
      <w:r>
        <w:rPr>
          <w:spacing w:val="-2"/>
        </w:rPr>
        <w:t xml:space="preserve"> </w:t>
      </w:r>
      <w:r>
        <w:rPr/>
        <w:t>te lub sprzęt</w:t>
      </w:r>
      <w:r>
        <w:rPr>
          <w:spacing w:val="-1"/>
        </w:rPr>
        <w:t xml:space="preserve"> </w:t>
      </w:r>
      <w:r>
        <w:rPr/>
        <w:t>wymagają badań</w:t>
      </w:r>
      <w:r>
        <w:rPr>
          <w:spacing w:val="-13"/>
        </w:rPr>
        <w:t xml:space="preserve"> </w:t>
      </w:r>
      <w:r>
        <w:rPr/>
        <w:t>atestujących</w:t>
      </w:r>
      <w:r>
        <w:rPr>
          <w:spacing w:val="-10"/>
        </w:rPr>
        <w:t xml:space="preserve"> </w:t>
      </w:r>
      <w:r>
        <w:rPr/>
        <w:t>to</w:t>
      </w:r>
      <w:r>
        <w:rPr>
          <w:spacing w:val="-11"/>
        </w:rPr>
        <w:t xml:space="preserve"> </w:t>
      </w:r>
      <w:r>
        <w:rPr/>
        <w:t>Wykonawca</w:t>
      </w:r>
      <w:r>
        <w:rPr>
          <w:spacing w:val="-13"/>
        </w:rPr>
        <w:t xml:space="preserve"> </w:t>
      </w:r>
      <w:r>
        <w:rPr/>
        <w:t>będzie</w:t>
      </w:r>
      <w:r>
        <w:rPr>
          <w:spacing w:val="-12"/>
        </w:rPr>
        <w:t xml:space="preserve"> </w:t>
      </w:r>
      <w:r>
        <w:rPr/>
        <w:t>posiadać</w:t>
      </w:r>
      <w:r>
        <w:rPr>
          <w:spacing w:val="-11"/>
        </w:rPr>
        <w:t xml:space="preserve"> </w:t>
      </w:r>
      <w:r>
        <w:rPr/>
        <w:t>ważne</w:t>
      </w:r>
      <w:r>
        <w:rPr>
          <w:spacing w:val="-11"/>
        </w:rPr>
        <w:t xml:space="preserve"> </w:t>
      </w:r>
      <w:r>
        <w:rPr/>
        <w:t>świadectwa</w:t>
      </w:r>
      <w:r>
        <w:rPr>
          <w:spacing w:val="-11"/>
        </w:rPr>
        <w:t xml:space="preserve"> </w:t>
      </w:r>
      <w:r>
        <w:rPr/>
        <w:t>legalizacji.</w:t>
      </w:r>
    </w:p>
    <w:p>
      <w:pPr>
        <w:pStyle w:val="BodyText"/>
        <w:spacing w:before="1" w:after="0"/>
        <w:ind w:left="143" w:right="136"/>
        <w:jc w:val="both"/>
        <w:rPr/>
      </w:pPr>
      <w:r>
        <w:rPr>
          <w:spacing w:val="-2"/>
        </w:rPr>
        <w:t>Wszystkie</w:t>
      </w:r>
      <w:r>
        <w:rPr>
          <w:spacing w:val="-3"/>
        </w:rPr>
        <w:t xml:space="preserve"> </w:t>
      </w:r>
      <w:r>
        <w:rPr>
          <w:spacing w:val="-2"/>
        </w:rPr>
        <w:t>urządzenia pomiarowe będą</w:t>
      </w:r>
      <w:r>
        <w:rPr>
          <w:spacing w:val="-3"/>
        </w:rPr>
        <w:t xml:space="preserve"> </w:t>
      </w:r>
      <w:r>
        <w:rPr>
          <w:spacing w:val="-2"/>
        </w:rPr>
        <w:t>przez Wykonawcę utrzymywane w</w:t>
      </w:r>
      <w:r>
        <w:rPr>
          <w:spacing w:val="-11"/>
        </w:rPr>
        <w:t xml:space="preserve"> </w:t>
      </w:r>
      <w:r>
        <w:rPr>
          <w:spacing w:val="-2"/>
        </w:rPr>
        <w:t>dobrym stanie, w całym okresie trwania Robót.</w:t>
      </w:r>
    </w:p>
    <w:p>
      <w:pPr>
        <w:pStyle w:val="BodyText"/>
        <w:spacing w:before="1" w:after="0"/>
        <w:rPr/>
      </w:pPr>
      <w:r>
        <w:rPr/>
      </w:r>
    </w:p>
    <w:p>
      <w:pPr>
        <w:pStyle w:val="Heading5"/>
        <w:numPr>
          <w:ilvl w:val="1"/>
          <w:numId w:val="81"/>
        </w:numPr>
        <w:tabs>
          <w:tab w:val="clear" w:pos="720"/>
          <w:tab w:val="left" w:pos="478" w:leader="none"/>
        </w:tabs>
        <w:spacing w:lineRule="exact" w:line="229"/>
        <w:ind w:hanging="335" w:left="478"/>
        <w:jc w:val="both"/>
        <w:rPr/>
      </w:pPr>
      <w:r>
        <w:rPr>
          <w:spacing w:val="-4"/>
        </w:rPr>
        <w:t>Wagi</w:t>
      </w:r>
      <w:r>
        <w:rPr>
          <w:spacing w:val="-3"/>
        </w:rPr>
        <w:t xml:space="preserve"> </w:t>
      </w:r>
      <w:r>
        <w:rPr>
          <w:spacing w:val="-4"/>
        </w:rPr>
        <w:t>i</w:t>
      </w:r>
      <w:r>
        <w:rPr>
          <w:spacing w:val="-5"/>
        </w:rPr>
        <w:t xml:space="preserve"> </w:t>
      </w:r>
      <w:r>
        <w:rPr>
          <w:spacing w:val="-4"/>
        </w:rPr>
        <w:t>zasady</w:t>
      </w:r>
      <w:r>
        <w:rPr>
          <w:spacing w:val="-3"/>
        </w:rPr>
        <w:t xml:space="preserve"> </w:t>
      </w:r>
      <w:r>
        <w:rPr>
          <w:spacing w:val="-4"/>
        </w:rPr>
        <w:t>ważenia</w:t>
      </w:r>
    </w:p>
    <w:p>
      <w:pPr>
        <w:sectPr>
          <w:headerReference w:type="even" r:id="rId132"/>
          <w:headerReference w:type="default" r:id="rId133"/>
          <w:headerReference w:type="first" r:id="rId134"/>
          <w:footerReference w:type="even" r:id="rId135"/>
          <w:footerReference w:type="default" r:id="rId136"/>
          <w:footerReference w:type="first" r:id="rId137"/>
          <w:type w:val="nextPage"/>
          <w:pgSz w:w="11906" w:h="16838"/>
          <w:pgMar w:left="1275" w:right="1275" w:gutter="0" w:header="862" w:top="1140" w:footer="955" w:bottom="1140"/>
          <w:pgNumType w:fmt="decimal"/>
          <w:formProt w:val="false"/>
          <w:textDirection w:val="lrTb"/>
          <w:docGrid w:type="default" w:linePitch="100" w:charSpace="0"/>
        </w:sectPr>
        <w:pStyle w:val="BodyText"/>
        <w:ind w:left="143" w:right="134"/>
        <w:jc w:val="both"/>
        <w:rPr/>
      </w:pPr>
      <w:r>
        <w:rPr/>
        <w:t>Wykonawca dostarczy i</w:t>
      </w:r>
      <w:r>
        <w:rPr>
          <w:spacing w:val="-13"/>
        </w:rPr>
        <w:t xml:space="preserve"> </w:t>
      </w:r>
      <w:r>
        <w:rPr/>
        <w:t xml:space="preserve">zainstaluje urządzenia wagowe odpowiadające odnośnym wymaganiom Specyfikacji </w:t>
      </w:r>
      <w:r>
        <w:rPr>
          <w:spacing w:val="-2"/>
        </w:rPr>
        <w:t>Technicznych.</w:t>
      </w:r>
      <w:r>
        <w:rPr>
          <w:spacing w:val="-6"/>
        </w:rPr>
        <w:t xml:space="preserve"> </w:t>
      </w:r>
      <w:r>
        <w:rPr>
          <w:spacing w:val="-2"/>
        </w:rPr>
        <w:t>Będzie</w:t>
      </w:r>
      <w:r>
        <w:rPr>
          <w:spacing w:val="-3"/>
        </w:rPr>
        <w:t xml:space="preserve"> </w:t>
      </w:r>
      <w:r>
        <w:rPr>
          <w:spacing w:val="-2"/>
        </w:rPr>
        <w:t>utrzymywać to wyposażenie</w:t>
      </w:r>
      <w:r>
        <w:rPr>
          <w:spacing w:val="-3"/>
        </w:rPr>
        <w:t xml:space="preserve"> </w:t>
      </w:r>
      <w:r>
        <w:rPr>
          <w:spacing w:val="-2"/>
        </w:rPr>
        <w:t>zapewniając w</w:t>
      </w:r>
      <w:r>
        <w:rPr>
          <w:spacing w:val="-11"/>
        </w:rPr>
        <w:t xml:space="preserve"> </w:t>
      </w:r>
      <w:r>
        <w:rPr>
          <w:spacing w:val="-2"/>
        </w:rPr>
        <w:t xml:space="preserve">sposób ciągły zachowanie dokładności wg norm </w:t>
      </w:r>
      <w:r>
        <w:rPr/>
        <w:t>zatwierdzonych przez Inspektora.</w:t>
      </w:r>
    </w:p>
    <w:p>
      <w:pPr>
        <w:pStyle w:val="BodyText"/>
        <w:spacing w:before="31" w:after="0"/>
        <w:rPr/>
      </w:pPr>
      <w:r>
        <w:rPr/>
      </w:r>
    </w:p>
    <w:p>
      <w:pPr>
        <w:pStyle w:val="Heading5"/>
        <w:numPr>
          <w:ilvl w:val="1"/>
          <w:numId w:val="81"/>
        </w:numPr>
        <w:tabs>
          <w:tab w:val="clear" w:pos="720"/>
          <w:tab w:val="left" w:pos="478" w:leader="none"/>
        </w:tabs>
        <w:ind w:hanging="335" w:left="478"/>
        <w:rPr/>
      </w:pPr>
      <w:r>
        <w:rPr>
          <w:spacing w:val="-4"/>
        </w:rPr>
        <w:t>Czas</w:t>
      </w:r>
      <w:r>
        <w:rPr>
          <w:spacing w:val="-5"/>
        </w:rPr>
        <w:t xml:space="preserve"> </w:t>
      </w:r>
      <w:r>
        <w:rPr>
          <w:spacing w:val="-4"/>
        </w:rPr>
        <w:t>przeprowadzenia</w:t>
      </w:r>
      <w:r>
        <w:rPr>
          <w:spacing w:val="-2"/>
        </w:rPr>
        <w:t xml:space="preserve"> </w:t>
      </w:r>
      <w:r>
        <w:rPr>
          <w:spacing w:val="-4"/>
        </w:rPr>
        <w:t>obmiaru</w:t>
      </w:r>
    </w:p>
    <w:p>
      <w:pPr>
        <w:pStyle w:val="BodyText"/>
        <w:spacing w:before="229" w:after="0"/>
        <w:ind w:left="143"/>
        <w:jc w:val="both"/>
        <w:rPr/>
      </w:pPr>
      <w:r>
        <w:rPr>
          <w:spacing w:val="-4"/>
        </w:rPr>
        <w:t>Obmiary</w:t>
      </w:r>
      <w:r>
        <w:rPr>
          <w:spacing w:val="-2"/>
        </w:rPr>
        <w:t xml:space="preserve"> </w:t>
      </w:r>
      <w:r>
        <w:rPr>
          <w:spacing w:val="-4"/>
        </w:rPr>
        <w:t>będą</w:t>
      </w:r>
      <w:r>
        <w:rPr/>
        <w:t xml:space="preserve"> </w:t>
      </w:r>
      <w:r>
        <w:rPr>
          <w:spacing w:val="-4"/>
        </w:rPr>
        <w:t>przeprowadzone</w:t>
      </w:r>
      <w:r>
        <w:rPr>
          <w:spacing w:val="1"/>
        </w:rPr>
        <w:t xml:space="preserve"> </w:t>
      </w:r>
      <w:r>
        <w:rPr>
          <w:spacing w:val="-4"/>
        </w:rPr>
        <w:t>przed</w:t>
      </w:r>
      <w:r>
        <w:rPr>
          <w:spacing w:val="1"/>
        </w:rPr>
        <w:t xml:space="preserve"> </w:t>
      </w:r>
      <w:r>
        <w:rPr>
          <w:spacing w:val="-4"/>
        </w:rPr>
        <w:t>częściowym</w:t>
      </w:r>
      <w:r>
        <w:rPr>
          <w:spacing w:val="4"/>
        </w:rPr>
        <w:t xml:space="preserve"> </w:t>
      </w:r>
      <w:r>
        <w:rPr>
          <w:spacing w:val="-4"/>
        </w:rPr>
        <w:t>lub</w:t>
      </w:r>
      <w:r>
        <w:rPr>
          <w:spacing w:val="1"/>
        </w:rPr>
        <w:t xml:space="preserve"> </w:t>
      </w:r>
      <w:r>
        <w:rPr>
          <w:spacing w:val="-4"/>
        </w:rPr>
        <w:t>ostatecznym</w:t>
      </w:r>
      <w:r>
        <w:rPr>
          <w:spacing w:val="1"/>
        </w:rPr>
        <w:t xml:space="preserve"> </w:t>
      </w:r>
      <w:r>
        <w:rPr>
          <w:spacing w:val="-4"/>
        </w:rPr>
        <w:t>odbiorem</w:t>
      </w:r>
      <w:r>
        <w:rPr>
          <w:spacing w:val="-2"/>
        </w:rPr>
        <w:t xml:space="preserve"> </w:t>
      </w:r>
      <w:r>
        <w:rPr>
          <w:spacing w:val="-4"/>
        </w:rPr>
        <w:t>odcinków</w:t>
      </w:r>
      <w:r>
        <w:rPr>
          <w:spacing w:val="-1"/>
        </w:rPr>
        <w:t xml:space="preserve"> </w:t>
      </w:r>
      <w:r>
        <w:rPr>
          <w:spacing w:val="-4"/>
        </w:rPr>
        <w:t>Robót,</w:t>
      </w:r>
      <w:r>
        <w:rPr>
          <w:spacing w:val="1"/>
        </w:rPr>
        <w:t xml:space="preserve"> </w:t>
      </w:r>
      <w:r>
        <w:rPr>
          <w:spacing w:val="-4"/>
        </w:rPr>
        <w:t>a</w:t>
      </w:r>
      <w:r>
        <w:rPr/>
        <w:t xml:space="preserve"> </w:t>
      </w:r>
      <w:r>
        <w:rPr>
          <w:spacing w:val="-4"/>
        </w:rPr>
        <w:t>także</w:t>
      </w:r>
      <w:r>
        <w:rPr>
          <w:spacing w:val="6"/>
        </w:rPr>
        <w:t xml:space="preserve"> </w:t>
      </w:r>
      <w:r>
        <w:rPr>
          <w:spacing w:val="-4"/>
        </w:rPr>
        <w:t>w</w:t>
      </w:r>
      <w:r>
        <w:rPr>
          <w:spacing w:val="-5"/>
        </w:rPr>
        <w:t xml:space="preserve"> </w:t>
      </w:r>
      <w:r>
        <w:rPr>
          <w:spacing w:val="-4"/>
        </w:rPr>
        <w:t>przypadku</w:t>
      </w:r>
    </w:p>
    <w:p>
      <w:pPr>
        <w:pStyle w:val="BodyText"/>
        <w:ind w:left="143"/>
        <w:jc w:val="both"/>
        <w:rPr/>
      </w:pPr>
      <w:r>
        <w:rPr>
          <w:spacing w:val="-4"/>
        </w:rPr>
        <w:t>występowania dłuższej przerwy</w:t>
      </w:r>
      <w:r>
        <w:rPr/>
        <w:t xml:space="preserve"> </w:t>
      </w:r>
      <w:r>
        <w:rPr>
          <w:spacing w:val="-4"/>
        </w:rPr>
        <w:t>w</w:t>
      </w:r>
      <w:r>
        <w:rPr>
          <w:spacing w:val="-1"/>
        </w:rPr>
        <w:t xml:space="preserve"> </w:t>
      </w:r>
      <w:r>
        <w:rPr>
          <w:spacing w:val="-4"/>
        </w:rPr>
        <w:t>Robotach.</w:t>
      </w:r>
    </w:p>
    <w:p>
      <w:pPr>
        <w:pStyle w:val="BodyText"/>
        <w:spacing w:before="1" w:after="0"/>
        <w:rPr/>
      </w:pPr>
      <w:r>
        <w:rPr/>
      </w:r>
    </w:p>
    <w:p>
      <w:pPr>
        <w:pStyle w:val="BodyText"/>
        <w:ind w:left="143"/>
        <w:jc w:val="both"/>
        <w:rPr/>
      </w:pPr>
      <w:r>
        <w:rPr>
          <w:spacing w:val="-4"/>
        </w:rPr>
        <w:t>Obmiar</w:t>
      </w:r>
      <w:r>
        <w:rPr>
          <w:spacing w:val="-1"/>
        </w:rPr>
        <w:t xml:space="preserve"> </w:t>
      </w:r>
      <w:r>
        <w:rPr>
          <w:spacing w:val="-4"/>
        </w:rPr>
        <w:t>Robót zanikających</w:t>
      </w:r>
      <w:r>
        <w:rPr>
          <w:spacing w:val="-3"/>
        </w:rPr>
        <w:t xml:space="preserve"> </w:t>
      </w:r>
      <w:r>
        <w:rPr>
          <w:spacing w:val="-4"/>
        </w:rPr>
        <w:t>przeprowadza</w:t>
      </w:r>
      <w:r>
        <w:rPr/>
        <w:t xml:space="preserve"> </w:t>
      </w:r>
      <w:r>
        <w:rPr>
          <w:spacing w:val="-4"/>
        </w:rPr>
        <w:t>się w</w:t>
      </w:r>
      <w:r>
        <w:rPr>
          <w:spacing w:val="-2"/>
        </w:rPr>
        <w:t xml:space="preserve"> </w:t>
      </w:r>
      <w:r>
        <w:rPr>
          <w:spacing w:val="-4"/>
        </w:rPr>
        <w:t>czasie</w:t>
      </w:r>
      <w:r>
        <w:rPr>
          <w:spacing w:val="-3"/>
        </w:rPr>
        <w:t xml:space="preserve"> </w:t>
      </w:r>
      <w:r>
        <w:rPr>
          <w:spacing w:val="-4"/>
        </w:rPr>
        <w:t>ich</w:t>
      </w:r>
      <w:r>
        <w:rPr>
          <w:spacing w:val="-3"/>
        </w:rPr>
        <w:t xml:space="preserve"> </w:t>
      </w:r>
      <w:r>
        <w:rPr>
          <w:spacing w:val="-4"/>
        </w:rPr>
        <w:t>wykonywania.</w:t>
      </w:r>
    </w:p>
    <w:p>
      <w:pPr>
        <w:pStyle w:val="BodyText"/>
        <w:spacing w:before="1" w:after="0"/>
        <w:ind w:left="143"/>
        <w:jc w:val="both"/>
        <w:rPr/>
      </w:pPr>
      <w:r>
        <w:rPr>
          <w:spacing w:val="-4"/>
        </w:rPr>
        <w:t>Obmiar</w:t>
      </w:r>
      <w:r>
        <w:rPr>
          <w:spacing w:val="-1"/>
        </w:rPr>
        <w:t xml:space="preserve"> </w:t>
      </w:r>
      <w:r>
        <w:rPr>
          <w:spacing w:val="-4"/>
        </w:rPr>
        <w:t>Robót</w:t>
      </w:r>
      <w:r>
        <w:rPr>
          <w:spacing w:val="-3"/>
        </w:rPr>
        <w:t xml:space="preserve"> </w:t>
      </w:r>
      <w:r>
        <w:rPr>
          <w:spacing w:val="-4"/>
        </w:rPr>
        <w:t>podlegających</w:t>
      </w:r>
      <w:r>
        <w:rPr>
          <w:spacing w:val="-3"/>
        </w:rPr>
        <w:t xml:space="preserve"> </w:t>
      </w:r>
      <w:r>
        <w:rPr>
          <w:spacing w:val="-4"/>
        </w:rPr>
        <w:t>zakryciu</w:t>
      </w:r>
      <w:r>
        <w:rPr>
          <w:spacing w:val="-2"/>
        </w:rPr>
        <w:t xml:space="preserve"> </w:t>
      </w:r>
      <w:r>
        <w:rPr>
          <w:spacing w:val="-4"/>
        </w:rPr>
        <w:t>przeprowadza</w:t>
      </w:r>
      <w:r>
        <w:rPr>
          <w:spacing w:val="-1"/>
        </w:rPr>
        <w:t xml:space="preserve"> </w:t>
      </w:r>
      <w:r>
        <w:rPr>
          <w:spacing w:val="-4"/>
        </w:rPr>
        <w:t>się</w:t>
      </w:r>
      <w:r>
        <w:rPr>
          <w:spacing w:val="-3"/>
        </w:rPr>
        <w:t xml:space="preserve"> </w:t>
      </w:r>
      <w:r>
        <w:rPr>
          <w:spacing w:val="-4"/>
        </w:rPr>
        <w:t>przed</w:t>
      </w:r>
      <w:r>
        <w:rPr>
          <w:spacing w:val="-3"/>
        </w:rPr>
        <w:t xml:space="preserve"> </w:t>
      </w:r>
      <w:r>
        <w:rPr>
          <w:spacing w:val="-4"/>
        </w:rPr>
        <w:t>ich</w:t>
      </w:r>
      <w:r>
        <w:rPr>
          <w:spacing w:val="-2"/>
        </w:rPr>
        <w:t xml:space="preserve"> </w:t>
      </w:r>
      <w:r>
        <w:rPr>
          <w:spacing w:val="-4"/>
        </w:rPr>
        <w:t>zakryciem.</w:t>
      </w:r>
    </w:p>
    <w:p>
      <w:pPr>
        <w:pStyle w:val="BodyText"/>
        <w:spacing w:before="228" w:after="0"/>
        <w:ind w:left="143"/>
        <w:jc w:val="both"/>
        <w:rPr/>
      </w:pPr>
      <w:r>
        <w:rPr>
          <w:spacing w:val="-4"/>
        </w:rPr>
        <w:t>Roboty pomiarowe do</w:t>
      </w:r>
      <w:r>
        <w:rPr>
          <w:spacing w:val="-3"/>
        </w:rPr>
        <w:t xml:space="preserve"> </w:t>
      </w:r>
      <w:r>
        <w:rPr>
          <w:spacing w:val="-4"/>
        </w:rPr>
        <w:t>obmiaru oraz nieodzowne obliczenia</w:t>
      </w:r>
      <w:r>
        <w:rPr>
          <w:spacing w:val="-5"/>
        </w:rPr>
        <w:t xml:space="preserve"> </w:t>
      </w:r>
      <w:r>
        <w:rPr>
          <w:spacing w:val="-4"/>
        </w:rPr>
        <w:t>będą</w:t>
      </w:r>
      <w:r>
        <w:rPr>
          <w:spacing w:val="-1"/>
        </w:rPr>
        <w:t xml:space="preserve"> </w:t>
      </w:r>
      <w:r>
        <w:rPr>
          <w:spacing w:val="-4"/>
        </w:rPr>
        <w:t>wykonane</w:t>
      </w:r>
      <w:r>
        <w:rPr>
          <w:spacing w:val="-2"/>
        </w:rPr>
        <w:t xml:space="preserve"> </w:t>
      </w:r>
      <w:r>
        <w:rPr>
          <w:spacing w:val="-4"/>
        </w:rPr>
        <w:t>w sposób</w:t>
      </w:r>
      <w:r>
        <w:rPr>
          <w:spacing w:val="-1"/>
        </w:rPr>
        <w:t xml:space="preserve"> </w:t>
      </w:r>
      <w:r>
        <w:rPr>
          <w:spacing w:val="-4"/>
        </w:rPr>
        <w:t>zrozumiały i</w:t>
      </w:r>
      <w:r>
        <w:rPr>
          <w:spacing w:val="-2"/>
        </w:rPr>
        <w:t xml:space="preserve"> </w:t>
      </w:r>
      <w:r>
        <w:rPr>
          <w:spacing w:val="-4"/>
        </w:rPr>
        <w:t>jednoznaczny.</w:t>
      </w:r>
    </w:p>
    <w:p>
      <w:pPr>
        <w:pStyle w:val="BodyText"/>
        <w:spacing w:before="1" w:after="0"/>
        <w:rPr/>
      </w:pPr>
      <w:r>
        <w:rPr/>
      </w:r>
    </w:p>
    <w:p>
      <w:pPr>
        <w:pStyle w:val="BodyText"/>
        <w:ind w:left="143" w:right="134"/>
        <w:jc w:val="both"/>
        <w:rPr/>
      </w:pPr>
      <w:r>
        <w:rPr>
          <w:spacing w:val="-2"/>
        </w:rPr>
        <w:t>Wymiary</w:t>
      </w:r>
      <w:r>
        <w:rPr>
          <w:spacing w:val="-13"/>
        </w:rPr>
        <w:t xml:space="preserve"> </w:t>
      </w:r>
      <w:r>
        <w:rPr>
          <w:spacing w:val="-2"/>
        </w:rPr>
        <w:t>skomplikowanych</w:t>
      </w:r>
      <w:r>
        <w:rPr>
          <w:spacing w:val="-10"/>
        </w:rPr>
        <w:t xml:space="preserve"> </w:t>
      </w:r>
      <w:r>
        <w:rPr>
          <w:spacing w:val="-2"/>
        </w:rPr>
        <w:t>powierzchni</w:t>
      </w:r>
      <w:r>
        <w:rPr>
          <w:spacing w:val="-11"/>
        </w:rPr>
        <w:t xml:space="preserve"> </w:t>
      </w:r>
      <w:r>
        <w:rPr>
          <w:spacing w:val="-2"/>
        </w:rPr>
        <w:t>lub</w:t>
      </w:r>
      <w:r>
        <w:rPr>
          <w:spacing w:val="-10"/>
        </w:rPr>
        <w:t xml:space="preserve"> </w:t>
      </w:r>
      <w:r>
        <w:rPr>
          <w:spacing w:val="-2"/>
        </w:rPr>
        <w:t>objętości</w:t>
      </w:r>
      <w:r>
        <w:rPr>
          <w:spacing w:val="-11"/>
        </w:rPr>
        <w:t xml:space="preserve"> </w:t>
      </w:r>
      <w:r>
        <w:rPr>
          <w:spacing w:val="-2"/>
        </w:rPr>
        <w:t>będą</w:t>
      </w:r>
      <w:r>
        <w:rPr>
          <w:spacing w:val="-10"/>
        </w:rPr>
        <w:t xml:space="preserve"> </w:t>
      </w:r>
      <w:r>
        <w:rPr>
          <w:spacing w:val="-2"/>
        </w:rPr>
        <w:t>uzupełnione</w:t>
      </w:r>
      <w:r>
        <w:rPr>
          <w:spacing w:val="-11"/>
        </w:rPr>
        <w:t xml:space="preserve"> </w:t>
      </w:r>
      <w:r>
        <w:rPr>
          <w:spacing w:val="-2"/>
        </w:rPr>
        <w:t>odpowiednimi</w:t>
      </w:r>
      <w:r>
        <w:rPr>
          <w:spacing w:val="-10"/>
        </w:rPr>
        <w:t xml:space="preserve"> </w:t>
      </w:r>
      <w:r>
        <w:rPr>
          <w:spacing w:val="-2"/>
        </w:rPr>
        <w:t>szkicami</w:t>
      </w:r>
      <w:r>
        <w:rPr>
          <w:spacing w:val="-11"/>
        </w:rPr>
        <w:t xml:space="preserve"> </w:t>
      </w:r>
      <w:r>
        <w:rPr>
          <w:spacing w:val="-2"/>
        </w:rPr>
        <w:t>umieszczonymi</w:t>
      </w:r>
      <w:r>
        <w:rPr>
          <w:spacing w:val="-10"/>
        </w:rPr>
        <w:t xml:space="preserve"> </w:t>
      </w:r>
      <w:r>
        <w:rPr>
          <w:spacing w:val="-2"/>
        </w:rPr>
        <w:t xml:space="preserve">na </w:t>
      </w:r>
      <w:r>
        <w:rPr/>
        <w:t>karcie</w:t>
      </w:r>
      <w:r>
        <w:rPr>
          <w:spacing w:val="-13"/>
        </w:rPr>
        <w:t xml:space="preserve"> </w:t>
      </w:r>
      <w:r>
        <w:rPr/>
        <w:t>Książki</w:t>
      </w:r>
      <w:r>
        <w:rPr>
          <w:spacing w:val="-3"/>
        </w:rPr>
        <w:t xml:space="preserve"> </w:t>
      </w:r>
      <w:r>
        <w:rPr/>
        <w:t>Obmiarów.</w:t>
      </w:r>
      <w:r>
        <w:rPr>
          <w:spacing w:val="-2"/>
        </w:rPr>
        <w:t xml:space="preserve"> </w:t>
      </w:r>
      <w:r>
        <w:rPr/>
        <w:t>w</w:t>
      </w:r>
      <w:r>
        <w:rPr>
          <w:spacing w:val="-13"/>
        </w:rPr>
        <w:t xml:space="preserve"> </w:t>
      </w:r>
      <w:r>
        <w:rPr/>
        <w:t>razie</w:t>
      </w:r>
      <w:r>
        <w:rPr>
          <w:spacing w:val="-1"/>
        </w:rPr>
        <w:t xml:space="preserve"> </w:t>
      </w:r>
      <w:r>
        <w:rPr/>
        <w:t>braku</w:t>
      </w:r>
      <w:r>
        <w:rPr>
          <w:spacing w:val="-3"/>
        </w:rPr>
        <w:t xml:space="preserve"> </w:t>
      </w:r>
      <w:r>
        <w:rPr/>
        <w:t>miejsca</w:t>
      </w:r>
      <w:r>
        <w:rPr>
          <w:spacing w:val="-2"/>
        </w:rPr>
        <w:t xml:space="preserve"> </w:t>
      </w:r>
      <w:r>
        <w:rPr/>
        <w:t>szkice</w:t>
      </w:r>
      <w:r>
        <w:rPr>
          <w:spacing w:val="-2"/>
        </w:rPr>
        <w:t xml:space="preserve"> </w:t>
      </w:r>
      <w:r>
        <w:rPr/>
        <w:t>mogą</w:t>
      </w:r>
      <w:r>
        <w:rPr>
          <w:spacing w:val="-2"/>
        </w:rPr>
        <w:t xml:space="preserve"> </w:t>
      </w:r>
      <w:r>
        <w:rPr/>
        <w:t>być</w:t>
      </w:r>
      <w:r>
        <w:rPr>
          <w:spacing w:val="-2"/>
        </w:rPr>
        <w:t xml:space="preserve"> </w:t>
      </w:r>
      <w:r>
        <w:rPr/>
        <w:t>dołączone w</w:t>
      </w:r>
      <w:r>
        <w:rPr>
          <w:spacing w:val="-13"/>
        </w:rPr>
        <w:t xml:space="preserve"> </w:t>
      </w:r>
      <w:r>
        <w:rPr/>
        <w:t>formie</w:t>
      </w:r>
      <w:r>
        <w:rPr>
          <w:spacing w:val="-1"/>
        </w:rPr>
        <w:t xml:space="preserve"> </w:t>
      </w:r>
      <w:r>
        <w:rPr/>
        <w:t>oddzielnego</w:t>
      </w:r>
      <w:r>
        <w:rPr>
          <w:spacing w:val="-1"/>
        </w:rPr>
        <w:t xml:space="preserve"> </w:t>
      </w:r>
      <w:r>
        <w:rPr/>
        <w:t>załącznika</w:t>
      </w:r>
      <w:r>
        <w:rPr>
          <w:spacing w:val="-2"/>
        </w:rPr>
        <w:t xml:space="preserve"> </w:t>
      </w:r>
      <w:r>
        <w:rPr/>
        <w:t>do Książki</w:t>
      </w:r>
      <w:r>
        <w:rPr>
          <w:spacing w:val="-11"/>
        </w:rPr>
        <w:t xml:space="preserve"> </w:t>
      </w:r>
      <w:r>
        <w:rPr/>
        <w:t>Obmiarów,</w:t>
      </w:r>
      <w:r>
        <w:rPr>
          <w:spacing w:val="-10"/>
        </w:rPr>
        <w:t xml:space="preserve"> </w:t>
      </w:r>
      <w:r>
        <w:rPr/>
        <w:t>którego</w:t>
      </w:r>
      <w:r>
        <w:rPr>
          <w:spacing w:val="-9"/>
        </w:rPr>
        <w:t xml:space="preserve"> </w:t>
      </w:r>
      <w:r>
        <w:rPr/>
        <w:t>wzór</w:t>
      </w:r>
      <w:r>
        <w:rPr>
          <w:spacing w:val="-9"/>
        </w:rPr>
        <w:t xml:space="preserve"> </w:t>
      </w:r>
      <w:r>
        <w:rPr/>
        <w:t>zostanie</w:t>
      </w:r>
      <w:r>
        <w:rPr>
          <w:spacing w:val="-10"/>
        </w:rPr>
        <w:t xml:space="preserve"> </w:t>
      </w:r>
      <w:r>
        <w:rPr/>
        <w:t>uzgodniony</w:t>
      </w:r>
      <w:r>
        <w:rPr>
          <w:spacing w:val="-9"/>
        </w:rPr>
        <w:t xml:space="preserve"> </w:t>
      </w:r>
      <w:r>
        <w:rPr/>
        <w:t>z</w:t>
      </w:r>
      <w:r>
        <w:rPr>
          <w:spacing w:val="-8"/>
        </w:rPr>
        <w:t xml:space="preserve"> </w:t>
      </w:r>
      <w:r>
        <w:rPr/>
        <w:t>Inspektorem.</w:t>
      </w:r>
    </w:p>
    <w:p>
      <w:pPr>
        <w:pStyle w:val="BodyText"/>
        <w:spacing w:before="46" w:after="0"/>
        <w:rPr/>
      </w:pPr>
      <w:r>
        <w:rPr/>
      </w:r>
    </w:p>
    <w:p>
      <w:pPr>
        <w:pStyle w:val="Heading2"/>
        <w:numPr>
          <w:ilvl w:val="0"/>
          <w:numId w:val="81"/>
        </w:numPr>
        <w:tabs>
          <w:tab w:val="clear" w:pos="720"/>
          <w:tab w:val="left" w:pos="375" w:leader="none"/>
        </w:tabs>
        <w:ind w:hanging="232" w:left="375"/>
        <w:rPr/>
      </w:pPr>
      <w:r>
        <w:rPr>
          <w:spacing w:val="-2"/>
        </w:rPr>
        <w:t>Odbiór</w:t>
      </w:r>
      <w:r>
        <w:rPr>
          <w:spacing w:val="-10"/>
        </w:rPr>
        <w:t xml:space="preserve"> </w:t>
      </w:r>
      <w:r>
        <w:rPr>
          <w:spacing w:val="-2"/>
        </w:rPr>
        <w:t>robót</w:t>
      </w:r>
    </w:p>
    <w:p>
      <w:pPr>
        <w:pStyle w:val="BodyText"/>
        <w:spacing w:before="275" w:after="0"/>
        <w:ind w:left="143"/>
        <w:jc w:val="both"/>
        <w:rPr/>
      </w:pPr>
      <w:r>
        <w:rPr>
          <w:spacing w:val="-4"/>
        </w:rPr>
        <w:t>W</w:t>
      </w:r>
      <w:r>
        <w:rPr>
          <w:spacing w:val="-3"/>
        </w:rPr>
        <w:t xml:space="preserve"> </w:t>
      </w:r>
      <w:r>
        <w:rPr>
          <w:spacing w:val="-4"/>
        </w:rPr>
        <w:t>zależności od</w:t>
      </w:r>
      <w:r>
        <w:rPr>
          <w:spacing w:val="-3"/>
        </w:rPr>
        <w:t xml:space="preserve"> </w:t>
      </w:r>
      <w:r>
        <w:rPr>
          <w:spacing w:val="-4"/>
        </w:rPr>
        <w:t>ustaleń</w:t>
      </w:r>
      <w:r>
        <w:rPr>
          <w:spacing w:val="-3"/>
        </w:rPr>
        <w:t xml:space="preserve"> </w:t>
      </w:r>
      <w:r>
        <w:rPr>
          <w:spacing w:val="-4"/>
        </w:rPr>
        <w:t>odpowiednich</w:t>
      </w:r>
      <w:r>
        <w:rPr>
          <w:spacing w:val="-2"/>
        </w:rPr>
        <w:t xml:space="preserve"> </w:t>
      </w:r>
      <w:r>
        <w:rPr>
          <w:spacing w:val="-4"/>
        </w:rPr>
        <w:t>ST,</w:t>
      </w:r>
      <w:r>
        <w:rPr>
          <w:spacing w:val="-1"/>
        </w:rPr>
        <w:t xml:space="preserve"> </w:t>
      </w:r>
      <w:r>
        <w:rPr>
          <w:spacing w:val="-4"/>
        </w:rPr>
        <w:t>Roboty</w:t>
      </w:r>
      <w:r>
        <w:rPr>
          <w:spacing w:val="-3"/>
        </w:rPr>
        <w:t xml:space="preserve"> </w:t>
      </w:r>
      <w:r>
        <w:rPr>
          <w:spacing w:val="-4"/>
        </w:rPr>
        <w:t>podlegają następującym</w:t>
      </w:r>
      <w:r>
        <w:rPr>
          <w:spacing w:val="-2"/>
        </w:rPr>
        <w:t xml:space="preserve"> </w:t>
      </w:r>
      <w:r>
        <w:rPr>
          <w:spacing w:val="-4"/>
        </w:rPr>
        <w:t>etapom</w:t>
      </w:r>
      <w:r>
        <w:rPr>
          <w:spacing w:val="-3"/>
        </w:rPr>
        <w:t xml:space="preserve"> </w:t>
      </w:r>
      <w:r>
        <w:rPr>
          <w:spacing w:val="-4"/>
        </w:rPr>
        <w:t>odbioru:</w:t>
      </w:r>
    </w:p>
    <w:p>
      <w:pPr>
        <w:pStyle w:val="BodyText"/>
        <w:spacing w:before="1" w:after="0"/>
        <w:rPr/>
      </w:pPr>
      <w:r>
        <w:rPr/>
      </w:r>
    </w:p>
    <w:p>
      <w:pPr>
        <w:pStyle w:val="ListParagraph"/>
        <w:numPr>
          <w:ilvl w:val="0"/>
          <w:numId w:val="72"/>
        </w:numPr>
        <w:tabs>
          <w:tab w:val="clear" w:pos="720"/>
          <w:tab w:val="left" w:pos="574" w:leader="none"/>
        </w:tabs>
        <w:ind w:hanging="193" w:left="574"/>
        <w:rPr>
          <w:sz w:val="20"/>
        </w:rPr>
      </w:pPr>
      <w:r>
        <w:rPr>
          <w:spacing w:val="-4"/>
          <w:sz w:val="20"/>
        </w:rPr>
        <w:t>odbiorowi</w:t>
      </w:r>
      <w:r>
        <w:rPr>
          <w:spacing w:val="-3"/>
          <w:sz w:val="20"/>
        </w:rPr>
        <w:t xml:space="preserve"> </w:t>
      </w:r>
      <w:r>
        <w:rPr>
          <w:spacing w:val="-4"/>
          <w:sz w:val="20"/>
        </w:rPr>
        <w:t>Robót</w:t>
      </w:r>
      <w:r>
        <w:rPr>
          <w:spacing w:val="-2"/>
          <w:sz w:val="20"/>
        </w:rPr>
        <w:t xml:space="preserve"> </w:t>
      </w:r>
      <w:r>
        <w:rPr>
          <w:spacing w:val="-4"/>
          <w:sz w:val="20"/>
        </w:rPr>
        <w:t>zanikających</w:t>
      </w:r>
      <w:r>
        <w:rPr>
          <w:spacing w:val="-1"/>
          <w:sz w:val="20"/>
        </w:rPr>
        <w:t xml:space="preserve"> </w:t>
      </w:r>
      <w:r>
        <w:rPr>
          <w:spacing w:val="-4"/>
          <w:sz w:val="20"/>
        </w:rPr>
        <w:t>i ulegających</w:t>
      </w:r>
      <w:r>
        <w:rPr>
          <w:spacing w:val="-3"/>
          <w:sz w:val="20"/>
        </w:rPr>
        <w:t xml:space="preserve"> </w:t>
      </w:r>
      <w:r>
        <w:rPr>
          <w:spacing w:val="-4"/>
          <w:sz w:val="20"/>
        </w:rPr>
        <w:t>zakryciu,</w:t>
      </w:r>
    </w:p>
    <w:p>
      <w:pPr>
        <w:pStyle w:val="ListParagraph"/>
        <w:numPr>
          <w:ilvl w:val="0"/>
          <w:numId w:val="72"/>
        </w:numPr>
        <w:tabs>
          <w:tab w:val="clear" w:pos="720"/>
          <w:tab w:val="left" w:pos="586" w:leader="none"/>
        </w:tabs>
        <w:spacing w:before="1" w:after="0"/>
        <w:ind w:hanging="207" w:left="586"/>
        <w:rPr>
          <w:sz w:val="20"/>
        </w:rPr>
      </w:pPr>
      <w:r>
        <w:rPr>
          <w:spacing w:val="-4"/>
          <w:sz w:val="20"/>
        </w:rPr>
        <w:t xml:space="preserve">odbiorowi </w:t>
      </w:r>
      <w:r>
        <w:rPr>
          <w:spacing w:val="-2"/>
          <w:sz w:val="20"/>
        </w:rPr>
        <w:t>częściowemu,</w:t>
      </w:r>
    </w:p>
    <w:p>
      <w:pPr>
        <w:pStyle w:val="ListParagraph"/>
        <w:numPr>
          <w:ilvl w:val="0"/>
          <w:numId w:val="72"/>
        </w:numPr>
        <w:tabs>
          <w:tab w:val="clear" w:pos="720"/>
          <w:tab w:val="left" w:pos="574" w:leader="none"/>
        </w:tabs>
        <w:spacing w:lineRule="exact" w:line="229"/>
        <w:ind w:hanging="193" w:left="574"/>
        <w:rPr>
          <w:sz w:val="20"/>
        </w:rPr>
      </w:pPr>
      <w:r>
        <w:rPr>
          <w:spacing w:val="-5"/>
          <w:sz w:val="20"/>
        </w:rPr>
        <w:t>odbiorowi</w:t>
      </w:r>
      <w:r>
        <w:rPr>
          <w:spacing w:val="4"/>
          <w:sz w:val="20"/>
        </w:rPr>
        <w:t xml:space="preserve"> </w:t>
      </w:r>
      <w:r>
        <w:rPr>
          <w:spacing w:val="-2"/>
          <w:sz w:val="20"/>
        </w:rPr>
        <w:t>ostatecznemu,</w:t>
      </w:r>
    </w:p>
    <w:p>
      <w:pPr>
        <w:pStyle w:val="ListParagraph"/>
        <w:numPr>
          <w:ilvl w:val="0"/>
          <w:numId w:val="72"/>
        </w:numPr>
        <w:tabs>
          <w:tab w:val="clear" w:pos="720"/>
          <w:tab w:val="left" w:pos="586" w:leader="none"/>
        </w:tabs>
        <w:spacing w:lineRule="exact" w:line="229"/>
        <w:ind w:hanging="207" w:left="586"/>
        <w:rPr>
          <w:sz w:val="20"/>
        </w:rPr>
      </w:pPr>
      <w:r>
        <w:rPr>
          <w:spacing w:val="-4"/>
          <w:sz w:val="20"/>
        </w:rPr>
        <w:t xml:space="preserve">odbiorowi </w:t>
      </w:r>
      <w:r>
        <w:rPr>
          <w:spacing w:val="-2"/>
          <w:sz w:val="20"/>
        </w:rPr>
        <w:t>pogwarancyjnemu.</w:t>
      </w:r>
    </w:p>
    <w:p>
      <w:pPr>
        <w:pStyle w:val="BodyText"/>
        <w:spacing w:before="1" w:after="0"/>
        <w:rPr/>
      </w:pPr>
      <w:r>
        <w:rPr/>
      </w:r>
    </w:p>
    <w:p>
      <w:pPr>
        <w:pStyle w:val="Heading5"/>
        <w:numPr>
          <w:ilvl w:val="1"/>
          <w:numId w:val="81"/>
        </w:numPr>
        <w:tabs>
          <w:tab w:val="clear" w:pos="720"/>
          <w:tab w:val="left" w:pos="475" w:leader="none"/>
        </w:tabs>
        <w:ind w:hanging="332" w:left="475"/>
        <w:rPr/>
      </w:pPr>
      <w:r>
        <w:rPr>
          <w:spacing w:val="-4"/>
        </w:rPr>
        <w:t>Odbiór</w:t>
      </w:r>
      <w:r>
        <w:rPr>
          <w:spacing w:val="-2"/>
        </w:rPr>
        <w:t xml:space="preserve"> </w:t>
      </w:r>
      <w:r>
        <w:rPr>
          <w:spacing w:val="-4"/>
        </w:rPr>
        <w:t>Robót</w:t>
      </w:r>
      <w:r>
        <w:rPr>
          <w:spacing w:val="-1"/>
        </w:rPr>
        <w:t xml:space="preserve"> </w:t>
      </w:r>
      <w:r>
        <w:rPr>
          <w:spacing w:val="-4"/>
        </w:rPr>
        <w:t>zanikających</w:t>
      </w:r>
      <w:r>
        <w:rPr>
          <w:spacing w:val="-2"/>
        </w:rPr>
        <w:t xml:space="preserve"> </w:t>
      </w:r>
      <w:r>
        <w:rPr>
          <w:spacing w:val="-4"/>
        </w:rPr>
        <w:t>i</w:t>
      </w:r>
      <w:r>
        <w:rPr>
          <w:spacing w:val="-3"/>
        </w:rPr>
        <w:t xml:space="preserve"> </w:t>
      </w:r>
      <w:r>
        <w:rPr>
          <w:spacing w:val="-4"/>
        </w:rPr>
        <w:t>ulegających</w:t>
      </w:r>
      <w:r>
        <w:rPr>
          <w:spacing w:val="-2"/>
        </w:rPr>
        <w:t xml:space="preserve"> </w:t>
      </w:r>
      <w:r>
        <w:rPr>
          <w:spacing w:val="-4"/>
        </w:rPr>
        <w:t>zakryciu</w:t>
      </w:r>
    </w:p>
    <w:p>
      <w:pPr>
        <w:pStyle w:val="BodyText"/>
        <w:spacing w:before="1" w:after="0"/>
        <w:rPr>
          <w:b/>
        </w:rPr>
      </w:pPr>
      <w:r>
        <w:rPr>
          <w:b/>
        </w:rPr>
      </w:r>
    </w:p>
    <w:p>
      <w:pPr>
        <w:pStyle w:val="BodyText"/>
        <w:ind w:left="143" w:right="133"/>
        <w:jc w:val="both"/>
        <w:rPr/>
      </w:pPr>
      <w:r>
        <w:rPr/>
        <w:t>Odbiór</w:t>
      </w:r>
      <w:r>
        <w:rPr>
          <w:spacing w:val="-13"/>
        </w:rPr>
        <w:t xml:space="preserve"> </w:t>
      </w:r>
      <w:r>
        <w:rPr/>
        <w:t>Robót</w:t>
      </w:r>
      <w:r>
        <w:rPr>
          <w:spacing w:val="-12"/>
        </w:rPr>
        <w:t xml:space="preserve"> </w:t>
      </w:r>
      <w:r>
        <w:rPr/>
        <w:t>zanikających</w:t>
      </w:r>
      <w:r>
        <w:rPr>
          <w:spacing w:val="-13"/>
        </w:rPr>
        <w:t xml:space="preserve"> </w:t>
      </w:r>
      <w:r>
        <w:rPr/>
        <w:t>i</w:t>
      </w:r>
      <w:r>
        <w:rPr>
          <w:spacing w:val="-12"/>
        </w:rPr>
        <w:t xml:space="preserve"> </w:t>
      </w:r>
      <w:r>
        <w:rPr/>
        <w:t>ulegających</w:t>
      </w:r>
      <w:r>
        <w:rPr>
          <w:spacing w:val="-13"/>
        </w:rPr>
        <w:t xml:space="preserve"> </w:t>
      </w:r>
      <w:r>
        <w:rPr/>
        <w:t>zakryciu</w:t>
      </w:r>
      <w:r>
        <w:rPr>
          <w:spacing w:val="-12"/>
        </w:rPr>
        <w:t xml:space="preserve"> </w:t>
      </w:r>
      <w:r>
        <w:rPr/>
        <w:t>polega</w:t>
      </w:r>
      <w:r>
        <w:rPr>
          <w:spacing w:val="-13"/>
        </w:rPr>
        <w:t xml:space="preserve"> </w:t>
      </w:r>
      <w:r>
        <w:rPr/>
        <w:t>na</w:t>
      </w:r>
      <w:r>
        <w:rPr>
          <w:spacing w:val="-12"/>
        </w:rPr>
        <w:t xml:space="preserve"> </w:t>
      </w:r>
      <w:r>
        <w:rPr/>
        <w:t>finalnej</w:t>
      </w:r>
      <w:r>
        <w:rPr>
          <w:spacing w:val="-13"/>
        </w:rPr>
        <w:t xml:space="preserve"> </w:t>
      </w:r>
      <w:r>
        <w:rPr/>
        <w:t>ocenie</w:t>
      </w:r>
      <w:r>
        <w:rPr>
          <w:spacing w:val="-12"/>
        </w:rPr>
        <w:t xml:space="preserve"> </w:t>
      </w:r>
      <w:r>
        <w:rPr/>
        <w:t>ilości</w:t>
      </w:r>
      <w:r>
        <w:rPr>
          <w:spacing w:val="-11"/>
        </w:rPr>
        <w:t xml:space="preserve"> </w:t>
      </w:r>
      <w:r>
        <w:rPr/>
        <w:t>i</w:t>
      </w:r>
      <w:r>
        <w:rPr>
          <w:spacing w:val="-12"/>
        </w:rPr>
        <w:t xml:space="preserve"> </w:t>
      </w:r>
      <w:r>
        <w:rPr/>
        <w:t>jakości</w:t>
      </w:r>
      <w:r>
        <w:rPr>
          <w:spacing w:val="-12"/>
        </w:rPr>
        <w:t xml:space="preserve"> </w:t>
      </w:r>
      <w:r>
        <w:rPr/>
        <w:t>wykonywanych</w:t>
      </w:r>
      <w:r>
        <w:rPr>
          <w:spacing w:val="-11"/>
        </w:rPr>
        <w:t xml:space="preserve"> </w:t>
      </w:r>
      <w:r>
        <w:rPr/>
        <w:t>Robót, które w</w:t>
      </w:r>
      <w:r>
        <w:rPr>
          <w:spacing w:val="-3"/>
        </w:rPr>
        <w:t xml:space="preserve"> </w:t>
      </w:r>
      <w:r>
        <w:rPr/>
        <w:t>dalszym</w:t>
      </w:r>
      <w:r>
        <w:rPr>
          <w:spacing w:val="-2"/>
        </w:rPr>
        <w:t xml:space="preserve"> </w:t>
      </w:r>
      <w:r>
        <w:rPr/>
        <w:t>procesie</w:t>
      </w:r>
      <w:r>
        <w:rPr>
          <w:spacing w:val="-3"/>
        </w:rPr>
        <w:t xml:space="preserve"> </w:t>
      </w:r>
      <w:r>
        <w:rPr/>
        <w:t>realizacji</w:t>
      </w:r>
      <w:r>
        <w:rPr>
          <w:spacing w:val="-3"/>
        </w:rPr>
        <w:t xml:space="preserve"> </w:t>
      </w:r>
      <w:r>
        <w:rPr/>
        <w:t>ulegną</w:t>
      </w:r>
      <w:r>
        <w:rPr>
          <w:spacing w:val="-3"/>
        </w:rPr>
        <w:t xml:space="preserve"> </w:t>
      </w:r>
      <w:r>
        <w:rPr/>
        <w:t>zakryciu.</w:t>
      </w:r>
    </w:p>
    <w:p>
      <w:pPr>
        <w:pStyle w:val="BodyText"/>
        <w:spacing w:before="229" w:after="0"/>
        <w:ind w:left="143"/>
        <w:jc w:val="both"/>
        <w:rPr/>
      </w:pPr>
      <w:r>
        <w:rPr/>
        <w:t>Odbiór</w:t>
      </w:r>
      <w:r>
        <w:rPr>
          <w:spacing w:val="54"/>
        </w:rPr>
        <w:t xml:space="preserve"> </w:t>
      </w:r>
      <w:r>
        <w:rPr/>
        <w:t>Robót</w:t>
      </w:r>
      <w:r>
        <w:rPr>
          <w:spacing w:val="61"/>
        </w:rPr>
        <w:t xml:space="preserve"> </w:t>
      </w:r>
      <w:r>
        <w:rPr/>
        <w:t>zanikających</w:t>
      </w:r>
      <w:r>
        <w:rPr>
          <w:spacing w:val="62"/>
        </w:rPr>
        <w:t xml:space="preserve"> </w:t>
      </w:r>
      <w:r>
        <w:rPr/>
        <w:t>i</w:t>
      </w:r>
      <w:r>
        <w:rPr>
          <w:spacing w:val="-13"/>
        </w:rPr>
        <w:t xml:space="preserve"> </w:t>
      </w:r>
      <w:r>
        <w:rPr/>
        <w:t>ulegających</w:t>
      </w:r>
      <w:r>
        <w:rPr>
          <w:spacing w:val="62"/>
        </w:rPr>
        <w:t xml:space="preserve"> </w:t>
      </w:r>
      <w:r>
        <w:rPr/>
        <w:t>zakryciu</w:t>
      </w:r>
      <w:r>
        <w:rPr>
          <w:spacing w:val="62"/>
        </w:rPr>
        <w:t xml:space="preserve"> </w:t>
      </w:r>
      <w:r>
        <w:rPr/>
        <w:t>będzie</w:t>
      </w:r>
      <w:r>
        <w:rPr>
          <w:spacing w:val="61"/>
        </w:rPr>
        <w:t xml:space="preserve"> </w:t>
      </w:r>
      <w:r>
        <w:rPr/>
        <w:t>dokonany</w:t>
      </w:r>
      <w:r>
        <w:rPr>
          <w:spacing w:val="62"/>
        </w:rPr>
        <w:t xml:space="preserve"> </w:t>
      </w:r>
      <w:r>
        <w:rPr/>
        <w:t>w</w:t>
      </w:r>
      <w:r>
        <w:rPr>
          <w:spacing w:val="-12"/>
        </w:rPr>
        <w:t xml:space="preserve"> </w:t>
      </w:r>
      <w:r>
        <w:rPr/>
        <w:t>czasie</w:t>
      </w:r>
      <w:r>
        <w:rPr>
          <w:spacing w:val="61"/>
        </w:rPr>
        <w:t xml:space="preserve"> </w:t>
      </w:r>
      <w:r>
        <w:rPr/>
        <w:t>umożliwiającym</w:t>
      </w:r>
      <w:r>
        <w:rPr>
          <w:spacing w:val="62"/>
        </w:rPr>
        <w:t xml:space="preserve"> </w:t>
      </w:r>
      <w:r>
        <w:rPr>
          <w:spacing w:val="-2"/>
        </w:rPr>
        <w:t>wykonanie</w:t>
      </w:r>
    </w:p>
    <w:p>
      <w:pPr>
        <w:pStyle w:val="BodyText"/>
        <w:spacing w:lineRule="auto" w:line="482"/>
        <w:ind w:left="143" w:right="3430"/>
        <w:rPr/>
      </w:pPr>
      <w:r>
        <w:rPr>
          <w:spacing w:val="-2"/>
        </w:rPr>
        <w:t>ewentualnych</w:t>
      </w:r>
      <w:r>
        <w:rPr>
          <w:spacing w:val="-11"/>
        </w:rPr>
        <w:t xml:space="preserve"> </w:t>
      </w:r>
      <w:r>
        <w:rPr>
          <w:spacing w:val="-2"/>
        </w:rPr>
        <w:t>korekt</w:t>
      </w:r>
      <w:r>
        <w:rPr>
          <w:spacing w:val="-10"/>
        </w:rPr>
        <w:t xml:space="preserve"> </w:t>
      </w:r>
      <w:r>
        <w:rPr>
          <w:spacing w:val="-2"/>
        </w:rPr>
        <w:t>i</w:t>
      </w:r>
      <w:r>
        <w:rPr>
          <w:spacing w:val="-11"/>
        </w:rPr>
        <w:t xml:space="preserve"> </w:t>
      </w:r>
      <w:r>
        <w:rPr>
          <w:spacing w:val="-2"/>
        </w:rPr>
        <w:t>poprawek</w:t>
      </w:r>
      <w:r>
        <w:rPr>
          <w:spacing w:val="-10"/>
        </w:rPr>
        <w:t xml:space="preserve"> </w:t>
      </w:r>
      <w:r>
        <w:rPr>
          <w:spacing w:val="-2"/>
        </w:rPr>
        <w:t>bez</w:t>
      </w:r>
      <w:r>
        <w:rPr>
          <w:spacing w:val="-11"/>
        </w:rPr>
        <w:t xml:space="preserve"> </w:t>
      </w:r>
      <w:r>
        <w:rPr>
          <w:spacing w:val="-2"/>
        </w:rPr>
        <w:t>hamowania</w:t>
      </w:r>
      <w:r>
        <w:rPr>
          <w:spacing w:val="-10"/>
        </w:rPr>
        <w:t xml:space="preserve"> </w:t>
      </w:r>
      <w:r>
        <w:rPr>
          <w:spacing w:val="-2"/>
        </w:rPr>
        <w:t>ogólnego</w:t>
      </w:r>
      <w:r>
        <w:rPr>
          <w:spacing w:val="-11"/>
        </w:rPr>
        <w:t xml:space="preserve"> </w:t>
      </w:r>
      <w:r>
        <w:rPr>
          <w:spacing w:val="-2"/>
        </w:rPr>
        <w:t>postępu</w:t>
      </w:r>
      <w:r>
        <w:rPr>
          <w:spacing w:val="-10"/>
        </w:rPr>
        <w:t xml:space="preserve"> </w:t>
      </w:r>
      <w:r>
        <w:rPr>
          <w:spacing w:val="-2"/>
        </w:rPr>
        <w:t xml:space="preserve">Robót. </w:t>
      </w:r>
      <w:r>
        <w:rPr/>
        <w:t>Odbioru Robót dokonuje Inspektor.</w:t>
      </w:r>
    </w:p>
    <w:p>
      <w:pPr>
        <w:pStyle w:val="BodyText"/>
        <w:ind w:left="143" w:right="135"/>
        <w:jc w:val="both"/>
        <w:rPr/>
      </w:pPr>
      <w:r>
        <w:rPr/>
        <w:t xml:space="preserve">Gotowość danej części Robót do odbioru zgłasza Wykonawca wpisem do Dziennika Budowy i jednoczesnym </w:t>
      </w:r>
      <w:r>
        <w:rPr>
          <w:spacing w:val="-2"/>
        </w:rPr>
        <w:t>powiadomieniem Inspektora. Odbiór będzie przeprowadzony niezwłocznie, nie później jednak niż w</w:t>
      </w:r>
      <w:r>
        <w:rPr>
          <w:spacing w:val="-11"/>
        </w:rPr>
        <w:t xml:space="preserve"> </w:t>
      </w:r>
      <w:r>
        <w:rPr>
          <w:spacing w:val="-2"/>
        </w:rPr>
        <w:t>ciągu 3 dni</w:t>
      </w:r>
      <w:r>
        <w:rPr>
          <w:spacing w:val="-3"/>
        </w:rPr>
        <w:t xml:space="preserve"> </w:t>
      </w:r>
      <w:r>
        <w:rPr>
          <w:spacing w:val="-2"/>
        </w:rPr>
        <w:t xml:space="preserve">od </w:t>
      </w:r>
      <w:r>
        <w:rPr/>
        <w:t>daty</w:t>
      </w:r>
      <w:r>
        <w:rPr>
          <w:spacing w:val="-10"/>
        </w:rPr>
        <w:t xml:space="preserve"> </w:t>
      </w:r>
      <w:r>
        <w:rPr/>
        <w:t>zgłoszenia</w:t>
      </w:r>
      <w:r>
        <w:rPr>
          <w:spacing w:val="-10"/>
        </w:rPr>
        <w:t xml:space="preserve"> </w:t>
      </w:r>
      <w:r>
        <w:rPr/>
        <w:t>wpisem</w:t>
      </w:r>
      <w:r>
        <w:rPr>
          <w:spacing w:val="-12"/>
        </w:rPr>
        <w:t xml:space="preserve"> </w:t>
      </w:r>
      <w:r>
        <w:rPr/>
        <w:t>do</w:t>
      </w:r>
      <w:r>
        <w:rPr>
          <w:spacing w:val="-10"/>
        </w:rPr>
        <w:t xml:space="preserve"> </w:t>
      </w:r>
      <w:r>
        <w:rPr/>
        <w:t>Dziennika</w:t>
      </w:r>
      <w:r>
        <w:rPr>
          <w:spacing w:val="-13"/>
        </w:rPr>
        <w:t xml:space="preserve"> </w:t>
      </w:r>
      <w:r>
        <w:rPr/>
        <w:t>Budowy</w:t>
      </w:r>
      <w:r>
        <w:rPr>
          <w:spacing w:val="-10"/>
        </w:rPr>
        <w:t xml:space="preserve"> </w:t>
      </w:r>
      <w:r>
        <w:rPr/>
        <w:t>i</w:t>
      </w:r>
      <w:r>
        <w:rPr>
          <w:spacing w:val="-13"/>
        </w:rPr>
        <w:t xml:space="preserve"> </w:t>
      </w:r>
      <w:r>
        <w:rPr/>
        <w:t>powiadomienia</w:t>
      </w:r>
      <w:r>
        <w:rPr>
          <w:spacing w:val="-11"/>
        </w:rPr>
        <w:t xml:space="preserve"> </w:t>
      </w:r>
      <w:r>
        <w:rPr/>
        <w:t>o</w:t>
      </w:r>
      <w:r>
        <w:rPr>
          <w:spacing w:val="-12"/>
        </w:rPr>
        <w:t xml:space="preserve"> </w:t>
      </w:r>
      <w:r>
        <w:rPr/>
        <w:t>tym</w:t>
      </w:r>
      <w:r>
        <w:rPr>
          <w:spacing w:val="-12"/>
        </w:rPr>
        <w:t xml:space="preserve"> </w:t>
      </w:r>
      <w:r>
        <w:rPr/>
        <w:t>fakcie</w:t>
      </w:r>
      <w:r>
        <w:rPr>
          <w:spacing w:val="-13"/>
        </w:rPr>
        <w:t xml:space="preserve"> </w:t>
      </w:r>
      <w:r>
        <w:rPr/>
        <w:t>Inspektora.</w:t>
      </w:r>
    </w:p>
    <w:p>
      <w:pPr>
        <w:pStyle w:val="BodyText"/>
        <w:ind w:left="143" w:right="133"/>
        <w:jc w:val="both"/>
        <w:rPr/>
      </w:pPr>
      <w:r>
        <w:rPr/>
        <w:t>Jakość i</w:t>
      </w:r>
      <w:r>
        <w:rPr>
          <w:spacing w:val="-13"/>
        </w:rPr>
        <w:t xml:space="preserve"> </w:t>
      </w:r>
      <w:r>
        <w:rPr/>
        <w:t>ilość Robót ulegających zakryciu ocenia Inspektor na podstawie dokumentów zawierających komplet wyników badań laboratoryjnych i w</w:t>
      </w:r>
      <w:r>
        <w:rPr>
          <w:spacing w:val="-13"/>
        </w:rPr>
        <w:t xml:space="preserve"> </w:t>
      </w:r>
      <w:r>
        <w:rPr/>
        <w:t>oparciu</w:t>
      </w:r>
      <w:r>
        <w:rPr>
          <w:spacing w:val="40"/>
        </w:rPr>
        <w:t xml:space="preserve"> </w:t>
      </w:r>
      <w:r>
        <w:rPr/>
        <w:t>o</w:t>
      </w:r>
      <w:r>
        <w:rPr>
          <w:spacing w:val="-13"/>
        </w:rPr>
        <w:t xml:space="preserve"> </w:t>
      </w:r>
      <w:r>
        <w:rPr/>
        <w:t>przeprowadzone pomiary, w</w:t>
      </w:r>
      <w:r>
        <w:rPr>
          <w:spacing w:val="-13"/>
        </w:rPr>
        <w:t xml:space="preserve"> </w:t>
      </w:r>
      <w:r>
        <w:rPr/>
        <w:t>konfrontacji z</w:t>
      </w:r>
      <w:r>
        <w:rPr>
          <w:spacing w:val="-13"/>
        </w:rPr>
        <w:t xml:space="preserve"> </w:t>
      </w:r>
      <w:r>
        <w:rPr/>
        <w:t>Dokumentacją Projektową, ST i uprzednimi ustaleniami.</w:t>
      </w:r>
    </w:p>
    <w:p>
      <w:pPr>
        <w:pStyle w:val="BodyText"/>
        <w:spacing w:lineRule="exact" w:line="229"/>
        <w:ind w:left="146"/>
        <w:jc w:val="both"/>
        <w:rPr/>
      </w:pPr>
      <w:r>
        <w:rPr>
          <w:spacing w:val="-4"/>
        </w:rPr>
        <w:t>Inspektor</w:t>
      </w:r>
      <w:r>
        <w:rPr>
          <w:spacing w:val="-3"/>
        </w:rPr>
        <w:t xml:space="preserve"> </w:t>
      </w:r>
      <w:r>
        <w:rPr>
          <w:spacing w:val="-4"/>
        </w:rPr>
        <w:t>może</w:t>
      </w:r>
      <w:r>
        <w:rPr>
          <w:spacing w:val="-2"/>
        </w:rPr>
        <w:t xml:space="preserve"> </w:t>
      </w:r>
      <w:r>
        <w:rPr>
          <w:spacing w:val="-4"/>
        </w:rPr>
        <w:t>zażądać</w:t>
      </w:r>
      <w:r>
        <w:rPr>
          <w:spacing w:val="-2"/>
        </w:rPr>
        <w:t xml:space="preserve"> </w:t>
      </w:r>
      <w:r>
        <w:rPr>
          <w:spacing w:val="-4"/>
        </w:rPr>
        <w:t>odkrycia</w:t>
      </w:r>
      <w:r>
        <w:rPr/>
        <w:t xml:space="preserve"> </w:t>
      </w:r>
      <w:r>
        <w:rPr>
          <w:spacing w:val="-4"/>
        </w:rPr>
        <w:t>robót</w:t>
      </w:r>
      <w:r>
        <w:rPr>
          <w:spacing w:val="-2"/>
        </w:rPr>
        <w:t xml:space="preserve"> </w:t>
      </w:r>
      <w:r>
        <w:rPr>
          <w:spacing w:val="-4"/>
        </w:rPr>
        <w:t>zakrytych,</w:t>
      </w:r>
      <w:r>
        <w:rPr>
          <w:spacing w:val="-1"/>
        </w:rPr>
        <w:t xml:space="preserve"> </w:t>
      </w:r>
      <w:r>
        <w:rPr>
          <w:spacing w:val="-4"/>
        </w:rPr>
        <w:t>jeśli</w:t>
      </w:r>
      <w:r>
        <w:rPr>
          <w:spacing w:val="-1"/>
        </w:rPr>
        <w:t xml:space="preserve"> </w:t>
      </w:r>
      <w:r>
        <w:rPr>
          <w:spacing w:val="-4"/>
        </w:rPr>
        <w:t>nie zostały</w:t>
      </w:r>
      <w:r>
        <w:rPr>
          <w:spacing w:val="-1"/>
        </w:rPr>
        <w:t xml:space="preserve"> </w:t>
      </w:r>
      <w:r>
        <w:rPr>
          <w:spacing w:val="-4"/>
        </w:rPr>
        <w:t>zgłoszone</w:t>
      </w:r>
      <w:r>
        <w:rPr>
          <w:spacing w:val="-2"/>
        </w:rPr>
        <w:t xml:space="preserve"> </w:t>
      </w:r>
      <w:r>
        <w:rPr>
          <w:spacing w:val="-4"/>
        </w:rPr>
        <w:t>do</w:t>
      </w:r>
      <w:r>
        <w:rPr/>
        <w:t xml:space="preserve"> </w:t>
      </w:r>
      <w:r>
        <w:rPr>
          <w:spacing w:val="-4"/>
        </w:rPr>
        <w:t>odbioru</w:t>
      </w:r>
      <w:r>
        <w:rPr>
          <w:spacing w:val="-1"/>
        </w:rPr>
        <w:t xml:space="preserve"> </w:t>
      </w:r>
      <w:r>
        <w:rPr>
          <w:spacing w:val="-4"/>
        </w:rPr>
        <w:t>lub</w:t>
      </w:r>
      <w:r>
        <w:rPr>
          <w:spacing w:val="-3"/>
        </w:rPr>
        <w:t xml:space="preserve"> </w:t>
      </w:r>
      <w:r>
        <w:rPr>
          <w:spacing w:val="-4"/>
        </w:rPr>
        <w:t>odmówić</w:t>
      </w:r>
      <w:r>
        <w:rPr>
          <w:spacing w:val="-2"/>
        </w:rPr>
        <w:t xml:space="preserve"> </w:t>
      </w:r>
      <w:r>
        <w:rPr>
          <w:spacing w:val="-4"/>
        </w:rPr>
        <w:t>płatności</w:t>
      </w:r>
      <w:r>
        <w:rPr>
          <w:spacing w:val="-1"/>
        </w:rPr>
        <w:t xml:space="preserve"> </w:t>
      </w:r>
      <w:r>
        <w:rPr>
          <w:spacing w:val="-4"/>
        </w:rPr>
        <w:t>za</w:t>
      </w:r>
      <w:r>
        <w:rPr>
          <w:spacing w:val="-1"/>
        </w:rPr>
        <w:t xml:space="preserve"> </w:t>
      </w:r>
      <w:r>
        <w:rPr>
          <w:spacing w:val="-5"/>
        </w:rPr>
        <w:t>te</w:t>
      </w:r>
    </w:p>
    <w:p>
      <w:pPr>
        <w:pStyle w:val="BodyText"/>
        <w:ind w:left="143"/>
        <w:rPr/>
      </w:pPr>
      <w:r>
        <w:rPr>
          <w:spacing w:val="-2"/>
        </w:rPr>
        <w:t>roboty.</w:t>
      </w:r>
    </w:p>
    <w:p>
      <w:pPr>
        <w:pStyle w:val="Heading5"/>
        <w:numPr>
          <w:ilvl w:val="1"/>
          <w:numId w:val="81"/>
        </w:numPr>
        <w:tabs>
          <w:tab w:val="clear" w:pos="720"/>
          <w:tab w:val="left" w:pos="475" w:leader="none"/>
        </w:tabs>
        <w:spacing w:before="228" w:after="0"/>
        <w:ind w:hanging="332" w:left="475"/>
        <w:rPr/>
      </w:pPr>
      <w:r>
        <w:rPr>
          <w:spacing w:val="-4"/>
        </w:rPr>
        <w:t>Odbiór</w:t>
      </w:r>
      <w:r>
        <w:rPr>
          <w:spacing w:val="-2"/>
        </w:rPr>
        <w:t xml:space="preserve"> częściowy</w:t>
      </w:r>
    </w:p>
    <w:p>
      <w:pPr>
        <w:pStyle w:val="BodyText"/>
        <w:spacing w:before="228" w:after="0"/>
        <w:ind w:left="143"/>
        <w:rPr/>
      </w:pPr>
      <w:r>
        <w:rPr>
          <w:spacing w:val="-2"/>
        </w:rPr>
        <w:t>Odbiór</w:t>
      </w:r>
      <w:r>
        <w:rPr>
          <w:spacing w:val="-11"/>
        </w:rPr>
        <w:t xml:space="preserve"> </w:t>
      </w:r>
      <w:r>
        <w:rPr>
          <w:spacing w:val="-2"/>
        </w:rPr>
        <w:t>częściowy</w:t>
      </w:r>
      <w:r>
        <w:rPr>
          <w:spacing w:val="-10"/>
        </w:rPr>
        <w:t xml:space="preserve"> </w:t>
      </w:r>
      <w:r>
        <w:rPr>
          <w:spacing w:val="-2"/>
        </w:rPr>
        <w:t>polega</w:t>
      </w:r>
      <w:r>
        <w:rPr>
          <w:spacing w:val="-11"/>
        </w:rPr>
        <w:t xml:space="preserve"> </w:t>
      </w:r>
      <w:r>
        <w:rPr>
          <w:spacing w:val="-2"/>
        </w:rPr>
        <w:t>na</w:t>
      </w:r>
      <w:r>
        <w:rPr>
          <w:spacing w:val="-10"/>
        </w:rPr>
        <w:t xml:space="preserve"> </w:t>
      </w:r>
      <w:r>
        <w:rPr>
          <w:spacing w:val="-2"/>
        </w:rPr>
        <w:t>ocenie</w:t>
      </w:r>
      <w:r>
        <w:rPr>
          <w:spacing w:val="-11"/>
        </w:rPr>
        <w:t xml:space="preserve"> </w:t>
      </w:r>
      <w:r>
        <w:rPr>
          <w:spacing w:val="-2"/>
        </w:rPr>
        <w:t>ilości</w:t>
      </w:r>
      <w:r>
        <w:rPr>
          <w:spacing w:val="-9"/>
        </w:rPr>
        <w:t xml:space="preserve"> </w:t>
      </w:r>
      <w:r>
        <w:rPr>
          <w:spacing w:val="-2"/>
        </w:rPr>
        <w:t>i</w:t>
      </w:r>
      <w:r>
        <w:rPr>
          <w:spacing w:val="-11"/>
        </w:rPr>
        <w:t xml:space="preserve"> </w:t>
      </w:r>
      <w:r>
        <w:rPr>
          <w:spacing w:val="-2"/>
        </w:rPr>
        <w:t>jakości</w:t>
      </w:r>
      <w:r>
        <w:rPr>
          <w:spacing w:val="-10"/>
        </w:rPr>
        <w:t xml:space="preserve"> </w:t>
      </w:r>
      <w:r>
        <w:rPr>
          <w:spacing w:val="-2"/>
        </w:rPr>
        <w:t>wykonanych</w:t>
      </w:r>
      <w:r>
        <w:rPr>
          <w:spacing w:val="-7"/>
        </w:rPr>
        <w:t xml:space="preserve"> </w:t>
      </w:r>
      <w:r>
        <w:rPr>
          <w:spacing w:val="-2"/>
        </w:rPr>
        <w:t>części</w:t>
      </w:r>
      <w:r>
        <w:rPr>
          <w:spacing w:val="-10"/>
        </w:rPr>
        <w:t xml:space="preserve"> </w:t>
      </w:r>
      <w:r>
        <w:rPr>
          <w:spacing w:val="-2"/>
        </w:rPr>
        <w:t>Robót.</w:t>
      </w:r>
      <w:r>
        <w:rPr>
          <w:spacing w:val="-10"/>
        </w:rPr>
        <w:t xml:space="preserve"> </w:t>
      </w:r>
      <w:r>
        <w:rPr>
          <w:spacing w:val="-2"/>
        </w:rPr>
        <w:t>Odbioru</w:t>
      </w:r>
      <w:r>
        <w:rPr>
          <w:spacing w:val="-8"/>
        </w:rPr>
        <w:t xml:space="preserve"> </w:t>
      </w:r>
      <w:r>
        <w:rPr>
          <w:spacing w:val="-2"/>
        </w:rPr>
        <w:t>częściowego</w:t>
      </w:r>
      <w:r>
        <w:rPr>
          <w:spacing w:val="-8"/>
        </w:rPr>
        <w:t xml:space="preserve"> </w:t>
      </w:r>
      <w:r>
        <w:rPr>
          <w:spacing w:val="-2"/>
        </w:rPr>
        <w:t>Robót</w:t>
      </w:r>
      <w:r>
        <w:rPr>
          <w:spacing w:val="-11"/>
        </w:rPr>
        <w:t xml:space="preserve"> </w:t>
      </w:r>
      <w:r>
        <w:rPr>
          <w:spacing w:val="-2"/>
        </w:rPr>
        <w:t xml:space="preserve">dokonuje </w:t>
      </w:r>
      <w:r>
        <w:rPr/>
        <w:t>się</w:t>
      </w:r>
      <w:r>
        <w:rPr>
          <w:spacing w:val="-6"/>
        </w:rPr>
        <w:t xml:space="preserve"> </w:t>
      </w:r>
      <w:r>
        <w:rPr/>
        <w:t>wg</w:t>
      </w:r>
      <w:r>
        <w:rPr>
          <w:spacing w:val="-8"/>
        </w:rPr>
        <w:t xml:space="preserve"> </w:t>
      </w:r>
      <w:r>
        <w:rPr/>
        <w:t>zasad</w:t>
      </w:r>
      <w:r>
        <w:rPr>
          <w:spacing w:val="-6"/>
        </w:rPr>
        <w:t xml:space="preserve"> </w:t>
      </w:r>
      <w:r>
        <w:rPr/>
        <w:t>jak</w:t>
      </w:r>
      <w:r>
        <w:rPr>
          <w:spacing w:val="-8"/>
        </w:rPr>
        <w:t xml:space="preserve"> </w:t>
      </w:r>
      <w:r>
        <w:rPr/>
        <w:t>przy</w:t>
      </w:r>
      <w:r>
        <w:rPr>
          <w:spacing w:val="-8"/>
        </w:rPr>
        <w:t xml:space="preserve"> </w:t>
      </w:r>
      <w:r>
        <w:rPr/>
        <w:t>odbiorze</w:t>
      </w:r>
      <w:r>
        <w:rPr>
          <w:spacing w:val="-12"/>
        </w:rPr>
        <w:t xml:space="preserve"> </w:t>
      </w:r>
      <w:r>
        <w:rPr/>
        <w:t>ostatecznym</w:t>
      </w:r>
      <w:r>
        <w:rPr>
          <w:spacing w:val="-3"/>
        </w:rPr>
        <w:t xml:space="preserve"> </w:t>
      </w:r>
      <w:r>
        <w:rPr/>
        <w:t>Robót.</w:t>
      </w:r>
      <w:r>
        <w:rPr>
          <w:spacing w:val="-6"/>
        </w:rPr>
        <w:t xml:space="preserve"> </w:t>
      </w:r>
      <w:r>
        <w:rPr/>
        <w:t>Odbioru</w:t>
      </w:r>
      <w:r>
        <w:rPr>
          <w:spacing w:val="-8"/>
        </w:rPr>
        <w:t xml:space="preserve"> </w:t>
      </w:r>
      <w:r>
        <w:rPr/>
        <w:t>Robót</w:t>
      </w:r>
      <w:r>
        <w:rPr>
          <w:spacing w:val="-9"/>
        </w:rPr>
        <w:t xml:space="preserve"> </w:t>
      </w:r>
      <w:r>
        <w:rPr/>
        <w:t>dokonuje</w:t>
      </w:r>
      <w:r>
        <w:rPr>
          <w:spacing w:val="-9"/>
        </w:rPr>
        <w:t xml:space="preserve"> </w:t>
      </w:r>
      <w:r>
        <w:rPr/>
        <w:t>Inspektor.</w:t>
      </w:r>
    </w:p>
    <w:p>
      <w:pPr>
        <w:pStyle w:val="BodyText"/>
        <w:spacing w:before="2" w:after="0"/>
        <w:rPr/>
      </w:pPr>
      <w:r>
        <w:rPr/>
      </w:r>
    </w:p>
    <w:p>
      <w:pPr>
        <w:pStyle w:val="Heading5"/>
        <w:numPr>
          <w:ilvl w:val="1"/>
          <w:numId w:val="81"/>
        </w:numPr>
        <w:tabs>
          <w:tab w:val="clear" w:pos="720"/>
          <w:tab w:val="left" w:pos="475" w:leader="none"/>
        </w:tabs>
        <w:ind w:hanging="332" w:left="475"/>
        <w:rPr/>
      </w:pPr>
      <w:r>
        <w:rPr>
          <w:spacing w:val="-4"/>
        </w:rPr>
        <w:t>Odbiór ostateczny</w:t>
      </w:r>
      <w:r>
        <w:rPr>
          <w:spacing w:val="-2"/>
        </w:rPr>
        <w:t xml:space="preserve"> </w:t>
      </w:r>
      <w:r>
        <w:rPr>
          <w:spacing w:val="-4"/>
        </w:rPr>
        <w:t>Robót</w:t>
      </w:r>
    </w:p>
    <w:p>
      <w:pPr>
        <w:pStyle w:val="BodyText"/>
        <w:rPr>
          <w:b/>
        </w:rPr>
      </w:pPr>
      <w:r>
        <w:rPr>
          <w:b/>
        </w:rPr>
      </w:r>
    </w:p>
    <w:p>
      <w:pPr>
        <w:pStyle w:val="BodyText"/>
        <w:spacing w:lineRule="exact" w:line="229" w:before="1" w:after="0"/>
        <w:ind w:left="143"/>
        <w:rPr/>
      </w:pPr>
      <w:r>
        <w:rPr/>
        <w:t>Odbiór</w:t>
      </w:r>
      <w:r>
        <w:rPr>
          <w:spacing w:val="-5"/>
        </w:rPr>
        <w:t xml:space="preserve"> </w:t>
      </w:r>
      <w:r>
        <w:rPr/>
        <w:t>ostateczny</w:t>
      </w:r>
      <w:r>
        <w:rPr>
          <w:spacing w:val="-3"/>
        </w:rPr>
        <w:t xml:space="preserve"> </w:t>
      </w:r>
      <w:r>
        <w:rPr/>
        <w:t>polega</w:t>
      </w:r>
      <w:r>
        <w:rPr>
          <w:spacing w:val="-2"/>
        </w:rPr>
        <w:t xml:space="preserve"> </w:t>
      </w:r>
      <w:r>
        <w:rPr/>
        <w:t>na</w:t>
      </w:r>
      <w:r>
        <w:rPr>
          <w:spacing w:val="-1"/>
        </w:rPr>
        <w:t xml:space="preserve"> </w:t>
      </w:r>
      <w:r>
        <w:rPr/>
        <w:t>finalnej</w:t>
      </w:r>
      <w:r>
        <w:rPr>
          <w:spacing w:val="-2"/>
        </w:rPr>
        <w:t xml:space="preserve"> </w:t>
      </w:r>
      <w:r>
        <w:rPr/>
        <w:t>ocenie</w:t>
      </w:r>
      <w:r>
        <w:rPr>
          <w:spacing w:val="-1"/>
        </w:rPr>
        <w:t xml:space="preserve"> </w:t>
      </w:r>
      <w:r>
        <w:rPr/>
        <w:t>rzeczywistego</w:t>
      </w:r>
      <w:r>
        <w:rPr>
          <w:spacing w:val="-2"/>
        </w:rPr>
        <w:t xml:space="preserve"> </w:t>
      </w:r>
      <w:r>
        <w:rPr/>
        <w:t>wykonania</w:t>
      </w:r>
      <w:r>
        <w:rPr>
          <w:spacing w:val="1"/>
        </w:rPr>
        <w:t xml:space="preserve"> </w:t>
      </w:r>
      <w:r>
        <w:rPr/>
        <w:t>Robót</w:t>
      </w:r>
      <w:r>
        <w:rPr>
          <w:spacing w:val="1"/>
        </w:rPr>
        <w:t xml:space="preserve"> </w:t>
      </w:r>
      <w:r>
        <w:rPr/>
        <w:t>w</w:t>
      </w:r>
      <w:r>
        <w:rPr>
          <w:spacing w:val="-13"/>
        </w:rPr>
        <w:t xml:space="preserve"> </w:t>
      </w:r>
      <w:r>
        <w:rPr/>
        <w:t>odniesieniu do</w:t>
      </w:r>
      <w:r>
        <w:rPr>
          <w:spacing w:val="-1"/>
        </w:rPr>
        <w:t xml:space="preserve"> </w:t>
      </w:r>
      <w:r>
        <w:rPr/>
        <w:t>ich ilości,</w:t>
      </w:r>
      <w:r>
        <w:rPr>
          <w:spacing w:val="-1"/>
        </w:rPr>
        <w:t xml:space="preserve"> </w:t>
      </w:r>
      <w:r>
        <w:rPr>
          <w:spacing w:val="-2"/>
        </w:rPr>
        <w:t>jakości</w:t>
      </w:r>
    </w:p>
    <w:p>
      <w:pPr>
        <w:pStyle w:val="BodyText"/>
        <w:spacing w:lineRule="exact" w:line="229"/>
        <w:ind w:left="143"/>
        <w:rPr/>
      </w:pPr>
      <w:r>
        <w:rPr/>
        <w:t>i</w:t>
      </w:r>
      <w:r>
        <w:rPr>
          <w:spacing w:val="-6"/>
        </w:rPr>
        <w:t xml:space="preserve"> </w:t>
      </w:r>
      <w:r>
        <w:rPr>
          <w:spacing w:val="-2"/>
        </w:rPr>
        <w:t>wartości.</w:t>
      </w:r>
    </w:p>
    <w:p>
      <w:pPr>
        <w:pStyle w:val="BodyText"/>
        <w:ind w:left="143"/>
        <w:rPr/>
      </w:pPr>
      <w:r>
        <w:rPr/>
        <w:t>Całkowite</w:t>
      </w:r>
      <w:r>
        <w:rPr>
          <w:spacing w:val="25"/>
        </w:rPr>
        <w:t xml:space="preserve"> </w:t>
      </w:r>
      <w:r>
        <w:rPr/>
        <w:t>zakończenie</w:t>
      </w:r>
      <w:r>
        <w:rPr>
          <w:spacing w:val="26"/>
        </w:rPr>
        <w:t xml:space="preserve"> </w:t>
      </w:r>
      <w:r>
        <w:rPr/>
        <w:t>Robót</w:t>
      </w:r>
      <w:r>
        <w:rPr>
          <w:spacing w:val="26"/>
        </w:rPr>
        <w:t xml:space="preserve"> </w:t>
      </w:r>
      <w:r>
        <w:rPr/>
        <w:t>oraz</w:t>
      </w:r>
      <w:r>
        <w:rPr>
          <w:spacing w:val="24"/>
        </w:rPr>
        <w:t xml:space="preserve"> </w:t>
      </w:r>
      <w:r>
        <w:rPr/>
        <w:t>gotowość</w:t>
      </w:r>
      <w:r>
        <w:rPr>
          <w:spacing w:val="26"/>
        </w:rPr>
        <w:t xml:space="preserve"> </w:t>
      </w:r>
      <w:r>
        <w:rPr/>
        <w:t>do</w:t>
      </w:r>
      <w:r>
        <w:rPr>
          <w:spacing w:val="25"/>
        </w:rPr>
        <w:t xml:space="preserve"> </w:t>
      </w:r>
      <w:r>
        <w:rPr/>
        <w:t>odbioru</w:t>
      </w:r>
      <w:r>
        <w:rPr>
          <w:spacing w:val="27"/>
        </w:rPr>
        <w:t xml:space="preserve"> </w:t>
      </w:r>
      <w:r>
        <w:rPr/>
        <w:t>ostatecznego</w:t>
      </w:r>
      <w:r>
        <w:rPr>
          <w:spacing w:val="30"/>
        </w:rPr>
        <w:t xml:space="preserve"> </w:t>
      </w:r>
      <w:r>
        <w:rPr/>
        <w:t>będzie</w:t>
      </w:r>
      <w:r>
        <w:rPr>
          <w:spacing w:val="26"/>
        </w:rPr>
        <w:t xml:space="preserve"> </w:t>
      </w:r>
      <w:r>
        <w:rPr/>
        <w:t>stwierdzona</w:t>
      </w:r>
      <w:r>
        <w:rPr>
          <w:spacing w:val="24"/>
        </w:rPr>
        <w:t xml:space="preserve"> </w:t>
      </w:r>
      <w:r>
        <w:rPr/>
        <w:t>przez</w:t>
      </w:r>
      <w:r>
        <w:rPr>
          <w:spacing w:val="26"/>
        </w:rPr>
        <w:t xml:space="preserve"> </w:t>
      </w:r>
      <w:r>
        <w:rPr>
          <w:spacing w:val="-2"/>
        </w:rPr>
        <w:t>Wykonawcę</w:t>
      </w:r>
    </w:p>
    <w:p>
      <w:pPr>
        <w:pStyle w:val="BodyText"/>
        <w:spacing w:before="1" w:after="0"/>
        <w:ind w:left="143"/>
        <w:rPr/>
      </w:pPr>
      <w:r>
        <w:rPr>
          <w:spacing w:val="-4"/>
        </w:rPr>
        <w:t>wpisem do</w:t>
      </w:r>
      <w:r>
        <w:rPr/>
        <w:t xml:space="preserve"> </w:t>
      </w:r>
      <w:r>
        <w:rPr>
          <w:spacing w:val="-4"/>
        </w:rPr>
        <w:t>Dziennika</w:t>
      </w:r>
      <w:r>
        <w:rPr>
          <w:spacing w:val="-1"/>
        </w:rPr>
        <w:t xml:space="preserve"> </w:t>
      </w:r>
      <w:r>
        <w:rPr>
          <w:spacing w:val="-4"/>
        </w:rPr>
        <w:t>Budowy</w:t>
      </w:r>
      <w:r>
        <w:rPr>
          <w:spacing w:val="-7"/>
        </w:rPr>
        <w:t xml:space="preserve"> </w:t>
      </w:r>
      <w:r>
        <w:rPr>
          <w:spacing w:val="-4"/>
        </w:rPr>
        <w:t>z</w:t>
      </w:r>
      <w:r>
        <w:rPr/>
        <w:t xml:space="preserve"> </w:t>
      </w:r>
      <w:r>
        <w:rPr>
          <w:spacing w:val="-4"/>
        </w:rPr>
        <w:t>bezzwłocznym</w:t>
      </w:r>
      <w:r>
        <w:rPr>
          <w:spacing w:val="-3"/>
        </w:rPr>
        <w:t xml:space="preserve"> </w:t>
      </w:r>
      <w:r>
        <w:rPr>
          <w:spacing w:val="-4"/>
        </w:rPr>
        <w:t>powiadomieniem</w:t>
      </w:r>
      <w:r>
        <w:rPr>
          <w:spacing w:val="-3"/>
        </w:rPr>
        <w:t xml:space="preserve"> </w:t>
      </w:r>
      <w:r>
        <w:rPr>
          <w:spacing w:val="-4"/>
        </w:rPr>
        <w:t>na</w:t>
      </w:r>
      <w:r>
        <w:rPr>
          <w:spacing w:val="-5"/>
        </w:rPr>
        <w:t xml:space="preserve"> </w:t>
      </w:r>
      <w:r>
        <w:rPr>
          <w:spacing w:val="-4"/>
        </w:rPr>
        <w:t>piśmie o</w:t>
      </w:r>
      <w:r>
        <w:rPr>
          <w:spacing w:val="-1"/>
        </w:rPr>
        <w:t xml:space="preserve"> </w:t>
      </w:r>
      <w:r>
        <w:rPr>
          <w:spacing w:val="-4"/>
        </w:rPr>
        <w:t>tym</w:t>
      </w:r>
      <w:r>
        <w:rPr>
          <w:spacing w:val="-3"/>
        </w:rPr>
        <w:t xml:space="preserve"> </w:t>
      </w:r>
      <w:r>
        <w:rPr>
          <w:spacing w:val="-4"/>
        </w:rPr>
        <w:t>fakcie Inspektora.</w:t>
      </w:r>
    </w:p>
    <w:p>
      <w:pPr>
        <w:pStyle w:val="BodyText"/>
        <w:rPr/>
      </w:pPr>
      <w:r>
        <w:rPr/>
      </w:r>
    </w:p>
    <w:p>
      <w:pPr>
        <w:pStyle w:val="BodyText"/>
        <w:ind w:left="143"/>
        <w:rPr/>
      </w:pPr>
      <w:r>
        <w:rPr/>
        <w:t>Odbiór</w:t>
      </w:r>
      <w:r>
        <w:rPr>
          <w:spacing w:val="74"/>
        </w:rPr>
        <w:t xml:space="preserve"> </w:t>
      </w:r>
      <w:r>
        <w:rPr/>
        <w:t>ostateczny</w:t>
      </w:r>
      <w:r>
        <w:rPr>
          <w:spacing w:val="78"/>
        </w:rPr>
        <w:t xml:space="preserve"> </w:t>
      </w:r>
      <w:r>
        <w:rPr/>
        <w:t>Robót</w:t>
      </w:r>
      <w:r>
        <w:rPr>
          <w:spacing w:val="74"/>
        </w:rPr>
        <w:t xml:space="preserve"> </w:t>
      </w:r>
      <w:r>
        <w:rPr/>
        <w:t>nastąpi</w:t>
      </w:r>
      <w:r>
        <w:rPr>
          <w:spacing w:val="75"/>
        </w:rPr>
        <w:t xml:space="preserve"> </w:t>
      </w:r>
      <w:r>
        <w:rPr/>
        <w:t>w</w:t>
      </w:r>
      <w:r>
        <w:rPr>
          <w:spacing w:val="-13"/>
        </w:rPr>
        <w:t xml:space="preserve"> </w:t>
      </w:r>
      <w:r>
        <w:rPr/>
        <w:t>terminie</w:t>
      </w:r>
      <w:r>
        <w:rPr>
          <w:spacing w:val="75"/>
        </w:rPr>
        <w:t xml:space="preserve"> </w:t>
      </w:r>
      <w:r>
        <w:rPr/>
        <w:t>ustalonym</w:t>
      </w:r>
      <w:r>
        <w:rPr>
          <w:spacing w:val="76"/>
        </w:rPr>
        <w:t xml:space="preserve"> </w:t>
      </w:r>
      <w:r>
        <w:rPr/>
        <w:t>w</w:t>
      </w:r>
      <w:r>
        <w:rPr>
          <w:spacing w:val="-12"/>
        </w:rPr>
        <w:t xml:space="preserve"> </w:t>
      </w:r>
      <w:r>
        <w:rPr/>
        <w:t>Dokumentach</w:t>
      </w:r>
      <w:r>
        <w:rPr>
          <w:spacing w:val="75"/>
        </w:rPr>
        <w:t xml:space="preserve"> </w:t>
      </w:r>
      <w:r>
        <w:rPr/>
        <w:t>Kontraktowych,</w:t>
      </w:r>
      <w:r>
        <w:rPr>
          <w:spacing w:val="74"/>
        </w:rPr>
        <w:t xml:space="preserve"> </w:t>
      </w:r>
      <w:r>
        <w:rPr/>
        <w:t>licząc</w:t>
      </w:r>
      <w:r>
        <w:rPr>
          <w:spacing w:val="75"/>
        </w:rPr>
        <w:t xml:space="preserve"> </w:t>
      </w:r>
      <w:r>
        <w:rPr/>
        <w:t>od</w:t>
      </w:r>
      <w:r>
        <w:rPr>
          <w:spacing w:val="75"/>
        </w:rPr>
        <w:t xml:space="preserve"> </w:t>
      </w:r>
      <w:r>
        <w:rPr>
          <w:spacing w:val="-4"/>
        </w:rPr>
        <w:t>dnia</w:t>
      </w:r>
    </w:p>
    <w:p>
      <w:pPr>
        <w:sectPr>
          <w:headerReference w:type="even" r:id="rId138"/>
          <w:headerReference w:type="default" r:id="rId139"/>
          <w:headerReference w:type="first" r:id="rId140"/>
          <w:footerReference w:type="even" r:id="rId141"/>
          <w:footerReference w:type="default" r:id="rId142"/>
          <w:footerReference w:type="first" r:id="rId143"/>
          <w:type w:val="nextPage"/>
          <w:pgSz w:w="11906" w:h="16838"/>
          <w:pgMar w:left="1275" w:right="1275" w:gutter="0" w:header="862" w:top="1140" w:footer="955" w:bottom="1140"/>
          <w:pgNumType w:fmt="decimal"/>
          <w:formProt w:val="false"/>
          <w:textDirection w:val="lrTb"/>
          <w:docGrid w:type="default" w:linePitch="100" w:charSpace="0"/>
        </w:sectPr>
        <w:pStyle w:val="BodyText"/>
        <w:spacing w:before="1" w:after="0"/>
        <w:ind w:left="143" w:right="130"/>
        <w:rPr/>
      </w:pPr>
      <w:r>
        <w:rPr/>
        <w:t>potwierdzenia</w:t>
      </w:r>
      <w:r>
        <w:rPr>
          <w:spacing w:val="-13"/>
        </w:rPr>
        <w:t xml:space="preserve"> </w:t>
      </w:r>
      <w:r>
        <w:rPr/>
        <w:t>przez</w:t>
      </w:r>
      <w:r>
        <w:rPr>
          <w:spacing w:val="-12"/>
        </w:rPr>
        <w:t xml:space="preserve"> </w:t>
      </w:r>
      <w:r>
        <w:rPr/>
        <w:t>Inspektora</w:t>
      </w:r>
      <w:r>
        <w:rPr>
          <w:spacing w:val="-13"/>
        </w:rPr>
        <w:t xml:space="preserve"> </w:t>
      </w:r>
      <w:r>
        <w:rPr/>
        <w:t>zakończenia</w:t>
      </w:r>
      <w:r>
        <w:rPr>
          <w:spacing w:val="-12"/>
        </w:rPr>
        <w:t xml:space="preserve"> </w:t>
      </w:r>
      <w:r>
        <w:rPr/>
        <w:t>Robót</w:t>
      </w:r>
      <w:r>
        <w:rPr>
          <w:spacing w:val="-13"/>
        </w:rPr>
        <w:t xml:space="preserve"> </w:t>
      </w:r>
      <w:r>
        <w:rPr/>
        <w:t>i</w:t>
      </w:r>
      <w:r>
        <w:rPr>
          <w:spacing w:val="-12"/>
        </w:rPr>
        <w:t xml:space="preserve"> </w:t>
      </w:r>
      <w:r>
        <w:rPr/>
        <w:t>przyjęcia</w:t>
      </w:r>
      <w:r>
        <w:rPr>
          <w:spacing w:val="-13"/>
        </w:rPr>
        <w:t xml:space="preserve"> </w:t>
      </w:r>
      <w:r>
        <w:rPr/>
        <w:t>dokumentów,</w:t>
      </w:r>
      <w:r>
        <w:rPr>
          <w:spacing w:val="-12"/>
        </w:rPr>
        <w:t xml:space="preserve"> </w:t>
      </w:r>
      <w:r>
        <w:rPr/>
        <w:t>o</w:t>
      </w:r>
      <w:r>
        <w:rPr>
          <w:spacing w:val="-13"/>
        </w:rPr>
        <w:t xml:space="preserve"> </w:t>
      </w:r>
      <w:r>
        <w:rPr/>
        <w:t>których</w:t>
      </w:r>
      <w:r>
        <w:rPr>
          <w:spacing w:val="-12"/>
        </w:rPr>
        <w:t xml:space="preserve"> </w:t>
      </w:r>
      <w:r>
        <w:rPr/>
        <w:t>mowa</w:t>
      </w:r>
      <w:r>
        <w:rPr>
          <w:spacing w:val="-13"/>
        </w:rPr>
        <w:t xml:space="preserve"> </w:t>
      </w:r>
      <w:r>
        <w:rPr/>
        <w:t>w</w:t>
      </w:r>
      <w:r>
        <w:rPr>
          <w:spacing w:val="-12"/>
        </w:rPr>
        <w:t xml:space="preserve"> </w:t>
      </w:r>
      <w:r>
        <w:rPr/>
        <w:t>punkcie</w:t>
      </w:r>
      <w:r>
        <w:rPr>
          <w:spacing w:val="-13"/>
        </w:rPr>
        <w:t xml:space="preserve"> </w:t>
      </w:r>
      <w:r>
        <w:rPr/>
        <w:t>8.3.1. Odbioru</w:t>
      </w:r>
      <w:r>
        <w:rPr>
          <w:spacing w:val="74"/>
        </w:rPr>
        <w:t xml:space="preserve"> </w:t>
      </w:r>
      <w:r>
        <w:rPr/>
        <w:t>ostatecznego</w:t>
      </w:r>
      <w:r>
        <w:rPr>
          <w:spacing w:val="78"/>
        </w:rPr>
        <w:t xml:space="preserve"> </w:t>
      </w:r>
      <w:r>
        <w:rPr/>
        <w:t>Robót</w:t>
      </w:r>
      <w:r>
        <w:rPr>
          <w:spacing w:val="73"/>
        </w:rPr>
        <w:t xml:space="preserve"> </w:t>
      </w:r>
      <w:r>
        <w:rPr/>
        <w:t>dokona</w:t>
      </w:r>
      <w:r>
        <w:rPr>
          <w:spacing w:val="73"/>
        </w:rPr>
        <w:t xml:space="preserve"> </w:t>
      </w:r>
      <w:r>
        <w:rPr/>
        <w:t>komisja</w:t>
      </w:r>
      <w:r>
        <w:rPr>
          <w:spacing w:val="73"/>
        </w:rPr>
        <w:t xml:space="preserve"> </w:t>
      </w:r>
      <w:r>
        <w:rPr/>
        <w:t>wyznaczona</w:t>
      </w:r>
      <w:r>
        <w:rPr>
          <w:spacing w:val="73"/>
        </w:rPr>
        <w:t xml:space="preserve"> </w:t>
      </w:r>
      <w:r>
        <w:rPr/>
        <w:t>przez</w:t>
      </w:r>
      <w:r>
        <w:rPr>
          <w:spacing w:val="75"/>
        </w:rPr>
        <w:t xml:space="preserve"> </w:t>
      </w:r>
      <w:r>
        <w:rPr/>
        <w:t>Zamawiającego</w:t>
      </w:r>
      <w:r>
        <w:rPr>
          <w:spacing w:val="77"/>
        </w:rPr>
        <w:t xml:space="preserve"> </w:t>
      </w:r>
      <w:r>
        <w:rPr/>
        <w:t>w</w:t>
      </w:r>
      <w:r>
        <w:rPr>
          <w:spacing w:val="-13"/>
        </w:rPr>
        <w:t xml:space="preserve"> </w:t>
      </w:r>
      <w:r>
        <w:rPr/>
        <w:t>obecności</w:t>
      </w:r>
      <w:r>
        <w:rPr>
          <w:spacing w:val="73"/>
        </w:rPr>
        <w:t xml:space="preserve"> </w:t>
      </w:r>
      <w:r>
        <w:rPr/>
        <w:t>Inspektora i</w:t>
      </w:r>
      <w:r>
        <w:rPr>
          <w:spacing w:val="-13"/>
        </w:rPr>
        <w:t xml:space="preserve"> </w:t>
      </w:r>
      <w:r>
        <w:rPr/>
        <w:t>Wykonawcy.</w:t>
      </w:r>
      <w:r>
        <w:rPr>
          <w:spacing w:val="77"/>
        </w:rPr>
        <w:t xml:space="preserve"> </w:t>
      </w:r>
      <w:r>
        <w:rPr/>
        <w:t>Komisja</w:t>
      </w:r>
      <w:r>
        <w:rPr>
          <w:spacing w:val="75"/>
        </w:rPr>
        <w:t xml:space="preserve"> </w:t>
      </w:r>
      <w:r>
        <w:rPr/>
        <w:t>odbierająca</w:t>
      </w:r>
      <w:r>
        <w:rPr>
          <w:spacing w:val="77"/>
        </w:rPr>
        <w:t xml:space="preserve"> </w:t>
      </w:r>
      <w:r>
        <w:rPr/>
        <w:t>Roboty</w:t>
      </w:r>
      <w:r>
        <w:rPr>
          <w:spacing w:val="75"/>
        </w:rPr>
        <w:t xml:space="preserve"> </w:t>
      </w:r>
      <w:r>
        <w:rPr/>
        <w:t>dokona</w:t>
      </w:r>
      <w:r>
        <w:rPr>
          <w:spacing w:val="77"/>
        </w:rPr>
        <w:t xml:space="preserve"> </w:t>
      </w:r>
      <w:r>
        <w:rPr/>
        <w:t>ich</w:t>
      </w:r>
      <w:r>
        <w:rPr>
          <w:spacing w:val="75"/>
        </w:rPr>
        <w:t xml:space="preserve"> </w:t>
      </w:r>
      <w:r>
        <w:rPr/>
        <w:t>oceny</w:t>
      </w:r>
      <w:r>
        <w:rPr>
          <w:spacing w:val="77"/>
        </w:rPr>
        <w:t xml:space="preserve"> </w:t>
      </w:r>
      <w:r>
        <w:rPr/>
        <w:t>jakościowej</w:t>
      </w:r>
      <w:r>
        <w:rPr>
          <w:spacing w:val="76"/>
        </w:rPr>
        <w:t xml:space="preserve"> </w:t>
      </w:r>
      <w:r>
        <w:rPr/>
        <w:t>na</w:t>
      </w:r>
      <w:r>
        <w:rPr>
          <w:spacing w:val="75"/>
        </w:rPr>
        <w:t xml:space="preserve"> </w:t>
      </w:r>
      <w:r>
        <w:rPr/>
        <w:t>podstawie</w:t>
      </w:r>
      <w:r>
        <w:rPr>
          <w:spacing w:val="75"/>
        </w:rPr>
        <w:t xml:space="preserve"> </w:t>
      </w:r>
      <w:r>
        <w:rPr/>
        <w:t>przedłożonych dokumentów,</w:t>
      </w:r>
      <w:r>
        <w:rPr>
          <w:spacing w:val="11"/>
        </w:rPr>
        <w:t xml:space="preserve"> </w:t>
      </w:r>
      <w:r>
        <w:rPr/>
        <w:t>wyników</w:t>
      </w:r>
      <w:r>
        <w:rPr>
          <w:spacing w:val="15"/>
        </w:rPr>
        <w:t xml:space="preserve"> </w:t>
      </w:r>
      <w:r>
        <w:rPr/>
        <w:t>badań</w:t>
      </w:r>
      <w:r>
        <w:rPr>
          <w:spacing w:val="17"/>
        </w:rPr>
        <w:t xml:space="preserve"> </w:t>
      </w:r>
      <w:r>
        <w:rPr/>
        <w:t>i</w:t>
      </w:r>
      <w:r>
        <w:rPr>
          <w:spacing w:val="-13"/>
        </w:rPr>
        <w:t xml:space="preserve"> </w:t>
      </w:r>
      <w:r>
        <w:rPr/>
        <w:t>pomiarów,</w:t>
      </w:r>
      <w:r>
        <w:rPr>
          <w:spacing w:val="17"/>
        </w:rPr>
        <w:t xml:space="preserve"> </w:t>
      </w:r>
      <w:r>
        <w:rPr/>
        <w:t>ocenie</w:t>
      </w:r>
      <w:r>
        <w:rPr>
          <w:spacing w:val="16"/>
        </w:rPr>
        <w:t xml:space="preserve"> </w:t>
      </w:r>
      <w:r>
        <w:rPr/>
        <w:t>wizualnej</w:t>
      </w:r>
      <w:r>
        <w:rPr>
          <w:spacing w:val="17"/>
        </w:rPr>
        <w:t xml:space="preserve"> </w:t>
      </w:r>
      <w:r>
        <w:rPr/>
        <w:t>oraz</w:t>
      </w:r>
      <w:r>
        <w:rPr>
          <w:spacing w:val="18"/>
        </w:rPr>
        <w:t xml:space="preserve"> </w:t>
      </w:r>
      <w:r>
        <w:rPr/>
        <w:t>zgodności</w:t>
      </w:r>
      <w:r>
        <w:rPr>
          <w:spacing w:val="15"/>
        </w:rPr>
        <w:t xml:space="preserve"> </w:t>
      </w:r>
      <w:r>
        <w:rPr/>
        <w:t>wykonania</w:t>
      </w:r>
      <w:r>
        <w:rPr>
          <w:spacing w:val="16"/>
        </w:rPr>
        <w:t xml:space="preserve"> </w:t>
      </w:r>
      <w:r>
        <w:rPr/>
        <w:t>Robót</w:t>
      </w:r>
      <w:r>
        <w:rPr>
          <w:spacing w:val="16"/>
        </w:rPr>
        <w:t xml:space="preserve"> </w:t>
      </w:r>
      <w:r>
        <w:rPr/>
        <w:t>z</w:t>
      </w:r>
      <w:r>
        <w:rPr>
          <w:spacing w:val="-13"/>
        </w:rPr>
        <w:t xml:space="preserve"> </w:t>
      </w:r>
      <w:r>
        <w:rPr/>
        <w:t>Dokumentacją Projektową i ST.</w:t>
      </w:r>
    </w:p>
    <w:p>
      <w:pPr>
        <w:pStyle w:val="BodyText"/>
        <w:rPr/>
      </w:pPr>
      <w:r>
        <w:rPr/>
      </w:r>
    </w:p>
    <w:p>
      <w:pPr>
        <w:pStyle w:val="BodyText"/>
        <w:spacing w:before="29" w:after="0"/>
        <w:rPr/>
      </w:pPr>
      <w:r>
        <w:rPr/>
      </w:r>
    </w:p>
    <w:p>
      <w:pPr>
        <w:pStyle w:val="BodyText"/>
        <w:spacing w:before="1" w:after="0"/>
        <w:ind w:left="143" w:right="129"/>
        <w:jc w:val="both"/>
        <w:rPr/>
      </w:pPr>
      <w:r>
        <w:rPr/>
        <w:t>W</w:t>
      </w:r>
      <w:r>
        <w:rPr>
          <w:spacing w:val="-12"/>
        </w:rPr>
        <w:t xml:space="preserve"> </w:t>
      </w:r>
      <w:r>
        <w:rPr/>
        <w:t>toku</w:t>
      </w:r>
      <w:r>
        <w:rPr>
          <w:spacing w:val="-7"/>
        </w:rPr>
        <w:t xml:space="preserve"> </w:t>
      </w:r>
      <w:r>
        <w:rPr/>
        <w:t>odbioru</w:t>
      </w:r>
      <w:r>
        <w:rPr>
          <w:spacing w:val="-7"/>
        </w:rPr>
        <w:t xml:space="preserve"> </w:t>
      </w:r>
      <w:r>
        <w:rPr/>
        <w:t>ostatecznego</w:t>
      </w:r>
      <w:r>
        <w:rPr>
          <w:spacing w:val="-7"/>
        </w:rPr>
        <w:t xml:space="preserve"> </w:t>
      </w:r>
      <w:r>
        <w:rPr/>
        <w:t>Robót</w:t>
      </w:r>
      <w:r>
        <w:rPr>
          <w:spacing w:val="-8"/>
        </w:rPr>
        <w:t xml:space="preserve"> </w:t>
      </w:r>
      <w:r>
        <w:rPr/>
        <w:t>komisja</w:t>
      </w:r>
      <w:r>
        <w:rPr>
          <w:spacing w:val="-6"/>
        </w:rPr>
        <w:t xml:space="preserve"> </w:t>
      </w:r>
      <w:r>
        <w:rPr/>
        <w:t>zapozna</w:t>
      </w:r>
      <w:r>
        <w:rPr>
          <w:spacing w:val="-6"/>
        </w:rPr>
        <w:t xml:space="preserve"> </w:t>
      </w:r>
      <w:r>
        <w:rPr/>
        <w:t>się</w:t>
      </w:r>
      <w:r>
        <w:rPr>
          <w:spacing w:val="-7"/>
        </w:rPr>
        <w:t xml:space="preserve"> </w:t>
      </w:r>
      <w:r>
        <w:rPr/>
        <w:t>z</w:t>
      </w:r>
      <w:r>
        <w:rPr>
          <w:spacing w:val="-13"/>
        </w:rPr>
        <w:t xml:space="preserve"> </w:t>
      </w:r>
      <w:r>
        <w:rPr/>
        <w:t>realizacją</w:t>
      </w:r>
      <w:r>
        <w:rPr>
          <w:spacing w:val="-8"/>
        </w:rPr>
        <w:t xml:space="preserve"> </w:t>
      </w:r>
      <w:r>
        <w:rPr/>
        <w:t>ustaleń</w:t>
      </w:r>
      <w:r>
        <w:rPr>
          <w:spacing w:val="-7"/>
        </w:rPr>
        <w:t xml:space="preserve"> </w:t>
      </w:r>
      <w:r>
        <w:rPr/>
        <w:t>przyjętych</w:t>
      </w:r>
      <w:r>
        <w:rPr>
          <w:spacing w:val="-6"/>
        </w:rPr>
        <w:t xml:space="preserve"> </w:t>
      </w:r>
      <w:r>
        <w:rPr/>
        <w:t>w</w:t>
      </w:r>
      <w:r>
        <w:rPr>
          <w:spacing w:val="-8"/>
        </w:rPr>
        <w:t xml:space="preserve"> </w:t>
      </w:r>
      <w:r>
        <w:rPr/>
        <w:t>trakcie</w:t>
      </w:r>
      <w:r>
        <w:rPr>
          <w:spacing w:val="-8"/>
        </w:rPr>
        <w:t xml:space="preserve"> </w:t>
      </w:r>
      <w:r>
        <w:rPr/>
        <w:t>odbiorów</w:t>
      </w:r>
      <w:r>
        <w:rPr>
          <w:spacing w:val="-7"/>
        </w:rPr>
        <w:t xml:space="preserve"> </w:t>
      </w:r>
      <w:r>
        <w:rPr/>
        <w:t>Robót zanikających i</w:t>
      </w:r>
      <w:r>
        <w:rPr>
          <w:spacing w:val="-13"/>
        </w:rPr>
        <w:t xml:space="preserve"> </w:t>
      </w:r>
      <w:r>
        <w:rPr/>
        <w:t>ulegających zakryciu, zwłaszcza w</w:t>
      </w:r>
      <w:r>
        <w:rPr>
          <w:spacing w:val="-13"/>
        </w:rPr>
        <w:t xml:space="preserve"> </w:t>
      </w:r>
      <w:r>
        <w:rPr/>
        <w:t>zakresie wykonania Robót uzupełniających i</w:t>
      </w:r>
      <w:r>
        <w:rPr>
          <w:spacing w:val="-12"/>
        </w:rPr>
        <w:t xml:space="preserve"> </w:t>
      </w:r>
      <w:r>
        <w:rPr/>
        <w:t xml:space="preserve">Robót </w:t>
      </w:r>
      <w:r>
        <w:rPr>
          <w:spacing w:val="-2"/>
        </w:rPr>
        <w:t>poprawkowych.</w:t>
      </w:r>
    </w:p>
    <w:p>
      <w:pPr>
        <w:pStyle w:val="BodyText"/>
        <w:spacing w:before="1" w:after="0"/>
        <w:rPr/>
      </w:pPr>
      <w:r>
        <w:rPr/>
      </w:r>
    </w:p>
    <w:p>
      <w:pPr>
        <w:pStyle w:val="BodyText"/>
        <w:ind w:left="143" w:right="132"/>
        <w:jc w:val="both"/>
        <w:rPr/>
      </w:pPr>
      <w:r>
        <w:rPr/>
        <w:t xml:space="preserve">W przypadkach niewykonania wyznaczonych Robót poprawkowych lub Robót uzupełniających w warstwie ścieralnej lub Robotach wykończeniowych, komisja przerwie swoje czynności i ustala nowy termin odbioru </w:t>
      </w:r>
      <w:r>
        <w:rPr>
          <w:spacing w:val="-2"/>
        </w:rPr>
        <w:t>ostatecznego.</w:t>
      </w:r>
    </w:p>
    <w:p>
      <w:pPr>
        <w:pStyle w:val="BodyText"/>
        <w:spacing w:before="229" w:after="0"/>
        <w:ind w:left="143" w:right="131"/>
        <w:jc w:val="both"/>
        <w:rPr/>
      </w:pPr>
      <w:r>
        <w:rPr/>
        <w:t>W przypadku stwierdzenia przez komisję, że jakość wykonywanych Robót w</w:t>
      </w:r>
      <w:r>
        <w:rPr>
          <w:spacing w:val="-13"/>
        </w:rPr>
        <w:t xml:space="preserve"> </w:t>
      </w:r>
      <w:r>
        <w:rPr/>
        <w:t xml:space="preserve">poszczególnych asortymentach </w:t>
      </w:r>
      <w:r>
        <w:rPr>
          <w:spacing w:val="-2"/>
        </w:rPr>
        <w:t>nieznacznie</w:t>
      </w:r>
      <w:r>
        <w:rPr>
          <w:spacing w:val="-10"/>
        </w:rPr>
        <w:t xml:space="preserve"> </w:t>
      </w:r>
      <w:r>
        <w:rPr>
          <w:spacing w:val="-2"/>
        </w:rPr>
        <w:t>odbiega</w:t>
      </w:r>
      <w:r>
        <w:rPr>
          <w:spacing w:val="-8"/>
        </w:rPr>
        <w:t xml:space="preserve"> </w:t>
      </w:r>
      <w:r>
        <w:rPr>
          <w:spacing w:val="-2"/>
        </w:rPr>
        <w:t>od</w:t>
      </w:r>
      <w:r>
        <w:rPr>
          <w:spacing w:val="-5"/>
        </w:rPr>
        <w:t xml:space="preserve"> </w:t>
      </w:r>
      <w:r>
        <w:rPr>
          <w:spacing w:val="-2"/>
        </w:rPr>
        <w:t>wymaganej</w:t>
      </w:r>
      <w:r>
        <w:rPr>
          <w:spacing w:val="-6"/>
        </w:rPr>
        <w:t xml:space="preserve"> </w:t>
      </w:r>
      <w:r>
        <w:rPr>
          <w:spacing w:val="-2"/>
        </w:rPr>
        <w:t>Dokumentacją</w:t>
      </w:r>
      <w:r>
        <w:rPr>
          <w:spacing w:val="-6"/>
        </w:rPr>
        <w:t xml:space="preserve"> </w:t>
      </w:r>
      <w:r>
        <w:rPr>
          <w:spacing w:val="-2"/>
        </w:rPr>
        <w:t>Projektową</w:t>
      </w:r>
      <w:r>
        <w:rPr>
          <w:spacing w:val="-6"/>
        </w:rPr>
        <w:t xml:space="preserve"> </w:t>
      </w:r>
      <w:r>
        <w:rPr>
          <w:spacing w:val="-2"/>
        </w:rPr>
        <w:t>i</w:t>
      </w:r>
      <w:r>
        <w:rPr>
          <w:spacing w:val="-5"/>
        </w:rPr>
        <w:t xml:space="preserve"> </w:t>
      </w:r>
      <w:r>
        <w:rPr>
          <w:spacing w:val="-2"/>
        </w:rPr>
        <w:t>ST</w:t>
      </w:r>
      <w:r>
        <w:rPr>
          <w:spacing w:val="-5"/>
        </w:rPr>
        <w:t xml:space="preserve"> </w:t>
      </w:r>
      <w:r>
        <w:rPr>
          <w:spacing w:val="-2"/>
        </w:rPr>
        <w:t>z</w:t>
      </w:r>
      <w:r>
        <w:rPr>
          <w:spacing w:val="-11"/>
        </w:rPr>
        <w:t xml:space="preserve"> </w:t>
      </w:r>
      <w:r>
        <w:rPr>
          <w:spacing w:val="-2"/>
        </w:rPr>
        <w:t>uwzględnieniem</w:t>
      </w:r>
      <w:r>
        <w:rPr>
          <w:spacing w:val="-4"/>
        </w:rPr>
        <w:t xml:space="preserve"> </w:t>
      </w:r>
      <w:r>
        <w:rPr>
          <w:spacing w:val="-2"/>
        </w:rPr>
        <w:t>tolerancji</w:t>
      </w:r>
      <w:r>
        <w:rPr>
          <w:spacing w:val="-4"/>
        </w:rPr>
        <w:t xml:space="preserve"> </w:t>
      </w:r>
      <w:r>
        <w:rPr>
          <w:spacing w:val="-2"/>
        </w:rPr>
        <w:t>i</w:t>
      </w:r>
      <w:r>
        <w:rPr>
          <w:spacing w:val="-11"/>
        </w:rPr>
        <w:t xml:space="preserve"> </w:t>
      </w:r>
      <w:r>
        <w:rPr>
          <w:spacing w:val="-2"/>
        </w:rPr>
        <w:t>nie</w:t>
      </w:r>
      <w:r>
        <w:rPr>
          <w:spacing w:val="-5"/>
        </w:rPr>
        <w:t xml:space="preserve"> </w:t>
      </w:r>
      <w:r>
        <w:rPr>
          <w:spacing w:val="-2"/>
        </w:rPr>
        <w:t>ma</w:t>
      </w:r>
      <w:r>
        <w:rPr>
          <w:spacing w:val="-6"/>
        </w:rPr>
        <w:t xml:space="preserve"> </w:t>
      </w:r>
      <w:r>
        <w:rPr>
          <w:spacing w:val="-2"/>
        </w:rPr>
        <w:t xml:space="preserve">większego </w:t>
      </w:r>
      <w:r>
        <w:rPr/>
        <w:t>wpływu na cechy eksploatacyjne obiektu</w:t>
      </w:r>
      <w:r>
        <w:rPr>
          <w:spacing w:val="80"/>
        </w:rPr>
        <w:t xml:space="preserve"> </w:t>
      </w:r>
      <w:r>
        <w:rPr/>
        <w:t>i</w:t>
      </w:r>
      <w:r>
        <w:rPr>
          <w:spacing w:val="-13"/>
        </w:rPr>
        <w:t xml:space="preserve"> </w:t>
      </w:r>
      <w:r>
        <w:rPr/>
        <w:t xml:space="preserve">bezpieczeństwo ruchu, komisja dokona potrąceń, oceniając </w:t>
      </w:r>
      <w:r>
        <w:rPr>
          <w:spacing w:val="-2"/>
        </w:rPr>
        <w:t>pomniejszoną</w:t>
      </w:r>
      <w:r>
        <w:rPr>
          <w:spacing w:val="-6"/>
        </w:rPr>
        <w:t xml:space="preserve"> </w:t>
      </w:r>
      <w:r>
        <w:rPr>
          <w:spacing w:val="-2"/>
        </w:rPr>
        <w:t>wartość</w:t>
      </w:r>
      <w:r>
        <w:rPr>
          <w:spacing w:val="-6"/>
        </w:rPr>
        <w:t xml:space="preserve"> </w:t>
      </w:r>
      <w:r>
        <w:rPr>
          <w:spacing w:val="-2"/>
        </w:rPr>
        <w:t>wykonywanych</w:t>
      </w:r>
      <w:r>
        <w:rPr>
          <w:spacing w:val="-5"/>
        </w:rPr>
        <w:t xml:space="preserve"> </w:t>
      </w:r>
      <w:r>
        <w:rPr>
          <w:spacing w:val="-2"/>
        </w:rPr>
        <w:t>Robót</w:t>
      </w:r>
      <w:r>
        <w:rPr>
          <w:spacing w:val="-6"/>
        </w:rPr>
        <w:t xml:space="preserve"> </w:t>
      </w:r>
      <w:r>
        <w:rPr>
          <w:spacing w:val="-2"/>
        </w:rPr>
        <w:t>w</w:t>
      </w:r>
      <w:r>
        <w:rPr>
          <w:spacing w:val="-4"/>
        </w:rPr>
        <w:t xml:space="preserve"> </w:t>
      </w:r>
      <w:r>
        <w:rPr>
          <w:spacing w:val="-2"/>
        </w:rPr>
        <w:t>stosunku</w:t>
      </w:r>
      <w:r>
        <w:rPr>
          <w:spacing w:val="-5"/>
        </w:rPr>
        <w:t xml:space="preserve"> </w:t>
      </w:r>
      <w:r>
        <w:rPr>
          <w:spacing w:val="-2"/>
        </w:rPr>
        <w:t>do</w:t>
      </w:r>
      <w:r>
        <w:rPr>
          <w:spacing w:val="-7"/>
        </w:rPr>
        <w:t xml:space="preserve"> </w:t>
      </w:r>
      <w:r>
        <w:rPr>
          <w:spacing w:val="-2"/>
        </w:rPr>
        <w:t>wymagań</w:t>
      </w:r>
      <w:r>
        <w:rPr>
          <w:spacing w:val="-5"/>
        </w:rPr>
        <w:t xml:space="preserve"> </w:t>
      </w:r>
      <w:r>
        <w:rPr>
          <w:spacing w:val="-2"/>
        </w:rPr>
        <w:t>przyjętych w</w:t>
      </w:r>
      <w:r>
        <w:rPr>
          <w:spacing w:val="-6"/>
        </w:rPr>
        <w:t xml:space="preserve"> </w:t>
      </w:r>
      <w:r>
        <w:rPr>
          <w:spacing w:val="-2"/>
        </w:rPr>
        <w:t>Dokumentach</w:t>
      </w:r>
      <w:r>
        <w:rPr>
          <w:spacing w:val="-5"/>
        </w:rPr>
        <w:t xml:space="preserve"> </w:t>
      </w:r>
      <w:r>
        <w:rPr>
          <w:spacing w:val="-2"/>
        </w:rPr>
        <w:t>Kontraktowych.</w:t>
      </w:r>
    </w:p>
    <w:p>
      <w:pPr>
        <w:pStyle w:val="BodyText"/>
        <w:rPr/>
      </w:pPr>
      <w:r>
        <w:rPr/>
      </w:r>
    </w:p>
    <w:p>
      <w:pPr>
        <w:pStyle w:val="Heading5"/>
        <w:numPr>
          <w:ilvl w:val="2"/>
          <w:numId w:val="81"/>
        </w:numPr>
        <w:tabs>
          <w:tab w:val="clear" w:pos="720"/>
          <w:tab w:val="left" w:pos="621" w:leader="none"/>
        </w:tabs>
        <w:ind w:hanging="478" w:left="621"/>
        <w:rPr/>
      </w:pPr>
      <w:r>
        <w:rPr>
          <w:spacing w:val="-4"/>
        </w:rPr>
        <w:t>Dokumenty</w:t>
      </w:r>
      <w:r>
        <w:rPr>
          <w:spacing w:val="-3"/>
        </w:rPr>
        <w:t xml:space="preserve"> </w:t>
      </w:r>
      <w:r>
        <w:rPr>
          <w:spacing w:val="-4"/>
        </w:rPr>
        <w:t>do</w:t>
      </w:r>
      <w:r>
        <w:rPr>
          <w:spacing w:val="-5"/>
        </w:rPr>
        <w:t xml:space="preserve"> </w:t>
      </w:r>
      <w:r>
        <w:rPr>
          <w:spacing w:val="-4"/>
        </w:rPr>
        <w:t>odbioru</w:t>
      </w:r>
      <w:r>
        <w:rPr>
          <w:spacing w:val="-6"/>
        </w:rPr>
        <w:t xml:space="preserve"> </w:t>
      </w:r>
      <w:r>
        <w:rPr>
          <w:spacing w:val="-4"/>
        </w:rPr>
        <w:t>ostatecznego</w:t>
      </w:r>
    </w:p>
    <w:p>
      <w:pPr>
        <w:pStyle w:val="BodyText"/>
        <w:spacing w:before="1" w:after="0"/>
        <w:rPr>
          <w:b/>
        </w:rPr>
      </w:pPr>
      <w:r>
        <w:rPr>
          <w:b/>
        </w:rPr>
      </w:r>
    </w:p>
    <w:p>
      <w:pPr>
        <w:pStyle w:val="BodyText"/>
        <w:spacing w:before="1" w:after="0"/>
        <w:ind w:left="143" w:right="134"/>
        <w:jc w:val="both"/>
        <w:rPr/>
      </w:pPr>
      <w:r>
        <w:rPr/>
        <w:t>Podstawowym</w:t>
      </w:r>
      <w:r>
        <w:rPr>
          <w:spacing w:val="-2"/>
        </w:rPr>
        <w:t xml:space="preserve"> </w:t>
      </w:r>
      <w:r>
        <w:rPr/>
        <w:t>dokumentem</w:t>
      </w:r>
      <w:r>
        <w:rPr>
          <w:spacing w:val="-2"/>
        </w:rPr>
        <w:t xml:space="preserve"> </w:t>
      </w:r>
      <w:r>
        <w:rPr/>
        <w:t>do</w:t>
      </w:r>
      <w:r>
        <w:rPr>
          <w:spacing w:val="-1"/>
        </w:rPr>
        <w:t xml:space="preserve"> </w:t>
      </w:r>
      <w:r>
        <w:rPr/>
        <w:t>dokonania</w:t>
      </w:r>
      <w:r>
        <w:rPr>
          <w:spacing w:val="-2"/>
        </w:rPr>
        <w:t xml:space="preserve"> </w:t>
      </w:r>
      <w:r>
        <w:rPr/>
        <w:t>odbioru ostatecznego Robót</w:t>
      </w:r>
      <w:r>
        <w:rPr>
          <w:spacing w:val="-3"/>
        </w:rPr>
        <w:t xml:space="preserve"> </w:t>
      </w:r>
      <w:r>
        <w:rPr/>
        <w:t>jest</w:t>
      </w:r>
      <w:r>
        <w:rPr>
          <w:spacing w:val="-3"/>
        </w:rPr>
        <w:t xml:space="preserve"> </w:t>
      </w:r>
      <w:r>
        <w:rPr/>
        <w:t>protokół</w:t>
      </w:r>
      <w:r>
        <w:rPr>
          <w:spacing w:val="-3"/>
        </w:rPr>
        <w:t xml:space="preserve"> </w:t>
      </w:r>
      <w:r>
        <w:rPr/>
        <w:t>odbioru ostatecznego Robót sporządzony</w:t>
      </w:r>
      <w:r>
        <w:rPr>
          <w:spacing w:val="-2"/>
        </w:rPr>
        <w:t xml:space="preserve"> </w:t>
      </w:r>
      <w:r>
        <w:rPr/>
        <w:t>wg</w:t>
      </w:r>
      <w:r>
        <w:rPr>
          <w:spacing w:val="-2"/>
        </w:rPr>
        <w:t xml:space="preserve"> </w:t>
      </w:r>
      <w:r>
        <w:rPr/>
        <w:t>wzoru</w:t>
      </w:r>
      <w:r>
        <w:rPr>
          <w:spacing w:val="-4"/>
        </w:rPr>
        <w:t xml:space="preserve"> </w:t>
      </w:r>
      <w:r>
        <w:rPr/>
        <w:t>ustalonego</w:t>
      </w:r>
      <w:r>
        <w:rPr>
          <w:spacing w:val="-4"/>
        </w:rPr>
        <w:t xml:space="preserve"> </w:t>
      </w:r>
      <w:r>
        <w:rPr/>
        <w:t>przez</w:t>
      </w:r>
      <w:r>
        <w:rPr>
          <w:spacing w:val="-2"/>
        </w:rPr>
        <w:t xml:space="preserve"> </w:t>
      </w:r>
      <w:r>
        <w:rPr/>
        <w:t>Zamawiającego.</w:t>
      </w:r>
    </w:p>
    <w:p>
      <w:pPr>
        <w:pStyle w:val="BodyText"/>
        <w:spacing w:before="228" w:after="0"/>
        <w:ind w:left="143"/>
        <w:jc w:val="both"/>
        <w:rPr/>
      </w:pPr>
      <w:r>
        <w:rPr>
          <w:spacing w:val="-4"/>
        </w:rPr>
        <w:t>Do</w:t>
      </w:r>
      <w:r>
        <w:rPr/>
        <w:t xml:space="preserve"> </w:t>
      </w:r>
      <w:r>
        <w:rPr>
          <w:spacing w:val="-4"/>
        </w:rPr>
        <w:t>odbioru</w:t>
      </w:r>
      <w:r>
        <w:rPr>
          <w:spacing w:val="4"/>
        </w:rPr>
        <w:t xml:space="preserve"> </w:t>
      </w:r>
      <w:r>
        <w:rPr>
          <w:spacing w:val="-4"/>
        </w:rPr>
        <w:t>ostatecznego</w:t>
      </w:r>
      <w:r>
        <w:rPr>
          <w:spacing w:val="6"/>
        </w:rPr>
        <w:t xml:space="preserve"> </w:t>
      </w:r>
      <w:r>
        <w:rPr>
          <w:spacing w:val="-4"/>
        </w:rPr>
        <w:t>Wykonawca</w:t>
      </w:r>
      <w:r>
        <w:rPr/>
        <w:t xml:space="preserve"> </w:t>
      </w:r>
      <w:r>
        <w:rPr>
          <w:spacing w:val="-4"/>
        </w:rPr>
        <w:t>jest</w:t>
      </w:r>
      <w:r>
        <w:rPr>
          <w:spacing w:val="2"/>
        </w:rPr>
        <w:t xml:space="preserve"> </w:t>
      </w:r>
      <w:r>
        <w:rPr>
          <w:spacing w:val="-4"/>
        </w:rPr>
        <w:t>zobowiązany</w:t>
      </w:r>
      <w:r>
        <w:rPr>
          <w:spacing w:val="1"/>
        </w:rPr>
        <w:t xml:space="preserve"> </w:t>
      </w:r>
      <w:r>
        <w:rPr>
          <w:spacing w:val="-4"/>
        </w:rPr>
        <w:t>przygotować</w:t>
      </w:r>
      <w:r>
        <w:rPr/>
        <w:t xml:space="preserve"> </w:t>
      </w:r>
      <w:r>
        <w:rPr>
          <w:spacing w:val="-4"/>
        </w:rPr>
        <w:t>następujące</w:t>
      </w:r>
      <w:r>
        <w:rPr/>
        <w:t xml:space="preserve"> </w:t>
      </w:r>
      <w:r>
        <w:rPr>
          <w:spacing w:val="-4"/>
        </w:rPr>
        <w:t>dokumenty:</w:t>
      </w:r>
    </w:p>
    <w:p>
      <w:pPr>
        <w:pStyle w:val="BodyText"/>
        <w:spacing w:before="1" w:after="0"/>
        <w:rPr/>
      </w:pPr>
      <w:r>
        <w:rPr/>
      </w:r>
    </w:p>
    <w:p>
      <w:pPr>
        <w:pStyle w:val="ListParagraph"/>
        <w:numPr>
          <w:ilvl w:val="0"/>
          <w:numId w:val="71"/>
        </w:numPr>
        <w:tabs>
          <w:tab w:val="clear" w:pos="720"/>
          <w:tab w:val="left" w:pos="429" w:leader="none"/>
        </w:tabs>
        <w:ind w:hanging="286" w:left="429"/>
        <w:rPr>
          <w:sz w:val="20"/>
        </w:rPr>
      </w:pPr>
      <w:r>
        <w:rPr>
          <w:spacing w:val="-2"/>
          <w:sz w:val="20"/>
        </w:rPr>
        <w:t>Dokumentację</w:t>
      </w:r>
      <w:r>
        <w:rPr>
          <w:spacing w:val="22"/>
          <w:sz w:val="20"/>
        </w:rPr>
        <w:t xml:space="preserve"> </w:t>
      </w:r>
      <w:r>
        <w:rPr>
          <w:spacing w:val="-2"/>
          <w:sz w:val="20"/>
        </w:rPr>
        <w:t>Projektową</w:t>
      </w:r>
      <w:r>
        <w:rPr>
          <w:spacing w:val="22"/>
          <w:sz w:val="20"/>
        </w:rPr>
        <w:t xml:space="preserve"> </w:t>
      </w:r>
      <w:r>
        <w:rPr>
          <w:spacing w:val="-2"/>
          <w:sz w:val="20"/>
        </w:rPr>
        <w:t>podstawową</w:t>
      </w:r>
      <w:r>
        <w:rPr>
          <w:spacing w:val="26"/>
          <w:sz w:val="20"/>
        </w:rPr>
        <w:t xml:space="preserve"> </w:t>
      </w:r>
      <w:r>
        <w:rPr>
          <w:spacing w:val="-2"/>
          <w:sz w:val="20"/>
        </w:rPr>
        <w:t>z</w:t>
      </w:r>
      <w:r>
        <w:rPr>
          <w:spacing w:val="-11"/>
          <w:sz w:val="20"/>
        </w:rPr>
        <w:t xml:space="preserve"> </w:t>
      </w:r>
      <w:r>
        <w:rPr>
          <w:spacing w:val="-2"/>
          <w:sz w:val="20"/>
        </w:rPr>
        <w:t>naniesionymi</w:t>
      </w:r>
      <w:r>
        <w:rPr>
          <w:spacing w:val="24"/>
          <w:sz w:val="20"/>
        </w:rPr>
        <w:t xml:space="preserve"> </w:t>
      </w:r>
      <w:r>
        <w:rPr>
          <w:spacing w:val="-2"/>
          <w:sz w:val="20"/>
        </w:rPr>
        <w:t>zmianami</w:t>
      </w:r>
      <w:r>
        <w:rPr>
          <w:spacing w:val="23"/>
          <w:sz w:val="20"/>
        </w:rPr>
        <w:t xml:space="preserve"> </w:t>
      </w:r>
      <w:r>
        <w:rPr>
          <w:spacing w:val="-2"/>
          <w:sz w:val="20"/>
        </w:rPr>
        <w:t>oraz</w:t>
      </w:r>
      <w:r>
        <w:rPr>
          <w:spacing w:val="25"/>
          <w:sz w:val="20"/>
        </w:rPr>
        <w:t xml:space="preserve"> </w:t>
      </w:r>
      <w:r>
        <w:rPr>
          <w:spacing w:val="-2"/>
          <w:sz w:val="20"/>
        </w:rPr>
        <w:t>dodatkową,</w:t>
      </w:r>
      <w:r>
        <w:rPr>
          <w:spacing w:val="26"/>
          <w:sz w:val="20"/>
        </w:rPr>
        <w:t xml:space="preserve"> </w:t>
      </w:r>
      <w:r>
        <w:rPr>
          <w:spacing w:val="-2"/>
          <w:sz w:val="20"/>
        </w:rPr>
        <w:t>jeśli</w:t>
      </w:r>
      <w:r>
        <w:rPr>
          <w:spacing w:val="20"/>
          <w:sz w:val="20"/>
        </w:rPr>
        <w:t xml:space="preserve"> </w:t>
      </w:r>
      <w:r>
        <w:rPr>
          <w:spacing w:val="-2"/>
          <w:sz w:val="20"/>
        </w:rPr>
        <w:t>została</w:t>
      </w:r>
      <w:r>
        <w:rPr>
          <w:spacing w:val="23"/>
          <w:sz w:val="20"/>
        </w:rPr>
        <w:t xml:space="preserve"> </w:t>
      </w:r>
      <w:r>
        <w:rPr>
          <w:spacing w:val="-2"/>
          <w:sz w:val="20"/>
        </w:rPr>
        <w:t>sporządzona</w:t>
      </w:r>
    </w:p>
    <w:p>
      <w:pPr>
        <w:pStyle w:val="BodyText"/>
        <w:spacing w:before="1" w:after="0"/>
        <w:ind w:left="431"/>
        <w:rPr/>
      </w:pPr>
      <w:r>
        <w:rPr>
          <w:spacing w:val="-4"/>
        </w:rPr>
        <w:t>w</w:t>
      </w:r>
      <w:r>
        <w:rPr>
          <w:spacing w:val="-2"/>
        </w:rPr>
        <w:t xml:space="preserve"> </w:t>
      </w:r>
      <w:r>
        <w:rPr>
          <w:spacing w:val="-4"/>
        </w:rPr>
        <w:t>trakcie</w:t>
      </w:r>
      <w:r>
        <w:rPr/>
        <w:t xml:space="preserve"> </w:t>
      </w:r>
      <w:r>
        <w:rPr>
          <w:spacing w:val="-4"/>
        </w:rPr>
        <w:t>realizacji Kontraktu</w:t>
      </w:r>
      <w:r>
        <w:rPr>
          <w:spacing w:val="-2"/>
        </w:rPr>
        <w:t xml:space="preserve"> </w:t>
      </w:r>
      <w:r>
        <w:rPr>
          <w:spacing w:val="-4"/>
        </w:rPr>
        <w:t>(oryginały</w:t>
      </w:r>
      <w:r>
        <w:rPr>
          <w:spacing w:val="-3"/>
        </w:rPr>
        <w:t xml:space="preserve"> </w:t>
      </w:r>
      <w:r>
        <w:rPr>
          <w:spacing w:val="-4"/>
        </w:rPr>
        <w:t>+</w:t>
      </w:r>
      <w:r>
        <w:rPr/>
        <w:t xml:space="preserve"> </w:t>
      </w:r>
      <w:r>
        <w:rPr>
          <w:spacing w:val="-4"/>
        </w:rPr>
        <w:t>1</w:t>
      </w:r>
      <w:r>
        <w:rPr>
          <w:spacing w:val="-2"/>
        </w:rPr>
        <w:t xml:space="preserve"> </w:t>
      </w:r>
      <w:r>
        <w:rPr>
          <w:spacing w:val="-4"/>
        </w:rPr>
        <w:t>kopia).</w:t>
      </w:r>
    </w:p>
    <w:p>
      <w:pPr>
        <w:pStyle w:val="ListParagraph"/>
        <w:numPr>
          <w:ilvl w:val="0"/>
          <w:numId w:val="71"/>
        </w:numPr>
        <w:tabs>
          <w:tab w:val="clear" w:pos="720"/>
          <w:tab w:val="left" w:pos="429" w:leader="none"/>
        </w:tabs>
        <w:spacing w:lineRule="exact" w:line="229"/>
        <w:ind w:hanging="286" w:left="429"/>
        <w:rPr>
          <w:sz w:val="20"/>
        </w:rPr>
      </w:pPr>
      <w:r>
        <w:rPr>
          <w:spacing w:val="-4"/>
          <w:sz w:val="20"/>
        </w:rPr>
        <w:t>Specyfikacje</w:t>
      </w:r>
      <w:r>
        <w:rPr>
          <w:spacing w:val="-1"/>
          <w:sz w:val="20"/>
        </w:rPr>
        <w:t xml:space="preserve"> </w:t>
      </w:r>
      <w:r>
        <w:rPr>
          <w:spacing w:val="-4"/>
          <w:sz w:val="20"/>
        </w:rPr>
        <w:t>Techniczne</w:t>
      </w:r>
      <w:r>
        <w:rPr>
          <w:spacing w:val="-2"/>
          <w:sz w:val="20"/>
        </w:rPr>
        <w:t xml:space="preserve"> </w:t>
      </w:r>
      <w:r>
        <w:rPr>
          <w:spacing w:val="-4"/>
          <w:sz w:val="20"/>
        </w:rPr>
        <w:t>(podstawowe</w:t>
      </w:r>
      <w:r>
        <w:rPr>
          <w:spacing w:val="-3"/>
          <w:sz w:val="20"/>
        </w:rPr>
        <w:t xml:space="preserve"> </w:t>
      </w:r>
      <w:r>
        <w:rPr>
          <w:spacing w:val="-4"/>
          <w:sz w:val="20"/>
        </w:rPr>
        <w:t>z</w:t>
      </w:r>
      <w:r>
        <w:rPr>
          <w:spacing w:val="-1"/>
          <w:sz w:val="20"/>
        </w:rPr>
        <w:t xml:space="preserve"> </w:t>
      </w:r>
      <w:r>
        <w:rPr>
          <w:spacing w:val="-4"/>
          <w:sz w:val="20"/>
        </w:rPr>
        <w:t>Kontraktu</w:t>
      </w:r>
      <w:r>
        <w:rPr>
          <w:spacing w:val="-1"/>
          <w:sz w:val="20"/>
        </w:rPr>
        <w:t xml:space="preserve"> </w:t>
      </w:r>
      <w:r>
        <w:rPr>
          <w:spacing w:val="-4"/>
          <w:sz w:val="20"/>
        </w:rPr>
        <w:t>i ew. uzupełniające lub</w:t>
      </w:r>
      <w:r>
        <w:rPr>
          <w:spacing w:val="-3"/>
          <w:sz w:val="20"/>
        </w:rPr>
        <w:t xml:space="preserve"> </w:t>
      </w:r>
      <w:r>
        <w:rPr>
          <w:spacing w:val="-4"/>
          <w:sz w:val="20"/>
        </w:rPr>
        <w:t>zamienne).</w:t>
      </w:r>
    </w:p>
    <w:p>
      <w:pPr>
        <w:pStyle w:val="ListParagraph"/>
        <w:numPr>
          <w:ilvl w:val="0"/>
          <w:numId w:val="71"/>
        </w:numPr>
        <w:tabs>
          <w:tab w:val="clear" w:pos="720"/>
          <w:tab w:val="left" w:pos="429" w:leader="none"/>
        </w:tabs>
        <w:spacing w:lineRule="exact" w:line="229"/>
        <w:ind w:hanging="286" w:left="429"/>
        <w:rPr>
          <w:sz w:val="20"/>
        </w:rPr>
      </w:pPr>
      <w:r>
        <w:rPr>
          <w:spacing w:val="-4"/>
          <w:sz w:val="20"/>
        </w:rPr>
        <w:t>Recepty</w:t>
      </w:r>
      <w:r>
        <w:rPr>
          <w:spacing w:val="-1"/>
          <w:sz w:val="20"/>
        </w:rPr>
        <w:t xml:space="preserve"> </w:t>
      </w:r>
      <w:r>
        <w:rPr>
          <w:spacing w:val="-4"/>
          <w:sz w:val="20"/>
        </w:rPr>
        <w:t>i</w:t>
      </w:r>
      <w:r>
        <w:rPr>
          <w:spacing w:val="-3"/>
          <w:sz w:val="20"/>
        </w:rPr>
        <w:t xml:space="preserve"> </w:t>
      </w:r>
      <w:r>
        <w:rPr>
          <w:spacing w:val="-4"/>
          <w:sz w:val="20"/>
        </w:rPr>
        <w:t>ustalenia</w:t>
      </w:r>
      <w:r>
        <w:rPr>
          <w:sz w:val="20"/>
        </w:rPr>
        <w:t xml:space="preserve"> </w:t>
      </w:r>
      <w:r>
        <w:rPr>
          <w:spacing w:val="-4"/>
          <w:sz w:val="20"/>
        </w:rPr>
        <w:t>technologiczne (oryginały).</w:t>
      </w:r>
    </w:p>
    <w:p>
      <w:pPr>
        <w:pStyle w:val="ListParagraph"/>
        <w:numPr>
          <w:ilvl w:val="0"/>
          <w:numId w:val="71"/>
        </w:numPr>
        <w:tabs>
          <w:tab w:val="clear" w:pos="720"/>
          <w:tab w:val="left" w:pos="429" w:leader="none"/>
        </w:tabs>
        <w:spacing w:before="1" w:after="0"/>
        <w:ind w:hanging="286" w:left="429"/>
        <w:rPr>
          <w:sz w:val="20"/>
        </w:rPr>
      </w:pPr>
      <w:r>
        <w:rPr>
          <w:spacing w:val="-4"/>
          <w:sz w:val="20"/>
        </w:rPr>
        <w:t>Dzienniki</w:t>
      </w:r>
      <w:r>
        <w:rPr>
          <w:spacing w:val="-2"/>
          <w:sz w:val="20"/>
        </w:rPr>
        <w:t xml:space="preserve"> </w:t>
      </w:r>
      <w:r>
        <w:rPr>
          <w:spacing w:val="-4"/>
          <w:sz w:val="20"/>
        </w:rPr>
        <w:t>Budowy</w:t>
      </w:r>
      <w:r>
        <w:rPr>
          <w:spacing w:val="-3"/>
          <w:sz w:val="20"/>
        </w:rPr>
        <w:t xml:space="preserve"> </w:t>
      </w:r>
      <w:r>
        <w:rPr>
          <w:spacing w:val="-4"/>
          <w:sz w:val="20"/>
        </w:rPr>
        <w:t>i</w:t>
      </w:r>
      <w:r>
        <w:rPr>
          <w:spacing w:val="-2"/>
          <w:sz w:val="20"/>
        </w:rPr>
        <w:t xml:space="preserve"> </w:t>
      </w:r>
      <w:r>
        <w:rPr>
          <w:spacing w:val="-4"/>
          <w:sz w:val="20"/>
        </w:rPr>
        <w:t>Rejestry</w:t>
      </w:r>
      <w:r>
        <w:rPr>
          <w:spacing w:val="-3"/>
          <w:sz w:val="20"/>
        </w:rPr>
        <w:t xml:space="preserve"> </w:t>
      </w:r>
      <w:r>
        <w:rPr>
          <w:spacing w:val="-4"/>
          <w:sz w:val="20"/>
        </w:rPr>
        <w:t>Obmiarów (oryginały</w:t>
      </w:r>
      <w:r>
        <w:rPr>
          <w:spacing w:val="-3"/>
          <w:sz w:val="20"/>
        </w:rPr>
        <w:t xml:space="preserve"> </w:t>
      </w:r>
      <w:r>
        <w:rPr>
          <w:spacing w:val="-4"/>
          <w:sz w:val="20"/>
        </w:rPr>
        <w:t>+ 1</w:t>
      </w:r>
      <w:r>
        <w:rPr>
          <w:spacing w:val="-3"/>
          <w:sz w:val="20"/>
        </w:rPr>
        <w:t xml:space="preserve"> </w:t>
      </w:r>
      <w:r>
        <w:rPr>
          <w:spacing w:val="-4"/>
          <w:sz w:val="20"/>
        </w:rPr>
        <w:t>kopia).</w:t>
      </w:r>
    </w:p>
    <w:p>
      <w:pPr>
        <w:pStyle w:val="ListParagraph"/>
        <w:numPr>
          <w:ilvl w:val="0"/>
          <w:numId w:val="71"/>
        </w:numPr>
        <w:tabs>
          <w:tab w:val="clear" w:pos="720"/>
          <w:tab w:val="left" w:pos="429" w:leader="none"/>
        </w:tabs>
        <w:ind w:hanging="286" w:left="429"/>
        <w:rPr>
          <w:sz w:val="20"/>
        </w:rPr>
      </w:pPr>
      <w:r>
        <w:rPr>
          <w:sz w:val="20"/>
        </w:rPr>
        <w:t>.Wyniki</w:t>
      </w:r>
      <w:r>
        <w:rPr>
          <w:spacing w:val="-9"/>
          <w:sz w:val="20"/>
        </w:rPr>
        <w:t xml:space="preserve"> </w:t>
      </w:r>
      <w:r>
        <w:rPr>
          <w:sz w:val="20"/>
        </w:rPr>
        <w:t>pomiarów</w:t>
      </w:r>
      <w:r>
        <w:rPr>
          <w:spacing w:val="-8"/>
          <w:sz w:val="20"/>
        </w:rPr>
        <w:t xml:space="preserve"> </w:t>
      </w:r>
      <w:r>
        <w:rPr>
          <w:sz w:val="20"/>
        </w:rPr>
        <w:t>kontrolnych</w:t>
      </w:r>
      <w:r>
        <w:rPr>
          <w:spacing w:val="-8"/>
          <w:sz w:val="20"/>
        </w:rPr>
        <w:t xml:space="preserve"> </w:t>
      </w:r>
      <w:r>
        <w:rPr>
          <w:sz w:val="20"/>
        </w:rPr>
        <w:t>oraz</w:t>
      </w:r>
      <w:r>
        <w:rPr>
          <w:spacing w:val="-8"/>
          <w:sz w:val="20"/>
        </w:rPr>
        <w:t xml:space="preserve"> </w:t>
      </w:r>
      <w:r>
        <w:rPr>
          <w:sz w:val="20"/>
        </w:rPr>
        <w:t>badań</w:t>
      </w:r>
      <w:r>
        <w:rPr>
          <w:spacing w:val="-7"/>
          <w:sz w:val="20"/>
        </w:rPr>
        <w:t xml:space="preserve"> </w:t>
      </w:r>
      <w:r>
        <w:rPr>
          <w:sz w:val="20"/>
        </w:rPr>
        <w:t>i</w:t>
      </w:r>
      <w:r>
        <w:rPr>
          <w:spacing w:val="-12"/>
          <w:sz w:val="20"/>
        </w:rPr>
        <w:t xml:space="preserve"> </w:t>
      </w:r>
      <w:r>
        <w:rPr>
          <w:sz w:val="20"/>
        </w:rPr>
        <w:t>oznaczeń</w:t>
      </w:r>
      <w:r>
        <w:rPr>
          <w:spacing w:val="-8"/>
          <w:sz w:val="20"/>
        </w:rPr>
        <w:t xml:space="preserve"> </w:t>
      </w:r>
      <w:r>
        <w:rPr>
          <w:sz w:val="20"/>
        </w:rPr>
        <w:t>laboratoryjnych,</w:t>
      </w:r>
      <w:r>
        <w:rPr>
          <w:spacing w:val="-6"/>
          <w:sz w:val="20"/>
        </w:rPr>
        <w:t xml:space="preserve"> </w:t>
      </w:r>
      <w:r>
        <w:rPr>
          <w:sz w:val="20"/>
        </w:rPr>
        <w:t>zgodnie</w:t>
      </w:r>
      <w:r>
        <w:rPr>
          <w:spacing w:val="-2"/>
          <w:sz w:val="20"/>
        </w:rPr>
        <w:t xml:space="preserve"> </w:t>
      </w:r>
      <w:r>
        <w:rPr>
          <w:sz w:val="20"/>
        </w:rPr>
        <w:t>z</w:t>
      </w:r>
      <w:r>
        <w:rPr>
          <w:spacing w:val="-13"/>
          <w:sz w:val="20"/>
        </w:rPr>
        <w:t xml:space="preserve"> </w:t>
      </w:r>
      <w:r>
        <w:rPr>
          <w:sz w:val="20"/>
        </w:rPr>
        <w:t>ST</w:t>
      </w:r>
      <w:r>
        <w:rPr>
          <w:spacing w:val="-4"/>
          <w:sz w:val="20"/>
        </w:rPr>
        <w:t xml:space="preserve"> </w:t>
      </w:r>
      <w:r>
        <w:rPr>
          <w:sz w:val="20"/>
        </w:rPr>
        <w:t>i</w:t>
      </w:r>
      <w:r>
        <w:rPr>
          <w:spacing w:val="-13"/>
          <w:sz w:val="20"/>
        </w:rPr>
        <w:t xml:space="preserve"> </w:t>
      </w:r>
      <w:r>
        <w:rPr>
          <w:sz w:val="20"/>
        </w:rPr>
        <w:t>ew.</w:t>
      </w:r>
      <w:r>
        <w:rPr>
          <w:spacing w:val="-4"/>
          <w:sz w:val="20"/>
        </w:rPr>
        <w:t xml:space="preserve"> </w:t>
      </w:r>
      <w:r>
        <w:rPr>
          <w:sz w:val="20"/>
        </w:rPr>
        <w:t>PZJ</w:t>
      </w:r>
      <w:r>
        <w:rPr>
          <w:spacing w:val="-4"/>
          <w:sz w:val="20"/>
        </w:rPr>
        <w:t xml:space="preserve"> </w:t>
      </w:r>
      <w:r>
        <w:rPr>
          <w:sz w:val="20"/>
        </w:rPr>
        <w:t>(oryginały</w:t>
      </w:r>
      <w:r>
        <w:rPr>
          <w:spacing w:val="-4"/>
          <w:sz w:val="20"/>
        </w:rPr>
        <w:t xml:space="preserve"> </w:t>
      </w:r>
      <w:r>
        <w:rPr>
          <w:sz w:val="20"/>
        </w:rPr>
        <w:t>+</w:t>
      </w:r>
      <w:r>
        <w:rPr>
          <w:spacing w:val="-6"/>
          <w:sz w:val="20"/>
        </w:rPr>
        <w:t xml:space="preserve"> </w:t>
      </w:r>
      <w:r>
        <w:rPr>
          <w:spacing w:val="-10"/>
          <w:sz w:val="20"/>
        </w:rPr>
        <w:t>1</w:t>
      </w:r>
    </w:p>
    <w:p>
      <w:pPr>
        <w:pStyle w:val="BodyText"/>
        <w:ind w:left="431"/>
        <w:rPr/>
      </w:pPr>
      <w:r>
        <w:rPr>
          <w:spacing w:val="-2"/>
        </w:rPr>
        <w:t>kopia).</w:t>
      </w:r>
    </w:p>
    <w:p>
      <w:pPr>
        <w:pStyle w:val="ListParagraph"/>
        <w:numPr>
          <w:ilvl w:val="0"/>
          <w:numId w:val="71"/>
        </w:numPr>
        <w:tabs>
          <w:tab w:val="clear" w:pos="720"/>
          <w:tab w:val="left" w:pos="429" w:leader="none"/>
          <w:tab w:val="left" w:pos="431" w:leader="none"/>
        </w:tabs>
        <w:spacing w:before="1" w:after="0"/>
        <w:ind w:hanging="288" w:left="431" w:right="134"/>
        <w:jc w:val="both"/>
        <w:rPr>
          <w:sz w:val="20"/>
        </w:rPr>
      </w:pPr>
      <w:r>
        <w:rPr>
          <w:sz w:val="20"/>
        </w:rPr>
        <w:t>Informacje o</w:t>
      </w:r>
      <w:r>
        <w:rPr>
          <w:spacing w:val="-13"/>
          <w:sz w:val="20"/>
        </w:rPr>
        <w:t xml:space="preserve"> </w:t>
      </w:r>
      <w:r>
        <w:rPr>
          <w:sz w:val="20"/>
        </w:rPr>
        <w:t>znakach CE i</w:t>
      </w:r>
      <w:r>
        <w:rPr>
          <w:spacing w:val="-13"/>
          <w:sz w:val="20"/>
        </w:rPr>
        <w:t xml:space="preserve"> </w:t>
      </w:r>
      <w:r>
        <w:rPr>
          <w:sz w:val="20"/>
        </w:rPr>
        <w:t>budowlanym wbudowanych wyrobów dołączone do opakowań</w:t>
      </w:r>
      <w:r>
        <w:rPr>
          <w:spacing w:val="40"/>
          <w:sz w:val="20"/>
        </w:rPr>
        <w:t xml:space="preserve">  </w:t>
      </w:r>
      <w:r>
        <w:rPr>
          <w:sz w:val="20"/>
        </w:rPr>
        <w:t>i</w:t>
      </w:r>
      <w:r>
        <w:rPr>
          <w:spacing w:val="-13"/>
          <w:sz w:val="20"/>
        </w:rPr>
        <w:t xml:space="preserve"> </w:t>
      </w:r>
      <w:r>
        <w:rPr>
          <w:sz w:val="20"/>
        </w:rPr>
        <w:t>dokumentów handlowych</w:t>
      </w:r>
      <w:r>
        <w:rPr>
          <w:spacing w:val="-13"/>
          <w:sz w:val="20"/>
        </w:rPr>
        <w:t xml:space="preserve"> </w:t>
      </w:r>
      <w:r>
        <w:rPr>
          <w:sz w:val="20"/>
        </w:rPr>
        <w:t>oraz</w:t>
      </w:r>
      <w:r>
        <w:rPr>
          <w:spacing w:val="-12"/>
          <w:sz w:val="20"/>
        </w:rPr>
        <w:t xml:space="preserve"> </w:t>
      </w:r>
      <w:r>
        <w:rPr>
          <w:sz w:val="20"/>
        </w:rPr>
        <w:t>deklaracje</w:t>
      </w:r>
      <w:r>
        <w:rPr>
          <w:spacing w:val="-13"/>
          <w:sz w:val="20"/>
        </w:rPr>
        <w:t xml:space="preserve"> </w:t>
      </w:r>
      <w:r>
        <w:rPr>
          <w:sz w:val="20"/>
        </w:rPr>
        <w:t>zgodności</w:t>
      </w:r>
      <w:r>
        <w:rPr>
          <w:spacing w:val="-12"/>
          <w:sz w:val="20"/>
        </w:rPr>
        <w:t xml:space="preserve"> </w:t>
      </w:r>
      <w:r>
        <w:rPr>
          <w:sz w:val="20"/>
        </w:rPr>
        <w:t>wszystkich</w:t>
      </w:r>
      <w:r>
        <w:rPr>
          <w:spacing w:val="-13"/>
          <w:sz w:val="20"/>
        </w:rPr>
        <w:t xml:space="preserve"> </w:t>
      </w:r>
      <w:r>
        <w:rPr>
          <w:sz w:val="20"/>
        </w:rPr>
        <w:t>wbudowanych</w:t>
      </w:r>
      <w:r>
        <w:rPr>
          <w:spacing w:val="-12"/>
          <w:sz w:val="20"/>
        </w:rPr>
        <w:t xml:space="preserve"> </w:t>
      </w:r>
      <w:r>
        <w:rPr>
          <w:sz w:val="20"/>
        </w:rPr>
        <w:t>wyrobów</w:t>
      </w:r>
      <w:r>
        <w:rPr>
          <w:spacing w:val="32"/>
          <w:sz w:val="20"/>
        </w:rPr>
        <w:t xml:space="preserve"> </w:t>
      </w:r>
      <w:r>
        <w:rPr>
          <w:sz w:val="20"/>
        </w:rPr>
        <w:t>z</w:t>
      </w:r>
      <w:r>
        <w:rPr>
          <w:spacing w:val="-12"/>
          <w:sz w:val="20"/>
        </w:rPr>
        <w:t xml:space="preserve"> </w:t>
      </w:r>
      <w:r>
        <w:rPr>
          <w:sz w:val="20"/>
        </w:rPr>
        <w:t>zapisami</w:t>
      </w:r>
      <w:r>
        <w:rPr>
          <w:spacing w:val="-13"/>
          <w:sz w:val="20"/>
        </w:rPr>
        <w:t xml:space="preserve"> </w:t>
      </w:r>
      <w:r>
        <w:rPr>
          <w:sz w:val="20"/>
        </w:rPr>
        <w:t>Wykonawcy</w:t>
      </w:r>
      <w:r>
        <w:rPr>
          <w:spacing w:val="-12"/>
          <w:sz w:val="20"/>
        </w:rPr>
        <w:t xml:space="preserve"> </w:t>
      </w:r>
      <w:r>
        <w:rPr>
          <w:sz w:val="20"/>
        </w:rPr>
        <w:t>o</w:t>
      </w:r>
      <w:r>
        <w:rPr>
          <w:spacing w:val="-13"/>
          <w:sz w:val="20"/>
        </w:rPr>
        <w:t xml:space="preserve"> </w:t>
      </w:r>
      <w:r>
        <w:rPr>
          <w:sz w:val="20"/>
        </w:rPr>
        <w:t>miejscu ich wbudowania.</w:t>
      </w:r>
    </w:p>
    <w:p>
      <w:pPr>
        <w:pStyle w:val="ListParagraph"/>
        <w:numPr>
          <w:ilvl w:val="0"/>
          <w:numId w:val="71"/>
        </w:numPr>
        <w:tabs>
          <w:tab w:val="clear" w:pos="720"/>
          <w:tab w:val="left" w:pos="429" w:leader="none"/>
          <w:tab w:val="left" w:pos="431" w:leader="none"/>
        </w:tabs>
        <w:ind w:hanging="288" w:left="431" w:right="134"/>
        <w:jc w:val="both"/>
        <w:rPr>
          <w:sz w:val="20"/>
        </w:rPr>
      </w:pPr>
      <w:r>
        <w:rPr>
          <w:sz w:val="20"/>
        </w:rPr>
        <w:t>Opinię technologiczną sporządzoną na podstawie wszystkich wyników badań i</w:t>
      </w:r>
      <w:r>
        <w:rPr>
          <w:spacing w:val="-13"/>
          <w:sz w:val="20"/>
        </w:rPr>
        <w:t xml:space="preserve"> </w:t>
      </w:r>
      <w:r>
        <w:rPr>
          <w:sz w:val="20"/>
        </w:rPr>
        <w:t>pomiarów załączonych do dokumentów</w:t>
      </w:r>
      <w:r>
        <w:rPr>
          <w:spacing w:val="-8"/>
          <w:sz w:val="20"/>
        </w:rPr>
        <w:t xml:space="preserve"> </w:t>
      </w:r>
      <w:r>
        <w:rPr>
          <w:sz w:val="20"/>
        </w:rPr>
        <w:t>odbioru,</w:t>
      </w:r>
      <w:r>
        <w:rPr>
          <w:spacing w:val="-5"/>
          <w:sz w:val="20"/>
        </w:rPr>
        <w:t xml:space="preserve"> </w:t>
      </w:r>
      <w:r>
        <w:rPr>
          <w:sz w:val="20"/>
        </w:rPr>
        <w:t>wykonanych</w:t>
      </w:r>
      <w:r>
        <w:rPr>
          <w:spacing w:val="-7"/>
          <w:sz w:val="20"/>
        </w:rPr>
        <w:t xml:space="preserve"> </w:t>
      </w:r>
      <w:r>
        <w:rPr>
          <w:sz w:val="20"/>
        </w:rPr>
        <w:t>zgodnie</w:t>
      </w:r>
      <w:r>
        <w:rPr>
          <w:spacing w:val="-8"/>
          <w:sz w:val="20"/>
        </w:rPr>
        <w:t xml:space="preserve"> </w:t>
      </w:r>
      <w:r>
        <w:rPr>
          <w:sz w:val="20"/>
        </w:rPr>
        <w:t>z</w:t>
      </w:r>
      <w:r>
        <w:rPr>
          <w:spacing w:val="-6"/>
          <w:sz w:val="20"/>
        </w:rPr>
        <w:t xml:space="preserve"> </w:t>
      </w:r>
      <w:r>
        <w:rPr>
          <w:sz w:val="20"/>
        </w:rPr>
        <w:t>ST</w:t>
      </w:r>
      <w:r>
        <w:rPr>
          <w:spacing w:val="-5"/>
          <w:sz w:val="20"/>
        </w:rPr>
        <w:t xml:space="preserve"> </w:t>
      </w:r>
      <w:r>
        <w:rPr>
          <w:sz w:val="20"/>
        </w:rPr>
        <w:t>i</w:t>
      </w:r>
      <w:r>
        <w:rPr>
          <w:spacing w:val="-8"/>
          <w:sz w:val="20"/>
        </w:rPr>
        <w:t xml:space="preserve"> </w:t>
      </w:r>
      <w:r>
        <w:rPr>
          <w:sz w:val="20"/>
        </w:rPr>
        <w:t>PZJ</w:t>
      </w:r>
      <w:r>
        <w:rPr>
          <w:spacing w:val="-9"/>
          <w:sz w:val="20"/>
        </w:rPr>
        <w:t xml:space="preserve"> </w:t>
      </w:r>
      <w:r>
        <w:rPr>
          <w:sz w:val="20"/>
        </w:rPr>
        <w:t>(oryginały).</w:t>
      </w:r>
    </w:p>
    <w:p>
      <w:pPr>
        <w:pStyle w:val="ListParagraph"/>
        <w:numPr>
          <w:ilvl w:val="0"/>
          <w:numId w:val="71"/>
        </w:numPr>
        <w:tabs>
          <w:tab w:val="clear" w:pos="720"/>
          <w:tab w:val="left" w:pos="429" w:leader="none"/>
          <w:tab w:val="left" w:pos="431" w:leader="none"/>
        </w:tabs>
        <w:ind w:hanging="288" w:left="431" w:right="133"/>
        <w:jc w:val="both"/>
        <w:rPr>
          <w:sz w:val="20"/>
        </w:rPr>
      </w:pPr>
      <w:r>
        <w:rPr>
          <w:sz w:val="20"/>
        </w:rPr>
        <w:t xml:space="preserve">Rysunki (dokumentacje) na wykonanie robót towarzyszących (np. na przełożenie linii telefonicznej, </w:t>
      </w:r>
      <w:r>
        <w:rPr>
          <w:spacing w:val="-2"/>
          <w:sz w:val="20"/>
        </w:rPr>
        <w:t>energetycznej,</w:t>
      </w:r>
      <w:r>
        <w:rPr>
          <w:spacing w:val="-7"/>
          <w:sz w:val="20"/>
        </w:rPr>
        <w:t xml:space="preserve"> </w:t>
      </w:r>
      <w:r>
        <w:rPr>
          <w:spacing w:val="-2"/>
          <w:sz w:val="20"/>
        </w:rPr>
        <w:t>gazowej,</w:t>
      </w:r>
      <w:r>
        <w:rPr>
          <w:spacing w:val="-5"/>
          <w:sz w:val="20"/>
        </w:rPr>
        <w:t xml:space="preserve"> </w:t>
      </w:r>
      <w:r>
        <w:rPr>
          <w:spacing w:val="-2"/>
          <w:sz w:val="20"/>
        </w:rPr>
        <w:t>oświetlenia</w:t>
      </w:r>
      <w:r>
        <w:rPr>
          <w:spacing w:val="-5"/>
          <w:sz w:val="20"/>
        </w:rPr>
        <w:t xml:space="preserve"> </w:t>
      </w:r>
      <w:r>
        <w:rPr>
          <w:spacing w:val="-2"/>
          <w:sz w:val="20"/>
        </w:rPr>
        <w:t>itp.)</w:t>
      </w:r>
      <w:r>
        <w:rPr>
          <w:spacing w:val="-7"/>
          <w:sz w:val="20"/>
        </w:rPr>
        <w:t xml:space="preserve"> </w:t>
      </w:r>
      <w:r>
        <w:rPr>
          <w:spacing w:val="-2"/>
          <w:sz w:val="20"/>
        </w:rPr>
        <w:t>oraz</w:t>
      </w:r>
      <w:r>
        <w:rPr>
          <w:spacing w:val="-5"/>
          <w:sz w:val="20"/>
        </w:rPr>
        <w:t xml:space="preserve"> </w:t>
      </w:r>
      <w:r>
        <w:rPr>
          <w:spacing w:val="-2"/>
          <w:sz w:val="20"/>
        </w:rPr>
        <w:t>protokoły</w:t>
      </w:r>
      <w:r>
        <w:rPr>
          <w:spacing w:val="-5"/>
          <w:sz w:val="20"/>
        </w:rPr>
        <w:t xml:space="preserve"> </w:t>
      </w:r>
      <w:r>
        <w:rPr>
          <w:spacing w:val="-2"/>
          <w:sz w:val="20"/>
        </w:rPr>
        <w:t>odbioru</w:t>
      </w:r>
      <w:r>
        <w:rPr>
          <w:spacing w:val="-3"/>
          <w:sz w:val="20"/>
        </w:rPr>
        <w:t xml:space="preserve"> </w:t>
      </w:r>
      <w:r>
        <w:rPr>
          <w:spacing w:val="-2"/>
          <w:sz w:val="20"/>
        </w:rPr>
        <w:t>i</w:t>
      </w:r>
      <w:r>
        <w:rPr>
          <w:spacing w:val="-11"/>
          <w:sz w:val="20"/>
        </w:rPr>
        <w:t xml:space="preserve"> </w:t>
      </w:r>
      <w:r>
        <w:rPr>
          <w:spacing w:val="-2"/>
          <w:sz w:val="20"/>
        </w:rPr>
        <w:t>przekazania</w:t>
      </w:r>
      <w:r>
        <w:rPr>
          <w:spacing w:val="-4"/>
          <w:sz w:val="20"/>
        </w:rPr>
        <w:t xml:space="preserve"> </w:t>
      </w:r>
      <w:r>
        <w:rPr>
          <w:spacing w:val="-2"/>
          <w:sz w:val="20"/>
        </w:rPr>
        <w:t>tych</w:t>
      </w:r>
      <w:r>
        <w:rPr>
          <w:spacing w:val="-5"/>
          <w:sz w:val="20"/>
        </w:rPr>
        <w:t xml:space="preserve"> </w:t>
      </w:r>
      <w:r>
        <w:rPr>
          <w:spacing w:val="-2"/>
          <w:sz w:val="20"/>
        </w:rPr>
        <w:t>robót</w:t>
      </w:r>
      <w:r>
        <w:rPr>
          <w:spacing w:val="-4"/>
          <w:sz w:val="20"/>
        </w:rPr>
        <w:t xml:space="preserve"> </w:t>
      </w:r>
      <w:r>
        <w:rPr>
          <w:spacing w:val="-2"/>
          <w:sz w:val="20"/>
        </w:rPr>
        <w:t>właścicielom</w:t>
      </w:r>
      <w:r>
        <w:rPr>
          <w:spacing w:val="-5"/>
          <w:sz w:val="20"/>
        </w:rPr>
        <w:t xml:space="preserve"> </w:t>
      </w:r>
      <w:r>
        <w:rPr>
          <w:spacing w:val="-2"/>
          <w:sz w:val="20"/>
        </w:rPr>
        <w:t xml:space="preserve">urządzeń </w:t>
      </w:r>
      <w:r>
        <w:rPr>
          <w:sz w:val="20"/>
        </w:rPr>
        <w:t>(oryginały + 1 kopia).</w:t>
      </w:r>
    </w:p>
    <w:p>
      <w:pPr>
        <w:pStyle w:val="ListParagraph"/>
        <w:numPr>
          <w:ilvl w:val="0"/>
          <w:numId w:val="71"/>
        </w:numPr>
        <w:tabs>
          <w:tab w:val="clear" w:pos="720"/>
          <w:tab w:val="left" w:pos="429" w:leader="none"/>
        </w:tabs>
        <w:spacing w:lineRule="exact" w:line="229"/>
        <w:ind w:hanging="286" w:left="429"/>
        <w:jc w:val="both"/>
        <w:rPr>
          <w:sz w:val="20"/>
        </w:rPr>
      </w:pPr>
      <w:r>
        <w:rPr>
          <w:spacing w:val="-4"/>
          <w:sz w:val="20"/>
        </w:rPr>
        <w:t>Geodezyjną</w:t>
      </w:r>
      <w:r>
        <w:rPr>
          <w:spacing w:val="-1"/>
          <w:sz w:val="20"/>
        </w:rPr>
        <w:t xml:space="preserve"> </w:t>
      </w:r>
      <w:r>
        <w:rPr>
          <w:spacing w:val="-4"/>
          <w:sz w:val="20"/>
        </w:rPr>
        <w:t>inwentaryzację powykonawczą Robót</w:t>
      </w:r>
      <w:r>
        <w:rPr>
          <w:spacing w:val="-5"/>
          <w:sz w:val="20"/>
        </w:rPr>
        <w:t xml:space="preserve"> </w:t>
      </w:r>
      <w:r>
        <w:rPr>
          <w:spacing w:val="-4"/>
          <w:sz w:val="20"/>
        </w:rPr>
        <w:t>i</w:t>
      </w:r>
      <w:r>
        <w:rPr>
          <w:spacing w:val="-2"/>
          <w:sz w:val="20"/>
        </w:rPr>
        <w:t xml:space="preserve"> </w:t>
      </w:r>
      <w:r>
        <w:rPr>
          <w:spacing w:val="-4"/>
          <w:sz w:val="20"/>
        </w:rPr>
        <w:t>sieci uzbrojenia</w:t>
      </w:r>
      <w:r>
        <w:rPr>
          <w:spacing w:val="-1"/>
          <w:sz w:val="20"/>
        </w:rPr>
        <w:t xml:space="preserve"> </w:t>
      </w:r>
      <w:r>
        <w:rPr>
          <w:spacing w:val="-4"/>
          <w:sz w:val="20"/>
        </w:rPr>
        <w:t>terenu</w:t>
      </w:r>
      <w:r>
        <w:rPr>
          <w:sz w:val="20"/>
        </w:rPr>
        <w:t xml:space="preserve"> </w:t>
      </w:r>
      <w:r>
        <w:rPr>
          <w:spacing w:val="-4"/>
          <w:sz w:val="20"/>
        </w:rPr>
        <w:t>(oryginały</w:t>
      </w:r>
      <w:r>
        <w:rPr>
          <w:spacing w:val="-3"/>
          <w:sz w:val="20"/>
        </w:rPr>
        <w:t xml:space="preserve"> </w:t>
      </w:r>
      <w:r>
        <w:rPr>
          <w:spacing w:val="-4"/>
          <w:sz w:val="20"/>
        </w:rPr>
        <w:t>+ 1</w:t>
      </w:r>
      <w:r>
        <w:rPr>
          <w:spacing w:val="-3"/>
          <w:sz w:val="20"/>
        </w:rPr>
        <w:t xml:space="preserve"> </w:t>
      </w:r>
      <w:r>
        <w:rPr>
          <w:spacing w:val="-4"/>
          <w:sz w:val="20"/>
        </w:rPr>
        <w:t>kopia).</w:t>
      </w:r>
    </w:p>
    <w:p>
      <w:pPr>
        <w:pStyle w:val="ListParagraph"/>
        <w:numPr>
          <w:ilvl w:val="0"/>
          <w:numId w:val="71"/>
        </w:numPr>
        <w:tabs>
          <w:tab w:val="clear" w:pos="720"/>
          <w:tab w:val="left" w:pos="477" w:leader="none"/>
        </w:tabs>
        <w:ind w:hanging="334" w:left="477"/>
        <w:jc w:val="both"/>
        <w:rPr>
          <w:sz w:val="20"/>
        </w:rPr>
      </w:pPr>
      <w:r>
        <w:rPr>
          <w:spacing w:val="-4"/>
          <w:sz w:val="20"/>
        </w:rPr>
        <w:t>Kopię mapy</w:t>
      </w:r>
      <w:r>
        <w:rPr>
          <w:spacing w:val="-2"/>
          <w:sz w:val="20"/>
        </w:rPr>
        <w:t xml:space="preserve"> </w:t>
      </w:r>
      <w:r>
        <w:rPr>
          <w:spacing w:val="-4"/>
          <w:sz w:val="20"/>
        </w:rPr>
        <w:t>zasadniczej powstałej</w:t>
      </w:r>
      <w:r>
        <w:rPr>
          <w:spacing w:val="-1"/>
          <w:sz w:val="20"/>
        </w:rPr>
        <w:t xml:space="preserve"> </w:t>
      </w:r>
      <w:r>
        <w:rPr>
          <w:spacing w:val="-4"/>
          <w:sz w:val="20"/>
        </w:rPr>
        <w:t>w wyniku</w:t>
      </w:r>
      <w:r>
        <w:rPr>
          <w:spacing w:val="-2"/>
          <w:sz w:val="20"/>
        </w:rPr>
        <w:t xml:space="preserve"> </w:t>
      </w:r>
      <w:r>
        <w:rPr>
          <w:spacing w:val="-4"/>
          <w:sz w:val="20"/>
        </w:rPr>
        <w:t>geodezyjnej</w:t>
      </w:r>
      <w:r>
        <w:rPr>
          <w:spacing w:val="-2"/>
          <w:sz w:val="20"/>
        </w:rPr>
        <w:t xml:space="preserve"> </w:t>
      </w:r>
      <w:r>
        <w:rPr>
          <w:spacing w:val="-4"/>
          <w:sz w:val="20"/>
        </w:rPr>
        <w:t>inwentaryzacji</w:t>
      </w:r>
      <w:r>
        <w:rPr>
          <w:spacing w:val="-3"/>
          <w:sz w:val="20"/>
        </w:rPr>
        <w:t xml:space="preserve"> </w:t>
      </w:r>
      <w:r>
        <w:rPr>
          <w:spacing w:val="-4"/>
          <w:sz w:val="20"/>
        </w:rPr>
        <w:t>powykonawczej</w:t>
      </w:r>
      <w:r>
        <w:rPr>
          <w:spacing w:val="-5"/>
          <w:sz w:val="20"/>
        </w:rPr>
        <w:t xml:space="preserve"> </w:t>
      </w:r>
      <w:r>
        <w:rPr>
          <w:spacing w:val="-4"/>
          <w:sz w:val="20"/>
        </w:rPr>
        <w:t>(2</w:t>
      </w:r>
      <w:r>
        <w:rPr>
          <w:spacing w:val="-2"/>
          <w:sz w:val="20"/>
        </w:rPr>
        <w:t xml:space="preserve"> </w:t>
      </w:r>
      <w:r>
        <w:rPr>
          <w:spacing w:val="-4"/>
          <w:sz w:val="20"/>
        </w:rPr>
        <w:t>egzemplarze).</w:t>
      </w:r>
    </w:p>
    <w:p>
      <w:pPr>
        <w:pStyle w:val="ListParagraph"/>
        <w:numPr>
          <w:ilvl w:val="0"/>
          <w:numId w:val="71"/>
        </w:numPr>
        <w:tabs>
          <w:tab w:val="clear" w:pos="720"/>
          <w:tab w:val="left" w:pos="431" w:leader="none"/>
          <w:tab w:val="left" w:pos="477" w:leader="none"/>
        </w:tabs>
        <w:spacing w:before="1" w:after="0"/>
        <w:ind w:hanging="288" w:left="431" w:right="131"/>
        <w:jc w:val="both"/>
        <w:rPr>
          <w:sz w:val="20"/>
        </w:rPr>
      </w:pPr>
      <w:r>
        <w:rPr>
          <w:sz w:val="20"/>
        </w:rPr>
        <w:t>Wykonawca</w:t>
      </w:r>
      <w:r>
        <w:rPr>
          <w:spacing w:val="80"/>
          <w:w w:val="150"/>
          <w:sz w:val="20"/>
        </w:rPr>
        <w:t xml:space="preserve"> </w:t>
      </w:r>
      <w:r>
        <w:rPr>
          <w:sz w:val="20"/>
        </w:rPr>
        <w:t>ma</w:t>
      </w:r>
      <w:r>
        <w:rPr>
          <w:spacing w:val="73"/>
          <w:sz w:val="20"/>
        </w:rPr>
        <w:t xml:space="preserve"> </w:t>
      </w:r>
      <w:r>
        <w:rPr>
          <w:sz w:val="20"/>
        </w:rPr>
        <w:t>obowiązek</w:t>
      </w:r>
      <w:r>
        <w:rPr>
          <w:spacing w:val="73"/>
          <w:sz w:val="20"/>
        </w:rPr>
        <w:t xml:space="preserve"> </w:t>
      </w:r>
      <w:r>
        <w:rPr>
          <w:sz w:val="20"/>
        </w:rPr>
        <w:t>dokumentację</w:t>
      </w:r>
      <w:r>
        <w:rPr>
          <w:spacing w:val="73"/>
          <w:sz w:val="20"/>
        </w:rPr>
        <w:t xml:space="preserve"> </w:t>
      </w:r>
      <w:r>
        <w:rPr>
          <w:sz w:val="20"/>
        </w:rPr>
        <w:t>powykonawczą</w:t>
      </w:r>
      <w:r>
        <w:rPr>
          <w:spacing w:val="73"/>
          <w:sz w:val="20"/>
        </w:rPr>
        <w:t xml:space="preserve"> </w:t>
      </w:r>
      <w:r>
        <w:rPr>
          <w:sz w:val="20"/>
        </w:rPr>
        <w:t>przygotować</w:t>
      </w:r>
      <w:r>
        <w:rPr>
          <w:spacing w:val="75"/>
          <w:sz w:val="20"/>
        </w:rPr>
        <w:t xml:space="preserve"> </w:t>
      </w:r>
      <w:r>
        <w:rPr>
          <w:sz w:val="20"/>
        </w:rPr>
        <w:t>także</w:t>
      </w:r>
      <w:r>
        <w:rPr>
          <w:spacing w:val="74"/>
          <w:sz w:val="20"/>
        </w:rPr>
        <w:t xml:space="preserve"> </w:t>
      </w:r>
      <w:r>
        <w:rPr>
          <w:sz w:val="20"/>
        </w:rPr>
        <w:t>w</w:t>
      </w:r>
      <w:r>
        <w:rPr>
          <w:spacing w:val="-13"/>
          <w:sz w:val="20"/>
        </w:rPr>
        <w:t xml:space="preserve"> </w:t>
      </w:r>
      <w:r>
        <w:rPr>
          <w:sz w:val="20"/>
        </w:rPr>
        <w:t>wersji</w:t>
      </w:r>
      <w:r>
        <w:rPr>
          <w:spacing w:val="72"/>
          <w:sz w:val="20"/>
        </w:rPr>
        <w:t xml:space="preserve"> </w:t>
      </w:r>
      <w:r>
        <w:rPr>
          <w:sz w:val="20"/>
        </w:rPr>
        <w:t>elektronicznej i przekazać ją Zamawiającemu.</w:t>
      </w:r>
    </w:p>
    <w:p>
      <w:pPr>
        <w:pStyle w:val="BodyText"/>
        <w:spacing w:before="229" w:after="0"/>
        <w:ind w:left="143" w:right="135"/>
        <w:jc w:val="both"/>
        <w:rPr/>
      </w:pPr>
      <w:r>
        <w:rPr/>
        <w:t>W przypadku, gdy wg komisji, Roboty pod względem przygotowania dokumentacyjnego nie będą gotowe do odbioru ostatecznego, komisja w</w:t>
      </w:r>
      <w:r>
        <w:rPr>
          <w:spacing w:val="-13"/>
        </w:rPr>
        <w:t xml:space="preserve"> </w:t>
      </w:r>
      <w:r>
        <w:rPr/>
        <w:t>porozumieniu z</w:t>
      </w:r>
      <w:r>
        <w:rPr>
          <w:spacing w:val="-13"/>
        </w:rPr>
        <w:t xml:space="preserve"> </w:t>
      </w:r>
      <w:r>
        <w:rPr/>
        <w:t xml:space="preserve">Wykonawcą wyznaczy ponowny termin odbioru ostatecznego </w:t>
      </w:r>
      <w:r>
        <w:rPr>
          <w:spacing w:val="-2"/>
        </w:rPr>
        <w:t>Robót.</w:t>
      </w:r>
    </w:p>
    <w:p>
      <w:pPr>
        <w:pStyle w:val="BodyText"/>
        <w:spacing w:before="1" w:after="0"/>
        <w:rPr/>
      </w:pPr>
      <w:r>
        <w:rPr/>
      </w:r>
    </w:p>
    <w:p>
      <w:pPr>
        <w:pStyle w:val="BodyText"/>
        <w:ind w:left="143" w:right="136"/>
        <w:jc w:val="both"/>
        <w:rPr/>
      </w:pPr>
      <w:r>
        <w:rPr>
          <w:spacing w:val="-2"/>
        </w:rPr>
        <w:t>Wszystkie</w:t>
      </w:r>
      <w:r>
        <w:rPr>
          <w:spacing w:val="-3"/>
        </w:rPr>
        <w:t xml:space="preserve"> </w:t>
      </w:r>
      <w:r>
        <w:rPr>
          <w:spacing w:val="-2"/>
        </w:rPr>
        <w:t>zarządzone</w:t>
      </w:r>
      <w:r>
        <w:rPr>
          <w:spacing w:val="-3"/>
        </w:rPr>
        <w:t xml:space="preserve"> </w:t>
      </w:r>
      <w:r>
        <w:rPr>
          <w:spacing w:val="-2"/>
        </w:rPr>
        <w:t>przez</w:t>
      </w:r>
      <w:r>
        <w:rPr>
          <w:spacing w:val="-3"/>
        </w:rPr>
        <w:t xml:space="preserve"> </w:t>
      </w:r>
      <w:r>
        <w:rPr>
          <w:spacing w:val="-2"/>
        </w:rPr>
        <w:t>komisję</w:t>
      </w:r>
      <w:r>
        <w:rPr>
          <w:spacing w:val="-3"/>
        </w:rPr>
        <w:t xml:space="preserve"> </w:t>
      </w:r>
      <w:r>
        <w:rPr>
          <w:spacing w:val="-2"/>
        </w:rPr>
        <w:t>Roboty poprawkowe lub uzupełniające</w:t>
      </w:r>
      <w:r>
        <w:rPr>
          <w:spacing w:val="-4"/>
        </w:rPr>
        <w:t xml:space="preserve"> </w:t>
      </w:r>
      <w:r>
        <w:rPr>
          <w:spacing w:val="-2"/>
        </w:rPr>
        <w:t>będą</w:t>
      </w:r>
      <w:r>
        <w:rPr>
          <w:spacing w:val="-3"/>
        </w:rPr>
        <w:t xml:space="preserve"> </w:t>
      </w:r>
      <w:r>
        <w:rPr>
          <w:spacing w:val="-2"/>
        </w:rPr>
        <w:t>zestawione</w:t>
      </w:r>
      <w:r>
        <w:rPr>
          <w:spacing w:val="-3"/>
        </w:rPr>
        <w:t xml:space="preserve"> </w:t>
      </w:r>
      <w:r>
        <w:rPr>
          <w:spacing w:val="-2"/>
        </w:rPr>
        <w:t xml:space="preserve">wg wzoru ustalonego </w:t>
      </w:r>
      <w:r>
        <w:rPr/>
        <w:t>przez</w:t>
      </w:r>
      <w:r>
        <w:rPr>
          <w:spacing w:val="-5"/>
        </w:rPr>
        <w:t xml:space="preserve"> </w:t>
      </w:r>
      <w:r>
        <w:rPr/>
        <w:t>Zamawiającego.</w:t>
      </w:r>
    </w:p>
    <w:p>
      <w:pPr>
        <w:pStyle w:val="BodyText"/>
        <w:spacing w:lineRule="exact" w:line="229"/>
        <w:ind w:left="143"/>
        <w:jc w:val="both"/>
        <w:rPr/>
      </w:pPr>
      <w:r>
        <w:rPr>
          <w:spacing w:val="-4"/>
        </w:rPr>
        <w:t>Termin wykonania Robót poprawkowych</w:t>
      </w:r>
      <w:r>
        <w:rPr>
          <w:spacing w:val="-1"/>
        </w:rPr>
        <w:t xml:space="preserve"> </w:t>
      </w:r>
      <w:r>
        <w:rPr>
          <w:spacing w:val="-4"/>
        </w:rPr>
        <w:t>i Robót</w:t>
      </w:r>
      <w:r>
        <w:rPr>
          <w:spacing w:val="-5"/>
        </w:rPr>
        <w:t xml:space="preserve"> </w:t>
      </w:r>
      <w:r>
        <w:rPr>
          <w:spacing w:val="-4"/>
        </w:rPr>
        <w:t>uzupełniających</w:t>
      </w:r>
      <w:r>
        <w:rPr>
          <w:spacing w:val="-1"/>
        </w:rPr>
        <w:t xml:space="preserve"> </w:t>
      </w:r>
      <w:r>
        <w:rPr>
          <w:spacing w:val="-4"/>
        </w:rPr>
        <w:t>wyznaczy</w:t>
      </w:r>
      <w:r>
        <w:rPr>
          <w:spacing w:val="-3"/>
        </w:rPr>
        <w:t xml:space="preserve"> </w:t>
      </w:r>
      <w:r>
        <w:rPr>
          <w:spacing w:val="-4"/>
        </w:rPr>
        <w:t>komisja.</w:t>
      </w:r>
    </w:p>
    <w:p>
      <w:pPr>
        <w:pStyle w:val="BodyText"/>
        <w:spacing w:before="1" w:after="0"/>
        <w:rPr/>
      </w:pPr>
      <w:r>
        <w:rPr/>
      </w:r>
    </w:p>
    <w:p>
      <w:pPr>
        <w:pStyle w:val="Heading5"/>
        <w:numPr>
          <w:ilvl w:val="1"/>
          <w:numId w:val="81"/>
        </w:numPr>
        <w:tabs>
          <w:tab w:val="clear" w:pos="720"/>
          <w:tab w:val="left" w:pos="475" w:leader="none"/>
        </w:tabs>
        <w:ind w:hanging="332" w:left="475"/>
        <w:jc w:val="both"/>
        <w:rPr/>
      </w:pPr>
      <w:r>
        <w:rPr>
          <w:spacing w:val="-4"/>
        </w:rPr>
        <w:t>Odbiór</w:t>
      </w:r>
      <w:r>
        <w:rPr>
          <w:spacing w:val="-2"/>
        </w:rPr>
        <w:t xml:space="preserve"> pogwarancyjny</w:t>
      </w:r>
    </w:p>
    <w:p>
      <w:pPr>
        <w:pStyle w:val="BodyText"/>
        <w:spacing w:before="1" w:after="0"/>
        <w:rPr>
          <w:b/>
        </w:rPr>
      </w:pPr>
      <w:r>
        <w:rPr>
          <w:b/>
        </w:rPr>
      </w:r>
    </w:p>
    <w:p>
      <w:pPr>
        <w:pStyle w:val="BodyText"/>
        <w:ind w:left="143"/>
        <w:jc w:val="both"/>
        <w:rPr/>
      </w:pPr>
      <w:r>
        <w:rPr/>
        <w:t>Odbiór pogwarancyjny</w:t>
      </w:r>
      <w:r>
        <w:rPr>
          <w:spacing w:val="6"/>
        </w:rPr>
        <w:t xml:space="preserve"> </w:t>
      </w:r>
      <w:r>
        <w:rPr/>
        <w:t>polega</w:t>
      </w:r>
      <w:r>
        <w:rPr>
          <w:spacing w:val="6"/>
        </w:rPr>
        <w:t xml:space="preserve"> </w:t>
      </w:r>
      <w:r>
        <w:rPr/>
        <w:t>na</w:t>
      </w:r>
      <w:r>
        <w:rPr>
          <w:spacing w:val="5"/>
        </w:rPr>
        <w:t xml:space="preserve"> </w:t>
      </w:r>
      <w:r>
        <w:rPr/>
        <w:t>ocenie</w:t>
      </w:r>
      <w:r>
        <w:rPr>
          <w:spacing w:val="6"/>
        </w:rPr>
        <w:t xml:space="preserve"> </w:t>
      </w:r>
      <w:r>
        <w:rPr/>
        <w:t>wykonanych</w:t>
      </w:r>
      <w:r>
        <w:rPr>
          <w:spacing w:val="6"/>
        </w:rPr>
        <w:t xml:space="preserve"> </w:t>
      </w:r>
      <w:r>
        <w:rPr/>
        <w:t>Robót</w:t>
      </w:r>
      <w:r>
        <w:rPr>
          <w:spacing w:val="5"/>
        </w:rPr>
        <w:t xml:space="preserve"> </w:t>
      </w:r>
      <w:r>
        <w:rPr/>
        <w:t>związanych</w:t>
      </w:r>
      <w:r>
        <w:rPr>
          <w:spacing w:val="8"/>
        </w:rPr>
        <w:t xml:space="preserve"> </w:t>
      </w:r>
      <w:r>
        <w:rPr/>
        <w:t>z</w:t>
      </w:r>
      <w:r>
        <w:rPr>
          <w:spacing w:val="-13"/>
        </w:rPr>
        <w:t xml:space="preserve"> </w:t>
      </w:r>
      <w:r>
        <w:rPr/>
        <w:t>usunięciem</w:t>
      </w:r>
      <w:r>
        <w:rPr>
          <w:spacing w:val="4"/>
        </w:rPr>
        <w:t xml:space="preserve"> </w:t>
      </w:r>
      <w:r>
        <w:rPr/>
        <w:t>wad</w:t>
      </w:r>
      <w:r>
        <w:rPr>
          <w:spacing w:val="7"/>
        </w:rPr>
        <w:t xml:space="preserve"> </w:t>
      </w:r>
      <w:r>
        <w:rPr/>
        <w:t>stwierdzonych</w:t>
      </w:r>
      <w:r>
        <w:rPr>
          <w:spacing w:val="5"/>
        </w:rPr>
        <w:t xml:space="preserve"> </w:t>
      </w:r>
      <w:r>
        <w:rPr>
          <w:spacing w:val="-4"/>
        </w:rPr>
        <w:t>przy</w:t>
      </w:r>
    </w:p>
    <w:p>
      <w:pPr>
        <w:pStyle w:val="BodyText"/>
        <w:ind w:left="143"/>
        <w:jc w:val="both"/>
        <w:rPr/>
      </w:pPr>
      <w:r>
        <w:rPr>
          <w:spacing w:val="-2"/>
        </w:rPr>
        <w:t>odbiorze</w:t>
      </w:r>
      <w:r>
        <w:rPr>
          <w:spacing w:val="-11"/>
        </w:rPr>
        <w:t xml:space="preserve"> </w:t>
      </w:r>
      <w:r>
        <w:rPr>
          <w:spacing w:val="-2"/>
        </w:rPr>
        <w:t>ostatecznym</w:t>
      </w:r>
      <w:r>
        <w:rPr>
          <w:spacing w:val="-10"/>
        </w:rPr>
        <w:t xml:space="preserve"> </w:t>
      </w:r>
      <w:r>
        <w:rPr>
          <w:spacing w:val="-2"/>
        </w:rPr>
        <w:t>i</w:t>
      </w:r>
      <w:r>
        <w:rPr>
          <w:spacing w:val="-10"/>
        </w:rPr>
        <w:t xml:space="preserve"> </w:t>
      </w:r>
      <w:r>
        <w:rPr>
          <w:spacing w:val="-2"/>
        </w:rPr>
        <w:t>zaistniałych</w:t>
      </w:r>
      <w:r>
        <w:rPr>
          <w:spacing w:val="-8"/>
        </w:rPr>
        <w:t xml:space="preserve"> </w:t>
      </w:r>
      <w:r>
        <w:rPr>
          <w:spacing w:val="-2"/>
        </w:rPr>
        <w:t>w</w:t>
      </w:r>
      <w:r>
        <w:rPr>
          <w:spacing w:val="-10"/>
        </w:rPr>
        <w:t xml:space="preserve"> </w:t>
      </w:r>
      <w:r>
        <w:rPr>
          <w:spacing w:val="-2"/>
        </w:rPr>
        <w:t>okresie</w:t>
      </w:r>
      <w:r>
        <w:rPr>
          <w:spacing w:val="-11"/>
        </w:rPr>
        <w:t xml:space="preserve"> </w:t>
      </w:r>
      <w:r>
        <w:rPr>
          <w:spacing w:val="-2"/>
        </w:rPr>
        <w:t>gwarancyjnym.</w:t>
      </w:r>
    </w:p>
    <w:p>
      <w:pPr>
        <w:pStyle w:val="BodyText"/>
        <w:spacing w:before="229" w:after="0"/>
        <w:ind w:left="143"/>
        <w:jc w:val="both"/>
        <w:rPr/>
      </w:pPr>
      <w:r>
        <w:rPr>
          <w:spacing w:val="-2"/>
        </w:rPr>
        <w:t>Odbiór</w:t>
      </w:r>
      <w:r>
        <w:rPr>
          <w:spacing w:val="-7"/>
        </w:rPr>
        <w:t xml:space="preserve"> </w:t>
      </w:r>
      <w:r>
        <w:rPr>
          <w:spacing w:val="-2"/>
        </w:rPr>
        <w:t>pogwarancyjny</w:t>
      </w:r>
      <w:r>
        <w:rPr>
          <w:spacing w:val="1"/>
        </w:rPr>
        <w:t xml:space="preserve"> </w:t>
      </w:r>
      <w:r>
        <w:rPr>
          <w:spacing w:val="-2"/>
        </w:rPr>
        <w:t>będzie</w:t>
      </w:r>
      <w:r>
        <w:rPr>
          <w:spacing w:val="-3"/>
        </w:rPr>
        <w:t xml:space="preserve"> </w:t>
      </w:r>
      <w:r>
        <w:rPr>
          <w:spacing w:val="-2"/>
        </w:rPr>
        <w:t>dokonany</w:t>
      </w:r>
      <w:r>
        <w:rPr>
          <w:spacing w:val="-4"/>
        </w:rPr>
        <w:t xml:space="preserve"> </w:t>
      </w:r>
      <w:r>
        <w:rPr>
          <w:spacing w:val="-2"/>
        </w:rPr>
        <w:t>na</w:t>
      </w:r>
      <w:r>
        <w:rPr>
          <w:spacing w:val="-3"/>
        </w:rPr>
        <w:t xml:space="preserve"> </w:t>
      </w:r>
      <w:r>
        <w:rPr>
          <w:spacing w:val="-2"/>
        </w:rPr>
        <w:t>podstawie</w:t>
      </w:r>
      <w:r>
        <w:rPr>
          <w:spacing w:val="-4"/>
        </w:rPr>
        <w:t xml:space="preserve"> </w:t>
      </w:r>
      <w:r>
        <w:rPr>
          <w:spacing w:val="-2"/>
        </w:rPr>
        <w:t>oceny wizualnej</w:t>
      </w:r>
      <w:r>
        <w:rPr>
          <w:spacing w:val="-5"/>
        </w:rPr>
        <w:t xml:space="preserve"> </w:t>
      </w:r>
      <w:r>
        <w:rPr>
          <w:spacing w:val="-2"/>
        </w:rPr>
        <w:t>obiektu</w:t>
      </w:r>
      <w:r>
        <w:rPr>
          <w:spacing w:val="-1"/>
        </w:rPr>
        <w:t xml:space="preserve"> </w:t>
      </w:r>
      <w:r>
        <w:rPr>
          <w:spacing w:val="-2"/>
        </w:rPr>
        <w:t>z</w:t>
      </w:r>
      <w:r>
        <w:rPr>
          <w:spacing w:val="-11"/>
        </w:rPr>
        <w:t xml:space="preserve"> </w:t>
      </w:r>
      <w:r>
        <w:rPr>
          <w:spacing w:val="-2"/>
        </w:rPr>
        <w:t>uwzględnieniem zasad opisanych</w:t>
      </w:r>
    </w:p>
    <w:p>
      <w:pPr>
        <w:pStyle w:val="BodyText"/>
        <w:ind w:left="143"/>
        <w:jc w:val="both"/>
        <w:rPr/>
      </w:pPr>
      <w:r>
        <w:rPr>
          <w:spacing w:val="-2"/>
        </w:rPr>
        <w:t>w</w:t>
      </w:r>
      <w:r>
        <w:rPr>
          <w:spacing w:val="-8"/>
        </w:rPr>
        <w:t xml:space="preserve"> </w:t>
      </w:r>
      <w:r>
        <w:rPr>
          <w:spacing w:val="-2"/>
        </w:rPr>
        <w:t>punkcie</w:t>
      </w:r>
      <w:r>
        <w:rPr>
          <w:spacing w:val="-10"/>
        </w:rPr>
        <w:t xml:space="preserve"> </w:t>
      </w:r>
      <w:r>
        <w:rPr>
          <w:spacing w:val="-2"/>
        </w:rPr>
        <w:t>8.3.</w:t>
      </w:r>
      <w:r>
        <w:rPr>
          <w:spacing w:val="-7"/>
        </w:rPr>
        <w:t xml:space="preserve"> </w:t>
      </w:r>
      <w:r>
        <w:rPr>
          <w:spacing w:val="-2"/>
        </w:rPr>
        <w:t>„Odbiór</w:t>
      </w:r>
      <w:r>
        <w:rPr>
          <w:spacing w:val="-10"/>
        </w:rPr>
        <w:t xml:space="preserve"> </w:t>
      </w:r>
      <w:r>
        <w:rPr>
          <w:spacing w:val="-2"/>
        </w:rPr>
        <w:t>ostateczny</w:t>
      </w:r>
      <w:r>
        <w:rPr>
          <w:spacing w:val="-3"/>
        </w:rPr>
        <w:t xml:space="preserve"> </w:t>
      </w:r>
      <w:r>
        <w:rPr>
          <w:spacing w:val="-2"/>
        </w:rPr>
        <w:t>Robót”.</w:t>
      </w:r>
    </w:p>
    <w:p>
      <w:pPr>
        <w:pStyle w:val="BodyText"/>
        <w:spacing w:before="1" w:after="0"/>
        <w:rPr/>
      </w:pPr>
      <w:r>
        <w:rPr/>
      </w:r>
    </w:p>
    <w:p>
      <w:pPr>
        <w:sectPr>
          <w:headerReference w:type="even" r:id="rId144"/>
          <w:headerReference w:type="default" r:id="rId145"/>
          <w:headerReference w:type="first" r:id="rId146"/>
          <w:footerReference w:type="even" r:id="rId147"/>
          <w:footerReference w:type="default" r:id="rId148"/>
          <w:footerReference w:type="first" r:id="rId149"/>
          <w:type w:val="nextPage"/>
          <w:pgSz w:w="11906" w:h="16838"/>
          <w:pgMar w:left="1275" w:right="1275" w:gutter="0" w:header="862" w:top="1140" w:footer="955" w:bottom="1140"/>
          <w:pgNumType w:fmt="decimal"/>
          <w:formProt w:val="false"/>
          <w:textDirection w:val="lrTb"/>
          <w:docGrid w:type="default" w:linePitch="100" w:charSpace="0"/>
        </w:sectPr>
        <w:pStyle w:val="Normal"/>
        <w:ind w:left="143" w:right="136"/>
        <w:jc w:val="both"/>
        <w:rPr>
          <w:b/>
          <w:sz w:val="20"/>
        </w:rPr>
      </w:pPr>
      <w:r>
        <w:rPr>
          <w:b/>
          <w:sz w:val="20"/>
        </w:rPr>
        <w:t>Uznaje</w:t>
      </w:r>
      <w:r>
        <w:rPr>
          <w:b/>
          <w:spacing w:val="-7"/>
          <w:sz w:val="20"/>
        </w:rPr>
        <w:t xml:space="preserve"> </w:t>
      </w:r>
      <w:r>
        <w:rPr>
          <w:b/>
          <w:sz w:val="20"/>
        </w:rPr>
        <w:t>się,</w:t>
      </w:r>
      <w:r>
        <w:rPr>
          <w:b/>
          <w:spacing w:val="-3"/>
          <w:sz w:val="20"/>
        </w:rPr>
        <w:t xml:space="preserve"> </w:t>
      </w:r>
      <w:r>
        <w:rPr>
          <w:b/>
          <w:sz w:val="20"/>
        </w:rPr>
        <w:t>że</w:t>
      </w:r>
      <w:r>
        <w:rPr>
          <w:b/>
          <w:spacing w:val="-2"/>
          <w:sz w:val="20"/>
        </w:rPr>
        <w:t xml:space="preserve"> </w:t>
      </w:r>
      <w:r>
        <w:rPr>
          <w:b/>
          <w:sz w:val="20"/>
        </w:rPr>
        <w:t>wszelkie</w:t>
      </w:r>
      <w:r>
        <w:rPr>
          <w:b/>
          <w:spacing w:val="-4"/>
          <w:sz w:val="20"/>
        </w:rPr>
        <w:t xml:space="preserve"> </w:t>
      </w:r>
      <w:r>
        <w:rPr>
          <w:b/>
          <w:sz w:val="20"/>
        </w:rPr>
        <w:t>koszty</w:t>
      </w:r>
      <w:r>
        <w:rPr>
          <w:b/>
          <w:spacing w:val="-1"/>
          <w:sz w:val="20"/>
        </w:rPr>
        <w:t xml:space="preserve"> </w:t>
      </w:r>
      <w:r>
        <w:rPr>
          <w:b/>
          <w:sz w:val="20"/>
        </w:rPr>
        <w:t>związane</w:t>
      </w:r>
      <w:r>
        <w:rPr>
          <w:b/>
          <w:spacing w:val="-1"/>
          <w:sz w:val="20"/>
        </w:rPr>
        <w:t xml:space="preserve"> </w:t>
      </w:r>
      <w:r>
        <w:rPr>
          <w:b/>
          <w:sz w:val="20"/>
        </w:rPr>
        <w:t>z</w:t>
      </w:r>
      <w:r>
        <w:rPr>
          <w:b/>
          <w:spacing w:val="-13"/>
          <w:sz w:val="20"/>
        </w:rPr>
        <w:t xml:space="preserve"> </w:t>
      </w:r>
      <w:r>
        <w:rPr>
          <w:b/>
          <w:sz w:val="20"/>
        </w:rPr>
        <w:t>wypełnieniem</w:t>
      </w:r>
      <w:r>
        <w:rPr>
          <w:b/>
          <w:spacing w:val="-2"/>
          <w:sz w:val="20"/>
        </w:rPr>
        <w:t xml:space="preserve"> </w:t>
      </w:r>
      <w:r>
        <w:rPr>
          <w:b/>
          <w:sz w:val="20"/>
        </w:rPr>
        <w:t>wymagań</w:t>
      </w:r>
      <w:r>
        <w:rPr>
          <w:b/>
          <w:spacing w:val="-4"/>
          <w:sz w:val="20"/>
        </w:rPr>
        <w:t xml:space="preserve"> </w:t>
      </w:r>
      <w:r>
        <w:rPr>
          <w:b/>
          <w:sz w:val="20"/>
        </w:rPr>
        <w:t>określonych</w:t>
      </w:r>
      <w:r>
        <w:rPr>
          <w:b/>
          <w:spacing w:val="-3"/>
          <w:sz w:val="20"/>
        </w:rPr>
        <w:t xml:space="preserve"> </w:t>
      </w:r>
      <w:r>
        <w:rPr>
          <w:b/>
          <w:sz w:val="20"/>
        </w:rPr>
        <w:t>powyżej</w:t>
      </w:r>
      <w:r>
        <w:rPr>
          <w:b/>
          <w:spacing w:val="-2"/>
          <w:sz w:val="20"/>
        </w:rPr>
        <w:t xml:space="preserve"> </w:t>
      </w:r>
      <w:r>
        <w:rPr>
          <w:b/>
          <w:sz w:val="20"/>
        </w:rPr>
        <w:t>w</w:t>
      </w:r>
      <w:r>
        <w:rPr>
          <w:b/>
          <w:spacing w:val="-1"/>
          <w:sz w:val="20"/>
        </w:rPr>
        <w:t xml:space="preserve"> </w:t>
      </w:r>
      <w:r>
        <w:rPr>
          <w:b/>
          <w:sz w:val="20"/>
        </w:rPr>
        <w:t>ST</w:t>
      </w:r>
      <w:r>
        <w:rPr>
          <w:b/>
          <w:spacing w:val="-3"/>
          <w:sz w:val="20"/>
        </w:rPr>
        <w:t xml:space="preserve"> </w:t>
      </w:r>
      <w:r>
        <w:rPr>
          <w:b/>
          <w:sz w:val="20"/>
        </w:rPr>
        <w:t>nie</w:t>
      </w:r>
      <w:r>
        <w:rPr>
          <w:b/>
          <w:spacing w:val="-2"/>
          <w:sz w:val="20"/>
        </w:rPr>
        <w:t xml:space="preserve"> </w:t>
      </w:r>
      <w:r>
        <w:rPr>
          <w:b/>
          <w:sz w:val="20"/>
        </w:rPr>
        <w:t>podlegają odrębnej</w:t>
      </w:r>
      <w:r>
        <w:rPr>
          <w:b/>
          <w:spacing w:val="-2"/>
          <w:sz w:val="20"/>
        </w:rPr>
        <w:t xml:space="preserve"> </w:t>
      </w:r>
      <w:r>
        <w:rPr>
          <w:b/>
          <w:sz w:val="20"/>
        </w:rPr>
        <w:t>zapłacie</w:t>
      </w:r>
      <w:r>
        <w:rPr>
          <w:b/>
          <w:spacing w:val="-5"/>
          <w:sz w:val="20"/>
        </w:rPr>
        <w:t xml:space="preserve"> </w:t>
      </w:r>
      <w:r>
        <w:rPr>
          <w:b/>
          <w:sz w:val="20"/>
        </w:rPr>
        <w:t>i</w:t>
      </w:r>
      <w:r>
        <w:rPr>
          <w:b/>
          <w:spacing w:val="-3"/>
          <w:sz w:val="20"/>
        </w:rPr>
        <w:t xml:space="preserve"> </w:t>
      </w:r>
      <w:r>
        <w:rPr>
          <w:b/>
          <w:sz w:val="20"/>
        </w:rPr>
        <w:t>są</w:t>
      </w:r>
      <w:r>
        <w:rPr>
          <w:b/>
          <w:spacing w:val="-4"/>
          <w:sz w:val="20"/>
        </w:rPr>
        <w:t xml:space="preserve"> </w:t>
      </w:r>
      <w:r>
        <w:rPr>
          <w:b/>
          <w:sz w:val="20"/>
        </w:rPr>
        <w:t>uwzględnione</w:t>
      </w:r>
      <w:r>
        <w:rPr>
          <w:b/>
          <w:spacing w:val="-2"/>
          <w:sz w:val="20"/>
        </w:rPr>
        <w:t xml:space="preserve"> </w:t>
      </w:r>
      <w:r>
        <w:rPr>
          <w:b/>
          <w:sz w:val="20"/>
        </w:rPr>
        <w:t>w</w:t>
      </w:r>
      <w:r>
        <w:rPr>
          <w:b/>
          <w:spacing w:val="-5"/>
          <w:sz w:val="20"/>
        </w:rPr>
        <w:t xml:space="preserve"> </w:t>
      </w:r>
      <w:r>
        <w:rPr>
          <w:b/>
          <w:sz w:val="20"/>
        </w:rPr>
        <w:t>cenie</w:t>
      </w:r>
      <w:r>
        <w:rPr>
          <w:b/>
          <w:spacing w:val="-7"/>
          <w:sz w:val="20"/>
        </w:rPr>
        <w:t xml:space="preserve"> </w:t>
      </w:r>
      <w:r>
        <w:rPr>
          <w:b/>
          <w:sz w:val="20"/>
        </w:rPr>
        <w:t>kontraktowej.</w:t>
      </w:r>
    </w:p>
    <w:p>
      <w:pPr>
        <w:pStyle w:val="Heading2"/>
        <w:numPr>
          <w:ilvl w:val="0"/>
          <w:numId w:val="81"/>
        </w:numPr>
        <w:tabs>
          <w:tab w:val="clear" w:pos="720"/>
          <w:tab w:val="left" w:pos="383" w:leader="none"/>
        </w:tabs>
        <w:spacing w:before="260" w:after="0"/>
        <w:ind w:hanging="240" w:left="383"/>
        <w:jc w:val="both"/>
        <w:rPr/>
      </w:pPr>
      <w:r>
        <w:rPr/>
        <w:t>Podstawa</w:t>
      </w:r>
      <w:r>
        <w:rPr>
          <w:spacing w:val="-6"/>
        </w:rPr>
        <w:t xml:space="preserve"> </w:t>
      </w:r>
      <w:r>
        <w:rPr>
          <w:spacing w:val="-2"/>
        </w:rPr>
        <w:t>płatności</w:t>
      </w:r>
    </w:p>
    <w:p>
      <w:pPr>
        <w:pStyle w:val="BodyText"/>
        <w:spacing w:before="1" w:after="0"/>
        <w:rPr>
          <w:b/>
          <w:sz w:val="24"/>
        </w:rPr>
      </w:pPr>
      <w:r>
        <w:rPr>
          <w:b/>
          <w:sz w:val="24"/>
        </w:rPr>
      </w:r>
    </w:p>
    <w:p>
      <w:pPr>
        <w:pStyle w:val="Heading5"/>
        <w:numPr>
          <w:ilvl w:val="1"/>
          <w:numId w:val="70"/>
        </w:numPr>
        <w:tabs>
          <w:tab w:val="clear" w:pos="720"/>
          <w:tab w:val="left" w:pos="444" w:leader="none"/>
        </w:tabs>
        <w:spacing w:before="1" w:after="0"/>
        <w:ind w:hanging="301" w:left="444"/>
        <w:rPr/>
      </w:pPr>
      <w:r>
        <w:rPr/>
        <w:t>Ustalenia</w:t>
      </w:r>
      <w:r>
        <w:rPr>
          <w:spacing w:val="-9"/>
        </w:rPr>
        <w:t xml:space="preserve"> </w:t>
      </w:r>
      <w:r>
        <w:rPr>
          <w:spacing w:val="-2"/>
        </w:rPr>
        <w:t>Ogólne</w:t>
      </w:r>
    </w:p>
    <w:p>
      <w:pPr>
        <w:pStyle w:val="BodyText"/>
        <w:spacing w:before="228" w:after="0"/>
        <w:ind w:left="143" w:right="146"/>
        <w:jc w:val="both"/>
        <w:rPr/>
      </w:pPr>
      <w:r>
        <w:rPr/>
        <w:t>Podstawą płatności</w:t>
      </w:r>
      <w:r>
        <w:rPr>
          <w:spacing w:val="-1"/>
        </w:rPr>
        <w:t xml:space="preserve"> </w:t>
      </w:r>
      <w:r>
        <w:rPr/>
        <w:t>jest</w:t>
      </w:r>
      <w:r>
        <w:rPr>
          <w:spacing w:val="-1"/>
        </w:rPr>
        <w:t xml:space="preserve"> </w:t>
      </w:r>
      <w:r>
        <w:rPr/>
        <w:t>cena jednostkowa skalkulowana przez Wykonawcę za jednostkę obmiarową ustaloną dla danej pozycji Przedmiaru Robót.</w:t>
      </w:r>
    </w:p>
    <w:p>
      <w:pPr>
        <w:pStyle w:val="BodyText"/>
        <w:spacing w:before="1" w:after="0"/>
        <w:ind w:left="143" w:right="145"/>
        <w:jc w:val="both"/>
        <w:rPr/>
      </w:pPr>
      <w:r>
        <w:rPr/>
        <w:t>Dla pozycji kosztorysowych wycenionych ryczałtowo podstawą płatności jest wartość (kwota) podana przez Wykonawcę w danej pozycji Przedmiaru Robót.</w:t>
      </w:r>
    </w:p>
    <w:p>
      <w:pPr>
        <w:pStyle w:val="BodyText"/>
        <w:spacing w:before="229" w:after="0"/>
        <w:ind w:left="143" w:right="134"/>
        <w:jc w:val="both"/>
        <w:rPr/>
      </w:pPr>
      <w:r>
        <w:rPr/>
        <w:t>Cena jednostkowa lub kwota ryczałtowa pozycji Przedmiarowej będzie uwzględniać wszystkie czynności, wymagania</w:t>
      </w:r>
      <w:r>
        <w:rPr>
          <w:spacing w:val="27"/>
        </w:rPr>
        <w:t xml:space="preserve"> </w:t>
      </w:r>
      <w:r>
        <w:rPr/>
        <w:t>i</w:t>
      </w:r>
      <w:r>
        <w:rPr>
          <w:spacing w:val="-5"/>
        </w:rPr>
        <w:t xml:space="preserve"> </w:t>
      </w:r>
      <w:r>
        <w:rPr/>
        <w:t>badania</w:t>
      </w:r>
      <w:r>
        <w:rPr>
          <w:spacing w:val="23"/>
        </w:rPr>
        <w:t xml:space="preserve"> </w:t>
      </w:r>
      <w:r>
        <w:rPr/>
        <w:t>składające</w:t>
      </w:r>
      <w:r>
        <w:rPr>
          <w:spacing w:val="26"/>
        </w:rPr>
        <w:t xml:space="preserve"> </w:t>
      </w:r>
      <w:r>
        <w:rPr/>
        <w:t>się</w:t>
      </w:r>
      <w:r>
        <w:rPr>
          <w:spacing w:val="26"/>
        </w:rPr>
        <w:t xml:space="preserve"> </w:t>
      </w:r>
      <w:r>
        <w:rPr/>
        <w:t>na</w:t>
      </w:r>
      <w:r>
        <w:rPr>
          <w:spacing w:val="26"/>
        </w:rPr>
        <w:t xml:space="preserve"> </w:t>
      </w:r>
      <w:r>
        <w:rPr/>
        <w:t>jej</w:t>
      </w:r>
      <w:r>
        <w:rPr>
          <w:spacing w:val="23"/>
        </w:rPr>
        <w:t xml:space="preserve"> </w:t>
      </w:r>
      <w:r>
        <w:rPr/>
        <w:t>wykonanie,</w:t>
      </w:r>
      <w:r>
        <w:rPr>
          <w:spacing w:val="24"/>
        </w:rPr>
        <w:t xml:space="preserve"> </w:t>
      </w:r>
      <w:r>
        <w:rPr/>
        <w:t>określone</w:t>
      </w:r>
      <w:r>
        <w:rPr>
          <w:spacing w:val="26"/>
        </w:rPr>
        <w:t xml:space="preserve"> </w:t>
      </w:r>
      <w:r>
        <w:rPr/>
        <w:t>dla</w:t>
      </w:r>
      <w:r>
        <w:rPr>
          <w:spacing w:val="23"/>
        </w:rPr>
        <w:t xml:space="preserve"> </w:t>
      </w:r>
      <w:r>
        <w:rPr/>
        <w:t>tej</w:t>
      </w:r>
      <w:r>
        <w:rPr>
          <w:spacing w:val="26"/>
        </w:rPr>
        <w:t xml:space="preserve"> </w:t>
      </w:r>
      <w:r>
        <w:rPr/>
        <w:t>Roboty</w:t>
      </w:r>
      <w:r>
        <w:rPr>
          <w:spacing w:val="31"/>
        </w:rPr>
        <w:t xml:space="preserve"> </w:t>
      </w:r>
      <w:r>
        <w:rPr/>
        <w:t>w</w:t>
      </w:r>
      <w:r>
        <w:rPr>
          <w:spacing w:val="-2"/>
        </w:rPr>
        <w:t xml:space="preserve"> </w:t>
      </w:r>
      <w:r>
        <w:rPr/>
        <w:t>Specyfikacji</w:t>
      </w:r>
      <w:r>
        <w:rPr>
          <w:spacing w:val="25"/>
        </w:rPr>
        <w:t xml:space="preserve"> </w:t>
      </w:r>
      <w:r>
        <w:rPr/>
        <w:t>Technicznej</w:t>
      </w:r>
      <w:r>
        <w:rPr>
          <w:spacing w:val="29"/>
        </w:rPr>
        <w:t xml:space="preserve"> </w:t>
      </w:r>
      <w:r>
        <w:rPr/>
        <w:t>i w Dokumentacji Projektowej.</w:t>
      </w:r>
    </w:p>
    <w:p>
      <w:pPr>
        <w:pStyle w:val="BodyText"/>
        <w:spacing w:before="1" w:after="0"/>
        <w:rPr/>
      </w:pPr>
      <w:r>
        <w:rPr/>
      </w:r>
    </w:p>
    <w:p>
      <w:pPr>
        <w:pStyle w:val="BodyText"/>
        <w:ind w:left="143"/>
        <w:jc w:val="both"/>
        <w:rPr/>
      </w:pPr>
      <w:r>
        <w:rPr/>
        <w:t>Ceny</w:t>
      </w:r>
      <w:r>
        <w:rPr>
          <w:spacing w:val="-4"/>
        </w:rPr>
        <w:t xml:space="preserve"> </w:t>
      </w:r>
      <w:r>
        <w:rPr/>
        <w:t>jednostkowe</w:t>
      </w:r>
      <w:r>
        <w:rPr>
          <w:spacing w:val="-5"/>
        </w:rPr>
        <w:t xml:space="preserve"> </w:t>
      </w:r>
      <w:r>
        <w:rPr/>
        <w:t>lub</w:t>
      </w:r>
      <w:r>
        <w:rPr>
          <w:spacing w:val="-4"/>
        </w:rPr>
        <w:t xml:space="preserve"> </w:t>
      </w:r>
      <w:r>
        <w:rPr/>
        <w:t>kwoty</w:t>
      </w:r>
      <w:r>
        <w:rPr>
          <w:spacing w:val="-6"/>
        </w:rPr>
        <w:t xml:space="preserve"> </w:t>
      </w:r>
      <w:r>
        <w:rPr/>
        <w:t>ryczałtowe</w:t>
      </w:r>
      <w:r>
        <w:rPr>
          <w:spacing w:val="-5"/>
        </w:rPr>
        <w:t xml:space="preserve"> </w:t>
      </w:r>
      <w:r>
        <w:rPr/>
        <w:t>Robót</w:t>
      </w:r>
      <w:r>
        <w:rPr>
          <w:spacing w:val="-5"/>
        </w:rPr>
        <w:t xml:space="preserve"> </w:t>
      </w:r>
      <w:r>
        <w:rPr/>
        <w:t>będą</w:t>
      </w:r>
      <w:r>
        <w:rPr>
          <w:spacing w:val="-7"/>
        </w:rPr>
        <w:t xml:space="preserve"> </w:t>
      </w:r>
      <w:r>
        <w:rPr>
          <w:spacing w:val="-2"/>
        </w:rPr>
        <w:t>obejmować:</w:t>
      </w:r>
    </w:p>
    <w:p>
      <w:pPr>
        <w:pStyle w:val="ListParagraph"/>
        <w:numPr>
          <w:ilvl w:val="0"/>
          <w:numId w:val="69"/>
        </w:numPr>
        <w:tabs>
          <w:tab w:val="clear" w:pos="720"/>
          <w:tab w:val="left" w:pos="968" w:leader="none"/>
        </w:tabs>
        <w:spacing w:before="229" w:after="0"/>
        <w:ind w:hanging="117" w:left="968"/>
        <w:rPr>
          <w:sz w:val="20"/>
        </w:rPr>
      </w:pPr>
      <w:r>
        <w:rPr>
          <w:sz w:val="20"/>
        </w:rPr>
        <w:t>Robociznę</w:t>
      </w:r>
      <w:r>
        <w:rPr>
          <w:spacing w:val="-9"/>
          <w:sz w:val="20"/>
        </w:rPr>
        <w:t xml:space="preserve"> </w:t>
      </w:r>
      <w:r>
        <w:rPr>
          <w:sz w:val="20"/>
        </w:rPr>
        <w:t>bezpośrednią</w:t>
      </w:r>
      <w:r>
        <w:rPr>
          <w:spacing w:val="-6"/>
          <w:sz w:val="20"/>
        </w:rPr>
        <w:t xml:space="preserve"> </w:t>
      </w:r>
      <w:r>
        <w:rPr>
          <w:sz w:val="20"/>
        </w:rPr>
        <w:t>wraz</w:t>
      </w:r>
      <w:r>
        <w:rPr>
          <w:spacing w:val="-4"/>
          <w:sz w:val="20"/>
        </w:rPr>
        <w:t xml:space="preserve"> </w:t>
      </w:r>
      <w:r>
        <w:rPr>
          <w:sz w:val="20"/>
        </w:rPr>
        <w:t>z</w:t>
      </w:r>
      <w:r>
        <w:rPr>
          <w:spacing w:val="-6"/>
          <w:sz w:val="20"/>
        </w:rPr>
        <w:t xml:space="preserve"> </w:t>
      </w:r>
      <w:r>
        <w:rPr>
          <w:sz w:val="20"/>
        </w:rPr>
        <w:t>towarzyszącymi</w:t>
      </w:r>
      <w:r>
        <w:rPr>
          <w:spacing w:val="-7"/>
          <w:sz w:val="20"/>
        </w:rPr>
        <w:t xml:space="preserve"> </w:t>
      </w:r>
      <w:r>
        <w:rPr>
          <w:spacing w:val="-2"/>
          <w:sz w:val="20"/>
        </w:rPr>
        <w:t>kosztami</w:t>
      </w:r>
    </w:p>
    <w:p>
      <w:pPr>
        <w:pStyle w:val="ListParagraph"/>
        <w:numPr>
          <w:ilvl w:val="0"/>
          <w:numId w:val="69"/>
        </w:numPr>
        <w:tabs>
          <w:tab w:val="clear" w:pos="720"/>
          <w:tab w:val="left" w:pos="968" w:leader="none"/>
        </w:tabs>
        <w:spacing w:before="1" w:after="0"/>
        <w:ind w:hanging="117" w:left="968"/>
        <w:rPr>
          <w:sz w:val="20"/>
        </w:rPr>
      </w:pPr>
      <w:r>
        <w:rPr>
          <w:sz w:val="20"/>
        </w:rPr>
        <w:t>Wartość</w:t>
      </w:r>
      <w:r>
        <w:rPr>
          <w:spacing w:val="42"/>
          <w:sz w:val="20"/>
        </w:rPr>
        <w:t xml:space="preserve"> </w:t>
      </w:r>
      <w:r>
        <w:rPr>
          <w:sz w:val="20"/>
        </w:rPr>
        <w:t>zużytych</w:t>
      </w:r>
      <w:r>
        <w:rPr>
          <w:spacing w:val="46"/>
          <w:sz w:val="20"/>
        </w:rPr>
        <w:t xml:space="preserve"> </w:t>
      </w:r>
      <w:r>
        <w:rPr>
          <w:sz w:val="20"/>
        </w:rPr>
        <w:t>wyrobów</w:t>
      </w:r>
      <w:r>
        <w:rPr>
          <w:spacing w:val="42"/>
          <w:sz w:val="20"/>
        </w:rPr>
        <w:t xml:space="preserve"> </w:t>
      </w:r>
      <w:r>
        <w:rPr>
          <w:sz w:val="20"/>
        </w:rPr>
        <w:t>budowlanych</w:t>
      </w:r>
      <w:r>
        <w:rPr>
          <w:spacing w:val="47"/>
          <w:sz w:val="20"/>
        </w:rPr>
        <w:t xml:space="preserve"> </w:t>
      </w:r>
      <w:r>
        <w:rPr>
          <w:sz w:val="20"/>
        </w:rPr>
        <w:t>i</w:t>
      </w:r>
      <w:r>
        <w:rPr>
          <w:spacing w:val="-3"/>
          <w:sz w:val="20"/>
        </w:rPr>
        <w:t xml:space="preserve"> </w:t>
      </w:r>
      <w:r>
        <w:rPr>
          <w:sz w:val="20"/>
        </w:rPr>
        <w:t>materiałów</w:t>
      </w:r>
      <w:r>
        <w:rPr>
          <w:spacing w:val="43"/>
          <w:sz w:val="20"/>
        </w:rPr>
        <w:t xml:space="preserve"> </w:t>
      </w:r>
      <w:r>
        <w:rPr>
          <w:sz w:val="20"/>
        </w:rPr>
        <w:t>wraz</w:t>
      </w:r>
      <w:r>
        <w:rPr>
          <w:spacing w:val="44"/>
          <w:sz w:val="20"/>
        </w:rPr>
        <w:t xml:space="preserve"> </w:t>
      </w:r>
      <w:r>
        <w:rPr>
          <w:sz w:val="20"/>
        </w:rPr>
        <w:t>z</w:t>
      </w:r>
      <w:r>
        <w:rPr>
          <w:spacing w:val="-3"/>
          <w:sz w:val="20"/>
        </w:rPr>
        <w:t xml:space="preserve"> </w:t>
      </w:r>
      <w:r>
        <w:rPr>
          <w:sz w:val="20"/>
        </w:rPr>
        <w:t>kosztami</w:t>
      </w:r>
      <w:r>
        <w:rPr>
          <w:spacing w:val="43"/>
          <w:sz w:val="20"/>
        </w:rPr>
        <w:t xml:space="preserve"> </w:t>
      </w:r>
      <w:r>
        <w:rPr>
          <w:sz w:val="20"/>
        </w:rPr>
        <w:t>zakupu,</w:t>
      </w:r>
      <w:r>
        <w:rPr>
          <w:spacing w:val="42"/>
          <w:sz w:val="20"/>
        </w:rPr>
        <w:t xml:space="preserve"> </w:t>
      </w:r>
      <w:r>
        <w:rPr>
          <w:spacing w:val="-2"/>
          <w:sz w:val="20"/>
        </w:rPr>
        <w:t>magazynowania,</w:t>
      </w:r>
    </w:p>
    <w:p>
      <w:pPr>
        <w:pStyle w:val="BodyText"/>
        <w:ind w:left="288" w:right="3290"/>
        <w:jc w:val="center"/>
        <w:rPr/>
      </w:pPr>
      <w:r>
        <w:rPr/>
        <w:t>ewentualnych</w:t>
      </w:r>
      <w:r>
        <w:rPr>
          <w:spacing w:val="-6"/>
        </w:rPr>
        <w:t xml:space="preserve"> </w:t>
      </w:r>
      <w:r>
        <w:rPr/>
        <w:t>ubytków</w:t>
      </w:r>
      <w:r>
        <w:rPr>
          <w:spacing w:val="-2"/>
        </w:rPr>
        <w:t xml:space="preserve"> </w:t>
      </w:r>
      <w:r>
        <w:rPr/>
        <w:t>i</w:t>
      </w:r>
      <w:r>
        <w:rPr>
          <w:spacing w:val="-4"/>
        </w:rPr>
        <w:t xml:space="preserve"> </w:t>
      </w:r>
      <w:r>
        <w:rPr/>
        <w:t>transportu</w:t>
      </w:r>
      <w:r>
        <w:rPr>
          <w:spacing w:val="-7"/>
        </w:rPr>
        <w:t xml:space="preserve"> </w:t>
      </w:r>
      <w:r>
        <w:rPr/>
        <w:t>na</w:t>
      </w:r>
      <w:r>
        <w:rPr>
          <w:spacing w:val="-4"/>
        </w:rPr>
        <w:t xml:space="preserve"> </w:t>
      </w:r>
      <w:r>
        <w:rPr/>
        <w:t>Teren</w:t>
      </w:r>
      <w:r>
        <w:rPr>
          <w:spacing w:val="-6"/>
        </w:rPr>
        <w:t xml:space="preserve"> </w:t>
      </w:r>
      <w:r>
        <w:rPr>
          <w:spacing w:val="-2"/>
        </w:rPr>
        <w:t>Budowy.</w:t>
      </w:r>
    </w:p>
    <w:p>
      <w:pPr>
        <w:pStyle w:val="ListParagraph"/>
        <w:numPr>
          <w:ilvl w:val="0"/>
          <w:numId w:val="69"/>
        </w:numPr>
        <w:tabs>
          <w:tab w:val="clear" w:pos="720"/>
          <w:tab w:val="left" w:pos="117" w:leader="none"/>
        </w:tabs>
        <w:spacing w:before="1" w:after="0"/>
        <w:ind w:hanging="117" w:left="117" w:right="3014"/>
        <w:jc w:val="center"/>
        <w:rPr>
          <w:sz w:val="20"/>
        </w:rPr>
      </w:pPr>
      <w:r>
        <w:rPr>
          <w:sz w:val="20"/>
        </w:rPr>
        <w:t>Wartość</w:t>
      </w:r>
      <w:r>
        <w:rPr>
          <w:spacing w:val="-6"/>
          <w:sz w:val="20"/>
        </w:rPr>
        <w:t xml:space="preserve"> </w:t>
      </w:r>
      <w:r>
        <w:rPr>
          <w:sz w:val="20"/>
        </w:rPr>
        <w:t>pracy</w:t>
      </w:r>
      <w:r>
        <w:rPr>
          <w:spacing w:val="-5"/>
          <w:sz w:val="20"/>
        </w:rPr>
        <w:t xml:space="preserve"> </w:t>
      </w:r>
      <w:r>
        <w:rPr>
          <w:sz w:val="20"/>
        </w:rPr>
        <w:t>Sprzętu</w:t>
      </w:r>
      <w:r>
        <w:rPr>
          <w:spacing w:val="-7"/>
          <w:sz w:val="20"/>
        </w:rPr>
        <w:t xml:space="preserve"> </w:t>
      </w:r>
      <w:r>
        <w:rPr>
          <w:sz w:val="20"/>
        </w:rPr>
        <w:t>wraz</w:t>
      </w:r>
      <w:r>
        <w:rPr>
          <w:spacing w:val="-5"/>
          <w:sz w:val="20"/>
        </w:rPr>
        <w:t xml:space="preserve"> </w:t>
      </w:r>
      <w:r>
        <w:rPr>
          <w:sz w:val="20"/>
        </w:rPr>
        <w:t>z</w:t>
      </w:r>
      <w:r>
        <w:rPr>
          <w:spacing w:val="-5"/>
          <w:sz w:val="20"/>
        </w:rPr>
        <w:t xml:space="preserve"> </w:t>
      </w:r>
      <w:r>
        <w:rPr>
          <w:sz w:val="20"/>
        </w:rPr>
        <w:t>towarzyszącymi</w:t>
      </w:r>
      <w:r>
        <w:rPr>
          <w:spacing w:val="-6"/>
          <w:sz w:val="20"/>
        </w:rPr>
        <w:t xml:space="preserve"> </w:t>
      </w:r>
      <w:r>
        <w:rPr>
          <w:spacing w:val="-2"/>
          <w:sz w:val="20"/>
        </w:rPr>
        <w:t>kosztami</w:t>
      </w:r>
    </w:p>
    <w:p>
      <w:pPr>
        <w:pStyle w:val="ListParagraph"/>
        <w:numPr>
          <w:ilvl w:val="0"/>
          <w:numId w:val="69"/>
        </w:numPr>
        <w:tabs>
          <w:tab w:val="clear" w:pos="720"/>
          <w:tab w:val="left" w:pos="968" w:leader="none"/>
        </w:tabs>
        <w:spacing w:lineRule="exact" w:line="229"/>
        <w:ind w:hanging="117" w:left="968"/>
        <w:rPr>
          <w:sz w:val="20"/>
        </w:rPr>
      </w:pPr>
      <w:r>
        <w:rPr>
          <w:sz w:val="20"/>
        </w:rPr>
        <w:t>Koszty</w:t>
      </w:r>
      <w:r>
        <w:rPr>
          <w:spacing w:val="-5"/>
          <w:sz w:val="20"/>
        </w:rPr>
        <w:t xml:space="preserve"> </w:t>
      </w:r>
      <w:r>
        <w:rPr>
          <w:sz w:val="20"/>
        </w:rPr>
        <w:t>pośrednie,</w:t>
      </w:r>
      <w:r>
        <w:rPr>
          <w:spacing w:val="-5"/>
          <w:sz w:val="20"/>
        </w:rPr>
        <w:t xml:space="preserve"> </w:t>
      </w:r>
      <w:r>
        <w:rPr>
          <w:sz w:val="20"/>
        </w:rPr>
        <w:t>zysk</w:t>
      </w:r>
      <w:r>
        <w:rPr>
          <w:spacing w:val="-5"/>
          <w:sz w:val="20"/>
        </w:rPr>
        <w:t xml:space="preserve"> </w:t>
      </w:r>
      <w:r>
        <w:rPr>
          <w:sz w:val="20"/>
        </w:rPr>
        <w:t>kalkulacyjny</w:t>
      </w:r>
      <w:r>
        <w:rPr>
          <w:spacing w:val="-1"/>
          <w:sz w:val="20"/>
        </w:rPr>
        <w:t xml:space="preserve"> </w:t>
      </w:r>
      <w:r>
        <w:rPr>
          <w:sz w:val="20"/>
        </w:rPr>
        <w:t>i</w:t>
      </w:r>
      <w:r>
        <w:rPr>
          <w:spacing w:val="-5"/>
          <w:sz w:val="20"/>
        </w:rPr>
        <w:t xml:space="preserve"> </w:t>
      </w:r>
      <w:r>
        <w:rPr>
          <w:spacing w:val="-2"/>
          <w:sz w:val="20"/>
        </w:rPr>
        <w:t>ryzyko</w:t>
      </w:r>
    </w:p>
    <w:p>
      <w:pPr>
        <w:pStyle w:val="ListParagraph"/>
        <w:numPr>
          <w:ilvl w:val="0"/>
          <w:numId w:val="69"/>
        </w:numPr>
        <w:tabs>
          <w:tab w:val="clear" w:pos="720"/>
          <w:tab w:val="left" w:pos="968" w:leader="none"/>
        </w:tabs>
        <w:spacing w:lineRule="exact" w:line="229"/>
        <w:ind w:hanging="117" w:left="968"/>
        <w:rPr>
          <w:sz w:val="20"/>
        </w:rPr>
      </w:pPr>
      <w:r>
        <w:rPr>
          <w:sz w:val="20"/>
        </w:rPr>
        <w:t>Podatki</w:t>
      </w:r>
      <w:r>
        <w:rPr>
          <w:spacing w:val="-6"/>
          <w:sz w:val="20"/>
        </w:rPr>
        <w:t xml:space="preserve"> </w:t>
      </w:r>
      <w:r>
        <w:rPr>
          <w:sz w:val="20"/>
        </w:rPr>
        <w:t>obliczane</w:t>
      </w:r>
      <w:r>
        <w:rPr>
          <w:spacing w:val="-6"/>
          <w:sz w:val="20"/>
        </w:rPr>
        <w:t xml:space="preserve"> </w:t>
      </w:r>
      <w:r>
        <w:rPr>
          <w:sz w:val="20"/>
        </w:rPr>
        <w:t>zgodnie</w:t>
      </w:r>
      <w:r>
        <w:rPr>
          <w:spacing w:val="-2"/>
          <w:sz w:val="20"/>
        </w:rPr>
        <w:t xml:space="preserve"> </w:t>
      </w:r>
      <w:r>
        <w:rPr>
          <w:sz w:val="20"/>
        </w:rPr>
        <w:t>z</w:t>
      </w:r>
      <w:r>
        <w:rPr>
          <w:spacing w:val="-7"/>
          <w:sz w:val="20"/>
        </w:rPr>
        <w:t xml:space="preserve"> </w:t>
      </w:r>
      <w:r>
        <w:rPr>
          <w:sz w:val="20"/>
        </w:rPr>
        <w:t>obowiązującymi</w:t>
      </w:r>
      <w:r>
        <w:rPr>
          <w:spacing w:val="-8"/>
          <w:sz w:val="20"/>
        </w:rPr>
        <w:t xml:space="preserve"> </w:t>
      </w:r>
      <w:r>
        <w:rPr>
          <w:spacing w:val="-2"/>
          <w:sz w:val="20"/>
        </w:rPr>
        <w:t>przepisami.</w:t>
      </w:r>
    </w:p>
    <w:p>
      <w:pPr>
        <w:pStyle w:val="ListParagraph"/>
        <w:numPr>
          <w:ilvl w:val="0"/>
          <w:numId w:val="69"/>
        </w:numPr>
        <w:tabs>
          <w:tab w:val="clear" w:pos="720"/>
          <w:tab w:val="left" w:pos="968" w:leader="none"/>
        </w:tabs>
        <w:ind w:hanging="117" w:left="968"/>
        <w:rPr>
          <w:sz w:val="20"/>
        </w:rPr>
      </w:pPr>
      <w:r>
        <w:rPr>
          <w:sz w:val="20"/>
        </w:rPr>
        <w:t>Koszt</w:t>
      </w:r>
      <w:r>
        <w:rPr>
          <w:spacing w:val="-5"/>
          <w:sz w:val="20"/>
        </w:rPr>
        <w:t xml:space="preserve"> </w:t>
      </w:r>
      <w:r>
        <w:rPr>
          <w:sz w:val="20"/>
        </w:rPr>
        <w:t>uzyskania</w:t>
      </w:r>
      <w:r>
        <w:rPr>
          <w:spacing w:val="-4"/>
          <w:sz w:val="20"/>
        </w:rPr>
        <w:t xml:space="preserve"> </w:t>
      </w:r>
      <w:r>
        <w:rPr>
          <w:sz w:val="20"/>
        </w:rPr>
        <w:t>uzgodnień,</w:t>
      </w:r>
      <w:r>
        <w:rPr>
          <w:spacing w:val="-7"/>
          <w:sz w:val="20"/>
        </w:rPr>
        <w:t xml:space="preserve"> </w:t>
      </w:r>
      <w:r>
        <w:rPr>
          <w:sz w:val="20"/>
        </w:rPr>
        <w:t>pozwoleń</w:t>
      </w:r>
      <w:r>
        <w:rPr>
          <w:spacing w:val="1"/>
          <w:sz w:val="20"/>
        </w:rPr>
        <w:t xml:space="preserve"> </w:t>
      </w:r>
      <w:r>
        <w:rPr>
          <w:sz w:val="20"/>
        </w:rPr>
        <w:t>i</w:t>
      </w:r>
      <w:r>
        <w:rPr>
          <w:spacing w:val="-8"/>
          <w:sz w:val="20"/>
        </w:rPr>
        <w:t xml:space="preserve"> </w:t>
      </w:r>
      <w:r>
        <w:rPr>
          <w:sz w:val="20"/>
        </w:rPr>
        <w:t>decyzji</w:t>
      </w:r>
      <w:r>
        <w:rPr>
          <w:spacing w:val="-4"/>
          <w:sz w:val="20"/>
        </w:rPr>
        <w:t xml:space="preserve"> </w:t>
      </w:r>
      <w:r>
        <w:rPr>
          <w:spacing w:val="-2"/>
          <w:sz w:val="20"/>
        </w:rPr>
        <w:t>administracyjnych.</w:t>
      </w:r>
    </w:p>
    <w:p>
      <w:pPr>
        <w:pStyle w:val="BodyText"/>
        <w:spacing w:before="1" w:after="0"/>
        <w:rPr/>
      </w:pPr>
      <w:r>
        <w:rPr/>
      </w:r>
    </w:p>
    <w:p>
      <w:pPr>
        <w:pStyle w:val="BodyText"/>
        <w:ind w:left="143" w:right="136"/>
        <w:jc w:val="both"/>
        <w:rPr/>
      </w:pPr>
      <w:r>
        <w:rPr/>
        <w:t>W kosztach pośrednich Wykonawca powinien uwzględnić wszystkie koszty, o</w:t>
      </w:r>
      <w:r>
        <w:rPr>
          <w:spacing w:val="-1"/>
        </w:rPr>
        <w:t xml:space="preserve"> </w:t>
      </w:r>
      <w:r>
        <w:rPr/>
        <w:t>których mowa w</w:t>
      </w:r>
      <w:r>
        <w:rPr>
          <w:spacing w:val="-2"/>
        </w:rPr>
        <w:t xml:space="preserve"> </w:t>
      </w:r>
      <w:r>
        <w:rPr/>
        <w:t xml:space="preserve">poz. 9.3 </w:t>
      </w:r>
      <w:r>
        <w:rPr>
          <w:rFonts w:ascii="Symbol" w:hAnsi="Symbol"/>
        </w:rPr>
        <w:t></w:t>
      </w:r>
      <w:r>
        <w:rPr/>
        <w:t xml:space="preserve"> 9.14 niniejszej ST.</w:t>
      </w:r>
    </w:p>
    <w:p>
      <w:pPr>
        <w:pStyle w:val="BodyText"/>
        <w:spacing w:before="1" w:after="0"/>
        <w:rPr/>
      </w:pPr>
      <w:r>
        <w:rPr/>
      </w:r>
    </w:p>
    <w:p>
      <w:pPr>
        <w:pStyle w:val="BodyText"/>
        <w:ind w:left="143"/>
        <w:jc w:val="both"/>
        <w:rPr/>
      </w:pPr>
      <w:r>
        <w:rPr/>
        <w:t>Do</w:t>
      </w:r>
      <w:r>
        <w:rPr>
          <w:spacing w:val="-5"/>
        </w:rPr>
        <w:t xml:space="preserve"> </w:t>
      </w:r>
      <w:r>
        <w:rPr/>
        <w:t>cen</w:t>
      </w:r>
      <w:r>
        <w:rPr>
          <w:spacing w:val="-4"/>
        </w:rPr>
        <w:t xml:space="preserve"> </w:t>
      </w:r>
      <w:r>
        <w:rPr/>
        <w:t>jednostkowych</w:t>
      </w:r>
      <w:r>
        <w:rPr>
          <w:spacing w:val="-6"/>
        </w:rPr>
        <w:t xml:space="preserve"> </w:t>
      </w:r>
      <w:r>
        <w:rPr/>
        <w:t>nie</w:t>
      </w:r>
      <w:r>
        <w:rPr>
          <w:spacing w:val="-5"/>
        </w:rPr>
        <w:t xml:space="preserve"> </w:t>
      </w:r>
      <w:r>
        <w:rPr/>
        <w:t>należy</w:t>
      </w:r>
      <w:r>
        <w:rPr>
          <w:spacing w:val="-4"/>
        </w:rPr>
        <w:t xml:space="preserve"> </w:t>
      </w:r>
      <w:r>
        <w:rPr/>
        <w:t>wliczać</w:t>
      </w:r>
      <w:r>
        <w:rPr>
          <w:spacing w:val="-5"/>
        </w:rPr>
        <w:t xml:space="preserve"> </w:t>
      </w:r>
      <w:r>
        <w:rPr/>
        <w:t>podatku</w:t>
      </w:r>
      <w:r>
        <w:rPr>
          <w:spacing w:val="-4"/>
        </w:rPr>
        <w:t xml:space="preserve"> VAT.</w:t>
      </w:r>
    </w:p>
    <w:p>
      <w:pPr>
        <w:pStyle w:val="BodyText"/>
        <w:spacing w:before="228" w:after="0"/>
        <w:ind w:left="143" w:right="141"/>
        <w:jc w:val="both"/>
        <w:rPr/>
      </w:pPr>
      <w:r>
        <w:rPr/>
        <w:t>Cena jednostkowa zaproponowana przez Wykonawcę za daną pozycję</w:t>
      </w:r>
      <w:r>
        <w:rPr>
          <w:spacing w:val="15"/>
        </w:rPr>
        <w:t xml:space="preserve"> </w:t>
      </w:r>
      <w:r>
        <w:rPr/>
        <w:t>w</w:t>
      </w:r>
      <w:r>
        <w:rPr>
          <w:spacing w:val="-3"/>
        </w:rPr>
        <w:t xml:space="preserve"> </w:t>
      </w:r>
      <w:r>
        <w:rPr/>
        <w:t>kosztorysie ofertowym jest ostateczna</w:t>
      </w:r>
      <w:r>
        <w:rPr>
          <w:spacing w:val="80"/>
        </w:rPr>
        <w:t xml:space="preserve"> </w:t>
      </w:r>
      <w:r>
        <w:rPr/>
        <w:t>i</w:t>
      </w:r>
      <w:r>
        <w:rPr>
          <w:spacing w:val="-2"/>
        </w:rPr>
        <w:t xml:space="preserve"> </w:t>
      </w:r>
      <w:r>
        <w:rPr/>
        <w:t>wyklucza możliwość żądania dodatkowej zapłaty za wykonanie robót objętych tą pozycją kosztorysową za wyjątkiem przypadków omówionych w warunkach kontraktu.</w:t>
      </w:r>
    </w:p>
    <w:p>
      <w:pPr>
        <w:pStyle w:val="BodyText"/>
        <w:rPr/>
      </w:pPr>
      <w:r>
        <w:rPr/>
      </w:r>
    </w:p>
    <w:p>
      <w:pPr>
        <w:pStyle w:val="BodyText"/>
        <w:rPr/>
      </w:pPr>
      <w:r>
        <w:rPr/>
      </w:r>
    </w:p>
    <w:p>
      <w:pPr>
        <w:pStyle w:val="Heading5"/>
        <w:numPr>
          <w:ilvl w:val="1"/>
          <w:numId w:val="70"/>
        </w:numPr>
        <w:tabs>
          <w:tab w:val="clear" w:pos="720"/>
          <w:tab w:val="left" w:pos="444" w:leader="none"/>
        </w:tabs>
        <w:ind w:hanging="301" w:left="444"/>
        <w:rPr/>
      </w:pPr>
      <w:r>
        <w:rPr/>
        <w:t>Warunki</w:t>
      </w:r>
      <w:r>
        <w:rPr>
          <w:spacing w:val="-8"/>
        </w:rPr>
        <w:t xml:space="preserve"> </w:t>
      </w:r>
      <w:r>
        <w:rPr/>
        <w:t>Umowy</w:t>
      </w:r>
      <w:r>
        <w:rPr>
          <w:spacing w:val="-5"/>
        </w:rPr>
        <w:t xml:space="preserve"> </w:t>
      </w:r>
      <w:r>
        <w:rPr/>
        <w:t>i</w:t>
      </w:r>
      <w:r>
        <w:rPr>
          <w:spacing w:val="-7"/>
        </w:rPr>
        <w:t xml:space="preserve"> </w:t>
      </w:r>
      <w:r>
        <w:rPr/>
        <w:t>Wymagania</w:t>
      </w:r>
      <w:r>
        <w:rPr>
          <w:spacing w:val="-7"/>
        </w:rPr>
        <w:t xml:space="preserve"> </w:t>
      </w:r>
      <w:r>
        <w:rPr/>
        <w:t>Ogólne</w:t>
      </w:r>
      <w:r>
        <w:rPr>
          <w:spacing w:val="-5"/>
        </w:rPr>
        <w:t xml:space="preserve"> </w:t>
      </w:r>
      <w:r>
        <w:rPr/>
        <w:t>D-</w:t>
      </w:r>
      <w:r>
        <w:rPr>
          <w:spacing w:val="-2"/>
        </w:rPr>
        <w:t>00.00.00</w:t>
      </w:r>
    </w:p>
    <w:p>
      <w:pPr>
        <w:pStyle w:val="BodyText"/>
        <w:spacing w:before="1" w:after="0"/>
        <w:rPr>
          <w:b/>
        </w:rPr>
      </w:pPr>
      <w:r>
        <w:rPr>
          <w:b/>
        </w:rPr>
      </w:r>
    </w:p>
    <w:p>
      <w:pPr>
        <w:pStyle w:val="BodyText"/>
        <w:ind w:left="143" w:right="590"/>
        <w:jc w:val="both"/>
        <w:rPr/>
      </w:pPr>
      <w:r>
        <w:rPr/>
        <w:t>Koszt</w:t>
      </w:r>
      <w:r>
        <w:rPr>
          <w:spacing w:val="-4"/>
        </w:rPr>
        <w:t xml:space="preserve"> </w:t>
      </w:r>
      <w:r>
        <w:rPr/>
        <w:t>dostosowania</w:t>
      </w:r>
      <w:r>
        <w:rPr>
          <w:spacing w:val="-4"/>
        </w:rPr>
        <w:t xml:space="preserve"> </w:t>
      </w:r>
      <w:r>
        <w:rPr/>
        <w:t>się do</w:t>
      </w:r>
      <w:r>
        <w:rPr>
          <w:spacing w:val="-3"/>
        </w:rPr>
        <w:t xml:space="preserve"> </w:t>
      </w:r>
      <w:r>
        <w:rPr/>
        <w:t>wymagań Warunków</w:t>
      </w:r>
      <w:r>
        <w:rPr>
          <w:spacing w:val="-4"/>
        </w:rPr>
        <w:t xml:space="preserve"> </w:t>
      </w:r>
      <w:r>
        <w:rPr/>
        <w:t>Kontraktu</w:t>
      </w:r>
      <w:r>
        <w:rPr>
          <w:spacing w:val="-1"/>
        </w:rPr>
        <w:t xml:space="preserve"> </w:t>
      </w:r>
      <w:r>
        <w:rPr/>
        <w:t>i</w:t>
      </w:r>
      <w:r>
        <w:rPr>
          <w:spacing w:val="-6"/>
        </w:rPr>
        <w:t xml:space="preserve"> </w:t>
      </w:r>
      <w:r>
        <w:rPr/>
        <w:t>Wymagań Ogólnych</w:t>
      </w:r>
      <w:r>
        <w:rPr>
          <w:spacing w:val="-2"/>
        </w:rPr>
        <w:t xml:space="preserve"> </w:t>
      </w:r>
      <w:r>
        <w:rPr/>
        <w:t>zawartych</w:t>
      </w:r>
      <w:r>
        <w:rPr>
          <w:spacing w:val="-2"/>
        </w:rPr>
        <w:t xml:space="preserve"> </w:t>
      </w:r>
      <w:r>
        <w:rPr/>
        <w:t>w</w:t>
      </w:r>
      <w:r>
        <w:rPr>
          <w:spacing w:val="-4"/>
        </w:rPr>
        <w:t xml:space="preserve"> </w:t>
      </w:r>
      <w:r>
        <w:rPr/>
        <w:t>D-00.00.00 obejmuje bez ograniczeń wszystkie warunki określone w w/w dokumentach, a nie wyszczególnione</w:t>
      </w:r>
    </w:p>
    <w:p>
      <w:pPr>
        <w:pStyle w:val="BodyText"/>
        <w:spacing w:before="1" w:after="0"/>
        <w:ind w:left="143"/>
        <w:jc w:val="both"/>
        <w:rPr/>
      </w:pPr>
      <w:r>
        <w:rPr/>
        <w:t>w</w:t>
      </w:r>
      <w:r>
        <w:rPr>
          <w:spacing w:val="-2"/>
        </w:rPr>
        <w:t xml:space="preserve"> kosztorysie.</w:t>
      </w:r>
    </w:p>
    <w:p>
      <w:pPr>
        <w:pStyle w:val="Heading5"/>
        <w:numPr>
          <w:ilvl w:val="1"/>
          <w:numId w:val="70"/>
        </w:numPr>
        <w:tabs>
          <w:tab w:val="clear" w:pos="720"/>
          <w:tab w:val="left" w:pos="444" w:leader="none"/>
        </w:tabs>
        <w:spacing w:before="228" w:after="0"/>
        <w:ind w:hanging="301" w:left="444"/>
        <w:rPr/>
      </w:pPr>
      <w:r>
        <w:rPr/>
        <w:t>Opracowanie</w:t>
      </w:r>
      <w:r>
        <w:rPr>
          <w:spacing w:val="-6"/>
        </w:rPr>
        <w:t xml:space="preserve"> </w:t>
      </w:r>
      <w:r>
        <w:rPr/>
        <w:t>i</w:t>
      </w:r>
      <w:r>
        <w:rPr>
          <w:spacing w:val="-6"/>
        </w:rPr>
        <w:t xml:space="preserve"> </w:t>
      </w:r>
      <w:r>
        <w:rPr/>
        <w:t>dostarczenie</w:t>
      </w:r>
      <w:r>
        <w:rPr>
          <w:spacing w:val="-7"/>
        </w:rPr>
        <w:t xml:space="preserve"> </w:t>
      </w:r>
      <w:r>
        <w:rPr/>
        <w:t>Rysunków</w:t>
      </w:r>
      <w:r>
        <w:rPr>
          <w:spacing w:val="-6"/>
        </w:rPr>
        <w:t xml:space="preserve"> </w:t>
      </w:r>
      <w:r>
        <w:rPr/>
        <w:t>przez</w:t>
      </w:r>
      <w:r>
        <w:rPr>
          <w:spacing w:val="-6"/>
        </w:rPr>
        <w:t xml:space="preserve"> </w:t>
      </w:r>
      <w:r>
        <w:rPr/>
        <w:t>Wykonawcę</w:t>
      </w:r>
      <w:r>
        <w:rPr>
          <w:spacing w:val="-6"/>
        </w:rPr>
        <w:t xml:space="preserve"> </w:t>
      </w:r>
      <w:r>
        <w:rPr/>
        <w:t>obejmuje</w:t>
      </w:r>
      <w:r>
        <w:rPr>
          <w:spacing w:val="-6"/>
        </w:rPr>
        <w:t xml:space="preserve"> </w:t>
      </w:r>
      <w:r>
        <w:rPr/>
        <w:t>bez</w:t>
      </w:r>
      <w:r>
        <w:rPr>
          <w:spacing w:val="-6"/>
        </w:rPr>
        <w:t xml:space="preserve"> </w:t>
      </w:r>
      <w:r>
        <w:rPr>
          <w:spacing w:val="-2"/>
        </w:rPr>
        <w:t>ograniczeń:</w:t>
      </w:r>
    </w:p>
    <w:p>
      <w:pPr>
        <w:pStyle w:val="BodyText"/>
        <w:spacing w:before="1" w:after="0"/>
        <w:rPr>
          <w:b/>
        </w:rPr>
      </w:pPr>
      <w:r>
        <w:rPr>
          <w:b/>
        </w:rPr>
      </w:r>
    </w:p>
    <w:p>
      <w:pPr>
        <w:pStyle w:val="ListParagraph"/>
        <w:numPr>
          <w:ilvl w:val="0"/>
          <w:numId w:val="68"/>
        </w:numPr>
        <w:tabs>
          <w:tab w:val="clear" w:pos="720"/>
          <w:tab w:val="left" w:pos="415" w:leader="none"/>
        </w:tabs>
        <w:ind w:hanging="0" w:left="143" w:right="399"/>
        <w:rPr>
          <w:sz w:val="20"/>
        </w:rPr>
      </w:pPr>
      <w:r>
        <w:rPr>
          <w:sz w:val="20"/>
        </w:rPr>
        <w:t>przygotowanie</w:t>
      </w:r>
      <w:r>
        <w:rPr>
          <w:spacing w:val="-4"/>
          <w:sz w:val="20"/>
        </w:rPr>
        <w:t xml:space="preserve"> </w:t>
      </w:r>
      <w:r>
        <w:rPr>
          <w:sz w:val="20"/>
        </w:rPr>
        <w:t>Rysunków</w:t>
      </w:r>
      <w:r>
        <w:rPr>
          <w:spacing w:val="-6"/>
          <w:sz w:val="20"/>
        </w:rPr>
        <w:t xml:space="preserve"> </w:t>
      </w:r>
      <w:r>
        <w:rPr>
          <w:sz w:val="20"/>
        </w:rPr>
        <w:t>zgodnie z</w:t>
      </w:r>
      <w:r>
        <w:rPr>
          <w:spacing w:val="-6"/>
          <w:sz w:val="20"/>
        </w:rPr>
        <w:t xml:space="preserve"> </w:t>
      </w:r>
      <w:r>
        <w:rPr>
          <w:sz w:val="20"/>
        </w:rPr>
        <w:t>wymaganiami</w:t>
      </w:r>
      <w:r>
        <w:rPr>
          <w:spacing w:val="-5"/>
          <w:sz w:val="20"/>
        </w:rPr>
        <w:t xml:space="preserve"> </w:t>
      </w:r>
      <w:r>
        <w:rPr>
          <w:sz w:val="20"/>
        </w:rPr>
        <w:t>prawa</w:t>
      </w:r>
      <w:r>
        <w:rPr>
          <w:spacing w:val="-4"/>
          <w:sz w:val="20"/>
        </w:rPr>
        <w:t xml:space="preserve"> </w:t>
      </w:r>
      <w:r>
        <w:rPr>
          <w:sz w:val="20"/>
        </w:rPr>
        <w:t>polskiego</w:t>
      </w:r>
      <w:r>
        <w:rPr>
          <w:spacing w:val="-3"/>
          <w:sz w:val="20"/>
        </w:rPr>
        <w:t xml:space="preserve"> </w:t>
      </w:r>
      <w:r>
        <w:rPr>
          <w:sz w:val="20"/>
        </w:rPr>
        <w:t>zawartymi w</w:t>
      </w:r>
      <w:r>
        <w:rPr>
          <w:spacing w:val="-4"/>
          <w:sz w:val="20"/>
        </w:rPr>
        <w:t xml:space="preserve"> </w:t>
      </w:r>
      <w:r>
        <w:rPr>
          <w:sz w:val="20"/>
        </w:rPr>
        <w:t>odpowiednich</w:t>
      </w:r>
      <w:r>
        <w:rPr>
          <w:spacing w:val="-3"/>
          <w:sz w:val="20"/>
        </w:rPr>
        <w:t xml:space="preserve"> </w:t>
      </w:r>
      <w:r>
        <w:rPr>
          <w:sz w:val="20"/>
        </w:rPr>
        <w:t>normach, wytycznych, kodeksach i przepisach;</w:t>
      </w:r>
    </w:p>
    <w:p>
      <w:pPr>
        <w:pStyle w:val="ListParagraph"/>
        <w:numPr>
          <w:ilvl w:val="0"/>
          <w:numId w:val="68"/>
        </w:numPr>
        <w:tabs>
          <w:tab w:val="clear" w:pos="720"/>
          <w:tab w:val="left" w:pos="426" w:leader="none"/>
        </w:tabs>
        <w:spacing w:lineRule="exact" w:line="345"/>
        <w:ind w:hanging="283" w:left="426"/>
        <w:rPr>
          <w:sz w:val="20"/>
        </w:rPr>
      </w:pPr>
      <w:r>
        <w:rPr>
          <w:sz w:val="20"/>
        </w:rPr>
        <w:t>uzyskanie</w:t>
      </w:r>
      <w:r>
        <w:rPr>
          <w:spacing w:val="-6"/>
          <w:sz w:val="20"/>
        </w:rPr>
        <w:t xml:space="preserve"> </w:t>
      </w:r>
      <w:r>
        <w:rPr>
          <w:sz w:val="20"/>
        </w:rPr>
        <w:t>wymaganych</w:t>
      </w:r>
      <w:r>
        <w:rPr>
          <w:spacing w:val="-5"/>
          <w:sz w:val="20"/>
        </w:rPr>
        <w:t xml:space="preserve"> </w:t>
      </w:r>
      <w:r>
        <w:rPr>
          <w:sz w:val="20"/>
        </w:rPr>
        <w:t>uzgodnień,</w:t>
      </w:r>
      <w:r>
        <w:rPr>
          <w:spacing w:val="-5"/>
          <w:sz w:val="20"/>
        </w:rPr>
        <w:t xml:space="preserve"> </w:t>
      </w:r>
      <w:r>
        <w:rPr>
          <w:sz w:val="20"/>
        </w:rPr>
        <w:t xml:space="preserve">zezwoleń </w:t>
      </w:r>
      <w:r>
        <w:rPr>
          <w:rFonts w:ascii="Yu Gothic" w:hAnsi="Yu Gothic"/>
          <w:sz w:val="20"/>
        </w:rPr>
        <w:t>i</w:t>
      </w:r>
      <w:r>
        <w:rPr>
          <w:rFonts w:ascii="Yu Gothic" w:hAnsi="Yu Gothic"/>
          <w:spacing w:val="-13"/>
          <w:sz w:val="20"/>
        </w:rPr>
        <w:t xml:space="preserve"> </w:t>
      </w:r>
      <w:r>
        <w:rPr>
          <w:sz w:val="20"/>
        </w:rPr>
        <w:t>zatwierdzeń</w:t>
      </w:r>
      <w:r>
        <w:rPr>
          <w:spacing w:val="2"/>
          <w:sz w:val="20"/>
        </w:rPr>
        <w:t xml:space="preserve"> </w:t>
      </w:r>
      <w:r>
        <w:rPr>
          <w:sz w:val="20"/>
        </w:rPr>
        <w:t>odpowiednich</w:t>
      </w:r>
      <w:r>
        <w:rPr>
          <w:spacing w:val="-6"/>
          <w:sz w:val="20"/>
        </w:rPr>
        <w:t xml:space="preserve"> </w:t>
      </w:r>
      <w:r>
        <w:rPr>
          <w:sz w:val="20"/>
        </w:rPr>
        <w:t>władz</w:t>
      </w:r>
      <w:r>
        <w:rPr>
          <w:spacing w:val="-4"/>
          <w:sz w:val="20"/>
        </w:rPr>
        <w:t xml:space="preserve"> </w:t>
      </w:r>
      <w:r>
        <w:rPr>
          <w:sz w:val="20"/>
        </w:rPr>
        <w:t>i</w:t>
      </w:r>
      <w:r>
        <w:rPr>
          <w:spacing w:val="-5"/>
          <w:sz w:val="20"/>
        </w:rPr>
        <w:t xml:space="preserve"> </w:t>
      </w:r>
      <w:r>
        <w:rPr>
          <w:spacing w:val="-2"/>
          <w:sz w:val="20"/>
        </w:rPr>
        <w:t>Inspektora;</w:t>
      </w:r>
    </w:p>
    <w:p>
      <w:pPr>
        <w:pStyle w:val="ListParagraph"/>
        <w:numPr>
          <w:ilvl w:val="0"/>
          <w:numId w:val="68"/>
        </w:numPr>
        <w:tabs>
          <w:tab w:val="clear" w:pos="720"/>
          <w:tab w:val="left" w:pos="415" w:leader="none"/>
        </w:tabs>
        <w:spacing w:lineRule="exact" w:line="219"/>
        <w:ind w:hanging="272" w:left="415"/>
        <w:rPr>
          <w:sz w:val="20"/>
        </w:rPr>
      </w:pPr>
      <w:r>
        <w:rPr>
          <w:sz w:val="20"/>
        </w:rPr>
        <w:t>powielanie</w:t>
      </w:r>
      <w:r>
        <w:rPr>
          <w:spacing w:val="-5"/>
          <w:sz w:val="20"/>
        </w:rPr>
        <w:t xml:space="preserve"> </w:t>
      </w:r>
      <w:r>
        <w:rPr>
          <w:sz w:val="20"/>
        </w:rPr>
        <w:t>Rysunków</w:t>
      </w:r>
      <w:r>
        <w:rPr>
          <w:spacing w:val="-3"/>
          <w:sz w:val="20"/>
        </w:rPr>
        <w:t xml:space="preserve"> </w:t>
      </w:r>
      <w:r>
        <w:rPr>
          <w:sz w:val="20"/>
        </w:rPr>
        <w:t>w</w:t>
      </w:r>
      <w:r>
        <w:rPr>
          <w:spacing w:val="-5"/>
          <w:sz w:val="20"/>
        </w:rPr>
        <w:t xml:space="preserve"> </w:t>
      </w:r>
      <w:r>
        <w:rPr>
          <w:sz w:val="20"/>
        </w:rPr>
        <w:t>ilości</w:t>
      </w:r>
      <w:r>
        <w:rPr>
          <w:spacing w:val="-5"/>
          <w:sz w:val="20"/>
        </w:rPr>
        <w:t xml:space="preserve"> </w:t>
      </w:r>
      <w:r>
        <w:rPr>
          <w:sz w:val="20"/>
        </w:rPr>
        <w:t>jak</w:t>
      </w:r>
      <w:r>
        <w:rPr>
          <w:spacing w:val="-4"/>
          <w:sz w:val="20"/>
        </w:rPr>
        <w:t xml:space="preserve"> </w:t>
      </w:r>
      <w:r>
        <w:rPr>
          <w:spacing w:val="-2"/>
          <w:sz w:val="20"/>
        </w:rPr>
        <w:t>określono;</w:t>
      </w:r>
    </w:p>
    <w:p>
      <w:pPr>
        <w:pStyle w:val="ListParagraph"/>
        <w:numPr>
          <w:ilvl w:val="0"/>
          <w:numId w:val="68"/>
        </w:numPr>
        <w:tabs>
          <w:tab w:val="clear" w:pos="720"/>
          <w:tab w:val="left" w:pos="426" w:leader="none"/>
        </w:tabs>
        <w:spacing w:before="1" w:after="0"/>
        <w:ind w:hanging="283" w:left="426"/>
        <w:rPr>
          <w:sz w:val="20"/>
        </w:rPr>
      </w:pPr>
      <w:r>
        <w:rPr>
          <w:sz w:val="20"/>
        </w:rPr>
        <w:t>dostarczenie</w:t>
      </w:r>
      <w:r>
        <w:rPr>
          <w:spacing w:val="-7"/>
          <w:sz w:val="20"/>
        </w:rPr>
        <w:t xml:space="preserve"> </w:t>
      </w:r>
      <w:r>
        <w:rPr>
          <w:sz w:val="20"/>
        </w:rPr>
        <w:t>Rysunków</w:t>
      </w:r>
      <w:r>
        <w:rPr>
          <w:spacing w:val="-6"/>
          <w:sz w:val="20"/>
        </w:rPr>
        <w:t xml:space="preserve"> </w:t>
      </w:r>
      <w:r>
        <w:rPr>
          <w:sz w:val="20"/>
        </w:rPr>
        <w:t>Inspektorowi</w:t>
      </w:r>
      <w:r>
        <w:rPr>
          <w:spacing w:val="-7"/>
          <w:sz w:val="20"/>
        </w:rPr>
        <w:t xml:space="preserve"> </w:t>
      </w:r>
      <w:r>
        <w:rPr>
          <w:sz w:val="20"/>
        </w:rPr>
        <w:t>oraz</w:t>
      </w:r>
      <w:r>
        <w:rPr>
          <w:spacing w:val="-8"/>
          <w:sz w:val="20"/>
        </w:rPr>
        <w:t xml:space="preserve"> </w:t>
      </w:r>
      <w:r>
        <w:rPr>
          <w:sz w:val="20"/>
        </w:rPr>
        <w:t>odpowiednim</w:t>
      </w:r>
      <w:r>
        <w:rPr>
          <w:spacing w:val="-8"/>
          <w:sz w:val="20"/>
        </w:rPr>
        <w:t xml:space="preserve"> </w:t>
      </w:r>
      <w:r>
        <w:rPr>
          <w:sz w:val="20"/>
        </w:rPr>
        <w:t>władzom</w:t>
      </w:r>
      <w:r>
        <w:rPr>
          <w:spacing w:val="-5"/>
          <w:sz w:val="20"/>
        </w:rPr>
        <w:t xml:space="preserve"> </w:t>
      </w:r>
      <w:r>
        <w:rPr>
          <w:sz w:val="20"/>
        </w:rPr>
        <w:t>zgodnie</w:t>
      </w:r>
      <w:r>
        <w:rPr>
          <w:spacing w:val="-3"/>
          <w:sz w:val="20"/>
        </w:rPr>
        <w:t xml:space="preserve"> </w:t>
      </w:r>
      <w:r>
        <w:rPr>
          <w:sz w:val="20"/>
        </w:rPr>
        <w:t>z</w:t>
      </w:r>
      <w:r>
        <w:rPr>
          <w:spacing w:val="-9"/>
          <w:sz w:val="20"/>
        </w:rPr>
        <w:t xml:space="preserve"> </w:t>
      </w:r>
      <w:r>
        <w:rPr>
          <w:sz w:val="20"/>
        </w:rPr>
        <w:t>obowiązującymi</w:t>
      </w:r>
      <w:r>
        <w:rPr>
          <w:spacing w:val="-7"/>
          <w:sz w:val="20"/>
        </w:rPr>
        <w:t xml:space="preserve"> </w:t>
      </w:r>
      <w:r>
        <w:rPr>
          <w:spacing w:val="-2"/>
          <w:sz w:val="20"/>
        </w:rPr>
        <w:t>zasadami;</w:t>
      </w:r>
    </w:p>
    <w:p>
      <w:pPr>
        <w:pStyle w:val="BodyText"/>
        <w:spacing w:before="1" w:after="0"/>
        <w:rPr/>
      </w:pPr>
      <w:r>
        <w:rPr/>
      </w:r>
    </w:p>
    <w:p>
      <w:pPr>
        <w:pStyle w:val="Heading5"/>
        <w:numPr>
          <w:ilvl w:val="1"/>
          <w:numId w:val="70"/>
        </w:numPr>
        <w:tabs>
          <w:tab w:val="clear" w:pos="720"/>
          <w:tab w:val="left" w:pos="444" w:leader="none"/>
        </w:tabs>
        <w:ind w:hanging="301" w:left="444"/>
        <w:rPr/>
      </w:pPr>
      <w:r>
        <w:rPr/>
        <w:t>Podporządkowanie</w:t>
      </w:r>
      <w:r>
        <w:rPr>
          <w:spacing w:val="-8"/>
        </w:rPr>
        <w:t xml:space="preserve"> </w:t>
      </w:r>
      <w:r>
        <w:rPr/>
        <w:t>się</w:t>
      </w:r>
      <w:r>
        <w:rPr>
          <w:spacing w:val="-7"/>
        </w:rPr>
        <w:t xml:space="preserve"> </w:t>
      </w:r>
      <w:r>
        <w:rPr/>
        <w:t>wymaganiom</w:t>
      </w:r>
      <w:r>
        <w:rPr>
          <w:spacing w:val="-8"/>
        </w:rPr>
        <w:t xml:space="preserve"> </w:t>
      </w:r>
      <w:r>
        <w:rPr/>
        <w:t>administracji</w:t>
      </w:r>
      <w:r>
        <w:rPr>
          <w:spacing w:val="-8"/>
        </w:rPr>
        <w:t xml:space="preserve"> </w:t>
      </w:r>
      <w:r>
        <w:rPr/>
        <w:t>drogowej</w:t>
      </w:r>
      <w:r>
        <w:rPr>
          <w:spacing w:val="-8"/>
        </w:rPr>
        <w:t xml:space="preserve"> </w:t>
      </w:r>
      <w:r>
        <w:rPr/>
        <w:t>obejmuje</w:t>
      </w:r>
      <w:r>
        <w:rPr>
          <w:spacing w:val="-7"/>
        </w:rPr>
        <w:t xml:space="preserve"> </w:t>
      </w:r>
      <w:r>
        <w:rPr/>
        <w:t>bez</w:t>
      </w:r>
      <w:r>
        <w:rPr>
          <w:spacing w:val="-7"/>
        </w:rPr>
        <w:t xml:space="preserve"> </w:t>
      </w:r>
      <w:r>
        <w:rPr>
          <w:spacing w:val="-2"/>
        </w:rPr>
        <w:t>ograniczeń:</w:t>
      </w:r>
    </w:p>
    <w:p>
      <w:pPr>
        <w:pStyle w:val="ListParagraph"/>
        <w:numPr>
          <w:ilvl w:val="0"/>
          <w:numId w:val="67"/>
        </w:numPr>
        <w:tabs>
          <w:tab w:val="clear" w:pos="720"/>
          <w:tab w:val="left" w:pos="439" w:leader="none"/>
        </w:tabs>
        <w:spacing w:lineRule="exact" w:line="369" w:before="206" w:after="0"/>
        <w:ind w:hanging="296" w:left="439"/>
        <w:jc w:val="both"/>
        <w:rPr>
          <w:sz w:val="20"/>
        </w:rPr>
      </w:pPr>
      <w:r>
        <w:rPr>
          <w:sz w:val="20"/>
        </w:rPr>
        <w:t>uzyskiwanie</w:t>
      </w:r>
      <w:r>
        <w:rPr>
          <w:spacing w:val="17"/>
          <w:sz w:val="20"/>
        </w:rPr>
        <w:t xml:space="preserve"> </w:t>
      </w:r>
      <w:r>
        <w:rPr>
          <w:sz w:val="20"/>
        </w:rPr>
        <w:t>wymaganych</w:t>
      </w:r>
      <w:r>
        <w:rPr>
          <w:spacing w:val="17"/>
          <w:sz w:val="20"/>
        </w:rPr>
        <w:t xml:space="preserve"> </w:t>
      </w:r>
      <w:r>
        <w:rPr>
          <w:sz w:val="20"/>
        </w:rPr>
        <w:t>uzgodnień</w:t>
      </w:r>
      <w:r>
        <w:rPr>
          <w:spacing w:val="25"/>
          <w:sz w:val="20"/>
        </w:rPr>
        <w:t xml:space="preserve"> </w:t>
      </w:r>
      <w:r>
        <w:rPr>
          <w:rFonts w:ascii="Yu Gothic" w:hAnsi="Yu Gothic"/>
          <w:sz w:val="20"/>
        </w:rPr>
        <w:t>i</w:t>
      </w:r>
      <w:r>
        <w:rPr>
          <w:rFonts w:ascii="Yu Gothic" w:hAnsi="Yu Gothic"/>
          <w:spacing w:val="-11"/>
          <w:sz w:val="20"/>
        </w:rPr>
        <w:t xml:space="preserve"> </w:t>
      </w:r>
      <w:r>
        <w:rPr>
          <w:sz w:val="20"/>
        </w:rPr>
        <w:t>zezwoleń</w:t>
      </w:r>
      <w:r>
        <w:rPr>
          <w:spacing w:val="25"/>
          <w:sz w:val="20"/>
        </w:rPr>
        <w:t xml:space="preserve"> </w:t>
      </w:r>
      <w:r>
        <w:rPr>
          <w:sz w:val="20"/>
        </w:rPr>
        <w:t>odpowiednich</w:t>
      </w:r>
      <w:r>
        <w:rPr>
          <w:spacing w:val="19"/>
          <w:sz w:val="20"/>
        </w:rPr>
        <w:t xml:space="preserve"> </w:t>
      </w:r>
      <w:r>
        <w:rPr>
          <w:sz w:val="20"/>
        </w:rPr>
        <w:t>władz,</w:t>
      </w:r>
      <w:r>
        <w:rPr>
          <w:spacing w:val="21"/>
          <w:sz w:val="20"/>
        </w:rPr>
        <w:t xml:space="preserve"> </w:t>
      </w:r>
      <w:r>
        <w:rPr>
          <w:sz w:val="20"/>
        </w:rPr>
        <w:t>użytkowników,</w:t>
      </w:r>
      <w:r>
        <w:rPr>
          <w:spacing w:val="18"/>
          <w:sz w:val="20"/>
        </w:rPr>
        <w:t xml:space="preserve"> </w:t>
      </w:r>
      <w:r>
        <w:rPr>
          <w:sz w:val="20"/>
        </w:rPr>
        <w:t>właścicieli</w:t>
      </w:r>
      <w:r>
        <w:rPr>
          <w:spacing w:val="18"/>
          <w:sz w:val="20"/>
        </w:rPr>
        <w:t xml:space="preserve"> </w:t>
      </w:r>
      <w:r>
        <w:rPr>
          <w:sz w:val="20"/>
        </w:rPr>
        <w:t>i</w:t>
      </w:r>
      <w:r>
        <w:rPr>
          <w:spacing w:val="-5"/>
          <w:sz w:val="20"/>
        </w:rPr>
        <w:t xml:space="preserve"> </w:t>
      </w:r>
      <w:r>
        <w:rPr>
          <w:spacing w:val="-2"/>
          <w:sz w:val="20"/>
        </w:rPr>
        <w:t>innych</w:t>
      </w:r>
    </w:p>
    <w:p>
      <w:pPr>
        <w:pStyle w:val="BodyText"/>
        <w:spacing w:lineRule="exact" w:line="220"/>
        <w:ind w:left="143"/>
        <w:jc w:val="both"/>
        <w:rPr/>
      </w:pPr>
      <w:r>
        <w:rPr/>
        <w:t>osób</w:t>
      </w:r>
      <w:r>
        <w:rPr>
          <w:spacing w:val="-3"/>
        </w:rPr>
        <w:t xml:space="preserve"> </w:t>
      </w:r>
      <w:r>
        <w:rPr/>
        <w:t>prawnych</w:t>
      </w:r>
      <w:r>
        <w:rPr>
          <w:spacing w:val="-1"/>
        </w:rPr>
        <w:t xml:space="preserve"> </w:t>
      </w:r>
      <w:r>
        <w:rPr/>
        <w:t>i</w:t>
      </w:r>
      <w:r>
        <w:rPr>
          <w:spacing w:val="-6"/>
        </w:rPr>
        <w:t xml:space="preserve"> </w:t>
      </w:r>
      <w:r>
        <w:rPr>
          <w:spacing w:val="-2"/>
        </w:rPr>
        <w:t>fizycznych;</w:t>
      </w:r>
    </w:p>
    <w:p>
      <w:pPr>
        <w:pStyle w:val="ListParagraph"/>
        <w:numPr>
          <w:ilvl w:val="0"/>
          <w:numId w:val="67"/>
        </w:numPr>
        <w:tabs>
          <w:tab w:val="clear" w:pos="720"/>
          <w:tab w:val="left" w:pos="448" w:leader="none"/>
        </w:tabs>
        <w:ind w:hanging="0" w:left="143" w:right="136"/>
        <w:jc w:val="both"/>
        <w:rPr>
          <w:sz w:val="20"/>
        </w:rPr>
      </w:pPr>
      <w:r>
        <w:rPr>
          <w:sz w:val="20"/>
        </w:rPr>
        <w:t>przeprowadzenie</w:t>
      </w:r>
      <w:r>
        <w:rPr>
          <w:spacing w:val="18"/>
          <w:sz w:val="20"/>
        </w:rPr>
        <w:t xml:space="preserve"> </w:t>
      </w:r>
      <w:r>
        <w:rPr>
          <w:sz w:val="20"/>
        </w:rPr>
        <w:t>inwentaryzacji</w:t>
      </w:r>
      <w:r>
        <w:rPr>
          <w:spacing w:val="22"/>
          <w:sz w:val="20"/>
        </w:rPr>
        <w:t xml:space="preserve"> </w:t>
      </w:r>
      <w:r>
        <w:rPr>
          <w:sz w:val="20"/>
        </w:rPr>
        <w:t>(w</w:t>
      </w:r>
      <w:r>
        <w:rPr>
          <w:spacing w:val="18"/>
          <w:sz w:val="20"/>
        </w:rPr>
        <w:t xml:space="preserve"> </w:t>
      </w:r>
      <w:r>
        <w:rPr>
          <w:sz w:val="20"/>
        </w:rPr>
        <w:t>tym</w:t>
      </w:r>
      <w:r>
        <w:rPr>
          <w:spacing w:val="19"/>
          <w:sz w:val="20"/>
        </w:rPr>
        <w:t xml:space="preserve"> </w:t>
      </w:r>
      <w:r>
        <w:rPr>
          <w:sz w:val="20"/>
        </w:rPr>
        <w:t>dokumentacji</w:t>
      </w:r>
      <w:r>
        <w:rPr>
          <w:spacing w:val="18"/>
          <w:sz w:val="20"/>
        </w:rPr>
        <w:t xml:space="preserve"> </w:t>
      </w:r>
      <w:r>
        <w:rPr>
          <w:sz w:val="20"/>
        </w:rPr>
        <w:t>fotograficznej)</w:t>
      </w:r>
      <w:r>
        <w:rPr>
          <w:spacing w:val="19"/>
          <w:sz w:val="20"/>
        </w:rPr>
        <w:t xml:space="preserve"> </w:t>
      </w:r>
      <w:r>
        <w:rPr>
          <w:sz w:val="20"/>
        </w:rPr>
        <w:t>stanu</w:t>
      </w:r>
      <w:r>
        <w:rPr>
          <w:spacing w:val="19"/>
          <w:sz w:val="20"/>
        </w:rPr>
        <w:t xml:space="preserve"> </w:t>
      </w:r>
      <w:r>
        <w:rPr>
          <w:sz w:val="20"/>
        </w:rPr>
        <w:t>istniejących</w:t>
      </w:r>
      <w:r>
        <w:rPr>
          <w:spacing w:val="20"/>
          <w:sz w:val="20"/>
        </w:rPr>
        <w:t xml:space="preserve"> </w:t>
      </w:r>
      <w:r>
        <w:rPr>
          <w:sz w:val="20"/>
        </w:rPr>
        <w:t>dróg</w:t>
      </w:r>
      <w:r>
        <w:rPr>
          <w:spacing w:val="17"/>
          <w:sz w:val="20"/>
        </w:rPr>
        <w:t xml:space="preserve"> </w:t>
      </w:r>
      <w:r>
        <w:rPr>
          <w:sz w:val="20"/>
        </w:rPr>
        <w:t>publicznych, z</w:t>
      </w:r>
      <w:r>
        <w:rPr>
          <w:spacing w:val="-2"/>
          <w:sz w:val="20"/>
        </w:rPr>
        <w:t xml:space="preserve"> </w:t>
      </w:r>
      <w:r>
        <w:rPr>
          <w:sz w:val="20"/>
        </w:rPr>
        <w:t>których korzystać będą pojazdy Wykonawcy transportujące wyroby budowlane (materiały): przed przystąpieniem do robót i po zakończeniu robót ;</w:t>
      </w:r>
    </w:p>
    <w:p>
      <w:pPr>
        <w:pStyle w:val="ListParagraph"/>
        <w:numPr>
          <w:ilvl w:val="0"/>
          <w:numId w:val="67"/>
        </w:numPr>
        <w:tabs>
          <w:tab w:val="clear" w:pos="720"/>
          <w:tab w:val="left" w:pos="453" w:leader="none"/>
        </w:tabs>
        <w:ind w:hanging="0" w:left="143" w:right="137"/>
        <w:jc w:val="both"/>
        <w:rPr>
          <w:sz w:val="20"/>
        </w:rPr>
      </w:pPr>
      <w:r>
        <w:rPr>
          <w:sz w:val="20"/>
        </w:rPr>
        <w:t>przywrócenie dróg publicznych do stanu pierwotnego zgodnie z</w:t>
      </w:r>
      <w:r>
        <w:rPr>
          <w:spacing w:val="-2"/>
          <w:sz w:val="20"/>
        </w:rPr>
        <w:t xml:space="preserve"> </w:t>
      </w:r>
      <w:r>
        <w:rPr>
          <w:sz w:val="20"/>
        </w:rPr>
        <w:t>wymaganiami odpowiednich władz i</w:t>
      </w:r>
      <w:r>
        <w:rPr>
          <w:spacing w:val="-2"/>
          <w:sz w:val="20"/>
        </w:rPr>
        <w:t xml:space="preserve"> </w:t>
      </w:r>
      <w:r>
        <w:rPr>
          <w:sz w:val="20"/>
        </w:rPr>
        <w:t>po zgodzie i aprobacie Inspektora;</w:t>
      </w:r>
    </w:p>
    <w:p>
      <w:pPr>
        <w:pStyle w:val="ListParagraph"/>
        <w:numPr>
          <w:ilvl w:val="0"/>
          <w:numId w:val="67"/>
        </w:numPr>
        <w:tabs>
          <w:tab w:val="clear" w:pos="720"/>
          <w:tab w:val="left" w:pos="465" w:leader="none"/>
        </w:tabs>
        <w:spacing w:lineRule="exact" w:line="229"/>
        <w:ind w:hanging="322" w:left="465"/>
        <w:jc w:val="both"/>
        <w:rPr>
          <w:sz w:val="20"/>
        </w:rPr>
      </w:pPr>
      <w:r>
        <w:rPr>
          <w:sz w:val="20"/>
        </w:rPr>
        <w:t>uzgodnienie</w:t>
      </w:r>
      <w:r>
        <w:rPr>
          <w:spacing w:val="32"/>
          <w:sz w:val="20"/>
        </w:rPr>
        <w:t xml:space="preserve"> </w:t>
      </w:r>
      <w:r>
        <w:rPr>
          <w:sz w:val="20"/>
        </w:rPr>
        <w:t>z</w:t>
      </w:r>
      <w:r>
        <w:rPr>
          <w:spacing w:val="-4"/>
          <w:sz w:val="20"/>
        </w:rPr>
        <w:t xml:space="preserve"> </w:t>
      </w:r>
      <w:r>
        <w:rPr>
          <w:sz w:val="20"/>
        </w:rPr>
        <w:t>poszczególnymi</w:t>
      </w:r>
      <w:r>
        <w:rPr>
          <w:spacing w:val="31"/>
          <w:sz w:val="20"/>
        </w:rPr>
        <w:t xml:space="preserve"> </w:t>
      </w:r>
      <w:r>
        <w:rPr>
          <w:sz w:val="20"/>
        </w:rPr>
        <w:t>administratorami</w:t>
      </w:r>
      <w:r>
        <w:rPr>
          <w:spacing w:val="32"/>
          <w:sz w:val="20"/>
        </w:rPr>
        <w:t xml:space="preserve"> </w:t>
      </w:r>
      <w:r>
        <w:rPr>
          <w:sz w:val="20"/>
        </w:rPr>
        <w:t>dróg</w:t>
      </w:r>
      <w:r>
        <w:rPr>
          <w:spacing w:val="30"/>
          <w:sz w:val="20"/>
        </w:rPr>
        <w:t xml:space="preserve"> </w:t>
      </w:r>
      <w:r>
        <w:rPr>
          <w:sz w:val="20"/>
        </w:rPr>
        <w:t>zasad</w:t>
      </w:r>
      <w:r>
        <w:rPr>
          <w:spacing w:val="33"/>
          <w:sz w:val="20"/>
        </w:rPr>
        <w:t xml:space="preserve"> </w:t>
      </w:r>
      <w:r>
        <w:rPr>
          <w:sz w:val="20"/>
        </w:rPr>
        <w:t>korzystania</w:t>
      </w:r>
      <w:r>
        <w:rPr>
          <w:spacing w:val="37"/>
          <w:sz w:val="20"/>
        </w:rPr>
        <w:t xml:space="preserve"> </w:t>
      </w:r>
      <w:r>
        <w:rPr>
          <w:sz w:val="20"/>
        </w:rPr>
        <w:t>z</w:t>
      </w:r>
      <w:r>
        <w:rPr>
          <w:spacing w:val="-6"/>
          <w:sz w:val="20"/>
        </w:rPr>
        <w:t xml:space="preserve"> </w:t>
      </w:r>
      <w:r>
        <w:rPr>
          <w:sz w:val="20"/>
        </w:rPr>
        <w:t>dróg,</w:t>
      </w:r>
      <w:r>
        <w:rPr>
          <w:spacing w:val="32"/>
          <w:sz w:val="20"/>
        </w:rPr>
        <w:t xml:space="preserve"> </w:t>
      </w:r>
      <w:r>
        <w:rPr>
          <w:sz w:val="20"/>
        </w:rPr>
        <w:t>szczególnie</w:t>
      </w:r>
      <w:r>
        <w:rPr>
          <w:spacing w:val="34"/>
          <w:sz w:val="20"/>
        </w:rPr>
        <w:t xml:space="preserve"> </w:t>
      </w:r>
      <w:r>
        <w:rPr>
          <w:sz w:val="20"/>
        </w:rPr>
        <w:t>w</w:t>
      </w:r>
      <w:r>
        <w:rPr>
          <w:spacing w:val="-4"/>
          <w:sz w:val="20"/>
        </w:rPr>
        <w:t xml:space="preserve"> </w:t>
      </w:r>
      <w:r>
        <w:rPr>
          <w:spacing w:val="-2"/>
          <w:sz w:val="20"/>
        </w:rPr>
        <w:t>przypadku</w:t>
      </w:r>
    </w:p>
    <w:p>
      <w:pPr>
        <w:sectPr>
          <w:headerReference w:type="even" r:id="rId150"/>
          <w:headerReference w:type="default" r:id="rId151"/>
          <w:headerReference w:type="first" r:id="rId152"/>
          <w:footerReference w:type="even" r:id="rId153"/>
          <w:footerReference w:type="default" r:id="rId154"/>
          <w:footerReference w:type="first" r:id="rId155"/>
          <w:type w:val="nextPage"/>
          <w:pgSz w:w="11906" w:h="16838"/>
          <w:pgMar w:left="1275" w:right="1275" w:gutter="0" w:header="862" w:top="1140" w:footer="955" w:bottom="1140"/>
          <w:pgNumType w:fmt="decimal"/>
          <w:formProt w:val="false"/>
          <w:textDirection w:val="lrTb"/>
          <w:docGrid w:type="default" w:linePitch="100" w:charSpace="0"/>
        </w:sectPr>
        <w:pStyle w:val="BodyText"/>
        <w:spacing w:lineRule="exact" w:line="229"/>
        <w:ind w:left="143"/>
        <w:jc w:val="both"/>
        <w:rPr/>
      </w:pPr>
      <w:r>
        <w:rPr/>
        <w:t>występowania</w:t>
      </w:r>
      <w:r>
        <w:rPr>
          <w:spacing w:val="-6"/>
        </w:rPr>
        <w:t xml:space="preserve"> </w:t>
      </w:r>
      <w:r>
        <w:rPr/>
        <w:t>na</w:t>
      </w:r>
      <w:r>
        <w:rPr>
          <w:spacing w:val="-5"/>
        </w:rPr>
        <w:t xml:space="preserve"> </w:t>
      </w:r>
      <w:r>
        <w:rPr/>
        <w:t>drogach</w:t>
      </w:r>
      <w:r>
        <w:rPr>
          <w:spacing w:val="-6"/>
        </w:rPr>
        <w:t xml:space="preserve"> </w:t>
      </w:r>
      <w:r>
        <w:rPr/>
        <w:t>ograniczeń</w:t>
      </w:r>
      <w:r>
        <w:rPr>
          <w:spacing w:val="-1"/>
        </w:rPr>
        <w:t xml:space="preserve"> </w:t>
      </w:r>
      <w:r>
        <w:rPr/>
        <w:t>w</w:t>
      </w:r>
      <w:r>
        <w:rPr>
          <w:spacing w:val="-5"/>
        </w:rPr>
        <w:t xml:space="preserve"> </w:t>
      </w:r>
      <w:r>
        <w:rPr>
          <w:spacing w:val="-2"/>
        </w:rPr>
        <w:t>ruchu;</w:t>
      </w:r>
    </w:p>
    <w:p>
      <w:pPr>
        <w:pStyle w:val="BodyText"/>
        <w:spacing w:before="31" w:after="0"/>
        <w:rPr/>
      </w:pPr>
      <w:r>
        <w:rPr/>
      </w:r>
    </w:p>
    <w:p>
      <w:pPr>
        <w:pStyle w:val="ListParagraph"/>
        <w:numPr>
          <w:ilvl w:val="0"/>
          <w:numId w:val="67"/>
        </w:numPr>
        <w:tabs>
          <w:tab w:val="clear" w:pos="720"/>
          <w:tab w:val="left" w:pos="467" w:leader="none"/>
        </w:tabs>
        <w:ind w:hanging="0" w:left="143" w:right="137"/>
        <w:jc w:val="both"/>
        <w:rPr>
          <w:sz w:val="20"/>
        </w:rPr>
      </w:pPr>
      <w:r>
        <w:rPr>
          <w:sz w:val="20"/>
        </w:rPr>
        <w:t>wykonanie wszelkich zabiegów utrzymaniowych, remontów, wzmocnień, przebudów istniejących dróg, jeżeli taka potrzeba wynikać będzie z uzgodnień z administratorami dróg.</w:t>
      </w:r>
    </w:p>
    <w:p>
      <w:pPr>
        <w:pStyle w:val="Heading5"/>
        <w:numPr>
          <w:ilvl w:val="1"/>
          <w:numId w:val="70"/>
        </w:numPr>
        <w:tabs>
          <w:tab w:val="clear" w:pos="720"/>
          <w:tab w:val="left" w:pos="444" w:leader="none"/>
        </w:tabs>
        <w:spacing w:before="229" w:after="0"/>
        <w:ind w:hanging="301" w:left="444"/>
        <w:jc w:val="both"/>
        <w:rPr/>
      </w:pPr>
      <w:r>
        <w:rPr/>
        <w:t>Objazdy,</w:t>
      </w:r>
      <w:r>
        <w:rPr>
          <w:spacing w:val="-7"/>
        </w:rPr>
        <w:t xml:space="preserve"> </w:t>
      </w:r>
      <w:r>
        <w:rPr/>
        <w:t>Przejazdy</w:t>
      </w:r>
      <w:r>
        <w:rPr>
          <w:spacing w:val="-6"/>
        </w:rPr>
        <w:t xml:space="preserve"> </w:t>
      </w:r>
      <w:r>
        <w:rPr/>
        <w:t>i</w:t>
      </w:r>
      <w:r>
        <w:rPr>
          <w:spacing w:val="-7"/>
        </w:rPr>
        <w:t xml:space="preserve"> </w:t>
      </w:r>
      <w:r>
        <w:rPr/>
        <w:t>Organizacja</w:t>
      </w:r>
      <w:r>
        <w:rPr>
          <w:spacing w:val="-6"/>
        </w:rPr>
        <w:t xml:space="preserve"> </w:t>
      </w:r>
      <w:r>
        <w:rPr/>
        <w:t>Ruchu</w:t>
      </w:r>
      <w:r>
        <w:rPr>
          <w:spacing w:val="-7"/>
        </w:rPr>
        <w:t xml:space="preserve"> </w:t>
      </w:r>
      <w:r>
        <w:rPr/>
        <w:t>obejmuje</w:t>
      </w:r>
      <w:r>
        <w:rPr>
          <w:spacing w:val="-7"/>
        </w:rPr>
        <w:t xml:space="preserve"> </w:t>
      </w:r>
      <w:r>
        <w:rPr/>
        <w:t>bez</w:t>
      </w:r>
      <w:r>
        <w:rPr>
          <w:spacing w:val="-7"/>
        </w:rPr>
        <w:t xml:space="preserve"> </w:t>
      </w:r>
      <w:r>
        <w:rPr>
          <w:spacing w:val="-2"/>
        </w:rPr>
        <w:t>ograniczeń:</w:t>
      </w:r>
    </w:p>
    <w:p>
      <w:pPr>
        <w:pStyle w:val="BodyText"/>
        <w:spacing w:before="1" w:after="0"/>
        <w:rPr>
          <w:b/>
        </w:rPr>
      </w:pPr>
      <w:r>
        <w:rPr>
          <w:b/>
        </w:rPr>
      </w:r>
    </w:p>
    <w:p>
      <w:pPr>
        <w:pStyle w:val="ListParagraph"/>
        <w:numPr>
          <w:ilvl w:val="0"/>
          <w:numId w:val="66"/>
        </w:numPr>
        <w:tabs>
          <w:tab w:val="clear" w:pos="720"/>
          <w:tab w:val="left" w:pos="439" w:leader="none"/>
        </w:tabs>
        <w:ind w:hanging="0" w:left="143" w:right="136"/>
        <w:jc w:val="both"/>
        <w:rPr>
          <w:sz w:val="20"/>
        </w:rPr>
      </w:pPr>
      <w:r>
        <w:rPr>
          <w:sz w:val="20"/>
        </w:rPr>
        <w:t>Opracowanie oraz uzgodnienie z</w:t>
      </w:r>
      <w:r>
        <w:rPr>
          <w:spacing w:val="-2"/>
          <w:sz w:val="20"/>
        </w:rPr>
        <w:t xml:space="preserve"> </w:t>
      </w:r>
      <w:r>
        <w:rPr>
          <w:sz w:val="20"/>
        </w:rPr>
        <w:t>Inspektorem i</w:t>
      </w:r>
      <w:r>
        <w:rPr>
          <w:spacing w:val="-2"/>
          <w:sz w:val="20"/>
        </w:rPr>
        <w:t xml:space="preserve"> </w:t>
      </w:r>
      <w:r>
        <w:rPr>
          <w:sz w:val="20"/>
        </w:rPr>
        <w:t>odpowiednimi instytucjami Projektu Organizacji Ruchu na czas</w:t>
      </w:r>
      <w:r>
        <w:rPr>
          <w:spacing w:val="40"/>
          <w:sz w:val="20"/>
        </w:rPr>
        <w:t xml:space="preserve"> </w:t>
      </w:r>
      <w:r>
        <w:rPr>
          <w:sz w:val="20"/>
        </w:rPr>
        <w:t>trwania</w:t>
      </w:r>
      <w:r>
        <w:rPr>
          <w:spacing w:val="40"/>
          <w:sz w:val="20"/>
        </w:rPr>
        <w:t xml:space="preserve"> </w:t>
      </w:r>
      <w:r>
        <w:rPr>
          <w:sz w:val="20"/>
        </w:rPr>
        <w:t>budowy,</w:t>
      </w:r>
      <w:r>
        <w:rPr>
          <w:spacing w:val="40"/>
          <w:sz w:val="20"/>
        </w:rPr>
        <w:t xml:space="preserve"> </w:t>
      </w:r>
      <w:r>
        <w:rPr>
          <w:sz w:val="20"/>
        </w:rPr>
        <w:t>wraz</w:t>
      </w:r>
      <w:r>
        <w:rPr>
          <w:spacing w:val="40"/>
          <w:sz w:val="20"/>
        </w:rPr>
        <w:t xml:space="preserve"> </w:t>
      </w:r>
      <w:r>
        <w:rPr>
          <w:sz w:val="20"/>
        </w:rPr>
        <w:t>z</w:t>
      </w:r>
      <w:r>
        <w:rPr>
          <w:spacing w:val="-1"/>
          <w:sz w:val="20"/>
        </w:rPr>
        <w:t xml:space="preserve"> </w:t>
      </w:r>
      <w:r>
        <w:rPr>
          <w:sz w:val="20"/>
        </w:rPr>
        <w:t>dostarczeniem</w:t>
      </w:r>
      <w:r>
        <w:rPr>
          <w:spacing w:val="40"/>
          <w:sz w:val="20"/>
        </w:rPr>
        <w:t xml:space="preserve"> </w:t>
      </w:r>
      <w:r>
        <w:rPr>
          <w:sz w:val="20"/>
        </w:rPr>
        <w:t>kopii</w:t>
      </w:r>
      <w:r>
        <w:rPr>
          <w:spacing w:val="40"/>
          <w:sz w:val="20"/>
        </w:rPr>
        <w:t xml:space="preserve"> </w:t>
      </w:r>
      <w:r>
        <w:rPr>
          <w:sz w:val="20"/>
        </w:rPr>
        <w:t>Projektu</w:t>
      </w:r>
      <w:r>
        <w:rPr>
          <w:spacing w:val="40"/>
          <w:sz w:val="20"/>
        </w:rPr>
        <w:t xml:space="preserve"> </w:t>
      </w:r>
      <w:r>
        <w:rPr>
          <w:sz w:val="20"/>
        </w:rPr>
        <w:t>Inspektorowi</w:t>
      </w:r>
      <w:r>
        <w:rPr>
          <w:spacing w:val="40"/>
          <w:sz w:val="20"/>
        </w:rPr>
        <w:t xml:space="preserve"> </w:t>
      </w:r>
      <w:r>
        <w:rPr>
          <w:sz w:val="20"/>
        </w:rPr>
        <w:t>i</w:t>
      </w:r>
      <w:r>
        <w:rPr>
          <w:spacing w:val="-2"/>
          <w:sz w:val="20"/>
        </w:rPr>
        <w:t xml:space="preserve"> </w:t>
      </w:r>
      <w:r>
        <w:rPr>
          <w:sz w:val="20"/>
        </w:rPr>
        <w:t>wprowadzaniem</w:t>
      </w:r>
      <w:r>
        <w:rPr>
          <w:spacing w:val="40"/>
          <w:sz w:val="20"/>
        </w:rPr>
        <w:t xml:space="preserve"> </w:t>
      </w:r>
      <w:r>
        <w:rPr>
          <w:sz w:val="20"/>
        </w:rPr>
        <w:t>dalszych</w:t>
      </w:r>
      <w:r>
        <w:rPr>
          <w:spacing w:val="40"/>
          <w:sz w:val="20"/>
        </w:rPr>
        <w:t xml:space="preserve"> </w:t>
      </w:r>
      <w:r>
        <w:rPr>
          <w:sz w:val="20"/>
        </w:rPr>
        <w:t>zmian</w:t>
      </w:r>
      <w:r>
        <w:rPr>
          <w:spacing w:val="40"/>
          <w:sz w:val="20"/>
        </w:rPr>
        <w:t xml:space="preserve"> </w:t>
      </w:r>
      <w:r>
        <w:rPr>
          <w:sz w:val="20"/>
        </w:rPr>
        <w:t>i uzgodnień wynikających z postępu Robót.</w:t>
      </w:r>
    </w:p>
    <w:p>
      <w:pPr>
        <w:pStyle w:val="ListParagraph"/>
        <w:numPr>
          <w:ilvl w:val="0"/>
          <w:numId w:val="66"/>
        </w:numPr>
        <w:tabs>
          <w:tab w:val="clear" w:pos="720"/>
          <w:tab w:val="left" w:pos="541" w:leader="none"/>
        </w:tabs>
        <w:ind w:hanging="0" w:left="143" w:right="135"/>
        <w:jc w:val="both"/>
        <w:rPr>
          <w:sz w:val="20"/>
        </w:rPr>
      </w:pPr>
      <w:r>
        <w:rPr>
          <w:sz w:val="20"/>
        </w:rPr>
        <w:t>Ustawienie tymczasowego oznakowania, barier ochronnych i</w:t>
      </w:r>
      <w:r>
        <w:rPr>
          <w:spacing w:val="-2"/>
          <w:sz w:val="20"/>
        </w:rPr>
        <w:t xml:space="preserve"> </w:t>
      </w:r>
      <w:r>
        <w:rPr>
          <w:sz w:val="20"/>
        </w:rPr>
        <w:t>oświetlenia zgodnie z</w:t>
      </w:r>
      <w:r>
        <w:rPr>
          <w:spacing w:val="-1"/>
          <w:sz w:val="20"/>
        </w:rPr>
        <w:t xml:space="preserve"> </w:t>
      </w:r>
      <w:r>
        <w:rPr>
          <w:sz w:val="20"/>
        </w:rPr>
        <w:t>wymaganiami bezpieczeństwa ruchu;</w:t>
      </w:r>
    </w:p>
    <w:p>
      <w:pPr>
        <w:pStyle w:val="ListParagraph"/>
        <w:numPr>
          <w:ilvl w:val="0"/>
          <w:numId w:val="66"/>
        </w:numPr>
        <w:tabs>
          <w:tab w:val="clear" w:pos="720"/>
          <w:tab w:val="left" w:pos="415" w:leader="none"/>
        </w:tabs>
        <w:ind w:hanging="272" w:left="415"/>
        <w:jc w:val="both"/>
        <w:rPr>
          <w:sz w:val="20"/>
        </w:rPr>
      </w:pPr>
      <w:r>
        <w:rPr>
          <w:sz w:val="20"/>
        </w:rPr>
        <w:t>Opłaty/dzierżawy</w:t>
      </w:r>
      <w:r>
        <w:rPr>
          <w:spacing w:val="-11"/>
          <w:sz w:val="20"/>
        </w:rPr>
        <w:t xml:space="preserve"> </w:t>
      </w:r>
      <w:r>
        <w:rPr>
          <w:spacing w:val="-2"/>
          <w:sz w:val="20"/>
        </w:rPr>
        <w:t>terenu;</w:t>
      </w:r>
    </w:p>
    <w:p>
      <w:pPr>
        <w:pStyle w:val="ListParagraph"/>
        <w:numPr>
          <w:ilvl w:val="0"/>
          <w:numId w:val="66"/>
        </w:numPr>
        <w:tabs>
          <w:tab w:val="clear" w:pos="720"/>
          <w:tab w:val="left" w:pos="426" w:leader="none"/>
        </w:tabs>
        <w:ind w:hanging="283" w:left="426"/>
        <w:jc w:val="both"/>
        <w:rPr>
          <w:sz w:val="20"/>
        </w:rPr>
      </w:pPr>
      <w:r>
        <w:rPr>
          <w:sz w:val="20"/>
        </w:rPr>
        <w:t>Przygotowanie</w:t>
      </w:r>
      <w:r>
        <w:rPr>
          <w:spacing w:val="-11"/>
          <w:sz w:val="20"/>
        </w:rPr>
        <w:t xml:space="preserve"> </w:t>
      </w:r>
      <w:r>
        <w:rPr>
          <w:spacing w:val="-2"/>
          <w:sz w:val="20"/>
        </w:rPr>
        <w:t>terenu;</w:t>
      </w:r>
    </w:p>
    <w:p>
      <w:pPr>
        <w:pStyle w:val="ListParagraph"/>
        <w:numPr>
          <w:ilvl w:val="0"/>
          <w:numId w:val="66"/>
        </w:numPr>
        <w:tabs>
          <w:tab w:val="clear" w:pos="720"/>
          <w:tab w:val="left" w:pos="478" w:leader="none"/>
        </w:tabs>
        <w:spacing w:lineRule="exact" w:line="219" w:before="1" w:after="0"/>
        <w:ind w:hanging="335" w:left="478"/>
        <w:jc w:val="both"/>
        <w:rPr>
          <w:sz w:val="20"/>
        </w:rPr>
      </w:pPr>
      <w:r>
        <w:rPr>
          <w:sz w:val="20"/>
        </w:rPr>
        <w:t>Wykonanie</w:t>
      </w:r>
      <w:r>
        <w:rPr>
          <w:spacing w:val="52"/>
          <w:sz w:val="20"/>
        </w:rPr>
        <w:t xml:space="preserve"> </w:t>
      </w:r>
      <w:r>
        <w:rPr>
          <w:sz w:val="20"/>
        </w:rPr>
        <w:t>konstrukcji</w:t>
      </w:r>
      <w:r>
        <w:rPr>
          <w:spacing w:val="54"/>
          <w:sz w:val="20"/>
        </w:rPr>
        <w:t xml:space="preserve"> </w:t>
      </w:r>
      <w:r>
        <w:rPr>
          <w:sz w:val="20"/>
        </w:rPr>
        <w:t>tymczasowej</w:t>
      </w:r>
      <w:r>
        <w:rPr>
          <w:spacing w:val="54"/>
          <w:sz w:val="20"/>
        </w:rPr>
        <w:t xml:space="preserve"> </w:t>
      </w:r>
      <w:r>
        <w:rPr>
          <w:sz w:val="20"/>
        </w:rPr>
        <w:t>nawierzchni,</w:t>
      </w:r>
      <w:r>
        <w:rPr>
          <w:spacing w:val="52"/>
          <w:sz w:val="20"/>
        </w:rPr>
        <w:t xml:space="preserve"> </w:t>
      </w:r>
      <w:r>
        <w:rPr>
          <w:sz w:val="20"/>
        </w:rPr>
        <w:t>ramp,</w:t>
      </w:r>
      <w:r>
        <w:rPr>
          <w:spacing w:val="54"/>
          <w:sz w:val="20"/>
        </w:rPr>
        <w:t xml:space="preserve"> </w:t>
      </w:r>
      <w:r>
        <w:rPr>
          <w:sz w:val="20"/>
        </w:rPr>
        <w:t>chodników,</w:t>
      </w:r>
      <w:r>
        <w:rPr>
          <w:spacing w:val="52"/>
          <w:sz w:val="20"/>
        </w:rPr>
        <w:t xml:space="preserve"> </w:t>
      </w:r>
      <w:r>
        <w:rPr>
          <w:sz w:val="20"/>
        </w:rPr>
        <w:t>krawężników,</w:t>
      </w:r>
      <w:r>
        <w:rPr>
          <w:spacing w:val="55"/>
          <w:sz w:val="20"/>
        </w:rPr>
        <w:t xml:space="preserve"> </w:t>
      </w:r>
      <w:r>
        <w:rPr>
          <w:sz w:val="20"/>
        </w:rPr>
        <w:t>barier,</w:t>
      </w:r>
      <w:r>
        <w:rPr>
          <w:spacing w:val="52"/>
          <w:sz w:val="20"/>
        </w:rPr>
        <w:t xml:space="preserve"> </w:t>
      </w:r>
      <w:r>
        <w:rPr>
          <w:spacing w:val="-2"/>
          <w:sz w:val="20"/>
        </w:rPr>
        <w:t>oznakowań</w:t>
      </w:r>
    </w:p>
    <w:p>
      <w:pPr>
        <w:pStyle w:val="BodyText"/>
        <w:spacing w:lineRule="exact" w:line="356"/>
        <w:ind w:left="143"/>
        <w:jc w:val="both"/>
        <w:rPr/>
      </w:pPr>
      <w:r>
        <w:rPr>
          <w:rFonts w:ascii="Yu Gothic" w:hAnsi="Yu Gothic"/>
        </w:rPr>
        <w:t>i</w:t>
      </w:r>
      <w:r>
        <w:rPr>
          <w:rFonts w:ascii="Yu Gothic" w:hAnsi="Yu Gothic"/>
          <w:spacing w:val="-8"/>
        </w:rPr>
        <w:t xml:space="preserve"> </w:t>
      </w:r>
      <w:r>
        <w:rPr>
          <w:spacing w:val="-2"/>
        </w:rPr>
        <w:t>drenażu;</w:t>
      </w:r>
    </w:p>
    <w:p>
      <w:pPr>
        <w:pStyle w:val="ListParagraph"/>
        <w:numPr>
          <w:ilvl w:val="0"/>
          <w:numId w:val="66"/>
        </w:numPr>
        <w:tabs>
          <w:tab w:val="clear" w:pos="720"/>
          <w:tab w:val="left" w:pos="392" w:leader="none"/>
        </w:tabs>
        <w:spacing w:lineRule="exact" w:line="219"/>
        <w:ind w:hanging="249" w:left="392"/>
        <w:jc w:val="both"/>
        <w:rPr>
          <w:sz w:val="20"/>
        </w:rPr>
      </w:pPr>
      <w:r>
        <w:rPr>
          <w:sz w:val="20"/>
        </w:rPr>
        <w:t>Tymczasowa</w:t>
      </w:r>
      <w:r>
        <w:rPr>
          <w:spacing w:val="-7"/>
          <w:sz w:val="20"/>
        </w:rPr>
        <w:t xml:space="preserve"> </w:t>
      </w:r>
      <w:r>
        <w:rPr>
          <w:sz w:val="20"/>
        </w:rPr>
        <w:t>przebudowa</w:t>
      </w:r>
      <w:r>
        <w:rPr>
          <w:spacing w:val="-9"/>
          <w:sz w:val="20"/>
        </w:rPr>
        <w:t xml:space="preserve"> </w:t>
      </w:r>
      <w:r>
        <w:rPr>
          <w:sz w:val="20"/>
        </w:rPr>
        <w:t>urządzeń</w:t>
      </w:r>
      <w:r>
        <w:rPr>
          <w:spacing w:val="-2"/>
          <w:sz w:val="20"/>
        </w:rPr>
        <w:t xml:space="preserve"> obcych;</w:t>
      </w:r>
    </w:p>
    <w:p>
      <w:pPr>
        <w:pStyle w:val="BodyText"/>
        <w:spacing w:before="229" w:after="0"/>
        <w:ind w:left="143"/>
        <w:rPr/>
      </w:pPr>
      <w:r>
        <w:rPr/>
        <w:t>Koszt</w:t>
      </w:r>
      <w:r>
        <w:rPr>
          <w:spacing w:val="-7"/>
        </w:rPr>
        <w:t xml:space="preserve"> </w:t>
      </w:r>
      <w:r>
        <w:rPr/>
        <w:t>Utrzymania</w:t>
      </w:r>
      <w:r>
        <w:rPr>
          <w:spacing w:val="-7"/>
        </w:rPr>
        <w:t xml:space="preserve"> </w:t>
      </w:r>
      <w:r>
        <w:rPr/>
        <w:t>objazdów/przejazdów</w:t>
      </w:r>
      <w:r>
        <w:rPr>
          <w:spacing w:val="-4"/>
        </w:rPr>
        <w:t xml:space="preserve"> </w:t>
      </w:r>
      <w:r>
        <w:rPr/>
        <w:t>i</w:t>
      </w:r>
      <w:r>
        <w:rPr>
          <w:spacing w:val="-6"/>
        </w:rPr>
        <w:t xml:space="preserve"> </w:t>
      </w:r>
      <w:r>
        <w:rPr/>
        <w:t>organizacji</w:t>
      </w:r>
      <w:r>
        <w:rPr>
          <w:spacing w:val="-8"/>
        </w:rPr>
        <w:t xml:space="preserve"> </w:t>
      </w:r>
      <w:r>
        <w:rPr/>
        <w:t>ruchu</w:t>
      </w:r>
      <w:r>
        <w:rPr>
          <w:spacing w:val="-7"/>
        </w:rPr>
        <w:t xml:space="preserve"> </w:t>
      </w:r>
      <w:r>
        <w:rPr>
          <w:spacing w:val="-2"/>
        </w:rPr>
        <w:t>obejmuje:</w:t>
      </w:r>
    </w:p>
    <w:p>
      <w:pPr>
        <w:pStyle w:val="ListParagraph"/>
        <w:numPr>
          <w:ilvl w:val="0"/>
          <w:numId w:val="65"/>
        </w:numPr>
        <w:tabs>
          <w:tab w:val="clear" w:pos="720"/>
          <w:tab w:val="left" w:pos="415" w:leader="none"/>
        </w:tabs>
        <w:ind w:hanging="0" w:left="143" w:right="3536"/>
        <w:rPr>
          <w:sz w:val="20"/>
        </w:rPr>
      </w:pPr>
      <w:r>
        <w:rPr>
          <w:sz w:val="20"/>
        </w:rPr>
        <w:t>Oczyszczanie,</w:t>
      </w:r>
      <w:r>
        <w:rPr>
          <w:spacing w:val="-8"/>
          <w:sz w:val="20"/>
        </w:rPr>
        <w:t xml:space="preserve"> </w:t>
      </w:r>
      <w:r>
        <w:rPr>
          <w:sz w:val="20"/>
        </w:rPr>
        <w:t>przestawienie,</w:t>
      </w:r>
      <w:r>
        <w:rPr>
          <w:spacing w:val="-8"/>
          <w:sz w:val="20"/>
        </w:rPr>
        <w:t xml:space="preserve"> </w:t>
      </w:r>
      <w:r>
        <w:rPr>
          <w:sz w:val="20"/>
        </w:rPr>
        <w:t>przykrycie</w:t>
      </w:r>
      <w:r>
        <w:rPr>
          <w:spacing w:val="-4"/>
          <w:sz w:val="20"/>
        </w:rPr>
        <w:t xml:space="preserve"> </w:t>
      </w:r>
      <w:r>
        <w:rPr>
          <w:sz w:val="20"/>
        </w:rPr>
        <w:t>i</w:t>
      </w:r>
      <w:r>
        <w:rPr>
          <w:spacing w:val="-8"/>
          <w:sz w:val="20"/>
        </w:rPr>
        <w:t xml:space="preserve"> </w:t>
      </w:r>
      <w:r>
        <w:rPr>
          <w:sz w:val="20"/>
        </w:rPr>
        <w:t>usunięcie</w:t>
      </w:r>
      <w:r>
        <w:rPr>
          <w:spacing w:val="-8"/>
          <w:sz w:val="20"/>
        </w:rPr>
        <w:t xml:space="preserve"> </w:t>
      </w:r>
      <w:r>
        <w:rPr>
          <w:sz w:val="20"/>
        </w:rPr>
        <w:t>tymczasowych oznakowań pionowych, poziomych, barier i świateł</w:t>
      </w:r>
    </w:p>
    <w:p>
      <w:pPr>
        <w:pStyle w:val="ListParagraph"/>
        <w:numPr>
          <w:ilvl w:val="0"/>
          <w:numId w:val="65"/>
        </w:numPr>
        <w:tabs>
          <w:tab w:val="clear" w:pos="720"/>
          <w:tab w:val="left" w:pos="426" w:leader="none"/>
        </w:tabs>
        <w:spacing w:before="1" w:after="0"/>
        <w:ind w:hanging="283" w:left="426"/>
        <w:rPr>
          <w:sz w:val="20"/>
        </w:rPr>
      </w:pPr>
      <w:r>
        <w:rPr>
          <w:sz w:val="20"/>
        </w:rPr>
        <w:t>Utrzymanie</w:t>
      </w:r>
      <w:r>
        <w:rPr>
          <w:spacing w:val="-7"/>
          <w:sz w:val="20"/>
        </w:rPr>
        <w:t xml:space="preserve"> </w:t>
      </w:r>
      <w:r>
        <w:rPr>
          <w:sz w:val="20"/>
        </w:rPr>
        <w:t>płynności</w:t>
      </w:r>
      <w:r>
        <w:rPr>
          <w:spacing w:val="-6"/>
          <w:sz w:val="20"/>
        </w:rPr>
        <w:t xml:space="preserve"> </w:t>
      </w:r>
      <w:r>
        <w:rPr>
          <w:sz w:val="20"/>
        </w:rPr>
        <w:t>ruchu</w:t>
      </w:r>
      <w:r>
        <w:rPr>
          <w:spacing w:val="-5"/>
          <w:sz w:val="20"/>
        </w:rPr>
        <w:t xml:space="preserve"> </w:t>
      </w:r>
      <w:r>
        <w:rPr>
          <w:spacing w:val="-2"/>
          <w:sz w:val="20"/>
        </w:rPr>
        <w:t>publicznego.</w:t>
      </w:r>
    </w:p>
    <w:p>
      <w:pPr>
        <w:pStyle w:val="BodyText"/>
        <w:spacing w:before="1" w:after="0"/>
        <w:rPr/>
      </w:pPr>
      <w:r>
        <w:rPr/>
      </w:r>
    </w:p>
    <w:p>
      <w:pPr>
        <w:pStyle w:val="BodyText"/>
        <w:spacing w:lineRule="exact" w:line="229"/>
        <w:ind w:left="143"/>
        <w:rPr/>
      </w:pPr>
      <w:r>
        <w:rPr/>
        <w:t>Koszt</w:t>
      </w:r>
      <w:r>
        <w:rPr>
          <w:spacing w:val="-7"/>
        </w:rPr>
        <w:t xml:space="preserve"> </w:t>
      </w:r>
      <w:r>
        <w:rPr/>
        <w:t>Likwidacji</w:t>
      </w:r>
      <w:r>
        <w:rPr>
          <w:spacing w:val="-7"/>
        </w:rPr>
        <w:t xml:space="preserve"> </w:t>
      </w:r>
      <w:r>
        <w:rPr/>
        <w:t>objazdów/przejazdów</w:t>
      </w:r>
      <w:r>
        <w:rPr>
          <w:spacing w:val="-3"/>
        </w:rPr>
        <w:t xml:space="preserve"> </w:t>
      </w:r>
      <w:r>
        <w:rPr/>
        <w:t>i</w:t>
      </w:r>
      <w:r>
        <w:rPr>
          <w:spacing w:val="-6"/>
        </w:rPr>
        <w:t xml:space="preserve"> </w:t>
      </w:r>
      <w:r>
        <w:rPr/>
        <w:t>organizacji</w:t>
      </w:r>
      <w:r>
        <w:rPr>
          <w:spacing w:val="-7"/>
        </w:rPr>
        <w:t xml:space="preserve"> </w:t>
      </w:r>
      <w:r>
        <w:rPr/>
        <w:t>ruchu</w:t>
      </w:r>
      <w:r>
        <w:rPr>
          <w:spacing w:val="-5"/>
        </w:rPr>
        <w:t xml:space="preserve"> </w:t>
      </w:r>
      <w:r>
        <w:rPr>
          <w:spacing w:val="-2"/>
        </w:rPr>
        <w:t>obejmuje:</w:t>
      </w:r>
    </w:p>
    <w:p>
      <w:pPr>
        <w:pStyle w:val="ListParagraph"/>
        <w:numPr>
          <w:ilvl w:val="0"/>
          <w:numId w:val="64"/>
        </w:numPr>
        <w:tabs>
          <w:tab w:val="clear" w:pos="720"/>
          <w:tab w:val="left" w:pos="415" w:leader="none"/>
        </w:tabs>
        <w:spacing w:lineRule="exact" w:line="229"/>
        <w:ind w:hanging="272" w:left="415"/>
        <w:rPr>
          <w:sz w:val="20"/>
        </w:rPr>
      </w:pPr>
      <w:r>
        <w:rPr>
          <w:sz w:val="20"/>
        </w:rPr>
        <w:t>Usunięcie</w:t>
      </w:r>
      <w:r>
        <w:rPr>
          <w:spacing w:val="-6"/>
          <w:sz w:val="20"/>
        </w:rPr>
        <w:t xml:space="preserve"> </w:t>
      </w:r>
      <w:r>
        <w:rPr>
          <w:sz w:val="20"/>
        </w:rPr>
        <w:t>wbudowanych</w:t>
      </w:r>
      <w:r>
        <w:rPr>
          <w:spacing w:val="-6"/>
          <w:sz w:val="20"/>
        </w:rPr>
        <w:t xml:space="preserve"> </w:t>
      </w:r>
      <w:r>
        <w:rPr>
          <w:sz w:val="20"/>
        </w:rPr>
        <w:t>materiałów</w:t>
      </w:r>
      <w:r>
        <w:rPr>
          <w:spacing w:val="-3"/>
          <w:sz w:val="20"/>
        </w:rPr>
        <w:t xml:space="preserve"> </w:t>
      </w:r>
      <w:r>
        <w:rPr>
          <w:sz w:val="20"/>
        </w:rPr>
        <w:t>i</w:t>
      </w:r>
      <w:r>
        <w:rPr>
          <w:spacing w:val="-6"/>
          <w:sz w:val="20"/>
        </w:rPr>
        <w:t xml:space="preserve"> </w:t>
      </w:r>
      <w:r>
        <w:rPr>
          <w:sz w:val="20"/>
        </w:rPr>
        <w:t>oznakowania</w:t>
      </w:r>
      <w:r>
        <w:rPr>
          <w:spacing w:val="-5"/>
          <w:sz w:val="20"/>
        </w:rPr>
        <w:t xml:space="preserve"> </w:t>
      </w:r>
      <w:r>
        <w:rPr>
          <w:sz w:val="20"/>
        </w:rPr>
        <w:t>z</w:t>
      </w:r>
      <w:r>
        <w:rPr>
          <w:spacing w:val="-5"/>
          <w:sz w:val="20"/>
        </w:rPr>
        <w:t xml:space="preserve"> </w:t>
      </w:r>
      <w:r>
        <w:rPr>
          <w:sz w:val="20"/>
        </w:rPr>
        <w:t>transportem</w:t>
      </w:r>
      <w:r>
        <w:rPr>
          <w:spacing w:val="-5"/>
          <w:sz w:val="20"/>
        </w:rPr>
        <w:t xml:space="preserve"> </w:t>
      </w:r>
      <w:r>
        <w:rPr>
          <w:sz w:val="20"/>
        </w:rPr>
        <w:t>na</w:t>
      </w:r>
      <w:r>
        <w:rPr>
          <w:spacing w:val="-7"/>
          <w:sz w:val="20"/>
        </w:rPr>
        <w:t xml:space="preserve"> </w:t>
      </w:r>
      <w:r>
        <w:rPr>
          <w:sz w:val="20"/>
        </w:rPr>
        <w:t>składowisko</w:t>
      </w:r>
      <w:r>
        <w:rPr>
          <w:spacing w:val="-5"/>
          <w:sz w:val="20"/>
        </w:rPr>
        <w:t xml:space="preserve"> </w:t>
      </w:r>
      <w:r>
        <w:rPr>
          <w:sz w:val="20"/>
        </w:rPr>
        <w:t>Wykonawcy</w:t>
      </w:r>
      <w:r>
        <w:rPr>
          <w:spacing w:val="-3"/>
          <w:sz w:val="20"/>
        </w:rPr>
        <w:t xml:space="preserve"> </w:t>
      </w:r>
      <w:r>
        <w:rPr>
          <w:sz w:val="20"/>
        </w:rPr>
        <w:t>i</w:t>
      </w:r>
      <w:r>
        <w:rPr>
          <w:spacing w:val="-5"/>
          <w:sz w:val="20"/>
        </w:rPr>
        <w:t xml:space="preserve"> </w:t>
      </w:r>
      <w:r>
        <w:rPr>
          <w:spacing w:val="-2"/>
          <w:sz w:val="20"/>
        </w:rPr>
        <w:t>kosztem</w:t>
      </w:r>
    </w:p>
    <w:p>
      <w:pPr>
        <w:pStyle w:val="BodyText"/>
        <w:ind w:left="143"/>
        <w:rPr/>
      </w:pPr>
      <w:r>
        <w:rPr>
          <w:spacing w:val="-2"/>
        </w:rPr>
        <w:t>składowania,</w:t>
      </w:r>
    </w:p>
    <w:p>
      <w:pPr>
        <w:pStyle w:val="ListParagraph"/>
        <w:numPr>
          <w:ilvl w:val="0"/>
          <w:numId w:val="64"/>
        </w:numPr>
        <w:tabs>
          <w:tab w:val="clear" w:pos="720"/>
          <w:tab w:val="left" w:pos="426" w:leader="none"/>
        </w:tabs>
        <w:spacing w:before="1" w:after="0"/>
        <w:ind w:hanging="283" w:left="426"/>
        <w:rPr>
          <w:sz w:val="20"/>
        </w:rPr>
      </w:pPr>
      <w:r>
        <w:rPr>
          <w:sz w:val="20"/>
        </w:rPr>
        <w:t>Doprowadzenie</w:t>
      </w:r>
      <w:r>
        <w:rPr>
          <w:spacing w:val="-6"/>
          <w:sz w:val="20"/>
        </w:rPr>
        <w:t xml:space="preserve"> </w:t>
      </w:r>
      <w:r>
        <w:rPr>
          <w:sz w:val="20"/>
        </w:rPr>
        <w:t>terenu</w:t>
      </w:r>
      <w:r>
        <w:rPr>
          <w:spacing w:val="-6"/>
          <w:sz w:val="20"/>
        </w:rPr>
        <w:t xml:space="preserve"> </w:t>
      </w:r>
      <w:r>
        <w:rPr>
          <w:sz w:val="20"/>
        </w:rPr>
        <w:t>do</w:t>
      </w:r>
      <w:r>
        <w:rPr>
          <w:spacing w:val="-7"/>
          <w:sz w:val="20"/>
        </w:rPr>
        <w:t xml:space="preserve"> </w:t>
      </w:r>
      <w:r>
        <w:rPr>
          <w:sz w:val="20"/>
        </w:rPr>
        <w:t>stanu</w:t>
      </w:r>
      <w:r>
        <w:rPr>
          <w:spacing w:val="-4"/>
          <w:sz w:val="20"/>
        </w:rPr>
        <w:t xml:space="preserve"> </w:t>
      </w:r>
      <w:r>
        <w:rPr>
          <w:spacing w:val="-2"/>
          <w:sz w:val="20"/>
        </w:rPr>
        <w:t>pierwotnego.</w:t>
      </w:r>
    </w:p>
    <w:p>
      <w:pPr>
        <w:pStyle w:val="BodyText"/>
        <w:rPr/>
      </w:pPr>
      <w:r>
        <w:rPr/>
      </w:r>
    </w:p>
    <w:p>
      <w:pPr>
        <w:pStyle w:val="Heading5"/>
        <w:numPr>
          <w:ilvl w:val="1"/>
          <w:numId w:val="70"/>
        </w:numPr>
        <w:tabs>
          <w:tab w:val="clear" w:pos="720"/>
          <w:tab w:val="left" w:pos="444" w:leader="none"/>
        </w:tabs>
        <w:spacing w:before="1" w:after="0"/>
        <w:ind w:hanging="301" w:left="444"/>
        <w:rPr/>
      </w:pPr>
      <w:r>
        <w:rPr/>
        <w:t>Utrzymanie</w:t>
      </w:r>
      <w:r>
        <w:rPr>
          <w:spacing w:val="-8"/>
        </w:rPr>
        <w:t xml:space="preserve"> </w:t>
      </w:r>
      <w:r>
        <w:rPr/>
        <w:t>dróg</w:t>
      </w:r>
      <w:r>
        <w:rPr>
          <w:spacing w:val="-5"/>
        </w:rPr>
        <w:t xml:space="preserve"> </w:t>
      </w:r>
      <w:r>
        <w:rPr/>
        <w:t>publicznych</w:t>
      </w:r>
      <w:r>
        <w:rPr>
          <w:spacing w:val="-4"/>
        </w:rPr>
        <w:t xml:space="preserve"> </w:t>
      </w:r>
      <w:r>
        <w:rPr/>
        <w:t>w</w:t>
      </w:r>
      <w:r>
        <w:rPr>
          <w:spacing w:val="-6"/>
        </w:rPr>
        <w:t xml:space="preserve"> </w:t>
      </w:r>
      <w:r>
        <w:rPr/>
        <w:t>czystości</w:t>
      </w:r>
      <w:r>
        <w:rPr>
          <w:spacing w:val="-7"/>
        </w:rPr>
        <w:t xml:space="preserve"> </w:t>
      </w:r>
      <w:r>
        <w:rPr/>
        <w:t>obejmuje</w:t>
      </w:r>
      <w:r>
        <w:rPr>
          <w:spacing w:val="-6"/>
        </w:rPr>
        <w:t xml:space="preserve"> </w:t>
      </w:r>
      <w:r>
        <w:rPr/>
        <w:t>bez</w:t>
      </w:r>
      <w:r>
        <w:rPr>
          <w:spacing w:val="-7"/>
        </w:rPr>
        <w:t xml:space="preserve"> </w:t>
      </w:r>
      <w:r>
        <w:rPr>
          <w:spacing w:val="-2"/>
        </w:rPr>
        <w:t>ograniczeń:</w:t>
      </w:r>
    </w:p>
    <w:p>
      <w:pPr>
        <w:pStyle w:val="ListParagraph"/>
        <w:numPr>
          <w:ilvl w:val="0"/>
          <w:numId w:val="63"/>
        </w:numPr>
        <w:tabs>
          <w:tab w:val="clear" w:pos="720"/>
          <w:tab w:val="left" w:pos="415" w:leader="none"/>
        </w:tabs>
        <w:spacing w:before="228" w:after="0"/>
        <w:ind w:hanging="272" w:left="415"/>
        <w:rPr>
          <w:sz w:val="20"/>
        </w:rPr>
      </w:pPr>
      <w:r>
        <w:rPr>
          <w:sz w:val="20"/>
        </w:rPr>
        <w:t>budowa</w:t>
      </w:r>
      <w:r>
        <w:rPr>
          <w:spacing w:val="-3"/>
          <w:sz w:val="20"/>
        </w:rPr>
        <w:t xml:space="preserve"> </w:t>
      </w:r>
      <w:r>
        <w:rPr>
          <w:sz w:val="20"/>
        </w:rPr>
        <w:t>i</w:t>
      </w:r>
      <w:r>
        <w:rPr>
          <w:spacing w:val="-5"/>
          <w:sz w:val="20"/>
        </w:rPr>
        <w:t xml:space="preserve"> </w:t>
      </w:r>
      <w:r>
        <w:rPr>
          <w:sz w:val="20"/>
        </w:rPr>
        <w:t>utrzymanie</w:t>
      </w:r>
      <w:r>
        <w:rPr>
          <w:spacing w:val="-7"/>
          <w:sz w:val="20"/>
        </w:rPr>
        <w:t xml:space="preserve"> </w:t>
      </w:r>
      <w:r>
        <w:rPr>
          <w:sz w:val="20"/>
        </w:rPr>
        <w:t>urządzeń</w:t>
      </w:r>
      <w:r>
        <w:rPr>
          <w:spacing w:val="3"/>
          <w:sz w:val="20"/>
        </w:rPr>
        <w:t xml:space="preserve"> </w:t>
      </w:r>
      <w:r>
        <w:rPr>
          <w:sz w:val="20"/>
        </w:rPr>
        <w:t>do</w:t>
      </w:r>
      <w:r>
        <w:rPr>
          <w:spacing w:val="-6"/>
          <w:sz w:val="20"/>
        </w:rPr>
        <w:t xml:space="preserve"> </w:t>
      </w:r>
      <w:r>
        <w:rPr>
          <w:sz w:val="20"/>
        </w:rPr>
        <w:t>mycia</w:t>
      </w:r>
      <w:r>
        <w:rPr>
          <w:spacing w:val="-5"/>
          <w:sz w:val="20"/>
        </w:rPr>
        <w:t xml:space="preserve"> </w:t>
      </w:r>
      <w:r>
        <w:rPr>
          <w:sz w:val="20"/>
        </w:rPr>
        <w:t>opon</w:t>
      </w:r>
      <w:r>
        <w:rPr>
          <w:spacing w:val="-3"/>
          <w:sz w:val="20"/>
        </w:rPr>
        <w:t xml:space="preserve"> </w:t>
      </w:r>
      <w:r>
        <w:rPr>
          <w:sz w:val="20"/>
        </w:rPr>
        <w:t>w</w:t>
      </w:r>
      <w:r>
        <w:rPr>
          <w:spacing w:val="-4"/>
          <w:sz w:val="20"/>
        </w:rPr>
        <w:t xml:space="preserve"> </w:t>
      </w:r>
      <w:r>
        <w:rPr>
          <w:sz w:val="20"/>
        </w:rPr>
        <w:t>czasie</w:t>
      </w:r>
      <w:r>
        <w:rPr>
          <w:spacing w:val="-6"/>
          <w:sz w:val="20"/>
        </w:rPr>
        <w:t xml:space="preserve"> </w:t>
      </w:r>
      <w:r>
        <w:rPr>
          <w:sz w:val="20"/>
        </w:rPr>
        <w:t>trwania</w:t>
      </w:r>
      <w:r>
        <w:rPr>
          <w:spacing w:val="-5"/>
          <w:sz w:val="20"/>
        </w:rPr>
        <w:t xml:space="preserve"> </w:t>
      </w:r>
      <w:r>
        <w:rPr>
          <w:sz w:val="20"/>
        </w:rPr>
        <w:t>Kontraktu</w:t>
      </w:r>
      <w:r>
        <w:rPr>
          <w:spacing w:val="-2"/>
          <w:sz w:val="20"/>
        </w:rPr>
        <w:t xml:space="preserve"> </w:t>
      </w:r>
      <w:r>
        <w:rPr>
          <w:sz w:val="20"/>
        </w:rPr>
        <w:t>jak</w:t>
      </w:r>
      <w:r>
        <w:rPr>
          <w:spacing w:val="-4"/>
          <w:sz w:val="20"/>
        </w:rPr>
        <w:t xml:space="preserve"> </w:t>
      </w:r>
      <w:r>
        <w:rPr>
          <w:sz w:val="20"/>
        </w:rPr>
        <w:t>uzgodniono</w:t>
      </w:r>
      <w:r>
        <w:rPr>
          <w:spacing w:val="-3"/>
          <w:sz w:val="20"/>
        </w:rPr>
        <w:t xml:space="preserve"> </w:t>
      </w:r>
      <w:r>
        <w:rPr>
          <w:spacing w:val="-2"/>
          <w:sz w:val="20"/>
        </w:rPr>
        <w:t>Inspektorem;</w:t>
      </w:r>
    </w:p>
    <w:p>
      <w:pPr>
        <w:pStyle w:val="ListParagraph"/>
        <w:numPr>
          <w:ilvl w:val="0"/>
          <w:numId w:val="63"/>
        </w:numPr>
        <w:tabs>
          <w:tab w:val="clear" w:pos="720"/>
          <w:tab w:val="left" w:pos="426" w:leader="none"/>
        </w:tabs>
        <w:ind w:hanging="283" w:left="426"/>
        <w:rPr>
          <w:sz w:val="20"/>
        </w:rPr>
      </w:pPr>
      <w:r>
        <w:rPr>
          <w:sz w:val="20"/>
        </w:rPr>
        <w:t>usunięcie</w:t>
      </w:r>
      <w:r>
        <w:rPr>
          <w:spacing w:val="-5"/>
          <w:sz w:val="20"/>
        </w:rPr>
        <w:t xml:space="preserve"> </w:t>
      </w:r>
      <w:r>
        <w:rPr>
          <w:sz w:val="20"/>
        </w:rPr>
        <w:t>urządzeń</w:t>
      </w:r>
      <w:r>
        <w:rPr>
          <w:spacing w:val="2"/>
          <w:sz w:val="20"/>
        </w:rPr>
        <w:t xml:space="preserve"> </w:t>
      </w:r>
      <w:r>
        <w:rPr>
          <w:sz w:val="20"/>
        </w:rPr>
        <w:t>do</w:t>
      </w:r>
      <w:r>
        <w:rPr>
          <w:spacing w:val="-3"/>
          <w:sz w:val="20"/>
        </w:rPr>
        <w:t xml:space="preserve"> </w:t>
      </w:r>
      <w:r>
        <w:rPr>
          <w:sz w:val="20"/>
        </w:rPr>
        <w:t>mycia</w:t>
      </w:r>
      <w:r>
        <w:rPr>
          <w:spacing w:val="-5"/>
          <w:sz w:val="20"/>
        </w:rPr>
        <w:t xml:space="preserve"> </w:t>
      </w:r>
      <w:r>
        <w:rPr>
          <w:sz w:val="20"/>
        </w:rPr>
        <w:t>opon</w:t>
      </w:r>
      <w:r>
        <w:rPr>
          <w:spacing w:val="-6"/>
          <w:sz w:val="20"/>
        </w:rPr>
        <w:t xml:space="preserve"> </w:t>
      </w:r>
      <w:r>
        <w:rPr>
          <w:sz w:val="20"/>
        </w:rPr>
        <w:t>po</w:t>
      </w:r>
      <w:r>
        <w:rPr>
          <w:spacing w:val="-3"/>
          <w:sz w:val="20"/>
        </w:rPr>
        <w:t xml:space="preserve"> </w:t>
      </w:r>
      <w:r>
        <w:rPr>
          <w:sz w:val="20"/>
        </w:rPr>
        <w:t>zakończeniu</w:t>
      </w:r>
      <w:r>
        <w:rPr>
          <w:spacing w:val="-4"/>
          <w:sz w:val="20"/>
        </w:rPr>
        <w:t xml:space="preserve"> </w:t>
      </w:r>
      <w:r>
        <w:rPr>
          <w:spacing w:val="-2"/>
          <w:sz w:val="20"/>
        </w:rPr>
        <w:t>Robót;</w:t>
      </w:r>
    </w:p>
    <w:p>
      <w:pPr>
        <w:pStyle w:val="ListParagraph"/>
        <w:numPr>
          <w:ilvl w:val="0"/>
          <w:numId w:val="63"/>
        </w:numPr>
        <w:tabs>
          <w:tab w:val="clear" w:pos="720"/>
          <w:tab w:val="left" w:pos="415" w:leader="none"/>
        </w:tabs>
        <w:spacing w:before="1" w:after="0"/>
        <w:ind w:hanging="272" w:left="415"/>
        <w:rPr>
          <w:sz w:val="20"/>
        </w:rPr>
      </w:pPr>
      <w:r>
        <w:rPr>
          <w:sz w:val="20"/>
        </w:rPr>
        <w:t>usunięcie</w:t>
      </w:r>
      <w:r>
        <w:rPr>
          <w:spacing w:val="-6"/>
          <w:sz w:val="20"/>
        </w:rPr>
        <w:t xml:space="preserve"> </w:t>
      </w:r>
      <w:r>
        <w:rPr>
          <w:sz w:val="20"/>
        </w:rPr>
        <w:t>wszelkich</w:t>
      </w:r>
      <w:r>
        <w:rPr>
          <w:spacing w:val="-6"/>
          <w:sz w:val="20"/>
        </w:rPr>
        <w:t xml:space="preserve"> </w:t>
      </w:r>
      <w:r>
        <w:rPr>
          <w:sz w:val="20"/>
        </w:rPr>
        <w:t>przydatnych</w:t>
      </w:r>
      <w:r>
        <w:rPr>
          <w:spacing w:val="-2"/>
          <w:sz w:val="20"/>
        </w:rPr>
        <w:t xml:space="preserve"> </w:t>
      </w:r>
      <w:r>
        <w:rPr>
          <w:sz w:val="20"/>
        </w:rPr>
        <w:t>i</w:t>
      </w:r>
      <w:r>
        <w:rPr>
          <w:spacing w:val="-6"/>
          <w:sz w:val="20"/>
        </w:rPr>
        <w:t xml:space="preserve"> </w:t>
      </w:r>
      <w:r>
        <w:rPr>
          <w:sz w:val="20"/>
        </w:rPr>
        <w:t>nie</w:t>
      </w:r>
      <w:r>
        <w:rPr>
          <w:spacing w:val="-8"/>
          <w:sz w:val="20"/>
        </w:rPr>
        <w:t xml:space="preserve"> </w:t>
      </w:r>
      <w:r>
        <w:rPr>
          <w:sz w:val="20"/>
        </w:rPr>
        <w:t>nieprzydatnych</w:t>
      </w:r>
      <w:r>
        <w:rPr>
          <w:spacing w:val="-5"/>
          <w:sz w:val="20"/>
        </w:rPr>
        <w:t xml:space="preserve"> </w:t>
      </w:r>
      <w:r>
        <w:rPr>
          <w:sz w:val="20"/>
        </w:rPr>
        <w:t>materiałów</w:t>
      </w:r>
      <w:r>
        <w:rPr>
          <w:spacing w:val="-6"/>
          <w:sz w:val="20"/>
        </w:rPr>
        <w:t xml:space="preserve"> </w:t>
      </w:r>
      <w:r>
        <w:rPr>
          <w:sz w:val="20"/>
        </w:rPr>
        <w:t>na</w:t>
      </w:r>
      <w:r>
        <w:rPr>
          <w:spacing w:val="-2"/>
          <w:sz w:val="20"/>
        </w:rPr>
        <w:t xml:space="preserve"> </w:t>
      </w:r>
      <w:r>
        <w:rPr>
          <w:sz w:val="20"/>
        </w:rPr>
        <w:t>składowisko</w:t>
      </w:r>
      <w:r>
        <w:rPr>
          <w:spacing w:val="-5"/>
          <w:sz w:val="20"/>
        </w:rPr>
        <w:t xml:space="preserve"> </w:t>
      </w:r>
      <w:r>
        <w:rPr>
          <w:sz w:val="20"/>
        </w:rPr>
        <w:t>Wykonawcy</w:t>
      </w:r>
      <w:r>
        <w:rPr>
          <w:spacing w:val="-7"/>
          <w:sz w:val="20"/>
        </w:rPr>
        <w:t xml:space="preserve"> </w:t>
      </w:r>
      <w:r>
        <w:rPr>
          <w:sz w:val="20"/>
        </w:rPr>
        <w:t>poza</w:t>
      </w:r>
      <w:r>
        <w:rPr>
          <w:spacing w:val="-6"/>
          <w:sz w:val="20"/>
        </w:rPr>
        <w:t xml:space="preserve"> </w:t>
      </w:r>
      <w:r>
        <w:rPr>
          <w:spacing w:val="-4"/>
          <w:sz w:val="20"/>
        </w:rPr>
        <w:t>Plac</w:t>
      </w:r>
    </w:p>
    <w:p>
      <w:pPr>
        <w:pStyle w:val="BodyText"/>
        <w:spacing w:before="1" w:after="0"/>
        <w:ind w:left="143"/>
        <w:rPr/>
      </w:pPr>
      <w:r>
        <w:rPr>
          <w:spacing w:val="-2"/>
        </w:rPr>
        <w:t>Budowy;</w:t>
      </w:r>
    </w:p>
    <w:p>
      <w:pPr>
        <w:pStyle w:val="ListParagraph"/>
        <w:numPr>
          <w:ilvl w:val="0"/>
          <w:numId w:val="63"/>
        </w:numPr>
        <w:tabs>
          <w:tab w:val="clear" w:pos="720"/>
          <w:tab w:val="left" w:pos="426" w:leader="none"/>
        </w:tabs>
        <w:spacing w:lineRule="exact" w:line="229"/>
        <w:ind w:hanging="283" w:left="426"/>
        <w:rPr>
          <w:sz w:val="20"/>
        </w:rPr>
      </w:pPr>
      <w:r>
        <w:rPr>
          <w:sz w:val="20"/>
        </w:rPr>
        <w:t>przywrócenie</w:t>
      </w:r>
      <w:r>
        <w:rPr>
          <w:spacing w:val="-6"/>
          <w:sz w:val="20"/>
        </w:rPr>
        <w:t xml:space="preserve"> </w:t>
      </w:r>
      <w:r>
        <w:rPr>
          <w:sz w:val="20"/>
        </w:rPr>
        <w:t>Placu</w:t>
      </w:r>
      <w:r>
        <w:rPr>
          <w:spacing w:val="-5"/>
          <w:sz w:val="20"/>
        </w:rPr>
        <w:t xml:space="preserve"> </w:t>
      </w:r>
      <w:r>
        <w:rPr>
          <w:sz w:val="20"/>
        </w:rPr>
        <w:t>Budowy</w:t>
      </w:r>
      <w:r>
        <w:rPr>
          <w:spacing w:val="-5"/>
          <w:sz w:val="20"/>
        </w:rPr>
        <w:t xml:space="preserve"> </w:t>
      </w:r>
      <w:r>
        <w:rPr>
          <w:sz w:val="20"/>
        </w:rPr>
        <w:t>do</w:t>
      </w:r>
      <w:r>
        <w:rPr>
          <w:spacing w:val="-5"/>
          <w:sz w:val="20"/>
        </w:rPr>
        <w:t xml:space="preserve"> </w:t>
      </w:r>
      <w:r>
        <w:rPr>
          <w:sz w:val="20"/>
        </w:rPr>
        <w:t>stanu</w:t>
      </w:r>
      <w:r>
        <w:rPr>
          <w:spacing w:val="-7"/>
          <w:sz w:val="20"/>
        </w:rPr>
        <w:t xml:space="preserve"> </w:t>
      </w:r>
      <w:r>
        <w:rPr>
          <w:spacing w:val="-2"/>
          <w:sz w:val="20"/>
        </w:rPr>
        <w:t>pierwotnego;</w:t>
      </w:r>
    </w:p>
    <w:p>
      <w:pPr>
        <w:pStyle w:val="ListParagraph"/>
        <w:numPr>
          <w:ilvl w:val="0"/>
          <w:numId w:val="63"/>
        </w:numPr>
        <w:tabs>
          <w:tab w:val="clear" w:pos="720"/>
          <w:tab w:val="left" w:pos="415" w:leader="none"/>
        </w:tabs>
        <w:ind w:hanging="0" w:left="143" w:right="3035"/>
        <w:rPr>
          <w:sz w:val="20"/>
        </w:rPr>
      </w:pPr>
      <w:r>
        <w:rPr>
          <w:sz w:val="20"/>
        </w:rPr>
        <w:t>utrzymanie</w:t>
      </w:r>
      <w:r>
        <w:rPr>
          <w:spacing w:val="-6"/>
          <w:sz w:val="20"/>
        </w:rPr>
        <w:t xml:space="preserve"> </w:t>
      </w:r>
      <w:r>
        <w:rPr>
          <w:sz w:val="20"/>
        </w:rPr>
        <w:t>czystości</w:t>
      </w:r>
      <w:r>
        <w:rPr>
          <w:spacing w:val="-6"/>
          <w:sz w:val="20"/>
        </w:rPr>
        <w:t xml:space="preserve"> </w:t>
      </w:r>
      <w:r>
        <w:rPr>
          <w:sz w:val="20"/>
        </w:rPr>
        <w:t>dróg</w:t>
      </w:r>
      <w:r>
        <w:rPr>
          <w:spacing w:val="-7"/>
          <w:sz w:val="20"/>
        </w:rPr>
        <w:t xml:space="preserve"> </w:t>
      </w:r>
      <w:r>
        <w:rPr>
          <w:sz w:val="20"/>
        </w:rPr>
        <w:t>publicznych</w:t>
      </w:r>
      <w:r>
        <w:rPr>
          <w:spacing w:val="-5"/>
          <w:sz w:val="20"/>
        </w:rPr>
        <w:t xml:space="preserve"> </w:t>
      </w:r>
      <w:r>
        <w:rPr>
          <w:sz w:val="20"/>
        </w:rPr>
        <w:t>zgodnie</w:t>
      </w:r>
      <w:r>
        <w:rPr>
          <w:spacing w:val="-2"/>
          <w:sz w:val="20"/>
        </w:rPr>
        <w:t xml:space="preserve"> </w:t>
      </w:r>
      <w:r>
        <w:rPr>
          <w:sz w:val="20"/>
        </w:rPr>
        <w:t>z</w:t>
      </w:r>
      <w:r>
        <w:rPr>
          <w:spacing w:val="-6"/>
          <w:sz w:val="20"/>
        </w:rPr>
        <w:t xml:space="preserve"> </w:t>
      </w:r>
      <w:r>
        <w:rPr>
          <w:sz w:val="20"/>
        </w:rPr>
        <w:t>zakresem</w:t>
      </w:r>
      <w:r>
        <w:rPr>
          <w:spacing w:val="-5"/>
          <w:sz w:val="20"/>
        </w:rPr>
        <w:t xml:space="preserve"> </w:t>
      </w:r>
      <w:r>
        <w:rPr>
          <w:sz w:val="20"/>
        </w:rPr>
        <w:t>uzgodnionym w punkcie 9.4 i zatwierdzonym przez Inspektora;</w:t>
      </w:r>
    </w:p>
    <w:p>
      <w:pPr>
        <w:pStyle w:val="ListParagraph"/>
        <w:numPr>
          <w:ilvl w:val="0"/>
          <w:numId w:val="63"/>
        </w:numPr>
        <w:tabs>
          <w:tab w:val="clear" w:pos="720"/>
          <w:tab w:val="left" w:pos="392" w:leader="none"/>
        </w:tabs>
        <w:ind w:hanging="249" w:left="392"/>
        <w:rPr>
          <w:sz w:val="20"/>
        </w:rPr>
      </w:pPr>
      <w:r>
        <w:rPr>
          <w:sz w:val="20"/>
        </w:rPr>
        <w:t>koszty</w:t>
      </w:r>
      <w:r>
        <w:rPr>
          <w:spacing w:val="-6"/>
          <w:sz w:val="20"/>
        </w:rPr>
        <w:t xml:space="preserve"> </w:t>
      </w:r>
      <w:r>
        <w:rPr>
          <w:sz w:val="20"/>
        </w:rPr>
        <w:t>podporządkowania</w:t>
      </w:r>
      <w:r>
        <w:rPr>
          <w:spacing w:val="-8"/>
          <w:sz w:val="20"/>
        </w:rPr>
        <w:t xml:space="preserve"> </w:t>
      </w:r>
      <w:r>
        <w:rPr>
          <w:sz w:val="20"/>
        </w:rPr>
        <w:t>się</w:t>
      </w:r>
      <w:r>
        <w:rPr>
          <w:spacing w:val="-1"/>
          <w:sz w:val="20"/>
        </w:rPr>
        <w:t xml:space="preserve"> </w:t>
      </w:r>
      <w:r>
        <w:rPr>
          <w:sz w:val="20"/>
        </w:rPr>
        <w:t>wymaganiom</w:t>
      </w:r>
      <w:r>
        <w:rPr>
          <w:spacing w:val="-6"/>
          <w:sz w:val="20"/>
        </w:rPr>
        <w:t xml:space="preserve"> </w:t>
      </w:r>
      <w:r>
        <w:rPr>
          <w:sz w:val="20"/>
        </w:rPr>
        <w:t>specyfikacji,</w:t>
      </w:r>
      <w:r>
        <w:rPr>
          <w:spacing w:val="-8"/>
          <w:sz w:val="20"/>
        </w:rPr>
        <w:t xml:space="preserve"> </w:t>
      </w:r>
      <w:r>
        <w:rPr>
          <w:sz w:val="20"/>
        </w:rPr>
        <w:t>polskich</w:t>
      </w:r>
      <w:r>
        <w:rPr>
          <w:spacing w:val="-5"/>
          <w:sz w:val="20"/>
        </w:rPr>
        <w:t xml:space="preserve"> </w:t>
      </w:r>
      <w:r>
        <w:rPr>
          <w:sz w:val="20"/>
        </w:rPr>
        <w:t>norm</w:t>
      </w:r>
      <w:r>
        <w:rPr>
          <w:spacing w:val="-3"/>
          <w:sz w:val="20"/>
        </w:rPr>
        <w:t xml:space="preserve"> </w:t>
      </w:r>
      <w:r>
        <w:rPr>
          <w:sz w:val="20"/>
        </w:rPr>
        <w:t>i</w:t>
      </w:r>
      <w:r>
        <w:rPr>
          <w:spacing w:val="-9"/>
          <w:sz w:val="20"/>
        </w:rPr>
        <w:t xml:space="preserve"> </w:t>
      </w:r>
      <w:r>
        <w:rPr>
          <w:spacing w:val="-2"/>
          <w:sz w:val="20"/>
        </w:rPr>
        <w:t>przepisów.</w:t>
      </w:r>
    </w:p>
    <w:p>
      <w:pPr>
        <w:pStyle w:val="BodyText"/>
        <w:spacing w:before="1" w:after="0"/>
        <w:rPr/>
      </w:pPr>
      <w:r>
        <w:rPr/>
      </w:r>
    </w:p>
    <w:p>
      <w:pPr>
        <w:pStyle w:val="Heading5"/>
        <w:numPr>
          <w:ilvl w:val="1"/>
          <w:numId w:val="70"/>
        </w:numPr>
        <w:tabs>
          <w:tab w:val="clear" w:pos="720"/>
          <w:tab w:val="left" w:pos="444" w:leader="none"/>
        </w:tabs>
        <w:ind w:hanging="301" w:left="444"/>
        <w:rPr/>
      </w:pPr>
      <w:r>
        <w:rPr/>
        <w:t>Zapewnienie</w:t>
      </w:r>
      <w:r>
        <w:rPr>
          <w:spacing w:val="-6"/>
        </w:rPr>
        <w:t xml:space="preserve"> </w:t>
      </w:r>
      <w:r>
        <w:rPr/>
        <w:t>dostępu</w:t>
      </w:r>
      <w:r>
        <w:rPr>
          <w:spacing w:val="-5"/>
        </w:rPr>
        <w:t xml:space="preserve"> </w:t>
      </w:r>
      <w:r>
        <w:rPr/>
        <w:t>do</w:t>
      </w:r>
      <w:r>
        <w:rPr>
          <w:spacing w:val="-3"/>
        </w:rPr>
        <w:t xml:space="preserve"> </w:t>
      </w:r>
      <w:r>
        <w:rPr/>
        <w:t>dróg,</w:t>
      </w:r>
      <w:r>
        <w:rPr>
          <w:spacing w:val="-5"/>
        </w:rPr>
        <w:t xml:space="preserve"> </w:t>
      </w:r>
      <w:r>
        <w:rPr/>
        <w:t>posesji</w:t>
      </w:r>
      <w:r>
        <w:rPr>
          <w:spacing w:val="-2"/>
        </w:rPr>
        <w:t xml:space="preserve"> </w:t>
      </w:r>
      <w:r>
        <w:rPr/>
        <w:t>i</w:t>
      </w:r>
      <w:r>
        <w:rPr>
          <w:spacing w:val="-5"/>
        </w:rPr>
        <w:t xml:space="preserve"> </w:t>
      </w:r>
      <w:r>
        <w:rPr/>
        <w:t>pól</w:t>
      </w:r>
      <w:r>
        <w:rPr>
          <w:spacing w:val="-5"/>
        </w:rPr>
        <w:t xml:space="preserve"> </w:t>
      </w:r>
      <w:r>
        <w:rPr/>
        <w:t>obejmuje</w:t>
      </w:r>
      <w:r>
        <w:rPr>
          <w:spacing w:val="-6"/>
        </w:rPr>
        <w:t xml:space="preserve"> </w:t>
      </w:r>
      <w:r>
        <w:rPr/>
        <w:t>bez</w:t>
      </w:r>
      <w:r>
        <w:rPr>
          <w:spacing w:val="-5"/>
        </w:rPr>
        <w:t xml:space="preserve"> </w:t>
      </w:r>
      <w:r>
        <w:rPr>
          <w:spacing w:val="-2"/>
        </w:rPr>
        <w:t>ograniczeń:</w:t>
      </w:r>
    </w:p>
    <w:p>
      <w:pPr>
        <w:pStyle w:val="ListParagraph"/>
        <w:numPr>
          <w:ilvl w:val="0"/>
          <w:numId w:val="62"/>
        </w:numPr>
        <w:tabs>
          <w:tab w:val="clear" w:pos="720"/>
          <w:tab w:val="left" w:pos="415" w:leader="none"/>
        </w:tabs>
        <w:spacing w:before="228" w:after="0"/>
        <w:ind w:hanging="0" w:left="143" w:right="1702"/>
        <w:rPr>
          <w:sz w:val="20"/>
        </w:rPr>
      </w:pPr>
      <w:r>
        <w:rPr>
          <w:sz w:val="20"/>
        </w:rPr>
        <w:t>uzgodnienie</w:t>
      </w:r>
      <w:r>
        <w:rPr>
          <w:spacing w:val="-4"/>
          <w:sz w:val="20"/>
        </w:rPr>
        <w:t xml:space="preserve"> </w:t>
      </w:r>
      <w:r>
        <w:rPr>
          <w:sz w:val="20"/>
        </w:rPr>
        <w:t>z</w:t>
      </w:r>
      <w:r>
        <w:rPr>
          <w:spacing w:val="-5"/>
          <w:sz w:val="20"/>
        </w:rPr>
        <w:t xml:space="preserve"> </w:t>
      </w:r>
      <w:r>
        <w:rPr>
          <w:sz w:val="20"/>
        </w:rPr>
        <w:t>właścicielem</w:t>
      </w:r>
      <w:r>
        <w:rPr>
          <w:spacing w:val="-4"/>
          <w:sz w:val="20"/>
        </w:rPr>
        <w:t xml:space="preserve"> </w:t>
      </w:r>
      <w:r>
        <w:rPr>
          <w:sz w:val="20"/>
        </w:rPr>
        <w:t>zakresu</w:t>
      </w:r>
      <w:r>
        <w:rPr>
          <w:spacing w:val="-5"/>
          <w:sz w:val="20"/>
        </w:rPr>
        <w:t xml:space="preserve"> </w:t>
      </w:r>
      <w:r>
        <w:rPr>
          <w:sz w:val="20"/>
        </w:rPr>
        <w:t>zapewnienia</w:t>
      </w:r>
      <w:r>
        <w:rPr>
          <w:spacing w:val="-5"/>
          <w:sz w:val="20"/>
        </w:rPr>
        <w:t xml:space="preserve"> </w:t>
      </w:r>
      <w:r>
        <w:rPr>
          <w:sz w:val="20"/>
        </w:rPr>
        <w:t>dostępu</w:t>
      </w:r>
      <w:r>
        <w:rPr>
          <w:spacing w:val="-4"/>
          <w:sz w:val="20"/>
        </w:rPr>
        <w:t xml:space="preserve"> </w:t>
      </w:r>
      <w:r>
        <w:rPr>
          <w:sz w:val="20"/>
        </w:rPr>
        <w:t>i</w:t>
      </w:r>
      <w:r>
        <w:rPr>
          <w:spacing w:val="-5"/>
          <w:sz w:val="20"/>
        </w:rPr>
        <w:t xml:space="preserve"> </w:t>
      </w:r>
      <w:r>
        <w:rPr>
          <w:sz w:val="20"/>
        </w:rPr>
        <w:t>zatwierdzenie</w:t>
      </w:r>
      <w:r>
        <w:rPr>
          <w:spacing w:val="-5"/>
          <w:sz w:val="20"/>
        </w:rPr>
        <w:t xml:space="preserve"> </w:t>
      </w:r>
      <w:r>
        <w:rPr>
          <w:sz w:val="20"/>
        </w:rPr>
        <w:t>przez</w:t>
      </w:r>
      <w:r>
        <w:rPr>
          <w:spacing w:val="-3"/>
          <w:sz w:val="20"/>
        </w:rPr>
        <w:t xml:space="preserve"> </w:t>
      </w:r>
      <w:r>
        <w:rPr>
          <w:sz w:val="20"/>
        </w:rPr>
        <w:t>Inspektora przed przystąpieniem do robót,</w:t>
      </w:r>
    </w:p>
    <w:p>
      <w:pPr>
        <w:pStyle w:val="ListParagraph"/>
        <w:numPr>
          <w:ilvl w:val="0"/>
          <w:numId w:val="62"/>
        </w:numPr>
        <w:tabs>
          <w:tab w:val="clear" w:pos="720"/>
          <w:tab w:val="left" w:pos="427" w:leader="none"/>
        </w:tabs>
        <w:spacing w:before="1" w:after="0"/>
        <w:ind w:hanging="284" w:left="427"/>
        <w:rPr>
          <w:sz w:val="20"/>
        </w:rPr>
      </w:pPr>
      <w:r>
        <w:rPr>
          <w:sz w:val="20"/>
        </w:rPr>
        <w:t>dostarczenie</w:t>
      </w:r>
      <w:r>
        <w:rPr>
          <w:spacing w:val="-6"/>
          <w:sz w:val="20"/>
        </w:rPr>
        <w:t xml:space="preserve"> </w:t>
      </w:r>
      <w:r>
        <w:rPr>
          <w:sz w:val="20"/>
        </w:rPr>
        <w:t>na</w:t>
      </w:r>
      <w:r>
        <w:rPr>
          <w:spacing w:val="-6"/>
          <w:sz w:val="20"/>
        </w:rPr>
        <w:t xml:space="preserve"> </w:t>
      </w:r>
      <w:r>
        <w:rPr>
          <w:sz w:val="20"/>
        </w:rPr>
        <w:t>Plac</w:t>
      </w:r>
      <w:r>
        <w:rPr>
          <w:spacing w:val="-5"/>
          <w:sz w:val="20"/>
        </w:rPr>
        <w:t xml:space="preserve"> </w:t>
      </w:r>
      <w:r>
        <w:rPr>
          <w:sz w:val="20"/>
        </w:rPr>
        <w:t>Budowy</w:t>
      </w:r>
      <w:r>
        <w:rPr>
          <w:spacing w:val="-5"/>
          <w:sz w:val="20"/>
        </w:rPr>
        <w:t xml:space="preserve"> </w:t>
      </w:r>
      <w:r>
        <w:rPr>
          <w:sz w:val="20"/>
        </w:rPr>
        <w:t>wszelkich</w:t>
      </w:r>
      <w:r>
        <w:rPr>
          <w:spacing w:val="-4"/>
          <w:sz w:val="20"/>
        </w:rPr>
        <w:t xml:space="preserve"> </w:t>
      </w:r>
      <w:r>
        <w:rPr>
          <w:sz w:val="20"/>
        </w:rPr>
        <w:t>niezbędnych</w:t>
      </w:r>
      <w:r>
        <w:rPr>
          <w:spacing w:val="-5"/>
          <w:sz w:val="20"/>
        </w:rPr>
        <w:t xml:space="preserve"> </w:t>
      </w:r>
      <w:r>
        <w:rPr>
          <w:sz w:val="20"/>
        </w:rPr>
        <w:t>materiałów</w:t>
      </w:r>
      <w:r>
        <w:rPr>
          <w:spacing w:val="-4"/>
          <w:sz w:val="20"/>
        </w:rPr>
        <w:t xml:space="preserve"> </w:t>
      </w:r>
      <w:r>
        <w:rPr>
          <w:sz w:val="20"/>
        </w:rPr>
        <w:t>i</w:t>
      </w:r>
      <w:r>
        <w:rPr>
          <w:spacing w:val="-5"/>
          <w:sz w:val="20"/>
        </w:rPr>
        <w:t xml:space="preserve"> </w:t>
      </w:r>
      <w:r>
        <w:rPr>
          <w:spacing w:val="-2"/>
          <w:sz w:val="20"/>
        </w:rPr>
        <w:t>sprzętu,</w:t>
      </w:r>
    </w:p>
    <w:p>
      <w:pPr>
        <w:pStyle w:val="ListParagraph"/>
        <w:numPr>
          <w:ilvl w:val="0"/>
          <w:numId w:val="62"/>
        </w:numPr>
        <w:tabs>
          <w:tab w:val="clear" w:pos="720"/>
          <w:tab w:val="left" w:pos="415" w:leader="none"/>
        </w:tabs>
        <w:ind w:hanging="272" w:left="415"/>
        <w:rPr>
          <w:sz w:val="20"/>
        </w:rPr>
      </w:pPr>
      <w:r>
        <w:rPr>
          <w:sz w:val="20"/>
        </w:rPr>
        <w:t>tymczasowe</w:t>
      </w:r>
      <w:r>
        <w:rPr>
          <w:spacing w:val="-9"/>
          <w:sz w:val="20"/>
        </w:rPr>
        <w:t xml:space="preserve"> </w:t>
      </w:r>
      <w:r>
        <w:rPr>
          <w:sz w:val="20"/>
        </w:rPr>
        <w:t>przełożenie</w:t>
      </w:r>
      <w:r>
        <w:rPr>
          <w:spacing w:val="-8"/>
          <w:sz w:val="20"/>
        </w:rPr>
        <w:t xml:space="preserve"> </w:t>
      </w:r>
      <w:r>
        <w:rPr>
          <w:sz w:val="20"/>
        </w:rPr>
        <w:t>urządzeń</w:t>
      </w:r>
      <w:r>
        <w:rPr>
          <w:spacing w:val="-2"/>
          <w:sz w:val="20"/>
        </w:rPr>
        <w:t xml:space="preserve"> </w:t>
      </w:r>
      <w:r>
        <w:rPr>
          <w:sz w:val="20"/>
        </w:rPr>
        <w:t>infrastruktury</w:t>
      </w:r>
      <w:r>
        <w:rPr>
          <w:spacing w:val="-8"/>
          <w:sz w:val="20"/>
        </w:rPr>
        <w:t xml:space="preserve"> </w:t>
      </w:r>
      <w:r>
        <w:rPr>
          <w:sz w:val="20"/>
        </w:rPr>
        <w:t>i/lub</w:t>
      </w:r>
      <w:r>
        <w:rPr>
          <w:spacing w:val="-9"/>
          <w:sz w:val="20"/>
        </w:rPr>
        <w:t xml:space="preserve"> </w:t>
      </w:r>
      <w:r>
        <w:rPr>
          <w:sz w:val="20"/>
        </w:rPr>
        <w:t>konstrukcji</w:t>
      </w:r>
      <w:r>
        <w:rPr>
          <w:spacing w:val="-9"/>
          <w:sz w:val="20"/>
        </w:rPr>
        <w:t xml:space="preserve"> </w:t>
      </w:r>
      <w:r>
        <w:rPr>
          <w:sz w:val="20"/>
        </w:rPr>
        <w:t>inżynierskich</w:t>
      </w:r>
      <w:r>
        <w:rPr>
          <w:spacing w:val="-7"/>
          <w:sz w:val="20"/>
        </w:rPr>
        <w:t xml:space="preserve"> </w:t>
      </w:r>
      <w:r>
        <w:rPr>
          <w:sz w:val="20"/>
        </w:rPr>
        <w:t>(jeżeli</w:t>
      </w:r>
      <w:r>
        <w:rPr>
          <w:spacing w:val="-11"/>
          <w:sz w:val="20"/>
        </w:rPr>
        <w:t xml:space="preserve"> </w:t>
      </w:r>
      <w:r>
        <w:rPr>
          <w:spacing w:val="-5"/>
          <w:sz w:val="20"/>
        </w:rPr>
        <w:t>to</w:t>
      </w:r>
    </w:p>
    <w:p>
      <w:pPr>
        <w:pStyle w:val="BodyText"/>
        <w:spacing w:before="1" w:after="0"/>
        <w:ind w:left="143"/>
        <w:rPr/>
      </w:pPr>
      <w:r>
        <w:rPr>
          <w:spacing w:val="-2"/>
        </w:rPr>
        <w:t>konieczne),</w:t>
      </w:r>
    </w:p>
    <w:p>
      <w:pPr>
        <w:pStyle w:val="ListParagraph"/>
        <w:numPr>
          <w:ilvl w:val="0"/>
          <w:numId w:val="62"/>
        </w:numPr>
        <w:tabs>
          <w:tab w:val="clear" w:pos="720"/>
          <w:tab w:val="left" w:pos="427" w:leader="none"/>
        </w:tabs>
        <w:spacing w:lineRule="exact" w:line="229"/>
        <w:ind w:hanging="284" w:left="427"/>
        <w:rPr>
          <w:sz w:val="20"/>
        </w:rPr>
      </w:pPr>
      <w:r>
        <w:rPr>
          <w:sz w:val="20"/>
        </w:rPr>
        <w:t>roboty</w:t>
      </w:r>
      <w:r>
        <w:rPr>
          <w:spacing w:val="-8"/>
          <w:sz w:val="20"/>
        </w:rPr>
        <w:t xml:space="preserve"> </w:t>
      </w:r>
      <w:r>
        <w:rPr>
          <w:sz w:val="20"/>
        </w:rPr>
        <w:t>pomocnicze</w:t>
      </w:r>
      <w:r>
        <w:rPr>
          <w:spacing w:val="-5"/>
          <w:sz w:val="20"/>
        </w:rPr>
        <w:t xml:space="preserve"> </w:t>
      </w:r>
      <w:r>
        <w:rPr>
          <w:sz w:val="20"/>
        </w:rPr>
        <w:t>związane</w:t>
      </w:r>
      <w:r>
        <w:rPr>
          <w:spacing w:val="-5"/>
          <w:sz w:val="20"/>
        </w:rPr>
        <w:t xml:space="preserve"> </w:t>
      </w:r>
      <w:r>
        <w:rPr>
          <w:sz w:val="20"/>
        </w:rPr>
        <w:t>z</w:t>
      </w:r>
      <w:r>
        <w:rPr>
          <w:spacing w:val="-5"/>
          <w:sz w:val="20"/>
        </w:rPr>
        <w:t xml:space="preserve"> </w:t>
      </w:r>
      <w:r>
        <w:rPr>
          <w:sz w:val="20"/>
        </w:rPr>
        <w:t>budową</w:t>
      </w:r>
      <w:r>
        <w:rPr>
          <w:spacing w:val="1"/>
          <w:sz w:val="20"/>
        </w:rPr>
        <w:t xml:space="preserve"> </w:t>
      </w:r>
      <w:r>
        <w:rPr>
          <w:sz w:val="20"/>
        </w:rPr>
        <w:t>lub</w:t>
      </w:r>
      <w:r>
        <w:rPr>
          <w:spacing w:val="-5"/>
          <w:sz w:val="20"/>
        </w:rPr>
        <w:t xml:space="preserve"> </w:t>
      </w:r>
      <w:r>
        <w:rPr>
          <w:sz w:val="20"/>
        </w:rPr>
        <w:t>utrzymaniem</w:t>
      </w:r>
      <w:r>
        <w:rPr>
          <w:spacing w:val="-6"/>
          <w:sz w:val="20"/>
        </w:rPr>
        <w:t xml:space="preserve"> </w:t>
      </w:r>
      <w:r>
        <w:rPr>
          <w:spacing w:val="-2"/>
          <w:sz w:val="20"/>
        </w:rPr>
        <w:t>dostępu,</w:t>
      </w:r>
    </w:p>
    <w:p>
      <w:pPr>
        <w:pStyle w:val="ListParagraph"/>
        <w:numPr>
          <w:ilvl w:val="0"/>
          <w:numId w:val="62"/>
        </w:numPr>
        <w:tabs>
          <w:tab w:val="clear" w:pos="720"/>
          <w:tab w:val="left" w:pos="415" w:leader="none"/>
        </w:tabs>
        <w:ind w:hanging="0" w:left="143" w:right="1936"/>
        <w:rPr>
          <w:sz w:val="20"/>
        </w:rPr>
      </w:pPr>
      <w:r>
        <w:rPr>
          <w:sz w:val="20"/>
        </w:rPr>
        <w:t>budowa</w:t>
      </w:r>
      <w:r>
        <w:rPr>
          <w:spacing w:val="-4"/>
          <w:sz w:val="20"/>
        </w:rPr>
        <w:t xml:space="preserve"> </w:t>
      </w:r>
      <w:r>
        <w:rPr>
          <w:sz w:val="20"/>
        </w:rPr>
        <w:t>lub/i</w:t>
      </w:r>
      <w:r>
        <w:rPr>
          <w:spacing w:val="-7"/>
          <w:sz w:val="20"/>
        </w:rPr>
        <w:t xml:space="preserve"> </w:t>
      </w:r>
      <w:r>
        <w:rPr>
          <w:sz w:val="20"/>
        </w:rPr>
        <w:t>utrzymanie</w:t>
      </w:r>
      <w:r>
        <w:rPr>
          <w:spacing w:val="-4"/>
          <w:sz w:val="20"/>
        </w:rPr>
        <w:t xml:space="preserve"> </w:t>
      </w:r>
      <w:r>
        <w:rPr>
          <w:sz w:val="20"/>
        </w:rPr>
        <w:t>dostępów</w:t>
      </w:r>
      <w:r>
        <w:rPr>
          <w:spacing w:val="-4"/>
          <w:sz w:val="20"/>
        </w:rPr>
        <w:t xml:space="preserve"> </w:t>
      </w:r>
      <w:r>
        <w:rPr>
          <w:sz w:val="20"/>
        </w:rPr>
        <w:t>(dojazdy,</w:t>
      </w:r>
      <w:r>
        <w:rPr>
          <w:spacing w:val="-4"/>
          <w:sz w:val="20"/>
        </w:rPr>
        <w:t xml:space="preserve"> </w:t>
      </w:r>
      <w:r>
        <w:rPr>
          <w:sz w:val="20"/>
        </w:rPr>
        <w:t>przejazdy,</w:t>
      </w:r>
      <w:r>
        <w:rPr>
          <w:spacing w:val="-8"/>
          <w:sz w:val="20"/>
        </w:rPr>
        <w:t xml:space="preserve"> </w:t>
      </w:r>
      <w:r>
        <w:rPr>
          <w:sz w:val="20"/>
        </w:rPr>
        <w:t>zjazdy</w:t>
      </w:r>
      <w:r>
        <w:rPr>
          <w:spacing w:val="-3"/>
          <w:sz w:val="20"/>
        </w:rPr>
        <w:t xml:space="preserve"> </w:t>
      </w:r>
      <w:r>
        <w:rPr>
          <w:sz w:val="20"/>
        </w:rPr>
        <w:t>itp.) w</w:t>
      </w:r>
      <w:r>
        <w:rPr>
          <w:spacing w:val="-4"/>
          <w:sz w:val="20"/>
        </w:rPr>
        <w:t xml:space="preserve"> </w:t>
      </w:r>
      <w:r>
        <w:rPr>
          <w:sz w:val="20"/>
        </w:rPr>
        <w:t>tym</w:t>
      </w:r>
      <w:r>
        <w:rPr>
          <w:spacing w:val="-3"/>
          <w:sz w:val="20"/>
        </w:rPr>
        <w:t xml:space="preserve"> </w:t>
      </w:r>
      <w:r>
        <w:rPr>
          <w:sz w:val="20"/>
        </w:rPr>
        <w:t xml:space="preserve">wielokrotne </w:t>
      </w:r>
      <w:r>
        <w:rPr>
          <w:spacing w:val="-2"/>
          <w:sz w:val="20"/>
        </w:rPr>
        <w:t>przemieszczanie,</w:t>
      </w:r>
    </w:p>
    <w:p>
      <w:pPr>
        <w:pStyle w:val="ListParagraph"/>
        <w:numPr>
          <w:ilvl w:val="0"/>
          <w:numId w:val="62"/>
        </w:numPr>
        <w:tabs>
          <w:tab w:val="clear" w:pos="720"/>
          <w:tab w:val="left" w:pos="393" w:leader="none"/>
        </w:tabs>
        <w:spacing w:before="1" w:after="0"/>
        <w:ind w:hanging="250" w:left="393"/>
        <w:rPr>
          <w:sz w:val="20"/>
        </w:rPr>
      </w:pPr>
      <w:r>
        <w:rPr>
          <w:sz w:val="20"/>
        </w:rPr>
        <w:t>usunięcie</w:t>
      </w:r>
      <w:r>
        <w:rPr>
          <w:spacing w:val="-9"/>
          <w:sz w:val="20"/>
        </w:rPr>
        <w:t xml:space="preserve"> </w:t>
      </w:r>
      <w:r>
        <w:rPr>
          <w:sz w:val="20"/>
        </w:rPr>
        <w:t>dostępów</w:t>
      </w:r>
      <w:r>
        <w:rPr>
          <w:spacing w:val="-7"/>
          <w:sz w:val="20"/>
        </w:rPr>
        <w:t xml:space="preserve"> </w:t>
      </w:r>
      <w:r>
        <w:rPr>
          <w:sz w:val="20"/>
        </w:rPr>
        <w:t>oraz</w:t>
      </w:r>
      <w:r>
        <w:rPr>
          <w:spacing w:val="-7"/>
          <w:sz w:val="20"/>
        </w:rPr>
        <w:t xml:space="preserve"> </w:t>
      </w:r>
      <w:r>
        <w:rPr>
          <w:sz w:val="20"/>
        </w:rPr>
        <w:t>tymczasowych</w:t>
      </w:r>
      <w:r>
        <w:rPr>
          <w:spacing w:val="-7"/>
          <w:sz w:val="20"/>
        </w:rPr>
        <w:t xml:space="preserve"> </w:t>
      </w:r>
      <w:r>
        <w:rPr>
          <w:sz w:val="20"/>
        </w:rPr>
        <w:t>urządzeń infrastruktury</w:t>
      </w:r>
      <w:r>
        <w:rPr>
          <w:spacing w:val="-8"/>
          <w:sz w:val="20"/>
        </w:rPr>
        <w:t xml:space="preserve"> </w:t>
      </w:r>
      <w:r>
        <w:rPr>
          <w:sz w:val="20"/>
        </w:rPr>
        <w:t>i/lub</w:t>
      </w:r>
      <w:r>
        <w:rPr>
          <w:spacing w:val="-6"/>
          <w:sz w:val="20"/>
        </w:rPr>
        <w:t xml:space="preserve"> </w:t>
      </w:r>
      <w:r>
        <w:rPr>
          <w:spacing w:val="-2"/>
          <w:sz w:val="20"/>
        </w:rPr>
        <w:t>konstrukcji</w:t>
      </w:r>
    </w:p>
    <w:p>
      <w:pPr>
        <w:pStyle w:val="BodyText"/>
        <w:ind w:left="143"/>
        <w:rPr/>
      </w:pPr>
      <w:r>
        <w:rPr/>
        <w:t>inżynierskich</w:t>
      </w:r>
      <w:r>
        <w:rPr>
          <w:spacing w:val="-5"/>
        </w:rPr>
        <w:t xml:space="preserve"> </w:t>
      </w:r>
      <w:r>
        <w:rPr/>
        <w:t>(jeżeli</w:t>
      </w:r>
      <w:r>
        <w:rPr>
          <w:spacing w:val="-6"/>
        </w:rPr>
        <w:t xml:space="preserve"> </w:t>
      </w:r>
      <w:r>
        <w:rPr/>
        <w:t>to</w:t>
      </w:r>
      <w:r>
        <w:rPr>
          <w:spacing w:val="-6"/>
        </w:rPr>
        <w:t xml:space="preserve"> </w:t>
      </w:r>
      <w:r>
        <w:rPr>
          <w:spacing w:val="-2"/>
        </w:rPr>
        <w:t>konieczne),</w:t>
      </w:r>
    </w:p>
    <w:p>
      <w:pPr>
        <w:pStyle w:val="ListParagraph"/>
        <w:numPr>
          <w:ilvl w:val="0"/>
          <w:numId w:val="62"/>
        </w:numPr>
        <w:tabs>
          <w:tab w:val="clear" w:pos="720"/>
          <w:tab w:val="left" w:pos="427" w:leader="none"/>
        </w:tabs>
        <w:spacing w:before="1" w:after="0"/>
        <w:ind w:hanging="284" w:left="427"/>
        <w:rPr>
          <w:sz w:val="20"/>
        </w:rPr>
      </w:pPr>
      <w:r>
        <w:rPr>
          <w:sz w:val="20"/>
        </w:rPr>
        <w:t>przywrócenie</w:t>
      </w:r>
      <w:r>
        <w:rPr>
          <w:spacing w:val="-6"/>
          <w:sz w:val="20"/>
        </w:rPr>
        <w:t xml:space="preserve"> </w:t>
      </w:r>
      <w:r>
        <w:rPr>
          <w:sz w:val="20"/>
        </w:rPr>
        <w:t>lub</w:t>
      </w:r>
      <w:r>
        <w:rPr>
          <w:spacing w:val="-6"/>
          <w:sz w:val="20"/>
        </w:rPr>
        <w:t xml:space="preserve"> </w:t>
      </w:r>
      <w:r>
        <w:rPr>
          <w:sz w:val="20"/>
        </w:rPr>
        <w:t>przełożenie</w:t>
      </w:r>
      <w:r>
        <w:rPr>
          <w:spacing w:val="-5"/>
          <w:sz w:val="20"/>
        </w:rPr>
        <w:t xml:space="preserve"> </w:t>
      </w:r>
      <w:r>
        <w:rPr>
          <w:sz w:val="20"/>
        </w:rPr>
        <w:t>do</w:t>
      </w:r>
      <w:r>
        <w:rPr>
          <w:spacing w:val="-7"/>
          <w:sz w:val="20"/>
        </w:rPr>
        <w:t xml:space="preserve"> </w:t>
      </w:r>
      <w:r>
        <w:rPr>
          <w:sz w:val="20"/>
        </w:rPr>
        <w:t>ostatecznej</w:t>
      </w:r>
      <w:r>
        <w:rPr>
          <w:spacing w:val="-5"/>
          <w:sz w:val="20"/>
        </w:rPr>
        <w:t xml:space="preserve"> </w:t>
      </w:r>
      <w:r>
        <w:rPr>
          <w:sz w:val="20"/>
        </w:rPr>
        <w:t>lokalizacji</w:t>
      </w:r>
      <w:r>
        <w:rPr>
          <w:spacing w:val="-5"/>
          <w:sz w:val="20"/>
        </w:rPr>
        <w:t xml:space="preserve"> </w:t>
      </w:r>
      <w:r>
        <w:rPr>
          <w:sz w:val="20"/>
        </w:rPr>
        <w:t>urządzeń obcych</w:t>
      </w:r>
      <w:r>
        <w:rPr>
          <w:spacing w:val="-4"/>
          <w:sz w:val="20"/>
        </w:rPr>
        <w:t xml:space="preserve"> </w:t>
      </w:r>
      <w:r>
        <w:rPr>
          <w:sz w:val="20"/>
        </w:rPr>
        <w:t>lub</w:t>
      </w:r>
      <w:r>
        <w:rPr>
          <w:spacing w:val="-5"/>
          <w:sz w:val="20"/>
        </w:rPr>
        <w:t xml:space="preserve"> </w:t>
      </w:r>
      <w:r>
        <w:rPr>
          <w:spacing w:val="-2"/>
          <w:sz w:val="20"/>
        </w:rPr>
        <w:t>konstrukcji</w:t>
      </w:r>
    </w:p>
    <w:p>
      <w:pPr>
        <w:pStyle w:val="BodyText"/>
        <w:spacing w:lineRule="exact" w:line="229"/>
        <w:ind w:left="143"/>
        <w:rPr/>
      </w:pPr>
      <w:r>
        <w:rPr/>
        <w:t>inżynierskich</w:t>
      </w:r>
      <w:r>
        <w:rPr>
          <w:spacing w:val="-4"/>
        </w:rPr>
        <w:t xml:space="preserve"> </w:t>
      </w:r>
      <w:r>
        <w:rPr/>
        <w:t>(jeżeli</w:t>
      </w:r>
      <w:r>
        <w:rPr>
          <w:spacing w:val="-6"/>
        </w:rPr>
        <w:t xml:space="preserve"> </w:t>
      </w:r>
      <w:r>
        <w:rPr/>
        <w:t>jest</w:t>
      </w:r>
      <w:r>
        <w:rPr>
          <w:spacing w:val="-5"/>
        </w:rPr>
        <w:t xml:space="preserve"> </w:t>
      </w:r>
      <w:r>
        <w:rPr/>
        <w:t>to</w:t>
      </w:r>
      <w:r>
        <w:rPr>
          <w:spacing w:val="-4"/>
        </w:rPr>
        <w:t xml:space="preserve"> </w:t>
      </w:r>
      <w:r>
        <w:rPr>
          <w:spacing w:val="-2"/>
        </w:rPr>
        <w:t>wymagane),</w:t>
      </w:r>
    </w:p>
    <w:p>
      <w:pPr>
        <w:pStyle w:val="ListParagraph"/>
        <w:numPr>
          <w:ilvl w:val="0"/>
          <w:numId w:val="62"/>
        </w:numPr>
        <w:tabs>
          <w:tab w:val="clear" w:pos="720"/>
          <w:tab w:val="left" w:pos="427" w:leader="none"/>
        </w:tabs>
        <w:spacing w:lineRule="exact" w:line="229"/>
        <w:ind w:hanging="284" w:left="427"/>
        <w:rPr>
          <w:sz w:val="20"/>
        </w:rPr>
      </w:pPr>
      <w:r>
        <w:rPr>
          <w:sz w:val="20"/>
        </w:rPr>
        <w:t>usunięcie</w:t>
      </w:r>
      <w:r>
        <w:rPr>
          <w:spacing w:val="-7"/>
          <w:sz w:val="20"/>
        </w:rPr>
        <w:t xml:space="preserve"> </w:t>
      </w:r>
      <w:r>
        <w:rPr>
          <w:sz w:val="20"/>
        </w:rPr>
        <w:t>wszelkich</w:t>
      </w:r>
      <w:r>
        <w:rPr>
          <w:spacing w:val="-5"/>
          <w:sz w:val="20"/>
        </w:rPr>
        <w:t xml:space="preserve"> </w:t>
      </w:r>
      <w:r>
        <w:rPr>
          <w:sz w:val="20"/>
        </w:rPr>
        <w:t>rozbiórkowych</w:t>
      </w:r>
      <w:r>
        <w:rPr>
          <w:spacing w:val="-7"/>
          <w:sz w:val="20"/>
        </w:rPr>
        <w:t xml:space="preserve"> </w:t>
      </w:r>
      <w:r>
        <w:rPr>
          <w:sz w:val="20"/>
        </w:rPr>
        <w:t>materiałów</w:t>
      </w:r>
      <w:r>
        <w:rPr>
          <w:spacing w:val="-2"/>
          <w:sz w:val="20"/>
        </w:rPr>
        <w:t xml:space="preserve"> </w:t>
      </w:r>
      <w:r>
        <w:rPr>
          <w:sz w:val="20"/>
        </w:rPr>
        <w:t>i</w:t>
      </w:r>
      <w:r>
        <w:rPr>
          <w:spacing w:val="-6"/>
          <w:sz w:val="20"/>
        </w:rPr>
        <w:t xml:space="preserve"> </w:t>
      </w:r>
      <w:r>
        <w:rPr>
          <w:sz w:val="20"/>
        </w:rPr>
        <w:t>sprzętu</w:t>
      </w:r>
      <w:r>
        <w:rPr>
          <w:spacing w:val="-8"/>
          <w:sz w:val="20"/>
        </w:rPr>
        <w:t xml:space="preserve"> </w:t>
      </w:r>
      <w:r>
        <w:rPr>
          <w:sz w:val="20"/>
        </w:rPr>
        <w:t>na</w:t>
      </w:r>
      <w:r>
        <w:rPr>
          <w:spacing w:val="-6"/>
          <w:sz w:val="20"/>
        </w:rPr>
        <w:t xml:space="preserve"> </w:t>
      </w:r>
      <w:r>
        <w:rPr>
          <w:sz w:val="20"/>
        </w:rPr>
        <w:t>składowisko</w:t>
      </w:r>
      <w:r>
        <w:rPr>
          <w:spacing w:val="-5"/>
          <w:sz w:val="20"/>
        </w:rPr>
        <w:t xml:space="preserve"> </w:t>
      </w:r>
      <w:r>
        <w:rPr>
          <w:spacing w:val="-2"/>
          <w:sz w:val="20"/>
        </w:rPr>
        <w:t>Wykonawcy</w:t>
      </w:r>
    </w:p>
    <w:p>
      <w:pPr>
        <w:pStyle w:val="BodyText"/>
        <w:ind w:left="143"/>
        <w:rPr/>
      </w:pPr>
      <w:r>
        <w:rPr/>
        <w:t>poza</w:t>
      </w:r>
      <w:r>
        <w:rPr>
          <w:spacing w:val="-4"/>
        </w:rPr>
        <w:t xml:space="preserve"> </w:t>
      </w:r>
      <w:r>
        <w:rPr/>
        <w:t>Placem</w:t>
      </w:r>
      <w:r>
        <w:rPr>
          <w:spacing w:val="-3"/>
        </w:rPr>
        <w:t xml:space="preserve"> </w:t>
      </w:r>
      <w:r>
        <w:rPr>
          <w:spacing w:val="-2"/>
        </w:rPr>
        <w:t>Budowy,</w:t>
      </w:r>
    </w:p>
    <w:p>
      <w:pPr>
        <w:pStyle w:val="ListParagraph"/>
        <w:numPr>
          <w:ilvl w:val="0"/>
          <w:numId w:val="62"/>
        </w:numPr>
        <w:tabs>
          <w:tab w:val="clear" w:pos="720"/>
          <w:tab w:val="left" w:pos="381" w:leader="none"/>
        </w:tabs>
        <w:spacing w:before="1" w:after="0"/>
        <w:ind w:hanging="238" w:left="381"/>
        <w:rPr>
          <w:sz w:val="20"/>
        </w:rPr>
      </w:pPr>
      <w:r>
        <w:rPr>
          <w:sz w:val="20"/>
        </w:rPr>
        <w:t>koszty</w:t>
      </w:r>
      <w:r>
        <w:rPr>
          <w:spacing w:val="-7"/>
          <w:sz w:val="20"/>
        </w:rPr>
        <w:t xml:space="preserve"> </w:t>
      </w:r>
      <w:r>
        <w:rPr>
          <w:sz w:val="20"/>
        </w:rPr>
        <w:t>podporządkowania</w:t>
      </w:r>
      <w:r>
        <w:rPr>
          <w:spacing w:val="-8"/>
          <w:sz w:val="20"/>
        </w:rPr>
        <w:t xml:space="preserve"> </w:t>
      </w:r>
      <w:r>
        <w:rPr>
          <w:sz w:val="20"/>
        </w:rPr>
        <w:t>wymaganiom</w:t>
      </w:r>
      <w:r>
        <w:rPr>
          <w:spacing w:val="-9"/>
          <w:sz w:val="20"/>
        </w:rPr>
        <w:t xml:space="preserve"> </w:t>
      </w:r>
      <w:r>
        <w:rPr>
          <w:sz w:val="20"/>
        </w:rPr>
        <w:t>Specyfikacji</w:t>
      </w:r>
      <w:r>
        <w:rPr>
          <w:spacing w:val="-8"/>
          <w:sz w:val="20"/>
        </w:rPr>
        <w:t xml:space="preserve"> </w:t>
      </w:r>
      <w:r>
        <w:rPr>
          <w:sz w:val="20"/>
        </w:rPr>
        <w:t>norm</w:t>
      </w:r>
      <w:r>
        <w:rPr>
          <w:spacing w:val="-3"/>
          <w:sz w:val="20"/>
        </w:rPr>
        <w:t xml:space="preserve"> </w:t>
      </w:r>
      <w:r>
        <w:rPr>
          <w:sz w:val="20"/>
        </w:rPr>
        <w:t>i</w:t>
      </w:r>
      <w:r>
        <w:rPr>
          <w:spacing w:val="-7"/>
          <w:sz w:val="20"/>
        </w:rPr>
        <w:t xml:space="preserve"> </w:t>
      </w:r>
      <w:r>
        <w:rPr>
          <w:spacing w:val="-2"/>
          <w:sz w:val="20"/>
        </w:rPr>
        <w:t>przepisów.</w:t>
      </w:r>
    </w:p>
    <w:p>
      <w:pPr>
        <w:pStyle w:val="BodyText"/>
        <w:rPr/>
      </w:pPr>
      <w:r>
        <w:rPr/>
      </w:r>
    </w:p>
    <w:p>
      <w:pPr>
        <w:pStyle w:val="Heading5"/>
        <w:numPr>
          <w:ilvl w:val="1"/>
          <w:numId w:val="70"/>
        </w:numPr>
        <w:tabs>
          <w:tab w:val="clear" w:pos="720"/>
          <w:tab w:val="left" w:pos="444" w:leader="none"/>
        </w:tabs>
        <w:spacing w:before="1" w:after="0"/>
        <w:ind w:hanging="301" w:left="444"/>
        <w:rPr/>
      </w:pPr>
      <w:r>
        <w:rPr/>
        <w:t>Tablice</w:t>
      </w:r>
      <w:r>
        <w:rPr>
          <w:spacing w:val="-5"/>
        </w:rPr>
        <w:t xml:space="preserve"> </w:t>
      </w:r>
      <w:r>
        <w:rPr/>
        <w:t>informacyjne</w:t>
      </w:r>
      <w:r>
        <w:rPr>
          <w:spacing w:val="-5"/>
        </w:rPr>
        <w:t xml:space="preserve"> </w:t>
      </w:r>
      <w:r>
        <w:rPr/>
        <w:t>na</w:t>
      </w:r>
      <w:r>
        <w:rPr>
          <w:spacing w:val="-7"/>
        </w:rPr>
        <w:t xml:space="preserve"> </w:t>
      </w:r>
      <w:r>
        <w:rPr/>
        <w:t>czas</w:t>
      </w:r>
      <w:r>
        <w:rPr>
          <w:spacing w:val="-5"/>
        </w:rPr>
        <w:t xml:space="preserve"> </w:t>
      </w:r>
      <w:r>
        <w:rPr/>
        <w:t>budowy</w:t>
      </w:r>
      <w:r>
        <w:rPr>
          <w:spacing w:val="-4"/>
        </w:rPr>
        <w:t xml:space="preserve"> </w:t>
      </w:r>
      <w:r>
        <w:rPr/>
        <w:t>obejmują</w:t>
      </w:r>
      <w:r>
        <w:rPr>
          <w:spacing w:val="-4"/>
        </w:rPr>
        <w:t xml:space="preserve"> </w:t>
      </w:r>
      <w:r>
        <w:rPr/>
        <w:t>bez</w:t>
      </w:r>
      <w:r>
        <w:rPr>
          <w:spacing w:val="-5"/>
        </w:rPr>
        <w:t xml:space="preserve"> </w:t>
      </w:r>
      <w:r>
        <w:rPr>
          <w:spacing w:val="-2"/>
        </w:rPr>
        <w:t>ograniczeń:</w:t>
      </w:r>
    </w:p>
    <w:p>
      <w:pPr>
        <w:pStyle w:val="ListParagraph"/>
        <w:numPr>
          <w:ilvl w:val="0"/>
          <w:numId w:val="61"/>
        </w:numPr>
        <w:tabs>
          <w:tab w:val="clear" w:pos="720"/>
          <w:tab w:val="left" w:pos="415" w:leader="none"/>
        </w:tabs>
        <w:spacing w:before="228" w:after="0"/>
        <w:ind w:hanging="272" w:left="415"/>
        <w:rPr>
          <w:sz w:val="20"/>
        </w:rPr>
      </w:pPr>
      <w:r>
        <w:rPr>
          <w:sz w:val="20"/>
        </w:rPr>
        <w:t>przygotowanie</w:t>
      </w:r>
      <w:r>
        <w:rPr>
          <w:spacing w:val="-8"/>
          <w:sz w:val="20"/>
        </w:rPr>
        <w:t xml:space="preserve"> </w:t>
      </w:r>
      <w:r>
        <w:rPr>
          <w:sz w:val="20"/>
        </w:rPr>
        <w:t>projektu</w:t>
      </w:r>
      <w:r>
        <w:rPr>
          <w:spacing w:val="-6"/>
          <w:sz w:val="20"/>
        </w:rPr>
        <w:t xml:space="preserve"> </w:t>
      </w:r>
      <w:r>
        <w:rPr>
          <w:sz w:val="20"/>
        </w:rPr>
        <w:t>tablic</w:t>
      </w:r>
      <w:r>
        <w:rPr>
          <w:spacing w:val="-7"/>
          <w:sz w:val="20"/>
        </w:rPr>
        <w:t xml:space="preserve"> </w:t>
      </w:r>
      <w:r>
        <w:rPr>
          <w:sz w:val="20"/>
        </w:rPr>
        <w:t>informacyjnych</w:t>
      </w:r>
      <w:r>
        <w:rPr>
          <w:spacing w:val="-6"/>
          <w:sz w:val="20"/>
        </w:rPr>
        <w:t xml:space="preserve"> </w:t>
      </w:r>
      <w:r>
        <w:rPr>
          <w:sz w:val="20"/>
        </w:rPr>
        <w:t>zgodnie</w:t>
      </w:r>
      <w:r>
        <w:rPr>
          <w:spacing w:val="-1"/>
          <w:sz w:val="20"/>
        </w:rPr>
        <w:t xml:space="preserve"> </w:t>
      </w:r>
      <w:r>
        <w:rPr>
          <w:sz w:val="20"/>
        </w:rPr>
        <w:t>z</w:t>
      </w:r>
      <w:r>
        <w:rPr>
          <w:spacing w:val="-9"/>
          <w:sz w:val="20"/>
        </w:rPr>
        <w:t xml:space="preserve"> </w:t>
      </w:r>
      <w:r>
        <w:rPr>
          <w:sz w:val="20"/>
        </w:rPr>
        <w:t>instrukcjami</w:t>
      </w:r>
      <w:r>
        <w:rPr>
          <w:spacing w:val="-6"/>
          <w:sz w:val="20"/>
        </w:rPr>
        <w:t xml:space="preserve"> </w:t>
      </w:r>
      <w:r>
        <w:rPr>
          <w:spacing w:val="-2"/>
          <w:sz w:val="20"/>
        </w:rPr>
        <w:t>Inspektora;</w:t>
      </w:r>
    </w:p>
    <w:p>
      <w:pPr>
        <w:sectPr>
          <w:headerReference w:type="even" r:id="rId156"/>
          <w:headerReference w:type="default" r:id="rId157"/>
          <w:headerReference w:type="first" r:id="rId158"/>
          <w:footerReference w:type="even" r:id="rId159"/>
          <w:footerReference w:type="default" r:id="rId160"/>
          <w:footerReference w:type="first" r:id="rId161"/>
          <w:type w:val="nextPage"/>
          <w:pgSz w:w="11906" w:h="16838"/>
          <w:pgMar w:left="1275" w:right="1275" w:gutter="0" w:header="862" w:top="1140" w:footer="955" w:bottom="1140"/>
          <w:pgNumType w:fmt="decimal"/>
          <w:formProt w:val="false"/>
          <w:textDirection w:val="lrTb"/>
          <w:docGrid w:type="default" w:linePitch="100" w:charSpace="0"/>
        </w:sectPr>
        <w:pStyle w:val="ListParagraph"/>
        <w:numPr>
          <w:ilvl w:val="0"/>
          <w:numId w:val="61"/>
        </w:numPr>
        <w:tabs>
          <w:tab w:val="clear" w:pos="720"/>
          <w:tab w:val="left" w:pos="426" w:leader="none"/>
        </w:tabs>
        <w:ind w:hanging="0" w:left="143" w:right="3011"/>
        <w:rPr>
          <w:sz w:val="20"/>
        </w:rPr>
      </w:pPr>
      <w:r>
        <w:rPr>
          <w:sz w:val="20"/>
        </w:rPr>
        <w:t>wytworzenie,</w:t>
      </w:r>
      <w:r>
        <w:rPr>
          <w:spacing w:val="-6"/>
          <w:sz w:val="20"/>
        </w:rPr>
        <w:t xml:space="preserve"> </w:t>
      </w:r>
      <w:r>
        <w:rPr>
          <w:sz w:val="20"/>
        </w:rPr>
        <w:t>załadunek</w:t>
      </w:r>
      <w:r>
        <w:rPr>
          <w:spacing w:val="-2"/>
          <w:sz w:val="20"/>
        </w:rPr>
        <w:t xml:space="preserve"> </w:t>
      </w:r>
      <w:r>
        <w:rPr>
          <w:sz w:val="20"/>
        </w:rPr>
        <w:t>i</w:t>
      </w:r>
      <w:r>
        <w:rPr>
          <w:spacing w:val="-8"/>
          <w:sz w:val="20"/>
        </w:rPr>
        <w:t xml:space="preserve"> </w:t>
      </w:r>
      <w:r>
        <w:rPr>
          <w:sz w:val="20"/>
        </w:rPr>
        <w:t>przewiezienie</w:t>
      </w:r>
      <w:r>
        <w:rPr>
          <w:spacing w:val="-6"/>
          <w:sz w:val="20"/>
        </w:rPr>
        <w:t xml:space="preserve"> </w:t>
      </w:r>
      <w:r>
        <w:rPr>
          <w:sz w:val="20"/>
        </w:rPr>
        <w:t>tablic</w:t>
      </w:r>
      <w:r>
        <w:rPr>
          <w:spacing w:val="-6"/>
          <w:sz w:val="20"/>
        </w:rPr>
        <w:t xml:space="preserve"> </w:t>
      </w:r>
      <w:r>
        <w:rPr>
          <w:sz w:val="20"/>
        </w:rPr>
        <w:t>informacyjnych</w:t>
      </w:r>
      <w:r>
        <w:rPr>
          <w:spacing w:val="-7"/>
          <w:sz w:val="20"/>
        </w:rPr>
        <w:t xml:space="preserve"> </w:t>
      </w:r>
      <w:r>
        <w:rPr>
          <w:sz w:val="20"/>
        </w:rPr>
        <w:t>na</w:t>
      </w:r>
      <w:r>
        <w:rPr>
          <w:spacing w:val="-6"/>
          <w:sz w:val="20"/>
        </w:rPr>
        <w:t xml:space="preserve"> </w:t>
      </w:r>
      <w:r>
        <w:rPr>
          <w:sz w:val="20"/>
        </w:rPr>
        <w:t>miejsce wskazane przez Inspektora;</w:t>
      </w:r>
    </w:p>
    <w:p>
      <w:pPr>
        <w:pStyle w:val="BodyText"/>
        <w:spacing w:before="31" w:after="0"/>
        <w:rPr/>
      </w:pPr>
      <w:r>
        <w:rPr/>
      </w:r>
    </w:p>
    <w:p>
      <w:pPr>
        <w:pStyle w:val="ListParagraph"/>
        <w:numPr>
          <w:ilvl w:val="0"/>
          <w:numId w:val="61"/>
        </w:numPr>
        <w:tabs>
          <w:tab w:val="clear" w:pos="720"/>
          <w:tab w:val="left" w:pos="415" w:leader="none"/>
        </w:tabs>
        <w:spacing w:lineRule="exact" w:line="229"/>
        <w:ind w:hanging="272" w:left="415"/>
        <w:rPr>
          <w:sz w:val="20"/>
        </w:rPr>
      </w:pPr>
      <w:r>
        <w:rPr>
          <w:sz w:val="20"/>
        </w:rPr>
        <w:t>ustawienie</w:t>
      </w:r>
      <w:r>
        <w:rPr>
          <w:spacing w:val="-5"/>
          <w:sz w:val="20"/>
        </w:rPr>
        <w:t xml:space="preserve"> </w:t>
      </w:r>
      <w:r>
        <w:rPr>
          <w:sz w:val="20"/>
        </w:rPr>
        <w:t>i</w:t>
      </w:r>
      <w:r>
        <w:rPr>
          <w:spacing w:val="-6"/>
          <w:sz w:val="20"/>
        </w:rPr>
        <w:t xml:space="preserve"> </w:t>
      </w:r>
      <w:r>
        <w:rPr>
          <w:sz w:val="20"/>
        </w:rPr>
        <w:t>utrzymanie</w:t>
      </w:r>
      <w:r>
        <w:rPr>
          <w:spacing w:val="-6"/>
          <w:sz w:val="20"/>
        </w:rPr>
        <w:t xml:space="preserve"> </w:t>
      </w:r>
      <w:r>
        <w:rPr>
          <w:sz w:val="20"/>
        </w:rPr>
        <w:t>tablicy</w:t>
      </w:r>
      <w:r>
        <w:rPr>
          <w:spacing w:val="-4"/>
          <w:sz w:val="20"/>
        </w:rPr>
        <w:t xml:space="preserve"> </w:t>
      </w:r>
      <w:r>
        <w:rPr>
          <w:sz w:val="20"/>
        </w:rPr>
        <w:t>informacyjnej</w:t>
      </w:r>
      <w:r>
        <w:rPr>
          <w:spacing w:val="-8"/>
          <w:sz w:val="20"/>
        </w:rPr>
        <w:t xml:space="preserve"> </w:t>
      </w:r>
      <w:r>
        <w:rPr>
          <w:sz w:val="20"/>
        </w:rPr>
        <w:t>podczas</w:t>
      </w:r>
      <w:r>
        <w:rPr>
          <w:spacing w:val="-8"/>
          <w:sz w:val="20"/>
        </w:rPr>
        <w:t xml:space="preserve"> </w:t>
      </w:r>
      <w:r>
        <w:rPr>
          <w:sz w:val="20"/>
        </w:rPr>
        <w:t>wykonywania</w:t>
      </w:r>
      <w:r>
        <w:rPr>
          <w:spacing w:val="-6"/>
          <w:sz w:val="20"/>
        </w:rPr>
        <w:t xml:space="preserve"> </w:t>
      </w:r>
      <w:r>
        <w:rPr>
          <w:sz w:val="20"/>
        </w:rPr>
        <w:t>Robót</w:t>
      </w:r>
      <w:r>
        <w:rPr>
          <w:spacing w:val="-6"/>
          <w:sz w:val="20"/>
        </w:rPr>
        <w:t xml:space="preserve"> </w:t>
      </w:r>
      <w:r>
        <w:rPr>
          <w:sz w:val="20"/>
        </w:rPr>
        <w:t>objętych</w:t>
      </w:r>
      <w:r>
        <w:rPr>
          <w:spacing w:val="-7"/>
          <w:sz w:val="20"/>
        </w:rPr>
        <w:t xml:space="preserve"> </w:t>
      </w:r>
      <w:r>
        <w:rPr>
          <w:spacing w:val="-2"/>
          <w:sz w:val="20"/>
        </w:rPr>
        <w:t>Kontraktem;</w:t>
      </w:r>
    </w:p>
    <w:p>
      <w:pPr>
        <w:pStyle w:val="ListParagraph"/>
        <w:numPr>
          <w:ilvl w:val="0"/>
          <w:numId w:val="61"/>
        </w:numPr>
        <w:tabs>
          <w:tab w:val="clear" w:pos="720"/>
          <w:tab w:val="left" w:pos="484" w:leader="none"/>
        </w:tabs>
        <w:spacing w:lineRule="exact" w:line="229"/>
        <w:ind w:hanging="341" w:left="484"/>
        <w:rPr>
          <w:sz w:val="20"/>
        </w:rPr>
      </w:pPr>
      <w:r>
        <w:rPr>
          <w:sz w:val="20"/>
        </w:rPr>
        <w:t>rozebranie</w:t>
      </w:r>
      <w:r>
        <w:rPr>
          <w:spacing w:val="54"/>
          <w:sz w:val="20"/>
        </w:rPr>
        <w:t xml:space="preserve"> </w:t>
      </w:r>
      <w:r>
        <w:rPr>
          <w:sz w:val="20"/>
        </w:rPr>
        <w:t>i</w:t>
      </w:r>
      <w:r>
        <w:rPr>
          <w:spacing w:val="-3"/>
          <w:sz w:val="20"/>
        </w:rPr>
        <w:t xml:space="preserve"> </w:t>
      </w:r>
      <w:r>
        <w:rPr>
          <w:sz w:val="20"/>
        </w:rPr>
        <w:t>usunięcie</w:t>
      </w:r>
      <w:r>
        <w:rPr>
          <w:spacing w:val="52"/>
          <w:sz w:val="20"/>
        </w:rPr>
        <w:t xml:space="preserve"> </w:t>
      </w:r>
      <w:r>
        <w:rPr>
          <w:sz w:val="20"/>
        </w:rPr>
        <w:t>tablic</w:t>
      </w:r>
      <w:r>
        <w:rPr>
          <w:spacing w:val="52"/>
          <w:sz w:val="20"/>
        </w:rPr>
        <w:t xml:space="preserve"> </w:t>
      </w:r>
      <w:r>
        <w:rPr>
          <w:sz w:val="20"/>
        </w:rPr>
        <w:t>informacyjnych</w:t>
      </w:r>
      <w:r>
        <w:rPr>
          <w:spacing w:val="50"/>
          <w:sz w:val="20"/>
        </w:rPr>
        <w:t xml:space="preserve"> </w:t>
      </w:r>
      <w:r>
        <w:rPr>
          <w:sz w:val="20"/>
        </w:rPr>
        <w:t>na</w:t>
      </w:r>
      <w:r>
        <w:rPr>
          <w:spacing w:val="52"/>
          <w:sz w:val="20"/>
        </w:rPr>
        <w:t xml:space="preserve"> </w:t>
      </w:r>
      <w:r>
        <w:rPr>
          <w:sz w:val="20"/>
        </w:rPr>
        <w:t>składowisko</w:t>
      </w:r>
      <w:r>
        <w:rPr>
          <w:spacing w:val="53"/>
          <w:sz w:val="20"/>
        </w:rPr>
        <w:t xml:space="preserve"> </w:t>
      </w:r>
      <w:r>
        <w:rPr>
          <w:sz w:val="20"/>
        </w:rPr>
        <w:t>Wykonawcy</w:t>
      </w:r>
      <w:r>
        <w:rPr>
          <w:spacing w:val="50"/>
          <w:sz w:val="20"/>
        </w:rPr>
        <w:t xml:space="preserve"> </w:t>
      </w:r>
      <w:r>
        <w:rPr>
          <w:sz w:val="20"/>
        </w:rPr>
        <w:t>poza</w:t>
      </w:r>
      <w:r>
        <w:rPr>
          <w:spacing w:val="50"/>
          <w:sz w:val="20"/>
        </w:rPr>
        <w:t xml:space="preserve"> </w:t>
      </w:r>
      <w:r>
        <w:rPr>
          <w:sz w:val="20"/>
        </w:rPr>
        <w:t>Plac</w:t>
      </w:r>
      <w:r>
        <w:rPr>
          <w:spacing w:val="53"/>
          <w:sz w:val="20"/>
        </w:rPr>
        <w:t xml:space="preserve"> </w:t>
      </w:r>
      <w:r>
        <w:rPr>
          <w:sz w:val="20"/>
        </w:rPr>
        <w:t>Budowy</w:t>
      </w:r>
      <w:r>
        <w:rPr>
          <w:spacing w:val="52"/>
          <w:sz w:val="20"/>
        </w:rPr>
        <w:t xml:space="preserve"> </w:t>
      </w:r>
      <w:r>
        <w:rPr>
          <w:spacing w:val="-2"/>
          <w:sz w:val="20"/>
        </w:rPr>
        <w:t>zgodnie</w:t>
      </w:r>
    </w:p>
    <w:p>
      <w:pPr>
        <w:pStyle w:val="BodyText"/>
        <w:spacing w:before="1" w:after="0"/>
        <w:ind w:left="143"/>
        <w:rPr/>
      </w:pPr>
      <w:r>
        <w:rPr/>
        <w:t>z</w:t>
      </w:r>
      <w:r>
        <w:rPr>
          <w:spacing w:val="-4"/>
        </w:rPr>
        <w:t xml:space="preserve"> </w:t>
      </w:r>
      <w:r>
        <w:rPr/>
        <w:t>instrukcją</w:t>
      </w:r>
      <w:r>
        <w:rPr>
          <w:spacing w:val="4"/>
        </w:rPr>
        <w:t xml:space="preserve"> </w:t>
      </w:r>
      <w:r>
        <w:rPr>
          <w:spacing w:val="-2"/>
        </w:rPr>
        <w:t>Inspektora.</w:t>
      </w:r>
    </w:p>
    <w:p>
      <w:pPr>
        <w:pStyle w:val="BodyText"/>
        <w:rPr/>
      </w:pPr>
      <w:r>
        <w:rPr/>
      </w:r>
    </w:p>
    <w:p>
      <w:pPr>
        <w:pStyle w:val="Heading5"/>
        <w:numPr>
          <w:ilvl w:val="1"/>
          <w:numId w:val="70"/>
        </w:numPr>
        <w:tabs>
          <w:tab w:val="clear" w:pos="720"/>
          <w:tab w:val="left" w:pos="444" w:leader="none"/>
        </w:tabs>
        <w:ind w:hanging="301" w:left="444"/>
        <w:rPr/>
      </w:pPr>
      <w:r>
        <w:rPr/>
        <w:t>Koszty</w:t>
      </w:r>
      <w:r>
        <w:rPr>
          <w:spacing w:val="-6"/>
        </w:rPr>
        <w:t xml:space="preserve"> </w:t>
      </w:r>
      <w:r>
        <w:rPr/>
        <w:t>związane</w:t>
      </w:r>
      <w:r>
        <w:rPr>
          <w:spacing w:val="-6"/>
        </w:rPr>
        <w:t xml:space="preserve"> </w:t>
      </w:r>
      <w:r>
        <w:rPr/>
        <w:t>z</w:t>
      </w:r>
      <w:r>
        <w:rPr>
          <w:spacing w:val="-6"/>
        </w:rPr>
        <w:t xml:space="preserve"> </w:t>
      </w:r>
      <w:r>
        <w:rPr/>
        <w:t>zabezpieczeniem</w:t>
      </w:r>
      <w:r>
        <w:rPr>
          <w:spacing w:val="-5"/>
        </w:rPr>
        <w:t xml:space="preserve"> </w:t>
      </w:r>
      <w:r>
        <w:rPr/>
        <w:t>budowy</w:t>
      </w:r>
      <w:r>
        <w:rPr>
          <w:spacing w:val="-6"/>
        </w:rPr>
        <w:t xml:space="preserve"> </w:t>
      </w:r>
      <w:r>
        <w:rPr/>
        <w:t>obejmują</w:t>
      </w:r>
      <w:r>
        <w:rPr>
          <w:spacing w:val="-5"/>
        </w:rPr>
        <w:t xml:space="preserve"> </w:t>
      </w:r>
      <w:r>
        <w:rPr/>
        <w:t>bez</w:t>
      </w:r>
      <w:r>
        <w:rPr>
          <w:spacing w:val="-6"/>
        </w:rPr>
        <w:t xml:space="preserve"> </w:t>
      </w:r>
      <w:r>
        <w:rPr>
          <w:spacing w:val="-2"/>
        </w:rPr>
        <w:t>ograniczeń:</w:t>
      </w:r>
    </w:p>
    <w:p>
      <w:pPr>
        <w:pStyle w:val="BodyText"/>
        <w:spacing w:before="1" w:after="0"/>
        <w:rPr>
          <w:b/>
        </w:rPr>
      </w:pPr>
      <w:r>
        <w:rPr>
          <w:b/>
        </w:rPr>
      </w:r>
    </w:p>
    <w:p>
      <w:pPr>
        <w:pStyle w:val="ListParagraph"/>
        <w:numPr>
          <w:ilvl w:val="0"/>
          <w:numId w:val="60"/>
        </w:numPr>
        <w:tabs>
          <w:tab w:val="clear" w:pos="720"/>
          <w:tab w:val="left" w:pos="415" w:leader="none"/>
        </w:tabs>
        <w:spacing w:lineRule="exact" w:line="229"/>
        <w:ind w:hanging="272" w:left="415"/>
        <w:rPr>
          <w:sz w:val="20"/>
        </w:rPr>
      </w:pPr>
      <w:r>
        <w:rPr>
          <w:sz w:val="20"/>
        </w:rPr>
        <w:t>koszty</w:t>
      </w:r>
      <w:r>
        <w:rPr>
          <w:spacing w:val="-8"/>
          <w:sz w:val="20"/>
        </w:rPr>
        <w:t xml:space="preserve"> </w:t>
      </w:r>
      <w:r>
        <w:rPr>
          <w:sz w:val="20"/>
        </w:rPr>
        <w:t>podporządkowania</w:t>
      </w:r>
      <w:r>
        <w:rPr>
          <w:spacing w:val="-8"/>
          <w:sz w:val="20"/>
        </w:rPr>
        <w:t xml:space="preserve"> </w:t>
      </w:r>
      <w:r>
        <w:rPr>
          <w:sz w:val="20"/>
        </w:rPr>
        <w:t>się</w:t>
      </w:r>
      <w:r>
        <w:rPr>
          <w:spacing w:val="-1"/>
          <w:sz w:val="20"/>
        </w:rPr>
        <w:t xml:space="preserve"> </w:t>
      </w:r>
      <w:r>
        <w:rPr>
          <w:sz w:val="20"/>
        </w:rPr>
        <w:t>wymaganiom</w:t>
      </w:r>
      <w:r>
        <w:rPr>
          <w:spacing w:val="-8"/>
          <w:sz w:val="20"/>
        </w:rPr>
        <w:t xml:space="preserve"> </w:t>
      </w:r>
      <w:r>
        <w:rPr>
          <w:sz w:val="20"/>
        </w:rPr>
        <w:t>klauzuli</w:t>
      </w:r>
      <w:r>
        <w:rPr>
          <w:spacing w:val="-7"/>
          <w:sz w:val="20"/>
        </w:rPr>
        <w:t xml:space="preserve"> </w:t>
      </w:r>
      <w:r>
        <w:rPr>
          <w:sz w:val="20"/>
        </w:rPr>
        <w:t>1.5.4</w:t>
      </w:r>
      <w:r>
        <w:rPr>
          <w:spacing w:val="-6"/>
          <w:sz w:val="20"/>
        </w:rPr>
        <w:t xml:space="preserve"> </w:t>
      </w:r>
      <w:r>
        <w:rPr>
          <w:sz w:val="20"/>
        </w:rPr>
        <w:t>niniejszej</w:t>
      </w:r>
      <w:r>
        <w:rPr>
          <w:spacing w:val="-7"/>
          <w:sz w:val="20"/>
        </w:rPr>
        <w:t xml:space="preserve"> </w:t>
      </w:r>
      <w:r>
        <w:rPr>
          <w:spacing w:val="-5"/>
          <w:sz w:val="20"/>
        </w:rPr>
        <w:t>ST;</w:t>
      </w:r>
    </w:p>
    <w:p>
      <w:pPr>
        <w:pStyle w:val="ListParagraph"/>
        <w:numPr>
          <w:ilvl w:val="0"/>
          <w:numId w:val="60"/>
        </w:numPr>
        <w:tabs>
          <w:tab w:val="clear" w:pos="720"/>
          <w:tab w:val="left" w:pos="426" w:leader="none"/>
        </w:tabs>
        <w:spacing w:lineRule="exact" w:line="229"/>
        <w:ind w:hanging="283" w:left="426"/>
        <w:rPr>
          <w:sz w:val="20"/>
        </w:rPr>
      </w:pPr>
      <w:r>
        <w:rPr>
          <w:sz w:val="20"/>
        </w:rPr>
        <w:t>koszty</w:t>
      </w:r>
      <w:r>
        <w:rPr>
          <w:spacing w:val="-6"/>
          <w:sz w:val="20"/>
        </w:rPr>
        <w:t xml:space="preserve"> </w:t>
      </w:r>
      <w:r>
        <w:rPr>
          <w:sz w:val="20"/>
        </w:rPr>
        <w:t>podporządkowania</w:t>
      </w:r>
      <w:r>
        <w:rPr>
          <w:spacing w:val="-8"/>
          <w:sz w:val="20"/>
        </w:rPr>
        <w:t xml:space="preserve"> </w:t>
      </w:r>
      <w:r>
        <w:rPr>
          <w:sz w:val="20"/>
        </w:rPr>
        <w:t>się</w:t>
      </w:r>
      <w:r>
        <w:rPr>
          <w:spacing w:val="-1"/>
          <w:sz w:val="20"/>
        </w:rPr>
        <w:t xml:space="preserve"> </w:t>
      </w:r>
      <w:r>
        <w:rPr>
          <w:sz w:val="20"/>
        </w:rPr>
        <w:t>wymaganiom</w:t>
      </w:r>
      <w:r>
        <w:rPr>
          <w:spacing w:val="-6"/>
          <w:sz w:val="20"/>
        </w:rPr>
        <w:t xml:space="preserve"> </w:t>
      </w:r>
      <w:r>
        <w:rPr>
          <w:sz w:val="20"/>
        </w:rPr>
        <w:t>specyfikacji,</w:t>
      </w:r>
      <w:r>
        <w:rPr>
          <w:spacing w:val="-8"/>
          <w:sz w:val="20"/>
        </w:rPr>
        <w:t xml:space="preserve"> </w:t>
      </w:r>
      <w:r>
        <w:rPr>
          <w:sz w:val="20"/>
        </w:rPr>
        <w:t>polskich</w:t>
      </w:r>
      <w:r>
        <w:rPr>
          <w:spacing w:val="-5"/>
          <w:sz w:val="20"/>
        </w:rPr>
        <w:t xml:space="preserve"> </w:t>
      </w:r>
      <w:r>
        <w:rPr>
          <w:sz w:val="20"/>
        </w:rPr>
        <w:t>norm</w:t>
      </w:r>
      <w:r>
        <w:rPr>
          <w:spacing w:val="-3"/>
          <w:sz w:val="20"/>
        </w:rPr>
        <w:t xml:space="preserve"> </w:t>
      </w:r>
      <w:r>
        <w:rPr>
          <w:sz w:val="20"/>
        </w:rPr>
        <w:t>i</w:t>
      </w:r>
      <w:r>
        <w:rPr>
          <w:spacing w:val="-9"/>
          <w:sz w:val="20"/>
        </w:rPr>
        <w:t xml:space="preserve"> </w:t>
      </w:r>
      <w:r>
        <w:rPr>
          <w:spacing w:val="-2"/>
          <w:sz w:val="20"/>
        </w:rPr>
        <w:t>przepisów.</w:t>
      </w:r>
    </w:p>
    <w:p>
      <w:pPr>
        <w:pStyle w:val="BodyText"/>
        <w:spacing w:before="1" w:after="0"/>
        <w:rPr/>
      </w:pPr>
      <w:r>
        <w:rPr/>
      </w:r>
    </w:p>
    <w:p>
      <w:pPr>
        <w:pStyle w:val="Heading5"/>
        <w:numPr>
          <w:ilvl w:val="1"/>
          <w:numId w:val="70"/>
        </w:numPr>
        <w:tabs>
          <w:tab w:val="clear" w:pos="720"/>
          <w:tab w:val="left" w:pos="544" w:leader="none"/>
        </w:tabs>
        <w:ind w:hanging="401" w:left="544"/>
        <w:rPr/>
      </w:pPr>
      <w:r>
        <w:rPr/>
        <w:t>Tymczasowe</w:t>
      </w:r>
      <w:r>
        <w:rPr>
          <w:spacing w:val="-7"/>
        </w:rPr>
        <w:t xml:space="preserve"> </w:t>
      </w:r>
      <w:r>
        <w:rPr/>
        <w:t>zajęcie</w:t>
      </w:r>
      <w:r>
        <w:rPr>
          <w:spacing w:val="-8"/>
        </w:rPr>
        <w:t xml:space="preserve"> </w:t>
      </w:r>
      <w:r>
        <w:rPr/>
        <w:t>gruntów</w:t>
      </w:r>
      <w:r>
        <w:rPr>
          <w:spacing w:val="-7"/>
        </w:rPr>
        <w:t xml:space="preserve"> </w:t>
      </w:r>
      <w:r>
        <w:rPr/>
        <w:t>obejmuje</w:t>
      </w:r>
      <w:r>
        <w:rPr>
          <w:spacing w:val="-7"/>
        </w:rPr>
        <w:t xml:space="preserve"> </w:t>
      </w:r>
      <w:r>
        <w:rPr/>
        <w:t>bez</w:t>
      </w:r>
      <w:r>
        <w:rPr>
          <w:spacing w:val="-6"/>
        </w:rPr>
        <w:t xml:space="preserve"> </w:t>
      </w:r>
      <w:r>
        <w:rPr>
          <w:spacing w:val="-2"/>
        </w:rPr>
        <w:t>ograniczeń:</w:t>
      </w:r>
    </w:p>
    <w:p>
      <w:pPr>
        <w:pStyle w:val="BodyText"/>
        <w:spacing w:before="1" w:after="0"/>
        <w:rPr>
          <w:b/>
        </w:rPr>
      </w:pPr>
      <w:r>
        <w:rPr>
          <w:b/>
        </w:rPr>
      </w:r>
    </w:p>
    <w:p>
      <w:pPr>
        <w:pStyle w:val="ListParagraph"/>
        <w:numPr>
          <w:ilvl w:val="0"/>
          <w:numId w:val="59"/>
        </w:numPr>
        <w:tabs>
          <w:tab w:val="clear" w:pos="720"/>
          <w:tab w:val="left" w:pos="415" w:leader="none"/>
        </w:tabs>
        <w:ind w:hanging="0" w:left="143" w:right="747"/>
        <w:rPr>
          <w:sz w:val="20"/>
        </w:rPr>
      </w:pPr>
      <w:r>
        <w:rPr>
          <w:sz w:val="20"/>
        </w:rPr>
        <w:t>koszty</w:t>
      </w:r>
      <w:r>
        <w:rPr>
          <w:spacing w:val="-5"/>
          <w:sz w:val="20"/>
        </w:rPr>
        <w:t xml:space="preserve"> </w:t>
      </w:r>
      <w:r>
        <w:rPr>
          <w:sz w:val="20"/>
        </w:rPr>
        <w:t>uzyskiwania</w:t>
      </w:r>
      <w:r>
        <w:rPr>
          <w:spacing w:val="-4"/>
          <w:sz w:val="20"/>
        </w:rPr>
        <w:t xml:space="preserve"> </w:t>
      </w:r>
      <w:r>
        <w:rPr>
          <w:sz w:val="20"/>
        </w:rPr>
        <w:t>wymaganych</w:t>
      </w:r>
      <w:r>
        <w:rPr>
          <w:spacing w:val="-5"/>
          <w:sz w:val="20"/>
        </w:rPr>
        <w:t xml:space="preserve"> </w:t>
      </w:r>
      <w:r>
        <w:rPr>
          <w:sz w:val="20"/>
        </w:rPr>
        <w:t>uzgodnień,</w:t>
      </w:r>
      <w:r>
        <w:rPr>
          <w:spacing w:val="-4"/>
          <w:sz w:val="20"/>
        </w:rPr>
        <w:t xml:space="preserve"> </w:t>
      </w:r>
      <w:r>
        <w:rPr>
          <w:sz w:val="20"/>
        </w:rPr>
        <w:t>zezwoleń oraz</w:t>
      </w:r>
      <w:r>
        <w:rPr>
          <w:spacing w:val="-4"/>
          <w:sz w:val="20"/>
        </w:rPr>
        <w:t xml:space="preserve"> </w:t>
      </w:r>
      <w:r>
        <w:rPr>
          <w:sz w:val="20"/>
        </w:rPr>
        <w:t>rekompensat</w:t>
      </w:r>
      <w:r>
        <w:rPr>
          <w:spacing w:val="-2"/>
          <w:sz w:val="20"/>
        </w:rPr>
        <w:t xml:space="preserve"> </w:t>
      </w:r>
      <w:r>
        <w:rPr>
          <w:sz w:val="20"/>
        </w:rPr>
        <w:t>spowodowanych</w:t>
      </w:r>
      <w:r>
        <w:rPr>
          <w:spacing w:val="-3"/>
          <w:sz w:val="20"/>
        </w:rPr>
        <w:t xml:space="preserve"> </w:t>
      </w:r>
      <w:r>
        <w:rPr>
          <w:sz w:val="20"/>
        </w:rPr>
        <w:t>czasowym zajęciem gruntu dla jego właścicieli;</w:t>
      </w:r>
    </w:p>
    <w:p>
      <w:pPr>
        <w:pStyle w:val="ListParagraph"/>
        <w:numPr>
          <w:ilvl w:val="0"/>
          <w:numId w:val="59"/>
        </w:numPr>
        <w:tabs>
          <w:tab w:val="clear" w:pos="720"/>
          <w:tab w:val="left" w:pos="426" w:leader="none"/>
        </w:tabs>
        <w:spacing w:lineRule="exact" w:line="228"/>
        <w:ind w:hanging="283" w:left="426"/>
        <w:rPr>
          <w:sz w:val="20"/>
        </w:rPr>
      </w:pPr>
      <w:r>
        <w:rPr>
          <w:sz w:val="20"/>
        </w:rPr>
        <w:t>inne</w:t>
      </w:r>
      <w:r>
        <w:rPr>
          <w:spacing w:val="-6"/>
          <w:sz w:val="20"/>
        </w:rPr>
        <w:t xml:space="preserve"> </w:t>
      </w:r>
      <w:r>
        <w:rPr>
          <w:sz w:val="20"/>
        </w:rPr>
        <w:t>konieczne</w:t>
      </w:r>
      <w:r>
        <w:rPr>
          <w:spacing w:val="-7"/>
          <w:sz w:val="20"/>
        </w:rPr>
        <w:t xml:space="preserve"> </w:t>
      </w:r>
      <w:r>
        <w:rPr>
          <w:sz w:val="20"/>
        </w:rPr>
        <w:t>koszty</w:t>
      </w:r>
      <w:r>
        <w:rPr>
          <w:spacing w:val="-2"/>
          <w:sz w:val="20"/>
        </w:rPr>
        <w:t xml:space="preserve"> </w:t>
      </w:r>
      <w:r>
        <w:rPr>
          <w:sz w:val="20"/>
        </w:rPr>
        <w:t>w</w:t>
      </w:r>
      <w:r>
        <w:rPr>
          <w:spacing w:val="-6"/>
          <w:sz w:val="20"/>
        </w:rPr>
        <w:t xml:space="preserve"> </w:t>
      </w:r>
      <w:r>
        <w:rPr>
          <w:sz w:val="20"/>
        </w:rPr>
        <w:t>celu</w:t>
      </w:r>
      <w:r>
        <w:rPr>
          <w:spacing w:val="-5"/>
          <w:sz w:val="20"/>
        </w:rPr>
        <w:t xml:space="preserve"> </w:t>
      </w:r>
      <w:r>
        <w:rPr>
          <w:sz w:val="20"/>
        </w:rPr>
        <w:t>dotrzymania</w:t>
      </w:r>
      <w:r>
        <w:rPr>
          <w:spacing w:val="-6"/>
          <w:sz w:val="20"/>
        </w:rPr>
        <w:t xml:space="preserve"> </w:t>
      </w:r>
      <w:r>
        <w:rPr>
          <w:sz w:val="20"/>
        </w:rPr>
        <w:t>warunków</w:t>
      </w:r>
      <w:r>
        <w:rPr>
          <w:spacing w:val="-6"/>
          <w:sz w:val="20"/>
        </w:rPr>
        <w:t xml:space="preserve"> </w:t>
      </w:r>
      <w:r>
        <w:rPr>
          <w:sz w:val="20"/>
        </w:rPr>
        <w:t>Klauzuli</w:t>
      </w:r>
      <w:r>
        <w:rPr>
          <w:spacing w:val="-7"/>
          <w:sz w:val="20"/>
        </w:rPr>
        <w:t xml:space="preserve"> </w:t>
      </w:r>
      <w:r>
        <w:rPr>
          <w:sz w:val="20"/>
        </w:rPr>
        <w:t>1.5.16</w:t>
      </w:r>
      <w:r>
        <w:rPr>
          <w:spacing w:val="-5"/>
          <w:sz w:val="20"/>
        </w:rPr>
        <w:t xml:space="preserve"> </w:t>
      </w:r>
      <w:r>
        <w:rPr>
          <w:sz w:val="20"/>
        </w:rPr>
        <w:t>D.00.00.00</w:t>
      </w:r>
      <w:r>
        <w:rPr>
          <w:spacing w:val="-5"/>
          <w:sz w:val="20"/>
        </w:rPr>
        <w:t xml:space="preserve"> </w:t>
      </w:r>
      <w:r>
        <w:rPr>
          <w:sz w:val="20"/>
        </w:rPr>
        <w:t>„Warunki</w:t>
      </w:r>
      <w:r>
        <w:rPr>
          <w:spacing w:val="-7"/>
          <w:sz w:val="20"/>
        </w:rPr>
        <w:t xml:space="preserve"> </w:t>
      </w:r>
      <w:r>
        <w:rPr>
          <w:spacing w:val="-2"/>
          <w:sz w:val="20"/>
        </w:rPr>
        <w:t>Ogólne”.</w:t>
      </w:r>
    </w:p>
    <w:p>
      <w:pPr>
        <w:pStyle w:val="BodyText"/>
        <w:spacing w:before="1" w:after="0"/>
        <w:rPr/>
      </w:pPr>
      <w:r>
        <w:rPr/>
      </w:r>
    </w:p>
    <w:p>
      <w:pPr>
        <w:pStyle w:val="Heading5"/>
        <w:numPr>
          <w:ilvl w:val="1"/>
          <w:numId w:val="70"/>
        </w:numPr>
        <w:tabs>
          <w:tab w:val="clear" w:pos="720"/>
          <w:tab w:val="left" w:pos="544" w:leader="none"/>
        </w:tabs>
        <w:ind w:hanging="401" w:left="544"/>
        <w:rPr/>
      </w:pPr>
      <w:r>
        <w:rPr/>
        <w:t>Gwarancje</w:t>
      </w:r>
      <w:r>
        <w:rPr>
          <w:spacing w:val="-6"/>
        </w:rPr>
        <w:t xml:space="preserve"> </w:t>
      </w:r>
      <w:r>
        <w:rPr/>
        <w:t>i</w:t>
      </w:r>
      <w:r>
        <w:rPr>
          <w:spacing w:val="-6"/>
        </w:rPr>
        <w:t xml:space="preserve"> </w:t>
      </w:r>
      <w:r>
        <w:rPr/>
        <w:t>ubezpieczenia</w:t>
      </w:r>
      <w:r>
        <w:rPr>
          <w:spacing w:val="-7"/>
        </w:rPr>
        <w:t xml:space="preserve"> </w:t>
      </w:r>
      <w:r>
        <w:rPr/>
        <w:t>obejmują</w:t>
      </w:r>
      <w:r>
        <w:rPr>
          <w:spacing w:val="-5"/>
        </w:rPr>
        <w:t xml:space="preserve"> </w:t>
      </w:r>
      <w:r>
        <w:rPr/>
        <w:t>bez</w:t>
      </w:r>
      <w:r>
        <w:rPr>
          <w:spacing w:val="-6"/>
        </w:rPr>
        <w:t xml:space="preserve"> </w:t>
      </w:r>
      <w:r>
        <w:rPr>
          <w:spacing w:val="-2"/>
        </w:rPr>
        <w:t>ograniczeń:</w:t>
      </w:r>
    </w:p>
    <w:p>
      <w:pPr>
        <w:pStyle w:val="BodyText"/>
        <w:spacing w:before="1" w:after="0"/>
        <w:rPr>
          <w:b/>
        </w:rPr>
      </w:pPr>
      <w:r>
        <w:rPr>
          <w:b/>
        </w:rPr>
      </w:r>
    </w:p>
    <w:p>
      <w:pPr>
        <w:pStyle w:val="BodyText"/>
        <w:ind w:left="143"/>
        <w:rPr/>
      </w:pPr>
      <w:r>
        <w:rPr/>
        <w:t>(a)</w:t>
      </w:r>
      <w:r>
        <w:rPr>
          <w:spacing w:val="-4"/>
        </w:rPr>
        <w:t xml:space="preserve"> </w:t>
      </w:r>
      <w:r>
        <w:rPr/>
        <w:t>koszty</w:t>
      </w:r>
      <w:r>
        <w:rPr>
          <w:spacing w:val="-6"/>
        </w:rPr>
        <w:t xml:space="preserve"> </w:t>
      </w:r>
      <w:r>
        <w:rPr/>
        <w:t>uzyskania,</w:t>
      </w:r>
      <w:r>
        <w:rPr>
          <w:spacing w:val="-7"/>
        </w:rPr>
        <w:t xml:space="preserve"> </w:t>
      </w:r>
      <w:r>
        <w:rPr/>
        <w:t>obsługi</w:t>
      </w:r>
      <w:r>
        <w:rPr>
          <w:spacing w:val="-2"/>
        </w:rPr>
        <w:t xml:space="preserve"> </w:t>
      </w:r>
      <w:r>
        <w:rPr/>
        <w:t>i</w:t>
      </w:r>
      <w:r>
        <w:rPr>
          <w:spacing w:val="-7"/>
        </w:rPr>
        <w:t xml:space="preserve"> </w:t>
      </w:r>
      <w:r>
        <w:rPr/>
        <w:t>przedłożenia</w:t>
      </w:r>
      <w:r>
        <w:rPr>
          <w:spacing w:val="-5"/>
        </w:rPr>
        <w:t xml:space="preserve"> </w:t>
      </w:r>
      <w:r>
        <w:rPr/>
        <w:t>zabezpieczenia</w:t>
      </w:r>
      <w:r>
        <w:rPr>
          <w:spacing w:val="-7"/>
        </w:rPr>
        <w:t xml:space="preserve"> </w:t>
      </w:r>
      <w:r>
        <w:rPr/>
        <w:t>wykonania</w:t>
      </w:r>
      <w:r>
        <w:rPr>
          <w:spacing w:val="-1"/>
        </w:rPr>
        <w:t xml:space="preserve"> </w:t>
      </w:r>
      <w:r>
        <w:rPr/>
        <w:t>i</w:t>
      </w:r>
      <w:r>
        <w:rPr>
          <w:spacing w:val="-8"/>
        </w:rPr>
        <w:t xml:space="preserve"> </w:t>
      </w:r>
      <w:r>
        <w:rPr/>
        <w:t>wszelkich</w:t>
      </w:r>
      <w:r>
        <w:rPr>
          <w:spacing w:val="-4"/>
        </w:rPr>
        <w:t xml:space="preserve"> </w:t>
      </w:r>
      <w:r>
        <w:rPr>
          <w:spacing w:val="-2"/>
        </w:rPr>
        <w:t>ubezpieczeń.</w:t>
      </w:r>
    </w:p>
    <w:p>
      <w:pPr>
        <w:pStyle w:val="Heading5"/>
        <w:numPr>
          <w:ilvl w:val="1"/>
          <w:numId w:val="70"/>
        </w:numPr>
        <w:tabs>
          <w:tab w:val="clear" w:pos="720"/>
          <w:tab w:val="left" w:pos="544" w:leader="none"/>
        </w:tabs>
        <w:spacing w:before="229" w:after="0"/>
        <w:ind w:hanging="401" w:left="544"/>
        <w:rPr/>
      </w:pPr>
      <w:r>
        <w:rPr/>
        <w:t>Ubezpieczenie</w:t>
      </w:r>
      <w:r>
        <w:rPr>
          <w:spacing w:val="-9"/>
        </w:rPr>
        <w:t xml:space="preserve"> </w:t>
      </w:r>
      <w:r>
        <w:rPr/>
        <w:t>obejmuje</w:t>
      </w:r>
      <w:r>
        <w:rPr>
          <w:spacing w:val="-8"/>
        </w:rPr>
        <w:t xml:space="preserve"> </w:t>
      </w:r>
      <w:r>
        <w:rPr/>
        <w:t>bez</w:t>
      </w:r>
      <w:r>
        <w:rPr>
          <w:spacing w:val="-7"/>
        </w:rPr>
        <w:t xml:space="preserve"> </w:t>
      </w:r>
      <w:r>
        <w:rPr>
          <w:spacing w:val="-2"/>
        </w:rPr>
        <w:t>ograniczeń</w:t>
      </w:r>
    </w:p>
    <w:p>
      <w:pPr>
        <w:pStyle w:val="BodyText"/>
        <w:rPr>
          <w:b/>
        </w:rPr>
      </w:pPr>
      <w:r>
        <w:rPr>
          <w:b/>
        </w:rPr>
      </w:r>
    </w:p>
    <w:p>
      <w:pPr>
        <w:pStyle w:val="BodyText"/>
        <w:ind w:left="143"/>
        <w:rPr/>
      </w:pPr>
      <w:r>
        <w:rPr/>
        <w:t>(a)</w:t>
      </w:r>
      <w:r>
        <w:rPr>
          <w:spacing w:val="-4"/>
        </w:rPr>
        <w:t xml:space="preserve"> </w:t>
      </w:r>
      <w:r>
        <w:rPr/>
        <w:t>koszty</w:t>
      </w:r>
      <w:r>
        <w:rPr>
          <w:spacing w:val="-5"/>
        </w:rPr>
        <w:t xml:space="preserve"> </w:t>
      </w:r>
      <w:r>
        <w:rPr/>
        <w:t>uzyskania</w:t>
      </w:r>
      <w:r>
        <w:rPr>
          <w:spacing w:val="-6"/>
        </w:rPr>
        <w:t xml:space="preserve"> </w:t>
      </w:r>
      <w:r>
        <w:rPr/>
        <w:t>obsługi</w:t>
      </w:r>
      <w:r>
        <w:rPr>
          <w:spacing w:val="-3"/>
        </w:rPr>
        <w:t xml:space="preserve"> </w:t>
      </w:r>
      <w:r>
        <w:rPr/>
        <w:t>i</w:t>
      </w:r>
      <w:r>
        <w:rPr>
          <w:spacing w:val="-7"/>
        </w:rPr>
        <w:t xml:space="preserve"> </w:t>
      </w:r>
      <w:r>
        <w:rPr/>
        <w:t>przedłożenia</w:t>
      </w:r>
      <w:r>
        <w:rPr>
          <w:spacing w:val="-4"/>
        </w:rPr>
        <w:t xml:space="preserve"> </w:t>
      </w:r>
      <w:r>
        <w:rPr/>
        <w:t>wszelkich</w:t>
      </w:r>
      <w:r>
        <w:rPr>
          <w:spacing w:val="-6"/>
        </w:rPr>
        <w:t xml:space="preserve"> </w:t>
      </w:r>
      <w:r>
        <w:rPr>
          <w:spacing w:val="-2"/>
        </w:rPr>
        <w:t>ubezpieczeń.</w:t>
      </w:r>
    </w:p>
    <w:p>
      <w:pPr>
        <w:pStyle w:val="BodyText"/>
        <w:spacing w:before="1" w:after="0"/>
        <w:rPr/>
      </w:pPr>
      <w:r>
        <w:rPr/>
      </w:r>
    </w:p>
    <w:p>
      <w:pPr>
        <w:pStyle w:val="Heading5"/>
        <w:numPr>
          <w:ilvl w:val="1"/>
          <w:numId w:val="70"/>
        </w:numPr>
        <w:tabs>
          <w:tab w:val="clear" w:pos="720"/>
          <w:tab w:val="left" w:pos="544" w:leader="none"/>
        </w:tabs>
        <w:ind w:hanging="401" w:left="544"/>
        <w:rPr/>
      </w:pPr>
      <w:r>
        <w:rPr/>
        <w:t>Koszty</w:t>
      </w:r>
      <w:r>
        <w:rPr>
          <w:spacing w:val="-6"/>
        </w:rPr>
        <w:t xml:space="preserve"> </w:t>
      </w:r>
      <w:r>
        <w:rPr/>
        <w:t>związane</w:t>
      </w:r>
      <w:r>
        <w:rPr>
          <w:spacing w:val="-6"/>
        </w:rPr>
        <w:t xml:space="preserve"> </w:t>
      </w:r>
      <w:r>
        <w:rPr/>
        <w:t>z</w:t>
      </w:r>
      <w:r>
        <w:rPr>
          <w:spacing w:val="-7"/>
        </w:rPr>
        <w:t xml:space="preserve"> </w:t>
      </w:r>
      <w:r>
        <w:rPr/>
        <w:t>Zapleczem</w:t>
      </w:r>
      <w:r>
        <w:rPr>
          <w:spacing w:val="-6"/>
        </w:rPr>
        <w:t xml:space="preserve"> </w:t>
      </w:r>
      <w:r>
        <w:rPr/>
        <w:t>Wykonawcy</w:t>
      </w:r>
      <w:r>
        <w:rPr>
          <w:spacing w:val="-3"/>
        </w:rPr>
        <w:t xml:space="preserve"> </w:t>
      </w:r>
      <w:r>
        <w:rPr/>
        <w:t>obejmują</w:t>
      </w:r>
      <w:r>
        <w:rPr>
          <w:spacing w:val="-5"/>
        </w:rPr>
        <w:t xml:space="preserve"> </w:t>
      </w:r>
      <w:r>
        <w:rPr/>
        <w:t>bez</w:t>
      </w:r>
      <w:r>
        <w:rPr>
          <w:spacing w:val="-7"/>
        </w:rPr>
        <w:t xml:space="preserve"> </w:t>
      </w:r>
      <w:r>
        <w:rPr>
          <w:spacing w:val="-2"/>
        </w:rPr>
        <w:t>ograniczeń:</w:t>
      </w:r>
    </w:p>
    <w:p>
      <w:pPr>
        <w:pStyle w:val="ListParagraph"/>
        <w:numPr>
          <w:ilvl w:val="0"/>
          <w:numId w:val="58"/>
        </w:numPr>
        <w:tabs>
          <w:tab w:val="clear" w:pos="720"/>
          <w:tab w:val="left" w:pos="436" w:leader="none"/>
        </w:tabs>
        <w:spacing w:before="229" w:after="0"/>
        <w:ind w:hanging="0" w:left="143" w:right="148"/>
        <w:rPr>
          <w:sz w:val="20"/>
        </w:rPr>
      </w:pPr>
      <w:r>
        <w:rPr>
          <w:sz w:val="20"/>
        </w:rPr>
        <w:t>koszty niezbędnych instalacji, urządzeń, biur, placów składowych oraz dróg dojazdowych i wewnętrznych</w:t>
      </w:r>
      <w:r>
        <w:rPr>
          <w:spacing w:val="40"/>
          <w:sz w:val="20"/>
        </w:rPr>
        <w:t xml:space="preserve"> </w:t>
      </w:r>
      <w:r>
        <w:rPr>
          <w:sz w:val="20"/>
        </w:rPr>
        <w:t>potrzebnych do realizacji robót</w:t>
      </w:r>
    </w:p>
    <w:p>
      <w:pPr>
        <w:pStyle w:val="ListParagraph"/>
        <w:numPr>
          <w:ilvl w:val="0"/>
          <w:numId w:val="58"/>
        </w:numPr>
        <w:tabs>
          <w:tab w:val="clear" w:pos="720"/>
          <w:tab w:val="left" w:pos="426" w:leader="none"/>
        </w:tabs>
        <w:spacing w:before="1" w:after="0"/>
        <w:ind w:hanging="283" w:left="426"/>
        <w:rPr>
          <w:sz w:val="20"/>
        </w:rPr>
      </w:pPr>
      <w:r>
        <w:rPr>
          <w:sz w:val="20"/>
        </w:rPr>
        <w:t>koszty</w:t>
      </w:r>
      <w:r>
        <w:rPr>
          <w:spacing w:val="-8"/>
          <w:sz w:val="20"/>
        </w:rPr>
        <w:t xml:space="preserve"> </w:t>
      </w:r>
      <w:r>
        <w:rPr>
          <w:sz w:val="20"/>
        </w:rPr>
        <w:t>utrzymania</w:t>
      </w:r>
      <w:r>
        <w:rPr>
          <w:spacing w:val="-7"/>
          <w:sz w:val="20"/>
        </w:rPr>
        <w:t xml:space="preserve"> </w:t>
      </w:r>
      <w:r>
        <w:rPr>
          <w:sz w:val="20"/>
        </w:rPr>
        <w:t>Zaplecza</w:t>
      </w:r>
      <w:r>
        <w:rPr>
          <w:spacing w:val="-8"/>
          <w:sz w:val="20"/>
        </w:rPr>
        <w:t xml:space="preserve"> </w:t>
      </w:r>
      <w:r>
        <w:rPr>
          <w:sz w:val="20"/>
        </w:rPr>
        <w:t>Wykonawcy</w:t>
      </w:r>
      <w:r>
        <w:rPr>
          <w:spacing w:val="-7"/>
          <w:sz w:val="20"/>
        </w:rPr>
        <w:t xml:space="preserve"> </w:t>
      </w:r>
      <w:r>
        <w:rPr>
          <w:sz w:val="20"/>
        </w:rPr>
        <w:t>obejmujące</w:t>
      </w:r>
      <w:r>
        <w:rPr>
          <w:spacing w:val="-8"/>
          <w:sz w:val="20"/>
        </w:rPr>
        <w:t xml:space="preserve"> </w:t>
      </w:r>
      <w:r>
        <w:rPr>
          <w:sz w:val="20"/>
        </w:rPr>
        <w:t>wszystkie</w:t>
      </w:r>
      <w:r>
        <w:rPr>
          <w:spacing w:val="-8"/>
          <w:sz w:val="20"/>
        </w:rPr>
        <w:t xml:space="preserve"> </w:t>
      </w:r>
      <w:r>
        <w:rPr>
          <w:sz w:val="20"/>
        </w:rPr>
        <w:t>koszty</w:t>
      </w:r>
      <w:r>
        <w:rPr>
          <w:spacing w:val="-7"/>
          <w:sz w:val="20"/>
        </w:rPr>
        <w:t xml:space="preserve"> </w:t>
      </w:r>
      <w:r>
        <w:rPr>
          <w:spacing w:val="-2"/>
          <w:sz w:val="20"/>
        </w:rPr>
        <w:t>eksploatacyjne</w:t>
      </w:r>
    </w:p>
    <w:p>
      <w:pPr>
        <w:pStyle w:val="ListParagraph"/>
        <w:numPr>
          <w:ilvl w:val="0"/>
          <w:numId w:val="58"/>
        </w:numPr>
        <w:tabs>
          <w:tab w:val="clear" w:pos="720"/>
          <w:tab w:val="left" w:pos="431" w:leader="none"/>
        </w:tabs>
        <w:ind w:hanging="0" w:left="143" w:right="147"/>
        <w:rPr>
          <w:sz w:val="20"/>
        </w:rPr>
      </w:pPr>
      <w:r>
        <w:rPr>
          <w:sz w:val="20"/>
        </w:rPr>
        <w:t>koszty likwidacji Zaplecza Wykonawcy obejmujące usunięcie wszystkich instalacji, urządzeń, biur, placów składowych oraz dróg dojazdowych i wewnętrznych i doprowadzenie terenu do stanu pierwotnego.</w:t>
      </w:r>
    </w:p>
    <w:p>
      <w:pPr>
        <w:pStyle w:val="Heading5"/>
        <w:spacing w:before="229" w:after="0"/>
        <w:ind w:hanging="0" w:left="143"/>
        <w:rPr/>
      </w:pPr>
      <w:r>
        <w:rPr/>
        <w:t>Uznaje</w:t>
      </w:r>
      <w:r>
        <w:rPr>
          <w:spacing w:val="31"/>
        </w:rPr>
        <w:t xml:space="preserve"> </w:t>
      </w:r>
      <w:r>
        <w:rPr/>
        <w:t>się,</w:t>
      </w:r>
      <w:r>
        <w:rPr>
          <w:spacing w:val="31"/>
        </w:rPr>
        <w:t xml:space="preserve"> </w:t>
      </w:r>
      <w:r>
        <w:rPr/>
        <w:t>że</w:t>
      </w:r>
      <w:r>
        <w:rPr>
          <w:spacing w:val="33"/>
        </w:rPr>
        <w:t xml:space="preserve"> </w:t>
      </w:r>
      <w:r>
        <w:rPr/>
        <w:t>wszystkie</w:t>
      </w:r>
      <w:r>
        <w:rPr>
          <w:spacing w:val="31"/>
        </w:rPr>
        <w:t xml:space="preserve"> </w:t>
      </w:r>
      <w:r>
        <w:rPr/>
        <w:t>koszty</w:t>
      </w:r>
      <w:r>
        <w:rPr>
          <w:spacing w:val="32"/>
        </w:rPr>
        <w:t xml:space="preserve"> </w:t>
      </w:r>
      <w:r>
        <w:rPr/>
        <w:t>związane</w:t>
      </w:r>
      <w:r>
        <w:rPr>
          <w:spacing w:val="33"/>
        </w:rPr>
        <w:t xml:space="preserve"> </w:t>
      </w:r>
      <w:r>
        <w:rPr/>
        <w:t>z</w:t>
      </w:r>
      <w:r>
        <w:rPr>
          <w:spacing w:val="-13"/>
        </w:rPr>
        <w:t xml:space="preserve"> </w:t>
      </w:r>
      <w:r>
        <w:rPr/>
        <w:t>wypełnieniem</w:t>
      </w:r>
      <w:r>
        <w:rPr>
          <w:spacing w:val="35"/>
        </w:rPr>
        <w:t xml:space="preserve"> </w:t>
      </w:r>
      <w:r>
        <w:rPr/>
        <w:t>wymagań</w:t>
      </w:r>
      <w:r>
        <w:rPr>
          <w:spacing w:val="31"/>
        </w:rPr>
        <w:t xml:space="preserve"> </w:t>
      </w:r>
      <w:r>
        <w:rPr/>
        <w:t>określonych</w:t>
      </w:r>
      <w:r>
        <w:rPr>
          <w:spacing w:val="32"/>
        </w:rPr>
        <w:t xml:space="preserve"> </w:t>
      </w:r>
      <w:r>
        <w:rPr/>
        <w:t>powyżej</w:t>
      </w:r>
      <w:r>
        <w:rPr>
          <w:spacing w:val="34"/>
        </w:rPr>
        <w:t xml:space="preserve"> </w:t>
      </w:r>
      <w:r>
        <w:rPr/>
        <w:t>nie</w:t>
      </w:r>
      <w:r>
        <w:rPr>
          <w:spacing w:val="33"/>
        </w:rPr>
        <w:t xml:space="preserve"> </w:t>
      </w:r>
      <w:r>
        <w:rPr/>
        <w:t>podlegają odrębnej</w:t>
      </w:r>
      <w:r>
        <w:rPr>
          <w:spacing w:val="-13"/>
        </w:rPr>
        <w:t xml:space="preserve"> </w:t>
      </w:r>
      <w:r>
        <w:rPr/>
        <w:t>zapłacie</w:t>
      </w:r>
      <w:r>
        <w:rPr>
          <w:spacing w:val="-12"/>
        </w:rPr>
        <w:t xml:space="preserve"> </w:t>
      </w:r>
      <w:r>
        <w:rPr/>
        <w:t>i</w:t>
      </w:r>
      <w:r>
        <w:rPr>
          <w:spacing w:val="-13"/>
        </w:rPr>
        <w:t xml:space="preserve"> </w:t>
      </w:r>
      <w:r>
        <w:rPr/>
        <w:t>są</w:t>
      </w:r>
      <w:r>
        <w:rPr>
          <w:spacing w:val="-12"/>
        </w:rPr>
        <w:t xml:space="preserve"> </w:t>
      </w:r>
      <w:r>
        <w:rPr/>
        <w:t>uwzględnione</w:t>
      </w:r>
      <w:r>
        <w:rPr>
          <w:spacing w:val="-12"/>
        </w:rPr>
        <w:t xml:space="preserve"> </w:t>
      </w:r>
      <w:r>
        <w:rPr/>
        <w:t>we</w:t>
      </w:r>
      <w:r>
        <w:rPr>
          <w:spacing w:val="-12"/>
        </w:rPr>
        <w:t xml:space="preserve"> </w:t>
      </w:r>
      <w:r>
        <w:rPr/>
        <w:t>wskaźniku</w:t>
      </w:r>
      <w:r>
        <w:rPr>
          <w:spacing w:val="-13"/>
        </w:rPr>
        <w:t xml:space="preserve"> </w:t>
      </w:r>
      <w:r>
        <w:rPr/>
        <w:t>kosztów</w:t>
      </w:r>
      <w:r>
        <w:rPr>
          <w:spacing w:val="-11"/>
        </w:rPr>
        <w:t xml:space="preserve"> </w:t>
      </w:r>
      <w:r>
        <w:rPr/>
        <w:t>pośrednich</w:t>
      </w:r>
      <w:r>
        <w:rPr>
          <w:spacing w:val="-13"/>
        </w:rPr>
        <w:t xml:space="preserve"> </w:t>
      </w:r>
      <w:r>
        <w:rPr/>
        <w:t>i</w:t>
      </w:r>
      <w:r>
        <w:rPr>
          <w:spacing w:val="-12"/>
        </w:rPr>
        <w:t xml:space="preserve"> </w:t>
      </w:r>
      <w:r>
        <w:rPr/>
        <w:t>tym</w:t>
      </w:r>
      <w:r>
        <w:rPr>
          <w:spacing w:val="-12"/>
        </w:rPr>
        <w:t xml:space="preserve"> </w:t>
      </w:r>
      <w:r>
        <w:rPr/>
        <w:t>samym</w:t>
      </w:r>
      <w:r>
        <w:rPr>
          <w:spacing w:val="-11"/>
        </w:rPr>
        <w:t xml:space="preserve"> </w:t>
      </w:r>
      <w:r>
        <w:rPr/>
        <w:t>w</w:t>
      </w:r>
      <w:r>
        <w:rPr>
          <w:spacing w:val="-13"/>
        </w:rPr>
        <w:t xml:space="preserve"> </w:t>
      </w:r>
      <w:r>
        <w:rPr/>
        <w:t>cenie</w:t>
      </w:r>
      <w:r>
        <w:rPr>
          <w:spacing w:val="-12"/>
        </w:rPr>
        <w:t xml:space="preserve"> </w:t>
      </w:r>
      <w:r>
        <w:rPr/>
        <w:t>kontraktowej.</w:t>
      </w:r>
    </w:p>
    <w:p>
      <w:pPr>
        <w:pStyle w:val="BodyText"/>
        <w:spacing w:before="1" w:after="0"/>
        <w:rPr>
          <w:b/>
        </w:rPr>
      </w:pPr>
      <w:r>
        <w:rPr>
          <w:b/>
        </w:rPr>
      </w:r>
    </w:p>
    <w:p>
      <w:pPr>
        <w:pStyle w:val="Normal"/>
        <w:ind w:left="143"/>
        <w:rPr>
          <w:b/>
          <w:sz w:val="20"/>
        </w:rPr>
      </w:pPr>
      <w:r>
        <w:rPr>
          <w:b/>
          <w:sz w:val="20"/>
        </w:rPr>
        <w:t>9.14.</w:t>
      </w:r>
      <w:r>
        <w:rPr>
          <w:b/>
          <w:spacing w:val="-5"/>
          <w:sz w:val="20"/>
        </w:rPr>
        <w:t xml:space="preserve"> </w:t>
      </w:r>
      <w:r>
        <w:rPr>
          <w:b/>
          <w:sz w:val="20"/>
        </w:rPr>
        <w:t>Roboty</w:t>
      </w:r>
      <w:r>
        <w:rPr>
          <w:b/>
          <w:spacing w:val="-4"/>
          <w:sz w:val="20"/>
        </w:rPr>
        <w:t xml:space="preserve"> </w:t>
      </w:r>
      <w:r>
        <w:rPr>
          <w:b/>
          <w:spacing w:val="-2"/>
          <w:sz w:val="20"/>
        </w:rPr>
        <w:t>nieprzewidziane</w:t>
      </w:r>
    </w:p>
    <w:p>
      <w:pPr>
        <w:pStyle w:val="BodyText"/>
        <w:spacing w:before="229" w:after="0"/>
        <w:ind w:firstLine="993" w:left="143" w:right="137"/>
        <w:jc w:val="both"/>
        <w:rPr/>
      </w:pPr>
      <w:r>
        <w:rPr/>
        <w:t>Roboty nieprzewidziane są to roboty, które nie można było przewidzieć na etapie projektowania</w:t>
      </w:r>
      <w:r>
        <w:rPr>
          <w:spacing w:val="40"/>
        </w:rPr>
        <w:t xml:space="preserve"> </w:t>
      </w:r>
      <w:r>
        <w:rPr/>
        <w:t>oraz takie, które wyniknęły w trakcie realizacji robót.</w:t>
      </w:r>
    </w:p>
    <w:p>
      <w:pPr>
        <w:pStyle w:val="BodyText"/>
        <w:spacing w:before="1" w:after="0"/>
        <w:ind w:left="143"/>
        <w:jc w:val="both"/>
        <w:rPr/>
      </w:pPr>
      <w:r>
        <w:rPr/>
        <w:t>W</w:t>
      </w:r>
      <w:r>
        <w:rPr>
          <w:spacing w:val="35"/>
        </w:rPr>
        <w:t xml:space="preserve">  </w:t>
      </w:r>
      <w:r>
        <w:rPr/>
        <w:t>cenie</w:t>
      </w:r>
      <w:r>
        <w:rPr>
          <w:spacing w:val="36"/>
        </w:rPr>
        <w:t xml:space="preserve">  </w:t>
      </w:r>
      <w:r>
        <w:rPr/>
        <w:t>ofertowej</w:t>
      </w:r>
      <w:r>
        <w:rPr>
          <w:spacing w:val="35"/>
        </w:rPr>
        <w:t xml:space="preserve">  </w:t>
      </w:r>
      <w:r>
        <w:rPr/>
        <w:t>należy</w:t>
      </w:r>
      <w:r>
        <w:rPr>
          <w:spacing w:val="36"/>
        </w:rPr>
        <w:t xml:space="preserve">  </w:t>
      </w:r>
      <w:r>
        <w:rPr/>
        <w:t>uwzględnić</w:t>
      </w:r>
      <w:r>
        <w:rPr>
          <w:spacing w:val="35"/>
        </w:rPr>
        <w:t xml:space="preserve">  </w:t>
      </w:r>
      <w:r>
        <w:rPr/>
        <w:t>rezerwę</w:t>
      </w:r>
      <w:r>
        <w:rPr>
          <w:spacing w:val="35"/>
        </w:rPr>
        <w:t xml:space="preserve">  </w:t>
      </w:r>
      <w:r>
        <w:rPr/>
        <w:t>na</w:t>
      </w:r>
      <w:r>
        <w:rPr>
          <w:spacing w:val="34"/>
        </w:rPr>
        <w:t xml:space="preserve">  </w:t>
      </w:r>
      <w:r>
        <w:rPr/>
        <w:t>roboty</w:t>
      </w:r>
      <w:r>
        <w:rPr>
          <w:spacing w:val="35"/>
        </w:rPr>
        <w:t xml:space="preserve">  </w:t>
      </w:r>
      <w:r>
        <w:rPr/>
        <w:t>nieprzewidziane</w:t>
      </w:r>
      <w:r>
        <w:rPr>
          <w:spacing w:val="36"/>
        </w:rPr>
        <w:t xml:space="preserve">  </w:t>
      </w:r>
      <w:r>
        <w:rPr/>
        <w:t>stanowiącą</w:t>
      </w:r>
      <w:r>
        <w:rPr>
          <w:spacing w:val="36"/>
        </w:rPr>
        <w:t xml:space="preserve">  </w:t>
      </w:r>
      <w:r>
        <w:rPr>
          <w:spacing w:val="-2"/>
        </w:rPr>
        <w:t>uzgodniony</w:t>
      </w:r>
    </w:p>
    <w:p>
      <w:pPr>
        <w:pStyle w:val="BodyText"/>
        <w:ind w:left="143"/>
        <w:jc w:val="both"/>
        <w:rPr/>
      </w:pPr>
      <w:r>
        <w:rPr/>
        <w:t>z</w:t>
      </w:r>
      <w:r>
        <w:rPr>
          <w:spacing w:val="-6"/>
        </w:rPr>
        <w:t xml:space="preserve"> </w:t>
      </w:r>
      <w:r>
        <w:rPr/>
        <w:t>Zamawiającym</w:t>
      </w:r>
      <w:r>
        <w:rPr>
          <w:spacing w:val="-4"/>
        </w:rPr>
        <w:t xml:space="preserve"> </w:t>
      </w:r>
      <w:r>
        <w:rPr/>
        <w:t>procent</w:t>
      </w:r>
      <w:r>
        <w:rPr>
          <w:spacing w:val="-6"/>
        </w:rPr>
        <w:t xml:space="preserve"> </w:t>
      </w:r>
      <w:r>
        <w:rPr/>
        <w:t>wartości</w:t>
      </w:r>
      <w:r>
        <w:rPr>
          <w:spacing w:val="-6"/>
        </w:rPr>
        <w:t xml:space="preserve"> </w:t>
      </w:r>
      <w:r>
        <w:rPr/>
        <w:t>robót</w:t>
      </w:r>
      <w:r>
        <w:rPr>
          <w:spacing w:val="-6"/>
        </w:rPr>
        <w:t xml:space="preserve"> </w:t>
      </w:r>
      <w:r>
        <w:rPr>
          <w:spacing w:val="-2"/>
        </w:rPr>
        <w:t>podstawowych.</w:t>
      </w:r>
    </w:p>
    <w:p>
      <w:pPr>
        <w:pStyle w:val="BodyText"/>
        <w:spacing w:lineRule="exact" w:line="229" w:before="1" w:after="0"/>
        <w:ind w:left="143"/>
        <w:jc w:val="both"/>
        <w:rPr/>
      </w:pPr>
      <w:r>
        <w:rPr/>
        <w:t>Cena</w:t>
      </w:r>
      <w:r>
        <w:rPr>
          <w:spacing w:val="-5"/>
        </w:rPr>
        <w:t xml:space="preserve"> </w:t>
      </w:r>
      <w:r>
        <w:rPr/>
        <w:t>ofertowa</w:t>
      </w:r>
      <w:r>
        <w:rPr>
          <w:spacing w:val="-4"/>
        </w:rPr>
        <w:t xml:space="preserve"> </w:t>
      </w:r>
      <w:r>
        <w:rPr/>
        <w:t>stanowi</w:t>
      </w:r>
      <w:r>
        <w:rPr>
          <w:spacing w:val="-5"/>
        </w:rPr>
        <w:t xml:space="preserve"> </w:t>
      </w:r>
      <w:r>
        <w:rPr/>
        <w:t>sumę</w:t>
      </w:r>
      <w:r>
        <w:rPr>
          <w:spacing w:val="-6"/>
        </w:rPr>
        <w:t xml:space="preserve"> </w:t>
      </w:r>
      <w:r>
        <w:rPr/>
        <w:t>wartości</w:t>
      </w:r>
      <w:r>
        <w:rPr>
          <w:spacing w:val="-4"/>
        </w:rPr>
        <w:t xml:space="preserve"> </w:t>
      </w:r>
      <w:r>
        <w:rPr/>
        <w:t>robót</w:t>
      </w:r>
      <w:r>
        <w:rPr>
          <w:spacing w:val="-6"/>
        </w:rPr>
        <w:t xml:space="preserve"> </w:t>
      </w:r>
      <w:r>
        <w:rPr/>
        <w:t>podstawowych</w:t>
      </w:r>
      <w:r>
        <w:rPr>
          <w:spacing w:val="-1"/>
        </w:rPr>
        <w:t xml:space="preserve"> </w:t>
      </w:r>
      <w:r>
        <w:rPr/>
        <w:t>i</w:t>
      </w:r>
      <w:r>
        <w:rPr>
          <w:spacing w:val="-4"/>
        </w:rPr>
        <w:t xml:space="preserve"> </w:t>
      </w:r>
      <w:r>
        <w:rPr/>
        <w:t>rezerwy</w:t>
      </w:r>
      <w:r>
        <w:rPr>
          <w:spacing w:val="-3"/>
        </w:rPr>
        <w:t xml:space="preserve"> </w:t>
      </w:r>
      <w:r>
        <w:rPr/>
        <w:t>na</w:t>
      </w:r>
      <w:r>
        <w:rPr>
          <w:spacing w:val="-7"/>
        </w:rPr>
        <w:t xml:space="preserve"> </w:t>
      </w:r>
      <w:r>
        <w:rPr/>
        <w:t>roboty</w:t>
      </w:r>
      <w:r>
        <w:rPr>
          <w:spacing w:val="-3"/>
        </w:rPr>
        <w:t xml:space="preserve"> </w:t>
      </w:r>
      <w:r>
        <w:rPr>
          <w:spacing w:val="-2"/>
        </w:rPr>
        <w:t>nieprzewidziane.</w:t>
      </w:r>
    </w:p>
    <w:p>
      <w:pPr>
        <w:pStyle w:val="BodyText"/>
        <w:ind w:left="143" w:right="136"/>
        <w:jc w:val="both"/>
        <w:rPr/>
      </w:pPr>
      <w:r>
        <w:rPr/>
        <w:t>Rozliczenie rezerwy na roboty nieprzewidziane nastąpi po zakończeniu zadania, na podstawie Protokołu Konieczności sporządzonego przez Wykonawcę i</w:t>
      </w:r>
      <w:r>
        <w:rPr>
          <w:spacing w:val="-1"/>
        </w:rPr>
        <w:t xml:space="preserve"> </w:t>
      </w:r>
      <w:r>
        <w:rPr/>
        <w:t>Inspektora Nadzoru oraz zatwierdzonego przez Zamawiającego.</w:t>
      </w:r>
      <w:r>
        <w:rPr>
          <w:spacing w:val="62"/>
        </w:rPr>
        <w:t xml:space="preserve"> </w:t>
      </w:r>
      <w:r>
        <w:rPr/>
        <w:t>Protokół</w:t>
      </w:r>
      <w:r>
        <w:rPr>
          <w:spacing w:val="62"/>
        </w:rPr>
        <w:t xml:space="preserve"> </w:t>
      </w:r>
      <w:r>
        <w:rPr/>
        <w:t>Konieczności</w:t>
      </w:r>
      <w:r>
        <w:rPr>
          <w:spacing w:val="62"/>
        </w:rPr>
        <w:t xml:space="preserve"> </w:t>
      </w:r>
      <w:r>
        <w:rPr/>
        <w:t>winien</w:t>
      </w:r>
      <w:r>
        <w:rPr>
          <w:spacing w:val="61"/>
        </w:rPr>
        <w:t xml:space="preserve"> </w:t>
      </w:r>
      <w:r>
        <w:rPr/>
        <w:t>być</w:t>
      </w:r>
      <w:r>
        <w:rPr>
          <w:spacing w:val="62"/>
        </w:rPr>
        <w:t xml:space="preserve"> </w:t>
      </w:r>
      <w:r>
        <w:rPr/>
        <w:t>zatwierdzony</w:t>
      </w:r>
      <w:r>
        <w:rPr>
          <w:spacing w:val="61"/>
        </w:rPr>
        <w:t xml:space="preserve"> </w:t>
      </w:r>
      <w:r>
        <w:rPr/>
        <w:t>przed</w:t>
      </w:r>
      <w:r>
        <w:rPr>
          <w:spacing w:val="61"/>
        </w:rPr>
        <w:t xml:space="preserve"> </w:t>
      </w:r>
      <w:r>
        <w:rPr/>
        <w:t>wykonaniem</w:t>
      </w:r>
      <w:r>
        <w:rPr>
          <w:spacing w:val="63"/>
        </w:rPr>
        <w:t xml:space="preserve"> </w:t>
      </w:r>
      <w:r>
        <w:rPr/>
        <w:t>robót</w:t>
      </w:r>
      <w:r>
        <w:rPr>
          <w:spacing w:val="73"/>
        </w:rPr>
        <w:t xml:space="preserve"> </w:t>
      </w:r>
      <w:r>
        <w:rPr/>
        <w:t>i</w:t>
      </w:r>
      <w:r>
        <w:rPr>
          <w:spacing w:val="-2"/>
        </w:rPr>
        <w:t xml:space="preserve"> </w:t>
      </w:r>
      <w:r>
        <w:rPr/>
        <w:t>sporządzony w</w:t>
      </w:r>
      <w:r>
        <w:rPr>
          <w:spacing w:val="-3"/>
        </w:rPr>
        <w:t xml:space="preserve"> </w:t>
      </w:r>
      <w:r>
        <w:rPr/>
        <w:t>oparciu</w:t>
      </w:r>
      <w:r>
        <w:rPr>
          <w:spacing w:val="-1"/>
        </w:rPr>
        <w:t xml:space="preserve"> </w:t>
      </w:r>
      <w:r>
        <w:rPr/>
        <w:t>o</w:t>
      </w:r>
      <w:r>
        <w:rPr>
          <w:spacing w:val="-2"/>
        </w:rPr>
        <w:t xml:space="preserve"> </w:t>
      </w:r>
      <w:r>
        <w:rPr/>
        <w:t>ceny jednostkowe</w:t>
      </w:r>
      <w:r>
        <w:rPr>
          <w:spacing w:val="-3"/>
        </w:rPr>
        <w:t xml:space="preserve"> </w:t>
      </w:r>
      <w:r>
        <w:rPr/>
        <w:t>z</w:t>
      </w:r>
      <w:r>
        <w:rPr>
          <w:spacing w:val="-2"/>
        </w:rPr>
        <w:t xml:space="preserve"> </w:t>
      </w:r>
      <w:r>
        <w:rPr/>
        <w:t>Kosztorysu</w:t>
      </w:r>
      <w:r>
        <w:rPr>
          <w:spacing w:val="-2"/>
        </w:rPr>
        <w:t xml:space="preserve"> </w:t>
      </w:r>
      <w:r>
        <w:rPr/>
        <w:t>ofertowego lub</w:t>
      </w:r>
      <w:r>
        <w:rPr>
          <w:spacing w:val="-2"/>
        </w:rPr>
        <w:t xml:space="preserve"> </w:t>
      </w:r>
      <w:r>
        <w:rPr/>
        <w:t>na podstawie kalkulacji w</w:t>
      </w:r>
      <w:r>
        <w:rPr>
          <w:spacing w:val="-3"/>
        </w:rPr>
        <w:t xml:space="preserve"> </w:t>
      </w:r>
      <w:r>
        <w:rPr/>
        <w:t>przypadku robót,</w:t>
      </w:r>
      <w:r>
        <w:rPr>
          <w:spacing w:val="-3"/>
        </w:rPr>
        <w:t xml:space="preserve"> </w:t>
      </w:r>
      <w:r>
        <w:rPr/>
        <w:t>na</w:t>
      </w:r>
      <w:r>
        <w:rPr>
          <w:spacing w:val="-3"/>
        </w:rPr>
        <w:t xml:space="preserve"> </w:t>
      </w:r>
      <w:r>
        <w:rPr/>
        <w:t>które nie</w:t>
      </w:r>
      <w:r>
        <w:rPr>
          <w:spacing w:val="40"/>
        </w:rPr>
        <w:t xml:space="preserve"> </w:t>
      </w:r>
      <w:r>
        <w:rPr/>
        <w:t>ma</w:t>
      </w:r>
      <w:r>
        <w:rPr>
          <w:spacing w:val="39"/>
        </w:rPr>
        <w:t xml:space="preserve"> </w:t>
      </w:r>
      <w:r>
        <w:rPr/>
        <w:t>cen</w:t>
      </w:r>
      <w:r>
        <w:rPr>
          <w:spacing w:val="40"/>
        </w:rPr>
        <w:t xml:space="preserve"> </w:t>
      </w:r>
      <w:r>
        <w:rPr/>
        <w:t>jednostkowych. Roboty</w:t>
      </w:r>
      <w:r>
        <w:rPr>
          <w:spacing w:val="40"/>
        </w:rPr>
        <w:t xml:space="preserve"> </w:t>
      </w:r>
      <w:r>
        <w:rPr/>
        <w:t>te</w:t>
      </w:r>
      <w:r>
        <w:rPr>
          <w:spacing w:val="39"/>
        </w:rPr>
        <w:t xml:space="preserve"> </w:t>
      </w:r>
      <w:r>
        <w:rPr/>
        <w:t>będą</w:t>
      </w:r>
      <w:r>
        <w:rPr>
          <w:spacing w:val="39"/>
        </w:rPr>
        <w:t xml:space="preserve"> </w:t>
      </w:r>
      <w:r>
        <w:rPr/>
        <w:t>wycenione</w:t>
      </w:r>
      <w:r>
        <w:rPr>
          <w:spacing w:val="40"/>
        </w:rPr>
        <w:t xml:space="preserve"> </w:t>
      </w:r>
      <w:r>
        <w:rPr/>
        <w:t>w</w:t>
      </w:r>
      <w:r>
        <w:rPr>
          <w:spacing w:val="-2"/>
        </w:rPr>
        <w:t xml:space="preserve"> </w:t>
      </w:r>
      <w:r>
        <w:rPr/>
        <w:t>oparciu</w:t>
      </w:r>
      <w:r>
        <w:rPr>
          <w:spacing w:val="40"/>
        </w:rPr>
        <w:t xml:space="preserve"> </w:t>
      </w:r>
      <w:r>
        <w:rPr/>
        <w:t>o</w:t>
      </w:r>
      <w:r>
        <w:rPr>
          <w:spacing w:val="-1"/>
        </w:rPr>
        <w:t xml:space="preserve"> </w:t>
      </w:r>
      <w:r>
        <w:rPr/>
        <w:t>wykaz</w:t>
      </w:r>
      <w:r>
        <w:rPr>
          <w:spacing w:val="40"/>
        </w:rPr>
        <w:t xml:space="preserve"> </w:t>
      </w:r>
      <w:r>
        <w:rPr/>
        <w:t>stawek</w:t>
      </w:r>
      <w:r>
        <w:rPr>
          <w:spacing w:val="40"/>
        </w:rPr>
        <w:t xml:space="preserve"> </w:t>
      </w:r>
      <w:r>
        <w:rPr/>
        <w:t>i</w:t>
      </w:r>
      <w:r>
        <w:rPr>
          <w:spacing w:val="-5"/>
        </w:rPr>
        <w:t xml:space="preserve"> </w:t>
      </w:r>
      <w:r>
        <w:rPr/>
        <w:t>narzutów</w:t>
      </w:r>
      <w:r>
        <w:rPr>
          <w:spacing w:val="39"/>
        </w:rPr>
        <w:t xml:space="preserve"> </w:t>
      </w:r>
      <w:r>
        <w:rPr/>
        <w:t>załączony</w:t>
      </w:r>
      <w:r>
        <w:rPr>
          <w:spacing w:val="40"/>
        </w:rPr>
        <w:t xml:space="preserve"> </w:t>
      </w:r>
      <w:r>
        <w:rPr/>
        <w:t xml:space="preserve">do </w:t>
      </w:r>
      <w:r>
        <w:rPr>
          <w:spacing w:val="-2"/>
        </w:rPr>
        <w:t>oferty.</w:t>
      </w:r>
    </w:p>
    <w:p>
      <w:pPr>
        <w:pStyle w:val="BodyText"/>
        <w:ind w:left="143" w:right="138"/>
        <w:jc w:val="both"/>
        <w:rPr/>
      </w:pPr>
      <w:r>
        <w:rPr/>
        <w:t>Zamawiający zapłaci Wykonawcy za faktycznie wykonane dodatkowe roboty z</w:t>
      </w:r>
      <w:r>
        <w:rPr>
          <w:spacing w:val="-2"/>
        </w:rPr>
        <w:t xml:space="preserve"> </w:t>
      </w:r>
      <w:r>
        <w:rPr/>
        <w:t xml:space="preserve">rezerwy na roboty </w:t>
      </w:r>
      <w:r>
        <w:rPr>
          <w:spacing w:val="-2"/>
        </w:rPr>
        <w:t>nieprzewidziane.</w:t>
      </w:r>
    </w:p>
    <w:p>
      <w:pPr>
        <w:pStyle w:val="BodyText"/>
        <w:ind w:left="143" w:right="139"/>
        <w:jc w:val="both"/>
        <w:rPr/>
      </w:pPr>
      <w:r>
        <w:rPr/>
        <w:t>W przypadku, gdy nie wystąpiły roboty nieprzewidziane - Wykonawca i</w:t>
      </w:r>
      <w:r>
        <w:rPr>
          <w:spacing w:val="-2"/>
        </w:rPr>
        <w:t xml:space="preserve"> </w:t>
      </w:r>
      <w:r>
        <w:rPr/>
        <w:t>Inspektor Nadzoru sporządzą Protokół Konieczności o braku tych robót, a Cenę Umowną umniejszy o wartość rezerwy na roboty nieprzewidziane.</w:t>
      </w:r>
    </w:p>
    <w:p>
      <w:pPr>
        <w:pStyle w:val="BodyText"/>
        <w:spacing w:before="21" w:after="0"/>
        <w:rPr/>
      </w:pPr>
      <w:r>
        <w:rPr/>
      </w:r>
    </w:p>
    <w:p>
      <w:pPr>
        <w:pStyle w:val="Heading2"/>
        <w:numPr>
          <w:ilvl w:val="0"/>
          <w:numId w:val="81"/>
        </w:numPr>
        <w:tabs>
          <w:tab w:val="clear" w:pos="720"/>
          <w:tab w:val="left" w:pos="501" w:leader="none"/>
        </w:tabs>
        <w:spacing w:before="1" w:after="0"/>
        <w:ind w:hanging="358" w:left="501"/>
        <w:rPr/>
      </w:pPr>
      <w:r>
        <w:rPr>
          <w:spacing w:val="-4"/>
        </w:rPr>
        <w:t>Przepisy</w:t>
      </w:r>
      <w:r>
        <w:rPr>
          <w:spacing w:val="2"/>
        </w:rPr>
        <w:t xml:space="preserve"> </w:t>
      </w:r>
      <w:r>
        <w:rPr>
          <w:spacing w:val="-2"/>
        </w:rPr>
        <w:t>związane</w:t>
      </w:r>
    </w:p>
    <w:p>
      <w:pPr>
        <w:pStyle w:val="BodyText"/>
        <w:spacing w:before="1" w:after="0"/>
        <w:rPr>
          <w:b/>
          <w:sz w:val="24"/>
        </w:rPr>
      </w:pPr>
      <w:r>
        <w:rPr>
          <w:b/>
          <w:sz w:val="24"/>
        </w:rPr>
      </w:r>
    </w:p>
    <w:p>
      <w:pPr>
        <w:pStyle w:val="ListParagraph"/>
        <w:numPr>
          <w:ilvl w:val="0"/>
          <w:numId w:val="57"/>
        </w:numPr>
        <w:tabs>
          <w:tab w:val="clear" w:pos="720"/>
          <w:tab w:val="left" w:pos="288" w:leader="none"/>
        </w:tabs>
        <w:ind w:hanging="145" w:left="288"/>
        <w:jc w:val="both"/>
        <w:rPr>
          <w:sz w:val="20"/>
        </w:rPr>
      </w:pPr>
      <w:r>
        <w:rPr>
          <w:spacing w:val="-4"/>
          <w:sz w:val="20"/>
        </w:rPr>
        <w:t>Ustawa</w:t>
      </w:r>
      <w:r>
        <w:rPr>
          <w:spacing w:val="-2"/>
          <w:sz w:val="20"/>
        </w:rPr>
        <w:t xml:space="preserve"> </w:t>
      </w:r>
      <w:r>
        <w:rPr>
          <w:spacing w:val="-4"/>
          <w:sz w:val="20"/>
        </w:rPr>
        <w:t>z</w:t>
      </w:r>
      <w:r>
        <w:rPr>
          <w:spacing w:val="-5"/>
          <w:sz w:val="20"/>
        </w:rPr>
        <w:t xml:space="preserve"> </w:t>
      </w:r>
      <w:r>
        <w:rPr>
          <w:spacing w:val="-4"/>
          <w:sz w:val="20"/>
        </w:rPr>
        <w:t>dnia 7</w:t>
      </w:r>
      <w:r>
        <w:rPr>
          <w:spacing w:val="-3"/>
          <w:sz w:val="20"/>
        </w:rPr>
        <w:t xml:space="preserve"> </w:t>
      </w:r>
      <w:r>
        <w:rPr>
          <w:spacing w:val="-4"/>
          <w:sz w:val="20"/>
        </w:rPr>
        <w:t>lipca 1994</w:t>
      </w:r>
      <w:r>
        <w:rPr>
          <w:spacing w:val="-1"/>
          <w:sz w:val="20"/>
        </w:rPr>
        <w:t xml:space="preserve"> </w:t>
      </w:r>
      <w:r>
        <w:rPr>
          <w:spacing w:val="-4"/>
          <w:sz w:val="20"/>
        </w:rPr>
        <w:t>-</w:t>
      </w:r>
      <w:r>
        <w:rPr>
          <w:spacing w:val="-3"/>
          <w:sz w:val="20"/>
        </w:rPr>
        <w:t xml:space="preserve"> </w:t>
      </w:r>
      <w:r>
        <w:rPr>
          <w:spacing w:val="-4"/>
          <w:sz w:val="20"/>
        </w:rPr>
        <w:t>Prawo</w:t>
      </w:r>
      <w:r>
        <w:rPr>
          <w:spacing w:val="-3"/>
          <w:sz w:val="20"/>
        </w:rPr>
        <w:t xml:space="preserve"> </w:t>
      </w:r>
      <w:r>
        <w:rPr>
          <w:spacing w:val="-4"/>
          <w:sz w:val="20"/>
        </w:rPr>
        <w:t>budowlane (Dz.</w:t>
      </w:r>
      <w:r>
        <w:rPr>
          <w:spacing w:val="-1"/>
          <w:sz w:val="20"/>
        </w:rPr>
        <w:t xml:space="preserve"> </w:t>
      </w:r>
      <w:r>
        <w:rPr>
          <w:spacing w:val="-4"/>
          <w:sz w:val="20"/>
        </w:rPr>
        <w:t>U. Nr</w:t>
      </w:r>
      <w:r>
        <w:rPr>
          <w:spacing w:val="-3"/>
          <w:sz w:val="20"/>
        </w:rPr>
        <w:t xml:space="preserve"> </w:t>
      </w:r>
      <w:r>
        <w:rPr>
          <w:spacing w:val="-4"/>
          <w:sz w:val="20"/>
        </w:rPr>
        <w:t>89</w:t>
      </w:r>
      <w:r>
        <w:rPr>
          <w:spacing w:val="-3"/>
          <w:sz w:val="20"/>
        </w:rPr>
        <w:t xml:space="preserve"> </w:t>
      </w:r>
      <w:r>
        <w:rPr>
          <w:spacing w:val="-4"/>
          <w:sz w:val="20"/>
        </w:rPr>
        <w:t>z</w:t>
      </w:r>
      <w:r>
        <w:rPr>
          <w:spacing w:val="-2"/>
          <w:sz w:val="20"/>
        </w:rPr>
        <w:t xml:space="preserve"> </w:t>
      </w:r>
      <w:r>
        <w:rPr>
          <w:spacing w:val="-4"/>
          <w:sz w:val="20"/>
        </w:rPr>
        <w:t>25.08.1994r, poz. 414</w:t>
      </w:r>
      <w:r>
        <w:rPr>
          <w:spacing w:val="-3"/>
          <w:sz w:val="20"/>
        </w:rPr>
        <w:t xml:space="preserve"> </w:t>
      </w:r>
      <w:r>
        <w:rPr>
          <w:spacing w:val="-4"/>
          <w:sz w:val="20"/>
        </w:rPr>
        <w:t>z późniejszymi</w:t>
      </w:r>
      <w:r>
        <w:rPr>
          <w:spacing w:val="-2"/>
          <w:sz w:val="20"/>
        </w:rPr>
        <w:t xml:space="preserve"> </w:t>
      </w:r>
      <w:r>
        <w:rPr>
          <w:spacing w:val="-4"/>
          <w:sz w:val="20"/>
        </w:rPr>
        <w:t>zmianami).</w:t>
      </w:r>
    </w:p>
    <w:p>
      <w:pPr>
        <w:pStyle w:val="ListParagraph"/>
        <w:numPr>
          <w:ilvl w:val="0"/>
          <w:numId w:val="57"/>
        </w:numPr>
        <w:tabs>
          <w:tab w:val="clear" w:pos="720"/>
          <w:tab w:val="left" w:pos="503" w:leader="none"/>
        </w:tabs>
        <w:ind w:hanging="360" w:left="503" w:right="135"/>
        <w:jc w:val="both"/>
        <w:rPr>
          <w:sz w:val="20"/>
        </w:rPr>
      </w:pPr>
      <w:r>
        <w:rPr>
          <w:sz w:val="20"/>
        </w:rPr>
        <w:t>Rozporządzenie Ministra Infrastruktury z</w:t>
      </w:r>
      <w:r>
        <w:rPr>
          <w:spacing w:val="-4"/>
          <w:sz w:val="20"/>
        </w:rPr>
        <w:t xml:space="preserve"> </w:t>
      </w:r>
      <w:r>
        <w:rPr>
          <w:sz w:val="20"/>
        </w:rPr>
        <w:t>26.06.2002 r. w</w:t>
      </w:r>
      <w:r>
        <w:rPr>
          <w:spacing w:val="-3"/>
          <w:sz w:val="20"/>
        </w:rPr>
        <w:t xml:space="preserve"> </w:t>
      </w:r>
      <w:r>
        <w:rPr>
          <w:sz w:val="20"/>
        </w:rPr>
        <w:t>sprawie dziennika budowy, montażu i</w:t>
      </w:r>
      <w:r>
        <w:rPr>
          <w:spacing w:val="-5"/>
          <w:sz w:val="20"/>
        </w:rPr>
        <w:t xml:space="preserve"> </w:t>
      </w:r>
      <w:r>
        <w:rPr>
          <w:sz w:val="20"/>
        </w:rPr>
        <w:t>rozbiórki tablicy informacyjnej oraz ogłoszenia zawierającego dane dotyczące bezpieczeństwa pracy i</w:t>
      </w:r>
      <w:r>
        <w:rPr>
          <w:spacing w:val="-2"/>
          <w:sz w:val="20"/>
        </w:rPr>
        <w:t xml:space="preserve"> </w:t>
      </w:r>
      <w:r>
        <w:rPr>
          <w:sz w:val="20"/>
        </w:rPr>
        <w:t>ochrony zdrowia. (Dz. U. Nr 108 z 17.07.2002r., poz.953).</w:t>
      </w:r>
    </w:p>
    <w:p>
      <w:pPr>
        <w:sectPr>
          <w:headerReference w:type="even" r:id="rId162"/>
          <w:headerReference w:type="default" r:id="rId163"/>
          <w:headerReference w:type="first" r:id="rId164"/>
          <w:footerReference w:type="even" r:id="rId165"/>
          <w:footerReference w:type="default" r:id="rId166"/>
          <w:footerReference w:type="first" r:id="rId167"/>
          <w:type w:val="nextPage"/>
          <w:pgSz w:w="11906" w:h="16838"/>
          <w:pgMar w:left="1275" w:right="1275" w:gutter="0" w:header="862" w:top="1140" w:footer="955" w:bottom="1140"/>
          <w:pgNumType w:fmt="decimal"/>
          <w:formProt w:val="false"/>
          <w:textDirection w:val="lrTb"/>
          <w:docGrid w:type="default" w:linePitch="100" w:charSpace="0"/>
        </w:sectPr>
        <w:pStyle w:val="ListParagraph"/>
        <w:numPr>
          <w:ilvl w:val="0"/>
          <w:numId w:val="57"/>
        </w:numPr>
        <w:tabs>
          <w:tab w:val="clear" w:pos="720"/>
          <w:tab w:val="left" w:pos="288" w:leader="none"/>
          <w:tab w:val="left" w:pos="503" w:leader="none"/>
        </w:tabs>
        <w:ind w:hanging="360" w:left="503" w:right="136"/>
        <w:jc w:val="both"/>
        <w:rPr>
          <w:sz w:val="20"/>
        </w:rPr>
      </w:pPr>
      <w:r>
        <w:rPr>
          <w:sz w:val="20"/>
        </w:rPr>
        <w:t>Rozporządzenie Ministra Gospodarki Przestrzennej i</w:t>
      </w:r>
      <w:r>
        <w:rPr>
          <w:spacing w:val="-13"/>
          <w:sz w:val="20"/>
        </w:rPr>
        <w:t xml:space="preserve"> </w:t>
      </w:r>
      <w:r>
        <w:rPr>
          <w:sz w:val="20"/>
        </w:rPr>
        <w:t>Budownictwa z</w:t>
      </w:r>
      <w:r>
        <w:rPr>
          <w:spacing w:val="-13"/>
          <w:sz w:val="20"/>
        </w:rPr>
        <w:t xml:space="preserve"> </w:t>
      </w:r>
      <w:r>
        <w:rPr>
          <w:sz w:val="20"/>
        </w:rPr>
        <w:t>30.12.1994r w</w:t>
      </w:r>
      <w:r>
        <w:rPr>
          <w:spacing w:val="-13"/>
          <w:sz w:val="20"/>
        </w:rPr>
        <w:t xml:space="preserve"> </w:t>
      </w:r>
      <w:r>
        <w:rPr>
          <w:sz w:val="20"/>
        </w:rPr>
        <w:t>sprawie samodzielnych funkcji</w:t>
      </w:r>
      <w:r>
        <w:rPr>
          <w:spacing w:val="-5"/>
          <w:sz w:val="20"/>
        </w:rPr>
        <w:t xml:space="preserve"> </w:t>
      </w:r>
      <w:r>
        <w:rPr>
          <w:sz w:val="20"/>
        </w:rPr>
        <w:t>technicznych</w:t>
      </w:r>
      <w:r>
        <w:rPr>
          <w:spacing w:val="-6"/>
          <w:sz w:val="20"/>
        </w:rPr>
        <w:t xml:space="preserve"> </w:t>
      </w:r>
      <w:r>
        <w:rPr>
          <w:sz w:val="20"/>
        </w:rPr>
        <w:t>w</w:t>
      </w:r>
      <w:r>
        <w:rPr>
          <w:spacing w:val="-7"/>
          <w:sz w:val="20"/>
        </w:rPr>
        <w:t xml:space="preserve"> </w:t>
      </w:r>
      <w:r>
        <w:rPr>
          <w:sz w:val="20"/>
        </w:rPr>
        <w:t>budownictwie</w:t>
      </w:r>
      <w:r>
        <w:rPr>
          <w:spacing w:val="-6"/>
          <w:sz w:val="20"/>
        </w:rPr>
        <w:t xml:space="preserve"> </w:t>
      </w:r>
      <w:r>
        <w:rPr>
          <w:sz w:val="20"/>
        </w:rPr>
        <w:t>(Dz.</w:t>
      </w:r>
      <w:r>
        <w:rPr>
          <w:spacing w:val="-7"/>
          <w:sz w:val="20"/>
        </w:rPr>
        <w:t xml:space="preserve"> </w:t>
      </w:r>
      <w:r>
        <w:rPr>
          <w:sz w:val="20"/>
        </w:rPr>
        <w:t>U</w:t>
      </w:r>
      <w:r>
        <w:rPr>
          <w:spacing w:val="-5"/>
          <w:sz w:val="20"/>
        </w:rPr>
        <w:t xml:space="preserve"> </w:t>
      </w:r>
      <w:r>
        <w:rPr>
          <w:sz w:val="20"/>
        </w:rPr>
        <w:t>Nr</w:t>
      </w:r>
      <w:r>
        <w:rPr>
          <w:spacing w:val="-7"/>
          <w:sz w:val="20"/>
        </w:rPr>
        <w:t xml:space="preserve"> </w:t>
      </w:r>
      <w:r>
        <w:rPr>
          <w:sz w:val="20"/>
        </w:rPr>
        <w:t>8</w:t>
      </w:r>
      <w:r>
        <w:rPr>
          <w:spacing w:val="-4"/>
          <w:sz w:val="20"/>
        </w:rPr>
        <w:t xml:space="preserve"> </w:t>
      </w:r>
      <w:r>
        <w:rPr>
          <w:sz w:val="20"/>
        </w:rPr>
        <w:t>z</w:t>
      </w:r>
      <w:r>
        <w:rPr>
          <w:spacing w:val="-7"/>
          <w:sz w:val="20"/>
        </w:rPr>
        <w:t xml:space="preserve"> </w:t>
      </w:r>
      <w:r>
        <w:rPr>
          <w:sz w:val="20"/>
        </w:rPr>
        <w:t>1994r.,</w:t>
      </w:r>
      <w:r>
        <w:rPr>
          <w:spacing w:val="-7"/>
          <w:sz w:val="20"/>
        </w:rPr>
        <w:t xml:space="preserve"> </w:t>
      </w:r>
      <w:r>
        <w:rPr>
          <w:sz w:val="20"/>
        </w:rPr>
        <w:t>poz.</w:t>
      </w:r>
      <w:r>
        <w:rPr>
          <w:spacing w:val="-7"/>
          <w:sz w:val="20"/>
        </w:rPr>
        <w:t xml:space="preserve"> </w:t>
      </w:r>
      <w:r>
        <w:rPr>
          <w:sz w:val="20"/>
        </w:rPr>
        <w:t>38).</w:t>
      </w:r>
    </w:p>
    <w:p>
      <w:pPr>
        <w:pStyle w:val="BodyText"/>
        <w:spacing w:before="31" w:after="0"/>
        <w:rPr/>
      </w:pPr>
      <w:r>
        <w:rPr/>
      </w:r>
    </w:p>
    <w:p>
      <w:pPr>
        <w:pStyle w:val="ListParagraph"/>
        <w:numPr>
          <w:ilvl w:val="0"/>
          <w:numId w:val="57"/>
        </w:numPr>
        <w:tabs>
          <w:tab w:val="clear" w:pos="720"/>
          <w:tab w:val="left" w:pos="501" w:leader="none"/>
          <w:tab w:val="left" w:pos="503" w:leader="none"/>
        </w:tabs>
        <w:ind w:hanging="360" w:left="503" w:right="135"/>
        <w:jc w:val="both"/>
        <w:rPr>
          <w:sz w:val="20"/>
        </w:rPr>
      </w:pPr>
      <w:r>
        <w:rPr>
          <w:sz w:val="20"/>
        </w:rPr>
        <w:t>Rozporządzenie</w:t>
      </w:r>
      <w:r>
        <w:rPr>
          <w:spacing w:val="-13"/>
          <w:sz w:val="20"/>
        </w:rPr>
        <w:t xml:space="preserve"> </w:t>
      </w:r>
      <w:r>
        <w:rPr>
          <w:sz w:val="20"/>
        </w:rPr>
        <w:t>Ministra</w:t>
      </w:r>
      <w:r>
        <w:rPr>
          <w:spacing w:val="-12"/>
          <w:sz w:val="20"/>
        </w:rPr>
        <w:t xml:space="preserve"> </w:t>
      </w:r>
      <w:r>
        <w:rPr>
          <w:sz w:val="20"/>
        </w:rPr>
        <w:t>Gospodarki</w:t>
      </w:r>
      <w:r>
        <w:rPr>
          <w:spacing w:val="-13"/>
          <w:sz w:val="20"/>
        </w:rPr>
        <w:t xml:space="preserve"> </w:t>
      </w:r>
      <w:r>
        <w:rPr>
          <w:sz w:val="20"/>
        </w:rPr>
        <w:t>Przestrzennej</w:t>
      </w:r>
      <w:r>
        <w:rPr>
          <w:spacing w:val="-12"/>
          <w:sz w:val="20"/>
        </w:rPr>
        <w:t xml:space="preserve"> </w:t>
      </w:r>
      <w:r>
        <w:rPr>
          <w:sz w:val="20"/>
        </w:rPr>
        <w:t>i</w:t>
      </w:r>
      <w:r>
        <w:rPr>
          <w:spacing w:val="-13"/>
          <w:sz w:val="20"/>
        </w:rPr>
        <w:t xml:space="preserve"> </w:t>
      </w:r>
      <w:r>
        <w:rPr>
          <w:sz w:val="20"/>
        </w:rPr>
        <w:t>Budownictwa</w:t>
      </w:r>
      <w:r>
        <w:rPr>
          <w:spacing w:val="-12"/>
          <w:sz w:val="20"/>
        </w:rPr>
        <w:t xml:space="preserve"> </w:t>
      </w:r>
      <w:r>
        <w:rPr>
          <w:sz w:val="20"/>
        </w:rPr>
        <w:t>z</w:t>
      </w:r>
      <w:r>
        <w:rPr>
          <w:spacing w:val="-13"/>
          <w:sz w:val="20"/>
        </w:rPr>
        <w:t xml:space="preserve"> </w:t>
      </w:r>
      <w:r>
        <w:rPr>
          <w:sz w:val="20"/>
        </w:rPr>
        <w:t>21.02.1995r</w:t>
      </w:r>
      <w:r>
        <w:rPr>
          <w:spacing w:val="-12"/>
          <w:sz w:val="20"/>
        </w:rPr>
        <w:t xml:space="preserve"> </w:t>
      </w:r>
      <w:r>
        <w:rPr>
          <w:sz w:val="20"/>
        </w:rPr>
        <w:t>w</w:t>
      </w:r>
      <w:r>
        <w:rPr>
          <w:spacing w:val="-13"/>
          <w:sz w:val="20"/>
        </w:rPr>
        <w:t xml:space="preserve"> </w:t>
      </w:r>
      <w:r>
        <w:rPr>
          <w:sz w:val="20"/>
        </w:rPr>
        <w:t>sprawie</w:t>
      </w:r>
      <w:r>
        <w:rPr>
          <w:spacing w:val="-12"/>
          <w:sz w:val="20"/>
        </w:rPr>
        <w:t xml:space="preserve"> </w:t>
      </w:r>
      <w:r>
        <w:rPr>
          <w:sz w:val="20"/>
        </w:rPr>
        <w:t>rodzaju</w:t>
      </w:r>
      <w:r>
        <w:rPr>
          <w:spacing w:val="-10"/>
          <w:sz w:val="20"/>
        </w:rPr>
        <w:t xml:space="preserve"> </w:t>
      </w:r>
      <w:r>
        <w:rPr>
          <w:sz w:val="20"/>
        </w:rPr>
        <w:t>i</w:t>
      </w:r>
      <w:r>
        <w:rPr>
          <w:spacing w:val="-12"/>
          <w:sz w:val="20"/>
        </w:rPr>
        <w:t xml:space="preserve"> </w:t>
      </w:r>
      <w:r>
        <w:rPr>
          <w:sz w:val="20"/>
        </w:rPr>
        <w:t>zakresu opracowań geodezyjno-kartograficznych oraz czynności geodezyjnych obowiązujących w</w:t>
      </w:r>
      <w:r>
        <w:rPr>
          <w:spacing w:val="-2"/>
          <w:sz w:val="20"/>
        </w:rPr>
        <w:t xml:space="preserve"> </w:t>
      </w:r>
      <w:r>
        <w:rPr>
          <w:sz w:val="20"/>
        </w:rPr>
        <w:t>budownictwie (Dz.</w:t>
      </w:r>
      <w:r>
        <w:rPr>
          <w:spacing w:val="-1"/>
          <w:sz w:val="20"/>
        </w:rPr>
        <w:t xml:space="preserve"> </w:t>
      </w:r>
      <w:r>
        <w:rPr>
          <w:sz w:val="20"/>
        </w:rPr>
        <w:t>U Nr 25,</w:t>
      </w:r>
      <w:r>
        <w:rPr>
          <w:spacing w:val="-1"/>
          <w:sz w:val="20"/>
        </w:rPr>
        <w:t xml:space="preserve"> </w:t>
      </w:r>
      <w:r>
        <w:rPr>
          <w:sz w:val="20"/>
        </w:rPr>
        <w:t>poz.</w:t>
      </w:r>
      <w:r>
        <w:rPr>
          <w:spacing w:val="-1"/>
          <w:sz w:val="20"/>
        </w:rPr>
        <w:t xml:space="preserve"> </w:t>
      </w:r>
      <w:r>
        <w:rPr>
          <w:sz w:val="20"/>
        </w:rPr>
        <w:t>133 z</w:t>
      </w:r>
      <w:r>
        <w:rPr>
          <w:spacing w:val="-1"/>
          <w:sz w:val="20"/>
        </w:rPr>
        <w:t xml:space="preserve"> </w:t>
      </w:r>
      <w:r>
        <w:rPr>
          <w:sz w:val="20"/>
        </w:rPr>
        <w:t>dnia</w:t>
      </w:r>
      <w:r>
        <w:rPr>
          <w:spacing w:val="-1"/>
          <w:sz w:val="20"/>
        </w:rPr>
        <w:t xml:space="preserve"> </w:t>
      </w:r>
      <w:r>
        <w:rPr>
          <w:sz w:val="20"/>
        </w:rPr>
        <w:t>13 marca</w:t>
      </w:r>
      <w:r>
        <w:rPr>
          <w:spacing w:val="-1"/>
          <w:sz w:val="20"/>
        </w:rPr>
        <w:t xml:space="preserve"> </w:t>
      </w:r>
      <w:r>
        <w:rPr>
          <w:sz w:val="20"/>
        </w:rPr>
        <w:t>1995r).</w:t>
      </w:r>
    </w:p>
    <w:p>
      <w:pPr>
        <w:pStyle w:val="ListParagraph"/>
        <w:numPr>
          <w:ilvl w:val="0"/>
          <w:numId w:val="57"/>
        </w:numPr>
        <w:tabs>
          <w:tab w:val="clear" w:pos="720"/>
          <w:tab w:val="left" w:pos="503" w:leader="none"/>
        </w:tabs>
        <w:ind w:hanging="360" w:left="503" w:right="137"/>
        <w:jc w:val="both"/>
        <w:rPr>
          <w:sz w:val="20"/>
        </w:rPr>
      </w:pPr>
      <w:r>
        <w:rPr>
          <w:sz w:val="20"/>
        </w:rPr>
        <w:t>Ustawa</w:t>
      </w:r>
      <w:r>
        <w:rPr>
          <w:spacing w:val="22"/>
          <w:sz w:val="20"/>
        </w:rPr>
        <w:t xml:space="preserve"> </w:t>
      </w:r>
      <w:r>
        <w:rPr>
          <w:sz w:val="20"/>
        </w:rPr>
        <w:t>z</w:t>
      </w:r>
      <w:r>
        <w:rPr>
          <w:spacing w:val="-1"/>
          <w:sz w:val="20"/>
        </w:rPr>
        <w:t xml:space="preserve"> </w:t>
      </w:r>
      <w:r>
        <w:rPr>
          <w:sz w:val="20"/>
        </w:rPr>
        <w:t>dnia</w:t>
      </w:r>
      <w:r>
        <w:rPr>
          <w:spacing w:val="22"/>
          <w:sz w:val="20"/>
        </w:rPr>
        <w:t xml:space="preserve"> </w:t>
      </w:r>
      <w:r>
        <w:rPr>
          <w:sz w:val="20"/>
        </w:rPr>
        <w:t>17</w:t>
      </w:r>
      <w:r>
        <w:rPr>
          <w:spacing w:val="23"/>
          <w:sz w:val="20"/>
        </w:rPr>
        <w:t xml:space="preserve"> </w:t>
      </w:r>
      <w:r>
        <w:rPr>
          <w:sz w:val="20"/>
        </w:rPr>
        <w:t>maja</w:t>
      </w:r>
      <w:r>
        <w:rPr>
          <w:spacing w:val="22"/>
          <w:sz w:val="20"/>
        </w:rPr>
        <w:t xml:space="preserve"> </w:t>
      </w:r>
      <w:r>
        <w:rPr>
          <w:sz w:val="20"/>
        </w:rPr>
        <w:t>1989</w:t>
      </w:r>
      <w:r>
        <w:rPr>
          <w:spacing w:val="20"/>
          <w:sz w:val="20"/>
        </w:rPr>
        <w:t xml:space="preserve"> </w:t>
      </w:r>
      <w:r>
        <w:rPr>
          <w:sz w:val="20"/>
        </w:rPr>
        <w:t>roku</w:t>
      </w:r>
      <w:r>
        <w:rPr>
          <w:spacing w:val="27"/>
          <w:sz w:val="20"/>
        </w:rPr>
        <w:t xml:space="preserve"> </w:t>
      </w:r>
      <w:r>
        <w:rPr>
          <w:sz w:val="20"/>
        </w:rPr>
        <w:t>-</w:t>
      </w:r>
      <w:r>
        <w:rPr>
          <w:spacing w:val="23"/>
          <w:sz w:val="20"/>
        </w:rPr>
        <w:t xml:space="preserve"> </w:t>
      </w:r>
      <w:r>
        <w:rPr>
          <w:sz w:val="20"/>
        </w:rPr>
        <w:t>Prawo</w:t>
      </w:r>
      <w:r>
        <w:rPr>
          <w:spacing w:val="23"/>
          <w:sz w:val="20"/>
        </w:rPr>
        <w:t xml:space="preserve"> </w:t>
      </w:r>
      <w:r>
        <w:rPr>
          <w:sz w:val="20"/>
        </w:rPr>
        <w:t>geodezyjne</w:t>
      </w:r>
      <w:r>
        <w:rPr>
          <w:spacing w:val="24"/>
          <w:sz w:val="20"/>
        </w:rPr>
        <w:t xml:space="preserve"> </w:t>
      </w:r>
      <w:r>
        <w:rPr>
          <w:sz w:val="20"/>
        </w:rPr>
        <w:t>i</w:t>
      </w:r>
      <w:r>
        <w:rPr>
          <w:spacing w:val="-1"/>
          <w:sz w:val="20"/>
        </w:rPr>
        <w:t xml:space="preserve"> </w:t>
      </w:r>
      <w:r>
        <w:rPr>
          <w:sz w:val="20"/>
        </w:rPr>
        <w:t>kartograficzne</w:t>
      </w:r>
      <w:r>
        <w:rPr>
          <w:spacing w:val="22"/>
          <w:sz w:val="20"/>
        </w:rPr>
        <w:t xml:space="preserve"> </w:t>
      </w:r>
      <w:r>
        <w:rPr>
          <w:sz w:val="20"/>
        </w:rPr>
        <w:t>(Dz.</w:t>
      </w:r>
      <w:r>
        <w:rPr>
          <w:spacing w:val="26"/>
          <w:sz w:val="20"/>
        </w:rPr>
        <w:t xml:space="preserve"> </w:t>
      </w:r>
      <w:r>
        <w:rPr>
          <w:sz w:val="20"/>
        </w:rPr>
        <w:t>U.</w:t>
      </w:r>
      <w:r>
        <w:rPr>
          <w:spacing w:val="22"/>
          <w:sz w:val="20"/>
        </w:rPr>
        <w:t xml:space="preserve"> </w:t>
      </w:r>
      <w:r>
        <w:rPr>
          <w:sz w:val="20"/>
        </w:rPr>
        <w:t>Nr</w:t>
      </w:r>
      <w:r>
        <w:rPr>
          <w:spacing w:val="22"/>
          <w:sz w:val="20"/>
        </w:rPr>
        <w:t xml:space="preserve"> </w:t>
      </w:r>
      <w:r>
        <w:rPr>
          <w:sz w:val="20"/>
        </w:rPr>
        <w:t>30</w:t>
      </w:r>
      <w:r>
        <w:rPr>
          <w:spacing w:val="24"/>
          <w:sz w:val="20"/>
        </w:rPr>
        <w:t xml:space="preserve"> </w:t>
      </w:r>
      <w:r>
        <w:rPr>
          <w:sz w:val="20"/>
        </w:rPr>
        <w:t>z</w:t>
      </w:r>
      <w:r>
        <w:rPr>
          <w:spacing w:val="20"/>
          <w:sz w:val="20"/>
        </w:rPr>
        <w:t xml:space="preserve"> </w:t>
      </w:r>
      <w:r>
        <w:rPr>
          <w:sz w:val="20"/>
        </w:rPr>
        <w:t>1989r.,</w:t>
      </w:r>
      <w:r>
        <w:rPr>
          <w:spacing w:val="22"/>
          <w:sz w:val="20"/>
        </w:rPr>
        <w:t xml:space="preserve"> </w:t>
      </w:r>
      <w:r>
        <w:rPr>
          <w:sz w:val="20"/>
        </w:rPr>
        <w:t>poz.</w:t>
      </w:r>
      <w:r>
        <w:rPr>
          <w:spacing w:val="22"/>
          <w:sz w:val="20"/>
        </w:rPr>
        <w:t xml:space="preserve"> </w:t>
      </w:r>
      <w:r>
        <w:rPr>
          <w:sz w:val="20"/>
        </w:rPr>
        <w:t>163 z późniejszymi zmianami).</w:t>
      </w:r>
    </w:p>
    <w:p>
      <w:pPr>
        <w:pStyle w:val="ListParagraph"/>
        <w:numPr>
          <w:ilvl w:val="0"/>
          <w:numId w:val="57"/>
        </w:numPr>
        <w:tabs>
          <w:tab w:val="clear" w:pos="720"/>
          <w:tab w:val="left" w:pos="501" w:leader="none"/>
        </w:tabs>
        <w:ind w:hanging="358" w:left="501"/>
        <w:jc w:val="both"/>
        <w:rPr>
          <w:sz w:val="20"/>
        </w:rPr>
      </w:pPr>
      <w:r>
        <w:rPr>
          <w:spacing w:val="-4"/>
          <w:sz w:val="20"/>
        </w:rPr>
        <w:t>Ustawa</w:t>
      </w:r>
      <w:r>
        <w:rPr>
          <w:spacing w:val="-3"/>
          <w:sz w:val="20"/>
        </w:rPr>
        <w:t xml:space="preserve"> </w:t>
      </w:r>
      <w:r>
        <w:rPr>
          <w:spacing w:val="-4"/>
          <w:sz w:val="20"/>
        </w:rPr>
        <w:t>z dnia 27.04.2001</w:t>
      </w:r>
      <w:r>
        <w:rPr>
          <w:spacing w:val="-3"/>
          <w:sz w:val="20"/>
        </w:rPr>
        <w:t xml:space="preserve"> </w:t>
      </w:r>
      <w:r>
        <w:rPr>
          <w:spacing w:val="-4"/>
          <w:sz w:val="20"/>
        </w:rPr>
        <w:t>r.</w:t>
      </w:r>
      <w:r>
        <w:rPr>
          <w:spacing w:val="-3"/>
          <w:sz w:val="20"/>
        </w:rPr>
        <w:t xml:space="preserve"> </w:t>
      </w:r>
      <w:r>
        <w:rPr>
          <w:spacing w:val="-4"/>
          <w:sz w:val="20"/>
        </w:rPr>
        <w:t>o</w:t>
      </w:r>
      <w:r>
        <w:rPr>
          <w:spacing w:val="-6"/>
          <w:sz w:val="20"/>
        </w:rPr>
        <w:t xml:space="preserve"> </w:t>
      </w:r>
      <w:r>
        <w:rPr>
          <w:spacing w:val="-4"/>
          <w:sz w:val="20"/>
        </w:rPr>
        <w:t>odpadach</w:t>
      </w:r>
      <w:r>
        <w:rPr>
          <w:spacing w:val="-3"/>
          <w:sz w:val="20"/>
        </w:rPr>
        <w:t xml:space="preserve"> </w:t>
      </w:r>
      <w:r>
        <w:rPr>
          <w:spacing w:val="-4"/>
          <w:sz w:val="20"/>
        </w:rPr>
        <w:t>(tekst</w:t>
      </w:r>
      <w:r>
        <w:rPr>
          <w:spacing w:val="-2"/>
          <w:sz w:val="20"/>
        </w:rPr>
        <w:t xml:space="preserve"> </w:t>
      </w:r>
      <w:r>
        <w:rPr>
          <w:spacing w:val="-4"/>
          <w:sz w:val="20"/>
        </w:rPr>
        <w:t>jednolity</w:t>
      </w:r>
      <w:r>
        <w:rPr>
          <w:spacing w:val="-1"/>
          <w:sz w:val="20"/>
        </w:rPr>
        <w:t xml:space="preserve"> </w:t>
      </w:r>
      <w:r>
        <w:rPr>
          <w:spacing w:val="-4"/>
          <w:sz w:val="20"/>
        </w:rPr>
        <w:t>DZ.U.</w:t>
      </w:r>
      <w:r>
        <w:rPr>
          <w:spacing w:val="-1"/>
          <w:sz w:val="20"/>
        </w:rPr>
        <w:t xml:space="preserve"> </w:t>
      </w:r>
      <w:r>
        <w:rPr>
          <w:spacing w:val="-4"/>
          <w:sz w:val="20"/>
        </w:rPr>
        <w:t>nr</w:t>
      </w:r>
      <w:r>
        <w:rPr>
          <w:spacing w:val="-3"/>
          <w:sz w:val="20"/>
        </w:rPr>
        <w:t xml:space="preserve"> </w:t>
      </w:r>
      <w:r>
        <w:rPr>
          <w:spacing w:val="-4"/>
          <w:sz w:val="20"/>
        </w:rPr>
        <w:t>39 poz.251</w:t>
      </w:r>
      <w:r>
        <w:rPr>
          <w:spacing w:val="-3"/>
          <w:sz w:val="20"/>
        </w:rPr>
        <w:t xml:space="preserve"> </w:t>
      </w:r>
      <w:r>
        <w:rPr>
          <w:spacing w:val="-4"/>
          <w:sz w:val="20"/>
        </w:rPr>
        <w:t>z 2007</w:t>
      </w:r>
      <w:r>
        <w:rPr>
          <w:spacing w:val="-3"/>
          <w:sz w:val="20"/>
        </w:rPr>
        <w:t xml:space="preserve"> </w:t>
      </w:r>
      <w:r>
        <w:rPr>
          <w:spacing w:val="-5"/>
          <w:sz w:val="20"/>
        </w:rPr>
        <w:t>r.)</w:t>
      </w:r>
    </w:p>
    <w:p>
      <w:pPr>
        <w:pStyle w:val="ListParagraph"/>
        <w:numPr>
          <w:ilvl w:val="0"/>
          <w:numId w:val="57"/>
        </w:numPr>
        <w:tabs>
          <w:tab w:val="clear" w:pos="720"/>
          <w:tab w:val="left" w:pos="501" w:leader="none"/>
          <w:tab w:val="left" w:pos="503" w:leader="none"/>
        </w:tabs>
        <w:spacing w:before="1" w:after="0"/>
        <w:ind w:hanging="360" w:left="503" w:right="132"/>
        <w:jc w:val="both"/>
        <w:rPr>
          <w:sz w:val="20"/>
        </w:rPr>
      </w:pPr>
      <w:r>
        <w:rPr>
          <w:sz w:val="20"/>
        </w:rPr>
        <w:t>Ustawa</w:t>
      </w:r>
      <w:r>
        <w:rPr>
          <w:spacing w:val="18"/>
          <w:sz w:val="20"/>
        </w:rPr>
        <w:t xml:space="preserve"> </w:t>
      </w:r>
      <w:r>
        <w:rPr>
          <w:sz w:val="20"/>
        </w:rPr>
        <w:t>z</w:t>
      </w:r>
      <w:r>
        <w:rPr>
          <w:spacing w:val="-13"/>
          <w:sz w:val="20"/>
        </w:rPr>
        <w:t xml:space="preserve"> </w:t>
      </w:r>
      <w:r>
        <w:rPr>
          <w:sz w:val="20"/>
        </w:rPr>
        <w:t>dnia</w:t>
      </w:r>
      <w:r>
        <w:rPr>
          <w:spacing w:val="18"/>
          <w:sz w:val="20"/>
        </w:rPr>
        <w:t xml:space="preserve"> </w:t>
      </w:r>
      <w:r>
        <w:rPr>
          <w:sz w:val="20"/>
        </w:rPr>
        <w:t>27.04.2001</w:t>
      </w:r>
      <w:r>
        <w:rPr>
          <w:spacing w:val="19"/>
          <w:sz w:val="20"/>
        </w:rPr>
        <w:t xml:space="preserve"> </w:t>
      </w:r>
      <w:r>
        <w:rPr>
          <w:sz w:val="20"/>
        </w:rPr>
        <w:t>r.</w:t>
      </w:r>
      <w:r>
        <w:rPr>
          <w:spacing w:val="17"/>
          <w:sz w:val="20"/>
        </w:rPr>
        <w:t xml:space="preserve"> </w:t>
      </w:r>
      <w:r>
        <w:rPr>
          <w:sz w:val="20"/>
        </w:rPr>
        <w:t>Prawo</w:t>
      </w:r>
      <w:r>
        <w:rPr>
          <w:spacing w:val="19"/>
          <w:sz w:val="20"/>
        </w:rPr>
        <w:t xml:space="preserve"> </w:t>
      </w:r>
      <w:r>
        <w:rPr>
          <w:sz w:val="20"/>
        </w:rPr>
        <w:t>ochrony</w:t>
      </w:r>
      <w:r>
        <w:rPr>
          <w:spacing w:val="19"/>
          <w:sz w:val="20"/>
        </w:rPr>
        <w:t xml:space="preserve"> </w:t>
      </w:r>
      <w:r>
        <w:rPr>
          <w:sz w:val="20"/>
        </w:rPr>
        <w:t>środowiska</w:t>
      </w:r>
      <w:r>
        <w:rPr>
          <w:spacing w:val="80"/>
          <w:sz w:val="20"/>
        </w:rPr>
        <w:t xml:space="preserve"> </w:t>
      </w:r>
      <w:r>
        <w:rPr>
          <w:sz w:val="20"/>
        </w:rPr>
        <w:t>-</w:t>
      </w:r>
      <w:r>
        <w:rPr>
          <w:spacing w:val="19"/>
          <w:sz w:val="20"/>
        </w:rPr>
        <w:t xml:space="preserve"> </w:t>
      </w:r>
      <w:r>
        <w:rPr>
          <w:sz w:val="20"/>
        </w:rPr>
        <w:t>tekst</w:t>
      </w:r>
      <w:r>
        <w:rPr>
          <w:spacing w:val="18"/>
          <w:sz w:val="20"/>
        </w:rPr>
        <w:t xml:space="preserve"> </w:t>
      </w:r>
      <w:r>
        <w:rPr>
          <w:sz w:val="20"/>
        </w:rPr>
        <w:t>jednolity</w:t>
      </w:r>
      <w:r>
        <w:rPr>
          <w:spacing w:val="21"/>
          <w:sz w:val="20"/>
        </w:rPr>
        <w:t xml:space="preserve"> </w:t>
      </w:r>
      <w:r>
        <w:rPr>
          <w:sz w:val="20"/>
        </w:rPr>
        <w:t>DZ.U.</w:t>
      </w:r>
      <w:r>
        <w:rPr>
          <w:spacing w:val="16"/>
          <w:sz w:val="20"/>
        </w:rPr>
        <w:t xml:space="preserve"> </w:t>
      </w:r>
      <w:r>
        <w:rPr>
          <w:sz w:val="20"/>
        </w:rPr>
        <w:t>nr</w:t>
      </w:r>
      <w:r>
        <w:rPr>
          <w:spacing w:val="19"/>
          <w:sz w:val="20"/>
        </w:rPr>
        <w:t xml:space="preserve"> </w:t>
      </w:r>
      <w:r>
        <w:rPr>
          <w:sz w:val="20"/>
        </w:rPr>
        <w:t>129</w:t>
      </w:r>
      <w:r>
        <w:rPr>
          <w:spacing w:val="19"/>
          <w:sz w:val="20"/>
        </w:rPr>
        <w:t xml:space="preserve"> </w:t>
      </w:r>
      <w:r>
        <w:rPr>
          <w:sz w:val="20"/>
        </w:rPr>
        <w:t>poz.902</w:t>
      </w:r>
      <w:r>
        <w:rPr>
          <w:spacing w:val="20"/>
          <w:sz w:val="20"/>
        </w:rPr>
        <w:t xml:space="preserve"> </w:t>
      </w:r>
      <w:r>
        <w:rPr>
          <w:sz w:val="20"/>
        </w:rPr>
        <w:t>z</w:t>
      </w:r>
      <w:r>
        <w:rPr>
          <w:spacing w:val="-13"/>
          <w:sz w:val="20"/>
        </w:rPr>
        <w:t xml:space="preserve"> </w:t>
      </w:r>
      <w:r>
        <w:rPr>
          <w:sz w:val="20"/>
        </w:rPr>
        <w:t>2006</w:t>
      </w:r>
      <w:r>
        <w:rPr>
          <w:spacing w:val="19"/>
          <w:sz w:val="20"/>
        </w:rPr>
        <w:t xml:space="preserve"> </w:t>
      </w:r>
      <w:r>
        <w:rPr>
          <w:sz w:val="20"/>
        </w:rPr>
        <w:t>r. z późniejszymi zmianami).</w:t>
      </w:r>
    </w:p>
    <w:p>
      <w:pPr>
        <w:pStyle w:val="ListParagraph"/>
        <w:numPr>
          <w:ilvl w:val="0"/>
          <w:numId w:val="57"/>
        </w:numPr>
        <w:tabs>
          <w:tab w:val="clear" w:pos="720"/>
          <w:tab w:val="left" w:pos="501" w:leader="none"/>
          <w:tab w:val="left" w:pos="503" w:leader="none"/>
        </w:tabs>
        <w:ind w:hanging="360" w:left="503" w:right="132"/>
        <w:jc w:val="both"/>
        <w:rPr>
          <w:sz w:val="20"/>
        </w:rPr>
      </w:pPr>
      <w:r>
        <w:rPr>
          <w:sz w:val="20"/>
        </w:rPr>
        <w:t>Rozporządzenie</w:t>
      </w:r>
      <w:r>
        <w:rPr>
          <w:spacing w:val="-13"/>
          <w:sz w:val="20"/>
        </w:rPr>
        <w:t xml:space="preserve"> </w:t>
      </w:r>
      <w:r>
        <w:rPr>
          <w:sz w:val="20"/>
        </w:rPr>
        <w:t>Ministra</w:t>
      </w:r>
      <w:r>
        <w:rPr>
          <w:spacing w:val="-12"/>
          <w:sz w:val="20"/>
        </w:rPr>
        <w:t xml:space="preserve"> </w:t>
      </w:r>
      <w:r>
        <w:rPr>
          <w:sz w:val="20"/>
        </w:rPr>
        <w:t>Spraw</w:t>
      </w:r>
      <w:r>
        <w:rPr>
          <w:spacing w:val="-1"/>
          <w:sz w:val="20"/>
        </w:rPr>
        <w:t xml:space="preserve"> </w:t>
      </w:r>
      <w:r>
        <w:rPr>
          <w:sz w:val="20"/>
        </w:rPr>
        <w:t>Wewnętrznych i</w:t>
      </w:r>
      <w:r>
        <w:rPr>
          <w:spacing w:val="-13"/>
          <w:sz w:val="20"/>
        </w:rPr>
        <w:t xml:space="preserve"> </w:t>
      </w:r>
      <w:r>
        <w:rPr>
          <w:sz w:val="20"/>
        </w:rPr>
        <w:t>Administracji z</w:t>
      </w:r>
      <w:r>
        <w:rPr>
          <w:spacing w:val="-13"/>
          <w:sz w:val="20"/>
        </w:rPr>
        <w:t xml:space="preserve"> </w:t>
      </w:r>
      <w:r>
        <w:rPr>
          <w:sz w:val="20"/>
        </w:rPr>
        <w:t>05.08.1998r. w</w:t>
      </w:r>
      <w:r>
        <w:rPr>
          <w:spacing w:val="-13"/>
          <w:sz w:val="20"/>
        </w:rPr>
        <w:t xml:space="preserve"> </w:t>
      </w:r>
      <w:r>
        <w:rPr>
          <w:sz w:val="20"/>
        </w:rPr>
        <w:t>sprawie aprobat i</w:t>
      </w:r>
      <w:r>
        <w:rPr>
          <w:spacing w:val="-13"/>
          <w:sz w:val="20"/>
        </w:rPr>
        <w:t xml:space="preserve"> </w:t>
      </w:r>
      <w:r>
        <w:rPr>
          <w:sz w:val="20"/>
        </w:rPr>
        <w:t>kryteriów technicznych</w:t>
      </w:r>
      <w:r>
        <w:rPr>
          <w:spacing w:val="-13"/>
          <w:sz w:val="20"/>
        </w:rPr>
        <w:t xml:space="preserve"> </w:t>
      </w:r>
      <w:r>
        <w:rPr>
          <w:sz w:val="20"/>
        </w:rPr>
        <w:t>oraz</w:t>
      </w:r>
      <w:r>
        <w:rPr>
          <w:spacing w:val="-9"/>
          <w:sz w:val="20"/>
        </w:rPr>
        <w:t xml:space="preserve"> </w:t>
      </w:r>
      <w:r>
        <w:rPr>
          <w:sz w:val="20"/>
        </w:rPr>
        <w:t>jednostkowego</w:t>
      </w:r>
      <w:r>
        <w:rPr>
          <w:spacing w:val="-7"/>
          <w:sz w:val="20"/>
        </w:rPr>
        <w:t xml:space="preserve"> </w:t>
      </w:r>
      <w:r>
        <w:rPr>
          <w:sz w:val="20"/>
        </w:rPr>
        <w:t>stosowania</w:t>
      </w:r>
      <w:r>
        <w:rPr>
          <w:spacing w:val="-6"/>
          <w:sz w:val="20"/>
        </w:rPr>
        <w:t xml:space="preserve"> </w:t>
      </w:r>
      <w:r>
        <w:rPr>
          <w:sz w:val="20"/>
        </w:rPr>
        <w:t>wyrobów</w:t>
      </w:r>
      <w:r>
        <w:rPr>
          <w:spacing w:val="-8"/>
          <w:sz w:val="20"/>
        </w:rPr>
        <w:t xml:space="preserve"> </w:t>
      </w:r>
      <w:r>
        <w:rPr>
          <w:sz w:val="20"/>
        </w:rPr>
        <w:t>budowlanych</w:t>
      </w:r>
      <w:r>
        <w:rPr>
          <w:spacing w:val="-7"/>
          <w:sz w:val="20"/>
        </w:rPr>
        <w:t xml:space="preserve"> </w:t>
      </w:r>
      <w:r>
        <w:rPr>
          <w:sz w:val="20"/>
        </w:rPr>
        <w:t>(Dz.</w:t>
      </w:r>
      <w:r>
        <w:rPr>
          <w:spacing w:val="-6"/>
          <w:sz w:val="20"/>
        </w:rPr>
        <w:t xml:space="preserve"> </w:t>
      </w:r>
      <w:r>
        <w:rPr>
          <w:sz w:val="20"/>
        </w:rPr>
        <w:t>U.</w:t>
      </w:r>
      <w:r>
        <w:rPr>
          <w:spacing w:val="-8"/>
          <w:sz w:val="20"/>
        </w:rPr>
        <w:t xml:space="preserve"> </w:t>
      </w:r>
      <w:r>
        <w:rPr>
          <w:sz w:val="20"/>
        </w:rPr>
        <w:t>Nr</w:t>
      </w:r>
      <w:r>
        <w:rPr>
          <w:spacing w:val="-8"/>
          <w:sz w:val="20"/>
        </w:rPr>
        <w:t xml:space="preserve"> </w:t>
      </w:r>
      <w:r>
        <w:rPr>
          <w:sz w:val="20"/>
        </w:rPr>
        <w:t>107</w:t>
      </w:r>
      <w:r>
        <w:rPr>
          <w:spacing w:val="-5"/>
          <w:sz w:val="20"/>
        </w:rPr>
        <w:t xml:space="preserve"> </w:t>
      </w:r>
      <w:r>
        <w:rPr>
          <w:sz w:val="20"/>
        </w:rPr>
        <w:t>z</w:t>
      </w:r>
      <w:r>
        <w:rPr>
          <w:spacing w:val="-13"/>
          <w:sz w:val="20"/>
        </w:rPr>
        <w:t xml:space="preserve"> </w:t>
      </w:r>
      <w:r>
        <w:rPr>
          <w:sz w:val="20"/>
        </w:rPr>
        <w:t>20.08</w:t>
      </w:r>
      <w:r>
        <w:rPr>
          <w:spacing w:val="-5"/>
          <w:sz w:val="20"/>
        </w:rPr>
        <w:t xml:space="preserve"> </w:t>
      </w:r>
      <w:r>
        <w:rPr>
          <w:sz w:val="20"/>
        </w:rPr>
        <w:t>.1998r.</w:t>
      </w:r>
      <w:r>
        <w:rPr>
          <w:spacing w:val="-6"/>
          <w:sz w:val="20"/>
        </w:rPr>
        <w:t xml:space="preserve"> </w:t>
      </w:r>
      <w:r>
        <w:rPr>
          <w:sz w:val="20"/>
        </w:rPr>
        <w:t>poz.679 z późniejszymi zmianami).</w:t>
      </w:r>
    </w:p>
    <w:p>
      <w:pPr>
        <w:pStyle w:val="ListParagraph"/>
        <w:numPr>
          <w:ilvl w:val="0"/>
          <w:numId w:val="57"/>
        </w:numPr>
        <w:tabs>
          <w:tab w:val="clear" w:pos="720"/>
          <w:tab w:val="left" w:pos="501" w:leader="none"/>
        </w:tabs>
        <w:ind w:hanging="358" w:left="501"/>
        <w:jc w:val="both"/>
        <w:rPr>
          <w:sz w:val="20"/>
        </w:rPr>
      </w:pPr>
      <w:r>
        <w:rPr>
          <w:sz w:val="20"/>
        </w:rPr>
        <w:t>Ustawa</w:t>
      </w:r>
      <w:r>
        <w:rPr>
          <w:spacing w:val="-4"/>
          <w:sz w:val="20"/>
        </w:rPr>
        <w:t xml:space="preserve"> </w:t>
      </w:r>
      <w:r>
        <w:rPr>
          <w:sz w:val="20"/>
        </w:rPr>
        <w:t>z</w:t>
      </w:r>
      <w:r>
        <w:rPr>
          <w:spacing w:val="-3"/>
          <w:sz w:val="20"/>
        </w:rPr>
        <w:t xml:space="preserve"> </w:t>
      </w:r>
      <w:r>
        <w:rPr>
          <w:sz w:val="20"/>
        </w:rPr>
        <w:t>dnia</w:t>
      </w:r>
      <w:r>
        <w:rPr>
          <w:spacing w:val="-4"/>
          <w:sz w:val="20"/>
        </w:rPr>
        <w:t xml:space="preserve"> </w:t>
      </w:r>
      <w:r>
        <w:rPr>
          <w:sz w:val="20"/>
        </w:rPr>
        <w:t>21</w:t>
      </w:r>
      <w:r>
        <w:rPr>
          <w:spacing w:val="-2"/>
          <w:sz w:val="20"/>
        </w:rPr>
        <w:t xml:space="preserve"> </w:t>
      </w:r>
      <w:r>
        <w:rPr>
          <w:sz w:val="20"/>
        </w:rPr>
        <w:t>marca</w:t>
      </w:r>
      <w:r>
        <w:rPr>
          <w:spacing w:val="-6"/>
          <w:sz w:val="20"/>
        </w:rPr>
        <w:t xml:space="preserve"> </w:t>
      </w:r>
      <w:r>
        <w:rPr>
          <w:sz w:val="20"/>
        </w:rPr>
        <w:t>1985</w:t>
      </w:r>
      <w:r>
        <w:rPr>
          <w:spacing w:val="-4"/>
          <w:sz w:val="20"/>
        </w:rPr>
        <w:t xml:space="preserve"> </w:t>
      </w:r>
      <w:r>
        <w:rPr>
          <w:sz w:val="20"/>
        </w:rPr>
        <w:t>r. o</w:t>
      </w:r>
      <w:r>
        <w:rPr>
          <w:spacing w:val="-2"/>
          <w:sz w:val="20"/>
        </w:rPr>
        <w:t xml:space="preserve"> </w:t>
      </w:r>
      <w:r>
        <w:rPr>
          <w:sz w:val="20"/>
        </w:rPr>
        <w:t>drogach</w:t>
      </w:r>
      <w:r>
        <w:rPr>
          <w:spacing w:val="-3"/>
          <w:sz w:val="20"/>
        </w:rPr>
        <w:t xml:space="preserve"> </w:t>
      </w:r>
      <w:r>
        <w:rPr>
          <w:sz w:val="20"/>
        </w:rPr>
        <w:t>publicznych</w:t>
      </w:r>
      <w:r>
        <w:rPr>
          <w:spacing w:val="-3"/>
          <w:sz w:val="20"/>
        </w:rPr>
        <w:t xml:space="preserve"> </w:t>
      </w:r>
      <w:r>
        <w:rPr>
          <w:sz w:val="20"/>
        </w:rPr>
        <w:t>(Dz.</w:t>
      </w:r>
      <w:r>
        <w:rPr>
          <w:spacing w:val="-1"/>
          <w:sz w:val="20"/>
        </w:rPr>
        <w:t xml:space="preserve"> </w:t>
      </w:r>
      <w:r>
        <w:rPr>
          <w:sz w:val="20"/>
        </w:rPr>
        <w:t>U.</w:t>
      </w:r>
      <w:r>
        <w:rPr>
          <w:spacing w:val="-4"/>
          <w:sz w:val="20"/>
        </w:rPr>
        <w:t xml:space="preserve"> </w:t>
      </w:r>
      <w:r>
        <w:rPr>
          <w:sz w:val="20"/>
        </w:rPr>
        <w:t>Nr</w:t>
      </w:r>
      <w:r>
        <w:rPr>
          <w:spacing w:val="-2"/>
          <w:sz w:val="20"/>
        </w:rPr>
        <w:t xml:space="preserve"> </w:t>
      </w:r>
      <w:r>
        <w:rPr>
          <w:sz w:val="20"/>
        </w:rPr>
        <w:t>14,</w:t>
      </w:r>
      <w:r>
        <w:rPr>
          <w:spacing w:val="-5"/>
          <w:sz w:val="20"/>
        </w:rPr>
        <w:t xml:space="preserve"> </w:t>
      </w:r>
      <w:r>
        <w:rPr>
          <w:sz w:val="20"/>
        </w:rPr>
        <w:t>poz.</w:t>
      </w:r>
      <w:r>
        <w:rPr>
          <w:spacing w:val="-6"/>
          <w:sz w:val="20"/>
        </w:rPr>
        <w:t xml:space="preserve"> </w:t>
      </w:r>
      <w:r>
        <w:rPr>
          <w:sz w:val="20"/>
        </w:rPr>
        <w:t>60</w:t>
      </w:r>
      <w:r>
        <w:rPr>
          <w:spacing w:val="-2"/>
          <w:sz w:val="20"/>
        </w:rPr>
        <w:t xml:space="preserve"> </w:t>
      </w:r>
      <w:r>
        <w:rPr>
          <w:sz w:val="20"/>
        </w:rPr>
        <w:t>z</w:t>
      </w:r>
      <w:r>
        <w:rPr>
          <w:spacing w:val="-6"/>
          <w:sz w:val="20"/>
        </w:rPr>
        <w:t xml:space="preserve"> </w:t>
      </w:r>
      <w:r>
        <w:rPr>
          <w:sz w:val="20"/>
        </w:rPr>
        <w:t>późniejszymi</w:t>
      </w:r>
      <w:r>
        <w:rPr>
          <w:spacing w:val="-4"/>
          <w:sz w:val="20"/>
        </w:rPr>
        <w:t xml:space="preserve"> </w:t>
      </w:r>
      <w:r>
        <w:rPr>
          <w:spacing w:val="-2"/>
          <w:sz w:val="20"/>
        </w:rPr>
        <w:t>zmianami).</w:t>
      </w:r>
    </w:p>
    <w:p>
      <w:pPr>
        <w:pStyle w:val="ListParagraph"/>
        <w:numPr>
          <w:ilvl w:val="0"/>
          <w:numId w:val="57"/>
        </w:numPr>
        <w:tabs>
          <w:tab w:val="clear" w:pos="720"/>
          <w:tab w:val="left" w:pos="501" w:leader="none"/>
        </w:tabs>
        <w:spacing w:lineRule="exact" w:line="229"/>
        <w:ind w:hanging="358" w:left="501"/>
        <w:jc w:val="both"/>
        <w:rPr>
          <w:sz w:val="20"/>
        </w:rPr>
      </w:pPr>
      <w:r>
        <w:rPr>
          <w:sz w:val="20"/>
        </w:rPr>
        <w:t>Ustawa</w:t>
      </w:r>
      <w:r>
        <w:rPr>
          <w:spacing w:val="-4"/>
          <w:sz w:val="20"/>
        </w:rPr>
        <w:t xml:space="preserve"> </w:t>
      </w:r>
      <w:r>
        <w:rPr>
          <w:sz w:val="20"/>
        </w:rPr>
        <w:t>z</w:t>
      </w:r>
      <w:r>
        <w:rPr>
          <w:spacing w:val="-3"/>
          <w:sz w:val="20"/>
        </w:rPr>
        <w:t xml:space="preserve"> </w:t>
      </w:r>
      <w:r>
        <w:rPr>
          <w:sz w:val="20"/>
        </w:rPr>
        <w:t>dnia</w:t>
      </w:r>
      <w:r>
        <w:rPr>
          <w:spacing w:val="-3"/>
          <w:sz w:val="20"/>
        </w:rPr>
        <w:t xml:space="preserve"> </w:t>
      </w:r>
      <w:r>
        <w:rPr>
          <w:sz w:val="20"/>
        </w:rPr>
        <w:t>16</w:t>
      </w:r>
      <w:r>
        <w:rPr>
          <w:spacing w:val="-3"/>
          <w:sz w:val="20"/>
        </w:rPr>
        <w:t xml:space="preserve"> </w:t>
      </w:r>
      <w:r>
        <w:rPr>
          <w:sz w:val="20"/>
        </w:rPr>
        <w:t>kwietnia</w:t>
      </w:r>
      <w:r>
        <w:rPr>
          <w:spacing w:val="-3"/>
          <w:sz w:val="20"/>
        </w:rPr>
        <w:t xml:space="preserve"> </w:t>
      </w:r>
      <w:r>
        <w:rPr>
          <w:sz w:val="20"/>
        </w:rPr>
        <w:t>2004r.</w:t>
      </w:r>
      <w:r>
        <w:rPr>
          <w:spacing w:val="-5"/>
          <w:sz w:val="20"/>
        </w:rPr>
        <w:t xml:space="preserve"> </w:t>
      </w:r>
      <w:r>
        <w:rPr>
          <w:sz w:val="20"/>
        </w:rPr>
        <w:t>o</w:t>
      </w:r>
      <w:r>
        <w:rPr>
          <w:spacing w:val="-2"/>
          <w:sz w:val="20"/>
        </w:rPr>
        <w:t xml:space="preserve"> </w:t>
      </w:r>
      <w:r>
        <w:rPr>
          <w:sz w:val="20"/>
        </w:rPr>
        <w:t>wyrobach</w:t>
      </w:r>
      <w:r>
        <w:rPr>
          <w:spacing w:val="-5"/>
          <w:sz w:val="20"/>
        </w:rPr>
        <w:t xml:space="preserve"> </w:t>
      </w:r>
      <w:r>
        <w:rPr>
          <w:sz w:val="20"/>
        </w:rPr>
        <w:t>budowlanych</w:t>
      </w:r>
      <w:r>
        <w:rPr>
          <w:spacing w:val="-4"/>
          <w:sz w:val="20"/>
        </w:rPr>
        <w:t xml:space="preserve"> </w:t>
      </w:r>
      <w:r>
        <w:rPr>
          <w:sz w:val="20"/>
        </w:rPr>
        <w:t>(Dz.</w:t>
      </w:r>
      <w:r>
        <w:rPr>
          <w:spacing w:val="-2"/>
          <w:sz w:val="20"/>
        </w:rPr>
        <w:t xml:space="preserve"> </w:t>
      </w:r>
      <w:r>
        <w:rPr>
          <w:sz w:val="20"/>
        </w:rPr>
        <w:t>U.</w:t>
      </w:r>
      <w:r>
        <w:rPr>
          <w:spacing w:val="-4"/>
          <w:sz w:val="20"/>
        </w:rPr>
        <w:t xml:space="preserve"> </w:t>
      </w:r>
      <w:r>
        <w:rPr>
          <w:sz w:val="20"/>
        </w:rPr>
        <w:t>nr</w:t>
      </w:r>
      <w:r>
        <w:rPr>
          <w:spacing w:val="-5"/>
          <w:sz w:val="20"/>
        </w:rPr>
        <w:t xml:space="preserve"> </w:t>
      </w:r>
      <w:r>
        <w:rPr>
          <w:sz w:val="20"/>
        </w:rPr>
        <w:t>92</w:t>
      </w:r>
      <w:r>
        <w:rPr>
          <w:spacing w:val="-4"/>
          <w:sz w:val="20"/>
        </w:rPr>
        <w:t xml:space="preserve"> </w:t>
      </w:r>
      <w:r>
        <w:rPr>
          <w:sz w:val="20"/>
        </w:rPr>
        <w:t>poz.</w:t>
      </w:r>
      <w:r>
        <w:rPr>
          <w:spacing w:val="-5"/>
          <w:sz w:val="20"/>
        </w:rPr>
        <w:t xml:space="preserve"> </w:t>
      </w:r>
      <w:r>
        <w:rPr>
          <w:spacing w:val="-2"/>
          <w:sz w:val="20"/>
        </w:rPr>
        <w:t>881).</w:t>
      </w:r>
    </w:p>
    <w:p>
      <w:pPr>
        <w:pStyle w:val="ListParagraph"/>
        <w:numPr>
          <w:ilvl w:val="0"/>
          <w:numId w:val="57"/>
        </w:numPr>
        <w:tabs>
          <w:tab w:val="clear" w:pos="720"/>
          <w:tab w:val="left" w:pos="501" w:leader="none"/>
        </w:tabs>
        <w:spacing w:lineRule="exact" w:line="229"/>
        <w:ind w:hanging="358" w:left="501"/>
        <w:jc w:val="both"/>
        <w:rPr>
          <w:sz w:val="20"/>
        </w:rPr>
      </w:pPr>
      <w:r>
        <w:rPr>
          <w:sz w:val="20"/>
        </w:rPr>
        <w:t>Ustawa</w:t>
      </w:r>
      <w:r>
        <w:rPr>
          <w:spacing w:val="21"/>
          <w:sz w:val="20"/>
        </w:rPr>
        <w:t xml:space="preserve"> </w:t>
      </w:r>
      <w:r>
        <w:rPr>
          <w:sz w:val="20"/>
        </w:rPr>
        <w:t>z</w:t>
      </w:r>
      <w:r>
        <w:rPr>
          <w:spacing w:val="-4"/>
          <w:sz w:val="20"/>
        </w:rPr>
        <w:t xml:space="preserve"> </w:t>
      </w:r>
      <w:r>
        <w:rPr>
          <w:sz w:val="20"/>
        </w:rPr>
        <w:t>dnia</w:t>
      </w:r>
      <w:r>
        <w:rPr>
          <w:spacing w:val="20"/>
          <w:sz w:val="20"/>
        </w:rPr>
        <w:t xml:space="preserve"> </w:t>
      </w:r>
      <w:r>
        <w:rPr>
          <w:sz w:val="20"/>
        </w:rPr>
        <w:t>29</w:t>
      </w:r>
      <w:r>
        <w:rPr>
          <w:spacing w:val="21"/>
          <w:sz w:val="20"/>
        </w:rPr>
        <w:t xml:space="preserve"> </w:t>
      </w:r>
      <w:r>
        <w:rPr>
          <w:sz w:val="20"/>
        </w:rPr>
        <w:t>stycznia</w:t>
      </w:r>
      <w:r>
        <w:rPr>
          <w:spacing w:val="21"/>
          <w:sz w:val="20"/>
        </w:rPr>
        <w:t xml:space="preserve"> </w:t>
      </w:r>
      <w:r>
        <w:rPr>
          <w:sz w:val="20"/>
        </w:rPr>
        <w:t>2004r.</w:t>
      </w:r>
      <w:r>
        <w:rPr>
          <w:spacing w:val="21"/>
          <w:sz w:val="20"/>
        </w:rPr>
        <w:t xml:space="preserve"> </w:t>
      </w:r>
      <w:r>
        <w:rPr>
          <w:sz w:val="20"/>
        </w:rPr>
        <w:t>Prawo</w:t>
      </w:r>
      <w:r>
        <w:rPr>
          <w:spacing w:val="21"/>
          <w:sz w:val="20"/>
        </w:rPr>
        <w:t xml:space="preserve"> </w:t>
      </w:r>
      <w:r>
        <w:rPr>
          <w:sz w:val="20"/>
        </w:rPr>
        <w:t>zamówień</w:t>
      </w:r>
      <w:r>
        <w:rPr>
          <w:spacing w:val="22"/>
          <w:sz w:val="20"/>
        </w:rPr>
        <w:t xml:space="preserve"> </w:t>
      </w:r>
      <w:r>
        <w:rPr>
          <w:sz w:val="20"/>
        </w:rPr>
        <w:t>publicznych</w:t>
      </w:r>
      <w:r>
        <w:rPr>
          <w:spacing w:val="22"/>
          <w:sz w:val="20"/>
        </w:rPr>
        <w:t xml:space="preserve"> </w:t>
      </w:r>
      <w:r>
        <w:rPr>
          <w:sz w:val="20"/>
        </w:rPr>
        <w:t>(tekst</w:t>
      </w:r>
      <w:r>
        <w:rPr>
          <w:spacing w:val="21"/>
          <w:sz w:val="20"/>
        </w:rPr>
        <w:t xml:space="preserve"> </w:t>
      </w:r>
      <w:r>
        <w:rPr>
          <w:sz w:val="20"/>
        </w:rPr>
        <w:t>jednolity</w:t>
      </w:r>
      <w:r>
        <w:rPr>
          <w:spacing w:val="21"/>
          <w:sz w:val="20"/>
        </w:rPr>
        <w:t xml:space="preserve"> </w:t>
      </w:r>
      <w:r>
        <w:rPr>
          <w:sz w:val="20"/>
        </w:rPr>
        <w:t>Dz.U.nr.164</w:t>
      </w:r>
      <w:r>
        <w:rPr>
          <w:spacing w:val="19"/>
          <w:sz w:val="20"/>
        </w:rPr>
        <w:t xml:space="preserve"> </w:t>
      </w:r>
      <w:r>
        <w:rPr>
          <w:sz w:val="20"/>
        </w:rPr>
        <w:t>poz.1163</w:t>
      </w:r>
      <w:r>
        <w:rPr>
          <w:spacing w:val="31"/>
          <w:sz w:val="20"/>
        </w:rPr>
        <w:t xml:space="preserve"> </w:t>
      </w:r>
      <w:r>
        <w:rPr>
          <w:spacing w:val="-10"/>
          <w:sz w:val="20"/>
        </w:rPr>
        <w:t>z</w:t>
      </w:r>
    </w:p>
    <w:p>
      <w:pPr>
        <w:pStyle w:val="BodyText"/>
        <w:ind w:left="503"/>
        <w:jc w:val="both"/>
        <w:rPr/>
      </w:pPr>
      <w:r>
        <w:rPr/>
        <w:t>późniejszymi</w:t>
      </w:r>
      <w:r>
        <w:rPr>
          <w:spacing w:val="-12"/>
        </w:rPr>
        <w:t xml:space="preserve"> </w:t>
      </w:r>
      <w:r>
        <w:rPr>
          <w:spacing w:val="-2"/>
        </w:rPr>
        <w:t>zmianami)</w:t>
      </w:r>
    </w:p>
    <w:p>
      <w:pPr>
        <w:pStyle w:val="ListParagraph"/>
        <w:numPr>
          <w:ilvl w:val="0"/>
          <w:numId w:val="57"/>
        </w:numPr>
        <w:tabs>
          <w:tab w:val="clear" w:pos="720"/>
          <w:tab w:val="left" w:pos="501" w:leader="none"/>
        </w:tabs>
        <w:spacing w:before="1" w:after="0"/>
        <w:ind w:hanging="358" w:left="501" w:right="139"/>
        <w:jc w:val="both"/>
        <w:rPr>
          <w:sz w:val="20"/>
        </w:rPr>
      </w:pPr>
      <w:r>
        <w:rPr>
          <w:sz w:val="20"/>
        </w:rPr>
        <w:t>Rozporządzenie</w:t>
      </w:r>
      <w:r>
        <w:rPr>
          <w:spacing w:val="18"/>
          <w:sz w:val="20"/>
        </w:rPr>
        <w:t xml:space="preserve"> </w:t>
      </w:r>
      <w:r>
        <w:rPr>
          <w:sz w:val="20"/>
        </w:rPr>
        <w:t>Ministrów</w:t>
      </w:r>
      <w:r>
        <w:rPr>
          <w:spacing w:val="18"/>
          <w:sz w:val="20"/>
        </w:rPr>
        <w:t xml:space="preserve"> </w:t>
      </w:r>
      <w:r>
        <w:rPr>
          <w:sz w:val="20"/>
        </w:rPr>
        <w:t>Infrastruktury</w:t>
      </w:r>
      <w:r>
        <w:rPr>
          <w:spacing w:val="19"/>
          <w:sz w:val="20"/>
        </w:rPr>
        <w:t xml:space="preserve"> </w:t>
      </w:r>
      <w:r>
        <w:rPr>
          <w:sz w:val="20"/>
        </w:rPr>
        <w:t>oraz</w:t>
      </w:r>
      <w:r>
        <w:rPr>
          <w:spacing w:val="17"/>
          <w:sz w:val="20"/>
        </w:rPr>
        <w:t xml:space="preserve"> </w:t>
      </w:r>
      <w:r>
        <w:rPr>
          <w:sz w:val="20"/>
        </w:rPr>
        <w:t>Spraw</w:t>
      </w:r>
      <w:r>
        <w:rPr>
          <w:spacing w:val="19"/>
          <w:sz w:val="20"/>
        </w:rPr>
        <w:t xml:space="preserve"> </w:t>
      </w:r>
      <w:r>
        <w:rPr>
          <w:sz w:val="20"/>
        </w:rPr>
        <w:t>Wewnętrznych</w:t>
      </w:r>
      <w:r>
        <w:rPr>
          <w:spacing w:val="19"/>
          <w:sz w:val="20"/>
        </w:rPr>
        <w:t xml:space="preserve"> </w:t>
      </w:r>
      <w:r>
        <w:rPr>
          <w:sz w:val="20"/>
        </w:rPr>
        <w:t>i</w:t>
      </w:r>
      <w:r>
        <w:rPr>
          <w:spacing w:val="-2"/>
          <w:sz w:val="20"/>
        </w:rPr>
        <w:t xml:space="preserve"> </w:t>
      </w:r>
      <w:r>
        <w:rPr>
          <w:sz w:val="20"/>
        </w:rPr>
        <w:t>Administracji</w:t>
      </w:r>
      <w:r>
        <w:rPr>
          <w:spacing w:val="18"/>
          <w:sz w:val="20"/>
        </w:rPr>
        <w:t xml:space="preserve"> </w:t>
      </w:r>
      <w:r>
        <w:rPr>
          <w:sz w:val="20"/>
        </w:rPr>
        <w:t>z</w:t>
      </w:r>
      <w:r>
        <w:rPr>
          <w:spacing w:val="19"/>
          <w:sz w:val="20"/>
        </w:rPr>
        <w:t xml:space="preserve"> </w:t>
      </w:r>
      <w:r>
        <w:rPr>
          <w:sz w:val="20"/>
        </w:rPr>
        <w:t>dnia</w:t>
      </w:r>
      <w:r>
        <w:rPr>
          <w:spacing w:val="18"/>
          <w:sz w:val="20"/>
        </w:rPr>
        <w:t xml:space="preserve"> </w:t>
      </w:r>
      <w:r>
        <w:rPr>
          <w:sz w:val="20"/>
        </w:rPr>
        <w:t>31</w:t>
      </w:r>
      <w:r>
        <w:rPr>
          <w:spacing w:val="19"/>
          <w:sz w:val="20"/>
        </w:rPr>
        <w:t xml:space="preserve"> </w:t>
      </w:r>
      <w:r>
        <w:rPr>
          <w:sz w:val="20"/>
        </w:rPr>
        <w:t>lipca</w:t>
      </w:r>
      <w:r>
        <w:rPr>
          <w:spacing w:val="17"/>
          <w:sz w:val="20"/>
        </w:rPr>
        <w:t xml:space="preserve"> </w:t>
      </w:r>
      <w:r>
        <w:rPr>
          <w:sz w:val="20"/>
        </w:rPr>
        <w:t>2002 w sprawie znaków i sygnałów drogowych – Dz. U. Nr 170 z dnia 12 października 2002 r., poz. 1393.</w:t>
      </w:r>
    </w:p>
    <w:p>
      <w:pPr>
        <w:pStyle w:val="ListParagraph"/>
        <w:numPr>
          <w:ilvl w:val="0"/>
          <w:numId w:val="57"/>
        </w:numPr>
        <w:tabs>
          <w:tab w:val="clear" w:pos="720"/>
          <w:tab w:val="left" w:pos="501" w:leader="none"/>
        </w:tabs>
        <w:spacing w:before="1" w:after="0"/>
        <w:ind w:hanging="358" w:left="501" w:right="137"/>
        <w:jc w:val="both"/>
        <w:rPr>
          <w:sz w:val="20"/>
        </w:rPr>
      </w:pPr>
      <w:r>
        <w:rPr>
          <w:sz w:val="20"/>
        </w:rPr>
        <w:t>Rozporządzenie Ministra Infrastruktury z</w:t>
      </w:r>
      <w:r>
        <w:rPr>
          <w:spacing w:val="-4"/>
          <w:sz w:val="20"/>
        </w:rPr>
        <w:t xml:space="preserve"> </w:t>
      </w:r>
      <w:r>
        <w:rPr>
          <w:sz w:val="20"/>
        </w:rPr>
        <w:t>dnia 3 lipca 2003r. w</w:t>
      </w:r>
      <w:r>
        <w:rPr>
          <w:spacing w:val="-2"/>
          <w:sz w:val="20"/>
        </w:rPr>
        <w:t xml:space="preserve"> </w:t>
      </w:r>
      <w:r>
        <w:rPr>
          <w:sz w:val="20"/>
        </w:rPr>
        <w:t>sprawie szczegółowych warunków technicznych</w:t>
      </w:r>
      <w:r>
        <w:rPr>
          <w:spacing w:val="80"/>
          <w:w w:val="150"/>
          <w:sz w:val="20"/>
        </w:rPr>
        <w:t xml:space="preserve"> </w:t>
      </w:r>
      <w:r>
        <w:rPr>
          <w:sz w:val="20"/>
        </w:rPr>
        <w:t>dla</w:t>
      </w:r>
      <w:r>
        <w:rPr>
          <w:spacing w:val="80"/>
          <w:w w:val="150"/>
          <w:sz w:val="20"/>
        </w:rPr>
        <w:t xml:space="preserve"> </w:t>
      </w:r>
      <w:r>
        <w:rPr>
          <w:sz w:val="20"/>
        </w:rPr>
        <w:t>znaków</w:t>
      </w:r>
      <w:r>
        <w:rPr>
          <w:spacing w:val="80"/>
          <w:w w:val="150"/>
          <w:sz w:val="20"/>
        </w:rPr>
        <w:t xml:space="preserve"> </w:t>
      </w:r>
      <w:r>
        <w:rPr>
          <w:sz w:val="20"/>
        </w:rPr>
        <w:t>i</w:t>
      </w:r>
      <w:r>
        <w:rPr>
          <w:spacing w:val="-2"/>
          <w:sz w:val="20"/>
        </w:rPr>
        <w:t xml:space="preserve"> </w:t>
      </w:r>
      <w:r>
        <w:rPr>
          <w:sz w:val="20"/>
        </w:rPr>
        <w:t>sygnałów</w:t>
      </w:r>
      <w:r>
        <w:rPr>
          <w:spacing w:val="80"/>
          <w:w w:val="150"/>
          <w:sz w:val="20"/>
        </w:rPr>
        <w:t xml:space="preserve"> </w:t>
      </w:r>
      <w:r>
        <w:rPr>
          <w:sz w:val="20"/>
        </w:rPr>
        <w:t>drogowych</w:t>
      </w:r>
      <w:r>
        <w:rPr>
          <w:spacing w:val="80"/>
          <w:w w:val="150"/>
          <w:sz w:val="20"/>
        </w:rPr>
        <w:t xml:space="preserve"> </w:t>
      </w:r>
      <w:r>
        <w:rPr>
          <w:sz w:val="20"/>
        </w:rPr>
        <w:t>oraz</w:t>
      </w:r>
      <w:r>
        <w:rPr>
          <w:spacing w:val="-1"/>
          <w:sz w:val="20"/>
        </w:rPr>
        <w:t xml:space="preserve"> </w:t>
      </w:r>
      <w:r>
        <w:rPr>
          <w:sz w:val="20"/>
        </w:rPr>
        <w:t>urządzeń</w:t>
      </w:r>
      <w:r>
        <w:rPr>
          <w:spacing w:val="80"/>
          <w:w w:val="150"/>
          <w:sz w:val="20"/>
        </w:rPr>
        <w:t xml:space="preserve"> </w:t>
      </w:r>
      <w:r>
        <w:rPr>
          <w:sz w:val="20"/>
        </w:rPr>
        <w:t>bezpieczeństwa</w:t>
      </w:r>
      <w:r>
        <w:rPr>
          <w:spacing w:val="80"/>
          <w:w w:val="150"/>
          <w:sz w:val="20"/>
        </w:rPr>
        <w:t xml:space="preserve"> </w:t>
      </w:r>
      <w:r>
        <w:rPr>
          <w:sz w:val="20"/>
        </w:rPr>
        <w:t>ruchu</w:t>
      </w:r>
      <w:r>
        <w:rPr>
          <w:spacing w:val="80"/>
          <w:w w:val="150"/>
          <w:sz w:val="20"/>
        </w:rPr>
        <w:t xml:space="preserve"> </w:t>
      </w:r>
      <w:r>
        <w:rPr>
          <w:sz w:val="20"/>
        </w:rPr>
        <w:t>drogowego</w:t>
      </w:r>
      <w:r>
        <w:rPr>
          <w:spacing w:val="40"/>
          <w:sz w:val="20"/>
        </w:rPr>
        <w:t xml:space="preserve"> </w:t>
      </w:r>
      <w:r>
        <w:rPr>
          <w:sz w:val="20"/>
        </w:rPr>
        <w:t>i warunków ich umieszczania na drogach poz. 2181 Dziennik Ustaw z dnia 23 grudnia 2003r. Nr 220.</w:t>
      </w:r>
    </w:p>
    <w:p>
      <w:pPr>
        <w:pStyle w:val="ListParagraph"/>
        <w:numPr>
          <w:ilvl w:val="0"/>
          <w:numId w:val="57"/>
        </w:numPr>
        <w:tabs>
          <w:tab w:val="clear" w:pos="720"/>
          <w:tab w:val="left" w:pos="501" w:leader="none"/>
        </w:tabs>
        <w:ind w:hanging="358" w:left="501" w:right="135"/>
        <w:jc w:val="both"/>
        <w:rPr>
          <w:sz w:val="20"/>
        </w:rPr>
      </w:pPr>
      <w:r>
        <w:rPr>
          <w:sz w:val="20"/>
        </w:rPr>
        <w:t>Rozporządzenie Ministra Infrastruktury</w:t>
      </w:r>
      <w:r>
        <w:rPr>
          <w:spacing w:val="40"/>
          <w:sz w:val="20"/>
        </w:rPr>
        <w:t xml:space="preserve"> </w:t>
      </w:r>
      <w:r>
        <w:rPr>
          <w:sz w:val="20"/>
        </w:rPr>
        <w:t>z</w:t>
      </w:r>
      <w:r>
        <w:rPr>
          <w:spacing w:val="-4"/>
          <w:sz w:val="20"/>
        </w:rPr>
        <w:t xml:space="preserve"> </w:t>
      </w:r>
      <w:r>
        <w:rPr>
          <w:sz w:val="20"/>
        </w:rPr>
        <w:t>dnia 23.09.2003r</w:t>
      </w:r>
      <w:r>
        <w:rPr>
          <w:spacing w:val="40"/>
          <w:sz w:val="20"/>
        </w:rPr>
        <w:t xml:space="preserve"> </w:t>
      </w:r>
      <w:r>
        <w:rPr>
          <w:sz w:val="20"/>
        </w:rPr>
        <w:t>w</w:t>
      </w:r>
      <w:r>
        <w:rPr>
          <w:spacing w:val="-2"/>
          <w:sz w:val="20"/>
        </w:rPr>
        <w:t xml:space="preserve"> </w:t>
      </w:r>
      <w:r>
        <w:rPr>
          <w:sz w:val="20"/>
        </w:rPr>
        <w:t xml:space="preserve">sprawie szczegółowych warunków zarządzania ruchem na drogach oraz wykonywania nadzoru nad tym zarządzaniem – Dz. U. Nr 177 – poz. </w:t>
      </w:r>
      <w:r>
        <w:rPr>
          <w:spacing w:val="-2"/>
          <w:sz w:val="20"/>
        </w:rPr>
        <w:t>1729.</w:t>
      </w:r>
    </w:p>
    <w:p>
      <w:pPr>
        <w:pStyle w:val="ListParagraph"/>
        <w:numPr>
          <w:ilvl w:val="0"/>
          <w:numId w:val="57"/>
        </w:numPr>
        <w:tabs>
          <w:tab w:val="clear" w:pos="720"/>
          <w:tab w:val="left" w:pos="477" w:leader="none"/>
          <w:tab w:val="left" w:pos="501" w:leader="none"/>
        </w:tabs>
        <w:ind w:hanging="358" w:left="501" w:right="132"/>
        <w:jc w:val="both"/>
        <w:rPr>
          <w:sz w:val="20"/>
        </w:rPr>
      </w:pPr>
      <w:r>
        <w:rPr>
          <w:sz w:val="20"/>
        </w:rPr>
        <w:t>Rozporządzenie Ministra Infrastruktury z</w:t>
      </w:r>
      <w:r>
        <w:rPr>
          <w:spacing w:val="-13"/>
          <w:sz w:val="20"/>
        </w:rPr>
        <w:t xml:space="preserve"> </w:t>
      </w:r>
      <w:r>
        <w:rPr>
          <w:sz w:val="20"/>
        </w:rPr>
        <w:t>dnia 23 czerwca 2003 r. w</w:t>
      </w:r>
      <w:r>
        <w:rPr>
          <w:spacing w:val="-13"/>
          <w:sz w:val="20"/>
        </w:rPr>
        <w:t xml:space="preserve"> </w:t>
      </w:r>
      <w:r>
        <w:rPr>
          <w:sz w:val="20"/>
        </w:rPr>
        <w:t>sprawie informacji dotyczącej bezpieczeństwa i</w:t>
      </w:r>
      <w:r>
        <w:rPr>
          <w:spacing w:val="-13"/>
          <w:sz w:val="20"/>
        </w:rPr>
        <w:t xml:space="preserve"> </w:t>
      </w:r>
      <w:r>
        <w:rPr>
          <w:sz w:val="20"/>
        </w:rPr>
        <w:t>ochrony zdrowia oraz planu bezpieczeństwa i</w:t>
      </w:r>
      <w:r>
        <w:rPr>
          <w:spacing w:val="-13"/>
          <w:sz w:val="20"/>
        </w:rPr>
        <w:t xml:space="preserve"> </w:t>
      </w:r>
      <w:r>
        <w:rPr>
          <w:sz w:val="20"/>
        </w:rPr>
        <w:t>ochrony zdrowia (Dz. U. z</w:t>
      </w:r>
      <w:r>
        <w:rPr>
          <w:spacing w:val="-13"/>
          <w:sz w:val="20"/>
        </w:rPr>
        <w:t xml:space="preserve"> </w:t>
      </w:r>
      <w:r>
        <w:rPr>
          <w:sz w:val="20"/>
        </w:rPr>
        <w:t>2003 r Nr</w:t>
      </w:r>
      <w:r>
        <w:rPr>
          <w:spacing w:val="-13"/>
          <w:sz w:val="20"/>
        </w:rPr>
        <w:t xml:space="preserve"> </w:t>
      </w:r>
      <w:r>
        <w:rPr>
          <w:sz w:val="20"/>
        </w:rPr>
        <w:t xml:space="preserve">120 </w:t>
      </w:r>
      <w:r>
        <w:rPr>
          <w:spacing w:val="-2"/>
          <w:sz w:val="20"/>
        </w:rPr>
        <w:t>poz.1126)</w:t>
      </w:r>
    </w:p>
    <w:p>
      <w:pPr>
        <w:pStyle w:val="ListParagraph"/>
        <w:numPr>
          <w:ilvl w:val="0"/>
          <w:numId w:val="57"/>
        </w:numPr>
        <w:tabs>
          <w:tab w:val="clear" w:pos="720"/>
          <w:tab w:val="left" w:pos="503" w:leader="none"/>
        </w:tabs>
        <w:ind w:hanging="360" w:left="503" w:right="138"/>
        <w:jc w:val="both"/>
        <w:rPr>
          <w:sz w:val="20"/>
        </w:rPr>
      </w:pPr>
      <w:r>
        <w:rPr>
          <w:sz w:val="20"/>
        </w:rPr>
        <w:t>Ustawa z</w:t>
      </w:r>
      <w:r>
        <w:rPr>
          <w:spacing w:val="-2"/>
          <w:sz w:val="20"/>
        </w:rPr>
        <w:t xml:space="preserve"> </w:t>
      </w:r>
      <w:r>
        <w:rPr>
          <w:sz w:val="20"/>
        </w:rPr>
        <w:t>dnia 20 czerwca 1997r. prawo o</w:t>
      </w:r>
      <w:r>
        <w:rPr>
          <w:spacing w:val="-1"/>
          <w:sz w:val="20"/>
        </w:rPr>
        <w:t xml:space="preserve"> </w:t>
      </w:r>
      <w:r>
        <w:rPr>
          <w:sz w:val="20"/>
        </w:rPr>
        <w:t>ruchu drogowym (Dz. U. z</w:t>
      </w:r>
      <w:r>
        <w:rPr>
          <w:spacing w:val="-2"/>
          <w:sz w:val="20"/>
        </w:rPr>
        <w:t xml:space="preserve"> </w:t>
      </w:r>
      <w:r>
        <w:rPr>
          <w:sz w:val="20"/>
        </w:rPr>
        <w:t xml:space="preserve">2005r. Nr 108, poz.908, tekst </w:t>
      </w:r>
      <w:r>
        <w:rPr>
          <w:spacing w:val="-2"/>
          <w:sz w:val="20"/>
        </w:rPr>
        <w:t>jednolity).</w:t>
      </w:r>
    </w:p>
    <w:p>
      <w:pPr>
        <w:pStyle w:val="BodyText"/>
        <w:rPr/>
      </w:pPr>
      <w:r>
        <w:rPr/>
      </w:r>
    </w:p>
    <w:p>
      <w:pPr>
        <w:pStyle w:val="BodyText"/>
        <w:rPr/>
      </w:pPr>
      <w:r>
        <w:rPr/>
      </w:r>
    </w:p>
    <w:p>
      <w:pPr>
        <w:pStyle w:val="BodyText"/>
        <w:rPr/>
      </w:pPr>
      <w:r>
        <w:rPr/>
      </w:r>
    </w:p>
    <w:p>
      <w:pPr>
        <w:pStyle w:val="BodyText"/>
        <w:rPr/>
      </w:pPr>
      <w:r>
        <w:rPr/>
      </w:r>
    </w:p>
    <w:p>
      <w:pPr>
        <w:pStyle w:val="BodyText"/>
        <w:rPr/>
      </w:pPr>
      <w:r>
        <w:rPr/>
      </w:r>
    </w:p>
    <w:p>
      <w:pPr>
        <w:pStyle w:val="BodyText"/>
        <w:rPr/>
      </w:pPr>
      <w:r>
        <w:rPr/>
      </w:r>
    </w:p>
    <w:p>
      <w:pPr>
        <w:pStyle w:val="BodyText"/>
        <w:rPr/>
      </w:pPr>
      <w:r>
        <w:rPr/>
      </w:r>
    </w:p>
    <w:p>
      <w:pPr>
        <w:pStyle w:val="BodyText"/>
        <w:rPr/>
      </w:pPr>
      <w:r>
        <w:rPr/>
      </w:r>
    </w:p>
    <w:p>
      <w:pPr>
        <w:pStyle w:val="BodyText"/>
        <w:rPr/>
      </w:pPr>
      <w:r>
        <w:rPr/>
      </w:r>
    </w:p>
    <w:p>
      <w:pPr>
        <w:pStyle w:val="BodyText"/>
        <w:rPr/>
      </w:pPr>
      <w:r>
        <w:rPr/>
      </w:r>
    </w:p>
    <w:p>
      <w:pPr>
        <w:pStyle w:val="BodyText"/>
        <w:rPr/>
      </w:pPr>
      <w:r>
        <w:rPr/>
      </w:r>
    </w:p>
    <w:p>
      <w:pPr>
        <w:pStyle w:val="BodyText"/>
        <w:rPr/>
      </w:pPr>
      <w:r>
        <w:rPr/>
      </w:r>
    </w:p>
    <w:p>
      <w:pPr>
        <w:pStyle w:val="BodyText"/>
        <w:rPr/>
      </w:pPr>
      <w:r>
        <w:rPr/>
      </w:r>
    </w:p>
    <w:p>
      <w:pPr>
        <w:pStyle w:val="BodyText"/>
        <w:rPr/>
      </w:pPr>
      <w:r>
        <w:rPr/>
      </w:r>
    </w:p>
    <w:p>
      <w:pPr>
        <w:pStyle w:val="BodyText"/>
        <w:rPr/>
      </w:pPr>
      <w:r>
        <w:rPr/>
      </w:r>
    </w:p>
    <w:p>
      <w:pPr>
        <w:pStyle w:val="BodyText"/>
        <w:rPr/>
      </w:pPr>
      <w:r>
        <w:rPr/>
      </w:r>
    </w:p>
    <w:p>
      <w:pPr>
        <w:pStyle w:val="BodyText"/>
        <w:rPr/>
      </w:pPr>
      <w:r>
        <w:rPr/>
      </w:r>
    </w:p>
    <w:p>
      <w:pPr>
        <w:pStyle w:val="BodyText"/>
        <w:rPr/>
      </w:pPr>
      <w:r>
        <w:rPr/>
      </w:r>
    </w:p>
    <w:p>
      <w:pPr>
        <w:pStyle w:val="BodyText"/>
        <w:rPr/>
      </w:pPr>
      <w:r>
        <w:rPr/>
      </w:r>
    </w:p>
    <w:p>
      <w:pPr>
        <w:pStyle w:val="BodyText"/>
        <w:rPr/>
      </w:pPr>
      <w:r>
        <w:rPr/>
      </w:r>
    </w:p>
    <w:p>
      <w:pPr>
        <w:pStyle w:val="BodyText"/>
        <w:rPr/>
      </w:pPr>
      <w:r>
        <w:rPr/>
      </w:r>
    </w:p>
    <w:p>
      <w:pPr>
        <w:pStyle w:val="BodyText"/>
        <w:rPr/>
      </w:pPr>
      <w:r>
        <w:rPr/>
      </w:r>
    </w:p>
    <w:p>
      <w:pPr>
        <w:pStyle w:val="BodyText"/>
        <w:rPr/>
      </w:pPr>
      <w:r>
        <w:rPr/>
      </w:r>
    </w:p>
    <w:p>
      <w:pPr>
        <w:pStyle w:val="BodyText"/>
        <w:rPr/>
      </w:pPr>
      <w:r>
        <w:rPr/>
      </w:r>
    </w:p>
    <w:p>
      <w:pPr>
        <w:pStyle w:val="BodyText"/>
        <w:rPr/>
      </w:pPr>
      <w:r>
        <w:rPr/>
      </w:r>
    </w:p>
    <w:p>
      <w:pPr>
        <w:pStyle w:val="BodyText"/>
        <w:rPr/>
      </w:pPr>
      <w:r>
        <w:rPr/>
      </w:r>
    </w:p>
    <w:p>
      <w:pPr>
        <w:pStyle w:val="BodyText"/>
        <w:rPr/>
      </w:pPr>
      <w:r>
        <w:rPr/>
      </w:r>
    </w:p>
    <w:p>
      <w:pPr>
        <w:pStyle w:val="BodyText"/>
        <w:rPr/>
      </w:pPr>
      <w:r>
        <w:rPr/>
      </w:r>
    </w:p>
    <w:p>
      <w:pPr>
        <w:pStyle w:val="BodyText"/>
        <w:rPr/>
      </w:pPr>
      <w:r>
        <w:rPr/>
      </w:r>
    </w:p>
    <w:p>
      <w:pPr>
        <w:pStyle w:val="BodyText"/>
        <w:rPr/>
      </w:pPr>
      <w:r>
        <w:rPr/>
      </w:r>
    </w:p>
    <w:p>
      <w:pPr>
        <w:pStyle w:val="BodyText"/>
        <w:rPr/>
      </w:pPr>
      <w:r>
        <w:rPr/>
      </w:r>
    </w:p>
    <w:p>
      <w:pPr>
        <w:pStyle w:val="BodyText"/>
        <w:rPr/>
      </w:pPr>
      <w:r>
        <w:rPr/>
      </w:r>
    </w:p>
    <w:p>
      <w:pPr>
        <w:sectPr>
          <w:headerReference w:type="even" r:id="rId168"/>
          <w:headerReference w:type="default" r:id="rId169"/>
          <w:headerReference w:type="first" r:id="rId170"/>
          <w:footerReference w:type="even" r:id="rId171"/>
          <w:footerReference w:type="default" r:id="rId172"/>
          <w:footerReference w:type="first" r:id="rId173"/>
          <w:type w:val="nextPage"/>
          <w:pgSz w:w="11906" w:h="16838"/>
          <w:pgMar w:left="1275" w:right="1275" w:gutter="0" w:header="862" w:top="1140" w:footer="0" w:bottom="280"/>
          <w:pgNumType w:fmt="decimal"/>
          <w:formProt w:val="false"/>
          <w:textDirection w:val="lrTb"/>
          <w:docGrid w:type="default" w:linePitch="100" w:charSpace="0"/>
        </w:sectPr>
        <w:pStyle w:val="BodyText"/>
        <w:spacing w:before="213" w:after="0"/>
        <w:rPr/>
      </w:pPr>
      <w:r>
        <w:rPr/>
        <mc:AlternateContent>
          <mc:Choice Requires="wps">
            <w:drawing>
              <wp:anchor behindDoc="1" distT="0" distB="0" distL="0" distR="0" simplePos="0" locked="0" layoutInCell="0" allowOverlap="1" relativeHeight="566" wp14:anchorId="701FD357">
                <wp:simplePos x="0" y="0"/>
                <wp:positionH relativeFrom="page">
                  <wp:posOffset>882650</wp:posOffset>
                </wp:positionH>
                <wp:positionV relativeFrom="paragraph">
                  <wp:posOffset>296545</wp:posOffset>
                </wp:positionV>
                <wp:extent cx="5569585" cy="6350"/>
                <wp:effectExtent l="0" t="0" r="0" b="0"/>
                <wp:wrapTopAndBottom/>
                <wp:docPr id="202" name="Graphic 19"/>
                <a:graphic xmlns:a="http://schemas.openxmlformats.org/drawingml/2006/main">
                  <a:graphicData uri="http://schemas.microsoft.com/office/word/2010/wordprocessingShape">
                    <wps:wsp>
                      <wps:cNvSpPr/>
                      <wps:spPr>
                        <a:xfrm>
                          <a:off x="0" y="0"/>
                          <a:ext cx="5569560" cy="6480"/>
                        </a:xfrm>
                        <a:custGeom>
                          <a:avLst/>
                          <a:gdLst>
                            <a:gd name="textAreaLeft" fmla="*/ 0 w 3157560"/>
                            <a:gd name="textAreaRight" fmla="*/ 3158280 w 3157560"/>
                            <a:gd name="textAreaTop" fmla="*/ 0 h 3600"/>
                            <a:gd name="textAreaBottom" fmla="*/ 4320 h 3600"/>
                          </a:gdLst>
                          <a:ahLst/>
                          <a:cxnLst/>
                          <a:rect l="textAreaLeft" t="textAreaTop" r="textAreaRight" b="textAreaBottom"/>
                          <a:pathLst>
                            <a:path w="5569585" h="6350">
                              <a:moveTo>
                                <a:pt x="5569585" y="0"/>
                              </a:moveTo>
                              <a:lnTo>
                                <a:pt x="0" y="0"/>
                              </a:lnTo>
                              <a:lnTo>
                                <a:pt x="0" y="6095"/>
                              </a:lnTo>
                              <a:lnTo>
                                <a:pt x="5569585" y="6095"/>
                              </a:lnTo>
                              <a:lnTo>
                                <a:pt x="5569585" y="0"/>
                              </a:lnTo>
                              <a:close/>
                            </a:path>
                          </a:pathLst>
                        </a:custGeom>
                        <a:solidFill>
                          <a:srgbClr val="000000"/>
                        </a:solidFill>
                        <a:ln w="0">
                          <a:noFill/>
                        </a:ln>
                      </wps:spPr>
                      <wps:style>
                        <a:lnRef idx="0"/>
                        <a:fillRef idx="0"/>
                        <a:effectRef idx="0"/>
                        <a:fontRef idx="minor"/>
                      </wps:style>
                      <wps:bodyPr/>
                    </wps:wsp>
                  </a:graphicData>
                </a:graphic>
              </wp:anchor>
            </w:drawing>
          </mc:Choice>
          <mc:Fallback>
            <w:pict/>
          </mc:Fallback>
        </mc:AlternateContent>
      </w:r>
    </w:p>
    <w:p>
      <w:pPr>
        <w:pStyle w:val="BodyText"/>
        <w:rPr>
          <w:sz w:val="36"/>
        </w:rPr>
      </w:pPr>
      <w:r>
        <w:rPr>
          <w:sz w:val="36"/>
        </w:rPr>
      </w:r>
    </w:p>
    <w:p>
      <w:pPr>
        <w:pStyle w:val="BodyText"/>
        <w:spacing w:before="310" w:after="0"/>
        <w:rPr>
          <w:sz w:val="36"/>
        </w:rPr>
      </w:pPr>
      <w:r>
        <w:rPr>
          <w:sz w:val="36"/>
        </w:rPr>
      </w:r>
    </w:p>
    <w:p>
      <w:pPr>
        <w:pStyle w:val="Normal"/>
        <w:ind w:left="2" w:right="285"/>
        <w:jc w:val="center"/>
        <w:rPr>
          <w:b/>
          <w:sz w:val="36"/>
        </w:rPr>
      </w:pPr>
      <w:r>
        <w:rPr>
          <w:b/>
          <w:sz w:val="36"/>
        </w:rPr>
        <w:t>SPECYFIKACJA</w:t>
      </w:r>
      <w:r>
        <w:rPr>
          <w:b/>
          <w:spacing w:val="-11"/>
          <w:sz w:val="36"/>
        </w:rPr>
        <w:t xml:space="preserve"> </w:t>
      </w:r>
      <w:r>
        <w:rPr>
          <w:b/>
          <w:spacing w:val="-2"/>
          <w:sz w:val="36"/>
        </w:rPr>
        <w:t>TECHNICZNA</w:t>
      </w:r>
    </w:p>
    <w:p>
      <w:pPr>
        <w:pStyle w:val="BodyText"/>
        <w:rPr>
          <w:b/>
          <w:sz w:val="36"/>
        </w:rPr>
      </w:pPr>
      <w:r>
        <w:rPr>
          <w:b/>
          <w:sz w:val="36"/>
        </w:rPr>
      </w:r>
    </w:p>
    <w:p>
      <w:pPr>
        <w:pStyle w:val="BodyText"/>
        <w:spacing w:before="369" w:after="0"/>
        <w:rPr>
          <w:b/>
          <w:sz w:val="36"/>
        </w:rPr>
      </w:pPr>
      <w:r>
        <w:rPr>
          <w:b/>
          <w:sz w:val="36"/>
        </w:rPr>
      </w:r>
    </w:p>
    <w:p>
      <w:pPr>
        <w:pStyle w:val="Heading1"/>
        <w:rPr/>
      </w:pPr>
      <w:r>
        <w:rPr>
          <w:spacing w:val="-2"/>
        </w:rPr>
        <w:t>D.01.02.04</w:t>
      </w:r>
    </w:p>
    <w:p>
      <w:pPr>
        <w:sectPr>
          <w:headerReference w:type="even" r:id="rId174"/>
          <w:headerReference w:type="default" r:id="rId175"/>
          <w:headerReference w:type="first" r:id="rId176"/>
          <w:footerReference w:type="even" r:id="rId177"/>
          <w:footerReference w:type="default" r:id="rId178"/>
          <w:footerReference w:type="first" r:id="rId179"/>
          <w:type w:val="nextPage"/>
          <w:pgSz w:w="11906" w:h="16838"/>
          <w:pgMar w:left="1275" w:right="992" w:gutter="0" w:header="0" w:top="1920" w:footer="0" w:bottom="280"/>
          <w:pgNumType w:fmt="decimal"/>
          <w:formProt w:val="false"/>
          <w:textDirection w:val="lrTb"/>
          <w:docGrid w:type="default" w:linePitch="100" w:charSpace="0"/>
        </w:sectPr>
        <w:pStyle w:val="Normal"/>
        <w:ind w:left="4" w:right="285"/>
        <w:jc w:val="center"/>
        <w:rPr>
          <w:b/>
          <w:sz w:val="36"/>
        </w:rPr>
      </w:pPr>
      <w:r>
        <w:rPr>
          <w:b/>
          <w:sz w:val="36"/>
        </w:rPr>
        <w:t>45111000-</w:t>
      </w:r>
      <w:r>
        <w:rPr>
          <w:b/>
          <w:spacing w:val="-10"/>
          <w:sz w:val="36"/>
        </w:rPr>
        <w:t>8</w:t>
      </w:r>
    </w:p>
    <w:p>
      <w:pPr>
        <w:pStyle w:val="Normal"/>
        <w:spacing w:before="307" w:after="0"/>
        <w:ind w:right="283"/>
        <w:jc w:val="center"/>
        <w:rPr>
          <w:b/>
          <w:sz w:val="36"/>
        </w:rPr>
      </w:pPr>
      <w:r>
        <w:rPr>
          <w:b/>
          <w:sz w:val="36"/>
        </w:rPr>
        <w:t>ROZBIÓRKA</w:t>
      </w:r>
      <w:r>
        <w:rPr>
          <w:b/>
          <w:spacing w:val="40"/>
          <w:sz w:val="36"/>
        </w:rPr>
        <w:t xml:space="preserve"> </w:t>
      </w:r>
      <w:r>
        <w:rPr>
          <w:b/>
          <w:sz w:val="36"/>
        </w:rPr>
        <w:t>ELEMENTÓW</w:t>
      </w:r>
      <w:r>
        <w:rPr>
          <w:b/>
          <w:spacing w:val="40"/>
          <w:sz w:val="36"/>
        </w:rPr>
        <w:t xml:space="preserve"> </w:t>
      </w:r>
      <w:r>
        <w:rPr>
          <w:b/>
          <w:sz w:val="36"/>
        </w:rPr>
        <w:t>DRÓG,</w:t>
      </w:r>
      <w:r>
        <w:rPr>
          <w:b/>
          <w:spacing w:val="40"/>
          <w:sz w:val="36"/>
        </w:rPr>
        <w:t xml:space="preserve"> </w:t>
      </w:r>
      <w:r>
        <w:rPr>
          <w:b/>
          <w:sz w:val="36"/>
        </w:rPr>
        <w:t>OGRODZEŃ</w:t>
      </w:r>
      <w:r>
        <w:rPr>
          <w:b/>
          <w:spacing w:val="-6"/>
          <w:sz w:val="36"/>
        </w:rPr>
        <w:t xml:space="preserve"> </w:t>
      </w:r>
      <w:r>
        <w:rPr>
          <w:b/>
          <w:sz w:val="36"/>
        </w:rPr>
        <w:t xml:space="preserve">I </w:t>
      </w:r>
      <w:r>
        <w:rPr>
          <w:b/>
          <w:spacing w:val="-2"/>
          <w:sz w:val="36"/>
        </w:rPr>
        <w:t>PRZEPUSTÓW</w:t>
      </w:r>
    </w:p>
    <w:p>
      <w:pPr>
        <w:sectPr>
          <w:headerReference w:type="even" r:id="rId180"/>
          <w:headerReference w:type="default" r:id="rId181"/>
          <w:headerReference w:type="first" r:id="rId182"/>
          <w:footerReference w:type="even" r:id="rId183"/>
          <w:footerReference w:type="default" r:id="rId184"/>
          <w:footerReference w:type="first" r:id="rId185"/>
          <w:type w:val="nextPage"/>
          <w:pgSz w:w="11906" w:h="16838"/>
          <w:pgMar w:left="1275" w:right="992" w:gutter="0" w:header="862" w:top="1100" w:footer="0" w:bottom="280"/>
          <w:pgNumType w:fmt="decimal"/>
          <w:formProt w:val="false"/>
          <w:textDirection w:val="lrTb"/>
          <w:docGrid w:type="default" w:linePitch="100" w:charSpace="0"/>
        </w:sectPr>
        <w:pStyle w:val="Normal"/>
        <w:ind w:left="4" w:right="285"/>
        <w:jc w:val="center"/>
        <w:rPr>
          <w:b/>
          <w:sz w:val="36"/>
        </w:rPr>
      </w:pPr>
      <w:r>
        <w:rPr>
          <w:b/>
          <w:sz w:val="36"/>
        </w:rPr>
        <w:t>CPV:</w:t>
      </w:r>
      <w:r>
        <w:rPr>
          <w:b/>
          <w:spacing w:val="-3"/>
          <w:sz w:val="36"/>
        </w:rPr>
        <w:t xml:space="preserve"> </w:t>
      </w:r>
      <w:r>
        <w:rPr>
          <w:b/>
          <w:sz w:val="36"/>
        </w:rPr>
        <w:t>Roboty</w:t>
      </w:r>
      <w:r>
        <w:rPr>
          <w:b/>
          <w:spacing w:val="-1"/>
          <w:sz w:val="36"/>
        </w:rPr>
        <w:t xml:space="preserve"> </w:t>
      </w:r>
      <w:r>
        <w:rPr>
          <w:b/>
          <w:sz w:val="36"/>
        </w:rPr>
        <w:t>w</w:t>
      </w:r>
      <w:r>
        <w:rPr>
          <w:b/>
          <w:spacing w:val="-2"/>
          <w:sz w:val="36"/>
        </w:rPr>
        <w:t xml:space="preserve"> </w:t>
      </w:r>
      <w:r>
        <w:rPr>
          <w:b/>
          <w:sz w:val="36"/>
        </w:rPr>
        <w:t>zakresie burzenia, roboty</w:t>
      </w:r>
      <w:r>
        <w:rPr>
          <w:b/>
          <w:spacing w:val="-2"/>
          <w:sz w:val="36"/>
        </w:rPr>
        <w:t xml:space="preserve"> ziemne</w:t>
      </w:r>
    </w:p>
    <w:p>
      <w:pPr>
        <w:pStyle w:val="BodyText"/>
        <w:spacing w:before="30" w:after="0"/>
        <w:rPr>
          <w:b/>
          <w:sz w:val="24"/>
        </w:rPr>
      </w:pPr>
      <w:r>
        <w:rPr>
          <w:b/>
          <w:sz w:val="24"/>
        </w:rPr>
      </w:r>
    </w:p>
    <w:p>
      <w:pPr>
        <w:pStyle w:val="Heading2"/>
        <w:numPr>
          <w:ilvl w:val="0"/>
          <w:numId w:val="56"/>
        </w:numPr>
        <w:tabs>
          <w:tab w:val="clear" w:pos="720"/>
          <w:tab w:val="left" w:pos="383" w:leader="none"/>
        </w:tabs>
        <w:rPr/>
      </w:pPr>
      <w:r>
        <w:rPr>
          <w:spacing w:val="-2"/>
        </w:rPr>
        <w:t>Wstęp</w:t>
      </w:r>
    </w:p>
    <w:p>
      <w:pPr>
        <w:pStyle w:val="Heading5"/>
        <w:numPr>
          <w:ilvl w:val="1"/>
          <w:numId w:val="56"/>
        </w:numPr>
        <w:tabs>
          <w:tab w:val="clear" w:pos="720"/>
          <w:tab w:val="left" w:pos="493" w:leader="none"/>
        </w:tabs>
        <w:spacing w:before="184" w:after="0"/>
        <w:ind w:hanging="350" w:left="493"/>
        <w:rPr/>
      </w:pPr>
      <w:r>
        <w:rPr/>
        <w:t>Przedmiot</w:t>
      </w:r>
      <w:r>
        <w:rPr>
          <w:spacing w:val="-9"/>
        </w:rPr>
        <w:t xml:space="preserve"> </w:t>
      </w:r>
      <w:r>
        <w:rPr>
          <w:spacing w:val="-5"/>
        </w:rPr>
        <w:t>ST</w:t>
      </w:r>
    </w:p>
    <w:p>
      <w:pPr>
        <w:pStyle w:val="BodyText"/>
        <w:spacing w:before="185" w:after="0"/>
        <w:ind w:firstLine="427" w:left="143" w:right="421"/>
        <w:jc w:val="both"/>
        <w:rPr/>
      </w:pPr>
      <w:r>
        <w:rPr/>
        <w:t>Przedmiotem niniejszej Specyfikacji Technicznej są wymagania dotyczące wykonania i</w:t>
      </w:r>
      <w:r>
        <w:rPr>
          <w:spacing w:val="-3"/>
        </w:rPr>
        <w:t xml:space="preserve"> </w:t>
      </w:r>
      <w:r>
        <w:rPr/>
        <w:t xml:space="preserve">odbioru robót rozbiórkowych elementów dróg, które zostaną wykonane w ramach realizacji zadania pn. </w:t>
      </w:r>
      <w:r>
        <w:rPr>
          <w:b/>
          <w:iCs/>
          <w:sz w:val="20"/>
        </w:rPr>
        <w:t>,,</w:t>
      </w:r>
      <w:r>
        <w:rPr>
          <w:b/>
          <w:bCs/>
          <w:sz w:val="20"/>
        </w:rPr>
        <w:t xml:space="preserve"> Przebudowa drogi gminnej nr 050123C poprzez budowę drogi dla  pieszych w pasie drogi gminnej w m. Stary Dwór w km0+000-0+245.’’</w:t>
      </w:r>
      <w:bookmarkStart w:id="4" w:name="_Hlk210253458_kopia_1_kopia_1"/>
      <w:bookmarkEnd w:id="4"/>
      <w:r>
        <w:rPr/>
        <w:t>'</w:t>
      </w:r>
    </w:p>
    <w:p>
      <w:pPr>
        <w:pStyle w:val="Heading5"/>
        <w:numPr>
          <w:ilvl w:val="1"/>
          <w:numId w:val="56"/>
        </w:numPr>
        <w:tabs>
          <w:tab w:val="clear" w:pos="720"/>
          <w:tab w:val="left" w:pos="493" w:leader="none"/>
        </w:tabs>
        <w:spacing w:before="185" w:after="0"/>
        <w:ind w:hanging="350" w:left="493"/>
        <w:rPr/>
      </w:pPr>
      <w:r>
        <w:rPr/>
        <w:t>Zakres</w:t>
      </w:r>
      <w:r>
        <w:rPr>
          <w:spacing w:val="-9"/>
        </w:rPr>
        <w:t xml:space="preserve"> </w:t>
      </w:r>
      <w:r>
        <w:rPr/>
        <w:t>stosowania</w:t>
      </w:r>
      <w:r>
        <w:rPr>
          <w:spacing w:val="-6"/>
        </w:rPr>
        <w:t xml:space="preserve"> </w:t>
      </w:r>
      <w:r>
        <w:rPr>
          <w:spacing w:val="-5"/>
        </w:rPr>
        <w:t>ST</w:t>
      </w:r>
    </w:p>
    <w:p>
      <w:pPr>
        <w:pStyle w:val="BodyText"/>
        <w:spacing w:before="182" w:after="0"/>
        <w:ind w:firstLine="427" w:left="143" w:right="423"/>
        <w:jc w:val="both"/>
        <w:rPr/>
      </w:pPr>
      <w:r>
        <w:rPr/>
        <w:t>Specyfikacja</w:t>
      </w:r>
      <w:r>
        <w:rPr>
          <w:spacing w:val="80"/>
        </w:rPr>
        <w:t xml:space="preserve"> </w:t>
      </w:r>
      <w:r>
        <w:rPr/>
        <w:t>Techniczna</w:t>
      </w:r>
      <w:r>
        <w:rPr>
          <w:spacing w:val="80"/>
        </w:rPr>
        <w:t xml:space="preserve"> </w:t>
      </w:r>
      <w:r>
        <w:rPr/>
        <w:t>jest</w:t>
      </w:r>
      <w:r>
        <w:rPr>
          <w:spacing w:val="80"/>
        </w:rPr>
        <w:t xml:space="preserve"> </w:t>
      </w:r>
      <w:r>
        <w:rPr/>
        <w:t>stosowana</w:t>
      </w:r>
      <w:r>
        <w:rPr>
          <w:spacing w:val="80"/>
        </w:rPr>
        <w:t xml:space="preserve"> </w:t>
      </w:r>
      <w:r>
        <w:rPr/>
        <w:t>jako</w:t>
      </w:r>
      <w:r>
        <w:rPr>
          <w:spacing w:val="80"/>
        </w:rPr>
        <w:t xml:space="preserve"> </w:t>
      </w:r>
      <w:r>
        <w:rPr/>
        <w:t>dokument</w:t>
      </w:r>
      <w:r>
        <w:rPr>
          <w:spacing w:val="80"/>
        </w:rPr>
        <w:t xml:space="preserve"> </w:t>
      </w:r>
      <w:r>
        <w:rPr/>
        <w:t>przetargowy</w:t>
      </w:r>
      <w:r>
        <w:rPr>
          <w:spacing w:val="80"/>
        </w:rPr>
        <w:t xml:space="preserve"> </w:t>
      </w:r>
      <w:r>
        <w:rPr/>
        <w:t>i</w:t>
      </w:r>
      <w:r>
        <w:rPr>
          <w:spacing w:val="-2"/>
        </w:rPr>
        <w:t xml:space="preserve"> </w:t>
      </w:r>
      <w:r>
        <w:rPr/>
        <w:t>kontraktowy</w:t>
      </w:r>
      <w:r>
        <w:rPr>
          <w:spacing w:val="80"/>
        </w:rPr>
        <w:t xml:space="preserve"> </w:t>
      </w:r>
      <w:r>
        <w:rPr/>
        <w:t>przy</w:t>
      </w:r>
      <w:r>
        <w:rPr>
          <w:spacing w:val="80"/>
        </w:rPr>
        <w:t xml:space="preserve"> </w:t>
      </w:r>
      <w:r>
        <w:rPr/>
        <w:t>zlecaniu</w:t>
      </w:r>
      <w:r>
        <w:rPr>
          <w:spacing w:val="80"/>
        </w:rPr>
        <w:t xml:space="preserve"> </w:t>
      </w:r>
      <w:r>
        <w:rPr/>
        <w:t>i realizacji robót wymienionych w punkcie 1.1.</w:t>
      </w:r>
    </w:p>
    <w:p>
      <w:pPr>
        <w:pStyle w:val="Heading5"/>
        <w:numPr>
          <w:ilvl w:val="1"/>
          <w:numId w:val="56"/>
        </w:numPr>
        <w:tabs>
          <w:tab w:val="clear" w:pos="720"/>
          <w:tab w:val="left" w:pos="493" w:leader="none"/>
        </w:tabs>
        <w:spacing w:before="187" w:after="0"/>
        <w:ind w:hanging="350" w:left="493"/>
        <w:rPr/>
      </w:pPr>
      <w:r>
        <w:rPr/>
        <w:t>Zakres</w:t>
      </w:r>
      <w:r>
        <w:rPr>
          <w:spacing w:val="-8"/>
        </w:rPr>
        <w:t xml:space="preserve"> </w:t>
      </w:r>
      <w:r>
        <w:rPr/>
        <w:t>robót</w:t>
      </w:r>
      <w:r>
        <w:rPr>
          <w:spacing w:val="-7"/>
        </w:rPr>
        <w:t xml:space="preserve"> </w:t>
      </w:r>
      <w:r>
        <w:rPr/>
        <w:t>objętych</w:t>
      </w:r>
      <w:r>
        <w:rPr>
          <w:spacing w:val="-3"/>
        </w:rPr>
        <w:t xml:space="preserve"> </w:t>
      </w:r>
      <w:r>
        <w:rPr>
          <w:spacing w:val="-5"/>
        </w:rPr>
        <w:t>ST</w:t>
      </w:r>
    </w:p>
    <w:p>
      <w:pPr>
        <w:pStyle w:val="BodyText"/>
        <w:spacing w:before="182" w:after="0"/>
        <w:ind w:left="571"/>
        <w:rPr/>
      </w:pPr>
      <w:r>
        <w:rPr/>
        <w:t>Ustalenia</w:t>
      </w:r>
      <w:r>
        <w:rPr>
          <w:spacing w:val="-7"/>
        </w:rPr>
        <w:t xml:space="preserve"> </w:t>
      </w:r>
      <w:r>
        <w:rPr/>
        <w:t>zawarte</w:t>
      </w:r>
      <w:r>
        <w:rPr>
          <w:spacing w:val="-6"/>
        </w:rPr>
        <w:t xml:space="preserve"> </w:t>
      </w:r>
      <w:r>
        <w:rPr/>
        <w:t>w</w:t>
      </w:r>
      <w:r>
        <w:rPr>
          <w:spacing w:val="-7"/>
        </w:rPr>
        <w:t xml:space="preserve"> </w:t>
      </w:r>
      <w:r>
        <w:rPr/>
        <w:t>niniejszej</w:t>
      </w:r>
      <w:r>
        <w:rPr>
          <w:spacing w:val="-5"/>
        </w:rPr>
        <w:t xml:space="preserve"> </w:t>
      </w:r>
      <w:r>
        <w:rPr/>
        <w:t>specyfikacji</w:t>
      </w:r>
      <w:r>
        <w:rPr>
          <w:spacing w:val="-7"/>
        </w:rPr>
        <w:t xml:space="preserve"> </w:t>
      </w:r>
      <w:r>
        <w:rPr/>
        <w:t>dotyczą</w:t>
      </w:r>
      <w:r>
        <w:rPr>
          <w:spacing w:val="-6"/>
        </w:rPr>
        <w:t xml:space="preserve"> </w:t>
      </w:r>
      <w:r>
        <w:rPr/>
        <w:t>wykonania</w:t>
      </w:r>
      <w:r>
        <w:rPr>
          <w:spacing w:val="-7"/>
        </w:rPr>
        <w:t xml:space="preserve"> </w:t>
      </w:r>
      <w:r>
        <w:rPr/>
        <w:t>robót</w:t>
      </w:r>
      <w:r>
        <w:rPr>
          <w:spacing w:val="-7"/>
        </w:rPr>
        <w:t xml:space="preserve"> </w:t>
      </w:r>
      <w:r>
        <w:rPr/>
        <w:t>rozbiórkowych</w:t>
      </w:r>
      <w:r>
        <w:rPr>
          <w:spacing w:val="-6"/>
        </w:rPr>
        <w:t xml:space="preserve"> </w:t>
      </w:r>
      <w:r>
        <w:rPr/>
        <w:t>i</w:t>
      </w:r>
      <w:r>
        <w:rPr>
          <w:spacing w:val="-9"/>
        </w:rPr>
        <w:t xml:space="preserve"> </w:t>
      </w:r>
      <w:r>
        <w:rPr>
          <w:spacing w:val="-2"/>
        </w:rPr>
        <w:t>obejmują:</w:t>
      </w:r>
    </w:p>
    <w:p>
      <w:pPr>
        <w:pStyle w:val="BodyText"/>
        <w:rPr/>
      </w:pPr>
      <w:r>
        <w:rPr/>
      </w:r>
    </w:p>
    <w:p>
      <w:pPr>
        <w:pStyle w:val="BodyText"/>
        <w:rPr/>
      </w:pPr>
      <w:r>
        <w:rPr/>
      </w:r>
    </w:p>
    <w:p>
      <w:pPr>
        <w:pStyle w:val="BodyText"/>
        <w:rPr/>
      </w:pPr>
      <w:r>
        <w:rPr/>
      </w:r>
    </w:p>
    <w:p>
      <w:pPr>
        <w:pStyle w:val="BodyText"/>
        <w:spacing w:before="111" w:after="0"/>
        <w:rPr/>
      </w:pPr>
      <w:r>
        <w:rPr/>
      </w:r>
    </w:p>
    <w:p>
      <w:pPr>
        <w:pStyle w:val="Heading4"/>
        <w:ind w:left="218"/>
        <w:rPr>
          <w:rFonts w:ascii="Times New Roman" w:hAnsi="Times New Roman"/>
        </w:rPr>
      </w:pPr>
      <w:r>
        <w:rPr>
          <w:rFonts w:ascii="Times New Roman" w:hAnsi="Times New Roman"/>
        </w:rPr>
        <w:t>-</w:t>
      </w:r>
      <w:r>
        <w:rPr>
          <w:rFonts w:ascii="Times New Roman" w:hAnsi="Times New Roman"/>
          <w:spacing w:val="-6"/>
        </w:rPr>
        <w:t xml:space="preserve"> </w:t>
      </w:r>
      <w:r>
        <w:rPr>
          <w:rFonts w:ascii="Times New Roman" w:hAnsi="Times New Roman"/>
        </w:rPr>
        <w:t>rozebranie</w:t>
      </w:r>
      <w:r>
        <w:rPr>
          <w:rFonts w:ascii="Times New Roman" w:hAnsi="Times New Roman"/>
          <w:spacing w:val="-4"/>
        </w:rPr>
        <w:t xml:space="preserve"> </w:t>
      </w:r>
      <w:r>
        <w:rPr>
          <w:rFonts w:ascii="Times New Roman" w:hAnsi="Times New Roman"/>
        </w:rPr>
        <w:t>istniejących</w:t>
      </w:r>
      <w:r>
        <w:rPr>
          <w:rFonts w:ascii="Times New Roman" w:hAnsi="Times New Roman"/>
          <w:spacing w:val="-4"/>
        </w:rPr>
        <w:t xml:space="preserve"> </w:t>
      </w:r>
      <w:r>
        <w:rPr>
          <w:rFonts w:ascii="Times New Roman" w:hAnsi="Times New Roman"/>
          <w:spacing w:val="-2"/>
        </w:rPr>
        <w:t>poboczy</w:t>
      </w:r>
    </w:p>
    <w:p>
      <w:pPr>
        <w:pStyle w:val="BodyText"/>
        <w:rPr>
          <w:sz w:val="22"/>
        </w:rPr>
      </w:pPr>
      <w:r>
        <w:rPr>
          <w:sz w:val="22"/>
        </w:rPr>
      </w:r>
    </w:p>
    <w:p>
      <w:pPr>
        <w:pStyle w:val="BodyText"/>
        <w:rPr>
          <w:sz w:val="22"/>
        </w:rPr>
      </w:pPr>
      <w:r>
        <w:rPr>
          <w:sz w:val="22"/>
        </w:rPr>
      </w:r>
    </w:p>
    <w:p>
      <w:pPr>
        <w:pStyle w:val="BodyText"/>
        <w:rPr>
          <w:sz w:val="22"/>
        </w:rPr>
      </w:pPr>
      <w:r>
        <w:rPr>
          <w:sz w:val="22"/>
        </w:rPr>
      </w:r>
    </w:p>
    <w:p>
      <w:pPr>
        <w:pStyle w:val="BodyText"/>
        <w:rPr>
          <w:sz w:val="22"/>
        </w:rPr>
      </w:pPr>
      <w:r>
        <w:rPr>
          <w:sz w:val="22"/>
        </w:rPr>
      </w:r>
    </w:p>
    <w:p>
      <w:pPr>
        <w:pStyle w:val="BodyText"/>
        <w:rPr>
          <w:sz w:val="22"/>
        </w:rPr>
      </w:pPr>
      <w:r>
        <w:rPr>
          <w:sz w:val="22"/>
        </w:rPr>
      </w:r>
    </w:p>
    <w:p>
      <w:pPr>
        <w:pStyle w:val="BodyText"/>
        <w:rPr>
          <w:sz w:val="22"/>
        </w:rPr>
      </w:pPr>
      <w:r>
        <w:rPr>
          <w:sz w:val="22"/>
        </w:rPr>
      </w:r>
    </w:p>
    <w:p>
      <w:pPr>
        <w:pStyle w:val="BodyText"/>
        <w:spacing w:before="217" w:after="0"/>
        <w:rPr>
          <w:sz w:val="22"/>
        </w:rPr>
      </w:pPr>
      <w:r>
        <w:rPr>
          <w:sz w:val="22"/>
        </w:rPr>
      </w:r>
    </w:p>
    <w:p>
      <w:pPr>
        <w:pStyle w:val="BodyText"/>
        <w:spacing w:before="1" w:after="0"/>
        <w:ind w:left="143"/>
        <w:rPr/>
      </w:pPr>
      <w:r>
        <w:rPr>
          <w:spacing w:val="-2"/>
          <w:u w:val="single"/>
        </w:rPr>
        <w:t>Uwaga:</w:t>
      </w:r>
    </w:p>
    <w:p>
      <w:pPr>
        <w:pStyle w:val="BodyText"/>
        <w:ind w:hanging="425" w:left="851" w:right="463"/>
        <w:jc w:val="both"/>
        <w:rPr/>
      </w:pPr>
      <w:r>
        <w:rPr/>
        <w:t>-</w:t>
      </w:r>
      <w:r>
        <w:rPr>
          <w:spacing w:val="80"/>
        </w:rPr>
        <w:t xml:space="preserve"> </w:t>
      </w:r>
      <w:r>
        <w:rPr/>
        <w:t>Materiały i</w:t>
      </w:r>
      <w:r>
        <w:rPr>
          <w:spacing w:val="-1"/>
        </w:rPr>
        <w:t xml:space="preserve"> </w:t>
      </w:r>
      <w:r>
        <w:rPr/>
        <w:t>gruz rozbiórkowy nie przewidziany do ponownego wbudowania stanowi własność Wykonawcy robót i</w:t>
      </w:r>
      <w:r>
        <w:rPr>
          <w:spacing w:val="-6"/>
        </w:rPr>
        <w:t xml:space="preserve"> </w:t>
      </w:r>
      <w:r>
        <w:rPr/>
        <w:t>odtransportowany będzie na jego składowisko przy zachowaniu ustaleń Dz.U. Nr 62 z dnia 20.06.2001 – Ustawa 628 z 27.04.2001 r. „O odpadach”.</w:t>
      </w:r>
    </w:p>
    <w:p>
      <w:pPr>
        <w:pStyle w:val="ListParagraph"/>
        <w:numPr>
          <w:ilvl w:val="0"/>
          <w:numId w:val="55"/>
        </w:numPr>
        <w:tabs>
          <w:tab w:val="clear" w:pos="720"/>
          <w:tab w:val="left" w:pos="849" w:leader="none"/>
          <w:tab w:val="left" w:pos="851" w:leader="none"/>
        </w:tabs>
        <w:ind w:hanging="356" w:left="851" w:right="432"/>
        <w:jc w:val="both"/>
        <w:rPr>
          <w:sz w:val="20"/>
        </w:rPr>
      </w:pPr>
      <w:r>
        <w:rPr>
          <w:sz w:val="20"/>
        </w:rPr>
        <w:t>pochodzące z</w:t>
      </w:r>
      <w:r>
        <w:rPr>
          <w:spacing w:val="-2"/>
          <w:sz w:val="20"/>
        </w:rPr>
        <w:t xml:space="preserve"> </w:t>
      </w:r>
      <w:r>
        <w:rPr>
          <w:sz w:val="20"/>
        </w:rPr>
        <w:t xml:space="preserve">rozbiórki nieuszkodzone materiały po oczyszczeniu należy je przetransportować do Bazy </w:t>
      </w:r>
      <w:r>
        <w:rPr>
          <w:spacing w:val="-2"/>
          <w:sz w:val="20"/>
        </w:rPr>
        <w:t>Materiałowej,</w:t>
      </w:r>
    </w:p>
    <w:p>
      <w:pPr>
        <w:pStyle w:val="ListParagraph"/>
        <w:numPr>
          <w:ilvl w:val="0"/>
          <w:numId w:val="55"/>
        </w:numPr>
        <w:tabs>
          <w:tab w:val="clear" w:pos="720"/>
          <w:tab w:val="left" w:pos="849" w:leader="none"/>
          <w:tab w:val="left" w:pos="851" w:leader="none"/>
        </w:tabs>
        <w:ind w:hanging="356" w:left="851" w:right="423"/>
        <w:jc w:val="both"/>
        <w:rPr>
          <w:sz w:val="20"/>
        </w:rPr>
      </w:pPr>
      <w:r>
        <w:rPr>
          <w:sz w:val="20"/>
        </w:rPr>
        <w:t>pozostałe</w:t>
      </w:r>
      <w:r>
        <w:rPr>
          <w:spacing w:val="-3"/>
          <w:sz w:val="20"/>
        </w:rPr>
        <w:t xml:space="preserve"> </w:t>
      </w:r>
      <w:r>
        <w:rPr>
          <w:sz w:val="20"/>
        </w:rPr>
        <w:t>rozbiórkowe</w:t>
      </w:r>
      <w:r>
        <w:rPr>
          <w:spacing w:val="-3"/>
          <w:sz w:val="20"/>
        </w:rPr>
        <w:t xml:space="preserve"> </w:t>
      </w:r>
      <w:r>
        <w:rPr>
          <w:sz w:val="20"/>
        </w:rPr>
        <w:t>produkty,</w:t>
      </w:r>
      <w:r>
        <w:rPr>
          <w:spacing w:val="-3"/>
          <w:sz w:val="20"/>
        </w:rPr>
        <w:t xml:space="preserve"> </w:t>
      </w:r>
      <w:r>
        <w:rPr>
          <w:sz w:val="20"/>
        </w:rPr>
        <w:t>złom i</w:t>
      </w:r>
      <w:r>
        <w:rPr>
          <w:spacing w:val="-3"/>
          <w:sz w:val="20"/>
        </w:rPr>
        <w:t xml:space="preserve"> </w:t>
      </w:r>
      <w:r>
        <w:rPr>
          <w:sz w:val="20"/>
        </w:rPr>
        <w:t>odpadki</w:t>
      </w:r>
      <w:r>
        <w:rPr>
          <w:spacing w:val="-4"/>
          <w:sz w:val="20"/>
        </w:rPr>
        <w:t xml:space="preserve"> </w:t>
      </w:r>
      <w:r>
        <w:rPr>
          <w:sz w:val="20"/>
        </w:rPr>
        <w:t>które</w:t>
      </w:r>
      <w:r>
        <w:rPr>
          <w:spacing w:val="-3"/>
          <w:sz w:val="20"/>
        </w:rPr>
        <w:t xml:space="preserve"> </w:t>
      </w:r>
      <w:r>
        <w:rPr>
          <w:sz w:val="20"/>
        </w:rPr>
        <w:t>nie</w:t>
      </w:r>
      <w:r>
        <w:rPr>
          <w:spacing w:val="-3"/>
          <w:sz w:val="20"/>
        </w:rPr>
        <w:t xml:space="preserve"> </w:t>
      </w:r>
      <w:r>
        <w:rPr>
          <w:sz w:val="20"/>
        </w:rPr>
        <w:t>będą</w:t>
      </w:r>
      <w:r>
        <w:rPr>
          <w:spacing w:val="-3"/>
          <w:sz w:val="20"/>
        </w:rPr>
        <w:t xml:space="preserve"> </w:t>
      </w:r>
      <w:r>
        <w:rPr>
          <w:sz w:val="20"/>
        </w:rPr>
        <w:t>zagospodarowane</w:t>
      </w:r>
      <w:r>
        <w:rPr>
          <w:spacing w:val="-3"/>
          <w:sz w:val="20"/>
        </w:rPr>
        <w:t xml:space="preserve"> </w:t>
      </w:r>
      <w:r>
        <w:rPr>
          <w:sz w:val="20"/>
        </w:rPr>
        <w:t>przez</w:t>
      </w:r>
      <w:r>
        <w:rPr>
          <w:spacing w:val="-3"/>
          <w:sz w:val="20"/>
        </w:rPr>
        <w:t xml:space="preserve"> </w:t>
      </w:r>
      <w:r>
        <w:rPr>
          <w:sz w:val="20"/>
        </w:rPr>
        <w:t>Zamawiającego stanowią własność Wykonawcy. Wykonawca winien je odtransportować na składowiska przy zachowaniu przepisów odnośnie ochrony środowiska i</w:t>
      </w:r>
      <w:r>
        <w:rPr>
          <w:spacing w:val="-2"/>
          <w:sz w:val="20"/>
        </w:rPr>
        <w:t xml:space="preserve"> </w:t>
      </w:r>
      <w:r>
        <w:rPr>
          <w:sz w:val="20"/>
        </w:rPr>
        <w:t>ustawy o</w:t>
      </w:r>
      <w:r>
        <w:rPr>
          <w:spacing w:val="-1"/>
          <w:sz w:val="20"/>
        </w:rPr>
        <w:t xml:space="preserve"> </w:t>
      </w:r>
      <w:r>
        <w:rPr>
          <w:sz w:val="20"/>
        </w:rPr>
        <w:t>odpadach. Kwalifikacji wyrobów nieuszkodzonych dokonuje Inspektor.</w:t>
      </w:r>
    </w:p>
    <w:p>
      <w:pPr>
        <w:pStyle w:val="Heading5"/>
        <w:numPr>
          <w:ilvl w:val="1"/>
          <w:numId w:val="56"/>
        </w:numPr>
        <w:tabs>
          <w:tab w:val="clear" w:pos="720"/>
          <w:tab w:val="left" w:pos="493" w:leader="none"/>
        </w:tabs>
        <w:spacing w:before="183" w:after="0"/>
        <w:ind w:hanging="350" w:left="493"/>
        <w:rPr/>
      </w:pPr>
      <w:r>
        <w:rPr/>
        <w:t>Określenia</w:t>
      </w:r>
      <w:r>
        <w:rPr>
          <w:spacing w:val="-12"/>
        </w:rPr>
        <w:t xml:space="preserve"> </w:t>
      </w:r>
      <w:r>
        <w:rPr>
          <w:spacing w:val="-2"/>
        </w:rPr>
        <w:t>podstawowe</w:t>
      </w:r>
    </w:p>
    <w:p>
      <w:pPr>
        <w:pStyle w:val="BodyText"/>
        <w:spacing w:lineRule="exact" w:line="229" w:before="185" w:after="0"/>
        <w:ind w:left="571"/>
        <w:rPr/>
      </w:pPr>
      <w:r>
        <w:rPr/>
        <w:t>Określenia</w:t>
      </w:r>
      <w:r>
        <w:rPr>
          <w:spacing w:val="54"/>
        </w:rPr>
        <w:t xml:space="preserve"> </w:t>
      </w:r>
      <w:r>
        <w:rPr/>
        <w:t>podane</w:t>
      </w:r>
      <w:r>
        <w:rPr>
          <w:spacing w:val="55"/>
        </w:rPr>
        <w:t xml:space="preserve"> </w:t>
      </w:r>
      <w:r>
        <w:rPr/>
        <w:t>w</w:t>
      </w:r>
      <w:r>
        <w:rPr>
          <w:spacing w:val="55"/>
        </w:rPr>
        <w:t xml:space="preserve"> </w:t>
      </w:r>
      <w:r>
        <w:rPr/>
        <w:t>niniejszej</w:t>
      </w:r>
      <w:r>
        <w:rPr>
          <w:spacing w:val="55"/>
        </w:rPr>
        <w:t xml:space="preserve"> </w:t>
      </w:r>
      <w:r>
        <w:rPr/>
        <w:t>ST</w:t>
      </w:r>
      <w:r>
        <w:rPr>
          <w:spacing w:val="55"/>
        </w:rPr>
        <w:t xml:space="preserve"> </w:t>
      </w:r>
      <w:r>
        <w:rPr/>
        <w:t>są</w:t>
      </w:r>
      <w:r>
        <w:rPr>
          <w:spacing w:val="55"/>
        </w:rPr>
        <w:t xml:space="preserve"> </w:t>
      </w:r>
      <w:r>
        <w:rPr/>
        <w:t>zgodne</w:t>
      </w:r>
      <w:r>
        <w:rPr>
          <w:spacing w:val="61"/>
        </w:rPr>
        <w:t xml:space="preserve"> </w:t>
      </w:r>
      <w:r>
        <w:rPr/>
        <w:t>z</w:t>
      </w:r>
      <w:r>
        <w:rPr>
          <w:spacing w:val="-3"/>
        </w:rPr>
        <w:t xml:space="preserve"> </w:t>
      </w:r>
      <w:r>
        <w:rPr/>
        <w:t>odpowiednimi</w:t>
      </w:r>
      <w:r>
        <w:rPr>
          <w:spacing w:val="55"/>
        </w:rPr>
        <w:t xml:space="preserve"> </w:t>
      </w:r>
      <w:r>
        <w:rPr/>
        <w:t>polskimi</w:t>
      </w:r>
      <w:r>
        <w:rPr>
          <w:spacing w:val="55"/>
        </w:rPr>
        <w:t xml:space="preserve"> </w:t>
      </w:r>
      <w:r>
        <w:rPr/>
        <w:t>normami</w:t>
      </w:r>
      <w:r>
        <w:rPr>
          <w:spacing w:val="55"/>
        </w:rPr>
        <w:t xml:space="preserve"> </w:t>
      </w:r>
      <w:r>
        <w:rPr/>
        <w:t>oraz</w:t>
      </w:r>
      <w:r>
        <w:rPr>
          <w:spacing w:val="55"/>
        </w:rPr>
        <w:t xml:space="preserve"> </w:t>
      </w:r>
      <w:r>
        <w:rPr>
          <w:spacing w:val="-2"/>
        </w:rPr>
        <w:t>Specyfikacją</w:t>
      </w:r>
    </w:p>
    <w:p>
      <w:pPr>
        <w:pStyle w:val="BodyText"/>
        <w:spacing w:lineRule="exact" w:line="229"/>
        <w:ind w:left="143"/>
        <w:rPr/>
      </w:pPr>
      <w:r>
        <w:rPr>
          <w:spacing w:val="-2"/>
        </w:rPr>
        <w:t>D.00.00.00.”Wymagania</w:t>
      </w:r>
      <w:r>
        <w:rPr>
          <w:spacing w:val="25"/>
        </w:rPr>
        <w:t xml:space="preserve"> </w:t>
      </w:r>
      <w:r>
        <w:rPr>
          <w:spacing w:val="-2"/>
        </w:rPr>
        <w:t>ogólne”.</w:t>
      </w:r>
    </w:p>
    <w:p>
      <w:pPr>
        <w:pStyle w:val="Heading5"/>
        <w:numPr>
          <w:ilvl w:val="1"/>
          <w:numId w:val="56"/>
        </w:numPr>
        <w:tabs>
          <w:tab w:val="clear" w:pos="720"/>
          <w:tab w:val="left" w:pos="493" w:leader="none"/>
        </w:tabs>
        <w:spacing w:before="186" w:after="0"/>
        <w:ind w:hanging="350" w:left="493"/>
        <w:rPr/>
      </w:pPr>
      <w:r>
        <w:rPr/>
        <w:t>Ogólne</w:t>
      </w:r>
      <w:r>
        <w:rPr>
          <w:spacing w:val="-9"/>
        </w:rPr>
        <w:t xml:space="preserve"> </w:t>
      </w:r>
      <w:r>
        <w:rPr/>
        <w:t>wymagania</w:t>
      </w:r>
      <w:r>
        <w:rPr>
          <w:spacing w:val="-9"/>
        </w:rPr>
        <w:t xml:space="preserve"> </w:t>
      </w:r>
      <w:r>
        <w:rPr/>
        <w:t>dotyczące</w:t>
      </w:r>
      <w:r>
        <w:rPr>
          <w:spacing w:val="-8"/>
        </w:rPr>
        <w:t xml:space="preserve"> </w:t>
      </w:r>
      <w:r>
        <w:rPr>
          <w:spacing w:val="-2"/>
        </w:rPr>
        <w:t>robót.</w:t>
      </w:r>
    </w:p>
    <w:p>
      <w:pPr>
        <w:pStyle w:val="BodyText"/>
        <w:spacing w:before="182" w:after="0"/>
        <w:ind w:firstLine="427" w:left="143" w:right="419"/>
        <w:jc w:val="both"/>
        <w:rPr/>
      </w:pPr>
      <w:r>
        <w:rPr/>
        <w:t>Wykonawca robót jest odpowiedzialny za jakość ich wykonania oraz za zgodność z</w:t>
      </w:r>
      <w:r>
        <w:rPr>
          <w:spacing w:val="-1"/>
        </w:rPr>
        <w:t xml:space="preserve"> </w:t>
      </w:r>
      <w:r>
        <w:rPr/>
        <w:t>Dokumentacją Projektową, ST i</w:t>
      </w:r>
      <w:r>
        <w:rPr>
          <w:spacing w:val="-2"/>
        </w:rPr>
        <w:t xml:space="preserve"> </w:t>
      </w:r>
      <w:r>
        <w:rPr/>
        <w:t>poleceniami Inspektora. Ogólne wymagania dotyczące robót podano w ST D.00.00.00 "Wymagania ogólne".</w:t>
      </w:r>
    </w:p>
    <w:p>
      <w:pPr>
        <w:pStyle w:val="BodyText"/>
        <w:rPr/>
      </w:pPr>
      <w:r>
        <w:rPr/>
      </w:r>
    </w:p>
    <w:p>
      <w:pPr>
        <w:pStyle w:val="BodyText"/>
        <w:spacing w:before="1" w:after="0"/>
        <w:rPr/>
      </w:pPr>
      <w:r>
        <w:rPr/>
      </w:r>
    </w:p>
    <w:p>
      <w:pPr>
        <w:pStyle w:val="Heading2"/>
        <w:numPr>
          <w:ilvl w:val="0"/>
          <w:numId w:val="56"/>
        </w:numPr>
        <w:tabs>
          <w:tab w:val="clear" w:pos="720"/>
          <w:tab w:val="left" w:pos="383" w:leader="none"/>
        </w:tabs>
        <w:rPr/>
      </w:pPr>
      <w:r>
        <w:rPr/>
        <w:t>Wyroby</w:t>
      </w:r>
      <w:r>
        <w:rPr>
          <w:spacing w:val="-3"/>
        </w:rPr>
        <w:t xml:space="preserve"> </w:t>
      </w:r>
      <w:r>
        <w:rPr/>
        <w:t>budowlane</w:t>
      </w:r>
      <w:r>
        <w:rPr>
          <w:spacing w:val="-2"/>
        </w:rPr>
        <w:t xml:space="preserve"> </w:t>
      </w:r>
      <w:r>
        <w:rPr/>
        <w:t>i</w:t>
      </w:r>
      <w:r>
        <w:rPr>
          <w:spacing w:val="-3"/>
        </w:rPr>
        <w:t xml:space="preserve"> </w:t>
      </w:r>
      <w:r>
        <w:rPr>
          <w:spacing w:val="-2"/>
        </w:rPr>
        <w:t>materiały</w:t>
      </w:r>
    </w:p>
    <w:p>
      <w:pPr>
        <w:pStyle w:val="Heading5"/>
        <w:numPr>
          <w:ilvl w:val="1"/>
          <w:numId w:val="56"/>
        </w:numPr>
        <w:tabs>
          <w:tab w:val="clear" w:pos="720"/>
          <w:tab w:val="left" w:pos="493" w:leader="none"/>
        </w:tabs>
        <w:spacing w:before="184" w:after="0"/>
        <w:ind w:hanging="350" w:left="493"/>
        <w:rPr/>
      </w:pPr>
      <w:r>
        <w:rPr/>
        <w:t>Ogólne</w:t>
      </w:r>
      <w:r>
        <w:rPr>
          <w:spacing w:val="-9"/>
        </w:rPr>
        <w:t xml:space="preserve"> </w:t>
      </w:r>
      <w:r>
        <w:rPr/>
        <w:t>wymagania</w:t>
      </w:r>
      <w:r>
        <w:rPr>
          <w:spacing w:val="-7"/>
        </w:rPr>
        <w:t xml:space="preserve"> </w:t>
      </w:r>
      <w:r>
        <w:rPr/>
        <w:t>dotyczące</w:t>
      </w:r>
      <w:r>
        <w:rPr>
          <w:spacing w:val="-3"/>
        </w:rPr>
        <w:t xml:space="preserve"> </w:t>
      </w:r>
      <w:r>
        <w:rPr/>
        <w:t>wyrobów</w:t>
      </w:r>
      <w:r>
        <w:rPr>
          <w:spacing w:val="-8"/>
        </w:rPr>
        <w:t xml:space="preserve"> </w:t>
      </w:r>
      <w:r>
        <w:rPr>
          <w:spacing w:val="-2"/>
        </w:rPr>
        <w:t>budowlanych</w:t>
      </w:r>
    </w:p>
    <w:p>
      <w:pPr>
        <w:pStyle w:val="BodyText"/>
        <w:spacing w:lineRule="exact" w:line="229" w:before="186" w:after="0"/>
        <w:ind w:left="571"/>
        <w:rPr/>
      </w:pPr>
      <w:r>
        <w:rPr/>
        <w:t>Ogólne</w:t>
      </w:r>
      <w:r>
        <w:rPr>
          <w:spacing w:val="37"/>
        </w:rPr>
        <w:t xml:space="preserve"> </w:t>
      </w:r>
      <w:r>
        <w:rPr/>
        <w:t>wymagania</w:t>
      </w:r>
      <w:r>
        <w:rPr>
          <w:spacing w:val="38"/>
        </w:rPr>
        <w:t xml:space="preserve"> </w:t>
      </w:r>
      <w:r>
        <w:rPr/>
        <w:t>dotyczące</w:t>
      </w:r>
      <w:r>
        <w:rPr>
          <w:spacing w:val="40"/>
        </w:rPr>
        <w:t xml:space="preserve"> </w:t>
      </w:r>
      <w:r>
        <w:rPr/>
        <w:t>wyrobów</w:t>
      </w:r>
      <w:r>
        <w:rPr>
          <w:spacing w:val="38"/>
        </w:rPr>
        <w:t xml:space="preserve"> </w:t>
      </w:r>
      <w:r>
        <w:rPr/>
        <w:t>budowlanych,</w:t>
      </w:r>
      <w:r>
        <w:rPr>
          <w:spacing w:val="38"/>
        </w:rPr>
        <w:t xml:space="preserve"> </w:t>
      </w:r>
      <w:r>
        <w:rPr/>
        <w:t>ich</w:t>
      </w:r>
      <w:r>
        <w:rPr>
          <w:spacing w:val="39"/>
        </w:rPr>
        <w:t xml:space="preserve"> </w:t>
      </w:r>
      <w:r>
        <w:rPr/>
        <w:t>pozyskiwania</w:t>
      </w:r>
      <w:r>
        <w:rPr>
          <w:spacing w:val="38"/>
        </w:rPr>
        <w:t xml:space="preserve"> </w:t>
      </w:r>
      <w:r>
        <w:rPr/>
        <w:t>i</w:t>
      </w:r>
      <w:r>
        <w:rPr>
          <w:spacing w:val="37"/>
        </w:rPr>
        <w:t xml:space="preserve"> </w:t>
      </w:r>
      <w:r>
        <w:rPr/>
        <w:t>składowania,</w:t>
      </w:r>
      <w:r>
        <w:rPr>
          <w:spacing w:val="39"/>
        </w:rPr>
        <w:t xml:space="preserve"> </w:t>
      </w:r>
      <w:r>
        <w:rPr/>
        <w:t>podano</w:t>
      </w:r>
      <w:r>
        <w:rPr>
          <w:spacing w:val="38"/>
        </w:rPr>
        <w:t xml:space="preserve"> </w:t>
      </w:r>
      <w:r>
        <w:rPr/>
        <w:t>w</w:t>
      </w:r>
      <w:r>
        <w:rPr>
          <w:spacing w:val="43"/>
        </w:rPr>
        <w:t xml:space="preserve"> </w:t>
      </w:r>
      <w:r>
        <w:rPr>
          <w:spacing w:val="-5"/>
        </w:rPr>
        <w:t>ST</w:t>
      </w:r>
    </w:p>
    <w:p>
      <w:pPr>
        <w:pStyle w:val="BodyText"/>
        <w:spacing w:lineRule="exact" w:line="229"/>
        <w:ind w:left="143"/>
        <w:rPr/>
      </w:pPr>
      <w:r>
        <w:rPr/>
        <w:t>D.00.00.00</w:t>
      </w:r>
      <w:r>
        <w:rPr>
          <w:spacing w:val="-8"/>
        </w:rPr>
        <w:t xml:space="preserve"> </w:t>
      </w:r>
      <w:r>
        <w:rPr/>
        <w:t>„Wymagania</w:t>
      </w:r>
      <w:r>
        <w:rPr>
          <w:spacing w:val="-8"/>
        </w:rPr>
        <w:t xml:space="preserve"> </w:t>
      </w:r>
      <w:r>
        <w:rPr>
          <w:spacing w:val="-2"/>
        </w:rPr>
        <w:t>ogólne”.</w:t>
      </w:r>
    </w:p>
    <w:p>
      <w:pPr>
        <w:sectPr>
          <w:headerReference w:type="even" r:id="rId186"/>
          <w:headerReference w:type="default" r:id="rId187"/>
          <w:headerReference w:type="first" r:id="rId188"/>
          <w:footerReference w:type="even" r:id="rId189"/>
          <w:footerReference w:type="default" r:id="rId190"/>
          <w:footerReference w:type="first" r:id="rId191"/>
          <w:type w:val="nextPage"/>
          <w:pgSz w:w="11906" w:h="16838"/>
          <w:pgMar w:left="1275" w:right="992" w:gutter="0" w:header="862" w:top="1100" w:footer="798" w:bottom="980"/>
          <w:pgNumType w:fmt="decimal"/>
          <w:formProt w:val="false"/>
          <w:textDirection w:val="lrTb"/>
          <w:docGrid w:type="default" w:linePitch="100" w:charSpace="0"/>
        </w:sectPr>
        <w:pStyle w:val="Heading2"/>
        <w:numPr>
          <w:ilvl w:val="0"/>
          <w:numId w:val="56"/>
        </w:numPr>
        <w:tabs>
          <w:tab w:val="clear" w:pos="720"/>
          <w:tab w:val="left" w:pos="383" w:leader="none"/>
        </w:tabs>
        <w:spacing w:before="183" w:after="0"/>
        <w:rPr/>
      </w:pPr>
      <w:r>
        <w:rPr>
          <w:spacing w:val="-2"/>
        </w:rPr>
        <w:t>Sprzęt</w:t>
      </w:r>
    </w:p>
    <w:p>
      <w:pPr>
        <w:pStyle w:val="BodyText"/>
        <w:rPr>
          <w:b/>
        </w:rPr>
      </w:pPr>
      <w:r>
        <w:rPr>
          <w:b/>
        </w:rPr>
      </w:r>
    </w:p>
    <w:p>
      <w:pPr>
        <w:pStyle w:val="BodyText"/>
        <w:spacing w:before="76" w:after="0"/>
        <w:rPr>
          <w:b/>
        </w:rPr>
      </w:pPr>
      <w:r>
        <w:rPr>
          <w:b/>
        </w:rPr>
      </w:r>
    </w:p>
    <w:p>
      <w:pPr>
        <w:pStyle w:val="Heading5"/>
        <w:numPr>
          <w:ilvl w:val="1"/>
          <w:numId w:val="56"/>
        </w:numPr>
        <w:tabs>
          <w:tab w:val="clear" w:pos="720"/>
          <w:tab w:val="left" w:pos="493" w:leader="none"/>
        </w:tabs>
        <w:ind w:hanging="350" w:left="493"/>
        <w:rPr/>
      </w:pPr>
      <w:r>
        <w:rPr/>
        <w:t>Ogólne</w:t>
      </w:r>
      <w:r>
        <w:rPr>
          <w:spacing w:val="-9"/>
        </w:rPr>
        <w:t xml:space="preserve"> </w:t>
      </w:r>
      <w:r>
        <w:rPr/>
        <w:t>wymagania</w:t>
      </w:r>
      <w:r>
        <w:rPr>
          <w:spacing w:val="-9"/>
        </w:rPr>
        <w:t xml:space="preserve"> </w:t>
      </w:r>
      <w:r>
        <w:rPr/>
        <w:t>dotyczące</w:t>
      </w:r>
      <w:r>
        <w:rPr>
          <w:spacing w:val="-8"/>
        </w:rPr>
        <w:t xml:space="preserve"> </w:t>
      </w:r>
      <w:r>
        <w:rPr>
          <w:spacing w:val="-2"/>
        </w:rPr>
        <w:t>sprzętu</w:t>
      </w:r>
    </w:p>
    <w:p>
      <w:pPr>
        <w:pStyle w:val="BodyText"/>
        <w:spacing w:before="185" w:after="0"/>
        <w:ind w:left="571"/>
        <w:rPr/>
      </w:pPr>
      <w:r>
        <w:rPr/>
        <w:t>Ogólne</w:t>
      </w:r>
      <w:r>
        <w:rPr>
          <w:spacing w:val="-7"/>
        </w:rPr>
        <w:t xml:space="preserve"> </w:t>
      </w:r>
      <w:r>
        <w:rPr/>
        <w:t>wymagania</w:t>
      </w:r>
      <w:r>
        <w:rPr>
          <w:spacing w:val="-6"/>
        </w:rPr>
        <w:t xml:space="preserve"> </w:t>
      </w:r>
      <w:r>
        <w:rPr/>
        <w:t>dotyczące</w:t>
      </w:r>
      <w:r>
        <w:rPr>
          <w:spacing w:val="-8"/>
        </w:rPr>
        <w:t xml:space="preserve"> </w:t>
      </w:r>
      <w:r>
        <w:rPr/>
        <w:t>sprzętu</w:t>
      </w:r>
      <w:r>
        <w:rPr>
          <w:spacing w:val="-5"/>
        </w:rPr>
        <w:t xml:space="preserve"> </w:t>
      </w:r>
      <w:r>
        <w:rPr/>
        <w:t>podano</w:t>
      </w:r>
      <w:r>
        <w:rPr>
          <w:spacing w:val="-5"/>
        </w:rPr>
        <w:t xml:space="preserve"> </w:t>
      </w:r>
      <w:r>
        <w:rPr/>
        <w:t>w</w:t>
      </w:r>
      <w:r>
        <w:rPr>
          <w:spacing w:val="-2"/>
        </w:rPr>
        <w:t xml:space="preserve"> </w:t>
      </w:r>
      <w:r>
        <w:rPr/>
        <w:t>ST</w:t>
      </w:r>
      <w:r>
        <w:rPr>
          <w:spacing w:val="-5"/>
        </w:rPr>
        <w:t xml:space="preserve"> </w:t>
      </w:r>
      <w:r>
        <w:rPr/>
        <w:t>D.00.00.00</w:t>
      </w:r>
      <w:r>
        <w:rPr>
          <w:spacing w:val="-5"/>
        </w:rPr>
        <w:t xml:space="preserve"> </w:t>
      </w:r>
      <w:r>
        <w:rPr/>
        <w:t>"Wymagania</w:t>
      </w:r>
      <w:r>
        <w:rPr>
          <w:spacing w:val="-7"/>
        </w:rPr>
        <w:t xml:space="preserve"> </w:t>
      </w:r>
      <w:r>
        <w:rPr>
          <w:spacing w:val="-2"/>
        </w:rPr>
        <w:t>ogólne".</w:t>
      </w:r>
    </w:p>
    <w:p>
      <w:pPr>
        <w:pStyle w:val="Heading5"/>
        <w:numPr>
          <w:ilvl w:val="1"/>
          <w:numId w:val="56"/>
        </w:numPr>
        <w:tabs>
          <w:tab w:val="clear" w:pos="720"/>
          <w:tab w:val="left" w:pos="493" w:leader="none"/>
        </w:tabs>
        <w:spacing w:before="183" w:after="0"/>
        <w:ind w:hanging="350" w:left="493"/>
        <w:rPr/>
      </w:pPr>
      <w:r>
        <w:rPr/>
        <w:t>Sprzęt</w:t>
      </w:r>
      <w:r>
        <w:rPr>
          <w:spacing w:val="-4"/>
        </w:rPr>
        <w:t xml:space="preserve"> </w:t>
      </w:r>
      <w:r>
        <w:rPr/>
        <w:t>do</w:t>
      </w:r>
      <w:r>
        <w:rPr>
          <w:spacing w:val="-5"/>
        </w:rPr>
        <w:t xml:space="preserve"> </w:t>
      </w:r>
      <w:r>
        <w:rPr>
          <w:spacing w:val="-2"/>
        </w:rPr>
        <w:t>rozbiórki</w:t>
      </w:r>
    </w:p>
    <w:p>
      <w:pPr>
        <w:pStyle w:val="BodyText"/>
        <w:spacing w:before="185" w:after="0"/>
        <w:ind w:left="571"/>
        <w:rPr/>
      </w:pPr>
      <w:r>
        <w:rPr/>
        <w:t>Roboty</w:t>
      </w:r>
      <w:r>
        <w:rPr>
          <w:spacing w:val="73"/>
          <w:w w:val="150"/>
        </w:rPr>
        <w:t xml:space="preserve"> </w:t>
      </w:r>
      <w:r>
        <w:rPr/>
        <w:t>związane</w:t>
      </w:r>
      <w:r>
        <w:rPr>
          <w:spacing w:val="74"/>
          <w:w w:val="150"/>
        </w:rPr>
        <w:t xml:space="preserve"> </w:t>
      </w:r>
      <w:r>
        <w:rPr/>
        <w:t>z</w:t>
      </w:r>
      <w:r>
        <w:rPr>
          <w:spacing w:val="-3"/>
        </w:rPr>
        <w:t xml:space="preserve"> </w:t>
      </w:r>
      <w:r>
        <w:rPr/>
        <w:t>rozbiórką</w:t>
      </w:r>
      <w:r>
        <w:rPr>
          <w:spacing w:val="72"/>
          <w:w w:val="150"/>
        </w:rPr>
        <w:t xml:space="preserve"> </w:t>
      </w:r>
      <w:r>
        <w:rPr/>
        <w:t>elementów</w:t>
      </w:r>
      <w:r>
        <w:rPr>
          <w:spacing w:val="73"/>
          <w:w w:val="150"/>
        </w:rPr>
        <w:t xml:space="preserve"> </w:t>
      </w:r>
      <w:r>
        <w:rPr/>
        <w:t>dróg</w:t>
      </w:r>
      <w:r>
        <w:rPr>
          <w:spacing w:val="74"/>
          <w:w w:val="150"/>
        </w:rPr>
        <w:t xml:space="preserve"> </w:t>
      </w:r>
      <w:r>
        <w:rPr/>
        <w:t>i</w:t>
      </w:r>
      <w:r>
        <w:rPr>
          <w:spacing w:val="-2"/>
        </w:rPr>
        <w:t xml:space="preserve"> </w:t>
      </w:r>
      <w:r>
        <w:rPr/>
        <w:t>ulic</w:t>
      </w:r>
      <w:r>
        <w:rPr>
          <w:spacing w:val="73"/>
          <w:w w:val="150"/>
        </w:rPr>
        <w:t xml:space="preserve"> </w:t>
      </w:r>
      <w:r>
        <w:rPr/>
        <w:t>będą</w:t>
      </w:r>
      <w:r>
        <w:rPr>
          <w:spacing w:val="72"/>
          <w:w w:val="150"/>
        </w:rPr>
        <w:t xml:space="preserve"> </w:t>
      </w:r>
      <w:r>
        <w:rPr/>
        <w:t>wykonywane</w:t>
      </w:r>
      <w:r>
        <w:rPr>
          <w:spacing w:val="71"/>
          <w:w w:val="150"/>
        </w:rPr>
        <w:t xml:space="preserve"> </w:t>
      </w:r>
      <w:r>
        <w:rPr/>
        <w:t>mechanicznie</w:t>
      </w:r>
      <w:r>
        <w:rPr>
          <w:spacing w:val="72"/>
          <w:w w:val="150"/>
        </w:rPr>
        <w:t xml:space="preserve"> </w:t>
      </w:r>
      <w:r>
        <w:rPr/>
        <w:t>i</w:t>
      </w:r>
      <w:r>
        <w:rPr>
          <w:spacing w:val="73"/>
          <w:w w:val="150"/>
        </w:rPr>
        <w:t xml:space="preserve"> </w:t>
      </w:r>
      <w:r>
        <w:rPr>
          <w:spacing w:val="-2"/>
        </w:rPr>
        <w:t>ręcznie.</w:t>
      </w:r>
    </w:p>
    <w:p>
      <w:pPr>
        <w:pStyle w:val="BodyText"/>
        <w:ind w:left="143"/>
        <w:rPr/>
      </w:pPr>
      <w:r>
        <w:rPr/>
        <w:t>Wykonawca</w:t>
      </w:r>
      <w:r>
        <w:rPr>
          <w:spacing w:val="-8"/>
        </w:rPr>
        <w:t xml:space="preserve"> </w:t>
      </w:r>
      <w:r>
        <w:rPr/>
        <w:t>powinien</w:t>
      </w:r>
      <w:r>
        <w:rPr>
          <w:spacing w:val="-6"/>
        </w:rPr>
        <w:t xml:space="preserve"> </w:t>
      </w:r>
      <w:r>
        <w:rPr/>
        <w:t>posiadać</w:t>
      </w:r>
      <w:r>
        <w:rPr>
          <w:spacing w:val="-7"/>
        </w:rPr>
        <w:t xml:space="preserve"> </w:t>
      </w:r>
      <w:r>
        <w:rPr/>
        <w:t>następujący</w:t>
      </w:r>
      <w:r>
        <w:rPr>
          <w:spacing w:val="-6"/>
        </w:rPr>
        <w:t xml:space="preserve"> </w:t>
      </w:r>
      <w:r>
        <w:rPr>
          <w:spacing w:val="-2"/>
        </w:rPr>
        <w:t>sprzęt:</w:t>
      </w:r>
    </w:p>
    <w:p>
      <w:pPr>
        <w:pStyle w:val="ListParagraph"/>
        <w:numPr>
          <w:ilvl w:val="0"/>
          <w:numId w:val="54"/>
        </w:numPr>
        <w:tabs>
          <w:tab w:val="clear" w:pos="720"/>
          <w:tab w:val="left" w:pos="851" w:leader="none"/>
        </w:tabs>
        <w:spacing w:lineRule="exact" w:line="244" w:before="1" w:after="0"/>
        <w:ind w:hanging="280" w:left="851"/>
        <w:rPr>
          <w:rFonts w:ascii="Symbol" w:hAnsi="Symbol"/>
          <w:sz w:val="20"/>
        </w:rPr>
      </w:pPr>
      <w:r>
        <w:rPr>
          <w:spacing w:val="-2"/>
          <w:sz w:val="20"/>
        </w:rPr>
        <w:t>spycharki,</w:t>
      </w:r>
    </w:p>
    <w:p>
      <w:pPr>
        <w:pStyle w:val="ListParagraph"/>
        <w:numPr>
          <w:ilvl w:val="0"/>
          <w:numId w:val="54"/>
        </w:numPr>
        <w:tabs>
          <w:tab w:val="clear" w:pos="720"/>
          <w:tab w:val="left" w:pos="851" w:leader="none"/>
        </w:tabs>
        <w:spacing w:lineRule="exact" w:line="244"/>
        <w:ind w:hanging="280" w:left="851"/>
        <w:rPr>
          <w:rFonts w:ascii="Symbol" w:hAnsi="Symbol"/>
          <w:sz w:val="20"/>
        </w:rPr>
      </w:pPr>
      <w:r>
        <w:rPr>
          <w:sz w:val="20"/>
        </w:rPr>
        <w:t>zrywarka</w:t>
      </w:r>
      <w:r>
        <w:rPr>
          <w:spacing w:val="-4"/>
          <w:sz w:val="20"/>
        </w:rPr>
        <w:t xml:space="preserve"> </w:t>
      </w:r>
      <w:r>
        <w:rPr>
          <w:sz w:val="20"/>
        </w:rPr>
        <w:t>do</w:t>
      </w:r>
      <w:r>
        <w:rPr>
          <w:spacing w:val="-3"/>
          <w:sz w:val="20"/>
        </w:rPr>
        <w:t xml:space="preserve"> </w:t>
      </w:r>
      <w:r>
        <w:rPr>
          <w:spacing w:val="-2"/>
          <w:sz w:val="20"/>
        </w:rPr>
        <w:t>nawierzchni,</w:t>
      </w:r>
    </w:p>
    <w:p>
      <w:pPr>
        <w:pStyle w:val="ListParagraph"/>
        <w:numPr>
          <w:ilvl w:val="0"/>
          <w:numId w:val="54"/>
        </w:numPr>
        <w:tabs>
          <w:tab w:val="clear" w:pos="720"/>
          <w:tab w:val="left" w:pos="851" w:leader="none"/>
        </w:tabs>
        <w:spacing w:lineRule="exact" w:line="245"/>
        <w:ind w:hanging="280" w:left="851"/>
        <w:rPr>
          <w:rFonts w:ascii="Symbol" w:hAnsi="Symbol"/>
          <w:sz w:val="20"/>
        </w:rPr>
      </w:pPr>
      <w:r>
        <w:rPr>
          <w:sz w:val="20"/>
        </w:rPr>
        <w:t>frezarka</w:t>
      </w:r>
      <w:r>
        <w:rPr>
          <w:spacing w:val="-7"/>
          <w:sz w:val="20"/>
        </w:rPr>
        <w:t xml:space="preserve"> </w:t>
      </w:r>
      <w:r>
        <w:rPr>
          <w:spacing w:val="-2"/>
          <w:sz w:val="20"/>
        </w:rPr>
        <w:t>drogowa,</w:t>
      </w:r>
    </w:p>
    <w:p>
      <w:pPr>
        <w:pStyle w:val="ListParagraph"/>
        <w:numPr>
          <w:ilvl w:val="0"/>
          <w:numId w:val="54"/>
        </w:numPr>
        <w:tabs>
          <w:tab w:val="clear" w:pos="720"/>
          <w:tab w:val="left" w:pos="851" w:leader="none"/>
        </w:tabs>
        <w:spacing w:lineRule="exact" w:line="245"/>
        <w:ind w:hanging="280" w:left="851"/>
        <w:rPr>
          <w:rFonts w:ascii="Symbol" w:hAnsi="Symbol"/>
          <w:sz w:val="20"/>
        </w:rPr>
      </w:pPr>
      <w:r>
        <w:rPr>
          <w:sz w:val="20"/>
        </w:rPr>
        <w:t>młoty</w:t>
      </w:r>
      <w:r>
        <w:rPr>
          <w:spacing w:val="-4"/>
          <w:sz w:val="20"/>
        </w:rPr>
        <w:t xml:space="preserve"> </w:t>
      </w:r>
      <w:r>
        <w:rPr>
          <w:spacing w:val="-2"/>
          <w:sz w:val="20"/>
        </w:rPr>
        <w:t>pneumatyczne,</w:t>
      </w:r>
    </w:p>
    <w:p>
      <w:pPr>
        <w:pStyle w:val="ListParagraph"/>
        <w:numPr>
          <w:ilvl w:val="0"/>
          <w:numId w:val="54"/>
        </w:numPr>
        <w:tabs>
          <w:tab w:val="clear" w:pos="720"/>
          <w:tab w:val="left" w:pos="851" w:leader="none"/>
        </w:tabs>
        <w:ind w:hanging="280" w:left="851"/>
        <w:rPr>
          <w:rFonts w:ascii="Symbol" w:hAnsi="Symbol"/>
          <w:sz w:val="20"/>
        </w:rPr>
      </w:pPr>
      <w:r>
        <w:rPr>
          <w:spacing w:val="-2"/>
          <w:sz w:val="20"/>
        </w:rPr>
        <w:t>ładowarki,</w:t>
      </w:r>
    </w:p>
    <w:p>
      <w:pPr>
        <w:pStyle w:val="ListParagraph"/>
        <w:numPr>
          <w:ilvl w:val="0"/>
          <w:numId w:val="54"/>
        </w:numPr>
        <w:tabs>
          <w:tab w:val="clear" w:pos="720"/>
          <w:tab w:val="left" w:pos="851" w:leader="none"/>
        </w:tabs>
        <w:spacing w:lineRule="exact" w:line="244"/>
        <w:ind w:hanging="280" w:left="851"/>
        <w:rPr>
          <w:rFonts w:ascii="Symbol" w:hAnsi="Symbol"/>
          <w:color w:val="111111"/>
          <w:sz w:val="20"/>
        </w:rPr>
      </w:pPr>
      <w:r>
        <w:rPr>
          <w:color w:val="111111"/>
          <w:sz w:val="20"/>
        </w:rPr>
        <w:t>żurawie</w:t>
      </w:r>
      <w:r>
        <w:rPr>
          <w:color w:val="111111"/>
          <w:spacing w:val="-6"/>
          <w:sz w:val="20"/>
        </w:rPr>
        <w:t xml:space="preserve"> </w:t>
      </w:r>
      <w:r>
        <w:rPr>
          <w:color w:val="111111"/>
          <w:spacing w:val="-2"/>
          <w:sz w:val="20"/>
        </w:rPr>
        <w:t>samochodowe,</w:t>
      </w:r>
    </w:p>
    <w:p>
      <w:pPr>
        <w:pStyle w:val="ListParagraph"/>
        <w:numPr>
          <w:ilvl w:val="0"/>
          <w:numId w:val="54"/>
        </w:numPr>
        <w:tabs>
          <w:tab w:val="clear" w:pos="720"/>
          <w:tab w:val="left" w:pos="851" w:leader="none"/>
        </w:tabs>
        <w:spacing w:lineRule="exact" w:line="244"/>
        <w:ind w:hanging="280" w:left="851"/>
        <w:rPr>
          <w:rFonts w:ascii="Symbol" w:hAnsi="Symbol"/>
          <w:color w:val="111111"/>
          <w:sz w:val="20"/>
        </w:rPr>
      </w:pPr>
      <w:r>
        <w:rPr>
          <w:color w:val="111111"/>
          <w:spacing w:val="-2"/>
          <w:sz w:val="20"/>
        </w:rPr>
        <w:t>koparki.</w:t>
      </w:r>
    </w:p>
    <w:p>
      <w:pPr>
        <w:pStyle w:val="BodyText"/>
        <w:spacing w:before="185" w:after="0"/>
        <w:ind w:firstLine="427" w:left="143" w:right="423"/>
        <w:rPr/>
      </w:pPr>
      <w:r>
        <w:rPr/>
        <w:t>Do</w:t>
      </w:r>
      <w:r>
        <w:rPr>
          <w:spacing w:val="70"/>
        </w:rPr>
        <w:t xml:space="preserve"> </w:t>
      </w:r>
      <w:r>
        <w:rPr/>
        <w:t>zrywania</w:t>
      </w:r>
      <w:r>
        <w:rPr>
          <w:spacing w:val="69"/>
        </w:rPr>
        <w:t xml:space="preserve"> </w:t>
      </w:r>
      <w:r>
        <w:rPr/>
        <w:t>nawierzchni</w:t>
      </w:r>
      <w:r>
        <w:rPr>
          <w:spacing w:val="72"/>
        </w:rPr>
        <w:t xml:space="preserve"> </w:t>
      </w:r>
      <w:r>
        <w:rPr/>
        <w:t>z</w:t>
      </w:r>
      <w:r>
        <w:rPr>
          <w:spacing w:val="-3"/>
        </w:rPr>
        <w:t xml:space="preserve"> </w:t>
      </w:r>
      <w:r>
        <w:rPr/>
        <w:t>brukowca</w:t>
      </w:r>
      <w:r>
        <w:rPr>
          <w:spacing w:val="69"/>
        </w:rPr>
        <w:t xml:space="preserve"> </w:t>
      </w:r>
      <w:r>
        <w:rPr/>
        <w:t>należy</w:t>
      </w:r>
      <w:r>
        <w:rPr>
          <w:spacing w:val="70"/>
        </w:rPr>
        <w:t xml:space="preserve"> </w:t>
      </w:r>
      <w:r>
        <w:rPr/>
        <w:t>użyć</w:t>
      </w:r>
      <w:r>
        <w:rPr>
          <w:spacing w:val="69"/>
        </w:rPr>
        <w:t xml:space="preserve"> </w:t>
      </w:r>
      <w:r>
        <w:rPr/>
        <w:t>zrywaków</w:t>
      </w:r>
      <w:r>
        <w:rPr>
          <w:spacing w:val="69"/>
        </w:rPr>
        <w:t xml:space="preserve"> </w:t>
      </w:r>
      <w:r>
        <w:rPr/>
        <w:t>będących</w:t>
      </w:r>
      <w:r>
        <w:rPr>
          <w:spacing w:val="68"/>
        </w:rPr>
        <w:t xml:space="preserve"> </w:t>
      </w:r>
      <w:r>
        <w:rPr/>
        <w:t>na</w:t>
      </w:r>
      <w:r>
        <w:rPr>
          <w:spacing w:val="69"/>
        </w:rPr>
        <w:t xml:space="preserve"> </w:t>
      </w:r>
      <w:r>
        <w:rPr/>
        <w:t>wyposażeniu</w:t>
      </w:r>
      <w:r>
        <w:rPr>
          <w:spacing w:val="70"/>
        </w:rPr>
        <w:t xml:space="preserve"> </w:t>
      </w:r>
      <w:r>
        <w:rPr/>
        <w:t>spycharek i równiarek.</w:t>
      </w:r>
    </w:p>
    <w:p>
      <w:pPr>
        <w:pStyle w:val="Heading2"/>
        <w:numPr>
          <w:ilvl w:val="0"/>
          <w:numId w:val="56"/>
        </w:numPr>
        <w:tabs>
          <w:tab w:val="clear" w:pos="720"/>
          <w:tab w:val="left" w:pos="383" w:leader="none"/>
        </w:tabs>
        <w:spacing w:before="182" w:after="0"/>
        <w:rPr/>
      </w:pPr>
      <w:r>
        <w:rPr>
          <w:spacing w:val="-2"/>
        </w:rPr>
        <w:t>Transport</w:t>
      </w:r>
    </w:p>
    <w:p>
      <w:pPr>
        <w:pStyle w:val="Heading5"/>
        <w:numPr>
          <w:ilvl w:val="1"/>
          <w:numId w:val="56"/>
        </w:numPr>
        <w:tabs>
          <w:tab w:val="clear" w:pos="720"/>
          <w:tab w:val="left" w:pos="493" w:leader="none"/>
        </w:tabs>
        <w:spacing w:before="186" w:after="0"/>
        <w:ind w:hanging="350" w:left="493"/>
        <w:rPr/>
      </w:pPr>
      <w:r>
        <w:rPr/>
        <w:t>Ogólne</w:t>
      </w:r>
      <w:r>
        <w:rPr>
          <w:spacing w:val="-9"/>
        </w:rPr>
        <w:t xml:space="preserve"> </w:t>
      </w:r>
      <w:r>
        <w:rPr/>
        <w:t>wymagania</w:t>
      </w:r>
      <w:r>
        <w:rPr>
          <w:spacing w:val="-9"/>
        </w:rPr>
        <w:t xml:space="preserve"> </w:t>
      </w:r>
      <w:r>
        <w:rPr/>
        <w:t>dotyczące</w:t>
      </w:r>
      <w:r>
        <w:rPr>
          <w:spacing w:val="-8"/>
        </w:rPr>
        <w:t xml:space="preserve"> </w:t>
      </w:r>
      <w:r>
        <w:rPr>
          <w:spacing w:val="-2"/>
        </w:rPr>
        <w:t>transportu</w:t>
      </w:r>
    </w:p>
    <w:p>
      <w:pPr>
        <w:pStyle w:val="BodyText"/>
        <w:spacing w:before="183" w:after="0"/>
        <w:ind w:left="571"/>
        <w:rPr/>
      </w:pPr>
      <w:r>
        <w:rPr/>
        <w:t>Ogólne</w:t>
      </w:r>
      <w:r>
        <w:rPr>
          <w:spacing w:val="-7"/>
        </w:rPr>
        <w:t xml:space="preserve"> </w:t>
      </w:r>
      <w:r>
        <w:rPr/>
        <w:t>wymagania</w:t>
      </w:r>
      <w:r>
        <w:rPr>
          <w:spacing w:val="-6"/>
        </w:rPr>
        <w:t xml:space="preserve"> </w:t>
      </w:r>
      <w:r>
        <w:rPr/>
        <w:t>dotyczące</w:t>
      </w:r>
      <w:r>
        <w:rPr>
          <w:spacing w:val="-8"/>
        </w:rPr>
        <w:t xml:space="preserve"> </w:t>
      </w:r>
      <w:r>
        <w:rPr/>
        <w:t>transportu</w:t>
      </w:r>
      <w:r>
        <w:rPr>
          <w:spacing w:val="-8"/>
        </w:rPr>
        <w:t xml:space="preserve"> </w:t>
      </w:r>
      <w:r>
        <w:rPr/>
        <w:t>podano</w:t>
      </w:r>
      <w:r>
        <w:rPr>
          <w:spacing w:val="-6"/>
        </w:rPr>
        <w:t xml:space="preserve"> </w:t>
      </w:r>
      <w:r>
        <w:rPr/>
        <w:t>w</w:t>
      </w:r>
      <w:r>
        <w:rPr>
          <w:spacing w:val="-1"/>
        </w:rPr>
        <w:t xml:space="preserve"> </w:t>
      </w:r>
      <w:r>
        <w:rPr/>
        <w:t>ST</w:t>
      </w:r>
      <w:r>
        <w:rPr>
          <w:spacing w:val="-5"/>
        </w:rPr>
        <w:t xml:space="preserve"> </w:t>
      </w:r>
      <w:r>
        <w:rPr/>
        <w:t>D.00.00.00</w:t>
      </w:r>
      <w:r>
        <w:rPr>
          <w:spacing w:val="-5"/>
        </w:rPr>
        <w:t xml:space="preserve"> </w:t>
      </w:r>
      <w:r>
        <w:rPr/>
        <w:t>"Wymagania</w:t>
      </w:r>
      <w:r>
        <w:rPr>
          <w:spacing w:val="-8"/>
        </w:rPr>
        <w:t xml:space="preserve"> </w:t>
      </w:r>
      <w:r>
        <w:rPr>
          <w:spacing w:val="-2"/>
        </w:rPr>
        <w:t>ogólne".</w:t>
      </w:r>
    </w:p>
    <w:p>
      <w:pPr>
        <w:pStyle w:val="Heading5"/>
        <w:numPr>
          <w:ilvl w:val="1"/>
          <w:numId w:val="56"/>
        </w:numPr>
        <w:tabs>
          <w:tab w:val="clear" w:pos="720"/>
          <w:tab w:val="left" w:pos="493" w:leader="none"/>
        </w:tabs>
        <w:spacing w:before="185" w:after="0"/>
        <w:ind w:hanging="350" w:left="493"/>
        <w:rPr/>
      </w:pPr>
      <w:r>
        <w:rPr/>
        <w:t>Transport</w:t>
      </w:r>
      <w:r>
        <w:rPr>
          <w:spacing w:val="-7"/>
        </w:rPr>
        <w:t xml:space="preserve"> </w:t>
      </w:r>
      <w:r>
        <w:rPr/>
        <w:t>materiałów</w:t>
      </w:r>
      <w:r>
        <w:rPr>
          <w:spacing w:val="-5"/>
        </w:rPr>
        <w:t xml:space="preserve"> </w:t>
      </w:r>
      <w:r>
        <w:rPr/>
        <w:t>z</w:t>
      </w:r>
      <w:r>
        <w:rPr>
          <w:spacing w:val="-9"/>
        </w:rPr>
        <w:t xml:space="preserve"> </w:t>
      </w:r>
      <w:r>
        <w:rPr>
          <w:spacing w:val="-2"/>
        </w:rPr>
        <w:t>rozbiórki</w:t>
      </w:r>
    </w:p>
    <w:p>
      <w:pPr>
        <w:pStyle w:val="BodyText"/>
        <w:spacing w:before="183" w:after="0"/>
        <w:ind w:left="571"/>
        <w:rPr/>
      </w:pPr>
      <w:r>
        <w:rPr/>
        <w:t>Produkty</w:t>
      </w:r>
      <w:r>
        <w:rPr>
          <w:spacing w:val="19"/>
        </w:rPr>
        <w:t xml:space="preserve"> </w:t>
      </w:r>
      <w:r>
        <w:rPr/>
        <w:t>uzyskane</w:t>
      </w:r>
      <w:r>
        <w:rPr>
          <w:spacing w:val="22"/>
        </w:rPr>
        <w:t xml:space="preserve"> </w:t>
      </w:r>
      <w:r>
        <w:rPr/>
        <w:t>z</w:t>
      </w:r>
      <w:r>
        <w:rPr>
          <w:spacing w:val="-4"/>
        </w:rPr>
        <w:t xml:space="preserve"> </w:t>
      </w:r>
      <w:r>
        <w:rPr/>
        <w:t>rozbiórki</w:t>
      </w:r>
      <w:r>
        <w:rPr>
          <w:spacing w:val="19"/>
        </w:rPr>
        <w:t xml:space="preserve"> </w:t>
      </w:r>
      <w:r>
        <w:rPr/>
        <w:t>mogą</w:t>
      </w:r>
      <w:r>
        <w:rPr>
          <w:spacing w:val="18"/>
        </w:rPr>
        <w:t xml:space="preserve"> </w:t>
      </w:r>
      <w:r>
        <w:rPr/>
        <w:t>być</w:t>
      </w:r>
      <w:r>
        <w:rPr>
          <w:spacing w:val="18"/>
        </w:rPr>
        <w:t xml:space="preserve"> </w:t>
      </w:r>
      <w:r>
        <w:rPr/>
        <w:t>przewożone</w:t>
      </w:r>
      <w:r>
        <w:rPr>
          <w:spacing w:val="18"/>
        </w:rPr>
        <w:t xml:space="preserve"> </w:t>
      </w:r>
      <w:r>
        <w:rPr/>
        <w:t>dowolnymi</w:t>
      </w:r>
      <w:r>
        <w:rPr>
          <w:spacing w:val="20"/>
        </w:rPr>
        <w:t xml:space="preserve"> </w:t>
      </w:r>
      <w:r>
        <w:rPr/>
        <w:t>środkami</w:t>
      </w:r>
      <w:r>
        <w:rPr>
          <w:spacing w:val="19"/>
        </w:rPr>
        <w:t xml:space="preserve"> </w:t>
      </w:r>
      <w:r>
        <w:rPr/>
        <w:t>transportu</w:t>
      </w:r>
      <w:r>
        <w:rPr>
          <w:spacing w:val="21"/>
        </w:rPr>
        <w:t xml:space="preserve"> </w:t>
      </w:r>
      <w:r>
        <w:rPr>
          <w:spacing w:val="-2"/>
        </w:rPr>
        <w:t>zaakceptowanymi</w:t>
      </w:r>
    </w:p>
    <w:p>
      <w:pPr>
        <w:pStyle w:val="BodyText"/>
        <w:spacing w:before="1" w:after="0"/>
        <w:ind w:left="143"/>
        <w:rPr/>
      </w:pPr>
      <w:r>
        <w:rPr/>
        <w:t>przez</w:t>
      </w:r>
      <w:r>
        <w:rPr>
          <w:spacing w:val="-5"/>
        </w:rPr>
        <w:t xml:space="preserve"> </w:t>
      </w:r>
      <w:r>
        <w:rPr/>
        <w:t>Inspektora</w:t>
      </w:r>
      <w:r>
        <w:rPr>
          <w:spacing w:val="-8"/>
        </w:rPr>
        <w:t xml:space="preserve"> </w:t>
      </w:r>
      <w:r>
        <w:rPr/>
        <w:t>dla</w:t>
      </w:r>
      <w:r>
        <w:rPr>
          <w:spacing w:val="-5"/>
        </w:rPr>
        <w:t xml:space="preserve"> </w:t>
      </w:r>
      <w:r>
        <w:rPr/>
        <w:t>danego</w:t>
      </w:r>
      <w:r>
        <w:rPr>
          <w:spacing w:val="-5"/>
        </w:rPr>
        <w:t xml:space="preserve"> </w:t>
      </w:r>
      <w:r>
        <w:rPr/>
        <w:t>asortymentu</w:t>
      </w:r>
      <w:r>
        <w:rPr>
          <w:spacing w:val="-2"/>
        </w:rPr>
        <w:t xml:space="preserve"> </w:t>
      </w:r>
      <w:r>
        <w:rPr/>
        <w:t>materiału</w:t>
      </w:r>
      <w:r>
        <w:rPr>
          <w:spacing w:val="-6"/>
        </w:rPr>
        <w:t xml:space="preserve"> </w:t>
      </w:r>
      <w:r>
        <w:rPr>
          <w:spacing w:val="-2"/>
        </w:rPr>
        <w:t>rozbiórkowego.</w:t>
      </w:r>
    </w:p>
    <w:p>
      <w:pPr>
        <w:pStyle w:val="BodyText"/>
        <w:spacing w:before="44" w:after="0"/>
        <w:rPr/>
      </w:pPr>
      <w:r>
        <w:rPr/>
      </w:r>
    </w:p>
    <w:p>
      <w:pPr>
        <w:pStyle w:val="Heading2"/>
        <w:numPr>
          <w:ilvl w:val="0"/>
          <w:numId w:val="56"/>
        </w:numPr>
        <w:tabs>
          <w:tab w:val="clear" w:pos="720"/>
          <w:tab w:val="left" w:pos="383" w:leader="none"/>
        </w:tabs>
        <w:spacing w:before="1" w:after="0"/>
        <w:rPr/>
      </w:pPr>
      <w:r>
        <w:rPr/>
        <w:t>Wykonanie</w:t>
      </w:r>
      <w:r>
        <w:rPr>
          <w:spacing w:val="-4"/>
        </w:rPr>
        <w:t xml:space="preserve"> robót</w:t>
      </w:r>
    </w:p>
    <w:p>
      <w:pPr>
        <w:pStyle w:val="Heading5"/>
        <w:numPr>
          <w:ilvl w:val="1"/>
          <w:numId w:val="56"/>
        </w:numPr>
        <w:tabs>
          <w:tab w:val="clear" w:pos="720"/>
          <w:tab w:val="left" w:pos="493" w:leader="none"/>
        </w:tabs>
        <w:spacing w:before="186" w:after="0"/>
        <w:ind w:hanging="350" w:left="493"/>
        <w:rPr/>
      </w:pPr>
      <w:r>
        <w:rPr/>
        <w:t>Ogólne</w:t>
      </w:r>
      <w:r>
        <w:rPr>
          <w:spacing w:val="-10"/>
        </w:rPr>
        <w:t xml:space="preserve"> </w:t>
      </w:r>
      <w:r>
        <w:rPr/>
        <w:t>warunki</w:t>
      </w:r>
      <w:r>
        <w:rPr>
          <w:spacing w:val="-9"/>
        </w:rPr>
        <w:t xml:space="preserve"> </w:t>
      </w:r>
      <w:r>
        <w:rPr/>
        <w:t>wykonania</w:t>
      </w:r>
      <w:r>
        <w:rPr>
          <w:spacing w:val="-9"/>
        </w:rPr>
        <w:t xml:space="preserve"> </w:t>
      </w:r>
      <w:r>
        <w:rPr>
          <w:spacing w:val="-2"/>
        </w:rPr>
        <w:t>robot</w:t>
      </w:r>
    </w:p>
    <w:p>
      <w:pPr>
        <w:pStyle w:val="BodyText"/>
        <w:spacing w:before="183" w:after="0"/>
        <w:ind w:left="571"/>
        <w:rPr/>
      </w:pPr>
      <w:r>
        <w:rPr/>
        <w:t>Ogólne</w:t>
      </w:r>
      <w:r>
        <w:rPr>
          <w:spacing w:val="-6"/>
        </w:rPr>
        <w:t xml:space="preserve"> </w:t>
      </w:r>
      <w:r>
        <w:rPr/>
        <w:t>warunki</w:t>
      </w:r>
      <w:r>
        <w:rPr>
          <w:spacing w:val="-7"/>
        </w:rPr>
        <w:t xml:space="preserve"> </w:t>
      </w:r>
      <w:r>
        <w:rPr/>
        <w:t>wykonania</w:t>
      </w:r>
      <w:r>
        <w:rPr>
          <w:spacing w:val="-7"/>
        </w:rPr>
        <w:t xml:space="preserve"> </w:t>
      </w:r>
      <w:r>
        <w:rPr/>
        <w:t>robót</w:t>
      </w:r>
      <w:r>
        <w:rPr>
          <w:spacing w:val="-7"/>
        </w:rPr>
        <w:t xml:space="preserve"> </w:t>
      </w:r>
      <w:r>
        <w:rPr/>
        <w:t>podano</w:t>
      </w:r>
      <w:r>
        <w:rPr>
          <w:spacing w:val="-5"/>
        </w:rPr>
        <w:t xml:space="preserve"> </w:t>
      </w:r>
      <w:r>
        <w:rPr/>
        <w:t>w</w:t>
      </w:r>
      <w:r>
        <w:rPr>
          <w:spacing w:val="-1"/>
        </w:rPr>
        <w:t xml:space="preserve"> </w:t>
      </w:r>
      <w:r>
        <w:rPr/>
        <w:t>ST</w:t>
      </w:r>
      <w:r>
        <w:rPr>
          <w:spacing w:val="-5"/>
        </w:rPr>
        <w:t xml:space="preserve"> </w:t>
      </w:r>
      <w:r>
        <w:rPr/>
        <w:t>D.00.00.00</w:t>
      </w:r>
      <w:r>
        <w:rPr>
          <w:spacing w:val="-4"/>
        </w:rPr>
        <w:t xml:space="preserve"> </w:t>
      </w:r>
      <w:r>
        <w:rPr/>
        <w:t>"Wymagania</w:t>
      </w:r>
      <w:r>
        <w:rPr>
          <w:spacing w:val="-6"/>
        </w:rPr>
        <w:t xml:space="preserve"> </w:t>
      </w:r>
      <w:r>
        <w:rPr>
          <w:spacing w:val="-2"/>
        </w:rPr>
        <w:t>ogólne".</w:t>
      </w:r>
    </w:p>
    <w:p>
      <w:pPr>
        <w:pStyle w:val="Heading5"/>
        <w:numPr>
          <w:ilvl w:val="1"/>
          <w:numId w:val="56"/>
        </w:numPr>
        <w:tabs>
          <w:tab w:val="clear" w:pos="720"/>
          <w:tab w:val="left" w:pos="493" w:leader="none"/>
        </w:tabs>
        <w:spacing w:before="185" w:after="0"/>
        <w:ind w:hanging="350" w:left="493"/>
        <w:rPr/>
      </w:pPr>
      <w:r>
        <w:rPr/>
        <w:t>Zakres</w:t>
      </w:r>
      <w:r>
        <w:rPr>
          <w:spacing w:val="-9"/>
        </w:rPr>
        <w:t xml:space="preserve"> </w:t>
      </w:r>
      <w:r>
        <w:rPr/>
        <w:t>wykonywanych</w:t>
      </w:r>
      <w:r>
        <w:rPr>
          <w:spacing w:val="-8"/>
        </w:rPr>
        <w:t xml:space="preserve"> </w:t>
      </w:r>
      <w:r>
        <w:rPr/>
        <w:t>robót</w:t>
      </w:r>
      <w:r>
        <w:rPr>
          <w:spacing w:val="-8"/>
        </w:rPr>
        <w:t xml:space="preserve"> </w:t>
      </w:r>
      <w:r>
        <w:rPr/>
        <w:t>przy</w:t>
      </w:r>
      <w:r>
        <w:rPr>
          <w:spacing w:val="-6"/>
        </w:rPr>
        <w:t xml:space="preserve"> </w:t>
      </w:r>
      <w:r>
        <w:rPr/>
        <w:t>rozbiórkach</w:t>
      </w:r>
      <w:r>
        <w:rPr>
          <w:spacing w:val="-8"/>
        </w:rPr>
        <w:t xml:space="preserve"> </w:t>
      </w:r>
      <w:r>
        <w:rPr/>
        <w:t>elementów</w:t>
      </w:r>
      <w:r>
        <w:rPr>
          <w:spacing w:val="-8"/>
        </w:rPr>
        <w:t xml:space="preserve"> </w:t>
      </w:r>
      <w:r>
        <w:rPr>
          <w:spacing w:val="-4"/>
        </w:rPr>
        <w:t>dróg</w:t>
      </w:r>
    </w:p>
    <w:p>
      <w:pPr>
        <w:pStyle w:val="BodyText"/>
        <w:spacing w:before="183" w:after="0"/>
        <w:ind w:left="571"/>
        <w:rPr/>
      </w:pPr>
      <w:r>
        <w:rPr/>
        <w:t>Roboty</w:t>
      </w:r>
      <w:r>
        <w:rPr>
          <w:spacing w:val="65"/>
        </w:rPr>
        <w:t xml:space="preserve"> </w:t>
      </w:r>
      <w:r>
        <w:rPr/>
        <w:t>rozbiórkowe</w:t>
      </w:r>
      <w:r>
        <w:rPr>
          <w:spacing w:val="65"/>
        </w:rPr>
        <w:t xml:space="preserve"> </w:t>
      </w:r>
      <w:r>
        <w:rPr/>
        <w:t>elementów</w:t>
      </w:r>
      <w:r>
        <w:rPr>
          <w:spacing w:val="66"/>
        </w:rPr>
        <w:t xml:space="preserve"> </w:t>
      </w:r>
      <w:r>
        <w:rPr/>
        <w:t>dróg</w:t>
      </w:r>
      <w:r>
        <w:rPr>
          <w:spacing w:val="71"/>
        </w:rPr>
        <w:t xml:space="preserve"> </w:t>
      </w:r>
      <w:r>
        <w:rPr/>
        <w:t>i</w:t>
      </w:r>
      <w:r>
        <w:rPr>
          <w:spacing w:val="-5"/>
        </w:rPr>
        <w:t xml:space="preserve"> </w:t>
      </w:r>
      <w:r>
        <w:rPr/>
        <w:t>przepustów</w:t>
      </w:r>
      <w:r>
        <w:rPr>
          <w:spacing w:val="65"/>
        </w:rPr>
        <w:t xml:space="preserve"> </w:t>
      </w:r>
      <w:r>
        <w:rPr/>
        <w:t>obejmują</w:t>
      </w:r>
      <w:r>
        <w:rPr>
          <w:spacing w:val="66"/>
        </w:rPr>
        <w:t xml:space="preserve"> </w:t>
      </w:r>
      <w:r>
        <w:rPr/>
        <w:t>usunięcie</w:t>
      </w:r>
      <w:r>
        <w:rPr>
          <w:spacing w:val="69"/>
        </w:rPr>
        <w:t xml:space="preserve"> </w:t>
      </w:r>
      <w:r>
        <w:rPr/>
        <w:t>z</w:t>
      </w:r>
      <w:r>
        <w:rPr>
          <w:spacing w:val="-3"/>
        </w:rPr>
        <w:t xml:space="preserve"> </w:t>
      </w:r>
      <w:r>
        <w:rPr/>
        <w:t>terenu</w:t>
      </w:r>
      <w:r>
        <w:rPr>
          <w:spacing w:val="67"/>
        </w:rPr>
        <w:t xml:space="preserve"> </w:t>
      </w:r>
      <w:r>
        <w:rPr/>
        <w:t>budowy</w:t>
      </w:r>
      <w:r>
        <w:rPr>
          <w:spacing w:val="66"/>
        </w:rPr>
        <w:t xml:space="preserve"> </w:t>
      </w:r>
      <w:r>
        <w:rPr>
          <w:spacing w:val="-2"/>
        </w:rPr>
        <w:t>wszystkich</w:t>
      </w:r>
    </w:p>
    <w:p>
      <w:pPr>
        <w:pStyle w:val="BodyText"/>
        <w:ind w:left="143"/>
        <w:rPr/>
      </w:pPr>
      <w:r>
        <w:rPr/>
        <w:t>elementów</w:t>
      </w:r>
      <w:r>
        <w:rPr>
          <w:spacing w:val="-6"/>
        </w:rPr>
        <w:t xml:space="preserve"> </w:t>
      </w:r>
      <w:r>
        <w:rPr/>
        <w:t>wymienionych</w:t>
      </w:r>
      <w:r>
        <w:rPr>
          <w:spacing w:val="-4"/>
        </w:rPr>
        <w:t xml:space="preserve"> </w:t>
      </w:r>
      <w:r>
        <w:rPr/>
        <w:t>w</w:t>
      </w:r>
      <w:r>
        <w:rPr>
          <w:spacing w:val="-7"/>
        </w:rPr>
        <w:t xml:space="preserve"> </w:t>
      </w:r>
      <w:r>
        <w:rPr/>
        <w:t>pkt.</w:t>
      </w:r>
      <w:r>
        <w:rPr>
          <w:spacing w:val="-6"/>
        </w:rPr>
        <w:t xml:space="preserve"> </w:t>
      </w:r>
      <w:r>
        <w:rPr/>
        <w:t>1.3,</w:t>
      </w:r>
      <w:r>
        <w:rPr>
          <w:spacing w:val="-5"/>
        </w:rPr>
        <w:t xml:space="preserve"> </w:t>
      </w:r>
      <w:r>
        <w:rPr/>
        <w:t>zgodnie</w:t>
      </w:r>
      <w:r>
        <w:rPr>
          <w:spacing w:val="-1"/>
        </w:rPr>
        <w:t xml:space="preserve"> </w:t>
      </w:r>
      <w:r>
        <w:rPr/>
        <w:t>z</w:t>
      </w:r>
      <w:r>
        <w:rPr>
          <w:spacing w:val="-7"/>
        </w:rPr>
        <w:t xml:space="preserve"> </w:t>
      </w:r>
      <w:r>
        <w:rPr/>
        <w:t>dokumentacją</w:t>
      </w:r>
      <w:r>
        <w:rPr>
          <w:spacing w:val="-5"/>
        </w:rPr>
        <w:t xml:space="preserve"> </w:t>
      </w:r>
      <w:r>
        <w:rPr/>
        <w:t>projektową</w:t>
      </w:r>
      <w:r>
        <w:rPr>
          <w:spacing w:val="-5"/>
        </w:rPr>
        <w:t xml:space="preserve"> </w:t>
      </w:r>
      <w:r>
        <w:rPr/>
        <w:t>lub</w:t>
      </w:r>
      <w:r>
        <w:rPr>
          <w:spacing w:val="-5"/>
        </w:rPr>
        <w:t xml:space="preserve"> </w:t>
      </w:r>
      <w:r>
        <w:rPr/>
        <w:t>wskazaniami</w:t>
      </w:r>
      <w:r>
        <w:rPr>
          <w:spacing w:val="-5"/>
        </w:rPr>
        <w:t xml:space="preserve"> </w:t>
      </w:r>
      <w:r>
        <w:rPr>
          <w:spacing w:val="-2"/>
        </w:rPr>
        <w:t>Inspektora.</w:t>
      </w:r>
    </w:p>
    <w:p>
      <w:pPr>
        <w:pStyle w:val="ListParagraph"/>
        <w:numPr>
          <w:ilvl w:val="2"/>
          <w:numId w:val="56"/>
        </w:numPr>
        <w:tabs>
          <w:tab w:val="clear" w:pos="720"/>
          <w:tab w:val="left" w:pos="725" w:leader="none"/>
        </w:tabs>
        <w:spacing w:before="183" w:after="0"/>
        <w:ind w:hanging="582" w:left="725"/>
        <w:rPr>
          <w:b/>
          <w:sz w:val="20"/>
        </w:rPr>
      </w:pPr>
      <w:r>
        <w:rPr>
          <w:sz w:val="20"/>
        </w:rPr>
        <w:t>Wyznaczenie</w:t>
      </w:r>
      <w:r>
        <w:rPr>
          <w:spacing w:val="73"/>
          <w:sz w:val="20"/>
        </w:rPr>
        <w:t xml:space="preserve"> </w:t>
      </w:r>
      <w:r>
        <w:rPr>
          <w:sz w:val="20"/>
        </w:rPr>
        <w:t>elementów</w:t>
      </w:r>
      <w:r>
        <w:rPr>
          <w:spacing w:val="73"/>
          <w:sz w:val="20"/>
        </w:rPr>
        <w:t xml:space="preserve"> </w:t>
      </w:r>
      <w:r>
        <w:rPr>
          <w:sz w:val="20"/>
        </w:rPr>
        <w:t>dróg</w:t>
      </w:r>
      <w:r>
        <w:rPr>
          <w:spacing w:val="78"/>
          <w:sz w:val="20"/>
        </w:rPr>
        <w:t xml:space="preserve"> </w:t>
      </w:r>
      <w:r>
        <w:rPr>
          <w:sz w:val="20"/>
        </w:rPr>
        <w:t>i</w:t>
      </w:r>
      <w:r>
        <w:rPr>
          <w:spacing w:val="-5"/>
          <w:sz w:val="20"/>
        </w:rPr>
        <w:t xml:space="preserve"> </w:t>
      </w:r>
      <w:r>
        <w:rPr>
          <w:sz w:val="20"/>
        </w:rPr>
        <w:t>ulic</w:t>
      </w:r>
      <w:r>
        <w:rPr>
          <w:spacing w:val="73"/>
          <w:sz w:val="20"/>
        </w:rPr>
        <w:t xml:space="preserve"> </w:t>
      </w:r>
      <w:r>
        <w:rPr>
          <w:sz w:val="20"/>
        </w:rPr>
        <w:t>przeznaczonych</w:t>
      </w:r>
      <w:r>
        <w:rPr>
          <w:spacing w:val="75"/>
          <w:sz w:val="20"/>
        </w:rPr>
        <w:t xml:space="preserve"> </w:t>
      </w:r>
      <w:r>
        <w:rPr>
          <w:sz w:val="20"/>
        </w:rPr>
        <w:t>do</w:t>
      </w:r>
      <w:r>
        <w:rPr>
          <w:spacing w:val="74"/>
          <w:sz w:val="20"/>
        </w:rPr>
        <w:t xml:space="preserve"> </w:t>
      </w:r>
      <w:r>
        <w:rPr>
          <w:sz w:val="20"/>
        </w:rPr>
        <w:t>rozbiórki</w:t>
      </w:r>
      <w:r>
        <w:rPr>
          <w:spacing w:val="74"/>
          <w:sz w:val="20"/>
        </w:rPr>
        <w:t xml:space="preserve"> </w:t>
      </w:r>
      <w:r>
        <w:rPr>
          <w:sz w:val="20"/>
        </w:rPr>
        <w:t>należy</w:t>
      </w:r>
      <w:r>
        <w:rPr>
          <w:spacing w:val="74"/>
          <w:sz w:val="20"/>
        </w:rPr>
        <w:t xml:space="preserve"> </w:t>
      </w:r>
      <w:r>
        <w:rPr>
          <w:sz w:val="20"/>
        </w:rPr>
        <w:t>wykonać</w:t>
      </w:r>
      <w:r>
        <w:rPr>
          <w:spacing w:val="72"/>
          <w:sz w:val="20"/>
        </w:rPr>
        <w:t xml:space="preserve"> </w:t>
      </w:r>
      <w:r>
        <w:rPr>
          <w:sz w:val="20"/>
        </w:rPr>
        <w:t>na</w:t>
      </w:r>
      <w:r>
        <w:rPr>
          <w:spacing w:val="73"/>
          <w:sz w:val="20"/>
        </w:rPr>
        <w:t xml:space="preserve"> </w:t>
      </w:r>
      <w:r>
        <w:rPr>
          <w:spacing w:val="-2"/>
          <w:sz w:val="20"/>
        </w:rPr>
        <w:t>podstawie</w:t>
      </w:r>
    </w:p>
    <w:p>
      <w:pPr>
        <w:pStyle w:val="BodyText"/>
        <w:spacing w:before="1" w:after="0"/>
        <w:ind w:left="143"/>
        <w:rPr/>
      </w:pPr>
      <w:r>
        <w:rPr/>
        <w:t>Dokumentacji</w:t>
      </w:r>
      <w:r>
        <w:rPr>
          <w:spacing w:val="-8"/>
        </w:rPr>
        <w:t xml:space="preserve"> </w:t>
      </w:r>
      <w:r>
        <w:rPr>
          <w:spacing w:val="-2"/>
        </w:rPr>
        <w:t>Projektowej.</w:t>
      </w:r>
    </w:p>
    <w:p>
      <w:pPr>
        <w:pStyle w:val="Heading5"/>
        <w:numPr>
          <w:ilvl w:val="2"/>
          <w:numId w:val="56"/>
        </w:numPr>
        <w:tabs>
          <w:tab w:val="clear" w:pos="720"/>
          <w:tab w:val="left" w:pos="642" w:leader="none"/>
        </w:tabs>
        <w:spacing w:before="185" w:after="0"/>
        <w:ind w:hanging="499" w:left="642"/>
        <w:rPr/>
      </w:pPr>
      <w:r>
        <w:rPr/>
        <w:t>Rozbiórka</w:t>
      </w:r>
      <w:r>
        <w:rPr>
          <w:spacing w:val="-7"/>
        </w:rPr>
        <w:t xml:space="preserve"> </w:t>
      </w:r>
      <w:r>
        <w:rPr>
          <w:spacing w:val="-2"/>
        </w:rPr>
        <w:t>nawierzchni</w:t>
      </w:r>
    </w:p>
    <w:p>
      <w:pPr>
        <w:pStyle w:val="BodyText"/>
        <w:spacing w:lineRule="exact" w:line="229" w:before="1" w:after="0"/>
        <w:ind w:left="571"/>
        <w:rPr/>
      </w:pPr>
      <w:r>
        <w:rPr/>
        <w:t>Rozbiórkę</w:t>
      </w:r>
      <w:r>
        <w:rPr>
          <w:spacing w:val="71"/>
        </w:rPr>
        <w:t xml:space="preserve"> </w:t>
      </w:r>
      <w:r>
        <w:rPr/>
        <w:t>nawierzchni</w:t>
      </w:r>
      <w:r>
        <w:rPr>
          <w:spacing w:val="73"/>
        </w:rPr>
        <w:t xml:space="preserve"> </w:t>
      </w:r>
      <w:r>
        <w:rPr/>
        <w:t>z</w:t>
      </w:r>
      <w:r>
        <w:rPr>
          <w:spacing w:val="-3"/>
        </w:rPr>
        <w:t xml:space="preserve"> </w:t>
      </w:r>
      <w:r>
        <w:rPr/>
        <w:t>kruszywa</w:t>
      </w:r>
      <w:r>
        <w:rPr>
          <w:spacing w:val="72"/>
        </w:rPr>
        <w:t xml:space="preserve"> </w:t>
      </w:r>
      <w:r>
        <w:rPr/>
        <w:t>i</w:t>
      </w:r>
      <w:r>
        <w:rPr>
          <w:spacing w:val="-2"/>
        </w:rPr>
        <w:t xml:space="preserve"> </w:t>
      </w:r>
      <w:r>
        <w:rPr/>
        <w:t>brukowca</w:t>
      </w:r>
      <w:r>
        <w:rPr>
          <w:spacing w:val="73"/>
        </w:rPr>
        <w:t xml:space="preserve"> </w:t>
      </w:r>
      <w:r>
        <w:rPr/>
        <w:t>należy</w:t>
      </w:r>
      <w:r>
        <w:rPr>
          <w:spacing w:val="69"/>
        </w:rPr>
        <w:t xml:space="preserve"> </w:t>
      </w:r>
      <w:r>
        <w:rPr/>
        <w:t>wykonać</w:t>
      </w:r>
      <w:r>
        <w:rPr>
          <w:spacing w:val="72"/>
        </w:rPr>
        <w:t xml:space="preserve"> </w:t>
      </w:r>
      <w:r>
        <w:rPr/>
        <w:t>odpowiednią</w:t>
      </w:r>
      <w:r>
        <w:rPr>
          <w:spacing w:val="71"/>
        </w:rPr>
        <w:t xml:space="preserve"> </w:t>
      </w:r>
      <w:r>
        <w:rPr/>
        <w:t>zrywarką</w:t>
      </w:r>
      <w:r>
        <w:rPr>
          <w:spacing w:val="75"/>
        </w:rPr>
        <w:t xml:space="preserve"> </w:t>
      </w:r>
      <w:r>
        <w:rPr/>
        <w:t>lub</w:t>
      </w:r>
      <w:r>
        <w:rPr>
          <w:spacing w:val="72"/>
        </w:rPr>
        <w:t xml:space="preserve"> </w:t>
      </w:r>
      <w:r>
        <w:rPr>
          <w:spacing w:val="-2"/>
        </w:rPr>
        <w:t>młotem</w:t>
      </w:r>
    </w:p>
    <w:p>
      <w:pPr>
        <w:pStyle w:val="BodyText"/>
        <w:spacing w:lineRule="exact" w:line="229"/>
        <w:ind w:left="143"/>
        <w:rPr/>
      </w:pPr>
      <w:r>
        <w:rPr/>
        <w:t>pneumatycznym</w:t>
      </w:r>
      <w:r>
        <w:rPr>
          <w:spacing w:val="-4"/>
        </w:rPr>
        <w:t xml:space="preserve"> </w:t>
      </w:r>
      <w:r>
        <w:rPr/>
        <w:t>i</w:t>
      </w:r>
      <w:r>
        <w:rPr>
          <w:spacing w:val="-7"/>
        </w:rPr>
        <w:t xml:space="preserve"> </w:t>
      </w:r>
      <w:r>
        <w:rPr>
          <w:spacing w:val="-2"/>
        </w:rPr>
        <w:t>frezarką.</w:t>
      </w:r>
    </w:p>
    <w:p>
      <w:pPr>
        <w:pStyle w:val="BodyText"/>
        <w:ind w:left="571"/>
        <w:rPr/>
      </w:pPr>
      <w:r>
        <w:rPr/>
        <w:t>Rozbiórkę</w:t>
      </w:r>
      <w:r>
        <w:rPr>
          <w:spacing w:val="-7"/>
        </w:rPr>
        <w:t xml:space="preserve"> </w:t>
      </w:r>
      <w:r>
        <w:rPr/>
        <w:t>nawierzchni</w:t>
      </w:r>
      <w:r>
        <w:rPr>
          <w:spacing w:val="38"/>
        </w:rPr>
        <w:t xml:space="preserve"> </w:t>
      </w:r>
      <w:r>
        <w:rPr/>
        <w:t>bitumicznej</w:t>
      </w:r>
      <w:r>
        <w:rPr>
          <w:spacing w:val="-6"/>
        </w:rPr>
        <w:t xml:space="preserve"> </w:t>
      </w:r>
      <w:r>
        <w:rPr/>
        <w:t>należy</w:t>
      </w:r>
      <w:r>
        <w:rPr>
          <w:spacing w:val="-5"/>
        </w:rPr>
        <w:t xml:space="preserve"> </w:t>
      </w:r>
      <w:r>
        <w:rPr/>
        <w:t>wykonać</w:t>
      </w:r>
      <w:r>
        <w:rPr>
          <w:spacing w:val="-6"/>
        </w:rPr>
        <w:t xml:space="preserve"> </w:t>
      </w:r>
      <w:r>
        <w:rPr>
          <w:spacing w:val="-2"/>
        </w:rPr>
        <w:t>frezarką.</w:t>
      </w:r>
    </w:p>
    <w:p>
      <w:pPr>
        <w:pStyle w:val="Heading2"/>
        <w:numPr>
          <w:ilvl w:val="0"/>
          <w:numId w:val="56"/>
        </w:numPr>
        <w:tabs>
          <w:tab w:val="clear" w:pos="720"/>
          <w:tab w:val="left" w:pos="383" w:leader="none"/>
        </w:tabs>
        <w:spacing w:before="184" w:after="0"/>
        <w:rPr/>
      </w:pPr>
      <w:r>
        <w:rPr/>
        <w:t>Kontrola</w:t>
      </w:r>
      <w:r>
        <w:rPr>
          <w:spacing w:val="-3"/>
        </w:rPr>
        <w:t xml:space="preserve"> </w:t>
      </w:r>
      <w:r>
        <w:rPr/>
        <w:t>jakości</w:t>
      </w:r>
      <w:r>
        <w:rPr>
          <w:spacing w:val="-3"/>
        </w:rPr>
        <w:t xml:space="preserve"> </w:t>
      </w:r>
      <w:r>
        <w:rPr>
          <w:spacing w:val="-2"/>
        </w:rPr>
        <w:t>robót</w:t>
      </w:r>
    </w:p>
    <w:p>
      <w:pPr>
        <w:pStyle w:val="Heading5"/>
        <w:numPr>
          <w:ilvl w:val="1"/>
          <w:numId w:val="56"/>
        </w:numPr>
        <w:tabs>
          <w:tab w:val="clear" w:pos="720"/>
          <w:tab w:val="left" w:pos="493" w:leader="none"/>
        </w:tabs>
        <w:spacing w:before="184" w:after="0"/>
        <w:ind w:hanging="350" w:left="493"/>
        <w:rPr/>
      </w:pPr>
      <w:r>
        <w:rPr/>
        <w:t>Ogólne</w:t>
      </w:r>
      <w:r>
        <w:rPr>
          <w:spacing w:val="-7"/>
        </w:rPr>
        <w:t xml:space="preserve"> </w:t>
      </w:r>
      <w:r>
        <w:rPr/>
        <w:t>zasady</w:t>
      </w:r>
      <w:r>
        <w:rPr>
          <w:spacing w:val="-7"/>
        </w:rPr>
        <w:t xml:space="preserve"> </w:t>
      </w:r>
      <w:r>
        <w:rPr/>
        <w:t>kontroli</w:t>
      </w:r>
      <w:r>
        <w:rPr>
          <w:spacing w:val="-6"/>
        </w:rPr>
        <w:t xml:space="preserve"> </w:t>
      </w:r>
      <w:r>
        <w:rPr/>
        <w:t>jakości</w:t>
      </w:r>
      <w:r>
        <w:rPr>
          <w:spacing w:val="-5"/>
        </w:rPr>
        <w:t xml:space="preserve"> </w:t>
      </w:r>
      <w:r>
        <w:rPr>
          <w:spacing w:val="-2"/>
        </w:rPr>
        <w:t>robót</w:t>
      </w:r>
    </w:p>
    <w:p>
      <w:pPr>
        <w:pStyle w:val="BodyText"/>
        <w:spacing w:before="185" w:after="0"/>
        <w:ind w:left="571"/>
        <w:rPr/>
      </w:pPr>
      <w:r>
        <w:rPr/>
        <w:t>Ogólne</w:t>
      </w:r>
      <w:r>
        <w:rPr>
          <w:spacing w:val="-5"/>
        </w:rPr>
        <w:t xml:space="preserve"> </w:t>
      </w:r>
      <w:r>
        <w:rPr/>
        <w:t>zasady</w:t>
      </w:r>
      <w:r>
        <w:rPr>
          <w:spacing w:val="-6"/>
        </w:rPr>
        <w:t xml:space="preserve"> </w:t>
      </w:r>
      <w:r>
        <w:rPr/>
        <w:t>kontroli</w:t>
      </w:r>
      <w:r>
        <w:rPr>
          <w:spacing w:val="-6"/>
        </w:rPr>
        <w:t xml:space="preserve"> </w:t>
      </w:r>
      <w:r>
        <w:rPr/>
        <w:t>jakości</w:t>
      </w:r>
      <w:r>
        <w:rPr>
          <w:spacing w:val="-6"/>
        </w:rPr>
        <w:t xml:space="preserve"> </w:t>
      </w:r>
      <w:r>
        <w:rPr/>
        <w:t>robót</w:t>
      </w:r>
      <w:r>
        <w:rPr>
          <w:spacing w:val="-8"/>
        </w:rPr>
        <w:t xml:space="preserve"> </w:t>
      </w:r>
      <w:r>
        <w:rPr/>
        <w:t>podano</w:t>
      </w:r>
      <w:r>
        <w:rPr>
          <w:spacing w:val="-4"/>
        </w:rPr>
        <w:t xml:space="preserve"> </w:t>
      </w:r>
      <w:r>
        <w:rPr/>
        <w:t>w</w:t>
      </w:r>
      <w:r>
        <w:rPr>
          <w:spacing w:val="1"/>
        </w:rPr>
        <w:t xml:space="preserve"> </w:t>
      </w:r>
      <w:r>
        <w:rPr/>
        <w:t>ST</w:t>
      </w:r>
      <w:r>
        <w:rPr>
          <w:spacing w:val="-4"/>
        </w:rPr>
        <w:t xml:space="preserve"> </w:t>
      </w:r>
      <w:r>
        <w:rPr/>
        <w:t>D.00.00.00</w:t>
      </w:r>
      <w:r>
        <w:rPr>
          <w:spacing w:val="-3"/>
        </w:rPr>
        <w:t xml:space="preserve"> </w:t>
      </w:r>
      <w:r>
        <w:rPr/>
        <w:t>"Wymagania</w:t>
      </w:r>
      <w:r>
        <w:rPr>
          <w:spacing w:val="-7"/>
        </w:rPr>
        <w:t xml:space="preserve"> </w:t>
      </w:r>
      <w:r>
        <w:rPr>
          <w:spacing w:val="-2"/>
        </w:rPr>
        <w:t>ogólne".</w:t>
      </w:r>
    </w:p>
    <w:p>
      <w:pPr>
        <w:pStyle w:val="Heading5"/>
        <w:numPr>
          <w:ilvl w:val="1"/>
          <w:numId w:val="56"/>
        </w:numPr>
        <w:tabs>
          <w:tab w:val="clear" w:pos="720"/>
          <w:tab w:val="left" w:pos="493" w:leader="none"/>
        </w:tabs>
        <w:spacing w:before="183" w:after="0"/>
        <w:ind w:hanging="350" w:left="493"/>
        <w:rPr/>
      </w:pPr>
      <w:r>
        <w:rPr/>
        <w:t>Kontrola</w:t>
      </w:r>
      <w:r>
        <w:rPr>
          <w:spacing w:val="-6"/>
        </w:rPr>
        <w:t xml:space="preserve"> </w:t>
      </w:r>
      <w:r>
        <w:rPr/>
        <w:t>jakości</w:t>
      </w:r>
      <w:r>
        <w:rPr>
          <w:spacing w:val="-6"/>
        </w:rPr>
        <w:t xml:space="preserve"> </w:t>
      </w:r>
      <w:r>
        <w:rPr/>
        <w:t>robót</w:t>
      </w:r>
      <w:r>
        <w:rPr>
          <w:spacing w:val="-7"/>
        </w:rPr>
        <w:t xml:space="preserve"> </w:t>
      </w:r>
      <w:r>
        <w:rPr>
          <w:spacing w:val="-2"/>
        </w:rPr>
        <w:t>rozbiórkowych</w:t>
      </w:r>
    </w:p>
    <w:p>
      <w:pPr>
        <w:pStyle w:val="BodyText"/>
        <w:spacing w:before="1" w:after="0"/>
        <w:rPr>
          <w:b/>
        </w:rPr>
      </w:pPr>
      <w:r>
        <w:rPr>
          <w:b/>
        </w:rPr>
      </w:r>
    </w:p>
    <w:p>
      <w:pPr>
        <w:pStyle w:val="BodyText"/>
        <w:ind w:left="571"/>
        <w:rPr/>
      </w:pPr>
      <w:r>
        <w:rPr/>
        <w:t>Kontrola</w:t>
      </w:r>
      <w:r>
        <w:rPr>
          <w:spacing w:val="-5"/>
        </w:rPr>
        <w:t xml:space="preserve"> </w:t>
      </w:r>
      <w:r>
        <w:rPr/>
        <w:t>jakości</w:t>
      </w:r>
      <w:r>
        <w:rPr>
          <w:spacing w:val="-5"/>
        </w:rPr>
        <w:t xml:space="preserve"> </w:t>
      </w:r>
      <w:r>
        <w:rPr/>
        <w:t>robót</w:t>
      </w:r>
      <w:r>
        <w:rPr>
          <w:spacing w:val="-7"/>
        </w:rPr>
        <w:t xml:space="preserve"> </w:t>
      </w:r>
      <w:r>
        <w:rPr/>
        <w:t>polega</w:t>
      </w:r>
      <w:r>
        <w:rPr>
          <w:spacing w:val="-6"/>
        </w:rPr>
        <w:t xml:space="preserve"> </w:t>
      </w:r>
      <w:r>
        <w:rPr/>
        <w:t>na</w:t>
      </w:r>
      <w:r>
        <w:rPr>
          <w:spacing w:val="-5"/>
        </w:rPr>
        <w:t xml:space="preserve"> </w:t>
      </w:r>
      <w:r>
        <w:rPr/>
        <w:t>wizualnej</w:t>
      </w:r>
      <w:r>
        <w:rPr>
          <w:spacing w:val="-4"/>
        </w:rPr>
        <w:t xml:space="preserve"> </w:t>
      </w:r>
      <w:r>
        <w:rPr/>
        <w:t>ocenie</w:t>
      </w:r>
      <w:r>
        <w:rPr>
          <w:spacing w:val="-7"/>
        </w:rPr>
        <w:t xml:space="preserve"> </w:t>
      </w:r>
      <w:r>
        <w:rPr/>
        <w:t>kompletności</w:t>
      </w:r>
      <w:r>
        <w:rPr>
          <w:spacing w:val="1"/>
        </w:rPr>
        <w:t xml:space="preserve"> </w:t>
      </w:r>
      <w:r>
        <w:rPr/>
        <w:t>wykonanych</w:t>
      </w:r>
      <w:r>
        <w:rPr>
          <w:spacing w:val="-4"/>
        </w:rPr>
        <w:t xml:space="preserve"> </w:t>
      </w:r>
      <w:r>
        <w:rPr/>
        <w:t>robót</w:t>
      </w:r>
      <w:r>
        <w:rPr>
          <w:spacing w:val="-7"/>
        </w:rPr>
        <w:t xml:space="preserve"> </w:t>
      </w:r>
      <w:r>
        <w:rPr>
          <w:spacing w:val="-2"/>
        </w:rPr>
        <w:t>rozbiórkowych.</w:t>
      </w:r>
    </w:p>
    <w:p>
      <w:pPr>
        <w:pStyle w:val="BodyText"/>
        <w:ind w:left="143"/>
        <w:rPr/>
      </w:pPr>
      <w:r>
        <w:rPr/>
        <w:t>Zagęszczenie</w:t>
      </w:r>
      <w:r>
        <w:rPr>
          <w:spacing w:val="76"/>
        </w:rPr>
        <w:t xml:space="preserve"> </w:t>
      </w:r>
      <w:r>
        <w:rPr/>
        <w:t>gruntu</w:t>
      </w:r>
      <w:r>
        <w:rPr>
          <w:spacing w:val="75"/>
        </w:rPr>
        <w:t xml:space="preserve"> </w:t>
      </w:r>
      <w:r>
        <w:rPr/>
        <w:t>wypełniającego</w:t>
      </w:r>
      <w:r>
        <w:rPr>
          <w:spacing w:val="77"/>
        </w:rPr>
        <w:t xml:space="preserve"> </w:t>
      </w:r>
      <w:r>
        <w:rPr/>
        <w:t>ewentualne</w:t>
      </w:r>
      <w:r>
        <w:rPr>
          <w:spacing w:val="75"/>
        </w:rPr>
        <w:t xml:space="preserve"> </w:t>
      </w:r>
      <w:r>
        <w:rPr/>
        <w:t>doły</w:t>
      </w:r>
      <w:r>
        <w:rPr>
          <w:spacing w:val="75"/>
        </w:rPr>
        <w:t xml:space="preserve"> </w:t>
      </w:r>
      <w:r>
        <w:rPr/>
        <w:t>po</w:t>
      </w:r>
      <w:r>
        <w:rPr>
          <w:spacing w:val="77"/>
        </w:rPr>
        <w:t xml:space="preserve"> </w:t>
      </w:r>
      <w:r>
        <w:rPr/>
        <w:t>usuniętych</w:t>
      </w:r>
      <w:r>
        <w:rPr>
          <w:spacing w:val="78"/>
        </w:rPr>
        <w:t xml:space="preserve"> </w:t>
      </w:r>
      <w:r>
        <w:rPr/>
        <w:t>elementach</w:t>
      </w:r>
      <w:r>
        <w:rPr>
          <w:spacing w:val="76"/>
        </w:rPr>
        <w:t xml:space="preserve"> </w:t>
      </w:r>
      <w:r>
        <w:rPr/>
        <w:t>nawierzchni,</w:t>
      </w:r>
      <w:r>
        <w:rPr>
          <w:spacing w:val="76"/>
        </w:rPr>
        <w:t xml:space="preserve"> </w:t>
      </w:r>
      <w:r>
        <w:rPr>
          <w:spacing w:val="-2"/>
        </w:rPr>
        <w:t>ogrodzeń</w:t>
      </w:r>
    </w:p>
    <w:p>
      <w:pPr>
        <w:pStyle w:val="BodyText"/>
        <w:spacing w:lineRule="exact" w:line="229" w:before="1" w:after="0"/>
        <w:ind w:left="143"/>
        <w:rPr/>
      </w:pPr>
      <w:r>
        <w:rPr/>
        <w:t>i</w:t>
      </w:r>
      <w:r>
        <w:rPr>
          <w:spacing w:val="-7"/>
        </w:rPr>
        <w:t xml:space="preserve"> </w:t>
      </w:r>
      <w:r>
        <w:rPr/>
        <w:t>przepustów</w:t>
      </w:r>
      <w:r>
        <w:rPr>
          <w:spacing w:val="-6"/>
        </w:rPr>
        <w:t xml:space="preserve"> </w:t>
      </w:r>
      <w:r>
        <w:rPr/>
        <w:t>powinno</w:t>
      </w:r>
      <w:r>
        <w:rPr>
          <w:spacing w:val="-5"/>
        </w:rPr>
        <w:t xml:space="preserve"> </w:t>
      </w:r>
      <w:r>
        <w:rPr/>
        <w:t>spełniać</w:t>
      </w:r>
      <w:r>
        <w:rPr>
          <w:spacing w:val="-6"/>
        </w:rPr>
        <w:t xml:space="preserve"> </w:t>
      </w:r>
      <w:r>
        <w:rPr/>
        <w:t>odpowiednie</w:t>
      </w:r>
      <w:r>
        <w:rPr>
          <w:spacing w:val="-6"/>
        </w:rPr>
        <w:t xml:space="preserve"> </w:t>
      </w:r>
      <w:r>
        <w:rPr/>
        <w:t>wymagania</w:t>
      </w:r>
      <w:r>
        <w:rPr>
          <w:spacing w:val="-6"/>
        </w:rPr>
        <w:t xml:space="preserve"> </w:t>
      </w:r>
      <w:r>
        <w:rPr/>
        <w:t>określone</w:t>
      </w:r>
      <w:r>
        <w:rPr>
          <w:spacing w:val="-7"/>
        </w:rPr>
        <w:t xml:space="preserve"> </w:t>
      </w:r>
      <w:r>
        <w:rPr/>
        <w:t>w ST</w:t>
      </w:r>
      <w:r>
        <w:rPr>
          <w:spacing w:val="-5"/>
        </w:rPr>
        <w:t xml:space="preserve"> </w:t>
      </w:r>
      <w:r>
        <w:rPr/>
        <w:t>D.02.</w:t>
      </w:r>
      <w:r>
        <w:rPr>
          <w:color w:val="111111"/>
        </w:rPr>
        <w:t>03.01</w:t>
      </w:r>
      <w:r>
        <w:rPr>
          <w:color w:val="111111"/>
          <w:spacing w:val="-5"/>
        </w:rPr>
        <w:t xml:space="preserve"> </w:t>
      </w:r>
      <w:r>
        <w:rPr>
          <w:color w:val="111111"/>
        </w:rPr>
        <w:t>„Wykonanie</w:t>
      </w:r>
      <w:r>
        <w:rPr>
          <w:color w:val="111111"/>
          <w:spacing w:val="-8"/>
        </w:rPr>
        <w:t xml:space="preserve"> </w:t>
      </w:r>
      <w:r>
        <w:rPr>
          <w:color w:val="111111"/>
          <w:spacing w:val="-2"/>
        </w:rPr>
        <w:t>nasypów”.</w:t>
      </w:r>
    </w:p>
    <w:p>
      <w:pPr>
        <w:pStyle w:val="BodyText"/>
        <w:spacing w:lineRule="exact" w:line="229"/>
        <w:ind w:left="571"/>
        <w:rPr/>
      </w:pPr>
      <w:r>
        <w:rPr/>
        <w:t>Kontroli</w:t>
      </w:r>
      <w:r>
        <w:rPr>
          <w:spacing w:val="66"/>
          <w:w w:val="150"/>
        </w:rPr>
        <w:t xml:space="preserve"> </w:t>
      </w:r>
      <w:r>
        <w:rPr/>
        <w:t>podlega</w:t>
      </w:r>
      <w:r>
        <w:rPr>
          <w:spacing w:val="67"/>
          <w:w w:val="150"/>
        </w:rPr>
        <w:t xml:space="preserve"> </w:t>
      </w:r>
      <w:r>
        <w:rPr/>
        <w:t>również</w:t>
      </w:r>
      <w:r>
        <w:rPr>
          <w:spacing w:val="64"/>
          <w:w w:val="150"/>
        </w:rPr>
        <w:t xml:space="preserve"> </w:t>
      </w:r>
      <w:r>
        <w:rPr/>
        <w:t>prawidłowość</w:t>
      </w:r>
      <w:r>
        <w:rPr>
          <w:spacing w:val="68"/>
          <w:w w:val="150"/>
        </w:rPr>
        <w:t xml:space="preserve"> </w:t>
      </w:r>
      <w:r>
        <w:rPr/>
        <w:t>transportu</w:t>
      </w:r>
      <w:r>
        <w:rPr>
          <w:spacing w:val="73"/>
          <w:w w:val="150"/>
        </w:rPr>
        <w:t xml:space="preserve"> </w:t>
      </w:r>
      <w:r>
        <w:rPr/>
        <w:t>i</w:t>
      </w:r>
      <w:r>
        <w:rPr>
          <w:spacing w:val="-3"/>
        </w:rPr>
        <w:t xml:space="preserve"> </w:t>
      </w:r>
      <w:r>
        <w:rPr/>
        <w:t>składowania</w:t>
      </w:r>
      <w:r>
        <w:rPr>
          <w:spacing w:val="69"/>
          <w:w w:val="150"/>
        </w:rPr>
        <w:t xml:space="preserve"> </w:t>
      </w:r>
      <w:r>
        <w:rPr/>
        <w:t>produktów</w:t>
      </w:r>
      <w:r>
        <w:rPr>
          <w:spacing w:val="68"/>
          <w:w w:val="150"/>
        </w:rPr>
        <w:t xml:space="preserve"> </w:t>
      </w:r>
      <w:r>
        <w:rPr/>
        <w:t>uzyskanych</w:t>
      </w:r>
      <w:r>
        <w:rPr>
          <w:spacing w:val="68"/>
          <w:w w:val="150"/>
        </w:rPr>
        <w:t xml:space="preserve"> </w:t>
      </w:r>
      <w:r>
        <w:rPr>
          <w:spacing w:val="-2"/>
        </w:rPr>
        <w:t>podczas</w:t>
      </w:r>
    </w:p>
    <w:p>
      <w:pPr>
        <w:sectPr>
          <w:headerReference w:type="even" r:id="rId192"/>
          <w:headerReference w:type="default" r:id="rId193"/>
          <w:headerReference w:type="first" r:id="rId194"/>
          <w:footerReference w:type="even" r:id="rId195"/>
          <w:footerReference w:type="default" r:id="rId196"/>
          <w:footerReference w:type="first" r:id="rId197"/>
          <w:type w:val="nextPage"/>
          <w:pgSz w:w="11906" w:h="16838"/>
          <w:pgMar w:left="1275" w:right="992" w:gutter="0" w:header="862" w:top="1100" w:footer="798" w:bottom="980"/>
          <w:pgNumType w:fmt="decimal"/>
          <w:formProt w:val="false"/>
          <w:textDirection w:val="lrTb"/>
          <w:docGrid w:type="default" w:linePitch="100" w:charSpace="0"/>
        </w:sectPr>
        <w:pStyle w:val="BodyText"/>
        <w:ind w:left="143"/>
        <w:rPr/>
      </w:pPr>
      <w:r>
        <w:rPr>
          <w:spacing w:val="-2"/>
        </w:rPr>
        <w:t>rozbiórki.</w:t>
      </w:r>
    </w:p>
    <w:p>
      <w:pPr>
        <w:pStyle w:val="BodyText"/>
        <w:spacing w:before="213" w:after="0"/>
        <w:rPr>
          <w:sz w:val="24"/>
        </w:rPr>
      </w:pPr>
      <w:r>
        <w:rPr>
          <w:sz w:val="24"/>
        </w:rPr>
      </w:r>
    </w:p>
    <w:p>
      <w:pPr>
        <w:pStyle w:val="Heading2"/>
        <w:numPr>
          <w:ilvl w:val="0"/>
          <w:numId w:val="56"/>
        </w:numPr>
        <w:tabs>
          <w:tab w:val="clear" w:pos="720"/>
          <w:tab w:val="left" w:pos="383" w:leader="none"/>
        </w:tabs>
        <w:rPr/>
      </w:pPr>
      <w:r>
        <w:rPr/>
        <w:t>Obmiar</w:t>
      </w:r>
      <w:r>
        <w:rPr>
          <w:spacing w:val="1"/>
        </w:rPr>
        <w:t xml:space="preserve"> </w:t>
      </w:r>
      <w:r>
        <w:rPr>
          <w:spacing w:val="-2"/>
        </w:rPr>
        <w:t>robót</w:t>
      </w:r>
    </w:p>
    <w:p>
      <w:pPr>
        <w:pStyle w:val="Heading5"/>
        <w:numPr>
          <w:ilvl w:val="1"/>
          <w:numId w:val="56"/>
        </w:numPr>
        <w:tabs>
          <w:tab w:val="clear" w:pos="720"/>
          <w:tab w:val="left" w:pos="493" w:leader="none"/>
        </w:tabs>
        <w:spacing w:before="186" w:after="0"/>
        <w:ind w:hanging="350" w:left="493"/>
        <w:rPr/>
      </w:pPr>
      <w:r>
        <w:rPr/>
        <w:t>Ogólne</w:t>
      </w:r>
      <w:r>
        <w:rPr>
          <w:spacing w:val="-8"/>
        </w:rPr>
        <w:t xml:space="preserve"> </w:t>
      </w:r>
      <w:r>
        <w:rPr/>
        <w:t>zasady</w:t>
      </w:r>
      <w:r>
        <w:rPr>
          <w:spacing w:val="-7"/>
        </w:rPr>
        <w:t xml:space="preserve"> </w:t>
      </w:r>
      <w:r>
        <w:rPr/>
        <w:t>obmiaru</w:t>
      </w:r>
      <w:r>
        <w:rPr>
          <w:spacing w:val="-10"/>
        </w:rPr>
        <w:t xml:space="preserve"> </w:t>
      </w:r>
      <w:r>
        <w:rPr>
          <w:spacing w:val="-2"/>
        </w:rPr>
        <w:t>robót</w:t>
      </w:r>
    </w:p>
    <w:p>
      <w:pPr>
        <w:pStyle w:val="BodyText"/>
        <w:spacing w:before="183" w:after="0"/>
        <w:ind w:left="571"/>
        <w:rPr/>
      </w:pPr>
      <w:r>
        <w:rPr/>
        <w:t>Ogólne</w:t>
      </w:r>
      <w:r>
        <w:rPr>
          <w:spacing w:val="-6"/>
        </w:rPr>
        <w:t xml:space="preserve"> </w:t>
      </w:r>
      <w:r>
        <w:rPr/>
        <w:t>zasady</w:t>
      </w:r>
      <w:r>
        <w:rPr>
          <w:spacing w:val="-6"/>
        </w:rPr>
        <w:t xml:space="preserve"> </w:t>
      </w:r>
      <w:r>
        <w:rPr/>
        <w:t>obmiaru</w:t>
      </w:r>
      <w:r>
        <w:rPr>
          <w:spacing w:val="-4"/>
        </w:rPr>
        <w:t xml:space="preserve"> </w:t>
      </w:r>
      <w:r>
        <w:rPr/>
        <w:t>robót</w:t>
      </w:r>
      <w:r>
        <w:rPr>
          <w:spacing w:val="-8"/>
        </w:rPr>
        <w:t xml:space="preserve"> </w:t>
      </w:r>
      <w:r>
        <w:rPr/>
        <w:t>podano</w:t>
      </w:r>
      <w:r>
        <w:rPr>
          <w:spacing w:val="-5"/>
        </w:rPr>
        <w:t xml:space="preserve"> </w:t>
      </w:r>
      <w:r>
        <w:rPr/>
        <w:t>w</w:t>
      </w:r>
      <w:r>
        <w:rPr>
          <w:spacing w:val="-1"/>
        </w:rPr>
        <w:t xml:space="preserve"> </w:t>
      </w:r>
      <w:r>
        <w:rPr/>
        <w:t>ST</w:t>
      </w:r>
      <w:r>
        <w:rPr>
          <w:spacing w:val="-4"/>
        </w:rPr>
        <w:t xml:space="preserve"> </w:t>
      </w:r>
      <w:r>
        <w:rPr/>
        <w:t>D.00.00.00</w:t>
      </w:r>
      <w:r>
        <w:rPr>
          <w:spacing w:val="-3"/>
        </w:rPr>
        <w:t xml:space="preserve"> </w:t>
      </w:r>
      <w:r>
        <w:rPr/>
        <w:t>"Wymagania</w:t>
      </w:r>
      <w:r>
        <w:rPr>
          <w:spacing w:val="-5"/>
        </w:rPr>
        <w:t xml:space="preserve"> </w:t>
      </w:r>
      <w:r>
        <w:rPr>
          <w:spacing w:val="-2"/>
        </w:rPr>
        <w:t>ogólne".</w:t>
      </w:r>
    </w:p>
    <w:p>
      <w:pPr>
        <w:pStyle w:val="Heading5"/>
        <w:numPr>
          <w:ilvl w:val="1"/>
          <w:numId w:val="56"/>
        </w:numPr>
        <w:tabs>
          <w:tab w:val="clear" w:pos="720"/>
          <w:tab w:val="left" w:pos="493" w:leader="none"/>
        </w:tabs>
        <w:spacing w:before="185" w:after="0"/>
        <w:ind w:hanging="350" w:left="493"/>
        <w:rPr/>
      </w:pPr>
      <w:r>
        <w:rPr/>
        <w:t>Jednostka</w:t>
      </w:r>
      <w:r>
        <w:rPr>
          <w:spacing w:val="-9"/>
        </w:rPr>
        <w:t xml:space="preserve"> </w:t>
      </w:r>
      <w:r>
        <w:rPr>
          <w:spacing w:val="-2"/>
        </w:rPr>
        <w:t>obmiarowa</w:t>
      </w:r>
    </w:p>
    <w:p>
      <w:pPr>
        <w:pStyle w:val="BodyText"/>
        <w:spacing w:before="183" w:after="0"/>
        <w:ind w:left="143"/>
        <w:rPr/>
      </w:pPr>
      <w:r>
        <w:rPr/>
        <w:t>Jednostkami</w:t>
      </w:r>
      <w:r>
        <w:rPr>
          <w:spacing w:val="-9"/>
        </w:rPr>
        <w:t xml:space="preserve"> </w:t>
      </w:r>
      <w:r>
        <w:rPr/>
        <w:t>obmiaru</w:t>
      </w:r>
      <w:r>
        <w:rPr>
          <w:spacing w:val="-6"/>
        </w:rPr>
        <w:t xml:space="preserve"> </w:t>
      </w:r>
      <w:r>
        <w:rPr>
          <w:spacing w:val="-5"/>
        </w:rPr>
        <w:t>są:</w:t>
      </w:r>
    </w:p>
    <w:p>
      <w:pPr>
        <w:pStyle w:val="Normal"/>
        <w:ind w:left="143"/>
        <w:rPr>
          <w:sz w:val="20"/>
        </w:rPr>
      </w:pPr>
      <w:r>
        <w:rPr>
          <w:sz w:val="20"/>
        </w:rPr>
        <w:t xml:space="preserve">- </w:t>
      </w:r>
      <w:r>
        <w:rPr>
          <w:b/>
          <w:sz w:val="20"/>
        </w:rPr>
        <w:t>m</w:t>
      </w:r>
      <w:r>
        <w:rPr>
          <w:b/>
          <w:sz w:val="20"/>
          <w:vertAlign w:val="superscript"/>
        </w:rPr>
        <w:t>2</w:t>
      </w:r>
      <w:r>
        <w:rPr>
          <w:b/>
          <w:spacing w:val="31"/>
          <w:sz w:val="20"/>
        </w:rPr>
        <w:t xml:space="preserve"> </w:t>
      </w:r>
      <w:r>
        <w:rPr>
          <w:spacing w:val="-10"/>
          <w:sz w:val="20"/>
        </w:rPr>
        <w:t>:</w:t>
      </w:r>
    </w:p>
    <w:p>
      <w:pPr>
        <w:pStyle w:val="ListParagraph"/>
        <w:numPr>
          <w:ilvl w:val="0"/>
          <w:numId w:val="53"/>
        </w:numPr>
        <w:tabs>
          <w:tab w:val="clear" w:pos="720"/>
          <w:tab w:val="left" w:pos="863" w:leader="none"/>
        </w:tabs>
        <w:spacing w:lineRule="exact" w:line="245" w:before="1" w:after="0"/>
        <w:rPr>
          <w:sz w:val="20"/>
        </w:rPr>
      </w:pPr>
      <w:r>
        <w:rPr>
          <w:sz w:val="20"/>
        </w:rPr>
        <w:t>dla</w:t>
      </w:r>
      <w:r>
        <w:rPr>
          <w:spacing w:val="-2"/>
          <w:sz w:val="20"/>
        </w:rPr>
        <w:t xml:space="preserve"> nawierzchni</w:t>
      </w:r>
    </w:p>
    <w:p>
      <w:pPr>
        <w:pStyle w:val="ListParagraph"/>
        <w:numPr>
          <w:ilvl w:val="0"/>
          <w:numId w:val="52"/>
        </w:numPr>
        <w:tabs>
          <w:tab w:val="clear" w:pos="720"/>
          <w:tab w:val="left" w:pos="260" w:leader="none"/>
        </w:tabs>
        <w:ind w:hanging="117" w:left="260"/>
        <w:rPr>
          <w:sz w:val="20"/>
        </w:rPr>
      </w:pPr>
      <w:r>
        <w:rPr>
          <w:b/>
          <w:sz w:val="20"/>
        </w:rPr>
        <w:t xml:space="preserve">m </w:t>
      </w:r>
      <w:r>
        <w:rPr>
          <w:spacing w:val="-10"/>
          <w:sz w:val="20"/>
        </w:rPr>
        <w:t>:</w:t>
      </w:r>
    </w:p>
    <w:p>
      <w:pPr>
        <w:pStyle w:val="ListParagraph"/>
        <w:numPr>
          <w:ilvl w:val="1"/>
          <w:numId w:val="52"/>
        </w:numPr>
        <w:tabs>
          <w:tab w:val="clear" w:pos="720"/>
          <w:tab w:val="left" w:pos="863" w:leader="none"/>
        </w:tabs>
        <w:rPr>
          <w:sz w:val="20"/>
        </w:rPr>
      </w:pPr>
      <w:r>
        <w:rPr>
          <w:sz w:val="20"/>
        </w:rPr>
        <w:t>dla</w:t>
      </w:r>
      <w:r>
        <w:rPr>
          <w:spacing w:val="-7"/>
          <w:sz w:val="20"/>
        </w:rPr>
        <w:t xml:space="preserve"> </w:t>
      </w:r>
      <w:r>
        <w:rPr>
          <w:sz w:val="20"/>
        </w:rPr>
        <w:t>przepustów,</w:t>
      </w:r>
      <w:r>
        <w:rPr>
          <w:spacing w:val="-6"/>
          <w:sz w:val="20"/>
        </w:rPr>
        <w:t xml:space="preserve"> </w:t>
      </w:r>
      <w:r>
        <w:rPr>
          <w:sz w:val="20"/>
        </w:rPr>
        <w:t>krawężników,</w:t>
      </w:r>
      <w:r>
        <w:rPr>
          <w:spacing w:val="-7"/>
          <w:sz w:val="20"/>
        </w:rPr>
        <w:t xml:space="preserve"> </w:t>
      </w:r>
      <w:r>
        <w:rPr>
          <w:sz w:val="20"/>
        </w:rPr>
        <w:t>ścieków,</w:t>
      </w:r>
      <w:r>
        <w:rPr>
          <w:spacing w:val="-6"/>
          <w:sz w:val="20"/>
        </w:rPr>
        <w:t xml:space="preserve"> </w:t>
      </w:r>
      <w:r>
        <w:rPr>
          <w:sz w:val="20"/>
        </w:rPr>
        <w:t>oporników,</w:t>
      </w:r>
      <w:r>
        <w:rPr>
          <w:spacing w:val="-8"/>
          <w:sz w:val="20"/>
        </w:rPr>
        <w:t xml:space="preserve"> </w:t>
      </w:r>
      <w:r>
        <w:rPr>
          <w:sz w:val="20"/>
        </w:rPr>
        <w:t>obrzeży,</w:t>
      </w:r>
      <w:r>
        <w:rPr>
          <w:spacing w:val="-8"/>
          <w:sz w:val="20"/>
        </w:rPr>
        <w:t xml:space="preserve"> </w:t>
      </w:r>
      <w:r>
        <w:rPr>
          <w:spacing w:val="-2"/>
          <w:sz w:val="20"/>
        </w:rPr>
        <w:t>barier</w:t>
      </w:r>
    </w:p>
    <w:p>
      <w:pPr>
        <w:pStyle w:val="Heading5"/>
        <w:numPr>
          <w:ilvl w:val="0"/>
          <w:numId w:val="52"/>
        </w:numPr>
        <w:tabs>
          <w:tab w:val="clear" w:pos="720"/>
          <w:tab w:val="left" w:pos="260" w:leader="none"/>
        </w:tabs>
        <w:spacing w:lineRule="exact" w:line="229"/>
        <w:ind w:hanging="117" w:left="260"/>
        <w:rPr>
          <w:b w:val="false"/>
        </w:rPr>
      </w:pPr>
      <w:r>
        <w:rPr/>
        <w:t>szt.</w:t>
      </w:r>
      <w:r>
        <w:rPr>
          <w:spacing w:val="-2"/>
        </w:rPr>
        <w:t xml:space="preserve"> </w:t>
      </w:r>
      <w:r>
        <w:rPr>
          <w:b w:val="false"/>
          <w:spacing w:val="-10"/>
        </w:rPr>
        <w:t>:</w:t>
      </w:r>
    </w:p>
    <w:p>
      <w:pPr>
        <w:pStyle w:val="ListParagraph"/>
        <w:numPr>
          <w:ilvl w:val="1"/>
          <w:numId w:val="52"/>
        </w:numPr>
        <w:tabs>
          <w:tab w:val="clear" w:pos="720"/>
          <w:tab w:val="left" w:pos="863" w:leader="none"/>
        </w:tabs>
        <w:spacing w:lineRule="exact" w:line="244"/>
        <w:rPr>
          <w:sz w:val="20"/>
        </w:rPr>
      </w:pPr>
      <w:r>
        <w:rPr>
          <w:sz w:val="20"/>
        </w:rPr>
        <w:t>dla</w:t>
      </w:r>
      <w:r>
        <w:rPr>
          <w:spacing w:val="-2"/>
          <w:sz w:val="20"/>
        </w:rPr>
        <w:t xml:space="preserve"> znaków</w:t>
      </w:r>
    </w:p>
    <w:p>
      <w:pPr>
        <w:pStyle w:val="BodyText"/>
        <w:ind w:left="571"/>
        <w:rPr/>
      </w:pPr>
      <w:r>
        <w:rPr/>
        <w:t>W/w</w:t>
      </w:r>
      <w:r>
        <w:rPr>
          <w:spacing w:val="-6"/>
        </w:rPr>
        <w:t xml:space="preserve"> </w:t>
      </w:r>
      <w:r>
        <w:rPr/>
        <w:t>jednostki</w:t>
      </w:r>
      <w:r>
        <w:rPr>
          <w:spacing w:val="-7"/>
        </w:rPr>
        <w:t xml:space="preserve"> </w:t>
      </w:r>
      <w:r>
        <w:rPr/>
        <w:t>uwzględniają</w:t>
      </w:r>
      <w:r>
        <w:rPr>
          <w:spacing w:val="-6"/>
        </w:rPr>
        <w:t xml:space="preserve"> </w:t>
      </w:r>
      <w:r>
        <w:rPr/>
        <w:t>elementy</w:t>
      </w:r>
      <w:r>
        <w:rPr>
          <w:spacing w:val="-5"/>
        </w:rPr>
        <w:t xml:space="preserve"> </w:t>
      </w:r>
      <w:r>
        <w:rPr/>
        <w:t>składowe</w:t>
      </w:r>
      <w:r>
        <w:rPr>
          <w:spacing w:val="-6"/>
        </w:rPr>
        <w:t xml:space="preserve"> </w:t>
      </w:r>
      <w:r>
        <w:rPr/>
        <w:t>robót</w:t>
      </w:r>
      <w:r>
        <w:rPr>
          <w:spacing w:val="-8"/>
        </w:rPr>
        <w:t xml:space="preserve"> </w:t>
      </w:r>
      <w:r>
        <w:rPr/>
        <w:t>obmierzane</w:t>
      </w:r>
      <w:r>
        <w:rPr>
          <w:spacing w:val="-6"/>
        </w:rPr>
        <w:t xml:space="preserve"> </w:t>
      </w:r>
      <w:r>
        <w:rPr/>
        <w:t>według</w:t>
      </w:r>
      <w:r>
        <w:rPr>
          <w:spacing w:val="-7"/>
        </w:rPr>
        <w:t xml:space="preserve"> </w:t>
      </w:r>
      <w:r>
        <w:rPr/>
        <w:t>innych</w:t>
      </w:r>
      <w:r>
        <w:rPr>
          <w:spacing w:val="-5"/>
        </w:rPr>
        <w:t xml:space="preserve"> </w:t>
      </w:r>
      <w:r>
        <w:rPr>
          <w:spacing w:val="-2"/>
        </w:rPr>
        <w:t>jednostek.</w:t>
      </w:r>
    </w:p>
    <w:p>
      <w:pPr>
        <w:pStyle w:val="Heading2"/>
        <w:numPr>
          <w:ilvl w:val="0"/>
          <w:numId w:val="56"/>
        </w:numPr>
        <w:tabs>
          <w:tab w:val="clear" w:pos="720"/>
          <w:tab w:val="left" w:pos="383" w:leader="none"/>
        </w:tabs>
        <w:spacing w:before="184" w:after="0"/>
        <w:rPr/>
      </w:pPr>
      <w:r>
        <w:rPr/>
        <w:t xml:space="preserve">Odbiór </w:t>
      </w:r>
      <w:r>
        <w:rPr>
          <w:spacing w:val="-2"/>
        </w:rPr>
        <w:t>robót</w:t>
      </w:r>
    </w:p>
    <w:p>
      <w:pPr>
        <w:pStyle w:val="BodyText"/>
        <w:spacing w:before="184" w:after="0"/>
        <w:ind w:left="571"/>
        <w:rPr/>
      </w:pPr>
      <w:r>
        <w:rPr/>
        <w:t>Ogólne</w:t>
      </w:r>
      <w:r>
        <w:rPr>
          <w:spacing w:val="-6"/>
        </w:rPr>
        <w:t xml:space="preserve"> </w:t>
      </w:r>
      <w:r>
        <w:rPr/>
        <w:t>zasady</w:t>
      </w:r>
      <w:r>
        <w:rPr>
          <w:spacing w:val="-7"/>
        </w:rPr>
        <w:t xml:space="preserve"> </w:t>
      </w:r>
      <w:r>
        <w:rPr/>
        <w:t>odbioru</w:t>
      </w:r>
      <w:r>
        <w:rPr>
          <w:spacing w:val="-5"/>
        </w:rPr>
        <w:t xml:space="preserve"> </w:t>
      </w:r>
      <w:r>
        <w:rPr/>
        <w:t>robót</w:t>
      </w:r>
      <w:r>
        <w:rPr>
          <w:spacing w:val="-8"/>
        </w:rPr>
        <w:t xml:space="preserve"> </w:t>
      </w:r>
      <w:r>
        <w:rPr/>
        <w:t>podano</w:t>
      </w:r>
      <w:r>
        <w:rPr>
          <w:spacing w:val="-5"/>
        </w:rPr>
        <w:t xml:space="preserve"> </w:t>
      </w:r>
      <w:r>
        <w:rPr/>
        <w:t>w</w:t>
      </w:r>
      <w:r>
        <w:rPr>
          <w:spacing w:val="-2"/>
        </w:rPr>
        <w:t xml:space="preserve"> </w:t>
      </w:r>
      <w:r>
        <w:rPr/>
        <w:t>ST</w:t>
      </w:r>
      <w:r>
        <w:rPr>
          <w:spacing w:val="-5"/>
        </w:rPr>
        <w:t xml:space="preserve"> </w:t>
      </w:r>
      <w:r>
        <w:rPr/>
        <w:t>D-M.00.00.00."Wymagania</w:t>
      </w:r>
      <w:r>
        <w:rPr>
          <w:spacing w:val="-5"/>
        </w:rPr>
        <w:t xml:space="preserve"> </w:t>
      </w:r>
      <w:r>
        <w:rPr>
          <w:spacing w:val="-2"/>
        </w:rPr>
        <w:t>ogólne".</w:t>
      </w:r>
    </w:p>
    <w:p>
      <w:pPr>
        <w:pStyle w:val="BodyText"/>
        <w:ind w:firstLine="427" w:left="143" w:right="422"/>
        <w:jc w:val="both"/>
        <w:rPr/>
      </w:pPr>
      <w:r>
        <w:rPr/>
        <w:t>Roboty</w:t>
      </w:r>
      <w:r>
        <w:rPr>
          <w:spacing w:val="72"/>
          <w:w w:val="150"/>
        </w:rPr>
        <w:t xml:space="preserve"> </w:t>
      </w:r>
      <w:r>
        <w:rPr/>
        <w:t>uznaje</w:t>
      </w:r>
      <w:r>
        <w:rPr>
          <w:spacing w:val="72"/>
          <w:w w:val="150"/>
        </w:rPr>
        <w:t xml:space="preserve"> </w:t>
      </w:r>
      <w:r>
        <w:rPr/>
        <w:t>się</w:t>
      </w:r>
      <w:r>
        <w:rPr>
          <w:spacing w:val="72"/>
          <w:w w:val="150"/>
        </w:rPr>
        <w:t xml:space="preserve"> </w:t>
      </w:r>
      <w:r>
        <w:rPr/>
        <w:t>za</w:t>
      </w:r>
      <w:r>
        <w:rPr>
          <w:spacing w:val="72"/>
          <w:w w:val="150"/>
        </w:rPr>
        <w:t xml:space="preserve"> </w:t>
      </w:r>
      <w:r>
        <w:rPr/>
        <w:t>zgodne</w:t>
      </w:r>
      <w:r>
        <w:rPr>
          <w:spacing w:val="75"/>
          <w:w w:val="150"/>
        </w:rPr>
        <w:t xml:space="preserve"> </w:t>
      </w:r>
      <w:r>
        <w:rPr/>
        <w:t>z</w:t>
      </w:r>
      <w:r>
        <w:rPr>
          <w:spacing w:val="-2"/>
        </w:rPr>
        <w:t xml:space="preserve"> </w:t>
      </w:r>
      <w:r>
        <w:rPr/>
        <w:t>wymaganiami</w:t>
      </w:r>
      <w:r>
        <w:rPr>
          <w:spacing w:val="71"/>
          <w:w w:val="150"/>
        </w:rPr>
        <w:t xml:space="preserve"> </w:t>
      </w:r>
      <w:r>
        <w:rPr/>
        <w:t>projektu</w:t>
      </w:r>
      <w:r>
        <w:rPr>
          <w:spacing w:val="75"/>
          <w:w w:val="150"/>
        </w:rPr>
        <w:t xml:space="preserve"> </w:t>
      </w:r>
      <w:r>
        <w:rPr/>
        <w:t>i</w:t>
      </w:r>
      <w:r>
        <w:rPr>
          <w:spacing w:val="-2"/>
        </w:rPr>
        <w:t xml:space="preserve"> </w:t>
      </w:r>
      <w:r>
        <w:rPr/>
        <w:t>ST</w:t>
      </w:r>
      <w:r>
        <w:rPr>
          <w:spacing w:val="72"/>
          <w:w w:val="150"/>
        </w:rPr>
        <w:t xml:space="preserve"> </w:t>
      </w:r>
      <w:r>
        <w:rPr/>
        <w:t>jeżeli</w:t>
      </w:r>
      <w:r>
        <w:rPr>
          <w:spacing w:val="71"/>
          <w:w w:val="150"/>
        </w:rPr>
        <w:t xml:space="preserve"> </w:t>
      </w:r>
      <w:r>
        <w:rPr/>
        <w:t>wszystkie</w:t>
      </w:r>
      <w:r>
        <w:rPr>
          <w:spacing w:val="72"/>
          <w:w w:val="150"/>
        </w:rPr>
        <w:t xml:space="preserve"> </w:t>
      </w:r>
      <w:r>
        <w:rPr/>
        <w:t>badania</w:t>
      </w:r>
      <w:r>
        <w:rPr>
          <w:spacing w:val="74"/>
          <w:w w:val="150"/>
        </w:rPr>
        <w:t xml:space="preserve"> </w:t>
      </w:r>
      <w:r>
        <w:rPr/>
        <w:t>i</w:t>
      </w:r>
      <w:r>
        <w:rPr>
          <w:spacing w:val="-2"/>
        </w:rPr>
        <w:t xml:space="preserve"> </w:t>
      </w:r>
      <w:r>
        <w:rPr/>
        <w:t>pomiary z zachowaniem tolerancji wg. p. 6 dały wynik pozytywny.</w:t>
      </w:r>
    </w:p>
    <w:p>
      <w:pPr>
        <w:pStyle w:val="Heading2"/>
        <w:numPr>
          <w:ilvl w:val="0"/>
          <w:numId w:val="56"/>
        </w:numPr>
        <w:tabs>
          <w:tab w:val="clear" w:pos="720"/>
          <w:tab w:val="left" w:pos="383" w:leader="none"/>
        </w:tabs>
        <w:spacing w:before="185" w:after="0"/>
        <w:rPr/>
      </w:pPr>
      <w:r>
        <w:rPr/>
        <w:t>Podstawa</w:t>
      </w:r>
      <w:r>
        <w:rPr>
          <w:spacing w:val="-6"/>
        </w:rPr>
        <w:t xml:space="preserve"> </w:t>
      </w:r>
      <w:r>
        <w:rPr>
          <w:spacing w:val="-2"/>
        </w:rPr>
        <w:t>płatności</w:t>
      </w:r>
    </w:p>
    <w:p>
      <w:pPr>
        <w:pStyle w:val="Heading5"/>
        <w:numPr>
          <w:ilvl w:val="1"/>
          <w:numId w:val="56"/>
        </w:numPr>
        <w:tabs>
          <w:tab w:val="clear" w:pos="720"/>
          <w:tab w:val="left" w:pos="493" w:leader="none"/>
        </w:tabs>
        <w:spacing w:before="183" w:after="0"/>
        <w:ind w:hanging="350" w:left="493"/>
        <w:rPr/>
      </w:pPr>
      <w:r>
        <w:rPr/>
        <w:t>Ogólne</w:t>
      </w:r>
      <w:r>
        <w:rPr>
          <w:spacing w:val="-10"/>
        </w:rPr>
        <w:t xml:space="preserve"> </w:t>
      </w:r>
      <w:r>
        <w:rPr/>
        <w:t>ustalenia</w:t>
      </w:r>
      <w:r>
        <w:rPr>
          <w:spacing w:val="-8"/>
        </w:rPr>
        <w:t xml:space="preserve"> </w:t>
      </w:r>
      <w:r>
        <w:rPr/>
        <w:t>dotyczące</w:t>
      </w:r>
      <w:r>
        <w:rPr>
          <w:spacing w:val="-8"/>
        </w:rPr>
        <w:t xml:space="preserve"> </w:t>
      </w:r>
      <w:r>
        <w:rPr/>
        <w:t>podstawy</w:t>
      </w:r>
      <w:r>
        <w:rPr>
          <w:spacing w:val="-8"/>
        </w:rPr>
        <w:t xml:space="preserve"> </w:t>
      </w:r>
      <w:r>
        <w:rPr>
          <w:spacing w:val="-2"/>
        </w:rPr>
        <w:t>płatności</w:t>
      </w:r>
    </w:p>
    <w:p>
      <w:pPr>
        <w:pStyle w:val="BodyText"/>
        <w:spacing w:lineRule="exact" w:line="229" w:before="186" w:after="0"/>
        <w:ind w:left="571"/>
        <w:jc w:val="both"/>
        <w:rPr/>
      </w:pPr>
      <w:r>
        <w:rPr/>
        <w:t>Ogólne</w:t>
      </w:r>
      <w:r>
        <w:rPr>
          <w:spacing w:val="-6"/>
        </w:rPr>
        <w:t xml:space="preserve"> </w:t>
      </w:r>
      <w:r>
        <w:rPr/>
        <w:t>ustalenia</w:t>
      </w:r>
      <w:r>
        <w:rPr>
          <w:spacing w:val="-6"/>
        </w:rPr>
        <w:t xml:space="preserve"> </w:t>
      </w:r>
      <w:r>
        <w:rPr/>
        <w:t>dotyczące</w:t>
      </w:r>
      <w:r>
        <w:rPr>
          <w:spacing w:val="-5"/>
        </w:rPr>
        <w:t xml:space="preserve"> </w:t>
      </w:r>
      <w:r>
        <w:rPr/>
        <w:t>podstawy</w:t>
      </w:r>
      <w:r>
        <w:rPr>
          <w:spacing w:val="-5"/>
        </w:rPr>
        <w:t xml:space="preserve"> </w:t>
      </w:r>
      <w:r>
        <w:rPr/>
        <w:t>płatności</w:t>
      </w:r>
      <w:r>
        <w:rPr>
          <w:spacing w:val="-5"/>
        </w:rPr>
        <w:t xml:space="preserve"> </w:t>
      </w:r>
      <w:r>
        <w:rPr/>
        <w:t>podano</w:t>
      </w:r>
      <w:r>
        <w:rPr>
          <w:spacing w:val="-5"/>
        </w:rPr>
        <w:t xml:space="preserve"> </w:t>
      </w:r>
      <w:r>
        <w:rPr/>
        <w:t>w ST</w:t>
      </w:r>
      <w:r>
        <w:rPr>
          <w:spacing w:val="-7"/>
        </w:rPr>
        <w:t xml:space="preserve"> </w:t>
      </w:r>
      <w:r>
        <w:rPr/>
        <w:t>D.00.00.00</w:t>
      </w:r>
      <w:r>
        <w:rPr>
          <w:spacing w:val="-5"/>
        </w:rPr>
        <w:t xml:space="preserve"> </w:t>
      </w:r>
      <w:r>
        <w:rPr/>
        <w:t>"Wymagania</w:t>
      </w:r>
      <w:r>
        <w:rPr>
          <w:spacing w:val="-5"/>
        </w:rPr>
        <w:t xml:space="preserve"> </w:t>
      </w:r>
      <w:r>
        <w:rPr>
          <w:spacing w:val="-2"/>
        </w:rPr>
        <w:t>ogólne".</w:t>
      </w:r>
    </w:p>
    <w:p>
      <w:pPr>
        <w:pStyle w:val="BodyText"/>
        <w:ind w:firstLine="427" w:left="143" w:right="420"/>
        <w:jc w:val="both"/>
        <w:rPr/>
      </w:pPr>
      <w:r>
        <w:rPr/>
        <w:t>Płatność za jednostkę poszczególnych asortymentów robót rozbiórkowych obmierzanych w jednostkach wyszczególnionych w punkcie 7 niniejszej ST zgodnie z</w:t>
      </w:r>
      <w:r>
        <w:rPr>
          <w:spacing w:val="-4"/>
        </w:rPr>
        <w:t xml:space="preserve"> </w:t>
      </w:r>
      <w:r>
        <w:rPr/>
        <w:t>Dokumentacją Projektową, obmiarem robot i</w:t>
      </w:r>
      <w:r>
        <w:rPr>
          <w:spacing w:val="-2"/>
        </w:rPr>
        <w:t xml:space="preserve"> </w:t>
      </w:r>
      <w:r>
        <w:rPr/>
        <w:t>oceną jakości wykonania robót.</w:t>
      </w:r>
    </w:p>
    <w:p>
      <w:pPr>
        <w:pStyle w:val="Heading5"/>
        <w:numPr>
          <w:ilvl w:val="1"/>
          <w:numId w:val="56"/>
        </w:numPr>
        <w:tabs>
          <w:tab w:val="clear" w:pos="720"/>
          <w:tab w:val="left" w:pos="493" w:leader="none"/>
        </w:tabs>
        <w:spacing w:before="185" w:after="0"/>
        <w:ind w:hanging="350" w:left="493"/>
        <w:rPr/>
      </w:pPr>
      <w:r>
        <w:rPr/>
        <w:t>Cena</w:t>
      </w:r>
      <w:r>
        <w:rPr>
          <w:spacing w:val="-6"/>
        </w:rPr>
        <w:t xml:space="preserve"> </w:t>
      </w:r>
      <w:r>
        <w:rPr/>
        <w:t>jednostki</w:t>
      </w:r>
      <w:r>
        <w:rPr>
          <w:spacing w:val="-9"/>
        </w:rPr>
        <w:t xml:space="preserve"> </w:t>
      </w:r>
      <w:r>
        <w:rPr>
          <w:spacing w:val="-2"/>
        </w:rPr>
        <w:t>obmiarowej</w:t>
      </w:r>
    </w:p>
    <w:p>
      <w:pPr>
        <w:pStyle w:val="BodyText"/>
        <w:spacing w:before="183" w:after="0"/>
        <w:ind w:left="571"/>
        <w:rPr/>
      </w:pPr>
      <w:r>
        <w:rPr/>
        <w:t>Cena</w:t>
      </w:r>
      <w:r>
        <w:rPr>
          <w:spacing w:val="-5"/>
        </w:rPr>
        <w:t xml:space="preserve"> </w:t>
      </w:r>
      <w:r>
        <w:rPr/>
        <w:t>wykonania</w:t>
      </w:r>
      <w:r>
        <w:rPr>
          <w:spacing w:val="-6"/>
        </w:rPr>
        <w:t xml:space="preserve"> </w:t>
      </w:r>
      <w:r>
        <w:rPr/>
        <w:t>robót</w:t>
      </w:r>
      <w:r>
        <w:rPr>
          <w:spacing w:val="-5"/>
        </w:rPr>
        <w:t xml:space="preserve"> </w:t>
      </w:r>
      <w:r>
        <w:rPr>
          <w:spacing w:val="-2"/>
        </w:rPr>
        <w:t>obejmuje:</w:t>
      </w:r>
    </w:p>
    <w:p>
      <w:pPr>
        <w:pStyle w:val="ListParagraph"/>
        <w:numPr>
          <w:ilvl w:val="0"/>
          <w:numId w:val="51"/>
        </w:numPr>
        <w:tabs>
          <w:tab w:val="clear" w:pos="720"/>
          <w:tab w:val="left" w:pos="863" w:leader="none"/>
        </w:tabs>
        <w:rPr>
          <w:sz w:val="20"/>
        </w:rPr>
      </w:pPr>
      <w:r>
        <w:rPr>
          <w:sz w:val="20"/>
        </w:rPr>
        <w:t>dla</w:t>
      </w:r>
      <w:r>
        <w:rPr>
          <w:spacing w:val="-5"/>
          <w:sz w:val="20"/>
        </w:rPr>
        <w:t xml:space="preserve"> </w:t>
      </w:r>
      <w:r>
        <w:rPr>
          <w:sz w:val="20"/>
        </w:rPr>
        <w:t>rozbiórki</w:t>
      </w:r>
      <w:r>
        <w:rPr>
          <w:spacing w:val="-6"/>
          <w:sz w:val="20"/>
        </w:rPr>
        <w:t xml:space="preserve"> </w:t>
      </w:r>
      <w:r>
        <w:rPr>
          <w:sz w:val="20"/>
        </w:rPr>
        <w:t>warstw</w:t>
      </w:r>
      <w:r>
        <w:rPr>
          <w:spacing w:val="-5"/>
          <w:sz w:val="20"/>
        </w:rPr>
        <w:t xml:space="preserve"> </w:t>
      </w:r>
      <w:r>
        <w:rPr>
          <w:spacing w:val="-2"/>
          <w:sz w:val="20"/>
        </w:rPr>
        <w:t>nawierzchni:</w:t>
      </w:r>
    </w:p>
    <w:p>
      <w:pPr>
        <w:pStyle w:val="BodyText"/>
        <w:spacing w:lineRule="exact" w:line="229" w:before="1" w:after="0"/>
        <w:ind w:left="568"/>
        <w:rPr/>
      </w:pPr>
      <w:r>
        <w:rPr/>
        <w:t>-</w:t>
      </w:r>
      <w:r>
        <w:rPr>
          <w:spacing w:val="69"/>
          <w:w w:val="150"/>
        </w:rPr>
        <w:t xml:space="preserve"> </w:t>
      </w:r>
      <w:r>
        <w:rPr/>
        <w:t>oznakowanie</w:t>
      </w:r>
      <w:r>
        <w:rPr>
          <w:spacing w:val="-4"/>
        </w:rPr>
        <w:t xml:space="preserve"> </w:t>
      </w:r>
      <w:r>
        <w:rPr>
          <w:spacing w:val="-2"/>
        </w:rPr>
        <w:t>robót,</w:t>
      </w:r>
    </w:p>
    <w:p>
      <w:pPr>
        <w:pStyle w:val="ListParagraph"/>
        <w:numPr>
          <w:ilvl w:val="0"/>
          <w:numId w:val="50"/>
        </w:numPr>
        <w:tabs>
          <w:tab w:val="clear" w:pos="720"/>
          <w:tab w:val="left" w:pos="850" w:leader="none"/>
        </w:tabs>
        <w:spacing w:lineRule="exact" w:line="244"/>
        <w:ind w:hanging="282" w:left="850"/>
        <w:rPr>
          <w:sz w:val="20"/>
        </w:rPr>
      </w:pPr>
      <w:r>
        <w:rPr>
          <w:sz w:val="20"/>
        </w:rPr>
        <w:t>wyznaczenie</w:t>
      </w:r>
      <w:r>
        <w:rPr>
          <w:spacing w:val="-8"/>
          <w:sz w:val="20"/>
        </w:rPr>
        <w:t xml:space="preserve"> </w:t>
      </w:r>
      <w:r>
        <w:rPr>
          <w:sz w:val="20"/>
        </w:rPr>
        <w:t>powierzchni</w:t>
      </w:r>
      <w:r>
        <w:rPr>
          <w:spacing w:val="-9"/>
          <w:sz w:val="20"/>
        </w:rPr>
        <w:t xml:space="preserve"> </w:t>
      </w:r>
      <w:r>
        <w:rPr>
          <w:sz w:val="20"/>
        </w:rPr>
        <w:t>przeznaczonej</w:t>
      </w:r>
      <w:r>
        <w:rPr>
          <w:spacing w:val="-7"/>
          <w:sz w:val="20"/>
        </w:rPr>
        <w:t xml:space="preserve"> </w:t>
      </w:r>
      <w:r>
        <w:rPr>
          <w:sz w:val="20"/>
        </w:rPr>
        <w:t>do</w:t>
      </w:r>
      <w:r>
        <w:rPr>
          <w:spacing w:val="-7"/>
          <w:sz w:val="20"/>
        </w:rPr>
        <w:t xml:space="preserve"> </w:t>
      </w:r>
      <w:r>
        <w:rPr>
          <w:spacing w:val="-2"/>
          <w:sz w:val="20"/>
        </w:rPr>
        <w:t>rozbiórki,</w:t>
      </w:r>
    </w:p>
    <w:p>
      <w:pPr>
        <w:pStyle w:val="ListParagraph"/>
        <w:numPr>
          <w:ilvl w:val="0"/>
          <w:numId w:val="50"/>
        </w:numPr>
        <w:tabs>
          <w:tab w:val="clear" w:pos="720"/>
          <w:tab w:val="left" w:pos="851" w:leader="none"/>
        </w:tabs>
        <w:spacing w:lineRule="exact" w:line="245"/>
        <w:ind w:hanging="280" w:left="851"/>
        <w:rPr>
          <w:sz w:val="20"/>
        </w:rPr>
      </w:pPr>
      <w:r>
        <w:rPr>
          <w:sz w:val="20"/>
        </w:rPr>
        <w:t>rozkucie</w:t>
      </w:r>
      <w:r>
        <w:rPr>
          <w:spacing w:val="-4"/>
          <w:sz w:val="20"/>
        </w:rPr>
        <w:t xml:space="preserve"> </w:t>
      </w:r>
      <w:r>
        <w:rPr>
          <w:sz w:val="20"/>
        </w:rPr>
        <w:t>i</w:t>
      </w:r>
      <w:r>
        <w:rPr>
          <w:spacing w:val="-5"/>
          <w:sz w:val="20"/>
        </w:rPr>
        <w:t xml:space="preserve"> </w:t>
      </w:r>
      <w:r>
        <w:rPr>
          <w:sz w:val="20"/>
        </w:rPr>
        <w:t>zerwanie</w:t>
      </w:r>
      <w:r>
        <w:rPr>
          <w:spacing w:val="-5"/>
          <w:sz w:val="20"/>
        </w:rPr>
        <w:t xml:space="preserve"> </w:t>
      </w:r>
      <w:r>
        <w:rPr>
          <w:sz w:val="20"/>
        </w:rPr>
        <w:t>nawierzchni</w:t>
      </w:r>
      <w:r>
        <w:rPr>
          <w:spacing w:val="-6"/>
          <w:sz w:val="20"/>
        </w:rPr>
        <w:t xml:space="preserve"> </w:t>
      </w:r>
      <w:r>
        <w:rPr>
          <w:sz w:val="20"/>
        </w:rPr>
        <w:t>lub</w:t>
      </w:r>
      <w:r>
        <w:rPr>
          <w:spacing w:val="-3"/>
          <w:sz w:val="20"/>
        </w:rPr>
        <w:t xml:space="preserve"> </w:t>
      </w:r>
      <w:r>
        <w:rPr>
          <w:spacing w:val="-2"/>
          <w:sz w:val="20"/>
        </w:rPr>
        <w:t>frezowanie,</w:t>
      </w:r>
    </w:p>
    <w:p>
      <w:pPr>
        <w:pStyle w:val="ListParagraph"/>
        <w:numPr>
          <w:ilvl w:val="0"/>
          <w:numId w:val="50"/>
        </w:numPr>
        <w:tabs>
          <w:tab w:val="clear" w:pos="720"/>
          <w:tab w:val="left" w:pos="851" w:leader="none"/>
        </w:tabs>
        <w:spacing w:lineRule="exact" w:line="245"/>
        <w:ind w:hanging="280" w:left="851"/>
        <w:rPr>
          <w:sz w:val="20"/>
        </w:rPr>
      </w:pPr>
      <w:r>
        <w:rPr>
          <w:sz w:val="20"/>
        </w:rPr>
        <w:t>przesortowanie</w:t>
      </w:r>
      <w:r>
        <w:rPr>
          <w:spacing w:val="-7"/>
          <w:sz w:val="20"/>
        </w:rPr>
        <w:t xml:space="preserve"> </w:t>
      </w:r>
      <w:r>
        <w:rPr>
          <w:sz w:val="20"/>
        </w:rPr>
        <w:t>produktów</w:t>
      </w:r>
      <w:r>
        <w:rPr>
          <w:spacing w:val="-7"/>
          <w:sz w:val="20"/>
        </w:rPr>
        <w:t xml:space="preserve"> </w:t>
      </w:r>
      <w:r>
        <w:rPr>
          <w:sz w:val="20"/>
        </w:rPr>
        <w:t>uzyskanych</w:t>
      </w:r>
      <w:r>
        <w:rPr>
          <w:spacing w:val="-2"/>
          <w:sz w:val="20"/>
        </w:rPr>
        <w:t xml:space="preserve"> </w:t>
      </w:r>
      <w:r>
        <w:rPr>
          <w:sz w:val="20"/>
        </w:rPr>
        <w:t>z</w:t>
      </w:r>
      <w:r>
        <w:rPr>
          <w:spacing w:val="-9"/>
          <w:sz w:val="20"/>
        </w:rPr>
        <w:t xml:space="preserve"> </w:t>
      </w:r>
      <w:r>
        <w:rPr>
          <w:spacing w:val="-2"/>
          <w:sz w:val="20"/>
        </w:rPr>
        <w:t>rozbiórki,</w:t>
      </w:r>
    </w:p>
    <w:p>
      <w:pPr>
        <w:pStyle w:val="ListParagraph"/>
        <w:numPr>
          <w:ilvl w:val="0"/>
          <w:numId w:val="50"/>
        </w:numPr>
        <w:tabs>
          <w:tab w:val="clear" w:pos="720"/>
          <w:tab w:val="left" w:pos="851" w:leader="none"/>
        </w:tabs>
        <w:ind w:hanging="280" w:left="851"/>
        <w:rPr>
          <w:sz w:val="20"/>
        </w:rPr>
      </w:pPr>
      <w:r>
        <w:rPr>
          <w:sz w:val="20"/>
        </w:rPr>
        <w:t>załadunek</w:t>
      </w:r>
      <w:r>
        <w:rPr>
          <w:spacing w:val="-4"/>
          <w:sz w:val="20"/>
        </w:rPr>
        <w:t xml:space="preserve"> </w:t>
      </w:r>
      <w:r>
        <w:rPr>
          <w:sz w:val="20"/>
        </w:rPr>
        <w:t>i</w:t>
      </w:r>
      <w:r>
        <w:rPr>
          <w:spacing w:val="-5"/>
          <w:sz w:val="20"/>
        </w:rPr>
        <w:t xml:space="preserve"> </w:t>
      </w:r>
      <w:r>
        <w:rPr>
          <w:sz w:val="20"/>
        </w:rPr>
        <w:t>wywiezienie</w:t>
      </w:r>
      <w:r>
        <w:rPr>
          <w:spacing w:val="-6"/>
          <w:sz w:val="20"/>
        </w:rPr>
        <w:t xml:space="preserve"> </w:t>
      </w:r>
      <w:r>
        <w:rPr>
          <w:sz w:val="20"/>
        </w:rPr>
        <w:t>produktów</w:t>
      </w:r>
      <w:r>
        <w:rPr>
          <w:spacing w:val="-3"/>
          <w:sz w:val="20"/>
        </w:rPr>
        <w:t xml:space="preserve"> </w:t>
      </w:r>
      <w:r>
        <w:rPr>
          <w:sz w:val="20"/>
        </w:rPr>
        <w:t>z</w:t>
      </w:r>
      <w:r>
        <w:rPr>
          <w:spacing w:val="-6"/>
          <w:sz w:val="20"/>
        </w:rPr>
        <w:t xml:space="preserve"> </w:t>
      </w:r>
      <w:r>
        <w:rPr>
          <w:spacing w:val="-2"/>
          <w:sz w:val="20"/>
        </w:rPr>
        <w:t>rozbiórki,</w:t>
      </w:r>
    </w:p>
    <w:p>
      <w:pPr>
        <w:pStyle w:val="ListParagraph"/>
        <w:numPr>
          <w:ilvl w:val="0"/>
          <w:numId w:val="50"/>
        </w:numPr>
        <w:tabs>
          <w:tab w:val="clear" w:pos="720"/>
          <w:tab w:val="left" w:pos="851" w:leader="none"/>
        </w:tabs>
        <w:spacing w:lineRule="exact" w:line="244"/>
        <w:ind w:hanging="280" w:left="851"/>
        <w:rPr>
          <w:sz w:val="20"/>
        </w:rPr>
      </w:pPr>
      <w:r>
        <w:rPr>
          <w:sz w:val="20"/>
        </w:rPr>
        <w:t>wyrównanie</w:t>
      </w:r>
      <w:r>
        <w:rPr>
          <w:spacing w:val="-8"/>
          <w:sz w:val="20"/>
        </w:rPr>
        <w:t xml:space="preserve"> </w:t>
      </w:r>
      <w:r>
        <w:rPr>
          <w:sz w:val="20"/>
        </w:rPr>
        <w:t>podłoża</w:t>
      </w:r>
      <w:r>
        <w:rPr>
          <w:spacing w:val="-4"/>
          <w:sz w:val="20"/>
        </w:rPr>
        <w:t xml:space="preserve"> </w:t>
      </w:r>
      <w:r>
        <w:rPr>
          <w:sz w:val="20"/>
        </w:rPr>
        <w:t>i</w:t>
      </w:r>
      <w:r>
        <w:rPr>
          <w:spacing w:val="-6"/>
          <w:sz w:val="20"/>
        </w:rPr>
        <w:t xml:space="preserve"> </w:t>
      </w:r>
      <w:r>
        <w:rPr>
          <w:sz w:val="20"/>
        </w:rPr>
        <w:t>uporządkowanie</w:t>
      </w:r>
      <w:r>
        <w:rPr>
          <w:spacing w:val="-5"/>
          <w:sz w:val="20"/>
        </w:rPr>
        <w:t xml:space="preserve"> </w:t>
      </w:r>
      <w:r>
        <w:rPr>
          <w:sz w:val="20"/>
        </w:rPr>
        <w:t>terenu</w:t>
      </w:r>
      <w:r>
        <w:rPr>
          <w:spacing w:val="-4"/>
          <w:sz w:val="20"/>
        </w:rPr>
        <w:t xml:space="preserve"> </w:t>
      </w:r>
      <w:r>
        <w:rPr>
          <w:spacing w:val="-2"/>
          <w:sz w:val="20"/>
        </w:rPr>
        <w:t>rozbiórki.</w:t>
      </w:r>
    </w:p>
    <w:p>
      <w:pPr>
        <w:pStyle w:val="ListParagraph"/>
        <w:numPr>
          <w:ilvl w:val="0"/>
          <w:numId w:val="50"/>
        </w:numPr>
        <w:tabs>
          <w:tab w:val="clear" w:pos="720"/>
          <w:tab w:val="left" w:pos="851" w:leader="none"/>
        </w:tabs>
        <w:spacing w:lineRule="exact" w:line="244"/>
        <w:ind w:hanging="280" w:left="851"/>
        <w:rPr>
          <w:sz w:val="20"/>
        </w:rPr>
      </w:pPr>
      <w:r>
        <w:rPr>
          <w:sz w:val="20"/>
        </w:rPr>
        <w:t>ręczne</w:t>
      </w:r>
      <w:r>
        <w:rPr>
          <w:spacing w:val="-6"/>
          <w:sz w:val="20"/>
        </w:rPr>
        <w:t xml:space="preserve"> </w:t>
      </w:r>
      <w:r>
        <w:rPr>
          <w:sz w:val="20"/>
        </w:rPr>
        <w:t>wyjęcie</w:t>
      </w:r>
      <w:r>
        <w:rPr>
          <w:spacing w:val="-5"/>
          <w:sz w:val="20"/>
        </w:rPr>
        <w:t xml:space="preserve"> </w:t>
      </w:r>
      <w:r>
        <w:rPr>
          <w:sz w:val="20"/>
        </w:rPr>
        <w:t>płyt</w:t>
      </w:r>
      <w:r>
        <w:rPr>
          <w:spacing w:val="-6"/>
          <w:sz w:val="20"/>
        </w:rPr>
        <w:t xml:space="preserve"> </w:t>
      </w:r>
      <w:r>
        <w:rPr>
          <w:sz w:val="20"/>
        </w:rPr>
        <w:t>chodnikowych</w:t>
      </w:r>
      <w:r>
        <w:rPr>
          <w:spacing w:val="-1"/>
          <w:sz w:val="20"/>
        </w:rPr>
        <w:t xml:space="preserve"> </w:t>
      </w:r>
      <w:r>
        <w:rPr>
          <w:sz w:val="20"/>
        </w:rPr>
        <w:t>i</w:t>
      </w:r>
      <w:r>
        <w:rPr>
          <w:spacing w:val="-5"/>
          <w:sz w:val="20"/>
        </w:rPr>
        <w:t xml:space="preserve"> </w:t>
      </w:r>
      <w:r>
        <w:rPr>
          <w:sz w:val="20"/>
        </w:rPr>
        <w:t>kostek</w:t>
      </w:r>
      <w:r>
        <w:rPr>
          <w:spacing w:val="-6"/>
          <w:sz w:val="20"/>
        </w:rPr>
        <w:t xml:space="preserve"> </w:t>
      </w:r>
      <w:r>
        <w:rPr>
          <w:sz w:val="20"/>
        </w:rPr>
        <w:t>brukowych</w:t>
      </w:r>
      <w:r>
        <w:rPr>
          <w:spacing w:val="-7"/>
          <w:sz w:val="20"/>
        </w:rPr>
        <w:t xml:space="preserve"> </w:t>
      </w:r>
      <w:r>
        <w:rPr>
          <w:spacing w:val="-2"/>
          <w:sz w:val="20"/>
        </w:rPr>
        <w:t>betonowych,</w:t>
      </w:r>
    </w:p>
    <w:p>
      <w:pPr>
        <w:pStyle w:val="ListParagraph"/>
        <w:numPr>
          <w:ilvl w:val="0"/>
          <w:numId w:val="50"/>
        </w:numPr>
        <w:tabs>
          <w:tab w:val="clear" w:pos="720"/>
          <w:tab w:val="left" w:pos="851" w:leader="none"/>
        </w:tabs>
        <w:ind w:hanging="280" w:left="851"/>
        <w:rPr>
          <w:sz w:val="20"/>
        </w:rPr>
      </w:pPr>
      <w:r>
        <w:rPr>
          <w:sz w:val="20"/>
        </w:rPr>
        <w:t>odsortowanie</w:t>
      </w:r>
      <w:r>
        <w:rPr>
          <w:spacing w:val="-7"/>
          <w:sz w:val="20"/>
        </w:rPr>
        <w:t xml:space="preserve"> </w:t>
      </w:r>
      <w:r>
        <w:rPr>
          <w:sz w:val="20"/>
        </w:rPr>
        <w:t>zanieczyszczeń,</w:t>
      </w:r>
      <w:r>
        <w:rPr>
          <w:spacing w:val="-8"/>
          <w:sz w:val="20"/>
        </w:rPr>
        <w:t xml:space="preserve"> </w:t>
      </w:r>
      <w:r>
        <w:rPr>
          <w:sz w:val="20"/>
        </w:rPr>
        <w:t>przekruszenie</w:t>
      </w:r>
      <w:r>
        <w:rPr>
          <w:spacing w:val="-3"/>
          <w:sz w:val="20"/>
        </w:rPr>
        <w:t xml:space="preserve"> </w:t>
      </w:r>
      <w:r>
        <w:rPr>
          <w:sz w:val="20"/>
        </w:rPr>
        <w:t>i</w:t>
      </w:r>
      <w:r>
        <w:rPr>
          <w:spacing w:val="-6"/>
          <w:sz w:val="20"/>
        </w:rPr>
        <w:t xml:space="preserve"> </w:t>
      </w:r>
      <w:r>
        <w:rPr>
          <w:sz w:val="20"/>
        </w:rPr>
        <w:t>sortowanie</w:t>
      </w:r>
      <w:r>
        <w:rPr>
          <w:spacing w:val="-7"/>
          <w:sz w:val="20"/>
        </w:rPr>
        <w:t xml:space="preserve"> </w:t>
      </w:r>
      <w:r>
        <w:rPr>
          <w:sz w:val="20"/>
        </w:rPr>
        <w:t>na</w:t>
      </w:r>
      <w:r>
        <w:rPr>
          <w:spacing w:val="-8"/>
          <w:sz w:val="20"/>
        </w:rPr>
        <w:t xml:space="preserve"> </w:t>
      </w:r>
      <w:r>
        <w:rPr>
          <w:spacing w:val="-2"/>
          <w:sz w:val="20"/>
        </w:rPr>
        <w:t>frakcje.</w:t>
      </w:r>
    </w:p>
    <w:p>
      <w:pPr>
        <w:pStyle w:val="ListParagraph"/>
        <w:numPr>
          <w:ilvl w:val="0"/>
          <w:numId w:val="51"/>
        </w:numPr>
        <w:tabs>
          <w:tab w:val="clear" w:pos="720"/>
          <w:tab w:val="left" w:pos="861" w:leader="none"/>
        </w:tabs>
        <w:spacing w:before="184" w:after="0"/>
        <w:ind w:hanging="358" w:left="861"/>
        <w:rPr>
          <w:sz w:val="20"/>
        </w:rPr>
      </w:pPr>
      <w:r>
        <w:rPr>
          <w:sz w:val="20"/>
        </w:rPr>
        <w:t>dla</w:t>
      </w:r>
      <w:r>
        <w:rPr>
          <w:spacing w:val="-6"/>
          <w:sz w:val="20"/>
        </w:rPr>
        <w:t xml:space="preserve"> </w:t>
      </w:r>
      <w:r>
        <w:rPr>
          <w:sz w:val="20"/>
        </w:rPr>
        <w:t>rozbiórki</w:t>
      </w:r>
      <w:r>
        <w:rPr>
          <w:spacing w:val="-5"/>
          <w:sz w:val="20"/>
        </w:rPr>
        <w:t xml:space="preserve"> </w:t>
      </w:r>
      <w:r>
        <w:rPr>
          <w:sz w:val="20"/>
        </w:rPr>
        <w:t>krawężników,</w:t>
      </w:r>
      <w:r>
        <w:rPr>
          <w:spacing w:val="-5"/>
          <w:sz w:val="20"/>
        </w:rPr>
        <w:t xml:space="preserve"> </w:t>
      </w:r>
      <w:r>
        <w:rPr>
          <w:sz w:val="20"/>
        </w:rPr>
        <w:t>ścieków,</w:t>
      </w:r>
      <w:r>
        <w:rPr>
          <w:spacing w:val="-5"/>
          <w:sz w:val="20"/>
        </w:rPr>
        <w:t xml:space="preserve"> </w:t>
      </w:r>
      <w:r>
        <w:rPr>
          <w:sz w:val="20"/>
        </w:rPr>
        <w:t>oporników</w:t>
      </w:r>
      <w:r>
        <w:rPr>
          <w:spacing w:val="-4"/>
          <w:sz w:val="20"/>
        </w:rPr>
        <w:t xml:space="preserve"> </w:t>
      </w:r>
      <w:r>
        <w:rPr>
          <w:sz w:val="20"/>
        </w:rPr>
        <w:t>i</w:t>
      </w:r>
      <w:r>
        <w:rPr>
          <w:spacing w:val="-6"/>
          <w:sz w:val="20"/>
        </w:rPr>
        <w:t xml:space="preserve"> </w:t>
      </w:r>
      <w:r>
        <w:rPr>
          <w:spacing w:val="-2"/>
          <w:sz w:val="20"/>
        </w:rPr>
        <w:t>obrzeży:</w:t>
      </w:r>
    </w:p>
    <w:p>
      <w:pPr>
        <w:pStyle w:val="ListParagraph"/>
        <w:numPr>
          <w:ilvl w:val="0"/>
          <w:numId w:val="50"/>
        </w:numPr>
        <w:tabs>
          <w:tab w:val="clear" w:pos="720"/>
          <w:tab w:val="left" w:pos="851" w:leader="none"/>
        </w:tabs>
        <w:spacing w:lineRule="exact" w:line="244" w:before="1" w:after="0"/>
        <w:ind w:hanging="280" w:left="851"/>
        <w:rPr>
          <w:sz w:val="20"/>
        </w:rPr>
      </w:pPr>
      <w:r>
        <w:rPr>
          <w:sz w:val="20"/>
        </w:rPr>
        <w:t>rozkucie</w:t>
      </w:r>
      <w:r>
        <w:rPr>
          <w:spacing w:val="-6"/>
          <w:sz w:val="20"/>
        </w:rPr>
        <w:t xml:space="preserve"> </w:t>
      </w:r>
      <w:r>
        <w:rPr>
          <w:sz w:val="20"/>
        </w:rPr>
        <w:t>betonu</w:t>
      </w:r>
      <w:r>
        <w:rPr>
          <w:spacing w:val="-2"/>
          <w:sz w:val="20"/>
        </w:rPr>
        <w:t xml:space="preserve"> cementowego,</w:t>
      </w:r>
    </w:p>
    <w:p>
      <w:pPr>
        <w:pStyle w:val="ListParagraph"/>
        <w:numPr>
          <w:ilvl w:val="0"/>
          <w:numId w:val="50"/>
        </w:numPr>
        <w:tabs>
          <w:tab w:val="clear" w:pos="720"/>
          <w:tab w:val="left" w:pos="851" w:leader="none"/>
        </w:tabs>
        <w:spacing w:lineRule="exact" w:line="244"/>
        <w:ind w:hanging="280" w:left="851"/>
        <w:rPr>
          <w:sz w:val="20"/>
        </w:rPr>
      </w:pPr>
      <w:r>
        <w:rPr>
          <w:sz w:val="20"/>
        </w:rPr>
        <w:t>rozebranie</w:t>
      </w:r>
      <w:r>
        <w:rPr>
          <w:spacing w:val="-9"/>
          <w:sz w:val="20"/>
        </w:rPr>
        <w:t xml:space="preserve"> </w:t>
      </w:r>
      <w:r>
        <w:rPr>
          <w:sz w:val="20"/>
        </w:rPr>
        <w:t>krawężników,</w:t>
      </w:r>
      <w:r>
        <w:rPr>
          <w:spacing w:val="-9"/>
          <w:sz w:val="20"/>
        </w:rPr>
        <w:t xml:space="preserve"> </w:t>
      </w:r>
      <w:r>
        <w:rPr>
          <w:sz w:val="20"/>
        </w:rPr>
        <w:t>oporników,</w:t>
      </w:r>
      <w:r>
        <w:rPr>
          <w:spacing w:val="-9"/>
          <w:sz w:val="20"/>
        </w:rPr>
        <w:t xml:space="preserve"> </w:t>
      </w:r>
      <w:r>
        <w:rPr>
          <w:spacing w:val="-2"/>
          <w:sz w:val="20"/>
        </w:rPr>
        <w:t>obrzeży,</w:t>
      </w:r>
    </w:p>
    <w:p>
      <w:pPr>
        <w:pStyle w:val="ListParagraph"/>
        <w:numPr>
          <w:ilvl w:val="0"/>
          <w:numId w:val="50"/>
        </w:numPr>
        <w:tabs>
          <w:tab w:val="clear" w:pos="720"/>
          <w:tab w:val="left" w:pos="851" w:leader="none"/>
        </w:tabs>
        <w:spacing w:lineRule="exact" w:line="245"/>
        <w:ind w:hanging="280" w:left="851"/>
        <w:rPr>
          <w:sz w:val="20"/>
        </w:rPr>
      </w:pPr>
      <w:r>
        <w:rPr>
          <w:sz w:val="20"/>
        </w:rPr>
        <w:t>przesortowanie</w:t>
      </w:r>
      <w:r>
        <w:rPr>
          <w:spacing w:val="-8"/>
          <w:sz w:val="20"/>
        </w:rPr>
        <w:t xml:space="preserve"> </w:t>
      </w:r>
      <w:r>
        <w:rPr>
          <w:sz w:val="20"/>
        </w:rPr>
        <w:t>produktów</w:t>
      </w:r>
      <w:r>
        <w:rPr>
          <w:spacing w:val="-7"/>
          <w:sz w:val="20"/>
        </w:rPr>
        <w:t xml:space="preserve"> </w:t>
      </w:r>
      <w:r>
        <w:rPr>
          <w:sz w:val="20"/>
        </w:rPr>
        <w:t>uzyskanych</w:t>
      </w:r>
      <w:r>
        <w:rPr>
          <w:spacing w:val="-6"/>
          <w:sz w:val="20"/>
        </w:rPr>
        <w:t xml:space="preserve"> </w:t>
      </w:r>
      <w:r>
        <w:rPr>
          <w:sz w:val="20"/>
        </w:rPr>
        <w:t>z</w:t>
      </w:r>
      <w:r>
        <w:rPr>
          <w:spacing w:val="-9"/>
          <w:sz w:val="20"/>
        </w:rPr>
        <w:t xml:space="preserve"> </w:t>
      </w:r>
      <w:r>
        <w:rPr>
          <w:spacing w:val="-2"/>
          <w:sz w:val="20"/>
        </w:rPr>
        <w:t>rozbiórki,</w:t>
      </w:r>
    </w:p>
    <w:p>
      <w:pPr>
        <w:pStyle w:val="ListParagraph"/>
        <w:numPr>
          <w:ilvl w:val="0"/>
          <w:numId w:val="50"/>
        </w:numPr>
        <w:tabs>
          <w:tab w:val="clear" w:pos="720"/>
          <w:tab w:val="left" w:pos="851" w:leader="none"/>
        </w:tabs>
        <w:spacing w:lineRule="exact" w:line="245"/>
        <w:ind w:hanging="280" w:left="851"/>
        <w:rPr>
          <w:sz w:val="20"/>
        </w:rPr>
      </w:pPr>
      <w:r>
        <w:rPr>
          <w:sz w:val="20"/>
        </w:rPr>
        <w:t>załadunek</w:t>
      </w:r>
      <w:r>
        <w:rPr>
          <w:spacing w:val="-4"/>
          <w:sz w:val="20"/>
        </w:rPr>
        <w:t xml:space="preserve"> </w:t>
      </w:r>
      <w:r>
        <w:rPr>
          <w:sz w:val="20"/>
        </w:rPr>
        <w:t>i</w:t>
      </w:r>
      <w:r>
        <w:rPr>
          <w:spacing w:val="-6"/>
          <w:sz w:val="20"/>
        </w:rPr>
        <w:t xml:space="preserve"> </w:t>
      </w:r>
      <w:r>
        <w:rPr>
          <w:sz w:val="20"/>
        </w:rPr>
        <w:t>wywiezienie</w:t>
      </w:r>
      <w:r>
        <w:rPr>
          <w:spacing w:val="-4"/>
          <w:sz w:val="20"/>
        </w:rPr>
        <w:t xml:space="preserve"> </w:t>
      </w:r>
      <w:r>
        <w:rPr>
          <w:sz w:val="20"/>
        </w:rPr>
        <w:t>materiału</w:t>
      </w:r>
      <w:r>
        <w:rPr>
          <w:spacing w:val="-4"/>
          <w:sz w:val="20"/>
        </w:rPr>
        <w:t xml:space="preserve"> </w:t>
      </w:r>
      <w:r>
        <w:rPr>
          <w:sz w:val="20"/>
        </w:rPr>
        <w:t>z</w:t>
      </w:r>
      <w:r>
        <w:rPr>
          <w:spacing w:val="-5"/>
          <w:sz w:val="20"/>
        </w:rPr>
        <w:t xml:space="preserve"> </w:t>
      </w:r>
      <w:r>
        <w:rPr>
          <w:spacing w:val="-2"/>
          <w:sz w:val="20"/>
        </w:rPr>
        <w:t>rozbiórki,</w:t>
      </w:r>
    </w:p>
    <w:p>
      <w:pPr>
        <w:pStyle w:val="ListParagraph"/>
        <w:numPr>
          <w:ilvl w:val="0"/>
          <w:numId w:val="50"/>
        </w:numPr>
        <w:tabs>
          <w:tab w:val="clear" w:pos="720"/>
          <w:tab w:val="left" w:pos="851" w:leader="none"/>
        </w:tabs>
        <w:spacing w:lineRule="exact" w:line="245"/>
        <w:ind w:hanging="280" w:left="851"/>
        <w:rPr>
          <w:sz w:val="20"/>
        </w:rPr>
      </w:pPr>
      <w:r>
        <w:rPr>
          <w:sz w:val="20"/>
        </w:rPr>
        <w:t>wyrównanie</w:t>
      </w:r>
      <w:r>
        <w:rPr>
          <w:spacing w:val="-8"/>
          <w:sz w:val="20"/>
        </w:rPr>
        <w:t xml:space="preserve"> </w:t>
      </w:r>
      <w:r>
        <w:rPr>
          <w:sz w:val="20"/>
        </w:rPr>
        <w:t>podłoża</w:t>
      </w:r>
      <w:r>
        <w:rPr>
          <w:spacing w:val="-7"/>
          <w:sz w:val="20"/>
        </w:rPr>
        <w:t xml:space="preserve"> </w:t>
      </w:r>
      <w:r>
        <w:rPr>
          <w:sz w:val="20"/>
        </w:rPr>
        <w:t>i</w:t>
      </w:r>
      <w:r>
        <w:rPr>
          <w:spacing w:val="-6"/>
          <w:sz w:val="20"/>
        </w:rPr>
        <w:t xml:space="preserve"> </w:t>
      </w:r>
      <w:r>
        <w:rPr>
          <w:sz w:val="20"/>
        </w:rPr>
        <w:t>uporządkowanie</w:t>
      </w:r>
      <w:r>
        <w:rPr>
          <w:spacing w:val="-6"/>
          <w:sz w:val="20"/>
        </w:rPr>
        <w:t xml:space="preserve"> </w:t>
      </w:r>
      <w:r>
        <w:rPr>
          <w:sz w:val="20"/>
        </w:rPr>
        <w:t>terenu</w:t>
      </w:r>
      <w:r>
        <w:rPr>
          <w:spacing w:val="-4"/>
          <w:sz w:val="20"/>
        </w:rPr>
        <w:t xml:space="preserve"> </w:t>
      </w:r>
      <w:r>
        <w:rPr>
          <w:spacing w:val="-2"/>
          <w:sz w:val="20"/>
        </w:rPr>
        <w:t>rozbiórki,</w:t>
      </w:r>
    </w:p>
    <w:p>
      <w:pPr>
        <w:pStyle w:val="ListParagraph"/>
        <w:numPr>
          <w:ilvl w:val="0"/>
          <w:numId w:val="50"/>
        </w:numPr>
        <w:tabs>
          <w:tab w:val="clear" w:pos="720"/>
          <w:tab w:val="left" w:pos="851" w:leader="none"/>
        </w:tabs>
        <w:ind w:hanging="280" w:left="851"/>
        <w:rPr>
          <w:sz w:val="20"/>
        </w:rPr>
      </w:pPr>
      <w:r>
        <w:rPr>
          <w:sz w:val="20"/>
        </w:rPr>
        <w:t>odsortowanie</w:t>
      </w:r>
      <w:r>
        <w:rPr>
          <w:spacing w:val="-7"/>
          <w:sz w:val="20"/>
        </w:rPr>
        <w:t xml:space="preserve"> </w:t>
      </w:r>
      <w:r>
        <w:rPr>
          <w:sz w:val="20"/>
        </w:rPr>
        <w:t>zanieczyszczeń,</w:t>
      </w:r>
      <w:r>
        <w:rPr>
          <w:spacing w:val="-9"/>
          <w:sz w:val="20"/>
        </w:rPr>
        <w:t xml:space="preserve"> </w:t>
      </w:r>
      <w:r>
        <w:rPr>
          <w:sz w:val="20"/>
        </w:rPr>
        <w:t>przekruszenie</w:t>
      </w:r>
      <w:r>
        <w:rPr>
          <w:spacing w:val="-7"/>
          <w:sz w:val="20"/>
        </w:rPr>
        <w:t xml:space="preserve"> </w:t>
      </w:r>
      <w:r>
        <w:rPr>
          <w:sz w:val="20"/>
        </w:rPr>
        <w:t>i</w:t>
      </w:r>
      <w:r>
        <w:rPr>
          <w:spacing w:val="-7"/>
          <w:sz w:val="20"/>
        </w:rPr>
        <w:t xml:space="preserve"> </w:t>
      </w:r>
      <w:r>
        <w:rPr>
          <w:sz w:val="20"/>
        </w:rPr>
        <w:t>sortowanie</w:t>
      </w:r>
      <w:r>
        <w:rPr>
          <w:spacing w:val="-7"/>
          <w:sz w:val="20"/>
        </w:rPr>
        <w:t xml:space="preserve"> </w:t>
      </w:r>
      <w:r>
        <w:rPr>
          <w:sz w:val="20"/>
        </w:rPr>
        <w:t>na</w:t>
      </w:r>
      <w:r>
        <w:rPr>
          <w:spacing w:val="-8"/>
          <w:sz w:val="20"/>
        </w:rPr>
        <w:t xml:space="preserve"> </w:t>
      </w:r>
      <w:r>
        <w:rPr>
          <w:spacing w:val="-2"/>
          <w:sz w:val="20"/>
        </w:rPr>
        <w:t>frakcje.</w:t>
      </w:r>
    </w:p>
    <w:p>
      <w:pPr>
        <w:pStyle w:val="ListParagraph"/>
        <w:numPr>
          <w:ilvl w:val="0"/>
          <w:numId w:val="51"/>
        </w:numPr>
        <w:tabs>
          <w:tab w:val="clear" w:pos="720"/>
          <w:tab w:val="left" w:pos="863" w:leader="none"/>
        </w:tabs>
        <w:spacing w:before="228" w:after="0"/>
        <w:rPr>
          <w:sz w:val="20"/>
        </w:rPr>
      </w:pPr>
      <w:r>
        <w:rPr>
          <w:sz w:val="20"/>
        </w:rPr>
        <w:t>dla</w:t>
      </w:r>
      <w:r>
        <w:rPr>
          <w:spacing w:val="-6"/>
          <w:sz w:val="20"/>
        </w:rPr>
        <w:t xml:space="preserve"> </w:t>
      </w:r>
      <w:r>
        <w:rPr>
          <w:sz w:val="20"/>
        </w:rPr>
        <w:t>istniejącego</w:t>
      </w:r>
      <w:r>
        <w:rPr>
          <w:spacing w:val="-5"/>
          <w:sz w:val="20"/>
        </w:rPr>
        <w:t xml:space="preserve"> </w:t>
      </w:r>
      <w:r>
        <w:rPr>
          <w:spacing w:val="-2"/>
          <w:sz w:val="20"/>
        </w:rPr>
        <w:t>oznakowania:</w:t>
      </w:r>
    </w:p>
    <w:p>
      <w:pPr>
        <w:pStyle w:val="ListParagraph"/>
        <w:numPr>
          <w:ilvl w:val="1"/>
          <w:numId w:val="51"/>
        </w:numPr>
        <w:tabs>
          <w:tab w:val="clear" w:pos="720"/>
          <w:tab w:val="left" w:pos="1497" w:leader="none"/>
        </w:tabs>
        <w:spacing w:lineRule="exact" w:line="245"/>
        <w:rPr>
          <w:sz w:val="20"/>
        </w:rPr>
      </w:pPr>
      <w:r>
        <w:rPr>
          <w:sz w:val="20"/>
        </w:rPr>
        <w:t>oznakowanie</w:t>
      </w:r>
      <w:r>
        <w:rPr>
          <w:spacing w:val="-8"/>
          <w:sz w:val="20"/>
        </w:rPr>
        <w:t xml:space="preserve"> </w:t>
      </w:r>
      <w:r>
        <w:rPr>
          <w:spacing w:val="-2"/>
          <w:sz w:val="20"/>
        </w:rPr>
        <w:t>robót,</w:t>
      </w:r>
    </w:p>
    <w:p>
      <w:pPr>
        <w:pStyle w:val="ListParagraph"/>
        <w:numPr>
          <w:ilvl w:val="1"/>
          <w:numId w:val="51"/>
        </w:numPr>
        <w:tabs>
          <w:tab w:val="clear" w:pos="720"/>
          <w:tab w:val="left" w:pos="1497" w:leader="none"/>
        </w:tabs>
        <w:spacing w:lineRule="exact" w:line="245"/>
        <w:rPr>
          <w:sz w:val="20"/>
        </w:rPr>
      </w:pPr>
      <w:r>
        <w:rPr>
          <w:sz w:val="20"/>
        </w:rPr>
        <w:t>demontaż</w:t>
      </w:r>
      <w:r>
        <w:rPr>
          <w:spacing w:val="-5"/>
          <w:sz w:val="20"/>
        </w:rPr>
        <w:t xml:space="preserve"> </w:t>
      </w:r>
      <w:r>
        <w:rPr>
          <w:sz w:val="20"/>
        </w:rPr>
        <w:t>tablic</w:t>
      </w:r>
      <w:r>
        <w:rPr>
          <w:spacing w:val="-4"/>
          <w:sz w:val="20"/>
        </w:rPr>
        <w:t xml:space="preserve"> </w:t>
      </w:r>
      <w:r>
        <w:rPr>
          <w:sz w:val="20"/>
        </w:rPr>
        <w:t>znaków</w:t>
      </w:r>
      <w:r>
        <w:rPr>
          <w:spacing w:val="-6"/>
          <w:sz w:val="20"/>
        </w:rPr>
        <w:t xml:space="preserve"> </w:t>
      </w:r>
      <w:r>
        <w:rPr>
          <w:sz w:val="20"/>
        </w:rPr>
        <w:t>drogowych</w:t>
      </w:r>
      <w:r>
        <w:rPr>
          <w:spacing w:val="-3"/>
          <w:sz w:val="20"/>
        </w:rPr>
        <w:t xml:space="preserve"> </w:t>
      </w:r>
      <w:r>
        <w:rPr>
          <w:sz w:val="20"/>
        </w:rPr>
        <w:t>ze</w:t>
      </w:r>
      <w:r>
        <w:rPr>
          <w:spacing w:val="-5"/>
          <w:sz w:val="20"/>
        </w:rPr>
        <w:t xml:space="preserve"> </w:t>
      </w:r>
      <w:r>
        <w:rPr>
          <w:spacing w:val="-2"/>
          <w:sz w:val="20"/>
        </w:rPr>
        <w:t>słupków,</w:t>
      </w:r>
    </w:p>
    <w:p>
      <w:pPr>
        <w:pStyle w:val="ListParagraph"/>
        <w:numPr>
          <w:ilvl w:val="1"/>
          <w:numId w:val="51"/>
        </w:numPr>
        <w:tabs>
          <w:tab w:val="clear" w:pos="720"/>
          <w:tab w:val="left" w:pos="1497" w:leader="none"/>
        </w:tabs>
        <w:spacing w:lineRule="exact" w:line="244"/>
        <w:rPr>
          <w:sz w:val="20"/>
        </w:rPr>
      </w:pPr>
      <w:r>
        <w:rPr>
          <w:sz w:val="20"/>
        </w:rPr>
        <w:t>odkopanie</w:t>
      </w:r>
      <w:r>
        <w:rPr>
          <w:spacing w:val="-5"/>
          <w:sz w:val="20"/>
        </w:rPr>
        <w:t xml:space="preserve"> </w:t>
      </w:r>
      <w:r>
        <w:rPr>
          <w:sz w:val="20"/>
        </w:rPr>
        <w:t>i</w:t>
      </w:r>
      <w:r>
        <w:rPr>
          <w:spacing w:val="-5"/>
          <w:sz w:val="20"/>
        </w:rPr>
        <w:t xml:space="preserve"> </w:t>
      </w:r>
      <w:r>
        <w:rPr>
          <w:sz w:val="20"/>
        </w:rPr>
        <w:t>wydobycie</w:t>
      </w:r>
      <w:r>
        <w:rPr>
          <w:spacing w:val="-6"/>
          <w:sz w:val="20"/>
        </w:rPr>
        <w:t xml:space="preserve"> </w:t>
      </w:r>
      <w:r>
        <w:rPr>
          <w:spacing w:val="-2"/>
          <w:sz w:val="20"/>
        </w:rPr>
        <w:t>słupków,</w:t>
      </w:r>
    </w:p>
    <w:p>
      <w:pPr>
        <w:pStyle w:val="ListParagraph"/>
        <w:numPr>
          <w:ilvl w:val="1"/>
          <w:numId w:val="51"/>
        </w:numPr>
        <w:tabs>
          <w:tab w:val="clear" w:pos="720"/>
          <w:tab w:val="left" w:pos="1497" w:leader="none"/>
        </w:tabs>
        <w:spacing w:lineRule="exact" w:line="244"/>
        <w:rPr>
          <w:sz w:val="20"/>
        </w:rPr>
      </w:pPr>
      <w:r>
        <w:rPr>
          <w:sz w:val="20"/>
        </w:rPr>
        <w:t>demontaż</w:t>
      </w:r>
      <w:r>
        <w:rPr>
          <w:spacing w:val="-5"/>
          <w:sz w:val="20"/>
        </w:rPr>
        <w:t xml:space="preserve"> </w:t>
      </w:r>
      <w:r>
        <w:rPr>
          <w:sz w:val="20"/>
        </w:rPr>
        <w:t>istniejących</w:t>
      </w:r>
      <w:r>
        <w:rPr>
          <w:spacing w:val="-5"/>
          <w:sz w:val="20"/>
        </w:rPr>
        <w:t xml:space="preserve"> </w:t>
      </w:r>
      <w:r>
        <w:rPr>
          <w:sz w:val="20"/>
        </w:rPr>
        <w:t>U-1a,</w:t>
      </w:r>
      <w:r>
        <w:rPr>
          <w:spacing w:val="-4"/>
          <w:sz w:val="20"/>
        </w:rPr>
        <w:t xml:space="preserve"> </w:t>
      </w:r>
      <w:r>
        <w:rPr>
          <w:sz w:val="20"/>
        </w:rPr>
        <w:t>zakup</w:t>
      </w:r>
      <w:r>
        <w:rPr>
          <w:spacing w:val="-4"/>
          <w:sz w:val="20"/>
        </w:rPr>
        <w:t xml:space="preserve"> </w:t>
      </w:r>
      <w:r>
        <w:rPr>
          <w:sz w:val="20"/>
        </w:rPr>
        <w:t>nowych</w:t>
      </w:r>
      <w:r>
        <w:rPr>
          <w:spacing w:val="-4"/>
          <w:sz w:val="20"/>
        </w:rPr>
        <w:t xml:space="preserve"> </w:t>
      </w:r>
      <w:r>
        <w:rPr>
          <w:sz w:val="20"/>
        </w:rPr>
        <w:t>i</w:t>
      </w:r>
      <w:r>
        <w:rPr>
          <w:spacing w:val="-8"/>
          <w:sz w:val="20"/>
        </w:rPr>
        <w:t xml:space="preserve"> </w:t>
      </w:r>
      <w:r>
        <w:rPr>
          <w:sz w:val="20"/>
        </w:rPr>
        <w:t>montaż</w:t>
      </w:r>
      <w:r>
        <w:rPr>
          <w:spacing w:val="-5"/>
          <w:sz w:val="20"/>
        </w:rPr>
        <w:t xml:space="preserve"> </w:t>
      </w:r>
      <w:r>
        <w:rPr>
          <w:sz w:val="20"/>
        </w:rPr>
        <w:t>w</w:t>
      </w:r>
      <w:r>
        <w:rPr>
          <w:spacing w:val="-6"/>
          <w:sz w:val="20"/>
        </w:rPr>
        <w:t xml:space="preserve"> </w:t>
      </w:r>
      <w:r>
        <w:rPr>
          <w:sz w:val="20"/>
        </w:rPr>
        <w:t>miejscu</w:t>
      </w:r>
      <w:r>
        <w:rPr>
          <w:spacing w:val="-5"/>
          <w:sz w:val="20"/>
        </w:rPr>
        <w:t xml:space="preserve"> </w:t>
      </w:r>
      <w:r>
        <w:rPr>
          <w:spacing w:val="-2"/>
          <w:sz w:val="20"/>
        </w:rPr>
        <w:t>istniejących,</w:t>
      </w:r>
    </w:p>
    <w:p>
      <w:pPr>
        <w:pStyle w:val="ListParagraph"/>
        <w:numPr>
          <w:ilvl w:val="1"/>
          <w:numId w:val="51"/>
        </w:numPr>
        <w:tabs>
          <w:tab w:val="clear" w:pos="720"/>
          <w:tab w:val="left" w:pos="1497" w:leader="none"/>
        </w:tabs>
        <w:spacing w:lineRule="exact" w:line="245"/>
        <w:rPr>
          <w:sz w:val="20"/>
        </w:rPr>
      </w:pPr>
      <w:r>
        <w:rPr>
          <w:sz w:val="20"/>
        </w:rPr>
        <w:t>zasypanie</w:t>
      </w:r>
      <w:r>
        <w:rPr>
          <w:spacing w:val="-4"/>
          <w:sz w:val="20"/>
        </w:rPr>
        <w:t xml:space="preserve"> </w:t>
      </w:r>
      <w:r>
        <w:rPr>
          <w:sz w:val="20"/>
        </w:rPr>
        <w:t>dołów</w:t>
      </w:r>
      <w:r>
        <w:rPr>
          <w:spacing w:val="-6"/>
          <w:sz w:val="20"/>
        </w:rPr>
        <w:t xml:space="preserve"> </w:t>
      </w:r>
      <w:r>
        <w:rPr>
          <w:sz w:val="20"/>
        </w:rPr>
        <w:t>po</w:t>
      </w:r>
      <w:r>
        <w:rPr>
          <w:spacing w:val="-3"/>
          <w:sz w:val="20"/>
        </w:rPr>
        <w:t xml:space="preserve"> </w:t>
      </w:r>
      <w:r>
        <w:rPr>
          <w:sz w:val="20"/>
        </w:rPr>
        <w:t>słupkach</w:t>
      </w:r>
      <w:r>
        <w:rPr>
          <w:spacing w:val="-5"/>
          <w:sz w:val="20"/>
        </w:rPr>
        <w:t xml:space="preserve"> </w:t>
      </w:r>
      <w:r>
        <w:rPr>
          <w:sz w:val="20"/>
        </w:rPr>
        <w:t>wraz</w:t>
      </w:r>
      <w:r>
        <w:rPr>
          <w:spacing w:val="-4"/>
          <w:sz w:val="20"/>
        </w:rPr>
        <w:t xml:space="preserve"> </w:t>
      </w:r>
      <w:r>
        <w:rPr>
          <w:sz w:val="20"/>
        </w:rPr>
        <w:t>z</w:t>
      </w:r>
      <w:r>
        <w:rPr>
          <w:spacing w:val="-4"/>
          <w:sz w:val="20"/>
        </w:rPr>
        <w:t xml:space="preserve"> </w:t>
      </w:r>
      <w:r>
        <w:rPr>
          <w:spacing w:val="-2"/>
          <w:sz w:val="20"/>
        </w:rPr>
        <w:t>zagęszczeniem,</w:t>
      </w:r>
    </w:p>
    <w:p>
      <w:pPr>
        <w:sectPr>
          <w:headerReference w:type="even" r:id="rId198"/>
          <w:headerReference w:type="default" r:id="rId199"/>
          <w:headerReference w:type="first" r:id="rId200"/>
          <w:footerReference w:type="even" r:id="rId201"/>
          <w:footerReference w:type="default" r:id="rId202"/>
          <w:footerReference w:type="first" r:id="rId203"/>
          <w:type w:val="nextPage"/>
          <w:pgSz w:w="11906" w:h="16838"/>
          <w:pgMar w:left="1275" w:right="992" w:gutter="0" w:header="862" w:top="1100" w:footer="798" w:bottom="980"/>
          <w:pgNumType w:fmt="decimal"/>
          <w:formProt w:val="false"/>
          <w:textDirection w:val="lrTb"/>
          <w:docGrid w:type="default" w:linePitch="100" w:charSpace="0"/>
        </w:sectPr>
        <w:pStyle w:val="ListParagraph"/>
        <w:numPr>
          <w:ilvl w:val="1"/>
          <w:numId w:val="51"/>
        </w:numPr>
        <w:tabs>
          <w:tab w:val="clear" w:pos="720"/>
          <w:tab w:val="left" w:pos="1497" w:leader="none"/>
        </w:tabs>
        <w:rPr>
          <w:sz w:val="20"/>
        </w:rPr>
      </w:pPr>
      <w:r>
        <w:rPr>
          <w:sz w:val="20"/>
        </w:rPr>
        <w:t>oczyszczenie</w:t>
      </w:r>
      <w:r>
        <w:rPr>
          <w:spacing w:val="-7"/>
          <w:sz w:val="20"/>
        </w:rPr>
        <w:t xml:space="preserve"> </w:t>
      </w:r>
      <w:r>
        <w:rPr>
          <w:sz w:val="20"/>
        </w:rPr>
        <w:t>wyrobów</w:t>
      </w:r>
      <w:r>
        <w:rPr>
          <w:spacing w:val="-7"/>
          <w:sz w:val="20"/>
        </w:rPr>
        <w:t xml:space="preserve"> </w:t>
      </w:r>
      <w:r>
        <w:rPr>
          <w:sz w:val="20"/>
        </w:rPr>
        <w:t>z</w:t>
      </w:r>
      <w:r>
        <w:rPr>
          <w:spacing w:val="-7"/>
          <w:sz w:val="20"/>
        </w:rPr>
        <w:t xml:space="preserve"> </w:t>
      </w:r>
      <w:r>
        <w:rPr>
          <w:sz w:val="20"/>
        </w:rPr>
        <w:t>rozbiórki</w:t>
      </w:r>
      <w:r>
        <w:rPr>
          <w:spacing w:val="-8"/>
          <w:sz w:val="20"/>
        </w:rPr>
        <w:t xml:space="preserve"> </w:t>
      </w:r>
      <w:r>
        <w:rPr>
          <w:sz w:val="20"/>
        </w:rPr>
        <w:t>przeznaczonych</w:t>
      </w:r>
      <w:r>
        <w:rPr>
          <w:spacing w:val="-7"/>
          <w:sz w:val="20"/>
        </w:rPr>
        <w:t xml:space="preserve"> </w:t>
      </w:r>
      <w:r>
        <w:rPr>
          <w:sz w:val="20"/>
        </w:rPr>
        <w:t>do</w:t>
      </w:r>
      <w:r>
        <w:rPr>
          <w:spacing w:val="-6"/>
          <w:sz w:val="20"/>
        </w:rPr>
        <w:t xml:space="preserve"> </w:t>
      </w:r>
      <w:r>
        <w:rPr>
          <w:sz w:val="20"/>
        </w:rPr>
        <w:t>ponownego</w:t>
      </w:r>
      <w:r>
        <w:rPr>
          <w:spacing w:val="-6"/>
          <w:sz w:val="20"/>
        </w:rPr>
        <w:t xml:space="preserve"> </w:t>
      </w:r>
      <w:r>
        <w:rPr>
          <w:spacing w:val="-2"/>
          <w:sz w:val="20"/>
        </w:rPr>
        <w:t>użycia,</w:t>
      </w:r>
    </w:p>
    <w:p>
      <w:pPr>
        <w:pStyle w:val="BodyText"/>
        <w:spacing w:before="78" w:after="0"/>
        <w:rPr/>
      </w:pPr>
      <w:r>
        <w:rPr/>
      </w:r>
    </w:p>
    <w:p>
      <w:pPr>
        <w:pStyle w:val="ListParagraph"/>
        <w:numPr>
          <w:ilvl w:val="1"/>
          <w:numId w:val="51"/>
        </w:numPr>
        <w:tabs>
          <w:tab w:val="clear" w:pos="720"/>
          <w:tab w:val="left" w:pos="1497" w:leader="none"/>
        </w:tabs>
        <w:spacing w:lineRule="exact" w:line="244"/>
        <w:rPr>
          <w:sz w:val="20"/>
        </w:rPr>
      </w:pPr>
      <w:r>
        <w:rPr>
          <w:sz w:val="20"/>
        </w:rPr>
        <w:t>montaż</w:t>
      </w:r>
      <w:r>
        <w:rPr>
          <w:spacing w:val="-4"/>
          <w:sz w:val="20"/>
        </w:rPr>
        <w:t xml:space="preserve"> </w:t>
      </w:r>
      <w:r>
        <w:rPr>
          <w:sz w:val="20"/>
        </w:rPr>
        <w:t>słupków</w:t>
      </w:r>
      <w:r>
        <w:rPr>
          <w:spacing w:val="-4"/>
          <w:sz w:val="20"/>
        </w:rPr>
        <w:t xml:space="preserve"> </w:t>
      </w:r>
      <w:r>
        <w:rPr>
          <w:sz w:val="20"/>
        </w:rPr>
        <w:t>do</w:t>
      </w:r>
      <w:r>
        <w:rPr>
          <w:spacing w:val="-3"/>
          <w:sz w:val="20"/>
        </w:rPr>
        <w:t xml:space="preserve"> </w:t>
      </w:r>
      <w:r>
        <w:rPr>
          <w:sz w:val="20"/>
        </w:rPr>
        <w:t>znaków</w:t>
      </w:r>
      <w:r>
        <w:rPr>
          <w:spacing w:val="-6"/>
          <w:sz w:val="20"/>
        </w:rPr>
        <w:t xml:space="preserve"> </w:t>
      </w:r>
      <w:r>
        <w:rPr>
          <w:sz w:val="20"/>
        </w:rPr>
        <w:t>drogowych</w:t>
      </w:r>
      <w:r>
        <w:rPr>
          <w:spacing w:val="-5"/>
          <w:sz w:val="20"/>
        </w:rPr>
        <w:t xml:space="preserve"> </w:t>
      </w:r>
      <w:r>
        <w:rPr>
          <w:sz w:val="20"/>
        </w:rPr>
        <w:t>z</w:t>
      </w:r>
      <w:r>
        <w:rPr>
          <w:spacing w:val="-4"/>
          <w:sz w:val="20"/>
        </w:rPr>
        <w:t xml:space="preserve"> </w:t>
      </w:r>
      <w:r>
        <w:rPr>
          <w:sz w:val="20"/>
        </w:rPr>
        <w:t>rozbiórki</w:t>
      </w:r>
      <w:r>
        <w:rPr>
          <w:spacing w:val="-5"/>
          <w:sz w:val="20"/>
        </w:rPr>
        <w:t xml:space="preserve"> </w:t>
      </w:r>
      <w:r>
        <w:rPr>
          <w:sz w:val="20"/>
        </w:rPr>
        <w:t>jak</w:t>
      </w:r>
      <w:r>
        <w:rPr>
          <w:spacing w:val="-3"/>
          <w:sz w:val="20"/>
        </w:rPr>
        <w:t xml:space="preserve"> </w:t>
      </w:r>
      <w:r>
        <w:rPr>
          <w:sz w:val="20"/>
        </w:rPr>
        <w:t>w</w:t>
      </w:r>
      <w:r>
        <w:rPr>
          <w:spacing w:val="-4"/>
          <w:sz w:val="20"/>
        </w:rPr>
        <w:t xml:space="preserve"> </w:t>
      </w:r>
      <w:r>
        <w:rPr>
          <w:sz w:val="20"/>
        </w:rPr>
        <w:t>ST</w:t>
      </w:r>
      <w:r>
        <w:rPr>
          <w:spacing w:val="-6"/>
          <w:sz w:val="20"/>
        </w:rPr>
        <w:t xml:space="preserve"> </w:t>
      </w:r>
      <w:r>
        <w:rPr>
          <w:spacing w:val="-2"/>
          <w:sz w:val="20"/>
        </w:rPr>
        <w:t>D.07.02.01</w:t>
      </w:r>
    </w:p>
    <w:p>
      <w:pPr>
        <w:pStyle w:val="ListParagraph"/>
        <w:numPr>
          <w:ilvl w:val="1"/>
          <w:numId w:val="51"/>
        </w:numPr>
        <w:tabs>
          <w:tab w:val="clear" w:pos="720"/>
          <w:tab w:val="left" w:pos="1497" w:leader="none"/>
        </w:tabs>
        <w:spacing w:lineRule="exact" w:line="244"/>
        <w:rPr>
          <w:sz w:val="20"/>
        </w:rPr>
      </w:pPr>
      <w:r>
        <w:rPr>
          <w:sz w:val="20"/>
        </w:rPr>
        <w:t>montaż</w:t>
      </w:r>
      <w:r>
        <w:rPr>
          <w:spacing w:val="-5"/>
          <w:sz w:val="20"/>
        </w:rPr>
        <w:t xml:space="preserve"> </w:t>
      </w:r>
      <w:r>
        <w:rPr>
          <w:sz w:val="20"/>
        </w:rPr>
        <w:t>tarcz</w:t>
      </w:r>
      <w:r>
        <w:rPr>
          <w:spacing w:val="-5"/>
          <w:sz w:val="20"/>
        </w:rPr>
        <w:t xml:space="preserve"> </w:t>
      </w:r>
      <w:r>
        <w:rPr>
          <w:sz w:val="20"/>
        </w:rPr>
        <w:t>znaków</w:t>
      </w:r>
      <w:r>
        <w:rPr>
          <w:spacing w:val="-4"/>
          <w:sz w:val="20"/>
        </w:rPr>
        <w:t xml:space="preserve"> </w:t>
      </w:r>
      <w:r>
        <w:rPr>
          <w:sz w:val="20"/>
        </w:rPr>
        <w:t>drogowych</w:t>
      </w:r>
      <w:r>
        <w:rPr>
          <w:spacing w:val="-4"/>
          <w:sz w:val="20"/>
        </w:rPr>
        <w:t xml:space="preserve"> </w:t>
      </w:r>
      <w:r>
        <w:rPr>
          <w:sz w:val="20"/>
        </w:rPr>
        <w:t>z</w:t>
      </w:r>
      <w:r>
        <w:rPr>
          <w:spacing w:val="-5"/>
          <w:sz w:val="20"/>
        </w:rPr>
        <w:t xml:space="preserve"> </w:t>
      </w:r>
      <w:r>
        <w:rPr>
          <w:sz w:val="20"/>
        </w:rPr>
        <w:t>rozbiórki</w:t>
      </w:r>
      <w:r>
        <w:rPr>
          <w:spacing w:val="-5"/>
          <w:sz w:val="20"/>
        </w:rPr>
        <w:t xml:space="preserve"> </w:t>
      </w:r>
      <w:r>
        <w:rPr>
          <w:sz w:val="20"/>
        </w:rPr>
        <w:t>jak</w:t>
      </w:r>
      <w:r>
        <w:rPr>
          <w:spacing w:val="-4"/>
          <w:sz w:val="20"/>
        </w:rPr>
        <w:t xml:space="preserve"> </w:t>
      </w:r>
      <w:r>
        <w:rPr>
          <w:sz w:val="20"/>
        </w:rPr>
        <w:t>w</w:t>
      </w:r>
      <w:r>
        <w:rPr>
          <w:spacing w:val="-4"/>
          <w:sz w:val="20"/>
        </w:rPr>
        <w:t xml:space="preserve"> </w:t>
      </w:r>
      <w:r>
        <w:rPr>
          <w:sz w:val="20"/>
        </w:rPr>
        <w:t>ST</w:t>
      </w:r>
      <w:r>
        <w:rPr>
          <w:spacing w:val="-5"/>
          <w:sz w:val="20"/>
        </w:rPr>
        <w:t xml:space="preserve"> </w:t>
      </w:r>
      <w:r>
        <w:rPr>
          <w:spacing w:val="-2"/>
          <w:sz w:val="20"/>
        </w:rPr>
        <w:t>D.07.02.01</w:t>
      </w:r>
    </w:p>
    <w:p>
      <w:pPr>
        <w:pStyle w:val="ListParagraph"/>
        <w:numPr>
          <w:ilvl w:val="1"/>
          <w:numId w:val="51"/>
        </w:numPr>
        <w:tabs>
          <w:tab w:val="clear" w:pos="720"/>
          <w:tab w:val="left" w:pos="1497" w:leader="none"/>
        </w:tabs>
        <w:rPr>
          <w:sz w:val="20"/>
        </w:rPr>
      </w:pPr>
      <w:r>
        <w:rPr>
          <w:sz w:val="20"/>
        </w:rPr>
        <w:t>uporządkowanie</w:t>
      </w:r>
      <w:r>
        <w:rPr>
          <w:spacing w:val="-8"/>
          <w:sz w:val="20"/>
        </w:rPr>
        <w:t xml:space="preserve"> </w:t>
      </w:r>
      <w:r>
        <w:rPr>
          <w:sz w:val="20"/>
        </w:rPr>
        <w:t>terenu</w:t>
      </w:r>
      <w:r>
        <w:rPr>
          <w:spacing w:val="-9"/>
          <w:sz w:val="20"/>
        </w:rPr>
        <w:t xml:space="preserve"> </w:t>
      </w:r>
      <w:r>
        <w:rPr>
          <w:spacing w:val="-2"/>
          <w:sz w:val="20"/>
        </w:rPr>
        <w:t>rozbiórki.</w:t>
      </w:r>
    </w:p>
    <w:p>
      <w:pPr>
        <w:pStyle w:val="BodyText"/>
        <w:rPr/>
      </w:pPr>
      <w:r>
        <w:rPr/>
      </w:r>
    </w:p>
    <w:p>
      <w:pPr>
        <w:pStyle w:val="BodyText"/>
        <w:spacing w:before="184" w:after="0"/>
        <w:rPr/>
      </w:pPr>
      <w:r>
        <w:rPr/>
      </w:r>
    </w:p>
    <w:p>
      <w:pPr>
        <w:pStyle w:val="Heading2"/>
        <w:numPr>
          <w:ilvl w:val="0"/>
          <w:numId w:val="56"/>
        </w:numPr>
        <w:tabs>
          <w:tab w:val="clear" w:pos="720"/>
          <w:tab w:val="left" w:pos="503" w:leader="none"/>
        </w:tabs>
        <w:ind w:hanging="360" w:left="503"/>
        <w:rPr/>
      </w:pPr>
      <w:r>
        <w:rPr/>
        <w:t>Przepisy</w:t>
      </w:r>
      <w:r>
        <w:rPr>
          <w:spacing w:val="-6"/>
        </w:rPr>
        <w:t xml:space="preserve"> </w:t>
      </w:r>
      <w:r>
        <w:rPr>
          <w:spacing w:val="-2"/>
        </w:rPr>
        <w:t>związane</w:t>
      </w:r>
    </w:p>
    <w:p>
      <w:pPr>
        <w:pStyle w:val="ListParagraph"/>
        <w:numPr>
          <w:ilvl w:val="0"/>
          <w:numId w:val="49"/>
        </w:numPr>
        <w:tabs>
          <w:tab w:val="clear" w:pos="720"/>
          <w:tab w:val="left" w:pos="750" w:leader="none"/>
          <w:tab w:val="left" w:pos="2906" w:leader="none"/>
        </w:tabs>
        <w:spacing w:before="229" w:after="0"/>
        <w:ind w:hanging="448" w:left="750"/>
        <w:rPr>
          <w:sz w:val="20"/>
        </w:rPr>
      </w:pPr>
      <w:r>
        <w:rPr>
          <w:spacing w:val="-2"/>
          <w:sz w:val="20"/>
        </w:rPr>
        <w:t>PN-D-95017</w:t>
      </w:r>
      <w:r>
        <w:rPr>
          <w:sz w:val="20"/>
        </w:rPr>
        <w:tab/>
        <w:t>Surowiec</w:t>
      </w:r>
      <w:r>
        <w:rPr>
          <w:spacing w:val="-7"/>
          <w:sz w:val="20"/>
        </w:rPr>
        <w:t xml:space="preserve"> </w:t>
      </w:r>
      <w:r>
        <w:rPr>
          <w:sz w:val="20"/>
        </w:rPr>
        <w:t>drzewny.</w:t>
      </w:r>
      <w:r>
        <w:rPr>
          <w:spacing w:val="-6"/>
          <w:sz w:val="20"/>
        </w:rPr>
        <w:t xml:space="preserve"> </w:t>
      </w:r>
      <w:r>
        <w:rPr>
          <w:sz w:val="20"/>
        </w:rPr>
        <w:t>Drewno</w:t>
      </w:r>
      <w:r>
        <w:rPr>
          <w:spacing w:val="-8"/>
          <w:sz w:val="20"/>
        </w:rPr>
        <w:t xml:space="preserve"> </w:t>
      </w:r>
      <w:r>
        <w:rPr>
          <w:sz w:val="20"/>
        </w:rPr>
        <w:t>tartaczne</w:t>
      </w:r>
      <w:r>
        <w:rPr>
          <w:spacing w:val="-6"/>
          <w:sz w:val="20"/>
        </w:rPr>
        <w:t xml:space="preserve"> </w:t>
      </w:r>
      <w:r>
        <w:rPr>
          <w:spacing w:val="-2"/>
          <w:sz w:val="20"/>
        </w:rPr>
        <w:t>iglaste.</w:t>
      </w:r>
    </w:p>
    <w:p>
      <w:pPr>
        <w:pStyle w:val="BodyText"/>
        <w:spacing w:before="114" w:after="0"/>
        <w:rPr/>
      </w:pPr>
      <w:r>
        <w:rPr/>
      </w:r>
    </w:p>
    <w:p>
      <w:pPr>
        <w:pStyle w:val="ListParagraph"/>
        <w:numPr>
          <w:ilvl w:val="0"/>
          <w:numId w:val="49"/>
        </w:numPr>
        <w:tabs>
          <w:tab w:val="clear" w:pos="720"/>
          <w:tab w:val="left" w:pos="750" w:leader="none"/>
          <w:tab w:val="left" w:pos="2906" w:leader="none"/>
        </w:tabs>
        <w:ind w:hanging="448" w:left="750"/>
        <w:rPr>
          <w:sz w:val="20"/>
        </w:rPr>
      </w:pPr>
      <w:r>
        <w:rPr>
          <w:spacing w:val="-2"/>
          <w:sz w:val="20"/>
        </w:rPr>
        <w:t>PN-D-96000</w:t>
      </w:r>
      <w:r>
        <w:rPr>
          <w:sz w:val="20"/>
        </w:rPr>
        <w:tab/>
        <w:t>Tarcica</w:t>
      </w:r>
      <w:r>
        <w:rPr>
          <w:spacing w:val="-6"/>
          <w:sz w:val="20"/>
        </w:rPr>
        <w:t xml:space="preserve"> </w:t>
      </w:r>
      <w:r>
        <w:rPr>
          <w:sz w:val="20"/>
        </w:rPr>
        <w:t>iglasta</w:t>
      </w:r>
      <w:r>
        <w:rPr>
          <w:spacing w:val="-5"/>
          <w:sz w:val="20"/>
        </w:rPr>
        <w:t xml:space="preserve"> </w:t>
      </w:r>
      <w:r>
        <w:rPr>
          <w:sz w:val="20"/>
        </w:rPr>
        <w:t>ogólnego</w:t>
      </w:r>
      <w:r>
        <w:rPr>
          <w:spacing w:val="-4"/>
          <w:sz w:val="20"/>
        </w:rPr>
        <w:t xml:space="preserve"> </w:t>
      </w:r>
      <w:r>
        <w:rPr>
          <w:spacing w:val="-2"/>
          <w:sz w:val="20"/>
        </w:rPr>
        <w:t>przeznaczenia</w:t>
      </w:r>
    </w:p>
    <w:p>
      <w:pPr>
        <w:pStyle w:val="ListParagraph"/>
        <w:numPr>
          <w:ilvl w:val="0"/>
          <w:numId w:val="49"/>
        </w:numPr>
        <w:tabs>
          <w:tab w:val="clear" w:pos="720"/>
          <w:tab w:val="left" w:pos="750" w:leader="none"/>
          <w:tab w:val="left" w:pos="2906" w:leader="none"/>
        </w:tabs>
        <w:spacing w:before="65" w:after="0"/>
        <w:ind w:hanging="448" w:left="750"/>
        <w:rPr>
          <w:sz w:val="20"/>
        </w:rPr>
      </w:pPr>
      <w:r>
        <w:rPr>
          <w:spacing w:val="-2"/>
          <w:sz w:val="20"/>
        </w:rPr>
        <w:t>PN-D-96002</w:t>
      </w:r>
      <w:r>
        <w:rPr>
          <w:sz w:val="20"/>
        </w:rPr>
        <w:tab/>
        <w:t>Tarcica</w:t>
      </w:r>
      <w:r>
        <w:rPr>
          <w:spacing w:val="-7"/>
          <w:sz w:val="20"/>
        </w:rPr>
        <w:t xml:space="preserve"> </w:t>
      </w:r>
      <w:r>
        <w:rPr>
          <w:sz w:val="20"/>
        </w:rPr>
        <w:t>liściasta</w:t>
      </w:r>
      <w:r>
        <w:rPr>
          <w:spacing w:val="-6"/>
          <w:sz w:val="20"/>
        </w:rPr>
        <w:t xml:space="preserve"> </w:t>
      </w:r>
      <w:r>
        <w:rPr>
          <w:sz w:val="20"/>
        </w:rPr>
        <w:t>ogólnego</w:t>
      </w:r>
      <w:r>
        <w:rPr>
          <w:spacing w:val="-5"/>
          <w:sz w:val="20"/>
        </w:rPr>
        <w:t xml:space="preserve"> </w:t>
      </w:r>
      <w:r>
        <w:rPr>
          <w:spacing w:val="-2"/>
          <w:sz w:val="20"/>
        </w:rPr>
        <w:t>przeznaczenia</w:t>
      </w:r>
    </w:p>
    <w:p>
      <w:pPr>
        <w:pStyle w:val="ListParagraph"/>
        <w:numPr>
          <w:ilvl w:val="0"/>
          <w:numId w:val="49"/>
        </w:numPr>
        <w:tabs>
          <w:tab w:val="clear" w:pos="720"/>
          <w:tab w:val="left" w:pos="750" w:leader="none"/>
          <w:tab w:val="left" w:pos="2906" w:leader="none"/>
        </w:tabs>
        <w:spacing w:lineRule="exact" w:line="229" w:before="51" w:after="0"/>
        <w:ind w:hanging="448" w:left="750"/>
        <w:rPr>
          <w:sz w:val="20"/>
        </w:rPr>
      </w:pPr>
      <w:r>
        <w:rPr>
          <w:spacing w:val="-2"/>
          <w:sz w:val="20"/>
        </w:rPr>
        <w:t>PN-H-74219</w:t>
      </w:r>
      <w:r>
        <w:rPr>
          <w:sz w:val="20"/>
        </w:rPr>
        <w:tab/>
        <w:t>Rury</w:t>
      </w:r>
      <w:r>
        <w:rPr>
          <w:spacing w:val="-4"/>
          <w:sz w:val="20"/>
        </w:rPr>
        <w:t xml:space="preserve"> </w:t>
      </w:r>
      <w:r>
        <w:rPr>
          <w:sz w:val="20"/>
        </w:rPr>
        <w:t>stalowe</w:t>
      </w:r>
      <w:r>
        <w:rPr>
          <w:spacing w:val="-5"/>
          <w:sz w:val="20"/>
        </w:rPr>
        <w:t xml:space="preserve"> </w:t>
      </w:r>
      <w:r>
        <w:rPr>
          <w:sz w:val="20"/>
        </w:rPr>
        <w:t>bez</w:t>
      </w:r>
      <w:r>
        <w:rPr>
          <w:spacing w:val="-4"/>
          <w:sz w:val="20"/>
        </w:rPr>
        <w:t xml:space="preserve"> </w:t>
      </w:r>
      <w:r>
        <w:rPr>
          <w:sz w:val="20"/>
        </w:rPr>
        <w:t>szwu</w:t>
      </w:r>
      <w:r>
        <w:rPr>
          <w:spacing w:val="-4"/>
          <w:sz w:val="20"/>
        </w:rPr>
        <w:t xml:space="preserve"> </w:t>
      </w:r>
      <w:r>
        <w:rPr>
          <w:sz w:val="20"/>
        </w:rPr>
        <w:t>walcowane</w:t>
      </w:r>
      <w:r>
        <w:rPr>
          <w:spacing w:val="-4"/>
          <w:sz w:val="20"/>
        </w:rPr>
        <w:t xml:space="preserve"> </w:t>
      </w:r>
      <w:r>
        <w:rPr>
          <w:sz w:val="20"/>
        </w:rPr>
        <w:t>na</w:t>
      </w:r>
      <w:r>
        <w:rPr>
          <w:spacing w:val="-4"/>
          <w:sz w:val="20"/>
        </w:rPr>
        <w:t xml:space="preserve"> </w:t>
      </w:r>
      <w:r>
        <w:rPr>
          <w:sz w:val="20"/>
        </w:rPr>
        <w:t>gorąco</w:t>
      </w:r>
      <w:r>
        <w:rPr>
          <w:spacing w:val="-6"/>
          <w:sz w:val="20"/>
        </w:rPr>
        <w:t xml:space="preserve"> </w:t>
      </w:r>
      <w:r>
        <w:rPr>
          <w:spacing w:val="-2"/>
          <w:sz w:val="20"/>
        </w:rPr>
        <w:t>ogólnego</w:t>
      </w:r>
    </w:p>
    <w:p>
      <w:pPr>
        <w:pStyle w:val="BodyText"/>
        <w:spacing w:lineRule="exact" w:line="229"/>
        <w:ind w:left="2906"/>
        <w:rPr/>
      </w:pPr>
      <w:r>
        <w:rPr>
          <w:spacing w:val="-2"/>
        </w:rPr>
        <w:t>stosowania</w:t>
      </w:r>
    </w:p>
    <w:p>
      <w:pPr>
        <w:pStyle w:val="ListParagraph"/>
        <w:numPr>
          <w:ilvl w:val="0"/>
          <w:numId w:val="49"/>
        </w:numPr>
        <w:tabs>
          <w:tab w:val="clear" w:pos="720"/>
          <w:tab w:val="left" w:pos="448" w:leader="none"/>
          <w:tab w:val="left" w:pos="2604" w:leader="none"/>
        </w:tabs>
        <w:spacing w:before="99" w:after="0"/>
        <w:ind w:hanging="448" w:left="448" w:right="1903"/>
        <w:jc w:val="center"/>
        <w:rPr>
          <w:sz w:val="20"/>
        </w:rPr>
      </w:pPr>
      <w:r>
        <w:rPr>
          <w:spacing w:val="-2"/>
          <w:sz w:val="20"/>
        </w:rPr>
        <w:t>PN-H-74220</w:t>
      </w:r>
      <w:r>
        <w:rPr>
          <w:sz w:val="20"/>
        </w:rPr>
        <w:tab/>
        <w:t>Rury</w:t>
      </w:r>
      <w:r>
        <w:rPr>
          <w:spacing w:val="-4"/>
          <w:sz w:val="20"/>
        </w:rPr>
        <w:t xml:space="preserve"> </w:t>
      </w:r>
      <w:r>
        <w:rPr>
          <w:sz w:val="20"/>
        </w:rPr>
        <w:t>stalowe</w:t>
      </w:r>
      <w:r>
        <w:rPr>
          <w:spacing w:val="-4"/>
          <w:sz w:val="20"/>
        </w:rPr>
        <w:t xml:space="preserve"> </w:t>
      </w:r>
      <w:r>
        <w:rPr>
          <w:sz w:val="20"/>
        </w:rPr>
        <w:t>bez</w:t>
      </w:r>
      <w:r>
        <w:rPr>
          <w:spacing w:val="-4"/>
          <w:sz w:val="20"/>
        </w:rPr>
        <w:t xml:space="preserve"> </w:t>
      </w:r>
      <w:r>
        <w:rPr>
          <w:sz w:val="20"/>
        </w:rPr>
        <w:t>szwu</w:t>
      </w:r>
      <w:r>
        <w:rPr>
          <w:spacing w:val="-3"/>
          <w:sz w:val="20"/>
        </w:rPr>
        <w:t xml:space="preserve"> </w:t>
      </w:r>
      <w:r>
        <w:rPr>
          <w:sz w:val="20"/>
        </w:rPr>
        <w:t>ciągnione</w:t>
      </w:r>
      <w:r>
        <w:rPr>
          <w:spacing w:val="-1"/>
          <w:sz w:val="20"/>
        </w:rPr>
        <w:t xml:space="preserve"> </w:t>
      </w:r>
      <w:r>
        <w:rPr>
          <w:sz w:val="20"/>
        </w:rPr>
        <w:t>i</w:t>
      </w:r>
      <w:r>
        <w:rPr>
          <w:spacing w:val="-4"/>
          <w:sz w:val="20"/>
        </w:rPr>
        <w:t xml:space="preserve"> </w:t>
      </w:r>
      <w:r>
        <w:rPr>
          <w:sz w:val="20"/>
        </w:rPr>
        <w:t>walcowane</w:t>
      </w:r>
      <w:r>
        <w:rPr>
          <w:spacing w:val="-6"/>
          <w:sz w:val="20"/>
        </w:rPr>
        <w:t xml:space="preserve"> </w:t>
      </w:r>
      <w:r>
        <w:rPr>
          <w:sz w:val="20"/>
        </w:rPr>
        <w:t>na</w:t>
      </w:r>
      <w:r>
        <w:rPr>
          <w:spacing w:val="-4"/>
          <w:sz w:val="20"/>
        </w:rPr>
        <w:t xml:space="preserve"> </w:t>
      </w:r>
      <w:r>
        <w:rPr>
          <w:spacing w:val="-2"/>
          <w:sz w:val="20"/>
        </w:rPr>
        <w:t>zimno</w:t>
      </w:r>
    </w:p>
    <w:p>
      <w:pPr>
        <w:pStyle w:val="BodyText"/>
        <w:spacing w:before="1" w:after="0"/>
        <w:ind w:right="1894"/>
        <w:jc w:val="center"/>
        <w:rPr/>
      </w:pPr>
      <w:r>
        <w:rPr/>
        <w:t>ogólnego</w:t>
      </w:r>
      <w:r>
        <w:rPr>
          <w:spacing w:val="-5"/>
        </w:rPr>
        <w:t xml:space="preserve"> </w:t>
      </w:r>
      <w:r>
        <w:rPr>
          <w:spacing w:val="-2"/>
        </w:rPr>
        <w:t>przeznaczenia</w:t>
      </w:r>
    </w:p>
    <w:p>
      <w:pPr>
        <w:pStyle w:val="BodyText"/>
        <w:spacing w:before="161" w:after="0"/>
        <w:rPr/>
      </w:pPr>
      <w:r>
        <w:rPr/>
      </w:r>
    </w:p>
    <w:p>
      <w:pPr>
        <w:pStyle w:val="ListParagraph"/>
        <w:numPr>
          <w:ilvl w:val="0"/>
          <w:numId w:val="49"/>
        </w:numPr>
        <w:tabs>
          <w:tab w:val="clear" w:pos="720"/>
          <w:tab w:val="left" w:pos="750" w:leader="none"/>
          <w:tab w:val="left" w:pos="2906" w:leader="none"/>
        </w:tabs>
        <w:ind w:hanging="448" w:left="750"/>
        <w:rPr>
          <w:sz w:val="20"/>
        </w:rPr>
      </w:pPr>
      <w:r>
        <w:rPr>
          <w:spacing w:val="-2"/>
          <w:sz w:val="20"/>
        </w:rPr>
        <w:t>PN-H-93401</w:t>
      </w:r>
      <w:r>
        <w:rPr>
          <w:sz w:val="20"/>
        </w:rPr>
        <w:tab/>
        <w:t>Stal</w:t>
      </w:r>
      <w:r>
        <w:rPr>
          <w:spacing w:val="-7"/>
          <w:sz w:val="20"/>
        </w:rPr>
        <w:t xml:space="preserve"> </w:t>
      </w:r>
      <w:r>
        <w:rPr>
          <w:sz w:val="20"/>
        </w:rPr>
        <w:t>walcowana.</w:t>
      </w:r>
      <w:r>
        <w:rPr>
          <w:spacing w:val="-5"/>
          <w:sz w:val="20"/>
        </w:rPr>
        <w:t xml:space="preserve"> </w:t>
      </w:r>
      <w:r>
        <w:rPr>
          <w:sz w:val="20"/>
        </w:rPr>
        <w:t>Kątowniki</w:t>
      </w:r>
      <w:r>
        <w:rPr>
          <w:spacing w:val="-7"/>
          <w:sz w:val="20"/>
        </w:rPr>
        <w:t xml:space="preserve"> </w:t>
      </w:r>
      <w:r>
        <w:rPr>
          <w:spacing w:val="-2"/>
          <w:sz w:val="20"/>
        </w:rPr>
        <w:t>równoramienne</w:t>
      </w:r>
    </w:p>
    <w:p>
      <w:pPr>
        <w:pStyle w:val="ListParagraph"/>
        <w:numPr>
          <w:ilvl w:val="0"/>
          <w:numId w:val="49"/>
        </w:numPr>
        <w:tabs>
          <w:tab w:val="clear" w:pos="720"/>
          <w:tab w:val="left" w:pos="750" w:leader="none"/>
          <w:tab w:val="left" w:pos="2906" w:leader="none"/>
        </w:tabs>
        <w:spacing w:before="51" w:after="0"/>
        <w:ind w:hanging="448" w:left="750"/>
        <w:rPr>
          <w:sz w:val="20"/>
        </w:rPr>
      </w:pPr>
      <w:r>
        <w:rPr>
          <w:spacing w:val="-2"/>
          <w:sz w:val="20"/>
        </w:rPr>
        <w:t>PN-H-93402</w:t>
      </w:r>
      <w:r>
        <w:rPr>
          <w:sz w:val="20"/>
        </w:rPr>
        <w:tab/>
        <w:t>Kątowniki</w:t>
      </w:r>
      <w:r>
        <w:rPr>
          <w:spacing w:val="-8"/>
          <w:sz w:val="20"/>
        </w:rPr>
        <w:t xml:space="preserve"> </w:t>
      </w:r>
      <w:r>
        <w:rPr>
          <w:sz w:val="20"/>
        </w:rPr>
        <w:t>nierównoramienne</w:t>
      </w:r>
      <w:r>
        <w:rPr>
          <w:spacing w:val="-8"/>
          <w:sz w:val="20"/>
        </w:rPr>
        <w:t xml:space="preserve"> </w:t>
      </w:r>
      <w:r>
        <w:rPr>
          <w:sz w:val="20"/>
        </w:rPr>
        <w:t>stalowe</w:t>
      </w:r>
      <w:r>
        <w:rPr>
          <w:spacing w:val="-7"/>
          <w:sz w:val="20"/>
        </w:rPr>
        <w:t xml:space="preserve"> </w:t>
      </w:r>
      <w:r>
        <w:rPr>
          <w:sz w:val="20"/>
        </w:rPr>
        <w:t>walcowane</w:t>
      </w:r>
      <w:r>
        <w:rPr>
          <w:spacing w:val="-6"/>
          <w:sz w:val="20"/>
        </w:rPr>
        <w:t xml:space="preserve"> </w:t>
      </w:r>
      <w:r>
        <w:rPr>
          <w:sz w:val="20"/>
        </w:rPr>
        <w:t>na</w:t>
      </w:r>
      <w:r>
        <w:rPr>
          <w:spacing w:val="-7"/>
          <w:sz w:val="20"/>
        </w:rPr>
        <w:t xml:space="preserve"> </w:t>
      </w:r>
      <w:r>
        <w:rPr>
          <w:spacing w:val="-2"/>
          <w:sz w:val="20"/>
        </w:rPr>
        <w:t>gorąco</w:t>
      </w:r>
    </w:p>
    <w:p>
      <w:pPr>
        <w:pStyle w:val="BodyText"/>
        <w:spacing w:before="114" w:after="0"/>
        <w:rPr/>
      </w:pPr>
      <w:r>
        <w:rPr/>
      </w:r>
    </w:p>
    <w:p>
      <w:pPr>
        <w:pStyle w:val="ListParagraph"/>
        <w:numPr>
          <w:ilvl w:val="0"/>
          <w:numId w:val="49"/>
        </w:numPr>
        <w:tabs>
          <w:tab w:val="clear" w:pos="720"/>
          <w:tab w:val="left" w:pos="750" w:leader="none"/>
          <w:tab w:val="left" w:pos="2906" w:leader="none"/>
        </w:tabs>
        <w:ind w:hanging="448" w:left="750"/>
        <w:rPr>
          <w:sz w:val="20"/>
        </w:rPr>
      </w:pPr>
      <w:r>
        <w:rPr>
          <w:spacing w:val="-2"/>
          <w:sz w:val="20"/>
        </w:rPr>
        <w:t>BN-87/5028-</w:t>
      </w:r>
      <w:r>
        <w:rPr>
          <w:spacing w:val="-5"/>
          <w:sz w:val="20"/>
        </w:rPr>
        <w:t>12</w:t>
      </w:r>
      <w:r>
        <w:rPr>
          <w:sz w:val="20"/>
        </w:rPr>
        <w:tab/>
        <w:t>Gwoździe</w:t>
      </w:r>
      <w:r>
        <w:rPr>
          <w:spacing w:val="-6"/>
          <w:sz w:val="20"/>
        </w:rPr>
        <w:t xml:space="preserve"> </w:t>
      </w:r>
      <w:r>
        <w:rPr>
          <w:sz w:val="20"/>
        </w:rPr>
        <w:t>budowlane.</w:t>
      </w:r>
      <w:r>
        <w:rPr>
          <w:spacing w:val="-5"/>
          <w:sz w:val="20"/>
        </w:rPr>
        <w:t xml:space="preserve"> </w:t>
      </w:r>
      <w:r>
        <w:rPr>
          <w:sz w:val="20"/>
        </w:rPr>
        <w:t>Gwoździe</w:t>
      </w:r>
      <w:r>
        <w:rPr>
          <w:spacing w:val="-3"/>
          <w:sz w:val="20"/>
        </w:rPr>
        <w:t xml:space="preserve"> </w:t>
      </w:r>
      <w:r>
        <w:rPr>
          <w:sz w:val="20"/>
        </w:rPr>
        <w:t>z</w:t>
      </w:r>
      <w:r>
        <w:rPr>
          <w:spacing w:val="-6"/>
          <w:sz w:val="20"/>
        </w:rPr>
        <w:t xml:space="preserve"> </w:t>
      </w:r>
      <w:r>
        <w:rPr>
          <w:sz w:val="20"/>
        </w:rPr>
        <w:t>trzpieniem</w:t>
      </w:r>
      <w:r>
        <w:rPr>
          <w:spacing w:val="-4"/>
          <w:sz w:val="20"/>
        </w:rPr>
        <w:t xml:space="preserve"> </w:t>
      </w:r>
      <w:r>
        <w:rPr>
          <w:spacing w:val="-2"/>
          <w:sz w:val="20"/>
        </w:rPr>
        <w:t>gładkim,</w:t>
      </w:r>
    </w:p>
    <w:p>
      <w:pPr>
        <w:pStyle w:val="BodyText"/>
        <w:ind w:left="2906"/>
        <w:rPr/>
      </w:pPr>
      <w:r>
        <w:rPr/>
        <w:t>okrągłym</w:t>
      </w:r>
      <w:r>
        <w:rPr>
          <w:spacing w:val="-2"/>
        </w:rPr>
        <w:t xml:space="preserve"> </w:t>
      </w:r>
      <w:r>
        <w:rPr/>
        <w:t>i</w:t>
      </w:r>
      <w:r>
        <w:rPr>
          <w:spacing w:val="-4"/>
        </w:rPr>
        <w:t xml:space="preserve"> </w:t>
      </w:r>
      <w:r>
        <w:rPr>
          <w:spacing w:val="-2"/>
        </w:rPr>
        <w:t>kwadratowym</w:t>
      </w:r>
    </w:p>
    <w:p>
      <w:pPr>
        <w:pStyle w:val="BodyText"/>
        <w:rPr/>
      </w:pPr>
      <w:r>
        <w:rPr/>
      </w:r>
    </w:p>
    <w:p>
      <w:pPr>
        <w:pStyle w:val="BodyText"/>
        <w:rPr/>
      </w:pPr>
      <w:r>
        <w:rPr/>
      </w:r>
    </w:p>
    <w:p>
      <w:pPr>
        <w:pStyle w:val="BodyText"/>
        <w:rPr/>
      </w:pPr>
      <w:r>
        <w:rPr/>
      </w:r>
    </w:p>
    <w:p>
      <w:pPr>
        <w:pStyle w:val="BodyText"/>
        <w:rPr/>
      </w:pPr>
      <w:r>
        <w:rPr/>
      </w:r>
    </w:p>
    <w:p>
      <w:pPr>
        <w:pStyle w:val="BodyText"/>
        <w:rPr/>
      </w:pPr>
      <w:r>
        <w:rPr/>
      </w:r>
    </w:p>
    <w:p>
      <w:pPr>
        <w:pStyle w:val="BodyText"/>
        <w:rPr/>
      </w:pPr>
      <w:r>
        <w:rPr/>
      </w:r>
    </w:p>
    <w:p>
      <w:pPr>
        <w:pStyle w:val="BodyText"/>
        <w:rPr/>
      </w:pPr>
      <w:r>
        <w:rPr/>
      </w:r>
    </w:p>
    <w:p>
      <w:pPr>
        <w:pStyle w:val="BodyText"/>
        <w:rPr/>
      </w:pPr>
      <w:r>
        <w:rPr/>
      </w:r>
    </w:p>
    <w:p>
      <w:pPr>
        <w:pStyle w:val="BodyText"/>
        <w:rPr/>
      </w:pPr>
      <w:r>
        <w:rPr/>
      </w:r>
    </w:p>
    <w:p>
      <w:pPr>
        <w:pStyle w:val="BodyText"/>
        <w:rPr/>
      </w:pPr>
      <w:r>
        <w:rPr/>
      </w:r>
    </w:p>
    <w:p>
      <w:pPr>
        <w:pStyle w:val="BodyText"/>
        <w:rPr/>
      </w:pPr>
      <w:r>
        <w:rPr/>
      </w:r>
    </w:p>
    <w:p>
      <w:pPr>
        <w:pStyle w:val="BodyText"/>
        <w:rPr/>
      </w:pPr>
      <w:r>
        <w:rPr/>
      </w:r>
    </w:p>
    <w:p>
      <w:pPr>
        <w:pStyle w:val="BodyText"/>
        <w:rPr/>
      </w:pPr>
      <w:r>
        <w:rPr/>
      </w:r>
    </w:p>
    <w:p>
      <w:pPr>
        <w:pStyle w:val="BodyText"/>
        <w:rPr/>
      </w:pPr>
      <w:r>
        <w:rPr/>
      </w:r>
    </w:p>
    <w:p>
      <w:pPr>
        <w:pStyle w:val="BodyText"/>
        <w:rPr/>
      </w:pPr>
      <w:r>
        <w:rPr/>
      </w:r>
    </w:p>
    <w:p>
      <w:pPr>
        <w:pStyle w:val="BodyText"/>
        <w:rPr/>
      </w:pPr>
      <w:r>
        <w:rPr/>
      </w:r>
    </w:p>
    <w:p>
      <w:pPr>
        <w:pStyle w:val="BodyText"/>
        <w:rPr/>
      </w:pPr>
      <w:r>
        <w:rPr/>
      </w:r>
    </w:p>
    <w:p>
      <w:pPr>
        <w:pStyle w:val="BodyText"/>
        <w:rPr/>
      </w:pPr>
      <w:r>
        <w:rPr/>
      </w:r>
    </w:p>
    <w:p>
      <w:pPr>
        <w:pStyle w:val="BodyText"/>
        <w:rPr/>
      </w:pPr>
      <w:r>
        <w:rPr/>
      </w:r>
    </w:p>
    <w:p>
      <w:pPr>
        <w:pStyle w:val="BodyText"/>
        <w:rPr/>
      </w:pPr>
      <w:r>
        <w:rPr/>
      </w:r>
    </w:p>
    <w:p>
      <w:pPr>
        <w:pStyle w:val="BodyText"/>
        <w:rPr/>
      </w:pPr>
      <w:r>
        <w:rPr/>
      </w:r>
    </w:p>
    <w:p>
      <w:pPr>
        <w:pStyle w:val="BodyText"/>
        <w:rPr/>
      </w:pPr>
      <w:r>
        <w:rPr/>
      </w:r>
    </w:p>
    <w:p>
      <w:pPr>
        <w:pStyle w:val="BodyText"/>
        <w:rPr/>
      </w:pPr>
      <w:r>
        <w:rPr/>
      </w:r>
    </w:p>
    <w:p>
      <w:pPr>
        <w:pStyle w:val="BodyText"/>
        <w:rPr/>
      </w:pPr>
      <w:r>
        <w:rPr/>
      </w:r>
    </w:p>
    <w:p>
      <w:pPr>
        <w:pStyle w:val="BodyText"/>
        <w:rPr/>
      </w:pPr>
      <w:r>
        <w:rPr/>
      </w:r>
    </w:p>
    <w:p>
      <w:pPr>
        <w:pStyle w:val="BodyText"/>
        <w:rPr/>
      </w:pPr>
      <w:r>
        <w:rPr/>
      </w:r>
    </w:p>
    <w:p>
      <w:pPr>
        <w:pStyle w:val="BodyText"/>
        <w:rPr/>
      </w:pPr>
      <w:r>
        <w:rPr/>
      </w:r>
    </w:p>
    <w:p>
      <w:pPr>
        <w:pStyle w:val="BodyText"/>
        <w:rPr/>
      </w:pPr>
      <w:r>
        <w:rPr/>
      </w:r>
    </w:p>
    <w:p>
      <w:pPr>
        <w:pStyle w:val="BodyText"/>
        <w:rPr/>
      </w:pPr>
      <w:r>
        <w:rPr/>
      </w:r>
    </w:p>
    <w:p>
      <w:pPr>
        <w:pStyle w:val="BodyText"/>
        <w:rPr/>
      </w:pPr>
      <w:r>
        <w:rPr/>
      </w:r>
    </w:p>
    <w:p>
      <w:pPr>
        <w:pStyle w:val="BodyText"/>
        <w:rPr/>
      </w:pPr>
      <w:r>
        <w:rPr/>
      </w:r>
    </w:p>
    <w:p>
      <w:pPr>
        <w:pStyle w:val="BodyText"/>
        <w:rPr/>
      </w:pPr>
      <w:r>
        <w:rPr/>
      </w:r>
    </w:p>
    <w:p>
      <w:pPr>
        <w:pStyle w:val="BodyText"/>
        <w:rPr/>
      </w:pPr>
      <w:r>
        <w:rPr/>
      </w:r>
    </w:p>
    <w:p>
      <w:pPr>
        <w:pStyle w:val="BodyText"/>
        <w:rPr/>
      </w:pPr>
      <w:r>
        <w:rPr/>
      </w:r>
    </w:p>
    <w:p>
      <w:pPr>
        <w:pStyle w:val="BodyText"/>
        <w:rPr/>
      </w:pPr>
      <w:r>
        <w:rPr/>
      </w:r>
    </w:p>
    <w:p>
      <w:pPr>
        <w:pStyle w:val="BodyText"/>
        <w:rPr/>
      </w:pPr>
      <w:r>
        <w:rPr/>
      </w:r>
    </w:p>
    <w:p>
      <w:pPr>
        <w:sectPr>
          <w:headerReference w:type="even" r:id="rId204"/>
          <w:headerReference w:type="default" r:id="rId205"/>
          <w:headerReference w:type="first" r:id="rId206"/>
          <w:footerReference w:type="even" r:id="rId207"/>
          <w:footerReference w:type="default" r:id="rId208"/>
          <w:footerReference w:type="first" r:id="rId209"/>
          <w:type w:val="nextPage"/>
          <w:pgSz w:w="11906" w:h="16838"/>
          <w:pgMar w:left="1275" w:right="992" w:gutter="0" w:header="862" w:top="1100" w:footer="0" w:bottom="280"/>
          <w:pgNumType w:fmt="decimal"/>
          <w:formProt w:val="false"/>
          <w:textDirection w:val="lrTb"/>
          <w:docGrid w:type="default" w:linePitch="100" w:charSpace="0"/>
        </w:sectPr>
        <w:pStyle w:val="BodyText"/>
        <w:spacing w:before="138" w:after="0"/>
        <w:rPr/>
      </w:pPr>
      <w:r>
        <w:rPr/>
        <mc:AlternateContent>
          <mc:Choice Requires="wps">
            <w:drawing>
              <wp:anchor behindDoc="1" distT="0" distB="0" distL="0" distR="0" simplePos="0" locked="0" layoutInCell="0" allowOverlap="1" relativeHeight="567" wp14:anchorId="4405F188">
                <wp:simplePos x="0" y="0"/>
                <wp:positionH relativeFrom="page">
                  <wp:posOffset>902335</wp:posOffset>
                </wp:positionH>
                <wp:positionV relativeFrom="paragraph">
                  <wp:posOffset>248920</wp:posOffset>
                </wp:positionV>
                <wp:extent cx="5925820" cy="11430"/>
                <wp:effectExtent l="0" t="5080" r="0" b="5080"/>
                <wp:wrapTopAndBottom/>
                <wp:docPr id="239" name="Graphic 30"/>
                <a:graphic xmlns:a="http://schemas.openxmlformats.org/drawingml/2006/main">
                  <a:graphicData uri="http://schemas.microsoft.com/office/word/2010/wordprocessingShape">
                    <wps:wsp>
                      <wps:cNvSpPr/>
                      <wps:spPr>
                        <a:xfrm>
                          <a:off x="0" y="0"/>
                          <a:ext cx="5925960" cy="11520"/>
                        </a:xfrm>
                        <a:custGeom>
                          <a:avLst/>
                          <a:gdLst>
                            <a:gd name="textAreaLeft" fmla="*/ 0 w 3359520"/>
                            <a:gd name="textAreaRight" fmla="*/ 3360240 w 3359520"/>
                            <a:gd name="textAreaTop" fmla="*/ 0 h 6480"/>
                            <a:gd name="textAreaBottom" fmla="*/ 7200 h 6480"/>
                          </a:gdLst>
                          <a:ahLst/>
                          <a:cxnLst/>
                          <a:rect l="textAreaLeft" t="textAreaTop" r="textAreaRight" b="textAreaBottom"/>
                          <a:pathLst>
                            <a:path w="5925820" h="11430">
                              <a:moveTo>
                                <a:pt x="0" y="11429"/>
                              </a:moveTo>
                              <a:lnTo>
                                <a:pt x="5925820" y="0"/>
                              </a:lnTo>
                            </a:path>
                          </a:pathLst>
                        </a:custGeom>
                        <a:noFill/>
                        <a:ln w="9525">
                          <a:solidFill>
                            <a:srgbClr val="000000"/>
                          </a:solidFill>
                          <a:round/>
                        </a:ln>
                      </wps:spPr>
                      <wps:style>
                        <a:lnRef idx="0"/>
                        <a:fillRef idx="0"/>
                        <a:effectRef idx="0"/>
                        <a:fontRef idx="minor"/>
                      </wps:style>
                      <wps:bodyPr/>
                    </wps:wsp>
                  </a:graphicData>
                </a:graphic>
              </wp:anchor>
            </w:drawing>
          </mc:Choice>
          <mc:Fallback>
            <w:pict/>
          </mc:Fallback>
        </mc:AlternateContent>
      </w:r>
    </w:p>
    <w:p>
      <w:pPr>
        <w:pStyle w:val="BodyText"/>
        <w:rPr>
          <w:sz w:val="36"/>
        </w:rPr>
      </w:pPr>
      <w:r>
        <w:rPr>
          <w:sz w:val="36"/>
        </w:rPr>
      </w:r>
    </w:p>
    <w:p>
      <w:pPr>
        <w:pStyle w:val="BodyText"/>
        <w:spacing w:before="310" w:after="0"/>
        <w:rPr>
          <w:sz w:val="36"/>
        </w:rPr>
      </w:pPr>
      <w:r>
        <w:rPr>
          <w:sz w:val="36"/>
        </w:rPr>
      </w:r>
    </w:p>
    <w:p>
      <w:pPr>
        <w:pStyle w:val="Normal"/>
        <w:ind w:left="5" w:right="285"/>
        <w:jc w:val="center"/>
        <w:rPr>
          <w:b/>
          <w:sz w:val="36"/>
        </w:rPr>
      </w:pPr>
      <w:r>
        <w:rPr>
          <w:b/>
          <w:sz w:val="36"/>
        </w:rPr>
        <w:t>SPECYFIKACJA</w:t>
      </w:r>
      <w:r>
        <w:rPr>
          <w:b/>
          <w:spacing w:val="36"/>
          <w:w w:val="150"/>
          <w:sz w:val="36"/>
        </w:rPr>
        <w:t xml:space="preserve"> </w:t>
      </w:r>
      <w:r>
        <w:rPr>
          <w:b/>
          <w:spacing w:val="-2"/>
          <w:sz w:val="36"/>
        </w:rPr>
        <w:t>TECHNICZNA</w:t>
      </w:r>
    </w:p>
    <w:p>
      <w:pPr>
        <w:pStyle w:val="BodyText"/>
        <w:rPr>
          <w:b/>
          <w:sz w:val="36"/>
        </w:rPr>
      </w:pPr>
      <w:r>
        <w:rPr>
          <w:b/>
          <w:sz w:val="36"/>
        </w:rPr>
      </w:r>
    </w:p>
    <w:p>
      <w:pPr>
        <w:pStyle w:val="Heading1"/>
        <w:rPr/>
      </w:pPr>
      <w:r>
        <w:rPr>
          <w:spacing w:val="-2"/>
        </w:rPr>
        <w:t>D.02.01.01</w:t>
      </w:r>
    </w:p>
    <w:p>
      <w:pPr>
        <w:sectPr>
          <w:headerReference w:type="even" r:id="rId210"/>
          <w:headerReference w:type="default" r:id="rId211"/>
          <w:headerReference w:type="first" r:id="rId212"/>
          <w:footerReference w:type="even" r:id="rId213"/>
          <w:footerReference w:type="default" r:id="rId214"/>
          <w:footerReference w:type="first" r:id="rId215"/>
          <w:type w:val="nextPage"/>
          <w:pgSz w:w="11906" w:h="16838"/>
          <w:pgMar w:left="1275" w:right="992" w:gutter="0" w:header="0" w:top="1920" w:footer="0" w:bottom="280"/>
          <w:pgNumType w:fmt="decimal"/>
          <w:formProt w:val="false"/>
          <w:textDirection w:val="lrTb"/>
          <w:docGrid w:type="default" w:linePitch="100" w:charSpace="0"/>
        </w:sectPr>
        <w:pStyle w:val="Normal"/>
        <w:spacing w:before="414" w:after="0"/>
        <w:ind w:left="4" w:right="285"/>
        <w:jc w:val="center"/>
        <w:rPr>
          <w:b/>
          <w:sz w:val="36"/>
        </w:rPr>
      </w:pPr>
      <w:r>
        <w:rPr>
          <w:b/>
          <w:sz w:val="36"/>
        </w:rPr>
        <w:t>45112000-</w:t>
      </w:r>
      <w:r>
        <w:rPr>
          <w:b/>
          <w:spacing w:val="-10"/>
          <w:sz w:val="36"/>
        </w:rPr>
        <w:t>5</w:t>
      </w:r>
    </w:p>
    <w:p>
      <w:pPr>
        <w:pStyle w:val="Normal"/>
        <w:spacing w:before="55" w:after="0"/>
        <w:ind w:left="4" w:right="285"/>
        <w:jc w:val="center"/>
        <w:rPr>
          <w:b/>
          <w:sz w:val="36"/>
        </w:rPr>
      </w:pPr>
      <w:r>
        <w:rPr>
          <w:b/>
          <w:sz w:val="36"/>
        </w:rPr>
        <w:t>WYKONANIE</w:t>
      </w:r>
      <w:r>
        <w:rPr>
          <w:b/>
          <w:spacing w:val="37"/>
          <w:w w:val="150"/>
          <w:sz w:val="36"/>
        </w:rPr>
        <w:t xml:space="preserve"> </w:t>
      </w:r>
      <w:r>
        <w:rPr>
          <w:b/>
          <w:spacing w:val="-2"/>
          <w:sz w:val="36"/>
        </w:rPr>
        <w:t>WYKOPÓW</w:t>
      </w:r>
    </w:p>
    <w:p>
      <w:pPr>
        <w:pStyle w:val="Normal"/>
        <w:spacing w:lineRule="exact" w:line="413" w:before="1" w:after="0"/>
        <w:ind w:left="4" w:right="285"/>
        <w:jc w:val="center"/>
        <w:rPr>
          <w:b/>
          <w:sz w:val="36"/>
        </w:rPr>
      </w:pPr>
      <w:r>
        <w:rPr>
          <w:b/>
          <w:sz w:val="36"/>
        </w:rPr>
        <w:t>W</w:t>
      </w:r>
      <w:r>
        <w:rPr>
          <w:b/>
          <w:spacing w:val="41"/>
          <w:w w:val="150"/>
          <w:sz w:val="36"/>
        </w:rPr>
        <w:t xml:space="preserve"> </w:t>
      </w:r>
      <w:r>
        <w:rPr>
          <w:b/>
          <w:sz w:val="36"/>
        </w:rPr>
        <w:t>GRUNTACH</w:t>
      </w:r>
      <w:r>
        <w:rPr>
          <w:b/>
          <w:spacing w:val="45"/>
          <w:w w:val="150"/>
          <w:sz w:val="36"/>
        </w:rPr>
        <w:t xml:space="preserve"> </w:t>
      </w:r>
      <w:r>
        <w:rPr>
          <w:b/>
          <w:sz w:val="36"/>
        </w:rPr>
        <w:t>I-V</w:t>
      </w:r>
      <w:r>
        <w:rPr>
          <w:b/>
          <w:spacing w:val="41"/>
          <w:w w:val="150"/>
          <w:sz w:val="36"/>
        </w:rPr>
        <w:t xml:space="preserve"> </w:t>
      </w:r>
      <w:r>
        <w:rPr>
          <w:b/>
          <w:spacing w:val="-2"/>
          <w:sz w:val="36"/>
        </w:rPr>
        <w:t>KATEGORII</w:t>
      </w:r>
    </w:p>
    <w:p>
      <w:pPr>
        <w:pStyle w:val="Normal"/>
        <w:spacing w:lineRule="exact" w:line="413"/>
        <w:ind w:left="94" w:right="285"/>
        <w:jc w:val="center"/>
        <w:rPr>
          <w:b/>
          <w:sz w:val="36"/>
        </w:rPr>
      </w:pPr>
      <w:r>
        <w:rPr>
          <w:b/>
          <w:sz w:val="36"/>
        </w:rPr>
        <w:t>CPV</w:t>
      </w:r>
      <w:r>
        <w:rPr>
          <w:b/>
          <w:spacing w:val="-5"/>
          <w:sz w:val="36"/>
        </w:rPr>
        <w:t xml:space="preserve"> </w:t>
      </w:r>
      <w:r>
        <w:rPr>
          <w:b/>
          <w:sz w:val="36"/>
        </w:rPr>
        <w:t>: Roboty</w:t>
      </w:r>
      <w:r>
        <w:rPr>
          <w:b/>
          <w:spacing w:val="-3"/>
          <w:sz w:val="36"/>
        </w:rPr>
        <w:t xml:space="preserve"> </w:t>
      </w:r>
      <w:r>
        <w:rPr>
          <w:b/>
          <w:sz w:val="36"/>
        </w:rPr>
        <w:t>w</w:t>
      </w:r>
      <w:r>
        <w:rPr>
          <w:b/>
          <w:spacing w:val="-2"/>
          <w:sz w:val="36"/>
        </w:rPr>
        <w:t xml:space="preserve"> </w:t>
      </w:r>
      <w:r>
        <w:rPr>
          <w:b/>
          <w:sz w:val="36"/>
        </w:rPr>
        <w:t>zakresie</w:t>
      </w:r>
      <w:r>
        <w:rPr>
          <w:b/>
          <w:spacing w:val="-3"/>
          <w:sz w:val="36"/>
        </w:rPr>
        <w:t xml:space="preserve"> </w:t>
      </w:r>
      <w:r>
        <w:rPr>
          <w:b/>
          <w:sz w:val="36"/>
        </w:rPr>
        <w:t>usuwania</w:t>
      </w:r>
      <w:r>
        <w:rPr>
          <w:b/>
          <w:spacing w:val="-1"/>
          <w:sz w:val="36"/>
        </w:rPr>
        <w:t xml:space="preserve"> </w:t>
      </w:r>
      <w:r>
        <w:rPr>
          <w:b/>
          <w:spacing w:val="-2"/>
          <w:sz w:val="36"/>
        </w:rPr>
        <w:t>gleby</w:t>
      </w:r>
    </w:p>
    <w:p>
      <w:pPr>
        <w:pStyle w:val="BodyText"/>
        <w:rPr>
          <w:b/>
        </w:rPr>
      </w:pPr>
      <w:r>
        <w:rPr>
          <w:b/>
        </w:rPr>
      </w:r>
    </w:p>
    <w:p>
      <w:pPr>
        <w:pStyle w:val="BodyText"/>
        <w:rPr>
          <w:b/>
        </w:rPr>
      </w:pPr>
      <w:r>
        <w:rPr>
          <w:b/>
        </w:rPr>
      </w:r>
    </w:p>
    <w:p>
      <w:pPr>
        <w:pStyle w:val="BodyText"/>
        <w:rPr>
          <w:b/>
        </w:rPr>
      </w:pPr>
      <w:r>
        <w:rPr>
          <w:b/>
        </w:rPr>
      </w:r>
    </w:p>
    <w:p>
      <w:pPr>
        <w:pStyle w:val="BodyText"/>
        <w:rPr>
          <w:b/>
        </w:rPr>
      </w:pPr>
      <w:r>
        <w:rPr>
          <w:b/>
        </w:rPr>
      </w:r>
    </w:p>
    <w:p>
      <w:pPr>
        <w:pStyle w:val="BodyText"/>
        <w:rPr>
          <w:b/>
        </w:rPr>
      </w:pPr>
      <w:r>
        <w:rPr>
          <w:b/>
        </w:rPr>
      </w:r>
    </w:p>
    <w:p>
      <w:pPr>
        <w:pStyle w:val="BodyText"/>
        <w:rPr>
          <w:b/>
        </w:rPr>
      </w:pPr>
      <w:r>
        <w:rPr>
          <w:b/>
        </w:rPr>
      </w:r>
    </w:p>
    <w:p>
      <w:pPr>
        <w:pStyle w:val="BodyText"/>
        <w:rPr>
          <w:b/>
        </w:rPr>
      </w:pPr>
      <w:r>
        <w:rPr>
          <w:b/>
        </w:rPr>
      </w:r>
    </w:p>
    <w:p>
      <w:pPr>
        <w:pStyle w:val="BodyText"/>
        <w:rPr>
          <w:b/>
        </w:rPr>
      </w:pPr>
      <w:r>
        <w:rPr>
          <w:b/>
        </w:rPr>
      </w:r>
    </w:p>
    <w:p>
      <w:pPr>
        <w:pStyle w:val="BodyText"/>
        <w:rPr>
          <w:b/>
        </w:rPr>
      </w:pPr>
      <w:r>
        <w:rPr>
          <w:b/>
        </w:rPr>
      </w:r>
    </w:p>
    <w:p>
      <w:pPr>
        <w:pStyle w:val="BodyText"/>
        <w:rPr>
          <w:b/>
        </w:rPr>
      </w:pPr>
      <w:r>
        <w:rPr>
          <w:b/>
        </w:rPr>
      </w:r>
    </w:p>
    <w:p>
      <w:pPr>
        <w:pStyle w:val="BodyText"/>
        <w:rPr>
          <w:b/>
        </w:rPr>
      </w:pPr>
      <w:r>
        <w:rPr>
          <w:b/>
        </w:rPr>
      </w:r>
    </w:p>
    <w:p>
      <w:pPr>
        <w:pStyle w:val="BodyText"/>
        <w:rPr>
          <w:b/>
        </w:rPr>
      </w:pPr>
      <w:r>
        <w:rPr>
          <w:b/>
        </w:rPr>
      </w:r>
    </w:p>
    <w:p>
      <w:pPr>
        <w:pStyle w:val="BodyText"/>
        <w:rPr>
          <w:b/>
        </w:rPr>
      </w:pPr>
      <w:r>
        <w:rPr>
          <w:b/>
        </w:rPr>
      </w:r>
    </w:p>
    <w:p>
      <w:pPr>
        <w:pStyle w:val="BodyText"/>
        <w:rPr>
          <w:b/>
        </w:rPr>
      </w:pPr>
      <w:r>
        <w:rPr>
          <w:b/>
        </w:rPr>
      </w:r>
    </w:p>
    <w:p>
      <w:pPr>
        <w:pStyle w:val="BodyText"/>
        <w:rPr>
          <w:b/>
        </w:rPr>
      </w:pPr>
      <w:r>
        <w:rPr>
          <w:b/>
        </w:rPr>
      </w:r>
    </w:p>
    <w:p>
      <w:pPr>
        <w:pStyle w:val="BodyText"/>
        <w:rPr>
          <w:b/>
        </w:rPr>
      </w:pPr>
      <w:r>
        <w:rPr>
          <w:b/>
        </w:rPr>
      </w:r>
    </w:p>
    <w:p>
      <w:pPr>
        <w:pStyle w:val="BodyText"/>
        <w:rPr>
          <w:b/>
        </w:rPr>
      </w:pPr>
      <w:r>
        <w:rPr>
          <w:b/>
        </w:rPr>
      </w:r>
    </w:p>
    <w:p>
      <w:pPr>
        <w:pStyle w:val="BodyText"/>
        <w:rPr>
          <w:b/>
        </w:rPr>
      </w:pPr>
      <w:r>
        <w:rPr>
          <w:b/>
        </w:rPr>
      </w:r>
    </w:p>
    <w:p>
      <w:pPr>
        <w:pStyle w:val="BodyText"/>
        <w:rPr>
          <w:b/>
        </w:rPr>
      </w:pPr>
      <w:r>
        <w:rPr>
          <w:b/>
        </w:rPr>
      </w:r>
    </w:p>
    <w:p>
      <w:pPr>
        <w:pStyle w:val="BodyText"/>
        <w:rPr>
          <w:b/>
        </w:rPr>
      </w:pPr>
      <w:r>
        <w:rPr>
          <w:b/>
        </w:rPr>
      </w:r>
    </w:p>
    <w:p>
      <w:pPr>
        <w:pStyle w:val="BodyText"/>
        <w:rPr>
          <w:b/>
        </w:rPr>
      </w:pPr>
      <w:r>
        <w:rPr>
          <w:b/>
        </w:rPr>
      </w:r>
    </w:p>
    <w:p>
      <w:pPr>
        <w:pStyle w:val="BodyText"/>
        <w:rPr>
          <w:b/>
        </w:rPr>
      </w:pPr>
      <w:r>
        <w:rPr>
          <w:b/>
        </w:rPr>
      </w:r>
    </w:p>
    <w:p>
      <w:pPr>
        <w:pStyle w:val="BodyText"/>
        <w:rPr>
          <w:b/>
        </w:rPr>
      </w:pPr>
      <w:r>
        <w:rPr>
          <w:b/>
        </w:rPr>
      </w:r>
    </w:p>
    <w:p>
      <w:pPr>
        <w:pStyle w:val="BodyText"/>
        <w:rPr>
          <w:b/>
        </w:rPr>
      </w:pPr>
      <w:r>
        <w:rPr>
          <w:b/>
        </w:rPr>
      </w:r>
    </w:p>
    <w:p>
      <w:pPr>
        <w:pStyle w:val="BodyText"/>
        <w:rPr>
          <w:b/>
        </w:rPr>
      </w:pPr>
      <w:r>
        <w:rPr>
          <w:b/>
        </w:rPr>
      </w:r>
    </w:p>
    <w:p>
      <w:pPr>
        <w:pStyle w:val="BodyText"/>
        <w:rPr>
          <w:b/>
        </w:rPr>
      </w:pPr>
      <w:r>
        <w:rPr>
          <w:b/>
        </w:rPr>
      </w:r>
    </w:p>
    <w:p>
      <w:pPr>
        <w:pStyle w:val="BodyText"/>
        <w:rPr>
          <w:b/>
        </w:rPr>
      </w:pPr>
      <w:r>
        <w:rPr>
          <w:b/>
        </w:rPr>
      </w:r>
    </w:p>
    <w:p>
      <w:pPr>
        <w:pStyle w:val="BodyText"/>
        <w:rPr>
          <w:b/>
        </w:rPr>
      </w:pPr>
      <w:r>
        <w:rPr>
          <w:b/>
        </w:rPr>
      </w:r>
    </w:p>
    <w:p>
      <w:pPr>
        <w:pStyle w:val="BodyText"/>
        <w:rPr>
          <w:b/>
        </w:rPr>
      </w:pPr>
      <w:r>
        <w:rPr>
          <w:b/>
        </w:rPr>
      </w:r>
    </w:p>
    <w:p>
      <w:pPr>
        <w:pStyle w:val="BodyText"/>
        <w:rPr>
          <w:b/>
        </w:rPr>
      </w:pPr>
      <w:r>
        <w:rPr>
          <w:b/>
        </w:rPr>
      </w:r>
    </w:p>
    <w:p>
      <w:pPr>
        <w:pStyle w:val="BodyText"/>
        <w:rPr>
          <w:b/>
        </w:rPr>
      </w:pPr>
      <w:r>
        <w:rPr>
          <w:b/>
        </w:rPr>
      </w:r>
    </w:p>
    <w:p>
      <w:pPr>
        <w:pStyle w:val="BodyText"/>
        <w:rPr>
          <w:b/>
        </w:rPr>
      </w:pPr>
      <w:r>
        <w:rPr>
          <w:b/>
        </w:rPr>
      </w:r>
    </w:p>
    <w:p>
      <w:pPr>
        <w:pStyle w:val="BodyText"/>
        <w:rPr>
          <w:b/>
        </w:rPr>
      </w:pPr>
      <w:r>
        <w:rPr>
          <w:b/>
        </w:rPr>
      </w:r>
    </w:p>
    <w:p>
      <w:pPr>
        <w:pStyle w:val="BodyText"/>
        <w:rPr>
          <w:b/>
        </w:rPr>
      </w:pPr>
      <w:r>
        <w:rPr>
          <w:b/>
        </w:rPr>
      </w:r>
    </w:p>
    <w:p>
      <w:pPr>
        <w:pStyle w:val="BodyText"/>
        <w:rPr>
          <w:b/>
        </w:rPr>
      </w:pPr>
      <w:r>
        <w:rPr>
          <w:b/>
        </w:rPr>
      </w:r>
    </w:p>
    <w:p>
      <w:pPr>
        <w:pStyle w:val="BodyText"/>
        <w:rPr>
          <w:b/>
        </w:rPr>
      </w:pPr>
      <w:r>
        <w:rPr>
          <w:b/>
        </w:rPr>
      </w:r>
    </w:p>
    <w:p>
      <w:pPr>
        <w:pStyle w:val="BodyText"/>
        <w:rPr>
          <w:b/>
        </w:rPr>
      </w:pPr>
      <w:r>
        <w:rPr>
          <w:b/>
        </w:rPr>
      </w:r>
    </w:p>
    <w:p>
      <w:pPr>
        <w:pStyle w:val="BodyText"/>
        <w:rPr>
          <w:b/>
        </w:rPr>
      </w:pPr>
      <w:r>
        <w:rPr>
          <w:b/>
        </w:rPr>
      </w:r>
    </w:p>
    <w:p>
      <w:pPr>
        <w:pStyle w:val="BodyText"/>
        <w:rPr>
          <w:b/>
        </w:rPr>
      </w:pPr>
      <w:r>
        <w:rPr>
          <w:b/>
        </w:rPr>
      </w:r>
    </w:p>
    <w:p>
      <w:pPr>
        <w:pStyle w:val="BodyText"/>
        <w:rPr>
          <w:b/>
        </w:rPr>
      </w:pPr>
      <w:r>
        <w:rPr>
          <w:b/>
        </w:rPr>
      </w:r>
    </w:p>
    <w:p>
      <w:pPr>
        <w:pStyle w:val="BodyText"/>
        <w:rPr>
          <w:b/>
        </w:rPr>
      </w:pPr>
      <w:r>
        <w:rPr>
          <w:b/>
        </w:rPr>
      </w:r>
    </w:p>
    <w:p>
      <w:pPr>
        <w:pStyle w:val="BodyText"/>
        <w:rPr>
          <w:b/>
        </w:rPr>
      </w:pPr>
      <w:r>
        <w:rPr>
          <w:b/>
        </w:rPr>
      </w:r>
    </w:p>
    <w:p>
      <w:pPr>
        <w:pStyle w:val="BodyText"/>
        <w:rPr>
          <w:b/>
        </w:rPr>
      </w:pPr>
      <w:r>
        <w:rPr>
          <w:b/>
        </w:rPr>
      </w:r>
    </w:p>
    <w:p>
      <w:pPr>
        <w:pStyle w:val="BodyText"/>
        <w:rPr>
          <w:b/>
        </w:rPr>
      </w:pPr>
      <w:r>
        <w:rPr>
          <w:b/>
        </w:rPr>
      </w:r>
    </w:p>
    <w:p>
      <w:pPr>
        <w:pStyle w:val="BodyText"/>
        <w:rPr>
          <w:b/>
        </w:rPr>
      </w:pPr>
      <w:r>
        <w:rPr>
          <w:b/>
        </w:rPr>
      </w:r>
    </w:p>
    <w:p>
      <w:pPr>
        <w:pStyle w:val="BodyText"/>
        <w:rPr>
          <w:b/>
        </w:rPr>
      </w:pPr>
      <w:r>
        <w:rPr>
          <w:b/>
        </w:rPr>
      </w:r>
    </w:p>
    <w:p>
      <w:pPr>
        <w:pStyle w:val="BodyText"/>
        <w:rPr>
          <w:b/>
        </w:rPr>
      </w:pPr>
      <w:r>
        <w:rPr>
          <w:b/>
        </w:rPr>
      </w:r>
    </w:p>
    <w:p>
      <w:pPr>
        <w:pStyle w:val="BodyText"/>
        <w:rPr>
          <w:b/>
        </w:rPr>
      </w:pPr>
      <w:r>
        <w:rPr>
          <w:b/>
        </w:rPr>
      </w:r>
    </w:p>
    <w:p>
      <w:pPr>
        <w:pStyle w:val="BodyText"/>
        <w:rPr>
          <w:b/>
        </w:rPr>
      </w:pPr>
      <w:r>
        <w:rPr>
          <w:b/>
        </w:rPr>
      </w:r>
    </w:p>
    <w:p>
      <w:pPr>
        <w:pStyle w:val="BodyText"/>
        <w:rPr>
          <w:b/>
        </w:rPr>
      </w:pPr>
      <w:r>
        <w:rPr>
          <w:b/>
        </w:rPr>
      </w:r>
    </w:p>
    <w:p>
      <w:pPr>
        <w:pStyle w:val="BodyText"/>
        <w:rPr>
          <w:b/>
        </w:rPr>
      </w:pPr>
      <w:r>
        <w:rPr>
          <w:b/>
        </w:rPr>
      </w:r>
    </w:p>
    <w:p>
      <w:pPr>
        <w:pStyle w:val="BodyText"/>
        <w:spacing w:before="160" w:after="0"/>
        <w:rPr>
          <w:b/>
        </w:rPr>
      </w:pPr>
      <w:r>
        <w:rPr>
          <w:b/>
        </w:rPr>
      </w:r>
    </w:p>
    <w:p>
      <w:pPr>
        <w:sectPr>
          <w:headerReference w:type="even" r:id="rId216"/>
          <w:headerReference w:type="default" r:id="rId217"/>
          <w:headerReference w:type="first" r:id="rId218"/>
          <w:footerReference w:type="even" r:id="rId219"/>
          <w:footerReference w:type="default" r:id="rId220"/>
          <w:footerReference w:type="first" r:id="rId221"/>
          <w:type w:val="nextPage"/>
          <w:pgSz w:w="11906" w:h="16838"/>
          <w:pgMar w:left="1275" w:right="992" w:gutter="0" w:header="0" w:top="1760" w:footer="0" w:bottom="280"/>
          <w:pgNumType w:fmt="decimal"/>
          <w:formProt w:val="false"/>
          <w:textDirection w:val="lrTb"/>
          <w:docGrid w:type="default" w:linePitch="100" w:charSpace="0"/>
        </w:sectPr>
        <w:pStyle w:val="BodyText"/>
        <w:ind w:left="7" w:right="285"/>
        <w:jc w:val="center"/>
        <w:rPr/>
      </w:pPr>
      <w:r>
        <w:rPr>
          <w:spacing w:val="-5"/>
        </w:rPr>
        <w:t>62</w:t>
      </w:r>
    </w:p>
    <w:p>
      <w:pPr>
        <w:pStyle w:val="BodyText"/>
        <w:spacing w:before="145" w:after="0"/>
        <w:rPr>
          <w:sz w:val="24"/>
        </w:rPr>
      </w:pPr>
      <w:r>
        <w:rPr>
          <w:sz w:val="24"/>
        </w:rPr>
      </w:r>
    </w:p>
    <w:p>
      <w:pPr>
        <w:pStyle w:val="Heading2"/>
        <w:numPr>
          <w:ilvl w:val="0"/>
          <w:numId w:val="48"/>
        </w:numPr>
        <w:tabs>
          <w:tab w:val="clear" w:pos="720"/>
          <w:tab w:val="left" w:pos="323" w:leader="none"/>
        </w:tabs>
        <w:spacing w:before="1" w:after="0"/>
        <w:ind w:hanging="180" w:left="323"/>
        <w:rPr>
          <w:sz w:val="22"/>
        </w:rPr>
      </w:pPr>
      <w:r>
        <w:rPr>
          <w:spacing w:val="-2"/>
        </w:rPr>
        <w:t>Wstęp</w:t>
      </w:r>
    </w:p>
    <w:p>
      <w:pPr>
        <w:pStyle w:val="BodyText"/>
        <w:spacing w:before="46" w:after="0"/>
        <w:rPr>
          <w:b/>
          <w:sz w:val="24"/>
        </w:rPr>
      </w:pPr>
      <w:r>
        <w:rPr>
          <w:b/>
          <w:sz w:val="24"/>
        </w:rPr>
      </w:r>
    </w:p>
    <w:p>
      <w:pPr>
        <w:pStyle w:val="Heading5"/>
        <w:numPr>
          <w:ilvl w:val="1"/>
          <w:numId w:val="48"/>
        </w:numPr>
        <w:tabs>
          <w:tab w:val="clear" w:pos="720"/>
          <w:tab w:val="left" w:pos="493" w:leader="none"/>
        </w:tabs>
        <w:spacing w:before="1" w:after="0"/>
        <w:ind w:hanging="350" w:left="493"/>
        <w:rPr/>
      </w:pPr>
      <w:r>
        <w:rPr/>
        <w:t>Przedmiot</w:t>
      </w:r>
      <w:r>
        <w:rPr>
          <w:spacing w:val="-9"/>
        </w:rPr>
        <w:t xml:space="preserve"> </w:t>
      </w:r>
      <w:r>
        <w:rPr>
          <w:spacing w:val="-5"/>
        </w:rPr>
        <w:t>ST</w:t>
      </w:r>
    </w:p>
    <w:p>
      <w:pPr>
        <w:pStyle w:val="BodyText"/>
        <w:spacing w:before="228" w:after="0"/>
        <w:ind w:left="143" w:right="421"/>
        <w:jc w:val="both"/>
        <w:rPr/>
      </w:pPr>
      <w:r>
        <w:rPr/>
        <w:t>Przedmiotem niniejszej Specyfikacji Technicznej są wymagania dotyczące wykonania</w:t>
      </w:r>
      <w:r>
        <w:rPr>
          <w:spacing w:val="40"/>
        </w:rPr>
        <w:t xml:space="preserve"> </w:t>
      </w:r>
      <w:r>
        <w:rPr/>
        <w:t>i</w:t>
      </w:r>
      <w:r>
        <w:rPr>
          <w:spacing w:val="-2"/>
        </w:rPr>
        <w:t xml:space="preserve"> </w:t>
      </w:r>
      <w:r>
        <w:rPr/>
        <w:t>odbioru robót związanych</w:t>
      </w:r>
      <w:r>
        <w:rPr>
          <w:spacing w:val="53"/>
        </w:rPr>
        <w:t xml:space="preserve">  </w:t>
      </w:r>
      <w:r>
        <w:rPr/>
        <w:t>z</w:t>
      </w:r>
      <w:r>
        <w:rPr>
          <w:spacing w:val="-1"/>
        </w:rPr>
        <w:t xml:space="preserve"> </w:t>
      </w:r>
      <w:r>
        <w:rPr/>
        <w:t>wykonaniem</w:t>
      </w:r>
      <w:r>
        <w:rPr>
          <w:spacing w:val="51"/>
        </w:rPr>
        <w:t xml:space="preserve">  </w:t>
      </w:r>
      <w:r>
        <w:rPr/>
        <w:t>wykopów,</w:t>
      </w:r>
      <w:r>
        <w:rPr>
          <w:spacing w:val="54"/>
        </w:rPr>
        <w:t xml:space="preserve">  </w:t>
      </w:r>
      <w:r>
        <w:rPr/>
        <w:t>które</w:t>
      </w:r>
      <w:r>
        <w:rPr>
          <w:spacing w:val="52"/>
        </w:rPr>
        <w:t xml:space="preserve">  </w:t>
      </w:r>
      <w:r>
        <w:rPr/>
        <w:t>zostaną</w:t>
      </w:r>
      <w:r>
        <w:rPr>
          <w:spacing w:val="53"/>
        </w:rPr>
        <w:t xml:space="preserve">  </w:t>
      </w:r>
      <w:r>
        <w:rPr/>
        <w:t>wykonane</w:t>
      </w:r>
      <w:r>
        <w:rPr>
          <w:spacing w:val="54"/>
        </w:rPr>
        <w:t xml:space="preserve">  </w:t>
      </w:r>
      <w:r>
        <w:rPr/>
        <w:t>w</w:t>
      </w:r>
      <w:r>
        <w:rPr>
          <w:spacing w:val="-1"/>
        </w:rPr>
        <w:t xml:space="preserve"> </w:t>
      </w:r>
      <w:r>
        <w:rPr/>
        <w:t>ramach</w:t>
      </w:r>
      <w:r>
        <w:rPr>
          <w:spacing w:val="52"/>
        </w:rPr>
        <w:t xml:space="preserve">  </w:t>
      </w:r>
      <w:r>
        <w:rPr/>
        <w:t>realizacji</w:t>
      </w:r>
      <w:r>
        <w:rPr>
          <w:spacing w:val="52"/>
        </w:rPr>
        <w:t xml:space="preserve">  </w:t>
      </w:r>
      <w:r>
        <w:rPr/>
        <w:t>zadania</w:t>
      </w:r>
      <w:r>
        <w:rPr>
          <w:spacing w:val="52"/>
        </w:rPr>
        <w:t xml:space="preserve">  </w:t>
      </w:r>
      <w:r>
        <w:rPr>
          <w:spacing w:val="-5"/>
        </w:rPr>
        <w:t>pn.</w:t>
      </w:r>
    </w:p>
    <w:p>
      <w:pPr>
        <w:pStyle w:val="Normal"/>
        <w:spacing w:lineRule="auto" w:line="312"/>
        <w:ind w:left="143" w:right="133"/>
        <w:jc w:val="both"/>
        <w:rPr>
          <w:b/>
          <w:sz w:val="20"/>
        </w:rPr>
      </w:pPr>
      <w:r>
        <w:rPr>
          <w:b/>
          <w:iCs/>
          <w:sz w:val="20"/>
        </w:rPr>
        <w:t>,,</w:t>
      </w:r>
      <w:r>
        <w:rPr>
          <w:b/>
          <w:bCs/>
          <w:sz w:val="20"/>
        </w:rPr>
        <w:t xml:space="preserve"> Przebudowa drogi gminnej nr 050123C poprzez budowę drogi dla  pieszych w pasie drogi gminnej w m. Stary Dwór w km0+000-0+245.’’</w:t>
      </w:r>
      <w:bookmarkStart w:id="5" w:name="_Hlk210253458_kopia_1_kopia_2"/>
      <w:bookmarkEnd w:id="5"/>
    </w:p>
    <w:p>
      <w:pPr>
        <w:pStyle w:val="BodyText"/>
        <w:spacing w:before="1" w:after="0"/>
        <w:ind w:left="143"/>
        <w:jc w:val="both"/>
        <w:rPr/>
      </w:pPr>
      <w:r>
        <w:rPr/>
        <w:t>Specyfikacja</w:t>
      </w:r>
      <w:r>
        <w:rPr>
          <w:spacing w:val="31"/>
        </w:rPr>
        <w:t xml:space="preserve"> </w:t>
      </w:r>
      <w:r>
        <w:rPr/>
        <w:t>Techniczna</w:t>
      </w:r>
      <w:r>
        <w:rPr>
          <w:spacing w:val="35"/>
        </w:rPr>
        <w:t xml:space="preserve"> </w:t>
      </w:r>
      <w:r>
        <w:rPr/>
        <w:t>jest</w:t>
      </w:r>
      <w:r>
        <w:rPr>
          <w:spacing w:val="32"/>
        </w:rPr>
        <w:t xml:space="preserve"> </w:t>
      </w:r>
      <w:r>
        <w:rPr/>
        <w:t>stosowana</w:t>
      </w:r>
      <w:r>
        <w:rPr>
          <w:spacing w:val="33"/>
        </w:rPr>
        <w:t xml:space="preserve"> </w:t>
      </w:r>
      <w:r>
        <w:rPr/>
        <w:t>jako</w:t>
      </w:r>
      <w:r>
        <w:rPr>
          <w:spacing w:val="32"/>
        </w:rPr>
        <w:t xml:space="preserve"> </w:t>
      </w:r>
      <w:r>
        <w:rPr/>
        <w:t>dokument</w:t>
      </w:r>
      <w:r>
        <w:rPr>
          <w:spacing w:val="32"/>
        </w:rPr>
        <w:t xml:space="preserve"> </w:t>
      </w:r>
      <w:r>
        <w:rPr/>
        <w:t>przetargowy</w:t>
      </w:r>
      <w:r>
        <w:rPr>
          <w:spacing w:val="37"/>
        </w:rPr>
        <w:t xml:space="preserve"> </w:t>
      </w:r>
      <w:r>
        <w:rPr/>
        <w:t>i</w:t>
      </w:r>
      <w:r>
        <w:rPr>
          <w:spacing w:val="-7"/>
        </w:rPr>
        <w:t xml:space="preserve"> </w:t>
      </w:r>
      <w:r>
        <w:rPr/>
        <w:t>kontraktowy</w:t>
      </w:r>
      <w:r>
        <w:rPr>
          <w:spacing w:val="31"/>
        </w:rPr>
        <w:t xml:space="preserve"> </w:t>
      </w:r>
      <w:r>
        <w:rPr/>
        <w:t>przy</w:t>
      </w:r>
      <w:r>
        <w:rPr>
          <w:spacing w:val="33"/>
        </w:rPr>
        <w:t xml:space="preserve"> </w:t>
      </w:r>
      <w:r>
        <w:rPr/>
        <w:t>zlecaniu</w:t>
      </w:r>
      <w:r>
        <w:rPr>
          <w:spacing w:val="36"/>
        </w:rPr>
        <w:t xml:space="preserve"> </w:t>
      </w:r>
      <w:r>
        <w:rPr/>
        <w:t>i</w:t>
      </w:r>
      <w:r>
        <w:rPr>
          <w:spacing w:val="-3"/>
        </w:rPr>
        <w:t xml:space="preserve"> </w:t>
      </w:r>
      <w:r>
        <w:rPr>
          <w:spacing w:val="-2"/>
        </w:rPr>
        <w:t>realizacji</w:t>
      </w:r>
    </w:p>
    <w:p>
      <w:pPr>
        <w:pStyle w:val="BodyText"/>
        <w:ind w:left="143"/>
        <w:jc w:val="both"/>
        <w:rPr/>
      </w:pPr>
      <w:r>
        <w:rPr/>
        <w:t>robót</w:t>
      </w:r>
      <w:r>
        <w:rPr>
          <w:spacing w:val="-5"/>
        </w:rPr>
        <w:t xml:space="preserve"> </w:t>
      </w:r>
      <w:r>
        <w:rPr/>
        <w:t>wymienionych</w:t>
      </w:r>
      <w:r>
        <w:rPr>
          <w:spacing w:val="-5"/>
        </w:rPr>
        <w:t xml:space="preserve"> </w:t>
      </w:r>
      <w:r>
        <w:rPr/>
        <w:t>w</w:t>
      </w:r>
      <w:r>
        <w:rPr>
          <w:spacing w:val="-5"/>
        </w:rPr>
        <w:t xml:space="preserve"> </w:t>
      </w:r>
      <w:r>
        <w:rPr/>
        <w:t>punkcie</w:t>
      </w:r>
      <w:r>
        <w:rPr>
          <w:spacing w:val="-5"/>
        </w:rPr>
        <w:t xml:space="preserve"> </w:t>
      </w:r>
      <w:r>
        <w:rPr>
          <w:spacing w:val="-4"/>
        </w:rPr>
        <w:t>1.1.</w:t>
      </w:r>
    </w:p>
    <w:p>
      <w:pPr>
        <w:pStyle w:val="Heading5"/>
        <w:numPr>
          <w:ilvl w:val="1"/>
          <w:numId w:val="47"/>
        </w:numPr>
        <w:tabs>
          <w:tab w:val="clear" w:pos="720"/>
          <w:tab w:val="left" w:pos="493" w:leader="none"/>
        </w:tabs>
        <w:spacing w:before="229" w:after="0"/>
        <w:ind w:hanging="350" w:left="493"/>
        <w:rPr/>
      </w:pPr>
      <w:r>
        <w:rPr/>
        <w:t>Zakres</w:t>
      </w:r>
      <w:r>
        <w:rPr>
          <w:spacing w:val="-8"/>
        </w:rPr>
        <w:t xml:space="preserve"> </w:t>
      </w:r>
      <w:r>
        <w:rPr/>
        <w:t>robót</w:t>
      </w:r>
      <w:r>
        <w:rPr>
          <w:spacing w:val="-7"/>
        </w:rPr>
        <w:t xml:space="preserve"> </w:t>
      </w:r>
      <w:r>
        <w:rPr/>
        <w:t>objętych</w:t>
      </w:r>
      <w:r>
        <w:rPr>
          <w:spacing w:val="-3"/>
        </w:rPr>
        <w:t xml:space="preserve"> </w:t>
      </w:r>
      <w:r>
        <w:rPr>
          <w:spacing w:val="-5"/>
        </w:rPr>
        <w:t>ST</w:t>
      </w:r>
    </w:p>
    <w:p>
      <w:pPr>
        <w:pStyle w:val="BodyText"/>
        <w:spacing w:before="1" w:after="0"/>
        <w:rPr>
          <w:b/>
        </w:rPr>
      </w:pPr>
      <w:r>
        <w:rPr>
          <w:b/>
        </w:rPr>
      </w:r>
    </w:p>
    <w:p>
      <w:pPr>
        <w:pStyle w:val="BodyText"/>
        <w:ind w:left="143"/>
        <w:jc w:val="both"/>
        <w:rPr/>
      </w:pPr>
      <w:r>
        <w:rPr/>
        <w:t>Ustalenia</w:t>
      </w:r>
      <w:r>
        <w:rPr>
          <w:spacing w:val="-7"/>
        </w:rPr>
        <w:t xml:space="preserve"> </w:t>
      </w:r>
      <w:r>
        <w:rPr/>
        <w:t>zawarte</w:t>
      </w:r>
      <w:r>
        <w:rPr>
          <w:spacing w:val="-6"/>
        </w:rPr>
        <w:t xml:space="preserve"> </w:t>
      </w:r>
      <w:r>
        <w:rPr/>
        <w:t>w</w:t>
      </w:r>
      <w:r>
        <w:rPr>
          <w:spacing w:val="-6"/>
        </w:rPr>
        <w:t xml:space="preserve"> </w:t>
      </w:r>
      <w:r>
        <w:rPr/>
        <w:t>niniejszej</w:t>
      </w:r>
      <w:r>
        <w:rPr>
          <w:spacing w:val="-5"/>
        </w:rPr>
        <w:t xml:space="preserve"> </w:t>
      </w:r>
      <w:r>
        <w:rPr/>
        <w:t>specyfikacji</w:t>
      </w:r>
      <w:r>
        <w:rPr>
          <w:spacing w:val="-8"/>
        </w:rPr>
        <w:t xml:space="preserve"> </w:t>
      </w:r>
      <w:r>
        <w:rPr/>
        <w:t>dotyczą</w:t>
      </w:r>
      <w:r>
        <w:rPr>
          <w:spacing w:val="-6"/>
        </w:rPr>
        <w:t xml:space="preserve"> </w:t>
      </w:r>
      <w:r>
        <w:rPr>
          <w:spacing w:val="-2"/>
        </w:rPr>
        <w:t>prowadzenia:</w:t>
      </w:r>
    </w:p>
    <w:p>
      <w:pPr>
        <w:pStyle w:val="BodyText"/>
        <w:spacing w:before="229" w:after="0"/>
        <w:rPr/>
      </w:pPr>
      <w:r>
        <w:rPr/>
      </w:r>
    </w:p>
    <w:p>
      <w:pPr>
        <w:pStyle w:val="ListParagraph"/>
        <w:numPr>
          <w:ilvl w:val="2"/>
          <w:numId w:val="47"/>
        </w:numPr>
        <w:tabs>
          <w:tab w:val="clear" w:pos="720"/>
          <w:tab w:val="left" w:pos="863" w:leader="none"/>
          <w:tab w:val="left" w:pos="879" w:leader="none"/>
        </w:tabs>
        <w:ind w:hanging="360" w:left="863" w:right="422"/>
        <w:jc w:val="both"/>
        <w:rPr>
          <w:sz w:val="20"/>
        </w:rPr>
      </w:pPr>
      <w:r>
        <w:rPr>
          <w:sz w:val="20"/>
        </w:rPr>
        <w:t>robót ziemnych wykonywanych koparkami przedsiębiernymi w</w:t>
      </w:r>
      <w:r>
        <w:rPr>
          <w:spacing w:val="-2"/>
          <w:sz w:val="20"/>
        </w:rPr>
        <w:t xml:space="preserve"> </w:t>
      </w:r>
      <w:r>
        <w:rPr>
          <w:sz w:val="20"/>
        </w:rPr>
        <w:t>gr. kat. I-V z</w:t>
      </w:r>
      <w:r>
        <w:rPr>
          <w:spacing w:val="-2"/>
          <w:sz w:val="20"/>
        </w:rPr>
        <w:t xml:space="preserve"> </w:t>
      </w:r>
      <w:r>
        <w:rPr>
          <w:sz w:val="20"/>
        </w:rPr>
        <w:t xml:space="preserve">transportem urobku na odkład samochodami samowyładowczymi na odległość do 10km - grunty nieprzydatne do ponownego </w:t>
      </w:r>
      <w:r>
        <w:rPr>
          <w:spacing w:val="-2"/>
          <w:sz w:val="20"/>
        </w:rPr>
        <w:t>wbudowania.</w:t>
      </w:r>
    </w:p>
    <w:p>
      <w:pPr>
        <w:pStyle w:val="BodyText"/>
        <w:spacing w:before="229" w:after="0"/>
        <w:rPr/>
      </w:pPr>
      <w:r>
        <w:rPr/>
      </w:r>
    </w:p>
    <w:p>
      <w:pPr>
        <w:pStyle w:val="Heading5"/>
        <w:numPr>
          <w:ilvl w:val="1"/>
          <w:numId w:val="47"/>
        </w:numPr>
        <w:tabs>
          <w:tab w:val="clear" w:pos="720"/>
          <w:tab w:val="left" w:pos="493" w:leader="none"/>
        </w:tabs>
        <w:ind w:hanging="350" w:left="493"/>
        <w:rPr/>
      </w:pPr>
      <w:r>
        <w:rPr/>
        <w:t>Określenia</w:t>
      </w:r>
      <w:r>
        <w:rPr>
          <w:spacing w:val="-12"/>
        </w:rPr>
        <w:t xml:space="preserve"> </w:t>
      </w:r>
      <w:r>
        <w:rPr>
          <w:spacing w:val="-2"/>
        </w:rPr>
        <w:t>podstawowe</w:t>
      </w:r>
    </w:p>
    <w:p>
      <w:pPr>
        <w:pStyle w:val="BodyText"/>
        <w:spacing w:before="1" w:after="0"/>
        <w:rPr>
          <w:b/>
        </w:rPr>
      </w:pPr>
      <w:r>
        <w:rPr>
          <w:b/>
        </w:rPr>
      </w:r>
    </w:p>
    <w:p>
      <w:pPr>
        <w:pStyle w:val="BodyText"/>
        <w:ind w:left="143"/>
        <w:jc w:val="both"/>
        <w:rPr/>
      </w:pPr>
      <w:r>
        <w:rPr/>
        <w:t>Określenia</w:t>
      </w:r>
      <w:r>
        <w:rPr>
          <w:spacing w:val="28"/>
        </w:rPr>
        <w:t xml:space="preserve"> </w:t>
      </w:r>
      <w:r>
        <w:rPr/>
        <w:t>podane</w:t>
      </w:r>
      <w:r>
        <w:rPr>
          <w:spacing w:val="34"/>
        </w:rPr>
        <w:t xml:space="preserve"> </w:t>
      </w:r>
      <w:r>
        <w:rPr/>
        <w:t>w</w:t>
      </w:r>
      <w:r>
        <w:rPr>
          <w:spacing w:val="5"/>
        </w:rPr>
        <w:t xml:space="preserve"> </w:t>
      </w:r>
      <w:r>
        <w:rPr/>
        <w:t>niniejszej</w:t>
      </w:r>
      <w:r>
        <w:rPr>
          <w:spacing w:val="33"/>
        </w:rPr>
        <w:t xml:space="preserve"> </w:t>
      </w:r>
      <w:r>
        <w:rPr/>
        <w:t>ST</w:t>
      </w:r>
      <w:r>
        <w:rPr>
          <w:spacing w:val="30"/>
        </w:rPr>
        <w:t xml:space="preserve"> </w:t>
      </w:r>
      <w:r>
        <w:rPr/>
        <w:t>są</w:t>
      </w:r>
      <w:r>
        <w:rPr>
          <w:spacing w:val="29"/>
        </w:rPr>
        <w:t xml:space="preserve"> </w:t>
      </w:r>
      <w:r>
        <w:rPr/>
        <w:t>zgodne</w:t>
      </w:r>
      <w:r>
        <w:rPr>
          <w:spacing w:val="28"/>
        </w:rPr>
        <w:t xml:space="preserve"> </w:t>
      </w:r>
      <w:r>
        <w:rPr/>
        <w:t>z</w:t>
      </w:r>
      <w:r>
        <w:rPr>
          <w:spacing w:val="9"/>
        </w:rPr>
        <w:t xml:space="preserve"> </w:t>
      </w:r>
      <w:r>
        <w:rPr/>
        <w:t>odpowiednimi</w:t>
      </w:r>
      <w:r>
        <w:rPr>
          <w:spacing w:val="25"/>
        </w:rPr>
        <w:t xml:space="preserve"> </w:t>
      </w:r>
      <w:r>
        <w:rPr/>
        <w:t>polskimi</w:t>
      </w:r>
      <w:r>
        <w:rPr>
          <w:spacing w:val="33"/>
        </w:rPr>
        <w:t xml:space="preserve"> </w:t>
      </w:r>
      <w:r>
        <w:rPr/>
        <w:t>normami</w:t>
      </w:r>
      <w:r>
        <w:rPr>
          <w:spacing w:val="33"/>
        </w:rPr>
        <w:t xml:space="preserve"> </w:t>
      </w:r>
      <w:r>
        <w:rPr/>
        <w:t>i</w:t>
      </w:r>
      <w:r>
        <w:rPr>
          <w:spacing w:val="5"/>
        </w:rPr>
        <w:t xml:space="preserve"> </w:t>
      </w:r>
      <w:r>
        <w:rPr/>
        <w:t>Specyfikacją</w:t>
      </w:r>
      <w:r>
        <w:rPr>
          <w:spacing w:val="29"/>
        </w:rPr>
        <w:t xml:space="preserve"> </w:t>
      </w:r>
      <w:r>
        <w:rPr>
          <w:spacing w:val="-2"/>
        </w:rPr>
        <w:t>Techniczną</w:t>
      </w:r>
    </w:p>
    <w:p>
      <w:pPr>
        <w:pStyle w:val="BodyText"/>
        <w:ind w:left="143"/>
        <w:rPr/>
      </w:pPr>
      <w:r>
        <w:rPr/>
        <w:t>D.00.00.00</w:t>
      </w:r>
      <w:r>
        <w:rPr>
          <w:spacing w:val="15"/>
        </w:rPr>
        <w:t xml:space="preserve"> </w:t>
      </w:r>
      <w:r>
        <w:rPr/>
        <w:t>"Wymagania</w:t>
      </w:r>
      <w:r>
        <w:rPr>
          <w:spacing w:val="10"/>
        </w:rPr>
        <w:t xml:space="preserve"> </w:t>
      </w:r>
      <w:r>
        <w:rPr>
          <w:spacing w:val="-2"/>
        </w:rPr>
        <w:t>ogólne".</w:t>
      </w:r>
    </w:p>
    <w:p>
      <w:pPr>
        <w:pStyle w:val="BodyText"/>
        <w:spacing w:before="1" w:after="0"/>
        <w:rPr/>
      </w:pPr>
      <w:r>
        <w:rPr/>
      </w:r>
    </w:p>
    <w:p>
      <w:pPr>
        <w:pStyle w:val="Heading5"/>
        <w:numPr>
          <w:ilvl w:val="1"/>
          <w:numId w:val="47"/>
        </w:numPr>
        <w:tabs>
          <w:tab w:val="clear" w:pos="720"/>
          <w:tab w:val="left" w:pos="493" w:leader="none"/>
        </w:tabs>
        <w:ind w:hanging="350" w:left="493"/>
        <w:rPr/>
      </w:pPr>
      <w:r>
        <w:rPr/>
        <w:t>Ogólne</w:t>
      </w:r>
      <w:r>
        <w:rPr>
          <w:spacing w:val="-9"/>
        </w:rPr>
        <w:t xml:space="preserve"> </w:t>
      </w:r>
      <w:r>
        <w:rPr/>
        <w:t>wymagania</w:t>
      </w:r>
      <w:r>
        <w:rPr>
          <w:spacing w:val="-9"/>
        </w:rPr>
        <w:t xml:space="preserve"> </w:t>
      </w:r>
      <w:r>
        <w:rPr/>
        <w:t>dotyczące</w:t>
      </w:r>
      <w:r>
        <w:rPr>
          <w:spacing w:val="-8"/>
        </w:rPr>
        <w:t xml:space="preserve"> </w:t>
      </w:r>
      <w:r>
        <w:rPr>
          <w:spacing w:val="-2"/>
        </w:rPr>
        <w:t>robót</w:t>
      </w:r>
    </w:p>
    <w:p>
      <w:pPr>
        <w:pStyle w:val="BodyText"/>
        <w:spacing w:before="229" w:after="0"/>
        <w:ind w:left="143" w:right="423"/>
        <w:jc w:val="both"/>
        <w:rPr/>
      </w:pPr>
      <w:r>
        <w:rPr/>
        <w:t>Wykonawca</w:t>
      </w:r>
      <w:r>
        <w:rPr>
          <w:spacing w:val="34"/>
        </w:rPr>
        <w:t xml:space="preserve"> </w:t>
      </w:r>
      <w:r>
        <w:rPr/>
        <w:t>jest</w:t>
      </w:r>
      <w:r>
        <w:rPr>
          <w:spacing w:val="31"/>
        </w:rPr>
        <w:t xml:space="preserve"> </w:t>
      </w:r>
      <w:r>
        <w:rPr/>
        <w:t>odpowiedzialny</w:t>
      </w:r>
      <w:r>
        <w:rPr>
          <w:spacing w:val="32"/>
        </w:rPr>
        <w:t xml:space="preserve"> </w:t>
      </w:r>
      <w:r>
        <w:rPr/>
        <w:t>za</w:t>
      </w:r>
      <w:r>
        <w:rPr>
          <w:spacing w:val="34"/>
        </w:rPr>
        <w:t xml:space="preserve"> </w:t>
      </w:r>
      <w:r>
        <w:rPr/>
        <w:t>jakość</w:t>
      </w:r>
      <w:r>
        <w:rPr>
          <w:spacing w:val="34"/>
        </w:rPr>
        <w:t xml:space="preserve"> </w:t>
      </w:r>
      <w:r>
        <w:rPr/>
        <w:t>wykonania</w:t>
      </w:r>
      <w:r>
        <w:rPr>
          <w:spacing w:val="31"/>
        </w:rPr>
        <w:t xml:space="preserve"> </w:t>
      </w:r>
      <w:r>
        <w:rPr/>
        <w:t>robót</w:t>
      </w:r>
      <w:r>
        <w:rPr>
          <w:spacing w:val="31"/>
        </w:rPr>
        <w:t xml:space="preserve"> </w:t>
      </w:r>
      <w:r>
        <w:rPr/>
        <w:t>oraz</w:t>
      </w:r>
      <w:r>
        <w:rPr>
          <w:spacing w:val="32"/>
        </w:rPr>
        <w:t xml:space="preserve"> </w:t>
      </w:r>
      <w:r>
        <w:rPr/>
        <w:t>za</w:t>
      </w:r>
      <w:r>
        <w:rPr>
          <w:spacing w:val="34"/>
        </w:rPr>
        <w:t xml:space="preserve"> </w:t>
      </w:r>
      <w:r>
        <w:rPr/>
        <w:t>zgodność</w:t>
      </w:r>
      <w:r>
        <w:rPr>
          <w:spacing w:val="34"/>
        </w:rPr>
        <w:t xml:space="preserve"> </w:t>
      </w:r>
      <w:r>
        <w:rPr/>
        <w:t>z</w:t>
      </w:r>
      <w:r>
        <w:rPr>
          <w:spacing w:val="34"/>
        </w:rPr>
        <w:t xml:space="preserve"> </w:t>
      </w:r>
      <w:r>
        <w:rPr/>
        <w:t>Dokumentacją</w:t>
      </w:r>
      <w:r>
        <w:rPr>
          <w:spacing w:val="34"/>
        </w:rPr>
        <w:t xml:space="preserve"> </w:t>
      </w:r>
      <w:r>
        <w:rPr/>
        <w:t xml:space="preserve">Projektową, ST i poleceniami Inspektora. Ogólne wymagania dotyczące robót podano w ST D.00.00.00 „Wymagania </w:t>
      </w:r>
      <w:r>
        <w:rPr>
          <w:spacing w:val="-2"/>
        </w:rPr>
        <w:t>ogólne”.</w:t>
      </w:r>
    </w:p>
    <w:p>
      <w:pPr>
        <w:pStyle w:val="BodyText"/>
        <w:spacing w:before="46" w:after="0"/>
        <w:rPr/>
      </w:pPr>
      <w:r>
        <w:rPr/>
      </w:r>
    </w:p>
    <w:p>
      <w:pPr>
        <w:pStyle w:val="Heading2"/>
        <w:numPr>
          <w:ilvl w:val="0"/>
          <w:numId w:val="48"/>
        </w:numPr>
        <w:tabs>
          <w:tab w:val="clear" w:pos="720"/>
          <w:tab w:val="left" w:pos="383" w:leader="none"/>
        </w:tabs>
        <w:ind w:hanging="240" w:left="383"/>
        <w:rPr/>
      </w:pPr>
      <w:r>
        <w:rPr/>
        <w:t>Wyroby</w:t>
      </w:r>
      <w:r>
        <w:rPr>
          <w:spacing w:val="-3"/>
        </w:rPr>
        <w:t xml:space="preserve"> </w:t>
      </w:r>
      <w:r>
        <w:rPr/>
        <w:t>budowlane</w:t>
      </w:r>
      <w:r>
        <w:rPr>
          <w:spacing w:val="-3"/>
        </w:rPr>
        <w:t xml:space="preserve"> </w:t>
      </w:r>
      <w:r>
        <w:rPr>
          <w:spacing w:val="-2"/>
        </w:rPr>
        <w:t>(materiały)</w:t>
      </w:r>
    </w:p>
    <w:p>
      <w:pPr>
        <w:pStyle w:val="BodyText"/>
        <w:spacing w:before="48" w:after="0"/>
        <w:rPr>
          <w:b/>
          <w:sz w:val="24"/>
        </w:rPr>
      </w:pPr>
      <w:r>
        <w:rPr>
          <w:b/>
          <w:sz w:val="24"/>
        </w:rPr>
      </w:r>
    </w:p>
    <w:p>
      <w:pPr>
        <w:pStyle w:val="BodyText"/>
        <w:spacing w:lineRule="auto" w:line="238" w:before="1" w:after="0"/>
        <w:ind w:left="143" w:right="430"/>
        <w:jc w:val="both"/>
        <w:rPr/>
      </w:pPr>
      <w:r>
        <w:rPr>
          <w:position w:val="2"/>
        </w:rPr>
        <w:t>Materiał występujący w</w:t>
      </w:r>
      <w:r>
        <w:rPr>
          <w:spacing w:val="-2"/>
        </w:rPr>
        <w:t xml:space="preserve"> </w:t>
      </w:r>
      <w:r>
        <w:rPr/>
        <w:t>podłożu wykopu jest gruntem rodzimym, który będzie stanowił podłoże nawierzchni. Zgodnie z</w:t>
      </w:r>
      <w:r>
        <w:rPr>
          <w:spacing w:val="-5"/>
        </w:rPr>
        <w:t xml:space="preserve"> </w:t>
      </w:r>
      <w:r>
        <w:rPr/>
        <w:t xml:space="preserve">katalogiem typowych konstrukcji nawierzchni podatnych i półsztywnych powinien charakteryzować </w:t>
      </w:r>
      <w:r>
        <w:rPr>
          <w:position w:val="2"/>
        </w:rPr>
        <w:t>się grupą nośności G</w:t>
      </w:r>
      <w:r>
        <w:rPr>
          <w:sz w:val="13"/>
        </w:rPr>
        <w:t>1</w:t>
      </w:r>
      <w:r>
        <w:rPr>
          <w:position w:val="2"/>
        </w:rPr>
        <w:t>. Gdy podłoże nawierzchni zaklasyfikowano do innej grupy nośności, należy podłoże doprowadzić do grupy nośności G</w:t>
      </w:r>
      <w:r>
        <w:rPr>
          <w:sz w:val="13"/>
        </w:rPr>
        <w:t>1</w:t>
      </w:r>
      <w:r>
        <w:rPr>
          <w:spacing w:val="32"/>
          <w:sz w:val="13"/>
        </w:rPr>
        <w:t xml:space="preserve"> </w:t>
      </w:r>
      <w:r>
        <w:rPr>
          <w:position w:val="2"/>
        </w:rPr>
        <w:t>zgodnie z dokumentacja projektową i ST.</w:t>
      </w:r>
    </w:p>
    <w:p>
      <w:pPr>
        <w:pStyle w:val="BodyText"/>
        <w:spacing w:before="42" w:after="0"/>
        <w:rPr/>
      </w:pPr>
      <w:r>
        <w:rPr/>
      </w:r>
    </w:p>
    <w:p>
      <w:pPr>
        <w:pStyle w:val="Heading2"/>
        <w:numPr>
          <w:ilvl w:val="0"/>
          <w:numId w:val="48"/>
        </w:numPr>
        <w:tabs>
          <w:tab w:val="clear" w:pos="720"/>
          <w:tab w:val="left" w:pos="426" w:leader="none"/>
        </w:tabs>
        <w:ind w:hanging="283" w:left="426"/>
        <w:rPr/>
      </w:pPr>
      <w:r>
        <w:rPr>
          <w:spacing w:val="-2"/>
        </w:rPr>
        <w:t>Sprzęt</w:t>
      </w:r>
    </w:p>
    <w:p>
      <w:pPr>
        <w:pStyle w:val="BodyText"/>
        <w:spacing w:before="25" w:after="0"/>
        <w:rPr>
          <w:b/>
          <w:sz w:val="24"/>
        </w:rPr>
      </w:pPr>
      <w:r>
        <w:rPr>
          <w:b/>
          <w:sz w:val="24"/>
        </w:rPr>
      </w:r>
    </w:p>
    <w:p>
      <w:pPr>
        <w:pStyle w:val="Heading5"/>
        <w:numPr>
          <w:ilvl w:val="1"/>
          <w:numId w:val="48"/>
        </w:numPr>
        <w:tabs>
          <w:tab w:val="clear" w:pos="720"/>
          <w:tab w:val="left" w:pos="480" w:leader="none"/>
        </w:tabs>
        <w:ind w:hanging="337" w:left="480"/>
        <w:rPr/>
      </w:pPr>
      <w:r>
        <w:rPr/>
        <w:t>Ogólne</w:t>
      </w:r>
      <w:r>
        <w:rPr>
          <w:spacing w:val="-8"/>
        </w:rPr>
        <w:t xml:space="preserve"> </w:t>
      </w:r>
      <w:r>
        <w:rPr/>
        <w:t>wymagania</w:t>
      </w:r>
      <w:r>
        <w:rPr>
          <w:spacing w:val="-8"/>
        </w:rPr>
        <w:t xml:space="preserve"> </w:t>
      </w:r>
      <w:r>
        <w:rPr/>
        <w:t>dotyczące</w:t>
      </w:r>
      <w:r>
        <w:rPr>
          <w:spacing w:val="-7"/>
        </w:rPr>
        <w:t xml:space="preserve"> </w:t>
      </w:r>
      <w:r>
        <w:rPr>
          <w:spacing w:val="-2"/>
        </w:rPr>
        <w:t>sprzętu</w:t>
      </w:r>
    </w:p>
    <w:p>
      <w:pPr>
        <w:pStyle w:val="BodyText"/>
        <w:spacing w:before="229" w:after="0"/>
        <w:ind w:left="143"/>
        <w:jc w:val="both"/>
        <w:rPr/>
      </w:pPr>
      <w:r>
        <w:rPr/>
        <w:t>Ogólne</w:t>
      </w:r>
      <w:r>
        <w:rPr>
          <w:spacing w:val="-7"/>
        </w:rPr>
        <w:t xml:space="preserve"> </w:t>
      </w:r>
      <w:r>
        <w:rPr/>
        <w:t>wymagania</w:t>
      </w:r>
      <w:r>
        <w:rPr>
          <w:spacing w:val="-6"/>
        </w:rPr>
        <w:t xml:space="preserve"> </w:t>
      </w:r>
      <w:r>
        <w:rPr/>
        <w:t>dotyczące</w:t>
      </w:r>
      <w:r>
        <w:rPr>
          <w:spacing w:val="-7"/>
        </w:rPr>
        <w:t xml:space="preserve"> </w:t>
      </w:r>
      <w:r>
        <w:rPr/>
        <w:t>sprzętu</w:t>
      </w:r>
      <w:r>
        <w:rPr>
          <w:spacing w:val="-5"/>
        </w:rPr>
        <w:t xml:space="preserve"> </w:t>
      </w:r>
      <w:r>
        <w:rPr/>
        <w:t>podano</w:t>
      </w:r>
      <w:r>
        <w:rPr>
          <w:spacing w:val="-1"/>
        </w:rPr>
        <w:t xml:space="preserve"> </w:t>
      </w:r>
      <w:r>
        <w:rPr/>
        <w:t>w</w:t>
      </w:r>
      <w:r>
        <w:rPr>
          <w:spacing w:val="-6"/>
        </w:rPr>
        <w:t xml:space="preserve"> </w:t>
      </w:r>
      <w:r>
        <w:rPr/>
        <w:t>ST</w:t>
      </w:r>
      <w:r>
        <w:rPr>
          <w:spacing w:val="-5"/>
        </w:rPr>
        <w:t xml:space="preserve"> </w:t>
      </w:r>
      <w:r>
        <w:rPr/>
        <w:t>D.00.00.00</w:t>
      </w:r>
      <w:r>
        <w:rPr>
          <w:spacing w:val="-5"/>
        </w:rPr>
        <w:t xml:space="preserve"> </w:t>
      </w:r>
      <w:r>
        <w:rPr/>
        <w:t>"Wymagania</w:t>
      </w:r>
      <w:r>
        <w:rPr>
          <w:spacing w:val="-7"/>
        </w:rPr>
        <w:t xml:space="preserve"> </w:t>
      </w:r>
      <w:r>
        <w:rPr>
          <w:spacing w:val="-2"/>
        </w:rPr>
        <w:t>ogólne".</w:t>
      </w:r>
    </w:p>
    <w:p>
      <w:pPr>
        <w:pStyle w:val="BodyText"/>
        <w:rPr/>
      </w:pPr>
      <w:r>
        <w:rPr/>
      </w:r>
    </w:p>
    <w:p>
      <w:pPr>
        <w:pStyle w:val="Heading5"/>
        <w:numPr>
          <w:ilvl w:val="1"/>
          <w:numId w:val="48"/>
        </w:numPr>
        <w:tabs>
          <w:tab w:val="clear" w:pos="720"/>
          <w:tab w:val="left" w:pos="480" w:leader="none"/>
        </w:tabs>
        <w:ind w:hanging="337" w:left="480"/>
        <w:rPr/>
      </w:pPr>
      <w:r>
        <w:rPr/>
        <w:t>Sprzęt</w:t>
      </w:r>
      <w:r>
        <w:rPr>
          <w:spacing w:val="-5"/>
        </w:rPr>
        <w:t xml:space="preserve"> </w:t>
      </w:r>
      <w:r>
        <w:rPr/>
        <w:t>do</w:t>
      </w:r>
      <w:r>
        <w:rPr>
          <w:spacing w:val="-5"/>
        </w:rPr>
        <w:t xml:space="preserve"> </w:t>
      </w:r>
      <w:r>
        <w:rPr/>
        <w:t>wykonania</w:t>
      </w:r>
      <w:r>
        <w:rPr>
          <w:spacing w:val="-6"/>
        </w:rPr>
        <w:t xml:space="preserve"> </w:t>
      </w:r>
      <w:r>
        <w:rPr/>
        <w:t>robót</w:t>
      </w:r>
      <w:r>
        <w:rPr>
          <w:spacing w:val="-5"/>
        </w:rPr>
        <w:t xml:space="preserve"> </w:t>
      </w:r>
      <w:r>
        <w:rPr>
          <w:spacing w:val="-2"/>
        </w:rPr>
        <w:t>ziemnych</w:t>
      </w:r>
    </w:p>
    <w:p>
      <w:pPr>
        <w:pStyle w:val="BodyText"/>
        <w:spacing w:before="1" w:after="0"/>
        <w:rPr>
          <w:b/>
        </w:rPr>
      </w:pPr>
      <w:r>
        <w:rPr>
          <w:b/>
        </w:rPr>
      </w:r>
    </w:p>
    <w:p>
      <w:pPr>
        <w:pStyle w:val="BodyText"/>
        <w:ind w:left="143" w:right="422"/>
        <w:jc w:val="both"/>
        <w:rPr/>
      </w:pPr>
      <w:r>
        <w:rPr/>
        <w:t>Roboty ziemne związane z</w:t>
      </w:r>
      <w:r>
        <w:rPr>
          <w:spacing w:val="-2"/>
        </w:rPr>
        <w:t xml:space="preserve"> </w:t>
      </w:r>
      <w:r>
        <w:rPr/>
        <w:t>wykonaniem wykopów prowadzone będą ręcznie i mechanicznie i</w:t>
      </w:r>
      <w:r>
        <w:rPr>
          <w:spacing w:val="-2"/>
        </w:rPr>
        <w:t xml:space="preserve"> </w:t>
      </w:r>
      <w:r>
        <w:rPr/>
        <w:t>przy użyciu sprzętu mechanicznego do robót ziemnych, zaakceptowanego przez Inspektora i podanego w ST D.02.03.01.</w:t>
      </w:r>
    </w:p>
    <w:p>
      <w:pPr>
        <w:pStyle w:val="Heading2"/>
        <w:numPr>
          <w:ilvl w:val="0"/>
          <w:numId w:val="48"/>
        </w:numPr>
        <w:tabs>
          <w:tab w:val="clear" w:pos="720"/>
          <w:tab w:val="left" w:pos="426" w:leader="none"/>
        </w:tabs>
        <w:spacing w:before="228" w:after="0"/>
        <w:ind w:hanging="283" w:left="426"/>
        <w:rPr/>
      </w:pPr>
      <w:r>
        <w:rPr>
          <w:spacing w:val="-2"/>
        </w:rPr>
        <w:t>Transport</w:t>
      </w:r>
    </w:p>
    <w:p>
      <w:pPr>
        <w:pStyle w:val="BodyText"/>
        <w:spacing w:before="47" w:after="0"/>
        <w:rPr>
          <w:b/>
          <w:sz w:val="24"/>
        </w:rPr>
      </w:pPr>
      <w:r>
        <w:rPr>
          <w:b/>
          <w:sz w:val="24"/>
        </w:rPr>
      </w:r>
    </w:p>
    <w:p>
      <w:pPr>
        <w:pStyle w:val="Heading5"/>
        <w:numPr>
          <w:ilvl w:val="1"/>
          <w:numId w:val="48"/>
        </w:numPr>
        <w:tabs>
          <w:tab w:val="clear" w:pos="720"/>
          <w:tab w:val="left" w:pos="480" w:leader="none"/>
        </w:tabs>
        <w:ind w:hanging="337" w:left="480"/>
        <w:rPr/>
      </w:pPr>
      <w:r>
        <w:rPr/>
        <w:t>Ogólne</w:t>
      </w:r>
      <w:r>
        <w:rPr>
          <w:spacing w:val="-8"/>
        </w:rPr>
        <w:t xml:space="preserve"> </w:t>
      </w:r>
      <w:r>
        <w:rPr/>
        <w:t>wymagania</w:t>
      </w:r>
      <w:r>
        <w:rPr>
          <w:spacing w:val="-8"/>
        </w:rPr>
        <w:t xml:space="preserve"> </w:t>
      </w:r>
      <w:r>
        <w:rPr/>
        <w:t>dotyczące</w:t>
      </w:r>
      <w:r>
        <w:rPr>
          <w:spacing w:val="-7"/>
        </w:rPr>
        <w:t xml:space="preserve"> </w:t>
      </w:r>
      <w:r>
        <w:rPr>
          <w:spacing w:val="-2"/>
        </w:rPr>
        <w:t>transportu</w:t>
      </w:r>
    </w:p>
    <w:p>
      <w:pPr>
        <w:pStyle w:val="BodyText"/>
        <w:spacing w:before="1" w:after="0"/>
        <w:rPr>
          <w:b/>
        </w:rPr>
      </w:pPr>
      <w:r>
        <w:rPr>
          <w:b/>
        </w:rPr>
      </w:r>
    </w:p>
    <w:p>
      <w:pPr>
        <w:pStyle w:val="BodyText"/>
        <w:ind w:left="143"/>
        <w:jc w:val="both"/>
        <w:rPr/>
      </w:pPr>
      <w:r>
        <w:rPr/>
        <w:t>Ogólne</w:t>
      </w:r>
      <w:r>
        <w:rPr>
          <w:spacing w:val="-7"/>
        </w:rPr>
        <w:t xml:space="preserve"> </w:t>
      </w:r>
      <w:r>
        <w:rPr/>
        <w:t>wymagania</w:t>
      </w:r>
      <w:r>
        <w:rPr>
          <w:spacing w:val="-6"/>
        </w:rPr>
        <w:t xml:space="preserve"> </w:t>
      </w:r>
      <w:r>
        <w:rPr/>
        <w:t>dotyczące</w:t>
      </w:r>
      <w:r>
        <w:rPr>
          <w:spacing w:val="-7"/>
        </w:rPr>
        <w:t xml:space="preserve"> </w:t>
      </w:r>
      <w:r>
        <w:rPr/>
        <w:t>sprzętu</w:t>
      </w:r>
      <w:r>
        <w:rPr>
          <w:spacing w:val="-5"/>
        </w:rPr>
        <w:t xml:space="preserve"> </w:t>
      </w:r>
      <w:r>
        <w:rPr/>
        <w:t>podano</w:t>
      </w:r>
      <w:r>
        <w:rPr>
          <w:spacing w:val="-1"/>
        </w:rPr>
        <w:t xml:space="preserve"> </w:t>
      </w:r>
      <w:r>
        <w:rPr/>
        <w:t>w</w:t>
      </w:r>
      <w:r>
        <w:rPr>
          <w:spacing w:val="-6"/>
        </w:rPr>
        <w:t xml:space="preserve"> </w:t>
      </w:r>
      <w:r>
        <w:rPr/>
        <w:t>ST</w:t>
      </w:r>
      <w:r>
        <w:rPr>
          <w:spacing w:val="-5"/>
        </w:rPr>
        <w:t xml:space="preserve"> </w:t>
      </w:r>
      <w:r>
        <w:rPr/>
        <w:t>D.00.00.00</w:t>
      </w:r>
      <w:r>
        <w:rPr>
          <w:spacing w:val="-5"/>
        </w:rPr>
        <w:t xml:space="preserve"> </w:t>
      </w:r>
      <w:r>
        <w:rPr/>
        <w:t>"Wymagania</w:t>
      </w:r>
      <w:r>
        <w:rPr>
          <w:spacing w:val="-7"/>
        </w:rPr>
        <w:t xml:space="preserve"> </w:t>
      </w:r>
      <w:r>
        <w:rPr>
          <w:spacing w:val="-2"/>
        </w:rPr>
        <w:t>ogólne".</w:t>
      </w:r>
    </w:p>
    <w:p>
      <w:pPr>
        <w:sectPr>
          <w:headerReference w:type="even" r:id="rId222"/>
          <w:headerReference w:type="default" r:id="rId223"/>
          <w:headerReference w:type="first" r:id="rId224"/>
          <w:footerReference w:type="even" r:id="rId225"/>
          <w:footerReference w:type="default" r:id="rId226"/>
          <w:footerReference w:type="first" r:id="rId227"/>
          <w:type w:val="nextPage"/>
          <w:pgSz w:w="11906" w:h="16838"/>
          <w:pgMar w:left="1275" w:right="992" w:gutter="0" w:header="746" w:top="980" w:footer="0" w:bottom="280"/>
          <w:pgNumType w:fmt="decimal"/>
          <w:formProt w:val="false"/>
          <w:textDirection w:val="lrTb"/>
          <w:docGrid w:type="default" w:linePitch="100" w:charSpace="0"/>
        </w:sectPr>
        <w:pStyle w:val="Heading5"/>
        <w:numPr>
          <w:ilvl w:val="1"/>
          <w:numId w:val="48"/>
        </w:numPr>
        <w:tabs>
          <w:tab w:val="clear" w:pos="720"/>
          <w:tab w:val="left" w:pos="480" w:leader="none"/>
        </w:tabs>
        <w:ind w:hanging="337" w:left="480"/>
        <w:rPr/>
      </w:pPr>
      <w:r>
        <w:rPr/>
        <w:t>Transport</w:t>
      </w:r>
      <w:r>
        <w:rPr>
          <w:spacing w:val="-11"/>
        </w:rPr>
        <w:t xml:space="preserve"> </w:t>
      </w:r>
      <w:r>
        <w:rPr>
          <w:spacing w:val="-2"/>
        </w:rPr>
        <w:t>gruntu</w:t>
      </w:r>
    </w:p>
    <w:p>
      <w:pPr>
        <w:pStyle w:val="BodyText"/>
        <w:spacing w:before="193" w:after="0"/>
        <w:rPr>
          <w:b/>
        </w:rPr>
      </w:pPr>
      <w:r>
        <w:rPr>
          <w:b/>
        </w:rPr>
      </w:r>
    </w:p>
    <w:p>
      <w:pPr>
        <w:pStyle w:val="BodyText"/>
        <w:spacing w:lineRule="exact" w:line="229"/>
        <w:ind w:left="143"/>
        <w:jc w:val="both"/>
        <w:rPr/>
      </w:pPr>
      <w:r>
        <w:rPr/>
        <w:t>Transport</w:t>
      </w:r>
      <w:r>
        <w:rPr>
          <w:spacing w:val="7"/>
        </w:rPr>
        <w:t xml:space="preserve"> </w:t>
      </w:r>
      <w:r>
        <w:rPr/>
        <w:t>gruntu</w:t>
      </w:r>
      <w:r>
        <w:rPr>
          <w:spacing w:val="11"/>
        </w:rPr>
        <w:t xml:space="preserve"> </w:t>
      </w:r>
      <w:r>
        <w:rPr/>
        <w:t>z</w:t>
      </w:r>
      <w:r>
        <w:rPr>
          <w:spacing w:val="-6"/>
        </w:rPr>
        <w:t xml:space="preserve"> </w:t>
      </w:r>
      <w:r>
        <w:rPr/>
        <w:t>wykopu</w:t>
      </w:r>
      <w:r>
        <w:rPr>
          <w:spacing w:val="8"/>
        </w:rPr>
        <w:t xml:space="preserve"> </w:t>
      </w:r>
      <w:r>
        <w:rPr/>
        <w:t>odbywać</w:t>
      </w:r>
      <w:r>
        <w:rPr>
          <w:spacing w:val="9"/>
        </w:rPr>
        <w:t xml:space="preserve"> </w:t>
      </w:r>
      <w:r>
        <w:rPr/>
        <w:t>się</w:t>
      </w:r>
      <w:r>
        <w:rPr>
          <w:spacing w:val="7"/>
        </w:rPr>
        <w:t xml:space="preserve"> </w:t>
      </w:r>
      <w:r>
        <w:rPr/>
        <w:t>będzie</w:t>
      </w:r>
      <w:r>
        <w:rPr>
          <w:spacing w:val="9"/>
        </w:rPr>
        <w:t xml:space="preserve"> </w:t>
      </w:r>
      <w:r>
        <w:rPr/>
        <w:t>samowyładowczymi</w:t>
      </w:r>
      <w:r>
        <w:rPr>
          <w:spacing w:val="7"/>
        </w:rPr>
        <w:t xml:space="preserve"> </w:t>
      </w:r>
      <w:r>
        <w:rPr/>
        <w:t>środkami</w:t>
      </w:r>
      <w:r>
        <w:rPr>
          <w:spacing w:val="8"/>
        </w:rPr>
        <w:t xml:space="preserve"> </w:t>
      </w:r>
      <w:r>
        <w:rPr/>
        <w:t>transportu</w:t>
      </w:r>
      <w:r>
        <w:rPr>
          <w:spacing w:val="9"/>
        </w:rPr>
        <w:t xml:space="preserve"> </w:t>
      </w:r>
      <w:r>
        <w:rPr/>
        <w:t>(samochody,</w:t>
      </w:r>
      <w:r>
        <w:rPr>
          <w:spacing w:val="7"/>
        </w:rPr>
        <w:t xml:space="preserve"> </w:t>
      </w:r>
      <w:r>
        <w:rPr>
          <w:spacing w:val="-2"/>
        </w:rPr>
        <w:t>ciągniki</w:t>
      </w:r>
    </w:p>
    <w:p>
      <w:pPr>
        <w:pStyle w:val="BodyText"/>
        <w:spacing w:lineRule="exact" w:line="229"/>
        <w:ind w:left="143"/>
        <w:jc w:val="both"/>
        <w:rPr/>
      </w:pPr>
      <w:r>
        <w:rPr/>
        <w:t>z</w:t>
      </w:r>
      <w:r>
        <w:rPr>
          <w:spacing w:val="-1"/>
        </w:rPr>
        <w:t xml:space="preserve"> </w:t>
      </w:r>
      <w:r>
        <w:rPr>
          <w:spacing w:val="-2"/>
        </w:rPr>
        <w:t>przyczepami).</w:t>
      </w:r>
    </w:p>
    <w:p>
      <w:pPr>
        <w:pStyle w:val="BodyText"/>
        <w:spacing w:before="1" w:after="0"/>
        <w:rPr/>
      </w:pPr>
      <w:r>
        <w:rPr/>
      </w:r>
    </w:p>
    <w:p>
      <w:pPr>
        <w:pStyle w:val="BodyText"/>
        <w:ind w:left="143" w:right="426"/>
        <w:jc w:val="both"/>
        <w:rPr/>
      </w:pPr>
      <w:r>
        <w:rPr/>
        <w:t>Zwiększenie odległości transportu ponad wartości zatwierdzone nie może być podstawą roszczeń Wykonawcy, dotyczących dodatkowej zapłaty za transport, o</w:t>
      </w:r>
      <w:r>
        <w:rPr>
          <w:spacing w:val="-2"/>
        </w:rPr>
        <w:t xml:space="preserve"> </w:t>
      </w:r>
      <w:r>
        <w:rPr/>
        <w:t>ile zwiększone odległości nie zostały wcześniej zaakceptowane na piśmie przez Inspektora.</w:t>
      </w:r>
    </w:p>
    <w:p>
      <w:pPr>
        <w:pStyle w:val="BodyText"/>
        <w:spacing w:before="46" w:after="0"/>
        <w:rPr/>
      </w:pPr>
      <w:r>
        <w:rPr/>
      </w:r>
    </w:p>
    <w:p>
      <w:pPr>
        <w:pStyle w:val="Heading2"/>
        <w:numPr>
          <w:ilvl w:val="0"/>
          <w:numId w:val="48"/>
        </w:numPr>
        <w:tabs>
          <w:tab w:val="clear" w:pos="720"/>
          <w:tab w:val="left" w:pos="383" w:leader="none"/>
        </w:tabs>
        <w:ind w:hanging="240" w:left="383"/>
        <w:rPr/>
      </w:pPr>
      <w:r>
        <w:rPr/>
        <w:t>Wykonanie</w:t>
      </w:r>
      <w:r>
        <w:rPr>
          <w:spacing w:val="-4"/>
        </w:rPr>
        <w:t xml:space="preserve"> robót</w:t>
      </w:r>
    </w:p>
    <w:p>
      <w:pPr>
        <w:pStyle w:val="BodyText"/>
        <w:spacing w:before="47" w:after="0"/>
        <w:rPr>
          <w:b/>
          <w:sz w:val="24"/>
        </w:rPr>
      </w:pPr>
      <w:r>
        <w:rPr>
          <w:b/>
          <w:sz w:val="24"/>
        </w:rPr>
      </w:r>
    </w:p>
    <w:p>
      <w:pPr>
        <w:pStyle w:val="Heading5"/>
        <w:numPr>
          <w:ilvl w:val="1"/>
          <w:numId w:val="48"/>
        </w:numPr>
        <w:tabs>
          <w:tab w:val="clear" w:pos="720"/>
          <w:tab w:val="left" w:pos="480" w:leader="none"/>
        </w:tabs>
        <w:ind w:hanging="337" w:left="480"/>
        <w:rPr/>
      </w:pPr>
      <w:r>
        <w:rPr/>
        <w:t>Ogólne</w:t>
      </w:r>
      <w:r>
        <w:rPr>
          <w:spacing w:val="-7"/>
        </w:rPr>
        <w:t xml:space="preserve"> </w:t>
      </w:r>
      <w:r>
        <w:rPr/>
        <w:t>zasady</w:t>
      </w:r>
      <w:r>
        <w:rPr>
          <w:spacing w:val="-6"/>
        </w:rPr>
        <w:t xml:space="preserve"> </w:t>
      </w:r>
      <w:r>
        <w:rPr/>
        <w:t>wykonania</w:t>
      </w:r>
      <w:r>
        <w:rPr>
          <w:spacing w:val="-6"/>
        </w:rPr>
        <w:t xml:space="preserve"> </w:t>
      </w:r>
      <w:r>
        <w:rPr>
          <w:spacing w:val="-2"/>
        </w:rPr>
        <w:t>robót</w:t>
      </w:r>
    </w:p>
    <w:p>
      <w:pPr>
        <w:pStyle w:val="BodyText"/>
        <w:spacing w:before="228" w:after="0"/>
        <w:ind w:left="143"/>
        <w:jc w:val="both"/>
        <w:rPr/>
      </w:pPr>
      <w:r>
        <w:rPr/>
        <w:t>Ogólne</w:t>
      </w:r>
      <w:r>
        <w:rPr>
          <w:spacing w:val="-6"/>
        </w:rPr>
        <w:t xml:space="preserve"> </w:t>
      </w:r>
      <w:r>
        <w:rPr/>
        <w:t>zasady</w:t>
      </w:r>
      <w:r>
        <w:rPr>
          <w:spacing w:val="-5"/>
        </w:rPr>
        <w:t xml:space="preserve"> </w:t>
      </w:r>
      <w:r>
        <w:rPr/>
        <w:t>wykonania</w:t>
      </w:r>
      <w:r>
        <w:rPr>
          <w:spacing w:val="-6"/>
        </w:rPr>
        <w:t xml:space="preserve"> </w:t>
      </w:r>
      <w:r>
        <w:rPr/>
        <w:t>robót</w:t>
      </w:r>
      <w:r>
        <w:rPr>
          <w:spacing w:val="-7"/>
        </w:rPr>
        <w:t xml:space="preserve"> </w:t>
      </w:r>
      <w:r>
        <w:rPr/>
        <w:t>podano</w:t>
      </w:r>
      <w:r>
        <w:rPr>
          <w:spacing w:val="-1"/>
        </w:rPr>
        <w:t xml:space="preserve"> </w:t>
      </w:r>
      <w:r>
        <w:rPr/>
        <w:t>w</w:t>
      </w:r>
      <w:r>
        <w:rPr>
          <w:spacing w:val="-6"/>
        </w:rPr>
        <w:t xml:space="preserve"> </w:t>
      </w:r>
      <w:r>
        <w:rPr/>
        <w:t>ST</w:t>
      </w:r>
      <w:r>
        <w:rPr>
          <w:spacing w:val="-5"/>
        </w:rPr>
        <w:t xml:space="preserve"> </w:t>
      </w:r>
      <w:r>
        <w:rPr/>
        <w:t>D.00.00.00</w:t>
      </w:r>
      <w:r>
        <w:rPr>
          <w:spacing w:val="-6"/>
        </w:rPr>
        <w:t xml:space="preserve"> </w:t>
      </w:r>
      <w:r>
        <w:rPr/>
        <w:t>„Wymagania</w:t>
      </w:r>
      <w:r>
        <w:rPr>
          <w:spacing w:val="-6"/>
        </w:rPr>
        <w:t xml:space="preserve"> </w:t>
      </w:r>
      <w:r>
        <w:rPr>
          <w:spacing w:val="-2"/>
        </w:rPr>
        <w:t>ogólne”.</w:t>
      </w:r>
    </w:p>
    <w:p>
      <w:pPr>
        <w:pStyle w:val="BodyText"/>
        <w:spacing w:before="1" w:after="0"/>
        <w:rPr/>
      </w:pPr>
      <w:r>
        <w:rPr/>
      </w:r>
    </w:p>
    <w:p>
      <w:pPr>
        <w:pStyle w:val="Heading5"/>
        <w:numPr>
          <w:ilvl w:val="1"/>
          <w:numId w:val="48"/>
        </w:numPr>
        <w:tabs>
          <w:tab w:val="clear" w:pos="720"/>
          <w:tab w:val="left" w:pos="493" w:leader="none"/>
        </w:tabs>
        <w:spacing w:before="1" w:after="0"/>
        <w:ind w:hanging="350" w:left="493"/>
        <w:rPr/>
      </w:pPr>
      <w:r>
        <w:rPr/>
        <w:t>Zasady</w:t>
      </w:r>
      <w:r>
        <w:rPr>
          <w:spacing w:val="-8"/>
        </w:rPr>
        <w:t xml:space="preserve"> </w:t>
      </w:r>
      <w:r>
        <w:rPr/>
        <w:t>prowadzenia</w:t>
      </w:r>
      <w:r>
        <w:rPr>
          <w:spacing w:val="-7"/>
        </w:rPr>
        <w:t xml:space="preserve"> </w:t>
      </w:r>
      <w:r>
        <w:rPr>
          <w:spacing w:val="-4"/>
        </w:rPr>
        <w:t>robót</w:t>
      </w:r>
    </w:p>
    <w:p>
      <w:pPr>
        <w:pStyle w:val="BodyText"/>
        <w:rPr>
          <w:b/>
        </w:rPr>
      </w:pPr>
      <w:r>
        <w:rPr>
          <w:b/>
        </w:rPr>
      </w:r>
    </w:p>
    <w:p>
      <w:pPr>
        <w:pStyle w:val="BodyText"/>
        <w:ind w:left="143" w:right="424"/>
        <w:jc w:val="both"/>
        <w:rPr/>
      </w:pPr>
      <w:r>
        <w:rPr/>
        <w:t>Sposób wykonania skarp wykopu powinien gwarantować ich stateczność w</w:t>
      </w:r>
      <w:r>
        <w:rPr>
          <w:spacing w:val="-3"/>
        </w:rPr>
        <w:t xml:space="preserve"> </w:t>
      </w:r>
      <w:r>
        <w:rPr/>
        <w:t>całym okresie prowadzenia robót, a naprawa uszkodzeń, wynikających z</w:t>
      </w:r>
      <w:r>
        <w:rPr>
          <w:spacing w:val="-2"/>
        </w:rPr>
        <w:t xml:space="preserve"> </w:t>
      </w:r>
      <w:r>
        <w:rPr/>
        <w:t>nieprawidłowego ukształtowania skarp wykopu, ich podcięcia lub innych odstępstw od dokumentacji projektowej obciąża Wykonawcę.</w:t>
      </w:r>
    </w:p>
    <w:p>
      <w:pPr>
        <w:pStyle w:val="BodyText"/>
        <w:ind w:left="143" w:right="422"/>
        <w:jc w:val="both"/>
        <w:rPr/>
      </w:pPr>
      <w:r>
        <w:rPr/>
        <w:t>Wykonawca powinien</w:t>
      </w:r>
      <w:r>
        <w:rPr>
          <w:spacing w:val="40"/>
        </w:rPr>
        <w:t xml:space="preserve"> </w:t>
      </w:r>
      <w:r>
        <w:rPr/>
        <w:t>wykonywać</w:t>
      </w:r>
      <w:r>
        <w:rPr>
          <w:spacing w:val="40"/>
        </w:rPr>
        <w:t xml:space="preserve"> </w:t>
      </w:r>
      <w:r>
        <w:rPr/>
        <w:t>wykopy</w:t>
      </w:r>
      <w:r>
        <w:rPr>
          <w:spacing w:val="40"/>
        </w:rPr>
        <w:t xml:space="preserve"> </w:t>
      </w:r>
      <w:r>
        <w:rPr/>
        <w:t>w</w:t>
      </w:r>
      <w:r>
        <w:rPr>
          <w:spacing w:val="-2"/>
        </w:rPr>
        <w:t xml:space="preserve"> </w:t>
      </w:r>
      <w:r>
        <w:rPr/>
        <w:t>taki sposób, aby</w:t>
      </w:r>
      <w:r>
        <w:rPr>
          <w:spacing w:val="40"/>
        </w:rPr>
        <w:t xml:space="preserve"> </w:t>
      </w:r>
      <w:r>
        <w:rPr/>
        <w:t>grunty</w:t>
      </w:r>
      <w:r>
        <w:rPr>
          <w:spacing w:val="40"/>
        </w:rPr>
        <w:t xml:space="preserve"> </w:t>
      </w:r>
      <w:r>
        <w:rPr/>
        <w:t>o różnym</w:t>
      </w:r>
      <w:r>
        <w:rPr>
          <w:spacing w:val="40"/>
        </w:rPr>
        <w:t xml:space="preserve"> </w:t>
      </w:r>
      <w:r>
        <w:rPr/>
        <w:t>stopniu przydatności do budowy nasypów były odspajane oddzielnie, w</w:t>
      </w:r>
      <w:r>
        <w:rPr>
          <w:spacing w:val="-2"/>
        </w:rPr>
        <w:t xml:space="preserve"> </w:t>
      </w:r>
      <w:r>
        <w:rPr/>
        <w:t xml:space="preserve">sposób uniemożliwiający ich wymieszanie. Odstępstwo od powyższego wymagania, uzasadnione skomplikowanym układem warstw geotechnicznych, wymaga zgody </w:t>
      </w:r>
      <w:r>
        <w:rPr>
          <w:spacing w:val="-2"/>
        </w:rPr>
        <w:t>Inspektora.</w:t>
      </w:r>
    </w:p>
    <w:p>
      <w:pPr>
        <w:pStyle w:val="BodyText"/>
        <w:ind w:left="143" w:right="423"/>
        <w:jc w:val="both"/>
        <w:rPr/>
      </w:pPr>
      <w:r>
        <w:rPr/>
        <w:t>Odspojone grunty przydatne tj. piasek drobny i</w:t>
      </w:r>
      <w:r>
        <w:rPr>
          <w:spacing w:val="-2"/>
        </w:rPr>
        <w:t xml:space="preserve"> </w:t>
      </w:r>
      <w:r>
        <w:rPr/>
        <w:t>średni do wykonania nasypów powinny być bezpośrednio wbudowane w</w:t>
      </w:r>
      <w:r>
        <w:rPr>
          <w:spacing w:val="-2"/>
        </w:rPr>
        <w:t xml:space="preserve"> </w:t>
      </w:r>
      <w:r>
        <w:rPr/>
        <w:t>nasyp lub przewiezione na odkład.</w:t>
      </w:r>
      <w:r>
        <w:rPr>
          <w:spacing w:val="40"/>
        </w:rPr>
        <w:t xml:space="preserve"> </w:t>
      </w:r>
      <w:r>
        <w:rPr/>
        <w:t>Natomiast wszystkie inne należy przetransportować na</w:t>
      </w:r>
      <w:r>
        <w:rPr>
          <w:spacing w:val="40"/>
        </w:rPr>
        <w:t xml:space="preserve"> </w:t>
      </w:r>
      <w:r>
        <w:rPr/>
        <w:t>odkład. o ile Inspektor dopuści czasowe składowanie odspojonych</w:t>
      </w:r>
      <w:r>
        <w:rPr>
          <w:spacing w:val="80"/>
        </w:rPr>
        <w:t xml:space="preserve"> </w:t>
      </w:r>
      <w:r>
        <w:rPr/>
        <w:t>gruntów, należy je odpowiednio zabezpieczyć przed nadmiernym zawilgoceniem.</w:t>
      </w:r>
    </w:p>
    <w:p>
      <w:pPr>
        <w:pStyle w:val="BodyText"/>
        <w:spacing w:before="1" w:after="0"/>
        <w:rPr/>
      </w:pPr>
      <w:r>
        <w:rPr/>
      </w:r>
    </w:p>
    <w:p>
      <w:pPr>
        <w:pStyle w:val="Heading5"/>
        <w:numPr>
          <w:ilvl w:val="1"/>
          <w:numId w:val="48"/>
        </w:numPr>
        <w:tabs>
          <w:tab w:val="clear" w:pos="720"/>
          <w:tab w:val="left" w:pos="493" w:leader="none"/>
        </w:tabs>
        <w:ind w:hanging="350" w:left="493"/>
        <w:rPr/>
      </w:pPr>
      <w:r>
        <w:rPr/>
        <w:t>Warunki</w:t>
      </w:r>
      <w:r>
        <w:rPr>
          <w:spacing w:val="-10"/>
        </w:rPr>
        <w:t xml:space="preserve"> </w:t>
      </w:r>
      <w:r>
        <w:rPr>
          <w:spacing w:val="-2"/>
        </w:rPr>
        <w:t>ogólne</w:t>
      </w:r>
    </w:p>
    <w:p>
      <w:pPr>
        <w:pStyle w:val="BodyText"/>
        <w:spacing w:before="229" w:after="0"/>
        <w:ind w:left="143" w:right="431"/>
        <w:jc w:val="both"/>
        <w:rPr/>
      </w:pPr>
      <w:r>
        <w:rPr/>
        <w:t>Wykonywanie wykopów może nastąpić po wykonaniu robót przygotowawczych zgodnie ze Specyfikacją Techniczną D.01.02.02 po wyrażeniu zgody przez Inspektora.</w:t>
      </w:r>
    </w:p>
    <w:p>
      <w:pPr>
        <w:pStyle w:val="BodyText"/>
        <w:spacing w:before="1" w:after="0"/>
        <w:rPr/>
      </w:pPr>
      <w:r>
        <w:rPr/>
      </w:r>
    </w:p>
    <w:p>
      <w:pPr>
        <w:pStyle w:val="Heading5"/>
        <w:numPr>
          <w:ilvl w:val="1"/>
          <w:numId w:val="48"/>
        </w:numPr>
        <w:tabs>
          <w:tab w:val="clear" w:pos="720"/>
          <w:tab w:val="left" w:pos="493" w:leader="none"/>
        </w:tabs>
        <w:ind w:hanging="350" w:left="493"/>
        <w:rPr/>
      </w:pPr>
      <w:r>
        <w:rPr/>
        <w:t>Wykonanie</w:t>
      </w:r>
      <w:r>
        <w:rPr>
          <w:spacing w:val="-11"/>
        </w:rPr>
        <w:t xml:space="preserve"> </w:t>
      </w:r>
      <w:r>
        <w:rPr>
          <w:spacing w:val="-2"/>
        </w:rPr>
        <w:t>wykopów</w:t>
      </w:r>
    </w:p>
    <w:p>
      <w:pPr>
        <w:pStyle w:val="ListParagraph"/>
        <w:numPr>
          <w:ilvl w:val="2"/>
          <w:numId w:val="48"/>
        </w:numPr>
        <w:tabs>
          <w:tab w:val="clear" w:pos="720"/>
          <w:tab w:val="left" w:pos="642" w:leader="none"/>
        </w:tabs>
        <w:spacing w:before="228" w:after="0"/>
        <w:ind w:hanging="499" w:left="642"/>
        <w:rPr>
          <w:sz w:val="20"/>
        </w:rPr>
      </w:pPr>
      <w:r>
        <w:rPr>
          <w:sz w:val="20"/>
        </w:rPr>
        <w:t>Wymagania</w:t>
      </w:r>
      <w:r>
        <w:rPr>
          <w:spacing w:val="-10"/>
          <w:sz w:val="20"/>
        </w:rPr>
        <w:t xml:space="preserve"> </w:t>
      </w:r>
      <w:r>
        <w:rPr>
          <w:sz w:val="20"/>
        </w:rPr>
        <w:t>odnośnie</w:t>
      </w:r>
      <w:r>
        <w:rPr>
          <w:spacing w:val="-7"/>
          <w:sz w:val="20"/>
        </w:rPr>
        <w:t xml:space="preserve"> </w:t>
      </w:r>
      <w:r>
        <w:rPr>
          <w:sz w:val="20"/>
        </w:rPr>
        <w:t>dokładności</w:t>
      </w:r>
      <w:r>
        <w:rPr>
          <w:spacing w:val="-8"/>
          <w:sz w:val="20"/>
        </w:rPr>
        <w:t xml:space="preserve"> </w:t>
      </w:r>
      <w:r>
        <w:rPr>
          <w:sz w:val="20"/>
        </w:rPr>
        <w:t>wykonania</w:t>
      </w:r>
      <w:r>
        <w:rPr>
          <w:spacing w:val="-8"/>
          <w:sz w:val="20"/>
        </w:rPr>
        <w:t xml:space="preserve"> </w:t>
      </w:r>
      <w:r>
        <w:rPr>
          <w:spacing w:val="-2"/>
          <w:sz w:val="20"/>
        </w:rPr>
        <w:t>wykopów</w:t>
      </w:r>
    </w:p>
    <w:p>
      <w:pPr>
        <w:pStyle w:val="BodyText"/>
        <w:spacing w:before="1" w:after="0"/>
        <w:rPr/>
      </w:pPr>
      <w:r>
        <w:rPr/>
      </w:r>
    </w:p>
    <w:p>
      <w:pPr>
        <w:pStyle w:val="BodyText"/>
        <w:spacing w:lineRule="exact" w:line="245"/>
        <w:ind w:left="143"/>
        <w:jc w:val="both"/>
        <w:rPr>
          <w:rFonts w:ascii="Symbol" w:hAnsi="Symbol"/>
        </w:rPr>
      </w:pPr>
      <w:r>
        <w:rPr/>
        <w:t>Odchylenie osi korpusu</w:t>
      </w:r>
      <w:r>
        <w:rPr>
          <w:spacing w:val="1"/>
        </w:rPr>
        <w:t xml:space="preserve"> </w:t>
      </w:r>
      <w:r>
        <w:rPr/>
        <w:t>ziemnego,</w:t>
      </w:r>
      <w:r>
        <w:rPr>
          <w:spacing w:val="4"/>
        </w:rPr>
        <w:t xml:space="preserve"> </w:t>
      </w:r>
      <w:r>
        <w:rPr/>
        <w:t>w</w:t>
      </w:r>
      <w:r>
        <w:rPr>
          <w:spacing w:val="-4"/>
        </w:rPr>
        <w:t xml:space="preserve"> </w:t>
      </w:r>
      <w:r>
        <w:rPr/>
        <w:t>wykopie</w:t>
      </w:r>
      <w:r>
        <w:rPr>
          <w:spacing w:val="1"/>
        </w:rPr>
        <w:t xml:space="preserve"> </w:t>
      </w:r>
      <w:r>
        <w:rPr/>
        <w:t>lub</w:t>
      </w:r>
      <w:r>
        <w:rPr>
          <w:spacing w:val="1"/>
        </w:rPr>
        <w:t xml:space="preserve"> </w:t>
      </w:r>
      <w:r>
        <w:rPr/>
        <w:t>nasypie,</w:t>
      </w:r>
      <w:r>
        <w:rPr>
          <w:spacing w:val="1"/>
        </w:rPr>
        <w:t xml:space="preserve"> </w:t>
      </w:r>
      <w:r>
        <w:rPr/>
        <w:t>od osi projektowanej</w:t>
      </w:r>
      <w:r>
        <w:rPr>
          <w:spacing w:val="1"/>
        </w:rPr>
        <w:t xml:space="preserve"> </w:t>
      </w:r>
      <w:r>
        <w:rPr/>
        <w:t>nie</w:t>
      </w:r>
      <w:r>
        <w:rPr>
          <w:spacing w:val="1"/>
        </w:rPr>
        <w:t xml:space="preserve"> </w:t>
      </w:r>
      <w:r>
        <w:rPr/>
        <w:t>powinny być</w:t>
      </w:r>
      <w:r>
        <w:rPr>
          <w:spacing w:val="1"/>
        </w:rPr>
        <w:t xml:space="preserve"> </w:t>
      </w:r>
      <w:r>
        <w:rPr/>
        <w:t>większe</w:t>
      </w:r>
      <w:r>
        <w:rPr>
          <w:spacing w:val="1"/>
        </w:rPr>
        <w:t xml:space="preserve"> </w:t>
      </w:r>
      <w:r>
        <w:rPr/>
        <w:t>niż</w:t>
      </w:r>
      <w:r>
        <w:rPr>
          <w:spacing w:val="9"/>
        </w:rPr>
        <w:t xml:space="preserve"> </w:t>
      </w:r>
      <w:r>
        <w:rPr>
          <w:rFonts w:ascii="Symbol" w:hAnsi="Symbol"/>
          <w:spacing w:val="-10"/>
        </w:rPr>
        <w:t></w:t>
      </w:r>
    </w:p>
    <w:p>
      <w:pPr>
        <w:pStyle w:val="BodyText"/>
        <w:ind w:left="143"/>
        <w:jc w:val="both"/>
        <w:rPr/>
      </w:pPr>
      <w:r>
        <w:rPr/>
        <w:t xml:space="preserve">5 </w:t>
      </w:r>
      <w:r>
        <w:rPr>
          <w:spacing w:val="-5"/>
        </w:rPr>
        <w:t>cm.</w:t>
      </w:r>
    </w:p>
    <w:p>
      <w:pPr>
        <w:pStyle w:val="BodyText"/>
        <w:ind w:left="143" w:right="424"/>
        <w:jc w:val="both"/>
        <w:rPr/>
      </w:pPr>
      <w:r>
        <w:rPr/>
        <w:t>Wartości dopuszczalnych odchyleń rzędnych robót ziemnych w</w:t>
      </w:r>
      <w:r>
        <w:rPr>
          <w:spacing w:val="-3"/>
        </w:rPr>
        <w:t xml:space="preserve"> </w:t>
      </w:r>
      <w:r>
        <w:rPr/>
        <w:t xml:space="preserve">stosunku do rzędnych projektowych: -2 cm, +0 </w:t>
      </w:r>
      <w:r>
        <w:rPr>
          <w:spacing w:val="-4"/>
        </w:rPr>
        <w:t>cm.</w:t>
      </w:r>
    </w:p>
    <w:p>
      <w:pPr>
        <w:pStyle w:val="BodyText"/>
        <w:spacing w:lineRule="exact" w:line="245" w:before="2" w:after="0"/>
        <w:ind w:left="143"/>
        <w:jc w:val="both"/>
        <w:rPr/>
      </w:pPr>
      <w:r>
        <w:rPr/>
        <w:t>Szerokość</w:t>
      </w:r>
      <w:r>
        <w:rPr>
          <w:spacing w:val="7"/>
        </w:rPr>
        <w:t xml:space="preserve"> </w:t>
      </w:r>
      <w:r>
        <w:rPr/>
        <w:t>górnej</w:t>
      </w:r>
      <w:r>
        <w:rPr>
          <w:spacing w:val="8"/>
        </w:rPr>
        <w:t xml:space="preserve"> </w:t>
      </w:r>
      <w:r>
        <w:rPr/>
        <w:t>powierzchni</w:t>
      </w:r>
      <w:r>
        <w:rPr>
          <w:spacing w:val="5"/>
        </w:rPr>
        <w:t xml:space="preserve"> </w:t>
      </w:r>
      <w:r>
        <w:rPr/>
        <w:t>korpusu</w:t>
      </w:r>
      <w:r>
        <w:rPr>
          <w:spacing w:val="9"/>
        </w:rPr>
        <w:t xml:space="preserve"> </w:t>
      </w:r>
      <w:r>
        <w:rPr/>
        <w:t>nie</w:t>
      </w:r>
      <w:r>
        <w:rPr>
          <w:spacing w:val="7"/>
        </w:rPr>
        <w:t xml:space="preserve"> </w:t>
      </w:r>
      <w:r>
        <w:rPr/>
        <w:t>może</w:t>
      </w:r>
      <w:r>
        <w:rPr>
          <w:spacing w:val="8"/>
        </w:rPr>
        <w:t xml:space="preserve"> </w:t>
      </w:r>
      <w:r>
        <w:rPr/>
        <w:t>różnić</w:t>
      </w:r>
      <w:r>
        <w:rPr>
          <w:spacing w:val="8"/>
        </w:rPr>
        <w:t xml:space="preserve"> </w:t>
      </w:r>
      <w:r>
        <w:rPr/>
        <w:t>się</w:t>
      </w:r>
      <w:r>
        <w:rPr>
          <w:spacing w:val="8"/>
        </w:rPr>
        <w:t xml:space="preserve"> </w:t>
      </w:r>
      <w:r>
        <w:rPr/>
        <w:t>od</w:t>
      </w:r>
      <w:r>
        <w:rPr>
          <w:spacing w:val="8"/>
        </w:rPr>
        <w:t xml:space="preserve"> </w:t>
      </w:r>
      <w:r>
        <w:rPr/>
        <w:t>szerokości</w:t>
      </w:r>
      <w:r>
        <w:rPr>
          <w:spacing w:val="8"/>
        </w:rPr>
        <w:t xml:space="preserve"> </w:t>
      </w:r>
      <w:r>
        <w:rPr/>
        <w:t>projektowanej</w:t>
      </w:r>
      <w:r>
        <w:rPr>
          <w:spacing w:val="6"/>
        </w:rPr>
        <w:t xml:space="preserve"> </w:t>
      </w:r>
      <w:r>
        <w:rPr/>
        <w:t>o</w:t>
      </w:r>
      <w:r>
        <w:rPr>
          <w:spacing w:val="9"/>
        </w:rPr>
        <w:t xml:space="preserve"> </w:t>
      </w:r>
      <w:r>
        <w:rPr/>
        <w:t>więcej</w:t>
      </w:r>
      <w:r>
        <w:rPr>
          <w:spacing w:val="7"/>
        </w:rPr>
        <w:t xml:space="preserve"> </w:t>
      </w:r>
      <w:r>
        <w:rPr/>
        <w:t>niż</w:t>
      </w:r>
      <w:r>
        <w:rPr>
          <w:spacing w:val="19"/>
        </w:rPr>
        <w:t xml:space="preserve"> </w:t>
      </w:r>
      <w:r>
        <w:rPr>
          <w:rFonts w:ascii="Symbol" w:hAnsi="Symbol"/>
        </w:rPr>
        <w:t></w:t>
      </w:r>
      <w:r>
        <w:rPr>
          <w:spacing w:val="9"/>
        </w:rPr>
        <w:t xml:space="preserve"> </w:t>
      </w:r>
      <w:r>
        <w:rPr/>
        <w:t>5</w:t>
      </w:r>
      <w:r>
        <w:rPr>
          <w:spacing w:val="9"/>
        </w:rPr>
        <w:t xml:space="preserve"> </w:t>
      </w:r>
      <w:r>
        <w:rPr/>
        <w:t>cm,</w:t>
      </w:r>
      <w:r>
        <w:rPr>
          <w:spacing w:val="7"/>
        </w:rPr>
        <w:t xml:space="preserve"> </w:t>
      </w:r>
      <w:r>
        <w:rPr>
          <w:spacing w:val="-10"/>
        </w:rPr>
        <w:t>a</w:t>
      </w:r>
    </w:p>
    <w:p>
      <w:pPr>
        <w:pStyle w:val="BodyText"/>
        <w:ind w:left="143"/>
        <w:jc w:val="both"/>
        <w:rPr/>
      </w:pPr>
      <w:r>
        <w:rPr/>
        <w:t>krawędzie</w:t>
      </w:r>
      <w:r>
        <w:rPr>
          <w:spacing w:val="-6"/>
        </w:rPr>
        <w:t xml:space="preserve"> </w:t>
      </w:r>
      <w:r>
        <w:rPr/>
        <w:t>korony</w:t>
      </w:r>
      <w:r>
        <w:rPr>
          <w:spacing w:val="-4"/>
        </w:rPr>
        <w:t xml:space="preserve"> </w:t>
      </w:r>
      <w:r>
        <w:rPr/>
        <w:t>drogi</w:t>
      </w:r>
      <w:r>
        <w:rPr>
          <w:spacing w:val="-6"/>
        </w:rPr>
        <w:t xml:space="preserve"> </w:t>
      </w:r>
      <w:r>
        <w:rPr/>
        <w:t>nie</w:t>
      </w:r>
      <w:r>
        <w:rPr>
          <w:spacing w:val="-7"/>
        </w:rPr>
        <w:t xml:space="preserve"> </w:t>
      </w:r>
      <w:r>
        <w:rPr/>
        <w:t>powinny</w:t>
      </w:r>
      <w:r>
        <w:rPr>
          <w:spacing w:val="-4"/>
        </w:rPr>
        <w:t xml:space="preserve"> </w:t>
      </w:r>
      <w:r>
        <w:rPr/>
        <w:t>mieć</w:t>
      </w:r>
      <w:r>
        <w:rPr>
          <w:spacing w:val="-5"/>
        </w:rPr>
        <w:t xml:space="preserve"> </w:t>
      </w:r>
      <w:r>
        <w:rPr/>
        <w:t>wyraźnych</w:t>
      </w:r>
      <w:r>
        <w:rPr>
          <w:spacing w:val="-6"/>
        </w:rPr>
        <w:t xml:space="preserve"> </w:t>
      </w:r>
      <w:r>
        <w:rPr/>
        <w:t>załamań</w:t>
      </w:r>
      <w:r>
        <w:rPr>
          <w:spacing w:val="2"/>
        </w:rPr>
        <w:t xml:space="preserve"> </w:t>
      </w:r>
      <w:r>
        <w:rPr/>
        <w:t>w</w:t>
      </w:r>
      <w:r>
        <w:rPr>
          <w:spacing w:val="-5"/>
        </w:rPr>
        <w:t xml:space="preserve"> </w:t>
      </w:r>
      <w:r>
        <w:rPr>
          <w:spacing w:val="-2"/>
        </w:rPr>
        <w:t>planie.</w:t>
      </w:r>
    </w:p>
    <w:p>
      <w:pPr>
        <w:pStyle w:val="BodyText"/>
        <w:ind w:left="143" w:right="422"/>
        <w:jc w:val="both"/>
        <w:rPr/>
      </w:pPr>
      <w:r>
        <w:rPr/>
        <w:t>Pochylenie skarp nie powinno różnić się od projektowanego o</w:t>
      </w:r>
      <w:r>
        <w:rPr>
          <w:spacing w:val="-1"/>
        </w:rPr>
        <w:t xml:space="preserve"> </w:t>
      </w:r>
      <w:r>
        <w:rPr/>
        <w:t xml:space="preserve">więcej niż 10% jego wartości wyrażonej tangensem kąta. Maksymalne nierówności na powierzchni skarp nie powinny przekraczać </w:t>
      </w:r>
      <w:r>
        <w:rPr>
          <w:rFonts w:ascii="Symbol" w:hAnsi="Symbol"/>
        </w:rPr>
        <w:t></w:t>
      </w:r>
      <w:r>
        <w:rPr/>
        <w:t xml:space="preserve"> 10 cm przy</w:t>
      </w:r>
      <w:r>
        <w:rPr>
          <w:spacing w:val="40"/>
        </w:rPr>
        <w:t xml:space="preserve"> </w:t>
      </w:r>
      <w:r>
        <w:rPr/>
        <w:t>pomiarze łatą 3-metrową, albo powinny być spełnione inne wymagania dotyczące nierówności, wynikające ze sposobu umocnienia powierzchni skarpy.</w:t>
      </w:r>
    </w:p>
    <w:p>
      <w:pPr>
        <w:pStyle w:val="BodyText"/>
        <w:ind w:left="143" w:right="423"/>
        <w:jc w:val="both"/>
        <w:rPr/>
      </w:pPr>
      <w:r>
        <w:rPr/>
        <w:t>Szerokość rowów</w:t>
      </w:r>
      <w:r>
        <w:rPr>
          <w:spacing w:val="-1"/>
        </w:rPr>
        <w:t xml:space="preserve"> </w:t>
      </w:r>
      <w:r>
        <w:rPr/>
        <w:t>nie powinna różnić się od projektowanych więcej niż o</w:t>
      </w:r>
      <w:r>
        <w:rPr>
          <w:spacing w:val="-4"/>
        </w:rPr>
        <w:t xml:space="preserve"> </w:t>
      </w:r>
      <w:r>
        <w:rPr/>
        <w:t>5 cm. Głębokość dna rowów nie</w:t>
      </w:r>
      <w:r>
        <w:rPr>
          <w:spacing w:val="-1"/>
        </w:rPr>
        <w:t xml:space="preserve"> </w:t>
      </w:r>
      <w:r>
        <w:rPr/>
        <w:t>może dawać różnic, w</w:t>
      </w:r>
      <w:r>
        <w:rPr>
          <w:spacing w:val="-2"/>
        </w:rPr>
        <w:t xml:space="preserve"> </w:t>
      </w:r>
      <w:r>
        <w:rPr/>
        <w:t>stosunku do rzędnych projektowanych, większych niż -3 cm lub +1 cm. Spadek dna rowów powinien być zgodny z zaprojektowanym z dokładnością do 0.05%.</w:t>
      </w:r>
    </w:p>
    <w:p>
      <w:pPr>
        <w:pStyle w:val="Heading5"/>
        <w:numPr>
          <w:ilvl w:val="1"/>
          <w:numId w:val="48"/>
        </w:numPr>
        <w:tabs>
          <w:tab w:val="clear" w:pos="720"/>
          <w:tab w:val="left" w:pos="493" w:leader="none"/>
        </w:tabs>
        <w:spacing w:before="228" w:after="0"/>
        <w:ind w:hanging="350" w:left="493"/>
        <w:rPr/>
      </w:pPr>
      <w:r>
        <w:rPr/>
        <w:t>Odwodnienie</w:t>
      </w:r>
      <w:r>
        <w:rPr>
          <w:spacing w:val="-8"/>
        </w:rPr>
        <w:t xml:space="preserve"> </w:t>
      </w:r>
      <w:r>
        <w:rPr/>
        <w:t>pasa</w:t>
      </w:r>
      <w:r>
        <w:rPr>
          <w:spacing w:val="-6"/>
        </w:rPr>
        <w:t xml:space="preserve"> </w:t>
      </w:r>
      <w:r>
        <w:rPr/>
        <w:t>robót</w:t>
      </w:r>
      <w:r>
        <w:rPr>
          <w:spacing w:val="-9"/>
        </w:rPr>
        <w:t xml:space="preserve"> </w:t>
      </w:r>
      <w:r>
        <w:rPr>
          <w:spacing w:val="-2"/>
        </w:rPr>
        <w:t>ziemnych</w:t>
      </w:r>
    </w:p>
    <w:p>
      <w:pPr>
        <w:pStyle w:val="BodyText"/>
        <w:spacing w:before="1" w:after="0"/>
        <w:rPr>
          <w:b/>
        </w:rPr>
      </w:pPr>
      <w:r>
        <w:rPr>
          <w:b/>
        </w:rPr>
      </w:r>
    </w:p>
    <w:p>
      <w:pPr>
        <w:sectPr>
          <w:headerReference w:type="even" r:id="rId228"/>
          <w:headerReference w:type="default" r:id="rId229"/>
          <w:headerReference w:type="first" r:id="rId230"/>
          <w:footerReference w:type="even" r:id="rId231"/>
          <w:footerReference w:type="default" r:id="rId232"/>
          <w:footerReference w:type="first" r:id="rId233"/>
          <w:type w:val="nextPage"/>
          <w:pgSz w:w="11906" w:h="16838"/>
          <w:pgMar w:left="1275" w:right="992" w:gutter="0" w:header="746" w:top="980" w:footer="0" w:bottom="280"/>
          <w:pgNumType w:fmt="decimal"/>
          <w:formProt w:val="false"/>
          <w:textDirection w:val="lrTb"/>
          <w:docGrid w:type="default" w:linePitch="100" w:charSpace="0"/>
        </w:sectPr>
        <w:pStyle w:val="BodyText"/>
        <w:ind w:left="143" w:right="421"/>
        <w:jc w:val="both"/>
        <w:rPr/>
      </w:pPr>
      <w:r>
        <w:rPr/>
        <w:t>Niezależnie od budowy urządzeń, stanowiących elementy systemów odwadniających, ujętych w</w:t>
      </w:r>
      <w:r>
        <w:rPr>
          <w:spacing w:val="-3"/>
        </w:rPr>
        <w:t xml:space="preserve"> </w:t>
      </w:r>
      <w:r>
        <w:rPr/>
        <w:t>dokumentacji projektowej, Wykonawca powinien, o</w:t>
      </w:r>
      <w:r>
        <w:rPr>
          <w:spacing w:val="-1"/>
        </w:rPr>
        <w:t xml:space="preserve"> </w:t>
      </w:r>
      <w:r>
        <w:rPr/>
        <w:t>ile wymagają tego warunki terenowe, wykonać urządzenia, które</w:t>
      </w:r>
      <w:r>
        <w:rPr>
          <w:spacing w:val="40"/>
        </w:rPr>
        <w:t xml:space="preserve"> </w:t>
      </w:r>
      <w:r>
        <w:rPr/>
        <w:t>zapewnią odprowadzenie wód gruntowych i</w:t>
      </w:r>
      <w:r>
        <w:rPr>
          <w:spacing w:val="-5"/>
        </w:rPr>
        <w:t xml:space="preserve"> </w:t>
      </w:r>
      <w:r>
        <w:rPr/>
        <w:t>opadowych poza obszar robót ziemnych tak, aby zabezpieczyć grunty</w:t>
      </w:r>
      <w:r>
        <w:rPr>
          <w:spacing w:val="31"/>
        </w:rPr>
        <w:t xml:space="preserve"> </w:t>
      </w:r>
      <w:r>
        <w:rPr/>
        <w:t>przed</w:t>
      </w:r>
      <w:r>
        <w:rPr>
          <w:spacing w:val="33"/>
        </w:rPr>
        <w:t xml:space="preserve"> </w:t>
      </w:r>
      <w:r>
        <w:rPr/>
        <w:t>przewilgoceniem</w:t>
      </w:r>
      <w:r>
        <w:rPr>
          <w:spacing w:val="37"/>
        </w:rPr>
        <w:t xml:space="preserve"> </w:t>
      </w:r>
      <w:r>
        <w:rPr/>
        <w:t>i</w:t>
      </w:r>
      <w:r>
        <w:rPr>
          <w:spacing w:val="-2"/>
        </w:rPr>
        <w:t xml:space="preserve"> </w:t>
      </w:r>
      <w:r>
        <w:rPr/>
        <w:t>nawodnieniem.</w:t>
      </w:r>
      <w:r>
        <w:rPr>
          <w:spacing w:val="32"/>
        </w:rPr>
        <w:t xml:space="preserve"> </w:t>
      </w:r>
      <w:r>
        <w:rPr/>
        <w:t>Wykonawca</w:t>
      </w:r>
      <w:r>
        <w:rPr>
          <w:spacing w:val="32"/>
        </w:rPr>
        <w:t xml:space="preserve"> </w:t>
      </w:r>
      <w:r>
        <w:rPr/>
        <w:t>ma</w:t>
      </w:r>
      <w:r>
        <w:rPr>
          <w:spacing w:val="32"/>
        </w:rPr>
        <w:t xml:space="preserve"> </w:t>
      </w:r>
      <w:r>
        <w:rPr/>
        <w:t>obowiązek</w:t>
      </w:r>
      <w:r>
        <w:rPr>
          <w:spacing w:val="38"/>
        </w:rPr>
        <w:t xml:space="preserve"> </w:t>
      </w:r>
      <w:r>
        <w:rPr/>
        <w:t>takiego</w:t>
      </w:r>
      <w:r>
        <w:rPr>
          <w:spacing w:val="31"/>
        </w:rPr>
        <w:t xml:space="preserve"> </w:t>
      </w:r>
      <w:r>
        <w:rPr/>
        <w:t>wykonywania</w:t>
      </w:r>
      <w:r>
        <w:rPr>
          <w:spacing w:val="32"/>
        </w:rPr>
        <w:t xml:space="preserve"> </w:t>
      </w:r>
      <w:r>
        <w:rPr/>
        <w:t>wykopów i</w:t>
      </w:r>
      <w:r>
        <w:rPr>
          <w:spacing w:val="-3"/>
        </w:rPr>
        <w:t xml:space="preserve"> </w:t>
      </w:r>
      <w:r>
        <w:rPr/>
        <w:t>nasypów, aby</w:t>
      </w:r>
      <w:r>
        <w:rPr>
          <w:spacing w:val="-2"/>
        </w:rPr>
        <w:t xml:space="preserve"> </w:t>
      </w:r>
      <w:r>
        <w:rPr/>
        <w:t>powierzchniom gruntu</w:t>
      </w:r>
      <w:r>
        <w:rPr>
          <w:spacing w:val="-2"/>
        </w:rPr>
        <w:t xml:space="preserve"> </w:t>
      </w:r>
      <w:r>
        <w:rPr/>
        <w:t>nadawać w</w:t>
      </w:r>
      <w:r>
        <w:rPr>
          <w:spacing w:val="-3"/>
        </w:rPr>
        <w:t xml:space="preserve"> </w:t>
      </w:r>
      <w:r>
        <w:rPr/>
        <w:t>całym okresie</w:t>
      </w:r>
      <w:r>
        <w:rPr>
          <w:spacing w:val="-1"/>
        </w:rPr>
        <w:t xml:space="preserve"> </w:t>
      </w:r>
      <w:r>
        <w:rPr/>
        <w:t>trwania</w:t>
      </w:r>
      <w:r>
        <w:rPr>
          <w:spacing w:val="-1"/>
        </w:rPr>
        <w:t xml:space="preserve"> </w:t>
      </w:r>
      <w:r>
        <w:rPr/>
        <w:t>robót</w:t>
      </w:r>
      <w:r>
        <w:rPr>
          <w:spacing w:val="-1"/>
        </w:rPr>
        <w:t xml:space="preserve"> </w:t>
      </w:r>
      <w:r>
        <w:rPr/>
        <w:t>spadki,</w:t>
      </w:r>
      <w:r>
        <w:rPr>
          <w:spacing w:val="-1"/>
        </w:rPr>
        <w:t xml:space="preserve"> </w:t>
      </w:r>
      <w:r>
        <w:rPr/>
        <w:t xml:space="preserve">zapewniające prawidłowe </w:t>
      </w:r>
      <w:r>
        <w:rPr>
          <w:spacing w:val="-2"/>
        </w:rPr>
        <w:t>odwodnienie.</w:t>
      </w:r>
    </w:p>
    <w:p>
      <w:pPr>
        <w:pStyle w:val="BodyText"/>
        <w:spacing w:before="193" w:after="0"/>
        <w:rPr/>
      </w:pPr>
      <w:r>
        <w:rPr/>
      </w:r>
    </w:p>
    <w:p>
      <w:pPr>
        <w:pStyle w:val="BodyText"/>
        <w:ind w:left="143" w:right="424"/>
        <w:jc w:val="both"/>
        <w:rPr/>
      </w:pPr>
      <w:r>
        <w:rPr/>
        <w:t>Jeżeli, wskutek zaniedbania Wykonawcy, grunty ulegną nawodnieniu, które spowoduje ich długotrwałą nieprzydatność, Wykonawca ma obowiązek usunięcia tych gruntów i</w:t>
      </w:r>
      <w:r>
        <w:rPr>
          <w:spacing w:val="-2"/>
        </w:rPr>
        <w:t xml:space="preserve"> </w:t>
      </w:r>
      <w:r>
        <w:rPr/>
        <w:t>zastąpienia ich gruntami przydatnymi na własny koszt bez jakichkolwiek dodatkowych opłat ze strony Zamawiającego za te czynności, jak również za dowieziony grunt.</w:t>
      </w:r>
    </w:p>
    <w:p>
      <w:pPr>
        <w:pStyle w:val="BodyText"/>
        <w:spacing w:lineRule="exact" w:line="229"/>
        <w:ind w:left="143"/>
        <w:jc w:val="both"/>
        <w:rPr/>
      </w:pPr>
      <w:r>
        <w:rPr/>
        <w:t>Odprowadzenie</w:t>
      </w:r>
      <w:r>
        <w:rPr>
          <w:spacing w:val="6"/>
        </w:rPr>
        <w:t xml:space="preserve"> </w:t>
      </w:r>
      <w:r>
        <w:rPr/>
        <w:t>wód</w:t>
      </w:r>
      <w:r>
        <w:rPr>
          <w:spacing w:val="7"/>
        </w:rPr>
        <w:t xml:space="preserve"> </w:t>
      </w:r>
      <w:r>
        <w:rPr/>
        <w:t>do</w:t>
      </w:r>
      <w:r>
        <w:rPr>
          <w:spacing w:val="7"/>
        </w:rPr>
        <w:t xml:space="preserve"> </w:t>
      </w:r>
      <w:r>
        <w:rPr/>
        <w:t>istniejących</w:t>
      </w:r>
      <w:r>
        <w:rPr>
          <w:spacing w:val="7"/>
        </w:rPr>
        <w:t xml:space="preserve"> </w:t>
      </w:r>
      <w:r>
        <w:rPr/>
        <w:t>zbiorników</w:t>
      </w:r>
      <w:r>
        <w:rPr>
          <w:spacing w:val="4"/>
        </w:rPr>
        <w:t xml:space="preserve"> </w:t>
      </w:r>
      <w:r>
        <w:rPr/>
        <w:t>naturalnych</w:t>
      </w:r>
      <w:r>
        <w:rPr>
          <w:spacing w:val="9"/>
        </w:rPr>
        <w:t xml:space="preserve"> </w:t>
      </w:r>
      <w:r>
        <w:rPr/>
        <w:t>i</w:t>
      </w:r>
      <w:r>
        <w:rPr>
          <w:spacing w:val="-5"/>
        </w:rPr>
        <w:t xml:space="preserve"> </w:t>
      </w:r>
      <w:r>
        <w:rPr/>
        <w:t>urządzeń</w:t>
      </w:r>
      <w:r>
        <w:rPr>
          <w:spacing w:val="8"/>
        </w:rPr>
        <w:t xml:space="preserve"> </w:t>
      </w:r>
      <w:r>
        <w:rPr/>
        <w:t>odwadniających</w:t>
      </w:r>
      <w:r>
        <w:rPr>
          <w:spacing w:val="5"/>
        </w:rPr>
        <w:t xml:space="preserve"> </w:t>
      </w:r>
      <w:r>
        <w:rPr/>
        <w:t>musi</w:t>
      </w:r>
      <w:r>
        <w:rPr>
          <w:spacing w:val="5"/>
        </w:rPr>
        <w:t xml:space="preserve"> </w:t>
      </w:r>
      <w:r>
        <w:rPr/>
        <w:t>być</w:t>
      </w:r>
      <w:r>
        <w:rPr>
          <w:spacing w:val="7"/>
        </w:rPr>
        <w:t xml:space="preserve"> </w:t>
      </w:r>
      <w:r>
        <w:rPr>
          <w:spacing w:val="-2"/>
        </w:rPr>
        <w:t>poprzedzone</w:t>
      </w:r>
    </w:p>
    <w:p>
      <w:pPr>
        <w:pStyle w:val="BodyText"/>
        <w:ind w:left="143"/>
        <w:jc w:val="both"/>
        <w:rPr/>
      </w:pPr>
      <w:r>
        <w:rPr/>
        <w:t>uzgodnieniem</w:t>
      </w:r>
      <w:r>
        <w:rPr>
          <w:spacing w:val="-5"/>
        </w:rPr>
        <w:t xml:space="preserve"> </w:t>
      </w:r>
      <w:r>
        <w:rPr/>
        <w:t>z</w:t>
      </w:r>
      <w:r>
        <w:rPr>
          <w:spacing w:val="-9"/>
        </w:rPr>
        <w:t xml:space="preserve"> </w:t>
      </w:r>
      <w:r>
        <w:rPr/>
        <w:t>odpowiednimi</w:t>
      </w:r>
      <w:r>
        <w:rPr>
          <w:spacing w:val="-7"/>
        </w:rPr>
        <w:t xml:space="preserve"> </w:t>
      </w:r>
      <w:r>
        <w:rPr>
          <w:spacing w:val="-2"/>
        </w:rPr>
        <w:t>instytucjami.</w:t>
      </w:r>
    </w:p>
    <w:p>
      <w:pPr>
        <w:pStyle w:val="Heading5"/>
        <w:numPr>
          <w:ilvl w:val="1"/>
          <w:numId w:val="48"/>
        </w:numPr>
        <w:tabs>
          <w:tab w:val="clear" w:pos="720"/>
          <w:tab w:val="left" w:pos="493" w:leader="none"/>
        </w:tabs>
        <w:spacing w:before="229" w:after="0"/>
        <w:ind w:hanging="350" w:left="493"/>
        <w:rPr/>
      </w:pPr>
      <w:r>
        <w:rPr>
          <w:spacing w:val="-2"/>
        </w:rPr>
        <w:t>Odwodnienie</w:t>
      </w:r>
      <w:r>
        <w:rPr>
          <w:spacing w:val="8"/>
        </w:rPr>
        <w:t xml:space="preserve"> </w:t>
      </w:r>
      <w:r>
        <w:rPr>
          <w:spacing w:val="-2"/>
        </w:rPr>
        <w:t>wykopów</w:t>
      </w:r>
    </w:p>
    <w:p>
      <w:pPr>
        <w:pStyle w:val="BodyText"/>
        <w:rPr>
          <w:b/>
        </w:rPr>
      </w:pPr>
      <w:r>
        <w:rPr>
          <w:b/>
        </w:rPr>
      </w:r>
    </w:p>
    <w:p>
      <w:pPr>
        <w:pStyle w:val="BodyText"/>
        <w:spacing w:before="1" w:after="0"/>
        <w:ind w:left="143" w:right="422"/>
        <w:jc w:val="both"/>
        <w:rPr/>
      </w:pPr>
      <w:r>
        <w:rPr/>
        <w:t>Technologia wykonania wykopu musi umożliwiać jego prawidłowe odwodnienie w</w:t>
      </w:r>
      <w:r>
        <w:rPr>
          <w:spacing w:val="-4"/>
        </w:rPr>
        <w:t xml:space="preserve"> </w:t>
      </w:r>
      <w:r>
        <w:rPr/>
        <w:t>całym okresie trwania robót ziemnych. Wykonanie wykopów powinno postępować w kierunku podnoszenia się niwelety.</w:t>
      </w:r>
    </w:p>
    <w:p>
      <w:pPr>
        <w:pStyle w:val="BodyText"/>
        <w:spacing w:before="1" w:after="0"/>
        <w:ind w:firstLine="707" w:left="143" w:right="422"/>
        <w:jc w:val="both"/>
        <w:rPr/>
      </w:pPr>
      <w:r>
        <w:rPr/>
        <w:t>W czasie robót ziemnych należy zachować odpowiedni spadek podłużny i</w:t>
      </w:r>
      <w:r>
        <w:rPr>
          <w:spacing w:val="-5"/>
        </w:rPr>
        <w:t xml:space="preserve"> </w:t>
      </w:r>
      <w:r>
        <w:rPr/>
        <w:t>nadać przekrojom poprzecznym spadki, umożliwiające szybki odpływ wód z</w:t>
      </w:r>
      <w:r>
        <w:rPr>
          <w:spacing w:val="-1"/>
        </w:rPr>
        <w:t xml:space="preserve"> </w:t>
      </w:r>
      <w:r>
        <w:rPr/>
        <w:t>wykopu. o</w:t>
      </w:r>
      <w:r>
        <w:rPr>
          <w:spacing w:val="-2"/>
        </w:rPr>
        <w:t xml:space="preserve"> </w:t>
      </w:r>
      <w:r>
        <w:rPr/>
        <w:t>ile w dokumentacji projektowej nie zawarto innego wymagania, spadek poprzeczny nie powinien być mniejszy niż 4% w</w:t>
      </w:r>
      <w:r>
        <w:rPr>
          <w:spacing w:val="-2"/>
        </w:rPr>
        <w:t xml:space="preserve"> </w:t>
      </w:r>
      <w:r>
        <w:rPr/>
        <w:t>przypadku gruntów spoistych i</w:t>
      </w:r>
      <w:r>
        <w:rPr>
          <w:spacing w:val="-2"/>
        </w:rPr>
        <w:t xml:space="preserve"> </w:t>
      </w:r>
      <w:r>
        <w:rPr/>
        <w:t>nie mniejszy niż 2% w</w:t>
      </w:r>
      <w:r>
        <w:rPr>
          <w:spacing w:val="-2"/>
        </w:rPr>
        <w:t xml:space="preserve"> </w:t>
      </w:r>
      <w:r>
        <w:rPr/>
        <w:t>przypadku gruntów niespoistych. Należy uwzględnić ewentualny wpływ kolejności i</w:t>
      </w:r>
      <w:r>
        <w:rPr>
          <w:spacing w:val="-2"/>
        </w:rPr>
        <w:t xml:space="preserve"> </w:t>
      </w:r>
      <w:r>
        <w:rPr/>
        <w:t>sposobu odspajania gruntów oraz terminów wykonywania innych robót na spełnienie wymagań dotyczących prawidłowego odwodnienia wykopu w czasie postępu robót ziemnych.</w:t>
      </w:r>
    </w:p>
    <w:p>
      <w:pPr>
        <w:pStyle w:val="BodyText"/>
        <w:ind w:firstLine="707" w:left="143" w:right="422"/>
        <w:jc w:val="both"/>
        <w:rPr/>
      </w:pPr>
      <w:r>
        <w:rPr/>
        <w:t>Źródła wody, odsłonięte przy wykonywaniu wykopów, należy ująć</w:t>
      </w:r>
      <w:r>
        <w:rPr>
          <w:spacing w:val="40"/>
        </w:rPr>
        <w:t xml:space="preserve"> </w:t>
      </w:r>
      <w:r>
        <w:rPr/>
        <w:t>w</w:t>
      </w:r>
      <w:r>
        <w:rPr>
          <w:spacing w:val="-1"/>
        </w:rPr>
        <w:t xml:space="preserve"> </w:t>
      </w:r>
      <w:r>
        <w:rPr/>
        <w:t>rowy i /lub dreny. Wody</w:t>
      </w:r>
      <w:r>
        <w:rPr>
          <w:spacing w:val="40"/>
        </w:rPr>
        <w:t xml:space="preserve"> </w:t>
      </w:r>
      <w:r>
        <w:rPr/>
        <w:t>opadowe i gruntowe należy odprowadzić poza teren pasa robót ziemnych.</w:t>
      </w:r>
    </w:p>
    <w:p>
      <w:pPr>
        <w:pStyle w:val="Heading5"/>
        <w:numPr>
          <w:ilvl w:val="1"/>
          <w:numId w:val="48"/>
        </w:numPr>
        <w:tabs>
          <w:tab w:val="clear" w:pos="720"/>
          <w:tab w:val="left" w:pos="494" w:leader="none"/>
        </w:tabs>
        <w:spacing w:before="229" w:after="0"/>
        <w:ind w:hanging="351" w:left="494"/>
        <w:rPr/>
      </w:pPr>
      <w:r>
        <w:rPr/>
        <w:t>Wymagania</w:t>
      </w:r>
      <w:r>
        <w:rPr>
          <w:spacing w:val="-7"/>
        </w:rPr>
        <w:t xml:space="preserve"> </w:t>
      </w:r>
      <w:r>
        <w:rPr/>
        <w:t>dotyczące</w:t>
      </w:r>
      <w:r>
        <w:rPr>
          <w:spacing w:val="-7"/>
        </w:rPr>
        <w:t xml:space="preserve"> </w:t>
      </w:r>
      <w:r>
        <w:rPr/>
        <w:t>zagęszczenia</w:t>
      </w:r>
      <w:r>
        <w:rPr>
          <w:spacing w:val="-4"/>
        </w:rPr>
        <w:t xml:space="preserve"> </w:t>
      </w:r>
      <w:r>
        <w:rPr/>
        <w:t>i</w:t>
      </w:r>
      <w:r>
        <w:rPr>
          <w:spacing w:val="-6"/>
        </w:rPr>
        <w:t xml:space="preserve"> </w:t>
      </w:r>
      <w:r>
        <w:rPr/>
        <w:t>nośności</w:t>
      </w:r>
      <w:r>
        <w:rPr>
          <w:spacing w:val="-6"/>
        </w:rPr>
        <w:t xml:space="preserve"> </w:t>
      </w:r>
      <w:r>
        <w:rPr/>
        <w:t>w</w:t>
      </w:r>
      <w:r>
        <w:rPr>
          <w:spacing w:val="-7"/>
        </w:rPr>
        <w:t xml:space="preserve"> </w:t>
      </w:r>
      <w:r>
        <w:rPr>
          <w:spacing w:val="-2"/>
        </w:rPr>
        <w:t>wykopach</w:t>
      </w:r>
    </w:p>
    <w:p>
      <w:pPr>
        <w:pStyle w:val="BodyText"/>
        <w:rPr>
          <w:b/>
        </w:rPr>
      </w:pPr>
      <w:r>
        <w:rPr>
          <w:b/>
        </w:rPr>
      </w:r>
    </w:p>
    <w:p>
      <w:pPr>
        <w:pStyle w:val="ListParagraph"/>
        <w:numPr>
          <w:ilvl w:val="0"/>
          <w:numId w:val="46"/>
        </w:numPr>
        <w:tabs>
          <w:tab w:val="clear" w:pos="720"/>
          <w:tab w:val="left" w:pos="386" w:leader="none"/>
        </w:tabs>
        <w:spacing w:lineRule="exact" w:line="233"/>
        <w:ind w:hanging="243" w:left="386"/>
        <w:rPr>
          <w:sz w:val="13"/>
        </w:rPr>
      </w:pPr>
      <w:r>
        <w:rPr>
          <w:position w:val="2"/>
          <w:sz w:val="20"/>
        </w:rPr>
        <w:t>Wskaźnik</w:t>
      </w:r>
      <w:r>
        <w:rPr>
          <w:spacing w:val="-8"/>
          <w:position w:val="2"/>
          <w:sz w:val="20"/>
        </w:rPr>
        <w:t xml:space="preserve"> </w:t>
      </w:r>
      <w:r>
        <w:rPr>
          <w:position w:val="2"/>
          <w:sz w:val="20"/>
        </w:rPr>
        <w:t>zagęszczenia</w:t>
      </w:r>
      <w:r>
        <w:rPr>
          <w:spacing w:val="-8"/>
          <w:position w:val="2"/>
          <w:sz w:val="20"/>
        </w:rPr>
        <w:t xml:space="preserve"> </w:t>
      </w:r>
      <w:r>
        <w:rPr>
          <w:spacing w:val="-5"/>
          <w:position w:val="2"/>
          <w:sz w:val="20"/>
        </w:rPr>
        <w:t>I</w:t>
      </w:r>
      <w:r>
        <w:rPr>
          <w:spacing w:val="-5"/>
          <w:sz w:val="13"/>
        </w:rPr>
        <w:t>s</w:t>
      </w:r>
    </w:p>
    <w:p>
      <w:pPr>
        <w:pStyle w:val="BodyText"/>
        <w:spacing w:lineRule="auto" w:line="238"/>
        <w:ind w:left="143" w:right="424"/>
        <w:jc w:val="both"/>
        <w:rPr/>
      </w:pPr>
      <w:r>
        <w:rPr>
          <w:position w:val="2"/>
        </w:rPr>
        <w:t>Zagęszczenie gruntu w</w:t>
      </w:r>
      <w:r>
        <w:rPr>
          <w:spacing w:val="-2"/>
        </w:rPr>
        <w:t xml:space="preserve"> </w:t>
      </w:r>
      <w:r>
        <w:rPr/>
        <w:t>wykopach i</w:t>
      </w:r>
      <w:r>
        <w:rPr>
          <w:spacing w:val="-5"/>
        </w:rPr>
        <w:t xml:space="preserve"> </w:t>
      </w:r>
      <w:r>
        <w:rPr/>
        <w:t xml:space="preserve">miejscach zerowych robót ziemnych powinno spełniać wymagania, </w:t>
      </w:r>
      <w:r>
        <w:rPr>
          <w:position w:val="2"/>
        </w:rPr>
        <w:t>dotyczące minimalnej wartości wskaźnika zagęszczenia (I</w:t>
      </w:r>
      <w:r>
        <w:rPr>
          <w:sz w:val="13"/>
        </w:rPr>
        <w:t>s</w:t>
      </w:r>
      <w:r>
        <w:rPr>
          <w:position w:val="2"/>
        </w:rPr>
        <w:t>), podanego w tablicy 1.</w:t>
      </w:r>
    </w:p>
    <w:p>
      <w:pPr>
        <w:pStyle w:val="BodyText"/>
        <w:spacing w:before="227" w:after="0"/>
        <w:ind w:left="143"/>
        <w:jc w:val="both"/>
        <w:rPr/>
      </w:pPr>
      <w:r>
        <w:rPr/>
        <w:t>Tablica</w:t>
      </w:r>
      <w:r>
        <w:rPr>
          <w:spacing w:val="-7"/>
        </w:rPr>
        <w:t xml:space="preserve"> </w:t>
      </w:r>
      <w:r>
        <w:rPr/>
        <w:t>1.</w:t>
      </w:r>
      <w:r>
        <w:rPr>
          <w:spacing w:val="-6"/>
        </w:rPr>
        <w:t xml:space="preserve"> </w:t>
      </w:r>
      <w:r>
        <w:rPr/>
        <w:t>Minimalne</w:t>
      </w:r>
      <w:r>
        <w:rPr>
          <w:spacing w:val="-6"/>
        </w:rPr>
        <w:t xml:space="preserve"> </w:t>
      </w:r>
      <w:r>
        <w:rPr/>
        <w:t>wartości</w:t>
      </w:r>
      <w:r>
        <w:rPr>
          <w:spacing w:val="-6"/>
        </w:rPr>
        <w:t xml:space="preserve"> </w:t>
      </w:r>
      <w:r>
        <w:rPr/>
        <w:t>wskaźnika</w:t>
      </w:r>
      <w:r>
        <w:rPr>
          <w:spacing w:val="-6"/>
        </w:rPr>
        <w:t xml:space="preserve"> </w:t>
      </w:r>
      <w:r>
        <w:rPr/>
        <w:t>zagęszczenia</w:t>
      </w:r>
      <w:r>
        <w:rPr>
          <w:spacing w:val="-2"/>
        </w:rPr>
        <w:t xml:space="preserve"> </w:t>
      </w:r>
      <w:r>
        <w:rPr/>
        <w:t>w</w:t>
      </w:r>
      <w:r>
        <w:rPr>
          <w:spacing w:val="-6"/>
        </w:rPr>
        <w:t xml:space="preserve"> </w:t>
      </w:r>
      <w:r>
        <w:rPr/>
        <w:t>wykopach</w:t>
      </w:r>
      <w:r>
        <w:rPr>
          <w:spacing w:val="-5"/>
        </w:rPr>
        <w:t xml:space="preserve"> </w:t>
      </w:r>
      <w:r>
        <w:rPr/>
        <w:t>i</w:t>
      </w:r>
      <w:r>
        <w:rPr>
          <w:spacing w:val="-6"/>
        </w:rPr>
        <w:t xml:space="preserve"> </w:t>
      </w:r>
      <w:r>
        <w:rPr/>
        <w:t>miejscach</w:t>
      </w:r>
      <w:r>
        <w:rPr>
          <w:spacing w:val="-5"/>
        </w:rPr>
        <w:t xml:space="preserve"> </w:t>
      </w:r>
      <w:r>
        <w:rPr/>
        <w:t>zerowych</w:t>
      </w:r>
      <w:r>
        <w:rPr>
          <w:spacing w:val="-6"/>
        </w:rPr>
        <w:t xml:space="preserve"> </w:t>
      </w:r>
      <w:r>
        <w:rPr/>
        <w:t>robót</w:t>
      </w:r>
      <w:r>
        <w:rPr>
          <w:spacing w:val="-7"/>
        </w:rPr>
        <w:t xml:space="preserve"> </w:t>
      </w:r>
      <w:r>
        <w:rPr>
          <w:spacing w:val="-2"/>
        </w:rPr>
        <w:t>ziemnych</w:t>
      </w:r>
    </w:p>
    <w:p>
      <w:pPr>
        <w:pStyle w:val="BodyText"/>
        <w:spacing w:before="0" w:after="1"/>
        <w:rPr/>
      </w:pPr>
      <w:r>
        <w:rPr/>
      </w:r>
    </w:p>
    <w:tbl>
      <w:tblPr>
        <w:tblStyle w:val="TableNormal"/>
        <w:tblW w:w="8758" w:type="dxa"/>
        <w:jc w:val="left"/>
        <w:tblInd w:w="307" w:type="dxa"/>
        <w:tblLayout w:type="fixed"/>
        <w:tblCellMar>
          <w:top w:w="0" w:type="dxa"/>
          <w:left w:w="7" w:type="dxa"/>
          <w:bottom w:w="0" w:type="dxa"/>
          <w:right w:w="7" w:type="dxa"/>
        </w:tblCellMar>
        <w:tblLook w:firstRow="1" w:noVBand="0" w:lastRow="1" w:firstColumn="1" w:lastColumn="1" w:noHBand="0" w:val="01e0"/>
      </w:tblPr>
      <w:tblGrid>
        <w:gridCol w:w="3511"/>
        <w:gridCol w:w="2553"/>
        <w:gridCol w:w="2694"/>
      </w:tblGrid>
      <w:tr>
        <w:trPr>
          <w:trHeight w:val="478" w:hRule="atLeast"/>
        </w:trPr>
        <w:tc>
          <w:tcPr>
            <w:tcW w:w="3511" w:type="dxa"/>
            <w:vMerge w:val="restart"/>
            <w:tcBorders>
              <w:top w:val="single" w:sz="6" w:space="0" w:color="000000"/>
              <w:left w:val="single" w:sz="6" w:space="0" w:color="000000"/>
              <w:bottom w:val="double" w:sz="6" w:space="0" w:color="000000"/>
              <w:right w:val="single" w:sz="6" w:space="0" w:color="000000"/>
            </w:tcBorders>
          </w:tcPr>
          <w:p>
            <w:pPr>
              <w:pStyle w:val="TableParagraph"/>
              <w:widowControl w:val="false"/>
              <w:suppressAutoHyphens w:val="true"/>
              <w:spacing w:before="24" w:after="0"/>
              <w:jc w:val="left"/>
              <w:rPr>
                <w:sz w:val="20"/>
              </w:rPr>
            </w:pPr>
            <w:r>
              <w:rPr>
                <w:sz w:val="20"/>
              </w:rPr>
            </w:r>
          </w:p>
          <w:p>
            <w:pPr>
              <w:pStyle w:val="TableParagraph"/>
              <w:widowControl w:val="false"/>
              <w:suppressAutoHyphens w:val="true"/>
              <w:spacing w:before="0" w:after="0"/>
              <w:ind w:left="1168"/>
              <w:jc w:val="left"/>
              <w:rPr>
                <w:sz w:val="20"/>
              </w:rPr>
            </w:pPr>
            <w:r>
              <w:rPr>
                <w:kern w:val="0"/>
                <w:sz w:val="20"/>
                <w:szCs w:val="22"/>
                <w:lang w:eastAsia="en-US" w:bidi="ar-SA"/>
              </w:rPr>
              <w:t>Strefa</w:t>
            </w:r>
            <w:r>
              <w:rPr>
                <w:spacing w:val="-5"/>
                <w:kern w:val="0"/>
                <w:sz w:val="20"/>
                <w:szCs w:val="22"/>
                <w:lang w:eastAsia="en-US" w:bidi="ar-SA"/>
              </w:rPr>
              <w:t xml:space="preserve"> </w:t>
            </w:r>
            <w:r>
              <w:rPr>
                <w:spacing w:val="-2"/>
                <w:kern w:val="0"/>
                <w:sz w:val="20"/>
                <w:szCs w:val="22"/>
                <w:lang w:eastAsia="en-US" w:bidi="ar-SA"/>
              </w:rPr>
              <w:t>korpusu</w:t>
            </w:r>
          </w:p>
        </w:tc>
        <w:tc>
          <w:tcPr>
            <w:tcW w:w="5247" w:type="dxa"/>
            <w:gridSpan w:val="2"/>
            <w:tcBorders>
              <w:top w:val="single" w:sz="6" w:space="0" w:color="000000"/>
              <w:left w:val="single" w:sz="6" w:space="0" w:color="000000"/>
              <w:bottom w:val="single" w:sz="6" w:space="0" w:color="000000"/>
              <w:right w:val="single" w:sz="6" w:space="0" w:color="000000"/>
            </w:tcBorders>
          </w:tcPr>
          <w:p>
            <w:pPr>
              <w:pStyle w:val="TableParagraph"/>
              <w:widowControl w:val="false"/>
              <w:suppressAutoHyphens w:val="true"/>
              <w:spacing w:before="131" w:after="0"/>
              <w:ind w:left="1379"/>
              <w:jc w:val="left"/>
              <w:rPr>
                <w:sz w:val="20"/>
              </w:rPr>
            </w:pPr>
            <w:r>
              <w:rPr>
                <w:kern w:val="0"/>
                <w:position w:val="2"/>
                <w:sz w:val="20"/>
                <w:szCs w:val="22"/>
                <w:lang w:eastAsia="en-US" w:bidi="ar-SA"/>
              </w:rPr>
              <w:t>Minimalna</w:t>
            </w:r>
            <w:r>
              <w:rPr>
                <w:spacing w:val="-4"/>
                <w:kern w:val="0"/>
                <w:position w:val="2"/>
                <w:sz w:val="20"/>
                <w:szCs w:val="22"/>
                <w:lang w:eastAsia="en-US" w:bidi="ar-SA"/>
              </w:rPr>
              <w:t xml:space="preserve"> </w:t>
            </w:r>
            <w:r>
              <w:rPr>
                <w:kern w:val="0"/>
                <w:position w:val="2"/>
                <w:sz w:val="20"/>
                <w:szCs w:val="22"/>
                <w:lang w:eastAsia="en-US" w:bidi="ar-SA"/>
              </w:rPr>
              <w:t>wartość</w:t>
            </w:r>
            <w:r>
              <w:rPr>
                <w:spacing w:val="-3"/>
                <w:kern w:val="0"/>
                <w:position w:val="2"/>
                <w:sz w:val="20"/>
                <w:szCs w:val="22"/>
                <w:lang w:eastAsia="en-US" w:bidi="ar-SA"/>
              </w:rPr>
              <w:t xml:space="preserve"> </w:t>
            </w:r>
            <w:r>
              <w:rPr>
                <w:kern w:val="0"/>
                <w:position w:val="2"/>
                <w:sz w:val="20"/>
                <w:szCs w:val="22"/>
                <w:lang w:eastAsia="en-US" w:bidi="ar-SA"/>
              </w:rPr>
              <w:t>I</w:t>
            </w:r>
            <w:r>
              <w:rPr>
                <w:kern w:val="0"/>
                <w:sz w:val="13"/>
                <w:szCs w:val="22"/>
                <w:lang w:eastAsia="en-US" w:bidi="ar-SA"/>
              </w:rPr>
              <w:t>s</w:t>
            </w:r>
            <w:r>
              <w:rPr>
                <w:spacing w:val="13"/>
                <w:kern w:val="0"/>
                <w:sz w:val="13"/>
                <w:szCs w:val="22"/>
                <w:lang w:eastAsia="en-US" w:bidi="ar-SA"/>
              </w:rPr>
              <w:t xml:space="preserve"> </w:t>
            </w:r>
            <w:r>
              <w:rPr>
                <w:kern w:val="0"/>
                <w:position w:val="2"/>
                <w:sz w:val="20"/>
                <w:szCs w:val="22"/>
                <w:lang w:eastAsia="en-US" w:bidi="ar-SA"/>
              </w:rPr>
              <w:t>dla</w:t>
            </w:r>
            <w:r>
              <w:rPr>
                <w:spacing w:val="-3"/>
                <w:kern w:val="0"/>
                <w:position w:val="2"/>
                <w:sz w:val="20"/>
                <w:szCs w:val="22"/>
                <w:lang w:eastAsia="en-US" w:bidi="ar-SA"/>
              </w:rPr>
              <w:t xml:space="preserve"> </w:t>
            </w:r>
            <w:r>
              <w:rPr>
                <w:spacing w:val="-4"/>
                <w:kern w:val="0"/>
                <w:position w:val="2"/>
                <w:sz w:val="20"/>
                <w:szCs w:val="22"/>
                <w:lang w:eastAsia="en-US" w:bidi="ar-SA"/>
              </w:rPr>
              <w:t>drogi</w:t>
            </w:r>
          </w:p>
        </w:tc>
      </w:tr>
      <w:tr>
        <w:trPr>
          <w:trHeight w:val="216" w:hRule="atLeast"/>
        </w:trPr>
        <w:tc>
          <w:tcPr>
            <w:tcW w:w="3511" w:type="dxa"/>
            <w:vMerge w:val="continue"/>
            <w:tcBorders>
              <w:left w:val="single" w:sz="6" w:space="0" w:color="000000"/>
              <w:bottom w:val="double" w:sz="6" w:space="0" w:color="000000"/>
              <w:right w:val="single" w:sz="6" w:space="0" w:color="000000"/>
            </w:tcBorders>
          </w:tcPr>
          <w:p>
            <w:pPr>
              <w:pStyle w:val="Normal"/>
              <w:widowControl w:val="false"/>
              <w:suppressAutoHyphens w:val="true"/>
              <w:spacing w:before="0" w:after="0"/>
              <w:jc w:val="left"/>
              <w:rPr>
                <w:sz w:val="2"/>
                <w:szCs w:val="2"/>
              </w:rPr>
            </w:pPr>
            <w:r>
              <w:rPr>
                <w:sz w:val="2"/>
                <w:szCs w:val="2"/>
              </w:rPr>
            </w:r>
          </w:p>
        </w:tc>
        <w:tc>
          <w:tcPr>
            <w:tcW w:w="2553" w:type="dxa"/>
            <w:tcBorders>
              <w:top w:val="single" w:sz="6" w:space="0" w:color="000000"/>
              <w:left w:val="single" w:sz="6" w:space="0" w:color="000000"/>
              <w:bottom w:val="double" w:sz="6" w:space="0" w:color="000000"/>
              <w:right w:val="single" w:sz="6" w:space="0" w:color="000000"/>
            </w:tcBorders>
          </w:tcPr>
          <w:p>
            <w:pPr>
              <w:pStyle w:val="TableParagraph"/>
              <w:widowControl w:val="false"/>
              <w:suppressAutoHyphens w:val="true"/>
              <w:spacing w:lineRule="exact" w:line="197" w:before="0" w:after="0"/>
              <w:ind w:left="14"/>
              <w:jc w:val="center"/>
              <w:rPr>
                <w:sz w:val="20"/>
              </w:rPr>
            </w:pPr>
            <w:r>
              <w:rPr>
                <w:kern w:val="0"/>
                <w:sz w:val="20"/>
                <w:szCs w:val="22"/>
                <w:lang w:eastAsia="en-US" w:bidi="ar-SA"/>
              </w:rPr>
              <w:t>kategoria</w:t>
            </w:r>
            <w:r>
              <w:rPr>
                <w:spacing w:val="-4"/>
                <w:kern w:val="0"/>
                <w:sz w:val="20"/>
                <w:szCs w:val="22"/>
                <w:lang w:eastAsia="en-US" w:bidi="ar-SA"/>
              </w:rPr>
              <w:t xml:space="preserve"> </w:t>
            </w:r>
            <w:r>
              <w:rPr>
                <w:kern w:val="0"/>
                <w:sz w:val="20"/>
                <w:szCs w:val="22"/>
                <w:lang w:eastAsia="en-US" w:bidi="ar-SA"/>
              </w:rPr>
              <w:t>ruchu</w:t>
            </w:r>
            <w:r>
              <w:rPr>
                <w:spacing w:val="-4"/>
                <w:kern w:val="0"/>
                <w:sz w:val="20"/>
                <w:szCs w:val="22"/>
                <w:lang w:eastAsia="en-US" w:bidi="ar-SA"/>
              </w:rPr>
              <w:t xml:space="preserve"> </w:t>
            </w:r>
            <w:r>
              <w:rPr>
                <w:kern w:val="0"/>
                <w:sz w:val="20"/>
                <w:szCs w:val="22"/>
                <w:lang w:eastAsia="en-US" w:bidi="ar-SA"/>
              </w:rPr>
              <w:t>KR</w:t>
            </w:r>
            <w:r>
              <w:rPr>
                <w:spacing w:val="-5"/>
                <w:kern w:val="0"/>
                <w:sz w:val="20"/>
                <w:szCs w:val="22"/>
                <w:lang w:eastAsia="en-US" w:bidi="ar-SA"/>
              </w:rPr>
              <w:t xml:space="preserve"> </w:t>
            </w:r>
            <w:r>
              <w:rPr>
                <w:kern w:val="0"/>
                <w:sz w:val="20"/>
                <w:szCs w:val="22"/>
                <w:lang w:eastAsia="en-US" w:bidi="ar-SA"/>
              </w:rPr>
              <w:t>3-</w:t>
            </w:r>
            <w:r>
              <w:rPr>
                <w:spacing w:val="-10"/>
                <w:kern w:val="0"/>
                <w:sz w:val="20"/>
                <w:szCs w:val="22"/>
                <w:lang w:eastAsia="en-US" w:bidi="ar-SA"/>
              </w:rPr>
              <w:t>6</w:t>
            </w:r>
          </w:p>
        </w:tc>
        <w:tc>
          <w:tcPr>
            <w:tcW w:w="2694" w:type="dxa"/>
            <w:tcBorders>
              <w:top w:val="single" w:sz="6" w:space="0" w:color="000000"/>
              <w:left w:val="single" w:sz="6" w:space="0" w:color="000000"/>
              <w:bottom w:val="double" w:sz="6" w:space="0" w:color="000000"/>
              <w:right w:val="single" w:sz="6" w:space="0" w:color="000000"/>
            </w:tcBorders>
          </w:tcPr>
          <w:p>
            <w:pPr>
              <w:pStyle w:val="TableParagraph"/>
              <w:widowControl w:val="false"/>
              <w:suppressAutoHyphens w:val="true"/>
              <w:spacing w:lineRule="exact" w:line="197" w:before="0" w:after="0"/>
              <w:ind w:left="13" w:right="2"/>
              <w:jc w:val="center"/>
              <w:rPr>
                <w:sz w:val="20"/>
              </w:rPr>
            </w:pPr>
            <w:r>
              <w:rPr>
                <w:kern w:val="0"/>
                <w:sz w:val="20"/>
                <w:szCs w:val="22"/>
                <w:lang w:eastAsia="en-US" w:bidi="ar-SA"/>
              </w:rPr>
              <w:t>kategoria</w:t>
            </w:r>
            <w:r>
              <w:rPr>
                <w:spacing w:val="-4"/>
                <w:kern w:val="0"/>
                <w:sz w:val="20"/>
                <w:szCs w:val="22"/>
                <w:lang w:eastAsia="en-US" w:bidi="ar-SA"/>
              </w:rPr>
              <w:t xml:space="preserve"> </w:t>
            </w:r>
            <w:r>
              <w:rPr>
                <w:kern w:val="0"/>
                <w:sz w:val="20"/>
                <w:szCs w:val="22"/>
                <w:lang w:eastAsia="en-US" w:bidi="ar-SA"/>
              </w:rPr>
              <w:t>ruchu</w:t>
            </w:r>
            <w:r>
              <w:rPr>
                <w:spacing w:val="-4"/>
                <w:kern w:val="0"/>
                <w:sz w:val="20"/>
                <w:szCs w:val="22"/>
                <w:lang w:eastAsia="en-US" w:bidi="ar-SA"/>
              </w:rPr>
              <w:t xml:space="preserve"> </w:t>
            </w:r>
            <w:r>
              <w:rPr>
                <w:kern w:val="0"/>
                <w:sz w:val="20"/>
                <w:szCs w:val="22"/>
                <w:lang w:eastAsia="en-US" w:bidi="ar-SA"/>
              </w:rPr>
              <w:t>KR</w:t>
            </w:r>
            <w:r>
              <w:rPr>
                <w:spacing w:val="-5"/>
                <w:kern w:val="0"/>
                <w:sz w:val="20"/>
                <w:szCs w:val="22"/>
                <w:lang w:eastAsia="en-US" w:bidi="ar-SA"/>
              </w:rPr>
              <w:t xml:space="preserve"> </w:t>
            </w:r>
            <w:r>
              <w:rPr>
                <w:kern w:val="0"/>
                <w:sz w:val="20"/>
                <w:szCs w:val="22"/>
                <w:lang w:eastAsia="en-US" w:bidi="ar-SA"/>
              </w:rPr>
              <w:t>1-</w:t>
            </w:r>
            <w:r>
              <w:rPr>
                <w:spacing w:val="-10"/>
                <w:kern w:val="0"/>
                <w:sz w:val="20"/>
                <w:szCs w:val="22"/>
                <w:lang w:eastAsia="en-US" w:bidi="ar-SA"/>
              </w:rPr>
              <w:t>2</w:t>
            </w:r>
          </w:p>
        </w:tc>
      </w:tr>
      <w:tr>
        <w:trPr>
          <w:trHeight w:val="229" w:hRule="atLeast"/>
        </w:trPr>
        <w:tc>
          <w:tcPr>
            <w:tcW w:w="3511" w:type="dxa"/>
            <w:tcBorders>
              <w:top w:val="double" w:sz="6" w:space="0" w:color="000000"/>
              <w:left w:val="single" w:sz="6" w:space="0" w:color="000000"/>
              <w:bottom w:val="single" w:sz="6" w:space="0" w:color="000000"/>
              <w:right w:val="single" w:sz="6" w:space="0" w:color="000000"/>
            </w:tcBorders>
          </w:tcPr>
          <w:p>
            <w:pPr>
              <w:pStyle w:val="TableParagraph"/>
              <w:widowControl w:val="false"/>
              <w:suppressAutoHyphens w:val="true"/>
              <w:spacing w:lineRule="exact" w:line="209" w:before="0" w:after="0"/>
              <w:ind w:left="429"/>
              <w:jc w:val="left"/>
              <w:rPr>
                <w:sz w:val="20"/>
              </w:rPr>
            </w:pPr>
            <w:r>
              <w:rPr>
                <w:kern w:val="0"/>
                <w:sz w:val="20"/>
                <w:szCs w:val="22"/>
                <w:lang w:eastAsia="en-US" w:bidi="ar-SA"/>
              </w:rPr>
              <w:t>Górna</w:t>
            </w:r>
            <w:r>
              <w:rPr>
                <w:spacing w:val="-5"/>
                <w:kern w:val="0"/>
                <w:sz w:val="20"/>
                <w:szCs w:val="22"/>
                <w:lang w:eastAsia="en-US" w:bidi="ar-SA"/>
              </w:rPr>
              <w:t xml:space="preserve"> </w:t>
            </w:r>
            <w:r>
              <w:rPr>
                <w:kern w:val="0"/>
                <w:sz w:val="20"/>
                <w:szCs w:val="22"/>
                <w:lang w:eastAsia="en-US" w:bidi="ar-SA"/>
              </w:rPr>
              <w:t>warstwa</w:t>
            </w:r>
            <w:r>
              <w:rPr>
                <w:spacing w:val="-2"/>
                <w:kern w:val="0"/>
                <w:sz w:val="20"/>
                <w:szCs w:val="22"/>
                <w:lang w:eastAsia="en-US" w:bidi="ar-SA"/>
              </w:rPr>
              <w:t xml:space="preserve"> </w:t>
            </w:r>
            <w:r>
              <w:rPr>
                <w:kern w:val="0"/>
                <w:sz w:val="20"/>
                <w:szCs w:val="22"/>
                <w:lang w:eastAsia="en-US" w:bidi="ar-SA"/>
              </w:rPr>
              <w:t>o</w:t>
            </w:r>
            <w:r>
              <w:rPr>
                <w:spacing w:val="-3"/>
                <w:kern w:val="0"/>
                <w:sz w:val="20"/>
                <w:szCs w:val="22"/>
                <w:lang w:eastAsia="en-US" w:bidi="ar-SA"/>
              </w:rPr>
              <w:t xml:space="preserve"> </w:t>
            </w:r>
            <w:r>
              <w:rPr>
                <w:kern w:val="0"/>
                <w:sz w:val="20"/>
                <w:szCs w:val="22"/>
                <w:lang w:eastAsia="en-US" w:bidi="ar-SA"/>
              </w:rPr>
              <w:t>grubości</w:t>
            </w:r>
            <w:r>
              <w:rPr>
                <w:spacing w:val="-4"/>
                <w:kern w:val="0"/>
                <w:sz w:val="20"/>
                <w:szCs w:val="22"/>
                <w:lang w:eastAsia="en-US" w:bidi="ar-SA"/>
              </w:rPr>
              <w:t xml:space="preserve"> </w:t>
            </w:r>
            <w:r>
              <w:rPr>
                <w:kern w:val="0"/>
                <w:sz w:val="20"/>
                <w:szCs w:val="22"/>
                <w:lang w:eastAsia="en-US" w:bidi="ar-SA"/>
              </w:rPr>
              <w:t>20</w:t>
            </w:r>
            <w:r>
              <w:rPr>
                <w:spacing w:val="-5"/>
                <w:kern w:val="0"/>
                <w:sz w:val="20"/>
                <w:szCs w:val="22"/>
                <w:lang w:eastAsia="en-US" w:bidi="ar-SA"/>
              </w:rPr>
              <w:t xml:space="preserve"> cm</w:t>
            </w:r>
          </w:p>
        </w:tc>
        <w:tc>
          <w:tcPr>
            <w:tcW w:w="2553" w:type="dxa"/>
            <w:tcBorders>
              <w:top w:val="double" w:sz="6" w:space="0" w:color="000000"/>
              <w:left w:val="single" w:sz="6" w:space="0" w:color="000000"/>
              <w:bottom w:val="single" w:sz="6" w:space="0" w:color="000000"/>
              <w:right w:val="single" w:sz="6" w:space="0" w:color="000000"/>
            </w:tcBorders>
          </w:tcPr>
          <w:p>
            <w:pPr>
              <w:pStyle w:val="TableParagraph"/>
              <w:widowControl w:val="false"/>
              <w:suppressAutoHyphens w:val="true"/>
              <w:spacing w:lineRule="exact" w:line="209" w:before="0" w:after="0"/>
              <w:ind w:left="14" w:right="1"/>
              <w:jc w:val="center"/>
              <w:rPr>
                <w:sz w:val="20"/>
              </w:rPr>
            </w:pPr>
            <w:r>
              <w:rPr>
                <w:spacing w:val="-4"/>
                <w:kern w:val="0"/>
                <w:sz w:val="20"/>
                <w:szCs w:val="22"/>
                <w:lang w:eastAsia="en-US" w:bidi="ar-SA"/>
              </w:rPr>
              <w:t>1,03</w:t>
            </w:r>
          </w:p>
        </w:tc>
        <w:tc>
          <w:tcPr>
            <w:tcW w:w="2694" w:type="dxa"/>
            <w:tcBorders>
              <w:top w:val="double" w:sz="6" w:space="0" w:color="000000"/>
              <w:left w:val="single" w:sz="6" w:space="0" w:color="000000"/>
              <w:bottom w:val="single" w:sz="6" w:space="0" w:color="000000"/>
              <w:right w:val="single" w:sz="6" w:space="0" w:color="000000"/>
            </w:tcBorders>
          </w:tcPr>
          <w:p>
            <w:pPr>
              <w:pStyle w:val="TableParagraph"/>
              <w:widowControl w:val="false"/>
              <w:suppressAutoHyphens w:val="true"/>
              <w:spacing w:lineRule="exact" w:line="209" w:before="0" w:after="0"/>
              <w:ind w:left="13"/>
              <w:jc w:val="center"/>
              <w:rPr>
                <w:sz w:val="20"/>
              </w:rPr>
            </w:pPr>
            <w:r>
              <w:rPr>
                <w:spacing w:val="-4"/>
                <w:kern w:val="0"/>
                <w:sz w:val="20"/>
                <w:szCs w:val="22"/>
                <w:lang w:eastAsia="en-US" w:bidi="ar-SA"/>
              </w:rPr>
              <w:t>1,00</w:t>
            </w:r>
          </w:p>
        </w:tc>
      </w:tr>
      <w:tr>
        <w:trPr>
          <w:trHeight w:val="460" w:hRule="atLeast"/>
        </w:trPr>
        <w:tc>
          <w:tcPr>
            <w:tcW w:w="3511" w:type="dxa"/>
            <w:tcBorders>
              <w:top w:val="single" w:sz="6" w:space="0" w:color="000000"/>
              <w:left w:val="single" w:sz="6" w:space="0" w:color="000000"/>
              <w:bottom w:val="single" w:sz="6" w:space="0" w:color="000000"/>
              <w:right w:val="single" w:sz="6" w:space="0" w:color="000000"/>
            </w:tcBorders>
          </w:tcPr>
          <w:p>
            <w:pPr>
              <w:pStyle w:val="TableParagraph"/>
              <w:widowControl w:val="false"/>
              <w:suppressAutoHyphens w:val="true"/>
              <w:spacing w:lineRule="exact" w:line="230" w:before="0" w:after="0"/>
              <w:ind w:hanging="204" w:left="611"/>
              <w:jc w:val="left"/>
              <w:rPr>
                <w:sz w:val="20"/>
              </w:rPr>
            </w:pPr>
            <w:r>
              <w:rPr>
                <w:kern w:val="0"/>
                <w:sz w:val="20"/>
                <w:szCs w:val="22"/>
                <w:lang w:eastAsia="en-US" w:bidi="ar-SA"/>
              </w:rPr>
              <w:t>Na</w:t>
            </w:r>
            <w:r>
              <w:rPr>
                <w:spacing w:val="-6"/>
                <w:kern w:val="0"/>
                <w:sz w:val="20"/>
                <w:szCs w:val="22"/>
                <w:lang w:eastAsia="en-US" w:bidi="ar-SA"/>
              </w:rPr>
              <w:t xml:space="preserve"> </w:t>
            </w:r>
            <w:r>
              <w:rPr>
                <w:kern w:val="0"/>
                <w:sz w:val="20"/>
                <w:szCs w:val="22"/>
                <w:lang w:eastAsia="en-US" w:bidi="ar-SA"/>
              </w:rPr>
              <w:t>głębokości</w:t>
            </w:r>
            <w:r>
              <w:rPr>
                <w:spacing w:val="-6"/>
                <w:kern w:val="0"/>
                <w:sz w:val="20"/>
                <w:szCs w:val="22"/>
                <w:lang w:eastAsia="en-US" w:bidi="ar-SA"/>
              </w:rPr>
              <w:t xml:space="preserve"> </w:t>
            </w:r>
            <w:r>
              <w:rPr>
                <w:kern w:val="0"/>
                <w:sz w:val="20"/>
                <w:szCs w:val="22"/>
                <w:lang w:eastAsia="en-US" w:bidi="ar-SA"/>
              </w:rPr>
              <w:t>od</w:t>
            </w:r>
            <w:r>
              <w:rPr>
                <w:spacing w:val="-5"/>
                <w:kern w:val="0"/>
                <w:sz w:val="20"/>
                <w:szCs w:val="22"/>
                <w:lang w:eastAsia="en-US" w:bidi="ar-SA"/>
              </w:rPr>
              <w:t xml:space="preserve"> </w:t>
            </w:r>
            <w:r>
              <w:rPr>
                <w:kern w:val="0"/>
                <w:sz w:val="20"/>
                <w:szCs w:val="22"/>
                <w:lang w:eastAsia="en-US" w:bidi="ar-SA"/>
              </w:rPr>
              <w:t>20</w:t>
            </w:r>
            <w:r>
              <w:rPr>
                <w:spacing w:val="-5"/>
                <w:kern w:val="0"/>
                <w:sz w:val="20"/>
                <w:szCs w:val="22"/>
                <w:lang w:eastAsia="en-US" w:bidi="ar-SA"/>
              </w:rPr>
              <w:t xml:space="preserve"> </w:t>
            </w:r>
            <w:r>
              <w:rPr>
                <w:kern w:val="0"/>
                <w:sz w:val="20"/>
                <w:szCs w:val="22"/>
                <w:lang w:eastAsia="en-US" w:bidi="ar-SA"/>
              </w:rPr>
              <w:t>do</w:t>
            </w:r>
            <w:r>
              <w:rPr>
                <w:spacing w:val="-7"/>
                <w:kern w:val="0"/>
                <w:sz w:val="20"/>
                <w:szCs w:val="22"/>
                <w:lang w:eastAsia="en-US" w:bidi="ar-SA"/>
              </w:rPr>
              <w:t xml:space="preserve"> </w:t>
            </w:r>
            <w:r>
              <w:rPr>
                <w:kern w:val="0"/>
                <w:sz w:val="20"/>
                <w:szCs w:val="22"/>
                <w:lang w:eastAsia="en-US" w:bidi="ar-SA"/>
              </w:rPr>
              <w:t>50</w:t>
            </w:r>
            <w:r>
              <w:rPr>
                <w:spacing w:val="-5"/>
                <w:kern w:val="0"/>
                <w:sz w:val="20"/>
                <w:szCs w:val="22"/>
                <w:lang w:eastAsia="en-US" w:bidi="ar-SA"/>
              </w:rPr>
              <w:t xml:space="preserve"> </w:t>
            </w:r>
            <w:r>
              <w:rPr>
                <w:kern w:val="0"/>
                <w:sz w:val="20"/>
                <w:szCs w:val="22"/>
                <w:lang w:eastAsia="en-US" w:bidi="ar-SA"/>
              </w:rPr>
              <w:t>cm</w:t>
            </w:r>
            <w:r>
              <w:rPr>
                <w:spacing w:val="-8"/>
                <w:kern w:val="0"/>
                <w:sz w:val="20"/>
                <w:szCs w:val="22"/>
                <w:lang w:eastAsia="en-US" w:bidi="ar-SA"/>
              </w:rPr>
              <w:t xml:space="preserve"> </w:t>
            </w:r>
            <w:r>
              <w:rPr>
                <w:kern w:val="0"/>
                <w:sz w:val="20"/>
                <w:szCs w:val="22"/>
                <w:lang w:eastAsia="en-US" w:bidi="ar-SA"/>
              </w:rPr>
              <w:t>od powierzchni robót ziemnych</w:t>
            </w:r>
          </w:p>
        </w:tc>
        <w:tc>
          <w:tcPr>
            <w:tcW w:w="2553" w:type="dxa"/>
            <w:tcBorders>
              <w:top w:val="single" w:sz="6" w:space="0" w:color="000000"/>
              <w:left w:val="single" w:sz="6" w:space="0" w:color="000000"/>
              <w:bottom w:val="single" w:sz="6" w:space="0" w:color="000000"/>
              <w:right w:val="single" w:sz="6" w:space="0" w:color="000000"/>
            </w:tcBorders>
          </w:tcPr>
          <w:p>
            <w:pPr>
              <w:pStyle w:val="TableParagraph"/>
              <w:widowControl w:val="false"/>
              <w:suppressAutoHyphens w:val="true"/>
              <w:spacing w:before="115" w:after="0"/>
              <w:ind w:left="14" w:right="2"/>
              <w:jc w:val="center"/>
              <w:rPr>
                <w:sz w:val="20"/>
              </w:rPr>
            </w:pPr>
            <w:r>
              <w:rPr>
                <w:spacing w:val="-4"/>
                <w:kern w:val="0"/>
                <w:sz w:val="20"/>
                <w:szCs w:val="22"/>
                <w:lang w:eastAsia="en-US" w:bidi="ar-SA"/>
              </w:rPr>
              <w:t>1,00</w:t>
            </w:r>
          </w:p>
        </w:tc>
        <w:tc>
          <w:tcPr>
            <w:tcW w:w="2694" w:type="dxa"/>
            <w:tcBorders>
              <w:top w:val="single" w:sz="6" w:space="0" w:color="000000"/>
              <w:left w:val="single" w:sz="6" w:space="0" w:color="000000"/>
              <w:bottom w:val="single" w:sz="6" w:space="0" w:color="000000"/>
              <w:right w:val="single" w:sz="6" w:space="0" w:color="000000"/>
            </w:tcBorders>
          </w:tcPr>
          <w:p>
            <w:pPr>
              <w:pStyle w:val="TableParagraph"/>
              <w:widowControl w:val="false"/>
              <w:suppressAutoHyphens w:val="true"/>
              <w:spacing w:before="115" w:after="0"/>
              <w:ind w:left="13"/>
              <w:jc w:val="center"/>
              <w:rPr>
                <w:sz w:val="20"/>
              </w:rPr>
            </w:pPr>
            <w:r>
              <w:rPr>
                <w:spacing w:val="-4"/>
                <w:kern w:val="0"/>
                <w:sz w:val="20"/>
                <w:szCs w:val="22"/>
                <w:lang w:eastAsia="en-US" w:bidi="ar-SA"/>
              </w:rPr>
              <w:t>0,97</w:t>
            </w:r>
          </w:p>
        </w:tc>
      </w:tr>
    </w:tbl>
    <w:p>
      <w:pPr>
        <w:pStyle w:val="BodyText"/>
        <w:spacing w:before="2" w:after="0"/>
        <w:rPr/>
      </w:pPr>
      <w:r>
        <w:rPr/>
      </w:r>
    </w:p>
    <w:p>
      <w:pPr>
        <w:pStyle w:val="BodyText"/>
        <w:ind w:left="143" w:right="427"/>
        <w:jc w:val="both"/>
        <w:rPr/>
      </w:pPr>
      <w:r>
        <w:rPr>
          <w:position w:val="2"/>
        </w:rPr>
        <w:t>Jeżeli grunty rodzime w</w:t>
      </w:r>
      <w:r>
        <w:rPr>
          <w:spacing w:val="-2"/>
        </w:rPr>
        <w:t xml:space="preserve"> </w:t>
      </w:r>
      <w:r>
        <w:rPr/>
        <w:t>wykopach i</w:t>
      </w:r>
      <w:r>
        <w:rPr>
          <w:spacing w:val="-3"/>
        </w:rPr>
        <w:t xml:space="preserve"> </w:t>
      </w:r>
      <w:r>
        <w:rPr/>
        <w:t xml:space="preserve">miejscach zerowych nie spełniają wymaganego wskaźnika zagęszczenia, to </w:t>
      </w:r>
      <w:r>
        <w:rPr>
          <w:position w:val="2"/>
        </w:rPr>
        <w:t>przed ułożeniem konstrukcji nawierzchni należy je dogęścić do wartości I</w:t>
      </w:r>
      <w:r>
        <w:rPr>
          <w:sz w:val="13"/>
        </w:rPr>
        <w:t>s</w:t>
      </w:r>
      <w:r>
        <w:rPr>
          <w:position w:val="2"/>
        </w:rPr>
        <w:t>, podanych w tablicy 1.</w:t>
      </w:r>
    </w:p>
    <w:p>
      <w:pPr>
        <w:pStyle w:val="BodyText"/>
        <w:ind w:left="143" w:right="421"/>
        <w:jc w:val="both"/>
        <w:rPr/>
      </w:pPr>
      <w:r>
        <w:rPr/>
        <w:t>Inspektor, na wniosek Wykonawcy, może je obniżyć do wartości 0,97 ale wyłącznie pod dodatkowymi warstwami podłoża projektowanymi zgodnie z</w:t>
      </w:r>
      <w:r>
        <w:rPr>
          <w:spacing w:val="-2"/>
        </w:rPr>
        <w:t xml:space="preserve"> </w:t>
      </w:r>
      <w:r>
        <w:rPr/>
        <w:t>pkt. 5.2. zał. 4 warunków tdp – zgodnie z</w:t>
      </w:r>
      <w:r>
        <w:rPr>
          <w:spacing w:val="-2"/>
        </w:rPr>
        <w:t xml:space="preserve"> </w:t>
      </w:r>
      <w:r>
        <w:rPr/>
        <w:t xml:space="preserve">zapisami punktu 2.10.1 </w:t>
      </w:r>
      <w:r>
        <w:rPr>
          <w:spacing w:val="-2"/>
        </w:rPr>
        <w:t>PN-S-02205.</w:t>
      </w:r>
    </w:p>
    <w:p>
      <w:pPr>
        <w:pStyle w:val="BodyText"/>
        <w:spacing w:before="226" w:after="0"/>
        <w:ind w:left="143" w:right="427"/>
        <w:jc w:val="both"/>
        <w:rPr/>
      </w:pPr>
      <w:r>
        <w:rPr/>
        <w:t>Wilgotność gruntu w</w:t>
      </w:r>
      <w:r>
        <w:rPr>
          <w:spacing w:val="-2"/>
        </w:rPr>
        <w:t xml:space="preserve"> </w:t>
      </w:r>
      <w:r>
        <w:rPr/>
        <w:t>czasie jego zagęszczania powinna być zbliżona do optymalnej. Wilgotność optymalną gruntu i</w:t>
      </w:r>
      <w:r>
        <w:rPr>
          <w:spacing w:val="-2"/>
        </w:rPr>
        <w:t xml:space="preserve"> </w:t>
      </w:r>
      <w:r>
        <w:rPr/>
        <w:t xml:space="preserve">jego gęstość, należy określić laboratoryjnie wg PN-B-04481:1988 „Grunty budowlane. Badania próbek </w:t>
      </w:r>
      <w:r>
        <w:rPr>
          <w:spacing w:val="-2"/>
        </w:rPr>
        <w:t>gruntu”.</w:t>
      </w:r>
    </w:p>
    <w:p>
      <w:pPr>
        <w:pStyle w:val="BodyText"/>
        <w:spacing w:before="229" w:after="0"/>
        <w:ind w:left="143"/>
        <w:jc w:val="both"/>
        <w:rPr/>
      </w:pPr>
      <w:r>
        <w:rPr/>
        <w:t>Wilgotność</w:t>
      </w:r>
      <w:r>
        <w:rPr>
          <w:spacing w:val="-5"/>
        </w:rPr>
        <w:t xml:space="preserve"> </w:t>
      </w:r>
      <w:r>
        <w:rPr/>
        <w:t>gruntu</w:t>
      </w:r>
      <w:r>
        <w:rPr>
          <w:spacing w:val="-5"/>
        </w:rPr>
        <w:t xml:space="preserve"> </w:t>
      </w:r>
      <w:r>
        <w:rPr/>
        <w:t>w</w:t>
      </w:r>
      <w:r>
        <w:rPr>
          <w:spacing w:val="-5"/>
        </w:rPr>
        <w:t xml:space="preserve"> </w:t>
      </w:r>
      <w:r>
        <w:rPr/>
        <w:t>czasie</w:t>
      </w:r>
      <w:r>
        <w:rPr>
          <w:spacing w:val="-6"/>
        </w:rPr>
        <w:t xml:space="preserve"> </w:t>
      </w:r>
      <w:r>
        <w:rPr/>
        <w:t>zagęszczania</w:t>
      </w:r>
      <w:r>
        <w:rPr>
          <w:spacing w:val="-5"/>
        </w:rPr>
        <w:t xml:space="preserve"> </w:t>
      </w:r>
      <w:r>
        <w:rPr/>
        <w:t>powinna</w:t>
      </w:r>
      <w:r>
        <w:rPr>
          <w:spacing w:val="-7"/>
        </w:rPr>
        <w:t xml:space="preserve"> </w:t>
      </w:r>
      <w:r>
        <w:rPr/>
        <w:t>być</w:t>
      </w:r>
      <w:r>
        <w:rPr>
          <w:spacing w:val="-6"/>
        </w:rPr>
        <w:t xml:space="preserve"> </w:t>
      </w:r>
      <w:r>
        <w:rPr/>
        <w:t>równa</w:t>
      </w:r>
      <w:r>
        <w:rPr>
          <w:spacing w:val="-5"/>
        </w:rPr>
        <w:t xml:space="preserve"> </w:t>
      </w:r>
      <w:r>
        <w:rPr/>
        <w:t>wilgotności</w:t>
      </w:r>
      <w:r>
        <w:rPr>
          <w:spacing w:val="-5"/>
        </w:rPr>
        <w:t xml:space="preserve"> </w:t>
      </w:r>
      <w:r>
        <w:rPr/>
        <w:t>optymalnej,</w:t>
      </w:r>
      <w:r>
        <w:rPr>
          <w:spacing w:val="-5"/>
        </w:rPr>
        <w:t xml:space="preserve"> </w:t>
      </w:r>
      <w:r>
        <w:rPr/>
        <w:t>z</w:t>
      </w:r>
      <w:r>
        <w:rPr>
          <w:spacing w:val="-5"/>
        </w:rPr>
        <w:t xml:space="preserve"> </w:t>
      </w:r>
      <w:r>
        <w:rPr>
          <w:spacing w:val="-2"/>
        </w:rPr>
        <w:t>tolerancją:</w:t>
      </w:r>
    </w:p>
    <w:p>
      <w:pPr>
        <w:pStyle w:val="BodyText"/>
        <w:spacing w:before="1" w:after="0"/>
        <w:rPr/>
      </w:pPr>
      <w:r>
        <w:rPr/>
      </w:r>
    </w:p>
    <w:p>
      <w:pPr>
        <w:pStyle w:val="ListParagraph"/>
        <w:numPr>
          <w:ilvl w:val="0"/>
          <w:numId w:val="45"/>
        </w:numPr>
        <w:tabs>
          <w:tab w:val="clear" w:pos="720"/>
          <w:tab w:val="left" w:pos="863" w:leader="none"/>
          <w:tab w:val="left" w:pos="4392" w:leader="none"/>
        </w:tabs>
        <w:spacing w:lineRule="exact" w:line="245"/>
        <w:rPr>
          <w:sz w:val="20"/>
        </w:rPr>
      </w:pPr>
      <w:r>
        <w:rPr>
          <w:sz w:val="20"/>
        </w:rPr>
        <w:t>w</w:t>
      </w:r>
      <w:r>
        <w:rPr>
          <w:spacing w:val="-3"/>
          <w:sz w:val="20"/>
        </w:rPr>
        <w:t xml:space="preserve"> </w:t>
      </w:r>
      <w:r>
        <w:rPr>
          <w:sz w:val="20"/>
        </w:rPr>
        <w:t>gruntach</w:t>
      </w:r>
      <w:r>
        <w:rPr>
          <w:spacing w:val="-4"/>
          <w:sz w:val="20"/>
        </w:rPr>
        <w:t xml:space="preserve"> </w:t>
      </w:r>
      <w:r>
        <w:rPr>
          <w:spacing w:val="-2"/>
          <w:sz w:val="20"/>
        </w:rPr>
        <w:t>niespoistych</w:t>
      </w:r>
      <w:r>
        <w:rPr>
          <w:sz w:val="20"/>
        </w:rPr>
        <w:tab/>
      </w:r>
      <w:r>
        <w:rPr>
          <w:rFonts w:ascii="Symbol" w:hAnsi="Symbol"/>
          <w:sz w:val="20"/>
        </w:rPr>
        <w:t></w:t>
      </w:r>
      <w:r>
        <w:rPr>
          <w:sz w:val="20"/>
        </w:rPr>
        <w:t>2</w:t>
      </w:r>
      <w:r>
        <w:rPr>
          <w:spacing w:val="-1"/>
          <w:sz w:val="20"/>
        </w:rPr>
        <w:t xml:space="preserve"> </w:t>
      </w:r>
      <w:r>
        <w:rPr>
          <w:spacing w:val="-10"/>
          <w:sz w:val="20"/>
        </w:rPr>
        <w:t>%</w:t>
      </w:r>
    </w:p>
    <w:p>
      <w:pPr>
        <w:pStyle w:val="ListParagraph"/>
        <w:numPr>
          <w:ilvl w:val="0"/>
          <w:numId w:val="45"/>
        </w:numPr>
        <w:tabs>
          <w:tab w:val="clear" w:pos="720"/>
          <w:tab w:val="left" w:pos="863" w:leader="none"/>
          <w:tab w:val="left" w:pos="4392" w:leader="none"/>
        </w:tabs>
        <w:rPr>
          <w:sz w:val="20"/>
        </w:rPr>
      </w:pPr>
      <w:r>
        <w:rPr>
          <w:sz w:val="20"/>
        </w:rPr>
        <w:t>w</w:t>
      </w:r>
      <w:r>
        <w:rPr>
          <w:spacing w:val="-4"/>
          <w:sz w:val="20"/>
        </w:rPr>
        <w:t xml:space="preserve"> </w:t>
      </w:r>
      <w:r>
        <w:rPr>
          <w:sz w:val="20"/>
        </w:rPr>
        <w:t>gruntach</w:t>
      </w:r>
      <w:r>
        <w:rPr>
          <w:spacing w:val="-4"/>
          <w:sz w:val="20"/>
        </w:rPr>
        <w:t xml:space="preserve"> </w:t>
      </w:r>
      <w:r>
        <w:rPr>
          <w:sz w:val="20"/>
        </w:rPr>
        <w:t>mało</w:t>
      </w:r>
      <w:r>
        <w:rPr>
          <w:spacing w:val="-1"/>
          <w:sz w:val="20"/>
        </w:rPr>
        <w:t xml:space="preserve"> </w:t>
      </w:r>
      <w:r>
        <w:rPr>
          <w:sz w:val="20"/>
        </w:rPr>
        <w:t>i</w:t>
      </w:r>
      <w:r>
        <w:rPr>
          <w:spacing w:val="-3"/>
          <w:sz w:val="20"/>
        </w:rPr>
        <w:t xml:space="preserve"> </w:t>
      </w:r>
      <w:r>
        <w:rPr>
          <w:sz w:val="20"/>
        </w:rPr>
        <w:t>średnio</w:t>
      </w:r>
      <w:r>
        <w:rPr>
          <w:spacing w:val="-2"/>
          <w:sz w:val="20"/>
        </w:rPr>
        <w:t xml:space="preserve"> spoistych</w:t>
      </w:r>
      <w:r>
        <w:rPr>
          <w:sz w:val="20"/>
        </w:rPr>
        <w:tab/>
        <w:t>+0</w:t>
      </w:r>
      <w:r>
        <w:rPr>
          <w:spacing w:val="-1"/>
          <w:sz w:val="20"/>
        </w:rPr>
        <w:t xml:space="preserve"> </w:t>
      </w:r>
      <w:r>
        <w:rPr>
          <w:sz w:val="20"/>
        </w:rPr>
        <w:t>%,</w:t>
      </w:r>
      <w:r>
        <w:rPr>
          <w:spacing w:val="48"/>
          <w:sz w:val="20"/>
        </w:rPr>
        <w:t xml:space="preserve"> </w:t>
      </w:r>
      <w:r>
        <w:rPr>
          <w:rFonts w:ascii="Symbol" w:hAnsi="Symbol"/>
          <w:sz w:val="20"/>
        </w:rPr>
        <w:t></w:t>
      </w:r>
      <w:r>
        <w:rPr>
          <w:sz w:val="20"/>
        </w:rPr>
        <w:t xml:space="preserve">2 </w:t>
      </w:r>
      <w:r>
        <w:rPr>
          <w:spacing w:val="-10"/>
          <w:sz w:val="20"/>
        </w:rPr>
        <w:t>%</w:t>
      </w:r>
    </w:p>
    <w:p>
      <w:pPr>
        <w:pStyle w:val="BodyText"/>
        <w:rPr/>
      </w:pPr>
      <w:r>
        <w:rPr/>
      </w:r>
    </w:p>
    <w:p>
      <w:pPr>
        <w:pStyle w:val="BodyText"/>
        <w:ind w:left="143"/>
        <w:jc w:val="both"/>
        <w:rPr/>
      </w:pPr>
      <w:r>
        <w:rPr/>
        <w:t>W</w:t>
      </w:r>
      <w:r>
        <w:rPr>
          <w:spacing w:val="-6"/>
        </w:rPr>
        <w:t xml:space="preserve"> </w:t>
      </w:r>
      <w:r>
        <w:rPr/>
        <w:t>przypadku</w:t>
      </w:r>
      <w:r>
        <w:rPr>
          <w:spacing w:val="-4"/>
        </w:rPr>
        <w:t xml:space="preserve"> </w:t>
      </w:r>
      <w:r>
        <w:rPr/>
        <w:t>przewilgocenia,</w:t>
      </w:r>
      <w:r>
        <w:rPr>
          <w:spacing w:val="-5"/>
        </w:rPr>
        <w:t xml:space="preserve"> </w:t>
      </w:r>
      <w:r>
        <w:rPr/>
        <w:t>grunt</w:t>
      </w:r>
      <w:r>
        <w:rPr>
          <w:spacing w:val="-8"/>
        </w:rPr>
        <w:t xml:space="preserve"> </w:t>
      </w:r>
      <w:r>
        <w:rPr/>
        <w:t>należy</w:t>
      </w:r>
      <w:r>
        <w:rPr>
          <w:spacing w:val="-4"/>
        </w:rPr>
        <w:t xml:space="preserve"> </w:t>
      </w:r>
      <w:r>
        <w:rPr/>
        <w:t>doprowadzić</w:t>
      </w:r>
      <w:r>
        <w:rPr>
          <w:spacing w:val="-3"/>
        </w:rPr>
        <w:t xml:space="preserve"> </w:t>
      </w:r>
      <w:r>
        <w:rPr/>
        <w:t>do</w:t>
      </w:r>
      <w:r>
        <w:rPr>
          <w:spacing w:val="-6"/>
        </w:rPr>
        <w:t xml:space="preserve"> </w:t>
      </w:r>
      <w:r>
        <w:rPr/>
        <w:t>wilgotności</w:t>
      </w:r>
      <w:r>
        <w:rPr>
          <w:spacing w:val="-5"/>
        </w:rPr>
        <w:t xml:space="preserve"> </w:t>
      </w:r>
      <w:r>
        <w:rPr/>
        <w:t>optymalnej</w:t>
      </w:r>
      <w:r>
        <w:rPr>
          <w:spacing w:val="-6"/>
        </w:rPr>
        <w:t xml:space="preserve"> </w:t>
      </w:r>
      <w:r>
        <w:rPr/>
        <w:t>poprzez</w:t>
      </w:r>
      <w:r>
        <w:rPr>
          <w:spacing w:val="-4"/>
        </w:rPr>
        <w:t xml:space="preserve"> </w:t>
      </w:r>
      <w:r>
        <w:rPr/>
        <w:t>zastosowanie</w:t>
      </w:r>
      <w:r>
        <w:rPr>
          <w:spacing w:val="-5"/>
        </w:rPr>
        <w:t xml:space="preserve"> </w:t>
      </w:r>
      <w:r>
        <w:rPr>
          <w:spacing w:val="-2"/>
        </w:rPr>
        <w:t>spoiw</w:t>
      </w:r>
    </w:p>
    <w:p>
      <w:pPr>
        <w:pStyle w:val="BodyText"/>
        <w:ind w:left="143"/>
        <w:jc w:val="both"/>
        <w:rPr/>
      </w:pPr>
      <w:r>
        <w:rPr/>
        <w:t>hydraulicznych</w:t>
      </w:r>
      <w:r>
        <w:rPr>
          <w:spacing w:val="-6"/>
        </w:rPr>
        <w:t xml:space="preserve"> </w:t>
      </w:r>
      <w:r>
        <w:rPr/>
        <w:t>lub</w:t>
      </w:r>
      <w:r>
        <w:rPr>
          <w:spacing w:val="-5"/>
        </w:rPr>
        <w:t xml:space="preserve"> </w:t>
      </w:r>
      <w:r>
        <w:rPr>
          <w:spacing w:val="-2"/>
        </w:rPr>
        <w:t>wapna.</w:t>
      </w:r>
    </w:p>
    <w:p>
      <w:pPr>
        <w:pStyle w:val="ListParagraph"/>
        <w:numPr>
          <w:ilvl w:val="0"/>
          <w:numId w:val="46"/>
        </w:numPr>
        <w:tabs>
          <w:tab w:val="clear" w:pos="720"/>
          <w:tab w:val="left" w:pos="374" w:leader="none"/>
        </w:tabs>
        <w:spacing w:before="228" w:after="0"/>
        <w:ind w:hanging="231" w:left="374"/>
        <w:rPr>
          <w:sz w:val="20"/>
        </w:rPr>
      </w:pPr>
      <w:r>
        <w:rPr>
          <w:position w:val="2"/>
          <w:sz w:val="20"/>
        </w:rPr>
        <w:t>Wtórny</w:t>
      </w:r>
      <w:r>
        <w:rPr>
          <w:spacing w:val="-6"/>
          <w:position w:val="2"/>
          <w:sz w:val="20"/>
        </w:rPr>
        <w:t xml:space="preserve"> </w:t>
      </w:r>
      <w:r>
        <w:rPr>
          <w:position w:val="2"/>
          <w:sz w:val="20"/>
        </w:rPr>
        <w:t>moduł</w:t>
      </w:r>
      <w:r>
        <w:rPr>
          <w:spacing w:val="-9"/>
          <w:position w:val="2"/>
          <w:sz w:val="20"/>
        </w:rPr>
        <w:t xml:space="preserve"> </w:t>
      </w:r>
      <w:r>
        <w:rPr>
          <w:position w:val="2"/>
          <w:sz w:val="20"/>
        </w:rPr>
        <w:t>odkształcenia</w:t>
      </w:r>
      <w:r>
        <w:rPr>
          <w:spacing w:val="-7"/>
          <w:position w:val="2"/>
          <w:sz w:val="20"/>
        </w:rPr>
        <w:t xml:space="preserve"> </w:t>
      </w:r>
      <w:r>
        <w:rPr>
          <w:spacing w:val="-4"/>
          <w:position w:val="2"/>
          <w:sz w:val="20"/>
        </w:rPr>
        <w:t>(E</w:t>
      </w:r>
      <w:r>
        <w:rPr>
          <w:spacing w:val="-4"/>
          <w:sz w:val="13"/>
        </w:rPr>
        <w:t>2</w:t>
      </w:r>
      <w:r>
        <w:rPr>
          <w:spacing w:val="-4"/>
          <w:position w:val="2"/>
          <w:sz w:val="20"/>
        </w:rPr>
        <w:t>)</w:t>
      </w:r>
    </w:p>
    <w:p>
      <w:pPr>
        <w:pStyle w:val="ListParagraph"/>
        <w:numPr>
          <w:ilvl w:val="0"/>
          <w:numId w:val="44"/>
        </w:numPr>
        <w:tabs>
          <w:tab w:val="clear" w:pos="720"/>
          <w:tab w:val="left" w:pos="260" w:leader="none"/>
        </w:tabs>
        <w:spacing w:lineRule="exact" w:line="233" w:before="226" w:after="0"/>
        <w:ind w:hanging="117" w:left="260"/>
        <w:jc w:val="both"/>
        <w:rPr>
          <w:sz w:val="20"/>
        </w:rPr>
      </w:pPr>
      <w:r>
        <w:rPr>
          <w:position w:val="2"/>
          <w:sz w:val="20"/>
        </w:rPr>
        <w:t>drogi</w:t>
      </w:r>
      <w:r>
        <w:rPr>
          <w:spacing w:val="-5"/>
          <w:position w:val="2"/>
          <w:sz w:val="20"/>
        </w:rPr>
        <w:t xml:space="preserve"> </w:t>
      </w:r>
      <w:r>
        <w:rPr>
          <w:position w:val="2"/>
          <w:sz w:val="20"/>
        </w:rPr>
        <w:t>kategorii</w:t>
      </w:r>
      <w:r>
        <w:rPr>
          <w:spacing w:val="-4"/>
          <w:position w:val="2"/>
          <w:sz w:val="20"/>
        </w:rPr>
        <w:t xml:space="preserve"> </w:t>
      </w:r>
      <w:r>
        <w:rPr>
          <w:position w:val="2"/>
          <w:sz w:val="20"/>
        </w:rPr>
        <w:t>ruchu</w:t>
      </w:r>
      <w:r>
        <w:rPr>
          <w:spacing w:val="-2"/>
          <w:position w:val="2"/>
          <w:sz w:val="20"/>
        </w:rPr>
        <w:t xml:space="preserve"> </w:t>
      </w:r>
      <w:r>
        <w:rPr>
          <w:position w:val="2"/>
          <w:sz w:val="20"/>
        </w:rPr>
        <w:t>KR1</w:t>
      </w:r>
      <w:r>
        <w:rPr>
          <w:spacing w:val="-3"/>
          <w:position w:val="2"/>
          <w:sz w:val="20"/>
        </w:rPr>
        <w:t xml:space="preserve"> </w:t>
      </w:r>
      <w:r>
        <w:rPr>
          <w:position w:val="2"/>
          <w:sz w:val="20"/>
        </w:rPr>
        <w:t>do</w:t>
      </w:r>
      <w:r>
        <w:rPr>
          <w:spacing w:val="-2"/>
          <w:position w:val="2"/>
          <w:sz w:val="20"/>
        </w:rPr>
        <w:t xml:space="preserve"> </w:t>
      </w:r>
      <w:r>
        <w:rPr>
          <w:position w:val="2"/>
          <w:sz w:val="20"/>
        </w:rPr>
        <w:t>KR2</w:t>
      </w:r>
      <w:r>
        <w:rPr>
          <w:spacing w:val="-3"/>
          <w:position w:val="2"/>
          <w:sz w:val="20"/>
        </w:rPr>
        <w:t xml:space="preserve"> </w:t>
      </w:r>
      <w:r>
        <w:rPr>
          <w:position w:val="2"/>
          <w:sz w:val="20"/>
        </w:rPr>
        <w:t>E</w:t>
      </w:r>
      <w:r>
        <w:rPr>
          <w:sz w:val="13"/>
        </w:rPr>
        <w:t>2</w:t>
      </w:r>
      <w:r>
        <w:rPr>
          <w:spacing w:val="14"/>
          <w:sz w:val="13"/>
        </w:rPr>
        <w:t xml:space="preserve"> </w:t>
      </w:r>
      <w:r>
        <w:rPr>
          <w:position w:val="2"/>
          <w:sz w:val="20"/>
        </w:rPr>
        <w:t>≥</w:t>
      </w:r>
      <w:r>
        <w:rPr>
          <w:spacing w:val="-2"/>
          <w:position w:val="2"/>
          <w:sz w:val="20"/>
        </w:rPr>
        <w:t xml:space="preserve"> </w:t>
      </w:r>
      <w:r>
        <w:rPr>
          <w:position w:val="2"/>
          <w:sz w:val="20"/>
        </w:rPr>
        <w:t>100</w:t>
      </w:r>
      <w:r>
        <w:rPr>
          <w:spacing w:val="-3"/>
          <w:position w:val="2"/>
          <w:sz w:val="20"/>
        </w:rPr>
        <w:t xml:space="preserve"> </w:t>
      </w:r>
      <w:r>
        <w:rPr>
          <w:spacing w:val="-4"/>
          <w:position w:val="2"/>
          <w:sz w:val="20"/>
        </w:rPr>
        <w:t>MPa,</w:t>
      </w:r>
    </w:p>
    <w:p>
      <w:pPr>
        <w:pStyle w:val="ListParagraph"/>
        <w:numPr>
          <w:ilvl w:val="0"/>
          <w:numId w:val="44"/>
        </w:numPr>
        <w:tabs>
          <w:tab w:val="clear" w:pos="720"/>
          <w:tab w:val="left" w:pos="260" w:leader="none"/>
        </w:tabs>
        <w:spacing w:lineRule="exact" w:line="230"/>
        <w:ind w:hanging="117" w:left="260"/>
        <w:jc w:val="both"/>
        <w:rPr>
          <w:sz w:val="20"/>
        </w:rPr>
      </w:pPr>
      <w:r>
        <w:rPr>
          <w:position w:val="2"/>
          <w:sz w:val="20"/>
        </w:rPr>
        <w:t>drogi</w:t>
      </w:r>
      <w:r>
        <w:rPr>
          <w:spacing w:val="-5"/>
          <w:position w:val="2"/>
          <w:sz w:val="20"/>
        </w:rPr>
        <w:t xml:space="preserve"> </w:t>
      </w:r>
      <w:r>
        <w:rPr>
          <w:position w:val="2"/>
          <w:sz w:val="20"/>
        </w:rPr>
        <w:t>kategorii</w:t>
      </w:r>
      <w:r>
        <w:rPr>
          <w:spacing w:val="-4"/>
          <w:position w:val="2"/>
          <w:sz w:val="20"/>
        </w:rPr>
        <w:t xml:space="preserve"> </w:t>
      </w:r>
      <w:r>
        <w:rPr>
          <w:position w:val="2"/>
          <w:sz w:val="20"/>
        </w:rPr>
        <w:t>ruchu</w:t>
      </w:r>
      <w:r>
        <w:rPr>
          <w:spacing w:val="-2"/>
          <w:position w:val="2"/>
          <w:sz w:val="20"/>
        </w:rPr>
        <w:t xml:space="preserve"> </w:t>
      </w:r>
      <w:r>
        <w:rPr>
          <w:position w:val="2"/>
          <w:sz w:val="20"/>
        </w:rPr>
        <w:t>KR3</w:t>
      </w:r>
      <w:r>
        <w:rPr>
          <w:spacing w:val="-3"/>
          <w:position w:val="2"/>
          <w:sz w:val="20"/>
        </w:rPr>
        <w:t xml:space="preserve"> </w:t>
      </w:r>
      <w:r>
        <w:rPr>
          <w:position w:val="2"/>
          <w:sz w:val="20"/>
        </w:rPr>
        <w:t>do</w:t>
      </w:r>
      <w:r>
        <w:rPr>
          <w:spacing w:val="-2"/>
          <w:position w:val="2"/>
          <w:sz w:val="20"/>
        </w:rPr>
        <w:t xml:space="preserve"> </w:t>
      </w:r>
      <w:r>
        <w:rPr>
          <w:position w:val="2"/>
          <w:sz w:val="20"/>
        </w:rPr>
        <w:t>KR6</w:t>
      </w:r>
      <w:r>
        <w:rPr>
          <w:spacing w:val="-3"/>
          <w:position w:val="2"/>
          <w:sz w:val="20"/>
        </w:rPr>
        <w:t xml:space="preserve"> </w:t>
      </w:r>
      <w:r>
        <w:rPr>
          <w:position w:val="2"/>
          <w:sz w:val="20"/>
        </w:rPr>
        <w:t>E</w:t>
      </w:r>
      <w:r>
        <w:rPr>
          <w:sz w:val="13"/>
        </w:rPr>
        <w:t>2</w:t>
      </w:r>
      <w:r>
        <w:rPr>
          <w:spacing w:val="14"/>
          <w:sz w:val="13"/>
        </w:rPr>
        <w:t xml:space="preserve"> </w:t>
      </w:r>
      <w:r>
        <w:rPr>
          <w:position w:val="2"/>
          <w:sz w:val="20"/>
        </w:rPr>
        <w:t>≥</w:t>
      </w:r>
      <w:r>
        <w:rPr>
          <w:spacing w:val="-2"/>
          <w:position w:val="2"/>
          <w:sz w:val="20"/>
        </w:rPr>
        <w:t xml:space="preserve"> </w:t>
      </w:r>
      <w:r>
        <w:rPr>
          <w:position w:val="2"/>
          <w:sz w:val="20"/>
        </w:rPr>
        <w:t>120</w:t>
      </w:r>
      <w:r>
        <w:rPr>
          <w:spacing w:val="-3"/>
          <w:position w:val="2"/>
          <w:sz w:val="20"/>
        </w:rPr>
        <w:t xml:space="preserve"> </w:t>
      </w:r>
      <w:r>
        <w:rPr>
          <w:spacing w:val="-4"/>
          <w:position w:val="2"/>
          <w:sz w:val="20"/>
        </w:rPr>
        <w:t>MPa.</w:t>
      </w:r>
    </w:p>
    <w:p>
      <w:pPr>
        <w:sectPr>
          <w:headerReference w:type="even" r:id="rId234"/>
          <w:headerReference w:type="default" r:id="rId235"/>
          <w:headerReference w:type="first" r:id="rId236"/>
          <w:footerReference w:type="even" r:id="rId237"/>
          <w:footerReference w:type="default" r:id="rId238"/>
          <w:footerReference w:type="first" r:id="rId239"/>
          <w:type w:val="nextPage"/>
          <w:pgSz w:w="11906" w:h="16838"/>
          <w:pgMar w:left="1275" w:right="992" w:gutter="0" w:header="746" w:top="980" w:footer="0" w:bottom="280"/>
          <w:pgNumType w:fmt="decimal"/>
          <w:formProt w:val="false"/>
          <w:textDirection w:val="lrTb"/>
          <w:docGrid w:type="default" w:linePitch="100" w:charSpace="0"/>
        </w:sectPr>
        <w:pStyle w:val="BodyText"/>
        <w:spacing w:lineRule="auto" w:line="238"/>
        <w:ind w:left="143" w:right="421"/>
        <w:jc w:val="both"/>
        <w:rPr/>
      </w:pPr>
      <w:r>
        <w:rPr>
          <w:position w:val="2"/>
        </w:rPr>
        <w:t>Wtórny moduł odkształcenia (E</w:t>
      </w:r>
      <w:r>
        <w:rPr>
          <w:sz w:val="13"/>
        </w:rPr>
        <w:t>2</w:t>
      </w:r>
      <w:r>
        <w:rPr>
          <w:position w:val="2"/>
        </w:rPr>
        <w:t xml:space="preserve">) należy oznaczyć przy wtórnym (drugim) obciążeniu płytą o średnicy ≥ 30 cm </w:t>
      </w:r>
      <w:r>
        <w:rPr/>
        <w:t>zgodnie z</w:t>
      </w:r>
      <w:r>
        <w:rPr>
          <w:spacing w:val="-2"/>
        </w:rPr>
        <w:t xml:space="preserve"> </w:t>
      </w:r>
      <w:r>
        <w:rPr/>
        <w:t>załącznikiem do normy PN-S-02205. Badanie należy przeprowadzić w</w:t>
      </w:r>
      <w:r>
        <w:rPr>
          <w:spacing w:val="-2"/>
        </w:rPr>
        <w:t xml:space="preserve"> </w:t>
      </w:r>
      <w:r>
        <w:rPr/>
        <w:t xml:space="preserve">zakresie od 0,00 do 0,25 MPa. </w:t>
      </w:r>
      <w:r>
        <w:rPr>
          <w:position w:val="2"/>
        </w:rPr>
        <w:t>Wartość modułu E</w:t>
      </w:r>
      <w:r>
        <w:rPr>
          <w:sz w:val="13"/>
        </w:rPr>
        <w:t>2</w:t>
      </w:r>
      <w:r>
        <w:rPr>
          <w:spacing w:val="24"/>
          <w:sz w:val="13"/>
        </w:rPr>
        <w:t xml:space="preserve"> </w:t>
      </w:r>
      <w:r>
        <w:rPr>
          <w:position w:val="2"/>
        </w:rPr>
        <w:t>należy wyznaczyć dla przyrostu obciążenia od 0,05 MPa do 0,15 MPa wg wzoru:</w:t>
      </w:r>
    </w:p>
    <w:p>
      <w:pPr>
        <w:pStyle w:val="BodyText"/>
        <w:spacing w:before="80" w:after="0"/>
        <w:rPr/>
      </w:pPr>
      <w:r>
        <w:rPr/>
      </w:r>
    </w:p>
    <w:p>
      <w:pPr>
        <w:sectPr>
          <w:headerReference w:type="even" r:id="rId240"/>
          <w:headerReference w:type="default" r:id="rId241"/>
          <w:headerReference w:type="first" r:id="rId242"/>
          <w:footerReference w:type="even" r:id="rId243"/>
          <w:footerReference w:type="default" r:id="rId244"/>
          <w:footerReference w:type="first" r:id="rId245"/>
          <w:type w:val="nextPage"/>
          <w:pgSz w:w="11906" w:h="16838"/>
          <w:pgMar w:left="1275" w:right="992" w:gutter="0" w:header="746" w:top="980" w:footer="0" w:bottom="280"/>
          <w:pgNumType w:fmt="decimal"/>
          <w:formProt w:val="false"/>
          <w:textDirection w:val="lrTb"/>
          <w:docGrid w:type="default" w:linePitch="100" w:charSpace="0"/>
        </w:sectPr>
      </w:pPr>
    </w:p>
    <w:p>
      <w:pPr>
        <w:pStyle w:val="BodyText"/>
        <w:spacing w:before="216" w:after="0"/>
        <w:rPr/>
      </w:pPr>
      <w:r>
        <w:rPr/>
      </w:r>
    </w:p>
    <w:p>
      <w:pPr>
        <w:pStyle w:val="Normal"/>
        <w:jc w:val="right"/>
        <w:rPr>
          <w:sz w:val="20"/>
        </w:rPr>
      </w:pPr>
      <w:r>
        <w:rPr>
          <w:position w:val="2"/>
          <w:sz w:val="20"/>
        </w:rPr>
        <w:t>E</w:t>
      </w:r>
      <w:r>
        <w:rPr>
          <w:sz w:val="13"/>
        </w:rPr>
        <w:t>2</w:t>
      </w:r>
      <w:r>
        <w:rPr>
          <w:spacing w:val="15"/>
          <w:sz w:val="13"/>
        </w:rPr>
        <w:t xml:space="preserve"> </w:t>
      </w:r>
      <w:r>
        <w:rPr>
          <w:spacing w:val="-10"/>
          <w:position w:val="2"/>
          <w:sz w:val="20"/>
        </w:rPr>
        <w:t>=</w:t>
      </w:r>
    </w:p>
    <w:p>
      <w:pPr>
        <w:pStyle w:val="Normal"/>
        <w:spacing w:lineRule="auto" w:line="178" w:before="134" w:after="0"/>
        <w:ind w:left="88"/>
        <w:rPr>
          <w:i/>
          <w:i/>
          <w:sz w:val="29"/>
        </w:rPr>
      </w:pPr>
      <w:r>
        <w:br w:type="column"/>
      </w:r>
      <w:r>
        <w:rPr>
          <w:w w:val="220"/>
          <w:sz w:val="29"/>
          <w:u w:val="single"/>
        </w:rPr>
        <w:t>3</w:t>
      </w:r>
      <w:r>
        <w:rPr>
          <w:rFonts w:ascii="Symbol" w:hAnsi="Symbol"/>
          <w:w w:val="220"/>
          <w:sz w:val="29"/>
          <w:u w:val="single"/>
        </w:rPr>
        <w:t></w:t>
      </w:r>
      <w:r>
        <w:rPr>
          <w:i/>
          <w:w w:val="220"/>
          <w:sz w:val="29"/>
          <w:u w:val="single"/>
        </w:rPr>
        <w:t>p</w:t>
      </w:r>
      <w:r>
        <w:rPr>
          <w:i/>
          <w:spacing w:val="-20"/>
          <w:w w:val="220"/>
          <w:sz w:val="29"/>
        </w:rPr>
        <w:t xml:space="preserve"> </w:t>
      </w:r>
      <w:r>
        <w:rPr>
          <w:i/>
          <w:spacing w:val="-10"/>
          <w:w w:val="220"/>
          <w:position w:val="-17"/>
          <w:sz w:val="29"/>
        </w:rPr>
        <w:t>D</w:t>
      </w:r>
    </w:p>
    <w:p>
      <w:pPr>
        <w:pStyle w:val="Normal"/>
        <w:spacing w:lineRule="exact" w:line="294"/>
        <w:ind w:left="123"/>
        <w:rPr>
          <w:i/>
          <w:i/>
          <w:sz w:val="29"/>
        </w:rPr>
      </w:pPr>
      <w:r>
        <w:rPr>
          <w:spacing w:val="-5"/>
          <w:w w:val="220"/>
          <w:sz w:val="29"/>
        </w:rPr>
        <w:t>4</w:t>
      </w:r>
      <w:r>
        <w:rPr>
          <w:rFonts w:ascii="Symbol" w:hAnsi="Symbol"/>
          <w:spacing w:val="-5"/>
          <w:w w:val="220"/>
          <w:sz w:val="29"/>
        </w:rPr>
        <w:t></w:t>
      </w:r>
      <w:r>
        <w:rPr>
          <w:i/>
          <w:spacing w:val="-5"/>
          <w:w w:val="220"/>
          <w:sz w:val="29"/>
        </w:rPr>
        <w:t>s</w:t>
      </w:r>
    </w:p>
    <w:p>
      <w:pPr>
        <w:sectPr>
          <w:type w:val="continuous"/>
          <w:pgSz w:w="11906" w:h="16838"/>
          <w:pgMar w:left="1275" w:right="992" w:gutter="0" w:header="746" w:top="980" w:footer="0" w:bottom="280"/>
          <w:cols w:num="2" w:equalWidth="false" w:sep="false">
            <w:col w:w="1643" w:space="40"/>
            <w:col w:w="7955"/>
          </w:cols>
          <w:formProt w:val="false"/>
          <w:textDirection w:val="lrTb"/>
          <w:docGrid w:type="default" w:linePitch="100" w:charSpace="0"/>
        </w:sectPr>
      </w:pPr>
    </w:p>
    <w:p>
      <w:pPr>
        <w:pStyle w:val="BodyText"/>
        <w:spacing w:before="3" w:after="0"/>
        <w:ind w:left="1163"/>
        <w:rPr/>
      </w:pPr>
      <w:r>
        <w:rPr/>
        <w:t>w</w:t>
      </w:r>
      <w:r>
        <w:rPr>
          <w:spacing w:val="-2"/>
        </w:rPr>
        <w:t xml:space="preserve"> którym:</w:t>
      </w:r>
    </w:p>
    <w:p>
      <w:pPr>
        <w:pStyle w:val="BodyText"/>
        <w:spacing w:before="1" w:after="0"/>
        <w:ind w:left="1163"/>
        <w:rPr/>
      </w:pPr>
      <w:r>
        <w:rPr/>
        <w:t>D</w:t>
      </w:r>
      <w:r>
        <w:rPr>
          <w:spacing w:val="-4"/>
        </w:rPr>
        <w:t xml:space="preserve"> </w:t>
      </w:r>
      <w:r>
        <w:rPr/>
        <w:t>–</w:t>
      </w:r>
      <w:r>
        <w:rPr>
          <w:spacing w:val="-2"/>
        </w:rPr>
        <w:t xml:space="preserve"> </w:t>
      </w:r>
      <w:r>
        <w:rPr/>
        <w:t>średnica</w:t>
      </w:r>
      <w:r>
        <w:rPr>
          <w:spacing w:val="-4"/>
        </w:rPr>
        <w:t xml:space="preserve"> </w:t>
      </w:r>
      <w:r>
        <w:rPr/>
        <w:t>płyty,</w:t>
      </w:r>
      <w:r>
        <w:rPr>
          <w:spacing w:val="-3"/>
        </w:rPr>
        <w:t xml:space="preserve"> </w:t>
      </w:r>
      <w:r>
        <w:rPr>
          <w:spacing w:val="-5"/>
        </w:rPr>
        <w:t>mm;</w:t>
      </w:r>
    </w:p>
    <w:p>
      <w:pPr>
        <w:pStyle w:val="BodyText"/>
        <w:ind w:left="1163" w:right="5671"/>
        <w:rPr/>
      </w:pPr>
      <w:r>
        <w:rPr/>
        <w:t>Δp – przyrosty obciążenia, MPa; Δs</w:t>
      </w:r>
      <w:r>
        <w:rPr>
          <w:spacing w:val="-8"/>
        </w:rPr>
        <w:t xml:space="preserve"> </w:t>
      </w:r>
      <w:r>
        <w:rPr/>
        <w:t>–</w:t>
      </w:r>
      <w:r>
        <w:rPr>
          <w:spacing w:val="-5"/>
        </w:rPr>
        <w:t xml:space="preserve"> </w:t>
      </w:r>
      <w:r>
        <w:rPr/>
        <w:t>przyrost</w:t>
      </w:r>
      <w:r>
        <w:rPr>
          <w:spacing w:val="-5"/>
        </w:rPr>
        <w:t xml:space="preserve"> </w:t>
      </w:r>
      <w:r>
        <w:rPr/>
        <w:t>odkształcenia,</w:t>
      </w:r>
      <w:r>
        <w:rPr>
          <w:spacing w:val="-5"/>
        </w:rPr>
        <w:t xml:space="preserve"> mm.</w:t>
      </w:r>
    </w:p>
    <w:p>
      <w:pPr>
        <w:pStyle w:val="BodyText"/>
        <w:spacing w:lineRule="exact" w:line="230" w:before="229" w:after="0"/>
        <w:ind w:left="143"/>
        <w:jc w:val="both"/>
        <w:rPr/>
      </w:pPr>
      <w:r>
        <w:rPr/>
        <w:t>Jeżeli</w:t>
      </w:r>
      <w:r>
        <w:rPr>
          <w:spacing w:val="3"/>
        </w:rPr>
        <w:t xml:space="preserve"> </w:t>
      </w:r>
      <w:r>
        <w:rPr/>
        <w:t>grunty</w:t>
      </w:r>
      <w:r>
        <w:rPr>
          <w:spacing w:val="5"/>
        </w:rPr>
        <w:t xml:space="preserve"> </w:t>
      </w:r>
      <w:r>
        <w:rPr/>
        <w:t>rodzime</w:t>
      </w:r>
      <w:r>
        <w:rPr>
          <w:spacing w:val="6"/>
        </w:rPr>
        <w:t xml:space="preserve"> </w:t>
      </w:r>
      <w:r>
        <w:rPr/>
        <w:t>w</w:t>
      </w:r>
      <w:r>
        <w:rPr>
          <w:spacing w:val="-3"/>
        </w:rPr>
        <w:t xml:space="preserve"> </w:t>
      </w:r>
      <w:r>
        <w:rPr/>
        <w:t>podłożu</w:t>
      </w:r>
      <w:r>
        <w:rPr>
          <w:spacing w:val="5"/>
        </w:rPr>
        <w:t xml:space="preserve"> </w:t>
      </w:r>
      <w:r>
        <w:rPr/>
        <w:t>wykonanego</w:t>
      </w:r>
      <w:r>
        <w:rPr>
          <w:spacing w:val="5"/>
        </w:rPr>
        <w:t xml:space="preserve"> </w:t>
      </w:r>
      <w:r>
        <w:rPr/>
        <w:t>wykopu</w:t>
      </w:r>
      <w:r>
        <w:rPr>
          <w:spacing w:val="4"/>
        </w:rPr>
        <w:t xml:space="preserve"> </w:t>
      </w:r>
      <w:r>
        <w:rPr/>
        <w:t>nie</w:t>
      </w:r>
      <w:r>
        <w:rPr>
          <w:spacing w:val="2"/>
        </w:rPr>
        <w:t xml:space="preserve"> </w:t>
      </w:r>
      <w:r>
        <w:rPr/>
        <w:t>mają</w:t>
      </w:r>
      <w:r>
        <w:rPr>
          <w:spacing w:val="5"/>
        </w:rPr>
        <w:t xml:space="preserve"> </w:t>
      </w:r>
      <w:r>
        <w:rPr/>
        <w:t>wymaganych</w:t>
      </w:r>
      <w:r>
        <w:rPr>
          <w:spacing w:val="4"/>
        </w:rPr>
        <w:t xml:space="preserve"> </w:t>
      </w:r>
      <w:r>
        <w:rPr/>
        <w:t>wartości</w:t>
      </w:r>
      <w:r>
        <w:rPr>
          <w:spacing w:val="5"/>
        </w:rPr>
        <w:t xml:space="preserve"> </w:t>
      </w:r>
      <w:r>
        <w:rPr/>
        <w:t>wskaźnika</w:t>
      </w:r>
      <w:r>
        <w:rPr>
          <w:spacing w:val="4"/>
        </w:rPr>
        <w:t xml:space="preserve"> </w:t>
      </w:r>
      <w:r>
        <w:rPr>
          <w:spacing w:val="-2"/>
        </w:rPr>
        <w:t>zagęszczenia</w:t>
      </w:r>
    </w:p>
    <w:p>
      <w:pPr>
        <w:pStyle w:val="BodyText"/>
        <w:ind w:left="143"/>
        <w:jc w:val="both"/>
        <w:rPr/>
      </w:pPr>
      <w:r>
        <w:rPr>
          <w:position w:val="2"/>
        </w:rPr>
        <w:t>I</w:t>
      </w:r>
      <w:r>
        <w:rPr>
          <w:sz w:val="13"/>
        </w:rPr>
        <w:t>s</w:t>
      </w:r>
      <w:r>
        <w:rPr>
          <w:spacing w:val="11"/>
          <w:sz w:val="13"/>
        </w:rPr>
        <w:t xml:space="preserve"> </w:t>
      </w:r>
      <w:r>
        <w:rPr>
          <w:position w:val="2"/>
        </w:rPr>
        <w:t>lub</w:t>
      </w:r>
      <w:r>
        <w:rPr>
          <w:spacing w:val="-4"/>
          <w:position w:val="2"/>
        </w:rPr>
        <w:t xml:space="preserve"> </w:t>
      </w:r>
      <w:r>
        <w:rPr>
          <w:position w:val="2"/>
        </w:rPr>
        <w:t>wtórnego</w:t>
      </w:r>
      <w:r>
        <w:rPr>
          <w:spacing w:val="-7"/>
          <w:position w:val="2"/>
        </w:rPr>
        <w:t xml:space="preserve"> </w:t>
      </w:r>
      <w:r>
        <w:rPr>
          <w:position w:val="2"/>
        </w:rPr>
        <w:t>modułu</w:t>
      </w:r>
      <w:r>
        <w:rPr>
          <w:spacing w:val="-4"/>
          <w:position w:val="2"/>
        </w:rPr>
        <w:t xml:space="preserve"> </w:t>
      </w:r>
      <w:r>
        <w:rPr>
          <w:position w:val="2"/>
        </w:rPr>
        <w:t>odkształcenia</w:t>
      </w:r>
      <w:r>
        <w:rPr>
          <w:spacing w:val="-5"/>
          <w:position w:val="2"/>
        </w:rPr>
        <w:t xml:space="preserve"> </w:t>
      </w:r>
      <w:r>
        <w:rPr>
          <w:position w:val="2"/>
        </w:rPr>
        <w:t>E</w:t>
      </w:r>
      <w:r>
        <w:rPr>
          <w:sz w:val="13"/>
        </w:rPr>
        <w:t>2</w:t>
      </w:r>
      <w:r>
        <w:rPr>
          <w:position w:val="2"/>
        </w:rPr>
        <w:t>,</w:t>
      </w:r>
      <w:r>
        <w:rPr>
          <w:spacing w:val="-6"/>
          <w:position w:val="2"/>
        </w:rPr>
        <w:t xml:space="preserve"> </w:t>
      </w:r>
      <w:r>
        <w:rPr>
          <w:position w:val="2"/>
        </w:rPr>
        <w:t>to</w:t>
      </w:r>
      <w:r>
        <w:rPr>
          <w:spacing w:val="-4"/>
          <w:position w:val="2"/>
        </w:rPr>
        <w:t xml:space="preserve"> </w:t>
      </w:r>
      <w:r>
        <w:rPr>
          <w:position w:val="2"/>
        </w:rPr>
        <w:t>przed</w:t>
      </w:r>
      <w:r>
        <w:rPr>
          <w:spacing w:val="-5"/>
          <w:position w:val="2"/>
        </w:rPr>
        <w:t xml:space="preserve"> </w:t>
      </w:r>
      <w:r>
        <w:rPr>
          <w:position w:val="2"/>
        </w:rPr>
        <w:t>ułożeniem</w:t>
      </w:r>
      <w:r>
        <w:rPr>
          <w:spacing w:val="-4"/>
          <w:position w:val="2"/>
        </w:rPr>
        <w:t xml:space="preserve"> </w:t>
      </w:r>
      <w:r>
        <w:rPr>
          <w:position w:val="2"/>
        </w:rPr>
        <w:t>konstrukcji</w:t>
      </w:r>
      <w:r>
        <w:rPr>
          <w:spacing w:val="-6"/>
          <w:position w:val="2"/>
        </w:rPr>
        <w:t xml:space="preserve"> </w:t>
      </w:r>
      <w:r>
        <w:rPr>
          <w:position w:val="2"/>
        </w:rPr>
        <w:t>nawierzchni,</w:t>
      </w:r>
      <w:r>
        <w:rPr>
          <w:spacing w:val="-7"/>
          <w:position w:val="2"/>
        </w:rPr>
        <w:t xml:space="preserve"> </w:t>
      </w:r>
      <w:r>
        <w:rPr>
          <w:position w:val="2"/>
        </w:rPr>
        <w:t>podłoże</w:t>
      </w:r>
      <w:r>
        <w:rPr>
          <w:spacing w:val="-5"/>
          <w:position w:val="2"/>
        </w:rPr>
        <w:t xml:space="preserve"> </w:t>
      </w:r>
      <w:r>
        <w:rPr>
          <w:position w:val="2"/>
        </w:rPr>
        <w:t>należy</w:t>
      </w:r>
      <w:r>
        <w:rPr>
          <w:spacing w:val="-6"/>
          <w:position w:val="2"/>
        </w:rPr>
        <w:t xml:space="preserve"> </w:t>
      </w:r>
      <w:r>
        <w:rPr>
          <w:spacing w:val="-2"/>
          <w:position w:val="2"/>
        </w:rPr>
        <w:t>dogęścić.</w:t>
      </w:r>
    </w:p>
    <w:p>
      <w:pPr>
        <w:pStyle w:val="Heading5"/>
        <w:numPr>
          <w:ilvl w:val="1"/>
          <w:numId w:val="48"/>
        </w:numPr>
        <w:tabs>
          <w:tab w:val="clear" w:pos="720"/>
          <w:tab w:val="left" w:pos="493" w:leader="none"/>
        </w:tabs>
        <w:spacing w:before="227" w:after="0"/>
        <w:ind w:hanging="350" w:left="493"/>
        <w:rPr/>
      </w:pPr>
      <w:r>
        <w:rPr/>
        <w:t>Ruch</w:t>
      </w:r>
      <w:r>
        <w:rPr>
          <w:spacing w:val="-9"/>
        </w:rPr>
        <w:t xml:space="preserve"> </w:t>
      </w:r>
      <w:r>
        <w:rPr>
          <w:spacing w:val="-2"/>
        </w:rPr>
        <w:t>budowlany</w:t>
      </w:r>
    </w:p>
    <w:p>
      <w:pPr>
        <w:pStyle w:val="BodyText"/>
        <w:spacing w:before="229" w:after="0"/>
        <w:ind w:left="143" w:right="425"/>
        <w:jc w:val="both"/>
        <w:rPr/>
      </w:pPr>
      <w:r>
        <w:rPr/>
        <w:t>Nie należy dopuszczać ruchu budowlanego po dnie wykopu o</w:t>
      </w:r>
      <w:r>
        <w:rPr>
          <w:spacing w:val="-2"/>
        </w:rPr>
        <w:t xml:space="preserve"> </w:t>
      </w:r>
      <w:r>
        <w:rPr/>
        <w:t>ile grubość warstwy gruntu (nadkładu) powyżej rzędnych robót ziemnych jest mniejsza niż 0,3 m.</w:t>
      </w:r>
    </w:p>
    <w:p>
      <w:pPr>
        <w:pStyle w:val="BodyText"/>
        <w:spacing w:before="1" w:after="0"/>
        <w:ind w:left="143" w:right="430"/>
        <w:jc w:val="both"/>
        <w:rPr/>
      </w:pPr>
      <w:r>
        <w:rPr/>
        <w:t>Z chwilą przystąpienia do ostatecznego profilowania dna wykopu dopuszcza się po nim jedynie ruch maszyn wykonujących tę czynność budowlaną. Może odbywać się jedynie sporadyczny ruch pojazdów, które nie spowodują uszkodzeń powierzchni korpusu.</w:t>
      </w:r>
    </w:p>
    <w:p>
      <w:pPr>
        <w:pStyle w:val="BodyText"/>
        <w:spacing w:before="1" w:after="0"/>
        <w:ind w:left="143" w:right="424"/>
        <w:jc w:val="both"/>
        <w:rPr/>
      </w:pPr>
      <w:r>
        <w:rPr/>
        <w:t>Naprawa</w:t>
      </w:r>
      <w:r>
        <w:rPr>
          <w:spacing w:val="-1"/>
        </w:rPr>
        <w:t xml:space="preserve"> </w:t>
      </w:r>
      <w:r>
        <w:rPr/>
        <w:t>uszkodzeń</w:t>
      </w:r>
      <w:r>
        <w:rPr>
          <w:spacing w:val="-1"/>
        </w:rPr>
        <w:t xml:space="preserve"> </w:t>
      </w:r>
      <w:r>
        <w:rPr/>
        <w:t>powierzchni</w:t>
      </w:r>
      <w:r>
        <w:rPr>
          <w:spacing w:val="-2"/>
        </w:rPr>
        <w:t xml:space="preserve"> </w:t>
      </w:r>
      <w:r>
        <w:rPr/>
        <w:t>robót</w:t>
      </w:r>
      <w:r>
        <w:rPr>
          <w:spacing w:val="-2"/>
        </w:rPr>
        <w:t xml:space="preserve"> </w:t>
      </w:r>
      <w:r>
        <w:rPr/>
        <w:t>ziemnych,</w:t>
      </w:r>
      <w:r>
        <w:rPr>
          <w:spacing w:val="-2"/>
        </w:rPr>
        <w:t xml:space="preserve"> </w:t>
      </w:r>
      <w:r>
        <w:rPr/>
        <w:t>wynikających z</w:t>
      </w:r>
      <w:r>
        <w:rPr>
          <w:spacing w:val="-4"/>
        </w:rPr>
        <w:t xml:space="preserve"> </w:t>
      </w:r>
      <w:r>
        <w:rPr/>
        <w:t>niedotrzymania</w:t>
      </w:r>
      <w:r>
        <w:rPr>
          <w:spacing w:val="-2"/>
        </w:rPr>
        <w:t xml:space="preserve"> </w:t>
      </w:r>
      <w:r>
        <w:rPr/>
        <w:t>podanych</w:t>
      </w:r>
      <w:r>
        <w:rPr>
          <w:spacing w:val="-1"/>
        </w:rPr>
        <w:t xml:space="preserve"> </w:t>
      </w:r>
      <w:r>
        <w:rPr/>
        <w:t>powyżej</w:t>
      </w:r>
      <w:r>
        <w:rPr>
          <w:spacing w:val="-2"/>
        </w:rPr>
        <w:t xml:space="preserve"> </w:t>
      </w:r>
      <w:r>
        <w:rPr/>
        <w:t>warunków obciąża Wykonawcę robót ziemnych.</w:t>
      </w:r>
    </w:p>
    <w:p>
      <w:pPr>
        <w:pStyle w:val="BodyText"/>
        <w:spacing w:before="163" w:after="0"/>
        <w:rPr/>
      </w:pPr>
      <w:r>
        <w:rPr/>
      </w:r>
    </w:p>
    <w:p>
      <w:pPr>
        <w:pStyle w:val="Heading2"/>
        <w:numPr>
          <w:ilvl w:val="0"/>
          <w:numId w:val="48"/>
        </w:numPr>
        <w:tabs>
          <w:tab w:val="clear" w:pos="720"/>
          <w:tab w:val="left" w:pos="383" w:leader="none"/>
        </w:tabs>
        <w:ind w:hanging="240" w:left="383"/>
        <w:rPr/>
      </w:pPr>
      <w:r>
        <w:rPr/>
        <w:t>Kontrola</w:t>
      </w:r>
      <w:r>
        <w:rPr>
          <w:spacing w:val="-3"/>
        </w:rPr>
        <w:t xml:space="preserve"> </w:t>
      </w:r>
      <w:r>
        <w:rPr/>
        <w:t>jakości</w:t>
      </w:r>
      <w:r>
        <w:rPr>
          <w:spacing w:val="-3"/>
        </w:rPr>
        <w:t xml:space="preserve"> </w:t>
      </w:r>
      <w:r>
        <w:rPr>
          <w:spacing w:val="-2"/>
        </w:rPr>
        <w:t>robót</w:t>
      </w:r>
    </w:p>
    <w:p>
      <w:pPr>
        <w:pStyle w:val="BodyText"/>
        <w:spacing w:before="47" w:after="0"/>
        <w:rPr>
          <w:b/>
          <w:sz w:val="24"/>
        </w:rPr>
      </w:pPr>
      <w:r>
        <w:rPr>
          <w:b/>
          <w:sz w:val="24"/>
        </w:rPr>
      </w:r>
    </w:p>
    <w:p>
      <w:pPr>
        <w:pStyle w:val="Heading5"/>
        <w:numPr>
          <w:ilvl w:val="1"/>
          <w:numId w:val="48"/>
        </w:numPr>
        <w:tabs>
          <w:tab w:val="clear" w:pos="720"/>
          <w:tab w:val="left" w:pos="493" w:leader="none"/>
        </w:tabs>
        <w:ind w:hanging="350" w:left="493"/>
        <w:rPr/>
      </w:pPr>
      <w:r>
        <w:rPr/>
        <w:t>Ogólne</w:t>
      </w:r>
      <w:r>
        <w:rPr>
          <w:spacing w:val="-7"/>
        </w:rPr>
        <w:t xml:space="preserve"> </w:t>
      </w:r>
      <w:r>
        <w:rPr/>
        <w:t>zasady</w:t>
      </w:r>
      <w:r>
        <w:rPr>
          <w:spacing w:val="-7"/>
        </w:rPr>
        <w:t xml:space="preserve"> </w:t>
      </w:r>
      <w:r>
        <w:rPr/>
        <w:t>kontroli</w:t>
      </w:r>
      <w:r>
        <w:rPr>
          <w:spacing w:val="-6"/>
        </w:rPr>
        <w:t xml:space="preserve"> </w:t>
      </w:r>
      <w:r>
        <w:rPr/>
        <w:t>jakości</w:t>
      </w:r>
      <w:r>
        <w:rPr>
          <w:spacing w:val="-5"/>
        </w:rPr>
        <w:t xml:space="preserve"> </w:t>
      </w:r>
      <w:r>
        <w:rPr>
          <w:spacing w:val="-2"/>
        </w:rPr>
        <w:t>robót</w:t>
      </w:r>
    </w:p>
    <w:p>
      <w:pPr>
        <w:pStyle w:val="BodyText"/>
        <w:spacing w:before="1" w:after="0"/>
        <w:rPr>
          <w:b/>
        </w:rPr>
      </w:pPr>
      <w:r>
        <w:rPr>
          <w:b/>
        </w:rPr>
      </w:r>
    </w:p>
    <w:p>
      <w:pPr>
        <w:pStyle w:val="BodyText"/>
        <w:ind w:left="143"/>
        <w:jc w:val="both"/>
        <w:rPr/>
      </w:pPr>
      <w:r>
        <w:rPr/>
        <w:t>Ogólne</w:t>
      </w:r>
      <w:r>
        <w:rPr>
          <w:spacing w:val="-5"/>
        </w:rPr>
        <w:t xml:space="preserve"> </w:t>
      </w:r>
      <w:r>
        <w:rPr/>
        <w:t>zasady</w:t>
      </w:r>
      <w:r>
        <w:rPr>
          <w:spacing w:val="-6"/>
        </w:rPr>
        <w:t xml:space="preserve"> </w:t>
      </w:r>
      <w:r>
        <w:rPr/>
        <w:t>kontroli</w:t>
      </w:r>
      <w:r>
        <w:rPr>
          <w:spacing w:val="-6"/>
        </w:rPr>
        <w:t xml:space="preserve"> </w:t>
      </w:r>
      <w:r>
        <w:rPr/>
        <w:t>jakości</w:t>
      </w:r>
      <w:r>
        <w:rPr>
          <w:spacing w:val="-6"/>
        </w:rPr>
        <w:t xml:space="preserve"> </w:t>
      </w:r>
      <w:r>
        <w:rPr/>
        <w:t>robót</w:t>
      </w:r>
      <w:r>
        <w:rPr>
          <w:spacing w:val="-8"/>
        </w:rPr>
        <w:t xml:space="preserve"> </w:t>
      </w:r>
      <w:r>
        <w:rPr/>
        <w:t>podano</w:t>
      </w:r>
      <w:r>
        <w:rPr>
          <w:spacing w:val="1"/>
        </w:rPr>
        <w:t xml:space="preserve"> </w:t>
      </w:r>
      <w:r>
        <w:rPr/>
        <w:t>w</w:t>
      </w:r>
      <w:r>
        <w:rPr>
          <w:spacing w:val="-5"/>
        </w:rPr>
        <w:t xml:space="preserve"> </w:t>
      </w:r>
      <w:r>
        <w:rPr/>
        <w:t>ST</w:t>
      </w:r>
      <w:r>
        <w:rPr>
          <w:spacing w:val="-4"/>
        </w:rPr>
        <w:t xml:space="preserve"> </w:t>
      </w:r>
      <w:r>
        <w:rPr/>
        <w:t>D.00.00.00</w:t>
      </w:r>
      <w:r>
        <w:rPr>
          <w:spacing w:val="-3"/>
        </w:rPr>
        <w:t xml:space="preserve"> </w:t>
      </w:r>
      <w:r>
        <w:rPr/>
        <w:t>"Wymagania</w:t>
      </w:r>
      <w:r>
        <w:rPr>
          <w:spacing w:val="-7"/>
        </w:rPr>
        <w:t xml:space="preserve"> </w:t>
      </w:r>
      <w:r>
        <w:rPr>
          <w:spacing w:val="-2"/>
        </w:rPr>
        <w:t>ogólne".</w:t>
      </w:r>
    </w:p>
    <w:p>
      <w:pPr>
        <w:pStyle w:val="BodyText"/>
        <w:spacing w:before="1" w:after="0"/>
        <w:rPr/>
      </w:pPr>
      <w:r>
        <w:rPr/>
      </w:r>
    </w:p>
    <w:p>
      <w:pPr>
        <w:pStyle w:val="Heading5"/>
        <w:numPr>
          <w:ilvl w:val="1"/>
          <w:numId w:val="48"/>
        </w:numPr>
        <w:tabs>
          <w:tab w:val="clear" w:pos="720"/>
          <w:tab w:val="left" w:pos="493" w:leader="none"/>
        </w:tabs>
        <w:ind w:hanging="350" w:left="493"/>
        <w:rPr/>
      </w:pPr>
      <w:r>
        <w:rPr/>
        <w:t>Sprawdzenie</w:t>
      </w:r>
      <w:r>
        <w:rPr>
          <w:spacing w:val="-12"/>
        </w:rPr>
        <w:t xml:space="preserve"> </w:t>
      </w:r>
      <w:r>
        <w:rPr/>
        <w:t>odwodnienia</w:t>
      </w:r>
      <w:r>
        <w:rPr>
          <w:spacing w:val="-10"/>
        </w:rPr>
        <w:t xml:space="preserve"> </w:t>
      </w:r>
      <w:r>
        <w:rPr>
          <w:spacing w:val="-2"/>
        </w:rPr>
        <w:t>wykopów.</w:t>
      </w:r>
    </w:p>
    <w:p>
      <w:pPr>
        <w:pStyle w:val="BodyText"/>
        <w:spacing w:before="228" w:after="0"/>
        <w:ind w:left="143"/>
        <w:rPr/>
      </w:pPr>
      <w:r>
        <w:rPr/>
        <w:t>Sprawdzenie</w:t>
      </w:r>
      <w:r>
        <w:rPr>
          <w:spacing w:val="75"/>
        </w:rPr>
        <w:t xml:space="preserve"> </w:t>
      </w:r>
      <w:r>
        <w:rPr/>
        <w:t>odwodnienia</w:t>
      </w:r>
      <w:r>
        <w:rPr>
          <w:spacing w:val="73"/>
        </w:rPr>
        <w:t xml:space="preserve"> </w:t>
      </w:r>
      <w:r>
        <w:rPr/>
        <w:t>korpusu</w:t>
      </w:r>
      <w:r>
        <w:rPr>
          <w:spacing w:val="74"/>
        </w:rPr>
        <w:t xml:space="preserve"> </w:t>
      </w:r>
      <w:r>
        <w:rPr/>
        <w:t>ziemnego</w:t>
      </w:r>
      <w:r>
        <w:rPr>
          <w:spacing w:val="73"/>
        </w:rPr>
        <w:t xml:space="preserve"> </w:t>
      </w:r>
      <w:r>
        <w:rPr/>
        <w:t>polega</w:t>
      </w:r>
      <w:r>
        <w:rPr>
          <w:spacing w:val="73"/>
        </w:rPr>
        <w:t xml:space="preserve"> </w:t>
      </w:r>
      <w:r>
        <w:rPr/>
        <w:t>na</w:t>
      </w:r>
      <w:r>
        <w:rPr>
          <w:spacing w:val="73"/>
        </w:rPr>
        <w:t xml:space="preserve"> </w:t>
      </w:r>
      <w:r>
        <w:rPr/>
        <w:t>kontroli</w:t>
      </w:r>
      <w:r>
        <w:rPr>
          <w:spacing w:val="74"/>
        </w:rPr>
        <w:t xml:space="preserve"> </w:t>
      </w:r>
      <w:r>
        <w:rPr/>
        <w:t>zgodności</w:t>
      </w:r>
      <w:r>
        <w:rPr>
          <w:spacing w:val="59"/>
          <w:w w:val="150"/>
        </w:rPr>
        <w:t xml:space="preserve"> </w:t>
      </w:r>
      <w:r>
        <w:rPr/>
        <w:t>z</w:t>
      </w:r>
      <w:r>
        <w:rPr>
          <w:spacing w:val="-3"/>
        </w:rPr>
        <w:t xml:space="preserve"> </w:t>
      </w:r>
      <w:r>
        <w:rPr/>
        <w:t>wymaganiami</w:t>
      </w:r>
      <w:r>
        <w:rPr>
          <w:spacing w:val="75"/>
        </w:rPr>
        <w:t xml:space="preserve"> </w:t>
      </w:r>
      <w:r>
        <w:rPr>
          <w:spacing w:val="-2"/>
        </w:rPr>
        <w:t>specyfikacji</w:t>
      </w:r>
    </w:p>
    <w:p>
      <w:pPr>
        <w:pStyle w:val="BodyText"/>
        <w:spacing w:before="1" w:after="0"/>
        <w:ind w:left="143" w:right="3912"/>
        <w:rPr/>
      </w:pPr>
      <w:r>
        <w:rPr/>
        <w:t>określonymi</w:t>
      </w:r>
      <w:r>
        <w:rPr>
          <w:spacing w:val="-5"/>
        </w:rPr>
        <w:t xml:space="preserve"> </w:t>
      </w:r>
      <w:r>
        <w:rPr/>
        <w:t>w</w:t>
      </w:r>
      <w:r>
        <w:rPr>
          <w:spacing w:val="-5"/>
        </w:rPr>
        <w:t xml:space="preserve"> </w:t>
      </w:r>
      <w:r>
        <w:rPr/>
        <w:t>punkcie</w:t>
      </w:r>
      <w:r>
        <w:rPr>
          <w:spacing w:val="-5"/>
        </w:rPr>
        <w:t xml:space="preserve"> </w:t>
      </w:r>
      <w:r>
        <w:rPr/>
        <w:t>5</w:t>
      </w:r>
      <w:r>
        <w:rPr>
          <w:spacing w:val="-5"/>
        </w:rPr>
        <w:t xml:space="preserve"> </w:t>
      </w:r>
      <w:r>
        <w:rPr/>
        <w:t>oraz</w:t>
      </w:r>
      <w:r>
        <w:rPr>
          <w:spacing w:val="-5"/>
        </w:rPr>
        <w:t xml:space="preserve"> </w:t>
      </w:r>
      <w:r>
        <w:rPr/>
        <w:t>z</w:t>
      </w:r>
      <w:r>
        <w:rPr>
          <w:spacing w:val="-5"/>
        </w:rPr>
        <w:t xml:space="preserve"> </w:t>
      </w:r>
      <w:r>
        <w:rPr/>
        <w:t>dokumentacją</w:t>
      </w:r>
      <w:r>
        <w:rPr>
          <w:spacing w:val="-5"/>
        </w:rPr>
        <w:t xml:space="preserve"> </w:t>
      </w:r>
      <w:r>
        <w:rPr/>
        <w:t>projektową. Szczególną uwagę należy zwrócić na:</w:t>
      </w:r>
    </w:p>
    <w:p>
      <w:pPr>
        <w:pStyle w:val="ListParagraph"/>
        <w:numPr>
          <w:ilvl w:val="0"/>
          <w:numId w:val="43"/>
        </w:numPr>
        <w:tabs>
          <w:tab w:val="clear" w:pos="720"/>
          <w:tab w:val="left" w:pos="260" w:leader="none"/>
        </w:tabs>
        <w:spacing w:before="1" w:after="0"/>
        <w:ind w:hanging="117" w:left="260"/>
        <w:rPr>
          <w:sz w:val="20"/>
        </w:rPr>
      </w:pPr>
      <w:r>
        <w:rPr>
          <w:sz w:val="20"/>
        </w:rPr>
        <w:t>właściwe</w:t>
      </w:r>
      <w:r>
        <w:rPr>
          <w:spacing w:val="-5"/>
          <w:sz w:val="20"/>
        </w:rPr>
        <w:t xml:space="preserve"> </w:t>
      </w:r>
      <w:r>
        <w:rPr>
          <w:sz w:val="20"/>
        </w:rPr>
        <w:t>ujęcie</w:t>
      </w:r>
      <w:r>
        <w:rPr>
          <w:spacing w:val="-3"/>
          <w:sz w:val="20"/>
        </w:rPr>
        <w:t xml:space="preserve"> </w:t>
      </w:r>
      <w:r>
        <w:rPr>
          <w:sz w:val="20"/>
        </w:rPr>
        <w:t>i</w:t>
      </w:r>
      <w:r>
        <w:rPr>
          <w:spacing w:val="-5"/>
          <w:sz w:val="20"/>
        </w:rPr>
        <w:t xml:space="preserve"> </w:t>
      </w:r>
      <w:r>
        <w:rPr>
          <w:sz w:val="20"/>
        </w:rPr>
        <w:t>odprowadzenie</w:t>
      </w:r>
      <w:r>
        <w:rPr>
          <w:spacing w:val="-4"/>
          <w:sz w:val="20"/>
        </w:rPr>
        <w:t xml:space="preserve"> </w:t>
      </w:r>
      <w:r>
        <w:rPr>
          <w:sz w:val="20"/>
        </w:rPr>
        <w:t>wód</w:t>
      </w:r>
      <w:r>
        <w:rPr>
          <w:spacing w:val="-4"/>
          <w:sz w:val="20"/>
        </w:rPr>
        <w:t xml:space="preserve"> </w:t>
      </w:r>
      <w:r>
        <w:rPr>
          <w:spacing w:val="-2"/>
          <w:sz w:val="20"/>
        </w:rPr>
        <w:t>opadowych,</w:t>
      </w:r>
    </w:p>
    <w:p>
      <w:pPr>
        <w:pStyle w:val="ListParagraph"/>
        <w:numPr>
          <w:ilvl w:val="0"/>
          <w:numId w:val="43"/>
        </w:numPr>
        <w:tabs>
          <w:tab w:val="clear" w:pos="720"/>
          <w:tab w:val="left" w:pos="260" w:leader="none"/>
        </w:tabs>
        <w:ind w:hanging="117" w:left="260"/>
        <w:rPr>
          <w:sz w:val="20"/>
        </w:rPr>
      </w:pPr>
      <w:r>
        <w:rPr>
          <w:sz w:val="20"/>
        </w:rPr>
        <w:t>właściwe</w:t>
      </w:r>
      <w:r>
        <w:rPr>
          <w:spacing w:val="-6"/>
          <w:sz w:val="20"/>
        </w:rPr>
        <w:t xml:space="preserve"> </w:t>
      </w:r>
      <w:r>
        <w:rPr>
          <w:sz w:val="20"/>
        </w:rPr>
        <w:t>ujęcie</w:t>
      </w:r>
      <w:r>
        <w:rPr>
          <w:spacing w:val="-4"/>
          <w:sz w:val="20"/>
        </w:rPr>
        <w:t xml:space="preserve"> </w:t>
      </w:r>
      <w:r>
        <w:rPr>
          <w:sz w:val="20"/>
        </w:rPr>
        <w:t>i</w:t>
      </w:r>
      <w:r>
        <w:rPr>
          <w:spacing w:val="-5"/>
          <w:sz w:val="20"/>
        </w:rPr>
        <w:t xml:space="preserve"> </w:t>
      </w:r>
      <w:r>
        <w:rPr>
          <w:sz w:val="20"/>
        </w:rPr>
        <w:t>odprowadzenie</w:t>
      </w:r>
      <w:r>
        <w:rPr>
          <w:spacing w:val="-5"/>
          <w:sz w:val="20"/>
        </w:rPr>
        <w:t xml:space="preserve"> </w:t>
      </w:r>
      <w:r>
        <w:rPr>
          <w:sz w:val="20"/>
        </w:rPr>
        <w:t>wysięków</w:t>
      </w:r>
      <w:r>
        <w:rPr>
          <w:spacing w:val="-6"/>
          <w:sz w:val="20"/>
        </w:rPr>
        <w:t xml:space="preserve"> </w:t>
      </w:r>
      <w:r>
        <w:rPr>
          <w:spacing w:val="-2"/>
          <w:sz w:val="20"/>
        </w:rPr>
        <w:t>wodnych.</w:t>
      </w:r>
    </w:p>
    <w:p>
      <w:pPr>
        <w:pStyle w:val="Heading5"/>
        <w:numPr>
          <w:ilvl w:val="1"/>
          <w:numId w:val="48"/>
        </w:numPr>
        <w:tabs>
          <w:tab w:val="clear" w:pos="720"/>
          <w:tab w:val="left" w:pos="493" w:leader="none"/>
        </w:tabs>
        <w:spacing w:before="229" w:after="0"/>
        <w:ind w:hanging="350" w:left="493"/>
        <w:rPr/>
      </w:pPr>
      <w:r>
        <w:rPr/>
        <w:t>Sprawdzenie</w:t>
      </w:r>
      <w:r>
        <w:rPr>
          <w:spacing w:val="-10"/>
        </w:rPr>
        <w:t xml:space="preserve"> </w:t>
      </w:r>
      <w:r>
        <w:rPr/>
        <w:t>wykonania</w:t>
      </w:r>
      <w:r>
        <w:rPr>
          <w:spacing w:val="-11"/>
        </w:rPr>
        <w:t xml:space="preserve"> </w:t>
      </w:r>
      <w:r>
        <w:rPr>
          <w:spacing w:val="-2"/>
        </w:rPr>
        <w:t>wykopów.</w:t>
      </w:r>
    </w:p>
    <w:p>
      <w:pPr>
        <w:pStyle w:val="BodyText"/>
        <w:rPr>
          <w:b/>
        </w:rPr>
      </w:pPr>
      <w:r>
        <w:rPr>
          <w:b/>
        </w:rPr>
      </w:r>
    </w:p>
    <w:p>
      <w:pPr>
        <w:pStyle w:val="BodyText"/>
        <w:ind w:left="143" w:right="421"/>
        <w:jc w:val="both"/>
        <w:rPr/>
      </w:pPr>
      <w:r>
        <w:rPr/>
        <w:t>Po wykonaniu wykopów należy sprawdzić, czy pod względem kształtu, zagęszczenia i wykończenia odpowiada on wymaganiom wg punktu 5.3. oraz czy dokładność wykonania nie przekracza tolerancji podanych w</w:t>
      </w:r>
      <w:r>
        <w:rPr>
          <w:spacing w:val="-2"/>
        </w:rPr>
        <w:t xml:space="preserve"> </w:t>
      </w:r>
      <w:r>
        <w:rPr/>
        <w:t>ST lub odpowiednich normach.</w:t>
      </w:r>
    </w:p>
    <w:p>
      <w:pPr>
        <w:pStyle w:val="BodyText"/>
        <w:rPr/>
      </w:pPr>
      <w:r>
        <w:rPr/>
      </w:r>
    </w:p>
    <w:p>
      <w:pPr>
        <w:pStyle w:val="BodyText"/>
        <w:ind w:left="143"/>
        <w:rPr/>
      </w:pPr>
      <w:r>
        <w:rPr/>
        <w:t>W</w:t>
      </w:r>
      <w:r>
        <w:rPr>
          <w:spacing w:val="-6"/>
        </w:rPr>
        <w:t xml:space="preserve"> </w:t>
      </w:r>
      <w:r>
        <w:rPr/>
        <w:t>czasie</w:t>
      </w:r>
      <w:r>
        <w:rPr>
          <w:spacing w:val="-5"/>
        </w:rPr>
        <w:t xml:space="preserve"> </w:t>
      </w:r>
      <w:r>
        <w:rPr/>
        <w:t>kontroli</w:t>
      </w:r>
      <w:r>
        <w:rPr>
          <w:spacing w:val="-5"/>
        </w:rPr>
        <w:t xml:space="preserve"> </w:t>
      </w:r>
      <w:r>
        <w:rPr/>
        <w:t>szczególną</w:t>
      </w:r>
      <w:r>
        <w:rPr>
          <w:spacing w:val="-6"/>
        </w:rPr>
        <w:t xml:space="preserve"> </w:t>
      </w:r>
      <w:r>
        <w:rPr/>
        <w:t>uwagę</w:t>
      </w:r>
      <w:r>
        <w:rPr>
          <w:spacing w:val="-4"/>
        </w:rPr>
        <w:t xml:space="preserve"> </w:t>
      </w:r>
      <w:r>
        <w:rPr/>
        <w:t>należy</w:t>
      </w:r>
      <w:r>
        <w:rPr>
          <w:spacing w:val="-4"/>
        </w:rPr>
        <w:t xml:space="preserve"> </w:t>
      </w:r>
      <w:r>
        <w:rPr/>
        <w:t>zwrócić</w:t>
      </w:r>
      <w:r>
        <w:rPr>
          <w:spacing w:val="-4"/>
        </w:rPr>
        <w:t xml:space="preserve"> </w:t>
      </w:r>
      <w:r>
        <w:rPr>
          <w:spacing w:val="-5"/>
        </w:rPr>
        <w:t>na:</w:t>
      </w:r>
    </w:p>
    <w:p>
      <w:pPr>
        <w:pStyle w:val="ListParagraph"/>
        <w:numPr>
          <w:ilvl w:val="0"/>
          <w:numId w:val="42"/>
        </w:numPr>
        <w:tabs>
          <w:tab w:val="clear" w:pos="720"/>
          <w:tab w:val="left" w:pos="425" w:leader="none"/>
        </w:tabs>
        <w:spacing w:before="1" w:after="0"/>
        <w:ind w:hanging="282" w:left="425"/>
        <w:rPr>
          <w:sz w:val="20"/>
        </w:rPr>
      </w:pPr>
      <w:r>
        <w:rPr>
          <w:sz w:val="20"/>
        </w:rPr>
        <w:t>sposób</w:t>
      </w:r>
      <w:r>
        <w:rPr>
          <w:spacing w:val="-5"/>
          <w:sz w:val="20"/>
        </w:rPr>
        <w:t xml:space="preserve"> </w:t>
      </w:r>
      <w:r>
        <w:rPr>
          <w:sz w:val="20"/>
        </w:rPr>
        <w:t>odspajania</w:t>
      </w:r>
      <w:r>
        <w:rPr>
          <w:spacing w:val="-8"/>
          <w:sz w:val="20"/>
        </w:rPr>
        <w:t xml:space="preserve"> </w:t>
      </w:r>
      <w:r>
        <w:rPr>
          <w:sz w:val="20"/>
        </w:rPr>
        <w:t>gruntów</w:t>
      </w:r>
      <w:r>
        <w:rPr>
          <w:spacing w:val="-5"/>
          <w:sz w:val="20"/>
        </w:rPr>
        <w:t xml:space="preserve"> </w:t>
      </w:r>
      <w:r>
        <w:rPr>
          <w:sz w:val="20"/>
        </w:rPr>
        <w:t>nie</w:t>
      </w:r>
      <w:r>
        <w:rPr>
          <w:spacing w:val="-6"/>
          <w:sz w:val="20"/>
        </w:rPr>
        <w:t xml:space="preserve"> </w:t>
      </w:r>
      <w:r>
        <w:rPr>
          <w:sz w:val="20"/>
        </w:rPr>
        <w:t>pogarszający</w:t>
      </w:r>
      <w:r>
        <w:rPr>
          <w:spacing w:val="-5"/>
          <w:sz w:val="20"/>
        </w:rPr>
        <w:t xml:space="preserve"> </w:t>
      </w:r>
      <w:r>
        <w:rPr>
          <w:sz w:val="20"/>
        </w:rPr>
        <w:t>ich</w:t>
      </w:r>
      <w:r>
        <w:rPr>
          <w:spacing w:val="-5"/>
          <w:sz w:val="20"/>
        </w:rPr>
        <w:t xml:space="preserve"> </w:t>
      </w:r>
      <w:r>
        <w:rPr>
          <w:spacing w:val="-2"/>
          <w:sz w:val="20"/>
        </w:rPr>
        <w:t>właściwości,</w:t>
      </w:r>
    </w:p>
    <w:p>
      <w:pPr>
        <w:pStyle w:val="ListParagraph"/>
        <w:numPr>
          <w:ilvl w:val="0"/>
          <w:numId w:val="42"/>
        </w:numPr>
        <w:tabs>
          <w:tab w:val="clear" w:pos="720"/>
          <w:tab w:val="left" w:pos="425" w:leader="none"/>
        </w:tabs>
        <w:ind w:hanging="282" w:left="425"/>
        <w:rPr>
          <w:sz w:val="20"/>
        </w:rPr>
      </w:pPr>
      <w:r>
        <w:rPr>
          <w:sz w:val="20"/>
        </w:rPr>
        <w:t>zapewnienie</w:t>
      </w:r>
      <w:r>
        <w:rPr>
          <w:spacing w:val="-9"/>
          <w:sz w:val="20"/>
        </w:rPr>
        <w:t xml:space="preserve"> </w:t>
      </w:r>
      <w:r>
        <w:rPr>
          <w:sz w:val="20"/>
        </w:rPr>
        <w:t>stateczności</w:t>
      </w:r>
      <w:r>
        <w:rPr>
          <w:spacing w:val="-8"/>
          <w:sz w:val="20"/>
        </w:rPr>
        <w:t xml:space="preserve"> </w:t>
      </w:r>
      <w:r>
        <w:rPr>
          <w:spacing w:val="-2"/>
          <w:sz w:val="20"/>
        </w:rPr>
        <w:t>skarp,</w:t>
      </w:r>
    </w:p>
    <w:p>
      <w:pPr>
        <w:pStyle w:val="ListParagraph"/>
        <w:numPr>
          <w:ilvl w:val="0"/>
          <w:numId w:val="42"/>
        </w:numPr>
        <w:tabs>
          <w:tab w:val="clear" w:pos="720"/>
          <w:tab w:val="left" w:pos="425" w:leader="none"/>
        </w:tabs>
        <w:spacing w:lineRule="exact" w:line="229" w:before="1" w:after="0"/>
        <w:ind w:hanging="282" w:left="425"/>
        <w:rPr>
          <w:sz w:val="20"/>
        </w:rPr>
      </w:pPr>
      <w:r>
        <w:rPr>
          <w:sz w:val="20"/>
        </w:rPr>
        <w:t>odwodnienie</w:t>
      </w:r>
      <w:r>
        <w:rPr>
          <w:spacing w:val="-5"/>
          <w:sz w:val="20"/>
        </w:rPr>
        <w:t xml:space="preserve"> </w:t>
      </w:r>
      <w:r>
        <w:rPr>
          <w:sz w:val="20"/>
        </w:rPr>
        <w:t>wykopów</w:t>
      </w:r>
      <w:r>
        <w:rPr>
          <w:spacing w:val="-1"/>
          <w:sz w:val="20"/>
        </w:rPr>
        <w:t xml:space="preserve"> </w:t>
      </w:r>
      <w:r>
        <w:rPr>
          <w:sz w:val="20"/>
        </w:rPr>
        <w:t>w</w:t>
      </w:r>
      <w:r>
        <w:rPr>
          <w:spacing w:val="-4"/>
          <w:sz w:val="20"/>
        </w:rPr>
        <w:t xml:space="preserve"> </w:t>
      </w:r>
      <w:r>
        <w:rPr>
          <w:sz w:val="20"/>
        </w:rPr>
        <w:t>czasie</w:t>
      </w:r>
      <w:r>
        <w:rPr>
          <w:spacing w:val="-4"/>
          <w:sz w:val="20"/>
        </w:rPr>
        <w:t xml:space="preserve"> </w:t>
      </w:r>
      <w:r>
        <w:rPr>
          <w:sz w:val="20"/>
        </w:rPr>
        <w:t>wykonywania</w:t>
      </w:r>
      <w:r>
        <w:rPr>
          <w:spacing w:val="-5"/>
          <w:sz w:val="20"/>
        </w:rPr>
        <w:t xml:space="preserve"> </w:t>
      </w:r>
      <w:r>
        <w:rPr>
          <w:sz w:val="20"/>
        </w:rPr>
        <w:t>robót</w:t>
      </w:r>
      <w:r>
        <w:rPr>
          <w:spacing w:val="-2"/>
          <w:sz w:val="20"/>
        </w:rPr>
        <w:t xml:space="preserve"> </w:t>
      </w:r>
      <w:r>
        <w:rPr>
          <w:sz w:val="20"/>
        </w:rPr>
        <w:t>i</w:t>
      </w:r>
      <w:r>
        <w:rPr>
          <w:spacing w:val="-7"/>
          <w:sz w:val="20"/>
        </w:rPr>
        <w:t xml:space="preserve"> </w:t>
      </w:r>
      <w:r>
        <w:rPr>
          <w:sz w:val="20"/>
        </w:rPr>
        <w:t>po</w:t>
      </w:r>
      <w:r>
        <w:rPr>
          <w:spacing w:val="-3"/>
          <w:sz w:val="20"/>
        </w:rPr>
        <w:t xml:space="preserve"> </w:t>
      </w:r>
      <w:r>
        <w:rPr>
          <w:sz w:val="20"/>
        </w:rPr>
        <w:t>ich</w:t>
      </w:r>
      <w:r>
        <w:rPr>
          <w:spacing w:val="-3"/>
          <w:sz w:val="20"/>
        </w:rPr>
        <w:t xml:space="preserve"> </w:t>
      </w:r>
      <w:r>
        <w:rPr>
          <w:spacing w:val="-2"/>
          <w:sz w:val="20"/>
        </w:rPr>
        <w:t>zakończeniu,</w:t>
      </w:r>
    </w:p>
    <w:p>
      <w:pPr>
        <w:pStyle w:val="ListParagraph"/>
        <w:numPr>
          <w:ilvl w:val="0"/>
          <w:numId w:val="42"/>
        </w:numPr>
        <w:tabs>
          <w:tab w:val="clear" w:pos="720"/>
          <w:tab w:val="left" w:pos="425" w:leader="none"/>
        </w:tabs>
        <w:spacing w:lineRule="exact" w:line="229"/>
        <w:ind w:hanging="282" w:left="425"/>
        <w:rPr>
          <w:sz w:val="20"/>
        </w:rPr>
      </w:pPr>
      <w:r>
        <w:rPr>
          <w:sz w:val="20"/>
        </w:rPr>
        <w:t>dokładność</w:t>
      </w:r>
      <w:r>
        <w:rPr>
          <w:spacing w:val="-6"/>
          <w:sz w:val="20"/>
        </w:rPr>
        <w:t xml:space="preserve"> </w:t>
      </w:r>
      <w:r>
        <w:rPr>
          <w:sz w:val="20"/>
        </w:rPr>
        <w:t>wykonania</w:t>
      </w:r>
      <w:r>
        <w:rPr>
          <w:spacing w:val="-6"/>
          <w:sz w:val="20"/>
        </w:rPr>
        <w:t xml:space="preserve"> </w:t>
      </w:r>
      <w:r>
        <w:rPr>
          <w:sz w:val="20"/>
        </w:rPr>
        <w:t>wykopów</w:t>
      </w:r>
      <w:r>
        <w:rPr>
          <w:spacing w:val="-6"/>
          <w:sz w:val="20"/>
        </w:rPr>
        <w:t xml:space="preserve"> </w:t>
      </w:r>
      <w:r>
        <w:rPr>
          <w:sz w:val="20"/>
        </w:rPr>
        <w:t>(usytuowanie</w:t>
      </w:r>
      <w:r>
        <w:rPr>
          <w:spacing w:val="-1"/>
          <w:sz w:val="20"/>
        </w:rPr>
        <w:t xml:space="preserve"> </w:t>
      </w:r>
      <w:r>
        <w:rPr>
          <w:sz w:val="20"/>
        </w:rPr>
        <w:t>i</w:t>
      </w:r>
      <w:r>
        <w:rPr>
          <w:spacing w:val="-6"/>
          <w:sz w:val="20"/>
        </w:rPr>
        <w:t xml:space="preserve"> </w:t>
      </w:r>
      <w:r>
        <w:rPr>
          <w:spacing w:val="-2"/>
          <w:sz w:val="20"/>
        </w:rPr>
        <w:t>wykończenie),</w:t>
      </w:r>
    </w:p>
    <w:p>
      <w:pPr>
        <w:pStyle w:val="ListParagraph"/>
        <w:numPr>
          <w:ilvl w:val="0"/>
          <w:numId w:val="42"/>
        </w:numPr>
        <w:tabs>
          <w:tab w:val="clear" w:pos="720"/>
          <w:tab w:val="left" w:pos="425" w:leader="none"/>
        </w:tabs>
        <w:ind w:hanging="282" w:left="425"/>
        <w:rPr>
          <w:sz w:val="20"/>
        </w:rPr>
      </w:pPr>
      <w:r>
        <w:rPr>
          <w:sz w:val="20"/>
        </w:rPr>
        <w:t>zagęszczenie</w:t>
      </w:r>
      <w:r>
        <w:rPr>
          <w:spacing w:val="-6"/>
          <w:sz w:val="20"/>
        </w:rPr>
        <w:t xml:space="preserve"> </w:t>
      </w:r>
      <w:r>
        <w:rPr>
          <w:sz w:val="20"/>
        </w:rPr>
        <w:t>górnej</w:t>
      </w:r>
      <w:r>
        <w:rPr>
          <w:spacing w:val="-6"/>
          <w:sz w:val="20"/>
        </w:rPr>
        <w:t xml:space="preserve"> </w:t>
      </w:r>
      <w:r>
        <w:rPr>
          <w:sz w:val="20"/>
        </w:rPr>
        <w:t>strefy</w:t>
      </w:r>
      <w:r>
        <w:rPr>
          <w:spacing w:val="-4"/>
          <w:sz w:val="20"/>
        </w:rPr>
        <w:t xml:space="preserve"> </w:t>
      </w:r>
      <w:r>
        <w:rPr>
          <w:sz w:val="20"/>
        </w:rPr>
        <w:t>korpusu</w:t>
      </w:r>
      <w:r>
        <w:rPr>
          <w:spacing w:val="-1"/>
          <w:sz w:val="20"/>
        </w:rPr>
        <w:t xml:space="preserve"> </w:t>
      </w:r>
      <w:r>
        <w:rPr>
          <w:sz w:val="20"/>
        </w:rPr>
        <w:t>w</w:t>
      </w:r>
      <w:r>
        <w:rPr>
          <w:spacing w:val="-6"/>
          <w:sz w:val="20"/>
        </w:rPr>
        <w:t xml:space="preserve"> </w:t>
      </w:r>
      <w:r>
        <w:rPr>
          <w:sz w:val="20"/>
        </w:rPr>
        <w:t>wykopie</w:t>
      </w:r>
      <w:r>
        <w:rPr>
          <w:spacing w:val="-5"/>
          <w:sz w:val="20"/>
        </w:rPr>
        <w:t xml:space="preserve"> </w:t>
      </w:r>
      <w:r>
        <w:rPr>
          <w:sz w:val="20"/>
        </w:rPr>
        <w:t>według</w:t>
      </w:r>
      <w:r>
        <w:rPr>
          <w:spacing w:val="-5"/>
          <w:sz w:val="20"/>
        </w:rPr>
        <w:t xml:space="preserve"> </w:t>
      </w:r>
      <w:r>
        <w:rPr>
          <w:sz w:val="20"/>
        </w:rPr>
        <w:t>wymagań</w:t>
      </w:r>
      <w:r>
        <w:rPr>
          <w:spacing w:val="-5"/>
          <w:sz w:val="20"/>
        </w:rPr>
        <w:t xml:space="preserve"> </w:t>
      </w:r>
      <w:r>
        <w:rPr>
          <w:sz w:val="20"/>
        </w:rPr>
        <w:t>określonych</w:t>
      </w:r>
      <w:r>
        <w:rPr>
          <w:spacing w:val="-1"/>
          <w:sz w:val="20"/>
        </w:rPr>
        <w:t xml:space="preserve"> </w:t>
      </w:r>
      <w:r>
        <w:rPr>
          <w:sz w:val="20"/>
        </w:rPr>
        <w:t>w</w:t>
      </w:r>
      <w:r>
        <w:rPr>
          <w:spacing w:val="-5"/>
          <w:sz w:val="20"/>
        </w:rPr>
        <w:t xml:space="preserve"> </w:t>
      </w:r>
      <w:r>
        <w:rPr>
          <w:sz w:val="20"/>
        </w:rPr>
        <w:t>pkcie</w:t>
      </w:r>
      <w:r>
        <w:rPr>
          <w:spacing w:val="-8"/>
          <w:sz w:val="20"/>
        </w:rPr>
        <w:t xml:space="preserve"> </w:t>
      </w:r>
      <w:r>
        <w:rPr>
          <w:spacing w:val="-4"/>
          <w:sz w:val="20"/>
        </w:rPr>
        <w:t>5.7.</w:t>
      </w:r>
    </w:p>
    <w:p>
      <w:pPr>
        <w:pStyle w:val="BodyText"/>
        <w:rPr/>
      </w:pPr>
      <w:r>
        <w:rPr/>
      </w:r>
    </w:p>
    <w:p>
      <w:pPr>
        <w:pStyle w:val="BodyText"/>
        <w:rPr/>
      </w:pPr>
      <w:r>
        <w:rPr/>
      </w:r>
    </w:p>
    <w:p>
      <w:pPr>
        <w:pStyle w:val="BodyText"/>
        <w:rPr/>
      </w:pPr>
      <w:r>
        <w:rPr/>
      </w:r>
    </w:p>
    <w:p>
      <w:pPr>
        <w:pStyle w:val="BodyText"/>
        <w:rPr/>
      </w:pPr>
      <w:r>
        <w:rPr/>
      </w:r>
    </w:p>
    <w:p>
      <w:pPr>
        <w:pStyle w:val="BodyText"/>
        <w:rPr/>
      </w:pPr>
      <w:r>
        <w:rPr/>
      </w:r>
    </w:p>
    <w:p>
      <w:pPr>
        <w:pStyle w:val="BodyText"/>
        <w:rPr/>
      </w:pPr>
      <w:r>
        <w:rPr/>
      </w:r>
    </w:p>
    <w:p>
      <w:pPr>
        <w:pStyle w:val="BodyText"/>
        <w:rPr/>
      </w:pPr>
      <w:r>
        <w:rPr/>
      </w:r>
    </w:p>
    <w:p>
      <w:pPr>
        <w:pStyle w:val="BodyText"/>
        <w:spacing w:before="122" w:after="0"/>
        <w:rPr/>
      </w:pPr>
      <w:r>
        <w:rPr/>
      </w:r>
    </w:p>
    <w:p>
      <w:pPr>
        <w:pStyle w:val="ListParagraph"/>
        <w:numPr>
          <w:ilvl w:val="1"/>
          <w:numId w:val="48"/>
        </w:numPr>
        <w:tabs>
          <w:tab w:val="clear" w:pos="720"/>
          <w:tab w:val="left" w:pos="493" w:leader="none"/>
        </w:tabs>
        <w:ind w:hanging="350" w:left="493"/>
        <w:rPr>
          <w:b/>
          <w:sz w:val="20"/>
        </w:rPr>
      </w:pPr>
      <w:r>
        <w:rPr>
          <w:b/>
          <w:sz w:val="20"/>
        </w:rPr>
        <w:t>Częstotliwość</w:t>
      </w:r>
      <w:r>
        <w:rPr>
          <w:b/>
          <w:spacing w:val="-6"/>
          <w:sz w:val="20"/>
        </w:rPr>
        <w:t xml:space="preserve"> </w:t>
      </w:r>
      <w:r>
        <w:rPr>
          <w:b/>
          <w:sz w:val="20"/>
        </w:rPr>
        <w:t>oraz</w:t>
      </w:r>
      <w:r>
        <w:rPr>
          <w:b/>
          <w:spacing w:val="-6"/>
          <w:sz w:val="20"/>
        </w:rPr>
        <w:t xml:space="preserve"> </w:t>
      </w:r>
      <w:r>
        <w:rPr>
          <w:b/>
          <w:sz w:val="20"/>
        </w:rPr>
        <w:t>zakres</w:t>
      </w:r>
      <w:r>
        <w:rPr>
          <w:b/>
          <w:spacing w:val="-7"/>
          <w:sz w:val="20"/>
        </w:rPr>
        <w:t xml:space="preserve"> </w:t>
      </w:r>
      <w:r>
        <w:rPr>
          <w:b/>
          <w:sz w:val="20"/>
        </w:rPr>
        <w:t>badań</w:t>
      </w:r>
      <w:r>
        <w:rPr>
          <w:b/>
          <w:spacing w:val="-3"/>
          <w:sz w:val="20"/>
        </w:rPr>
        <w:t xml:space="preserve"> </w:t>
      </w:r>
      <w:r>
        <w:rPr>
          <w:b/>
          <w:sz w:val="20"/>
        </w:rPr>
        <w:t>i</w:t>
      </w:r>
      <w:r>
        <w:rPr>
          <w:b/>
          <w:spacing w:val="-6"/>
          <w:sz w:val="20"/>
        </w:rPr>
        <w:t xml:space="preserve"> </w:t>
      </w:r>
      <w:r>
        <w:rPr>
          <w:b/>
          <w:spacing w:val="-2"/>
          <w:sz w:val="20"/>
        </w:rPr>
        <w:t>pomiarów</w:t>
      </w:r>
    </w:p>
    <w:p>
      <w:pPr>
        <w:sectPr>
          <w:type w:val="continuous"/>
          <w:pgSz w:w="11906" w:h="16838"/>
          <w:pgMar w:left="1275" w:right="992" w:gutter="0" w:header="746" w:top="980" w:footer="0" w:bottom="280"/>
          <w:formProt w:val="false"/>
          <w:textDirection w:val="lrTb"/>
          <w:docGrid w:type="default" w:linePitch="100" w:charSpace="0"/>
        </w:sectPr>
      </w:pPr>
    </w:p>
    <w:p>
      <w:pPr>
        <w:pStyle w:val="BodyText"/>
        <w:spacing w:before="192" w:after="0"/>
        <w:rPr>
          <w:b/>
        </w:rPr>
      </w:pPr>
      <w:r>
        <w:rPr>
          <w:b/>
        </w:rPr>
      </w:r>
    </w:p>
    <w:tbl>
      <w:tblPr>
        <w:tblStyle w:val="TableNormal"/>
        <w:tblW w:w="9397" w:type="dxa"/>
        <w:jc w:val="left"/>
        <w:tblInd w:w="150" w:type="dxa"/>
        <w:tblLayout w:type="fixed"/>
        <w:tblCellMar>
          <w:top w:w="0" w:type="dxa"/>
          <w:left w:w="7" w:type="dxa"/>
          <w:bottom w:w="0" w:type="dxa"/>
          <w:right w:w="7" w:type="dxa"/>
        </w:tblCellMar>
        <w:tblLook w:firstRow="1" w:noVBand="0" w:lastRow="1" w:firstColumn="1" w:lastColumn="1" w:noHBand="0" w:val="01e0"/>
      </w:tblPr>
      <w:tblGrid>
        <w:gridCol w:w="684"/>
        <w:gridCol w:w="2728"/>
        <w:gridCol w:w="5985"/>
      </w:tblGrid>
      <w:tr>
        <w:trPr>
          <w:trHeight w:val="402" w:hRule="atLeast"/>
        </w:trPr>
        <w:tc>
          <w:tcPr>
            <w:tcW w:w="684" w:type="dxa"/>
            <w:tcBorders>
              <w:top w:val="single" w:sz="6" w:space="0" w:color="000000"/>
              <w:left w:val="single" w:sz="6" w:space="0" w:color="000000"/>
              <w:bottom w:val="double" w:sz="6" w:space="0" w:color="000000"/>
              <w:right w:val="single" w:sz="6" w:space="0" w:color="000000"/>
            </w:tcBorders>
          </w:tcPr>
          <w:p>
            <w:pPr>
              <w:pStyle w:val="TableParagraph"/>
              <w:widowControl w:val="false"/>
              <w:suppressAutoHyphens w:val="true"/>
              <w:spacing w:before="87" w:after="0"/>
              <w:ind w:left="10"/>
              <w:jc w:val="center"/>
              <w:rPr>
                <w:sz w:val="20"/>
              </w:rPr>
            </w:pPr>
            <w:r>
              <w:rPr>
                <w:spacing w:val="-5"/>
                <w:kern w:val="0"/>
                <w:sz w:val="20"/>
                <w:szCs w:val="22"/>
                <w:lang w:eastAsia="en-US" w:bidi="ar-SA"/>
              </w:rPr>
              <w:t>Lp.</w:t>
            </w:r>
          </w:p>
        </w:tc>
        <w:tc>
          <w:tcPr>
            <w:tcW w:w="2728" w:type="dxa"/>
            <w:tcBorders>
              <w:top w:val="single" w:sz="6" w:space="0" w:color="000000"/>
              <w:left w:val="single" w:sz="6" w:space="0" w:color="000000"/>
              <w:bottom w:val="double" w:sz="6" w:space="0" w:color="000000"/>
              <w:right w:val="single" w:sz="6" w:space="0" w:color="000000"/>
            </w:tcBorders>
          </w:tcPr>
          <w:p>
            <w:pPr>
              <w:pStyle w:val="TableParagraph"/>
              <w:widowControl w:val="false"/>
              <w:suppressAutoHyphens w:val="true"/>
              <w:spacing w:before="87" w:after="0"/>
              <w:ind w:left="808"/>
              <w:jc w:val="left"/>
              <w:rPr>
                <w:sz w:val="20"/>
              </w:rPr>
            </w:pPr>
            <w:r>
              <w:rPr>
                <w:kern w:val="0"/>
                <w:sz w:val="20"/>
                <w:szCs w:val="22"/>
                <w:lang w:eastAsia="en-US" w:bidi="ar-SA"/>
              </w:rPr>
              <w:t>Badana</w:t>
            </w:r>
            <w:r>
              <w:rPr>
                <w:spacing w:val="-5"/>
                <w:kern w:val="0"/>
                <w:sz w:val="20"/>
                <w:szCs w:val="22"/>
                <w:lang w:eastAsia="en-US" w:bidi="ar-SA"/>
              </w:rPr>
              <w:t xml:space="preserve"> </w:t>
            </w:r>
            <w:r>
              <w:rPr>
                <w:spacing w:val="-2"/>
                <w:kern w:val="0"/>
                <w:sz w:val="20"/>
                <w:szCs w:val="22"/>
                <w:lang w:eastAsia="en-US" w:bidi="ar-SA"/>
              </w:rPr>
              <w:t>cecha</w:t>
            </w:r>
          </w:p>
        </w:tc>
        <w:tc>
          <w:tcPr>
            <w:tcW w:w="5985" w:type="dxa"/>
            <w:tcBorders>
              <w:top w:val="single" w:sz="6" w:space="0" w:color="000000"/>
              <w:left w:val="single" w:sz="6" w:space="0" w:color="000000"/>
              <w:bottom w:val="double" w:sz="6" w:space="0" w:color="000000"/>
              <w:right w:val="single" w:sz="6" w:space="0" w:color="000000"/>
            </w:tcBorders>
          </w:tcPr>
          <w:p>
            <w:pPr>
              <w:pStyle w:val="TableParagraph"/>
              <w:widowControl w:val="false"/>
              <w:suppressAutoHyphens w:val="true"/>
              <w:spacing w:before="87" w:after="0"/>
              <w:ind w:left="1241"/>
              <w:jc w:val="left"/>
              <w:rPr>
                <w:sz w:val="20"/>
              </w:rPr>
            </w:pPr>
            <w:r>
              <w:rPr>
                <w:kern w:val="0"/>
                <w:sz w:val="20"/>
                <w:szCs w:val="22"/>
                <w:lang w:eastAsia="en-US" w:bidi="ar-SA"/>
              </w:rPr>
              <w:t>Minimalna</w:t>
            </w:r>
            <w:r>
              <w:rPr>
                <w:spacing w:val="-6"/>
                <w:kern w:val="0"/>
                <w:sz w:val="20"/>
                <w:szCs w:val="22"/>
                <w:lang w:eastAsia="en-US" w:bidi="ar-SA"/>
              </w:rPr>
              <w:t xml:space="preserve"> </w:t>
            </w:r>
            <w:r>
              <w:rPr>
                <w:kern w:val="0"/>
                <w:sz w:val="20"/>
                <w:szCs w:val="22"/>
                <w:lang w:eastAsia="en-US" w:bidi="ar-SA"/>
              </w:rPr>
              <w:t>częstotliwość</w:t>
            </w:r>
            <w:r>
              <w:rPr>
                <w:spacing w:val="-5"/>
                <w:kern w:val="0"/>
                <w:sz w:val="20"/>
                <w:szCs w:val="22"/>
                <w:lang w:eastAsia="en-US" w:bidi="ar-SA"/>
              </w:rPr>
              <w:t xml:space="preserve"> </w:t>
            </w:r>
            <w:r>
              <w:rPr>
                <w:kern w:val="0"/>
                <w:sz w:val="20"/>
                <w:szCs w:val="22"/>
                <w:lang w:eastAsia="en-US" w:bidi="ar-SA"/>
              </w:rPr>
              <w:t>badań</w:t>
            </w:r>
            <w:r>
              <w:rPr>
                <w:spacing w:val="-2"/>
                <w:kern w:val="0"/>
                <w:sz w:val="20"/>
                <w:szCs w:val="22"/>
                <w:lang w:eastAsia="en-US" w:bidi="ar-SA"/>
              </w:rPr>
              <w:t xml:space="preserve"> </w:t>
            </w:r>
            <w:r>
              <w:rPr>
                <w:kern w:val="0"/>
                <w:sz w:val="20"/>
                <w:szCs w:val="22"/>
                <w:lang w:eastAsia="en-US" w:bidi="ar-SA"/>
              </w:rPr>
              <w:t>i</w:t>
            </w:r>
            <w:r>
              <w:rPr>
                <w:spacing w:val="-5"/>
                <w:kern w:val="0"/>
                <w:sz w:val="20"/>
                <w:szCs w:val="22"/>
                <w:lang w:eastAsia="en-US" w:bidi="ar-SA"/>
              </w:rPr>
              <w:t xml:space="preserve"> </w:t>
            </w:r>
            <w:r>
              <w:rPr>
                <w:spacing w:val="-2"/>
                <w:kern w:val="0"/>
                <w:sz w:val="20"/>
                <w:szCs w:val="22"/>
                <w:lang w:eastAsia="en-US" w:bidi="ar-SA"/>
              </w:rPr>
              <w:t>pomiarów</w:t>
            </w:r>
          </w:p>
        </w:tc>
      </w:tr>
      <w:tr>
        <w:trPr>
          <w:trHeight w:val="459" w:hRule="atLeast"/>
        </w:trPr>
        <w:tc>
          <w:tcPr>
            <w:tcW w:w="684" w:type="dxa"/>
            <w:tcBorders>
              <w:top w:val="double" w:sz="6" w:space="0" w:color="000000"/>
              <w:left w:val="single" w:sz="6" w:space="0" w:color="000000"/>
              <w:bottom w:val="single" w:sz="6" w:space="0" w:color="000000"/>
              <w:right w:val="single" w:sz="6" w:space="0" w:color="000000"/>
            </w:tcBorders>
          </w:tcPr>
          <w:p>
            <w:pPr>
              <w:pStyle w:val="TableParagraph"/>
              <w:widowControl w:val="false"/>
              <w:suppressAutoHyphens w:val="true"/>
              <w:spacing w:before="114" w:after="0"/>
              <w:ind w:left="10" w:right="4"/>
              <w:jc w:val="center"/>
              <w:rPr>
                <w:sz w:val="20"/>
              </w:rPr>
            </w:pPr>
            <w:r>
              <w:rPr>
                <w:spacing w:val="-10"/>
                <w:kern w:val="0"/>
                <w:sz w:val="20"/>
                <w:szCs w:val="22"/>
                <w:lang w:eastAsia="en-US" w:bidi="ar-SA"/>
              </w:rPr>
              <w:t>1</w:t>
            </w:r>
          </w:p>
        </w:tc>
        <w:tc>
          <w:tcPr>
            <w:tcW w:w="2728" w:type="dxa"/>
            <w:tcBorders>
              <w:top w:val="double" w:sz="6" w:space="0" w:color="000000"/>
              <w:left w:val="single" w:sz="6" w:space="0" w:color="000000"/>
              <w:bottom w:val="single" w:sz="6" w:space="0" w:color="000000"/>
              <w:right w:val="single" w:sz="6" w:space="0" w:color="000000"/>
            </w:tcBorders>
          </w:tcPr>
          <w:p>
            <w:pPr>
              <w:pStyle w:val="TableParagraph"/>
              <w:widowControl w:val="false"/>
              <w:suppressAutoHyphens w:val="true"/>
              <w:spacing w:lineRule="exact" w:line="230" w:before="0" w:after="0"/>
              <w:ind w:left="93"/>
              <w:jc w:val="left"/>
              <w:rPr>
                <w:sz w:val="20"/>
              </w:rPr>
            </w:pPr>
            <w:r>
              <w:rPr>
                <w:kern w:val="0"/>
                <w:sz w:val="20"/>
                <w:szCs w:val="22"/>
                <w:lang w:eastAsia="en-US" w:bidi="ar-SA"/>
              </w:rPr>
              <w:t>Pomiar</w:t>
            </w:r>
            <w:r>
              <w:rPr>
                <w:spacing w:val="-6"/>
                <w:kern w:val="0"/>
                <w:sz w:val="20"/>
                <w:szCs w:val="22"/>
                <w:lang w:eastAsia="en-US" w:bidi="ar-SA"/>
              </w:rPr>
              <w:t xml:space="preserve"> </w:t>
            </w:r>
            <w:r>
              <w:rPr>
                <w:kern w:val="0"/>
                <w:sz w:val="20"/>
                <w:szCs w:val="22"/>
                <w:lang w:eastAsia="en-US" w:bidi="ar-SA"/>
              </w:rPr>
              <w:t>szerokości</w:t>
            </w:r>
            <w:r>
              <w:rPr>
                <w:spacing w:val="-7"/>
                <w:kern w:val="0"/>
                <w:sz w:val="20"/>
                <w:szCs w:val="22"/>
                <w:lang w:eastAsia="en-US" w:bidi="ar-SA"/>
              </w:rPr>
              <w:t xml:space="preserve"> </w:t>
            </w:r>
            <w:r>
              <w:rPr>
                <w:spacing w:val="-2"/>
                <w:kern w:val="0"/>
                <w:sz w:val="20"/>
                <w:szCs w:val="22"/>
                <w:lang w:eastAsia="en-US" w:bidi="ar-SA"/>
              </w:rPr>
              <w:t>korpusu</w:t>
            </w:r>
          </w:p>
          <w:p>
            <w:pPr>
              <w:pStyle w:val="TableParagraph"/>
              <w:widowControl w:val="false"/>
              <w:suppressAutoHyphens w:val="true"/>
              <w:spacing w:lineRule="exact" w:line="210" w:before="0" w:after="0"/>
              <w:ind w:left="93"/>
              <w:jc w:val="left"/>
              <w:rPr>
                <w:sz w:val="20"/>
              </w:rPr>
            </w:pPr>
            <w:r>
              <w:rPr>
                <w:spacing w:val="-2"/>
                <w:kern w:val="0"/>
                <w:sz w:val="20"/>
                <w:szCs w:val="22"/>
                <w:lang w:eastAsia="en-US" w:bidi="ar-SA"/>
              </w:rPr>
              <w:t>ziemnego</w:t>
            </w:r>
          </w:p>
        </w:tc>
        <w:tc>
          <w:tcPr>
            <w:tcW w:w="5985" w:type="dxa"/>
            <w:vMerge w:val="restart"/>
            <w:tcBorders>
              <w:top w:val="double" w:sz="6" w:space="0" w:color="000000"/>
              <w:left w:val="single" w:sz="6" w:space="0" w:color="000000"/>
              <w:bottom w:val="single" w:sz="4" w:space="0" w:color="000000"/>
              <w:right w:val="single" w:sz="6" w:space="0" w:color="000000"/>
            </w:tcBorders>
          </w:tcPr>
          <w:p>
            <w:pPr>
              <w:pStyle w:val="TableParagraph"/>
              <w:widowControl w:val="false"/>
              <w:suppressAutoHyphens w:val="true"/>
              <w:spacing w:before="0" w:after="0"/>
              <w:jc w:val="left"/>
              <w:rPr>
                <w:b/>
                <w:sz w:val="20"/>
              </w:rPr>
            </w:pPr>
            <w:r>
              <w:rPr>
                <w:b/>
                <w:sz w:val="20"/>
              </w:rPr>
            </w:r>
          </w:p>
          <w:p>
            <w:pPr>
              <w:pStyle w:val="TableParagraph"/>
              <w:widowControl w:val="false"/>
              <w:suppressAutoHyphens w:val="true"/>
              <w:spacing w:before="173" w:after="0"/>
              <w:jc w:val="left"/>
              <w:rPr>
                <w:b/>
                <w:sz w:val="20"/>
              </w:rPr>
            </w:pPr>
            <w:r>
              <w:rPr>
                <w:b/>
                <w:sz w:val="20"/>
              </w:rPr>
            </w:r>
          </w:p>
          <w:p>
            <w:pPr>
              <w:pStyle w:val="TableParagraph"/>
              <w:widowControl w:val="false"/>
              <w:suppressAutoHyphens w:val="true"/>
              <w:spacing w:before="0" w:after="0"/>
              <w:ind w:left="96" w:right="20"/>
              <w:jc w:val="left"/>
              <w:rPr>
                <w:sz w:val="20"/>
              </w:rPr>
            </w:pPr>
            <w:r>
              <w:rPr>
                <w:kern w:val="0"/>
                <w:sz w:val="20"/>
                <w:szCs w:val="22"/>
                <w:lang w:eastAsia="en-US" w:bidi="ar-SA"/>
              </w:rPr>
              <w:t>Pomiar taśmą, szablonem, łatą o długości 3 m i poziomicą lub niwelatorem, w</w:t>
            </w:r>
            <w:r>
              <w:rPr>
                <w:spacing w:val="-1"/>
                <w:kern w:val="0"/>
                <w:sz w:val="20"/>
                <w:szCs w:val="22"/>
                <w:lang w:eastAsia="en-US" w:bidi="ar-SA"/>
              </w:rPr>
              <w:t xml:space="preserve"> </w:t>
            </w:r>
            <w:r>
              <w:rPr>
                <w:kern w:val="0"/>
                <w:sz w:val="20"/>
                <w:szCs w:val="22"/>
                <w:lang w:eastAsia="en-US" w:bidi="ar-SA"/>
              </w:rPr>
              <w:t>odstępach co</w:t>
            </w:r>
            <w:r>
              <w:rPr>
                <w:spacing w:val="-2"/>
                <w:kern w:val="0"/>
                <w:sz w:val="20"/>
                <w:szCs w:val="22"/>
                <w:lang w:eastAsia="en-US" w:bidi="ar-SA"/>
              </w:rPr>
              <w:t xml:space="preserve"> </w:t>
            </w:r>
            <w:r>
              <w:rPr>
                <w:kern w:val="0"/>
                <w:sz w:val="20"/>
                <w:szCs w:val="22"/>
                <w:lang w:eastAsia="en-US" w:bidi="ar-SA"/>
              </w:rPr>
              <w:t>200 m</w:t>
            </w:r>
            <w:r>
              <w:rPr>
                <w:spacing w:val="-3"/>
                <w:kern w:val="0"/>
                <w:sz w:val="20"/>
                <w:szCs w:val="22"/>
                <w:lang w:eastAsia="en-US" w:bidi="ar-SA"/>
              </w:rPr>
              <w:t xml:space="preserve"> </w:t>
            </w:r>
            <w:r>
              <w:rPr>
                <w:kern w:val="0"/>
                <w:sz w:val="20"/>
                <w:szCs w:val="22"/>
                <w:lang w:eastAsia="en-US" w:bidi="ar-SA"/>
              </w:rPr>
              <w:t>na</w:t>
            </w:r>
            <w:r>
              <w:rPr>
                <w:spacing w:val="-1"/>
                <w:kern w:val="0"/>
                <w:sz w:val="20"/>
                <w:szCs w:val="22"/>
                <w:lang w:eastAsia="en-US" w:bidi="ar-SA"/>
              </w:rPr>
              <w:t xml:space="preserve"> </w:t>
            </w:r>
            <w:r>
              <w:rPr>
                <w:kern w:val="0"/>
                <w:sz w:val="20"/>
                <w:szCs w:val="22"/>
                <w:lang w:eastAsia="en-US" w:bidi="ar-SA"/>
              </w:rPr>
              <w:t>prostych, w</w:t>
            </w:r>
            <w:r>
              <w:rPr>
                <w:spacing w:val="-3"/>
                <w:kern w:val="0"/>
                <w:sz w:val="20"/>
                <w:szCs w:val="22"/>
                <w:lang w:eastAsia="en-US" w:bidi="ar-SA"/>
              </w:rPr>
              <w:t xml:space="preserve"> </w:t>
            </w:r>
            <w:r>
              <w:rPr>
                <w:kern w:val="0"/>
                <w:sz w:val="20"/>
                <w:szCs w:val="22"/>
                <w:lang w:eastAsia="en-US" w:bidi="ar-SA"/>
              </w:rPr>
              <w:t>punktach głównych łuku,</w:t>
            </w:r>
            <w:r>
              <w:rPr>
                <w:spacing w:val="-3"/>
                <w:kern w:val="0"/>
                <w:sz w:val="20"/>
                <w:szCs w:val="22"/>
                <w:lang w:eastAsia="en-US" w:bidi="ar-SA"/>
              </w:rPr>
              <w:t xml:space="preserve"> </w:t>
            </w:r>
            <w:r>
              <w:rPr>
                <w:kern w:val="0"/>
                <w:sz w:val="20"/>
                <w:szCs w:val="22"/>
                <w:lang w:eastAsia="en-US" w:bidi="ar-SA"/>
              </w:rPr>
              <w:t>co</w:t>
            </w:r>
            <w:r>
              <w:rPr>
                <w:spacing w:val="-2"/>
                <w:kern w:val="0"/>
                <w:sz w:val="20"/>
                <w:szCs w:val="22"/>
                <w:lang w:eastAsia="en-US" w:bidi="ar-SA"/>
              </w:rPr>
              <w:t xml:space="preserve"> </w:t>
            </w:r>
            <w:r>
              <w:rPr>
                <w:kern w:val="0"/>
                <w:sz w:val="20"/>
                <w:szCs w:val="22"/>
                <w:lang w:eastAsia="en-US" w:bidi="ar-SA"/>
              </w:rPr>
              <w:t>100</w:t>
            </w:r>
            <w:r>
              <w:rPr>
                <w:spacing w:val="-2"/>
                <w:kern w:val="0"/>
                <w:sz w:val="20"/>
                <w:szCs w:val="22"/>
                <w:lang w:eastAsia="en-US" w:bidi="ar-SA"/>
              </w:rPr>
              <w:t xml:space="preserve"> </w:t>
            </w:r>
            <w:r>
              <w:rPr>
                <w:kern w:val="0"/>
                <w:sz w:val="20"/>
                <w:szCs w:val="22"/>
                <w:lang w:eastAsia="en-US" w:bidi="ar-SA"/>
              </w:rPr>
              <w:t>m</w:t>
            </w:r>
            <w:r>
              <w:rPr>
                <w:spacing w:val="-2"/>
                <w:kern w:val="0"/>
                <w:sz w:val="20"/>
                <w:szCs w:val="22"/>
                <w:lang w:eastAsia="en-US" w:bidi="ar-SA"/>
              </w:rPr>
              <w:t xml:space="preserve"> </w:t>
            </w:r>
            <w:r>
              <w:rPr>
                <w:kern w:val="0"/>
                <w:sz w:val="20"/>
                <w:szCs w:val="22"/>
                <w:lang w:eastAsia="en-US" w:bidi="ar-SA"/>
              </w:rPr>
              <w:t>na</w:t>
            </w:r>
            <w:r>
              <w:rPr>
                <w:spacing w:val="-3"/>
                <w:kern w:val="0"/>
                <w:sz w:val="20"/>
                <w:szCs w:val="22"/>
                <w:lang w:eastAsia="en-US" w:bidi="ar-SA"/>
              </w:rPr>
              <w:t xml:space="preserve"> </w:t>
            </w:r>
            <w:r>
              <w:rPr>
                <w:kern w:val="0"/>
                <w:sz w:val="20"/>
                <w:szCs w:val="22"/>
                <w:lang w:eastAsia="en-US" w:bidi="ar-SA"/>
              </w:rPr>
              <w:t>łukach o</w:t>
            </w:r>
            <w:r>
              <w:rPr>
                <w:spacing w:val="-2"/>
                <w:kern w:val="0"/>
                <w:sz w:val="20"/>
                <w:szCs w:val="22"/>
                <w:lang w:eastAsia="en-US" w:bidi="ar-SA"/>
              </w:rPr>
              <w:t xml:space="preserve"> </w:t>
            </w:r>
            <w:r>
              <w:rPr>
                <w:kern w:val="0"/>
                <w:sz w:val="20"/>
                <w:szCs w:val="22"/>
                <w:lang w:eastAsia="en-US" w:bidi="ar-SA"/>
              </w:rPr>
              <w:t>R</w:t>
            </w:r>
            <w:r>
              <w:rPr>
                <w:spacing w:val="-6"/>
                <w:kern w:val="0"/>
                <w:sz w:val="20"/>
                <w:szCs w:val="22"/>
                <w:lang w:eastAsia="en-US" w:bidi="ar-SA"/>
              </w:rPr>
              <w:t xml:space="preserve"> </w:t>
            </w:r>
            <w:r>
              <w:rPr>
                <w:kern w:val="0"/>
                <w:sz w:val="20"/>
                <w:szCs w:val="22"/>
                <w:lang w:eastAsia="en-US" w:bidi="ar-SA"/>
              </w:rPr>
              <w:t>100</w:t>
            </w:r>
            <w:r>
              <w:rPr>
                <w:spacing w:val="-2"/>
                <w:kern w:val="0"/>
                <w:sz w:val="20"/>
                <w:szCs w:val="22"/>
                <w:lang w:eastAsia="en-US" w:bidi="ar-SA"/>
              </w:rPr>
              <w:t xml:space="preserve"> </w:t>
            </w:r>
            <w:r>
              <w:rPr>
                <w:kern w:val="0"/>
                <w:sz w:val="20"/>
                <w:szCs w:val="22"/>
                <w:lang w:eastAsia="en-US" w:bidi="ar-SA"/>
              </w:rPr>
              <w:t>m</w:t>
            </w:r>
            <w:r>
              <w:rPr>
                <w:spacing w:val="-5"/>
                <w:kern w:val="0"/>
                <w:sz w:val="20"/>
                <w:szCs w:val="22"/>
                <w:lang w:eastAsia="en-US" w:bidi="ar-SA"/>
              </w:rPr>
              <w:t xml:space="preserve"> </w:t>
            </w:r>
            <w:r>
              <w:rPr>
                <w:kern w:val="0"/>
                <w:sz w:val="20"/>
                <w:szCs w:val="22"/>
                <w:lang w:eastAsia="en-US" w:bidi="ar-SA"/>
              </w:rPr>
              <w:t>co</w:t>
            </w:r>
            <w:r>
              <w:rPr>
                <w:spacing w:val="-2"/>
                <w:kern w:val="0"/>
                <w:sz w:val="20"/>
                <w:szCs w:val="22"/>
                <w:lang w:eastAsia="en-US" w:bidi="ar-SA"/>
              </w:rPr>
              <w:t xml:space="preserve"> </w:t>
            </w:r>
            <w:r>
              <w:rPr>
                <w:kern w:val="0"/>
                <w:sz w:val="20"/>
                <w:szCs w:val="22"/>
                <w:lang w:eastAsia="en-US" w:bidi="ar-SA"/>
              </w:rPr>
              <w:t>50</w:t>
            </w:r>
            <w:r>
              <w:rPr>
                <w:spacing w:val="-2"/>
                <w:kern w:val="0"/>
                <w:sz w:val="20"/>
                <w:szCs w:val="22"/>
                <w:lang w:eastAsia="en-US" w:bidi="ar-SA"/>
              </w:rPr>
              <w:t xml:space="preserve"> </w:t>
            </w:r>
            <w:r>
              <w:rPr>
                <w:kern w:val="0"/>
                <w:sz w:val="20"/>
                <w:szCs w:val="22"/>
                <w:lang w:eastAsia="en-US" w:bidi="ar-SA"/>
              </w:rPr>
              <w:t>m</w:t>
            </w:r>
            <w:r>
              <w:rPr>
                <w:spacing w:val="-2"/>
                <w:kern w:val="0"/>
                <w:sz w:val="20"/>
                <w:szCs w:val="22"/>
                <w:lang w:eastAsia="en-US" w:bidi="ar-SA"/>
              </w:rPr>
              <w:t xml:space="preserve"> </w:t>
            </w:r>
            <w:r>
              <w:rPr>
                <w:kern w:val="0"/>
                <w:sz w:val="20"/>
                <w:szCs w:val="22"/>
                <w:lang w:eastAsia="en-US" w:bidi="ar-SA"/>
              </w:rPr>
              <w:t>na</w:t>
            </w:r>
            <w:r>
              <w:rPr>
                <w:spacing w:val="-3"/>
                <w:kern w:val="0"/>
                <w:sz w:val="20"/>
                <w:szCs w:val="22"/>
                <w:lang w:eastAsia="en-US" w:bidi="ar-SA"/>
              </w:rPr>
              <w:t xml:space="preserve"> </w:t>
            </w:r>
            <w:r>
              <w:rPr>
                <w:kern w:val="0"/>
                <w:sz w:val="20"/>
                <w:szCs w:val="22"/>
                <w:lang w:eastAsia="en-US" w:bidi="ar-SA"/>
              </w:rPr>
              <w:t>łukach o</w:t>
            </w:r>
            <w:r>
              <w:rPr>
                <w:spacing w:val="-2"/>
                <w:kern w:val="0"/>
                <w:sz w:val="20"/>
                <w:szCs w:val="22"/>
                <w:lang w:eastAsia="en-US" w:bidi="ar-SA"/>
              </w:rPr>
              <w:t xml:space="preserve"> </w:t>
            </w:r>
            <w:r>
              <w:rPr>
                <w:kern w:val="0"/>
                <w:sz w:val="20"/>
                <w:szCs w:val="22"/>
                <w:lang w:eastAsia="en-US" w:bidi="ar-SA"/>
              </w:rPr>
              <w:t>R&lt;100</w:t>
            </w:r>
            <w:r>
              <w:rPr>
                <w:spacing w:val="-2"/>
                <w:kern w:val="0"/>
                <w:sz w:val="20"/>
                <w:szCs w:val="22"/>
                <w:lang w:eastAsia="en-US" w:bidi="ar-SA"/>
              </w:rPr>
              <w:t xml:space="preserve"> </w:t>
            </w:r>
            <w:r>
              <w:rPr>
                <w:kern w:val="0"/>
                <w:sz w:val="20"/>
                <w:szCs w:val="22"/>
                <w:lang w:eastAsia="en-US" w:bidi="ar-SA"/>
              </w:rPr>
              <w:t>m</w:t>
            </w:r>
            <w:r>
              <w:rPr>
                <w:spacing w:val="-5"/>
                <w:kern w:val="0"/>
                <w:sz w:val="20"/>
                <w:szCs w:val="22"/>
                <w:lang w:eastAsia="en-US" w:bidi="ar-SA"/>
              </w:rPr>
              <w:t xml:space="preserve"> </w:t>
            </w:r>
            <w:r>
              <w:rPr>
                <w:kern w:val="0"/>
                <w:sz w:val="20"/>
                <w:szCs w:val="22"/>
                <w:lang w:eastAsia="en-US" w:bidi="ar-SA"/>
              </w:rPr>
              <w:t>oraz w miejscach, które budzą wątpliwości</w:t>
            </w:r>
          </w:p>
        </w:tc>
      </w:tr>
      <w:tr>
        <w:trPr>
          <w:trHeight w:val="402" w:hRule="atLeast"/>
        </w:trPr>
        <w:tc>
          <w:tcPr>
            <w:tcW w:w="684" w:type="dxa"/>
            <w:tcBorders>
              <w:top w:val="single" w:sz="6" w:space="0" w:color="000000"/>
              <w:left w:val="single" w:sz="6" w:space="0" w:color="000000"/>
              <w:bottom w:val="single" w:sz="6" w:space="0" w:color="000000"/>
              <w:right w:val="single" w:sz="6" w:space="0" w:color="000000"/>
            </w:tcBorders>
          </w:tcPr>
          <w:p>
            <w:pPr>
              <w:pStyle w:val="TableParagraph"/>
              <w:widowControl w:val="false"/>
              <w:suppressAutoHyphens w:val="true"/>
              <w:spacing w:before="86" w:after="0"/>
              <w:ind w:left="10" w:right="4"/>
              <w:jc w:val="center"/>
              <w:rPr>
                <w:sz w:val="20"/>
              </w:rPr>
            </w:pPr>
            <w:r>
              <w:rPr>
                <w:spacing w:val="-10"/>
                <w:kern w:val="0"/>
                <w:sz w:val="20"/>
                <w:szCs w:val="22"/>
                <w:lang w:eastAsia="en-US" w:bidi="ar-SA"/>
              </w:rPr>
              <w:t>2</w:t>
            </w:r>
          </w:p>
        </w:tc>
        <w:tc>
          <w:tcPr>
            <w:tcW w:w="2728" w:type="dxa"/>
            <w:tcBorders>
              <w:top w:val="single" w:sz="6" w:space="0" w:color="000000"/>
              <w:left w:val="single" w:sz="6" w:space="0" w:color="000000"/>
              <w:bottom w:val="single" w:sz="6" w:space="0" w:color="000000"/>
              <w:right w:val="single" w:sz="6" w:space="0" w:color="000000"/>
            </w:tcBorders>
          </w:tcPr>
          <w:p>
            <w:pPr>
              <w:pStyle w:val="TableParagraph"/>
              <w:widowControl w:val="false"/>
              <w:suppressAutoHyphens w:val="true"/>
              <w:spacing w:before="86" w:after="0"/>
              <w:ind w:left="93"/>
              <w:jc w:val="left"/>
              <w:rPr>
                <w:sz w:val="20"/>
              </w:rPr>
            </w:pPr>
            <w:r>
              <w:rPr>
                <w:kern w:val="0"/>
                <w:sz w:val="20"/>
                <w:szCs w:val="22"/>
                <w:lang w:eastAsia="en-US" w:bidi="ar-SA"/>
              </w:rPr>
              <w:t>Pomiar</w:t>
            </w:r>
            <w:r>
              <w:rPr>
                <w:spacing w:val="-5"/>
                <w:kern w:val="0"/>
                <w:sz w:val="20"/>
                <w:szCs w:val="22"/>
                <w:lang w:eastAsia="en-US" w:bidi="ar-SA"/>
              </w:rPr>
              <w:t xml:space="preserve"> </w:t>
            </w:r>
            <w:r>
              <w:rPr>
                <w:kern w:val="0"/>
                <w:sz w:val="20"/>
                <w:szCs w:val="22"/>
                <w:lang w:eastAsia="en-US" w:bidi="ar-SA"/>
              </w:rPr>
              <w:t>szerokości</w:t>
            </w:r>
            <w:r>
              <w:rPr>
                <w:spacing w:val="-6"/>
                <w:kern w:val="0"/>
                <w:sz w:val="20"/>
                <w:szCs w:val="22"/>
                <w:lang w:eastAsia="en-US" w:bidi="ar-SA"/>
              </w:rPr>
              <w:t xml:space="preserve"> </w:t>
            </w:r>
            <w:r>
              <w:rPr>
                <w:kern w:val="0"/>
                <w:sz w:val="20"/>
                <w:szCs w:val="22"/>
                <w:lang w:eastAsia="en-US" w:bidi="ar-SA"/>
              </w:rPr>
              <w:t>dna</w:t>
            </w:r>
            <w:r>
              <w:rPr>
                <w:spacing w:val="-6"/>
                <w:kern w:val="0"/>
                <w:sz w:val="20"/>
                <w:szCs w:val="22"/>
                <w:lang w:eastAsia="en-US" w:bidi="ar-SA"/>
              </w:rPr>
              <w:t xml:space="preserve"> </w:t>
            </w:r>
            <w:r>
              <w:rPr>
                <w:spacing w:val="-4"/>
                <w:kern w:val="0"/>
                <w:sz w:val="20"/>
                <w:szCs w:val="22"/>
                <w:lang w:eastAsia="en-US" w:bidi="ar-SA"/>
              </w:rPr>
              <w:t>rowów</w:t>
            </w:r>
          </w:p>
        </w:tc>
        <w:tc>
          <w:tcPr>
            <w:tcW w:w="5985" w:type="dxa"/>
            <w:vMerge w:val="continue"/>
            <w:tcBorders>
              <w:left w:val="single" w:sz="6" w:space="0" w:color="000000"/>
              <w:bottom w:val="single" w:sz="4" w:space="0" w:color="000000"/>
              <w:right w:val="single" w:sz="6" w:space="0" w:color="000000"/>
            </w:tcBorders>
          </w:tcPr>
          <w:p>
            <w:pPr>
              <w:pStyle w:val="Normal"/>
              <w:widowControl w:val="false"/>
              <w:suppressAutoHyphens w:val="true"/>
              <w:spacing w:before="0" w:after="0"/>
              <w:jc w:val="left"/>
              <w:rPr>
                <w:sz w:val="2"/>
                <w:szCs w:val="2"/>
              </w:rPr>
            </w:pPr>
            <w:r>
              <w:rPr>
                <w:sz w:val="2"/>
                <w:szCs w:val="2"/>
              </w:rPr>
            </w:r>
          </w:p>
        </w:tc>
      </w:tr>
      <w:tr>
        <w:trPr>
          <w:trHeight w:val="400" w:hRule="atLeast"/>
        </w:trPr>
        <w:tc>
          <w:tcPr>
            <w:tcW w:w="684" w:type="dxa"/>
            <w:tcBorders>
              <w:top w:val="single" w:sz="6" w:space="0" w:color="000000"/>
              <w:left w:val="single" w:sz="6" w:space="0" w:color="000000"/>
              <w:bottom w:val="single" w:sz="6" w:space="0" w:color="000000"/>
              <w:right w:val="single" w:sz="6" w:space="0" w:color="000000"/>
            </w:tcBorders>
          </w:tcPr>
          <w:p>
            <w:pPr>
              <w:pStyle w:val="TableParagraph"/>
              <w:widowControl w:val="false"/>
              <w:suppressAutoHyphens w:val="true"/>
              <w:spacing w:before="86" w:after="0"/>
              <w:ind w:left="10" w:right="4"/>
              <w:jc w:val="center"/>
              <w:rPr>
                <w:sz w:val="20"/>
              </w:rPr>
            </w:pPr>
            <w:r>
              <w:rPr>
                <w:spacing w:val="-10"/>
                <w:kern w:val="0"/>
                <w:sz w:val="20"/>
                <w:szCs w:val="22"/>
                <w:lang w:eastAsia="en-US" w:bidi="ar-SA"/>
              </w:rPr>
              <w:t>3</w:t>
            </w:r>
          </w:p>
        </w:tc>
        <w:tc>
          <w:tcPr>
            <w:tcW w:w="2728" w:type="dxa"/>
            <w:tcBorders>
              <w:top w:val="single" w:sz="6" w:space="0" w:color="000000"/>
              <w:left w:val="single" w:sz="6" w:space="0" w:color="000000"/>
              <w:bottom w:val="single" w:sz="6" w:space="0" w:color="000000"/>
              <w:right w:val="single" w:sz="6" w:space="0" w:color="000000"/>
            </w:tcBorders>
          </w:tcPr>
          <w:p>
            <w:pPr>
              <w:pStyle w:val="TableParagraph"/>
              <w:widowControl w:val="false"/>
              <w:suppressAutoHyphens w:val="true"/>
              <w:spacing w:before="86" w:after="0"/>
              <w:ind w:left="93"/>
              <w:jc w:val="left"/>
              <w:rPr>
                <w:sz w:val="20"/>
              </w:rPr>
            </w:pPr>
            <w:r>
              <w:rPr>
                <w:kern w:val="0"/>
                <w:sz w:val="20"/>
                <w:szCs w:val="22"/>
                <w:lang w:eastAsia="en-US" w:bidi="ar-SA"/>
              </w:rPr>
              <w:t>Pomiar</w:t>
            </w:r>
            <w:r>
              <w:rPr>
                <w:spacing w:val="-5"/>
                <w:kern w:val="0"/>
                <w:sz w:val="20"/>
                <w:szCs w:val="22"/>
                <w:lang w:eastAsia="en-US" w:bidi="ar-SA"/>
              </w:rPr>
              <w:t xml:space="preserve"> </w:t>
            </w:r>
            <w:r>
              <w:rPr>
                <w:kern w:val="0"/>
                <w:sz w:val="20"/>
                <w:szCs w:val="22"/>
                <w:lang w:eastAsia="en-US" w:bidi="ar-SA"/>
              </w:rPr>
              <w:t>pochylenia</w:t>
            </w:r>
            <w:r>
              <w:rPr>
                <w:spacing w:val="-6"/>
                <w:kern w:val="0"/>
                <w:sz w:val="20"/>
                <w:szCs w:val="22"/>
                <w:lang w:eastAsia="en-US" w:bidi="ar-SA"/>
              </w:rPr>
              <w:t xml:space="preserve"> </w:t>
            </w:r>
            <w:r>
              <w:rPr>
                <w:spacing w:val="-4"/>
                <w:kern w:val="0"/>
                <w:sz w:val="20"/>
                <w:szCs w:val="22"/>
                <w:lang w:eastAsia="en-US" w:bidi="ar-SA"/>
              </w:rPr>
              <w:t>skarp</w:t>
            </w:r>
          </w:p>
        </w:tc>
        <w:tc>
          <w:tcPr>
            <w:tcW w:w="5985" w:type="dxa"/>
            <w:vMerge w:val="continue"/>
            <w:tcBorders>
              <w:left w:val="single" w:sz="6" w:space="0" w:color="000000"/>
              <w:bottom w:val="single" w:sz="4" w:space="0" w:color="000000"/>
              <w:right w:val="single" w:sz="6" w:space="0" w:color="000000"/>
            </w:tcBorders>
          </w:tcPr>
          <w:p>
            <w:pPr>
              <w:pStyle w:val="Normal"/>
              <w:widowControl w:val="false"/>
              <w:suppressAutoHyphens w:val="true"/>
              <w:spacing w:before="0" w:after="0"/>
              <w:jc w:val="left"/>
              <w:rPr>
                <w:sz w:val="2"/>
                <w:szCs w:val="2"/>
              </w:rPr>
            </w:pPr>
            <w:r>
              <w:rPr>
                <w:sz w:val="2"/>
                <w:szCs w:val="2"/>
              </w:rPr>
            </w:r>
          </w:p>
        </w:tc>
      </w:tr>
      <w:tr>
        <w:trPr>
          <w:trHeight w:val="460" w:hRule="atLeast"/>
        </w:trPr>
        <w:tc>
          <w:tcPr>
            <w:tcW w:w="684" w:type="dxa"/>
            <w:tcBorders>
              <w:top w:val="single" w:sz="6" w:space="0" w:color="000000"/>
              <w:left w:val="single" w:sz="6" w:space="0" w:color="000000"/>
              <w:bottom w:val="single" w:sz="6" w:space="0" w:color="000000"/>
              <w:right w:val="single" w:sz="6" w:space="0" w:color="000000"/>
            </w:tcBorders>
          </w:tcPr>
          <w:p>
            <w:pPr>
              <w:pStyle w:val="TableParagraph"/>
              <w:widowControl w:val="false"/>
              <w:suppressAutoHyphens w:val="true"/>
              <w:spacing w:before="115" w:after="0"/>
              <w:ind w:left="10" w:right="4"/>
              <w:jc w:val="center"/>
              <w:rPr>
                <w:sz w:val="20"/>
              </w:rPr>
            </w:pPr>
            <w:r>
              <w:rPr>
                <w:spacing w:val="-10"/>
                <w:kern w:val="0"/>
                <w:sz w:val="20"/>
                <w:szCs w:val="22"/>
                <w:lang w:eastAsia="en-US" w:bidi="ar-SA"/>
              </w:rPr>
              <w:t>4</w:t>
            </w:r>
          </w:p>
        </w:tc>
        <w:tc>
          <w:tcPr>
            <w:tcW w:w="2728" w:type="dxa"/>
            <w:tcBorders>
              <w:top w:val="single" w:sz="6" w:space="0" w:color="000000"/>
              <w:left w:val="single" w:sz="6" w:space="0" w:color="000000"/>
              <w:bottom w:val="single" w:sz="6" w:space="0" w:color="000000"/>
              <w:right w:val="single" w:sz="6" w:space="0" w:color="000000"/>
            </w:tcBorders>
          </w:tcPr>
          <w:p>
            <w:pPr>
              <w:pStyle w:val="TableParagraph"/>
              <w:widowControl w:val="false"/>
              <w:suppressAutoHyphens w:val="true"/>
              <w:spacing w:lineRule="exact" w:line="229" w:before="2" w:after="0"/>
              <w:ind w:left="93"/>
              <w:jc w:val="left"/>
              <w:rPr>
                <w:sz w:val="20"/>
              </w:rPr>
            </w:pPr>
            <w:r>
              <w:rPr>
                <w:kern w:val="0"/>
                <w:sz w:val="20"/>
                <w:szCs w:val="22"/>
                <w:lang w:eastAsia="en-US" w:bidi="ar-SA"/>
              </w:rPr>
              <w:t>Pomiar</w:t>
            </w:r>
            <w:r>
              <w:rPr>
                <w:spacing w:val="-5"/>
                <w:kern w:val="0"/>
                <w:sz w:val="20"/>
                <w:szCs w:val="22"/>
                <w:lang w:eastAsia="en-US" w:bidi="ar-SA"/>
              </w:rPr>
              <w:t xml:space="preserve"> </w:t>
            </w:r>
            <w:r>
              <w:rPr>
                <w:kern w:val="0"/>
                <w:sz w:val="20"/>
                <w:szCs w:val="22"/>
                <w:lang w:eastAsia="en-US" w:bidi="ar-SA"/>
              </w:rPr>
              <w:t>równości</w:t>
            </w:r>
            <w:r>
              <w:rPr>
                <w:spacing w:val="-6"/>
                <w:kern w:val="0"/>
                <w:sz w:val="20"/>
                <w:szCs w:val="22"/>
                <w:lang w:eastAsia="en-US" w:bidi="ar-SA"/>
              </w:rPr>
              <w:t xml:space="preserve"> </w:t>
            </w:r>
            <w:r>
              <w:rPr>
                <w:spacing w:val="-2"/>
                <w:kern w:val="0"/>
                <w:sz w:val="20"/>
                <w:szCs w:val="22"/>
                <w:lang w:eastAsia="en-US" w:bidi="ar-SA"/>
              </w:rPr>
              <w:t>powierzchni</w:t>
            </w:r>
          </w:p>
          <w:p>
            <w:pPr>
              <w:pStyle w:val="TableParagraph"/>
              <w:widowControl w:val="false"/>
              <w:suppressAutoHyphens w:val="true"/>
              <w:spacing w:lineRule="exact" w:line="209" w:before="0" w:after="0"/>
              <w:ind w:left="93"/>
              <w:jc w:val="left"/>
              <w:rPr>
                <w:sz w:val="20"/>
              </w:rPr>
            </w:pPr>
            <w:r>
              <w:rPr>
                <w:spacing w:val="-2"/>
                <w:kern w:val="0"/>
                <w:sz w:val="20"/>
                <w:szCs w:val="22"/>
                <w:lang w:eastAsia="en-US" w:bidi="ar-SA"/>
              </w:rPr>
              <w:t>korpusu</w:t>
            </w:r>
          </w:p>
        </w:tc>
        <w:tc>
          <w:tcPr>
            <w:tcW w:w="5985" w:type="dxa"/>
            <w:vMerge w:val="continue"/>
            <w:tcBorders>
              <w:left w:val="single" w:sz="6" w:space="0" w:color="000000"/>
              <w:bottom w:val="single" w:sz="4" w:space="0" w:color="000000"/>
              <w:right w:val="single" w:sz="6" w:space="0" w:color="000000"/>
            </w:tcBorders>
          </w:tcPr>
          <w:p>
            <w:pPr>
              <w:pStyle w:val="Normal"/>
              <w:widowControl w:val="false"/>
              <w:suppressAutoHyphens w:val="true"/>
              <w:spacing w:before="0" w:after="0"/>
              <w:jc w:val="left"/>
              <w:rPr>
                <w:sz w:val="2"/>
                <w:szCs w:val="2"/>
              </w:rPr>
            </w:pPr>
            <w:r>
              <w:rPr>
                <w:sz w:val="2"/>
                <w:szCs w:val="2"/>
              </w:rPr>
            </w:r>
          </w:p>
        </w:tc>
      </w:tr>
      <w:tr>
        <w:trPr>
          <w:trHeight w:val="400" w:hRule="atLeast"/>
        </w:trPr>
        <w:tc>
          <w:tcPr>
            <w:tcW w:w="684" w:type="dxa"/>
            <w:tcBorders>
              <w:top w:val="single" w:sz="6" w:space="0" w:color="000000"/>
              <w:left w:val="single" w:sz="6" w:space="0" w:color="000000"/>
              <w:bottom w:val="single" w:sz="6" w:space="0" w:color="000000"/>
              <w:right w:val="single" w:sz="6" w:space="0" w:color="000000"/>
            </w:tcBorders>
          </w:tcPr>
          <w:p>
            <w:pPr>
              <w:pStyle w:val="TableParagraph"/>
              <w:widowControl w:val="false"/>
              <w:suppressAutoHyphens w:val="true"/>
              <w:spacing w:before="86" w:after="0"/>
              <w:ind w:left="10" w:right="4"/>
              <w:jc w:val="center"/>
              <w:rPr>
                <w:sz w:val="20"/>
              </w:rPr>
            </w:pPr>
            <w:r>
              <w:rPr>
                <w:spacing w:val="-10"/>
                <w:kern w:val="0"/>
                <w:sz w:val="20"/>
                <w:szCs w:val="22"/>
                <w:lang w:eastAsia="en-US" w:bidi="ar-SA"/>
              </w:rPr>
              <w:t>5</w:t>
            </w:r>
          </w:p>
        </w:tc>
        <w:tc>
          <w:tcPr>
            <w:tcW w:w="2728" w:type="dxa"/>
            <w:tcBorders>
              <w:top w:val="single" w:sz="6" w:space="0" w:color="000000"/>
              <w:left w:val="single" w:sz="6" w:space="0" w:color="000000"/>
              <w:bottom w:val="single" w:sz="6" w:space="0" w:color="000000"/>
              <w:right w:val="single" w:sz="6" w:space="0" w:color="000000"/>
            </w:tcBorders>
          </w:tcPr>
          <w:p>
            <w:pPr>
              <w:pStyle w:val="TableParagraph"/>
              <w:widowControl w:val="false"/>
              <w:suppressAutoHyphens w:val="true"/>
              <w:spacing w:before="86" w:after="0"/>
              <w:ind w:left="93"/>
              <w:jc w:val="left"/>
              <w:rPr>
                <w:sz w:val="20"/>
              </w:rPr>
            </w:pPr>
            <w:r>
              <w:rPr>
                <w:kern w:val="0"/>
                <w:sz w:val="20"/>
                <w:szCs w:val="22"/>
                <w:lang w:eastAsia="en-US" w:bidi="ar-SA"/>
              </w:rPr>
              <w:t>Pomiar</w:t>
            </w:r>
            <w:r>
              <w:rPr>
                <w:spacing w:val="-5"/>
                <w:kern w:val="0"/>
                <w:sz w:val="20"/>
                <w:szCs w:val="22"/>
                <w:lang w:eastAsia="en-US" w:bidi="ar-SA"/>
              </w:rPr>
              <w:t xml:space="preserve"> </w:t>
            </w:r>
            <w:r>
              <w:rPr>
                <w:kern w:val="0"/>
                <w:sz w:val="20"/>
                <w:szCs w:val="22"/>
                <w:lang w:eastAsia="en-US" w:bidi="ar-SA"/>
              </w:rPr>
              <w:t>równości</w:t>
            </w:r>
            <w:r>
              <w:rPr>
                <w:spacing w:val="-6"/>
                <w:kern w:val="0"/>
                <w:sz w:val="20"/>
                <w:szCs w:val="22"/>
                <w:lang w:eastAsia="en-US" w:bidi="ar-SA"/>
              </w:rPr>
              <w:t xml:space="preserve"> </w:t>
            </w:r>
            <w:r>
              <w:rPr>
                <w:spacing w:val="-4"/>
                <w:kern w:val="0"/>
                <w:sz w:val="20"/>
                <w:szCs w:val="22"/>
                <w:lang w:eastAsia="en-US" w:bidi="ar-SA"/>
              </w:rPr>
              <w:t>skarp</w:t>
            </w:r>
          </w:p>
        </w:tc>
        <w:tc>
          <w:tcPr>
            <w:tcW w:w="5985" w:type="dxa"/>
            <w:vMerge w:val="continue"/>
            <w:tcBorders>
              <w:left w:val="single" w:sz="6" w:space="0" w:color="000000"/>
              <w:bottom w:val="single" w:sz="4" w:space="0" w:color="000000"/>
              <w:right w:val="single" w:sz="6" w:space="0" w:color="000000"/>
            </w:tcBorders>
          </w:tcPr>
          <w:p>
            <w:pPr>
              <w:pStyle w:val="Normal"/>
              <w:widowControl w:val="false"/>
              <w:suppressAutoHyphens w:val="true"/>
              <w:spacing w:before="0" w:after="0"/>
              <w:jc w:val="left"/>
              <w:rPr>
                <w:sz w:val="2"/>
                <w:szCs w:val="2"/>
              </w:rPr>
            </w:pPr>
            <w:r>
              <w:rPr>
                <w:sz w:val="2"/>
                <w:szCs w:val="2"/>
              </w:rPr>
            </w:r>
          </w:p>
        </w:tc>
      </w:tr>
      <w:tr>
        <w:trPr>
          <w:trHeight w:val="462" w:hRule="atLeast"/>
        </w:trPr>
        <w:tc>
          <w:tcPr>
            <w:tcW w:w="684" w:type="dxa"/>
            <w:tcBorders>
              <w:top w:val="single" w:sz="6" w:space="0" w:color="000000"/>
              <w:left w:val="single" w:sz="6" w:space="0" w:color="000000"/>
              <w:bottom w:val="single" w:sz="6" w:space="0" w:color="000000"/>
              <w:right w:val="single" w:sz="6" w:space="0" w:color="000000"/>
            </w:tcBorders>
          </w:tcPr>
          <w:p>
            <w:pPr>
              <w:pStyle w:val="TableParagraph"/>
              <w:widowControl w:val="false"/>
              <w:suppressAutoHyphens w:val="true"/>
              <w:spacing w:before="117" w:after="0"/>
              <w:ind w:left="10" w:right="4"/>
              <w:jc w:val="center"/>
              <w:rPr>
                <w:sz w:val="20"/>
              </w:rPr>
            </w:pPr>
            <w:r>
              <w:rPr>
                <w:spacing w:val="-10"/>
                <w:kern w:val="0"/>
                <w:sz w:val="20"/>
                <w:szCs w:val="22"/>
                <w:lang w:eastAsia="en-US" w:bidi="ar-SA"/>
              </w:rPr>
              <w:t>6</w:t>
            </w:r>
          </w:p>
        </w:tc>
        <w:tc>
          <w:tcPr>
            <w:tcW w:w="2728" w:type="dxa"/>
            <w:tcBorders>
              <w:top w:val="single" w:sz="6" w:space="0" w:color="000000"/>
              <w:left w:val="single" w:sz="6" w:space="0" w:color="000000"/>
              <w:bottom w:val="single" w:sz="6" w:space="0" w:color="000000"/>
              <w:right w:val="single" w:sz="6" w:space="0" w:color="000000"/>
            </w:tcBorders>
          </w:tcPr>
          <w:p>
            <w:pPr>
              <w:pStyle w:val="TableParagraph"/>
              <w:widowControl w:val="false"/>
              <w:suppressAutoHyphens w:val="true"/>
              <w:spacing w:before="2" w:after="0"/>
              <w:ind w:left="93"/>
              <w:jc w:val="left"/>
              <w:rPr>
                <w:sz w:val="20"/>
              </w:rPr>
            </w:pPr>
            <w:r>
              <w:rPr>
                <w:kern w:val="0"/>
                <w:sz w:val="20"/>
                <w:szCs w:val="22"/>
                <w:lang w:eastAsia="en-US" w:bidi="ar-SA"/>
              </w:rPr>
              <w:t>Pomiar</w:t>
            </w:r>
            <w:r>
              <w:rPr>
                <w:spacing w:val="-6"/>
                <w:kern w:val="0"/>
                <w:sz w:val="20"/>
                <w:szCs w:val="22"/>
                <w:lang w:eastAsia="en-US" w:bidi="ar-SA"/>
              </w:rPr>
              <w:t xml:space="preserve"> </w:t>
            </w:r>
            <w:r>
              <w:rPr>
                <w:kern w:val="0"/>
                <w:sz w:val="20"/>
                <w:szCs w:val="22"/>
                <w:lang w:eastAsia="en-US" w:bidi="ar-SA"/>
              </w:rPr>
              <w:t>rzędnych</w:t>
            </w:r>
            <w:r>
              <w:rPr>
                <w:spacing w:val="-8"/>
                <w:kern w:val="0"/>
                <w:sz w:val="20"/>
                <w:szCs w:val="22"/>
                <w:lang w:eastAsia="en-US" w:bidi="ar-SA"/>
              </w:rPr>
              <w:t xml:space="preserve"> </w:t>
            </w:r>
            <w:r>
              <w:rPr>
                <w:spacing w:val="-2"/>
                <w:kern w:val="0"/>
                <w:sz w:val="20"/>
                <w:szCs w:val="22"/>
                <w:lang w:eastAsia="en-US" w:bidi="ar-SA"/>
              </w:rPr>
              <w:t>powierzchni</w:t>
            </w:r>
          </w:p>
          <w:p>
            <w:pPr>
              <w:pStyle w:val="TableParagraph"/>
              <w:widowControl w:val="false"/>
              <w:suppressAutoHyphens w:val="true"/>
              <w:spacing w:lineRule="exact" w:line="210" w:before="1" w:after="0"/>
              <w:ind w:left="93"/>
              <w:jc w:val="left"/>
              <w:rPr>
                <w:sz w:val="20"/>
              </w:rPr>
            </w:pPr>
            <w:r>
              <w:rPr>
                <w:kern w:val="0"/>
                <w:sz w:val="20"/>
                <w:szCs w:val="22"/>
                <w:lang w:eastAsia="en-US" w:bidi="ar-SA"/>
              </w:rPr>
              <w:t>korpusu</w:t>
            </w:r>
            <w:r>
              <w:rPr>
                <w:spacing w:val="-6"/>
                <w:kern w:val="0"/>
                <w:sz w:val="20"/>
                <w:szCs w:val="22"/>
                <w:lang w:eastAsia="en-US" w:bidi="ar-SA"/>
              </w:rPr>
              <w:t xml:space="preserve"> </w:t>
            </w:r>
            <w:r>
              <w:rPr>
                <w:spacing w:val="-2"/>
                <w:kern w:val="0"/>
                <w:sz w:val="20"/>
                <w:szCs w:val="22"/>
                <w:lang w:eastAsia="en-US" w:bidi="ar-SA"/>
              </w:rPr>
              <w:t>ziemnego</w:t>
            </w:r>
          </w:p>
        </w:tc>
        <w:tc>
          <w:tcPr>
            <w:tcW w:w="5985" w:type="dxa"/>
            <w:tcBorders>
              <w:top w:val="single" w:sz="4" w:space="0" w:color="000000"/>
              <w:left w:val="single" w:sz="6" w:space="0" w:color="000000"/>
              <w:bottom w:val="single" w:sz="6" w:space="0" w:color="000000"/>
              <w:right w:val="single" w:sz="6" w:space="0" w:color="000000"/>
            </w:tcBorders>
          </w:tcPr>
          <w:p>
            <w:pPr>
              <w:pStyle w:val="TableParagraph"/>
              <w:widowControl w:val="false"/>
              <w:suppressAutoHyphens w:val="true"/>
              <w:spacing w:before="117" w:after="0"/>
              <w:ind w:left="96"/>
              <w:jc w:val="left"/>
              <w:rPr>
                <w:sz w:val="20"/>
              </w:rPr>
            </w:pPr>
            <w:r>
              <w:rPr>
                <w:kern w:val="0"/>
                <w:sz w:val="20"/>
                <w:szCs w:val="22"/>
                <w:lang w:eastAsia="en-US" w:bidi="ar-SA"/>
              </w:rPr>
              <w:t>Rzędne</w:t>
            </w:r>
            <w:r>
              <w:rPr>
                <w:spacing w:val="-3"/>
                <w:kern w:val="0"/>
                <w:sz w:val="20"/>
                <w:szCs w:val="22"/>
                <w:lang w:eastAsia="en-US" w:bidi="ar-SA"/>
              </w:rPr>
              <w:t xml:space="preserve"> </w:t>
            </w:r>
            <w:r>
              <w:rPr>
                <w:kern w:val="0"/>
                <w:sz w:val="20"/>
                <w:szCs w:val="22"/>
                <w:lang w:eastAsia="en-US" w:bidi="ar-SA"/>
              </w:rPr>
              <w:t>osi</w:t>
            </w:r>
            <w:r>
              <w:rPr>
                <w:spacing w:val="-4"/>
                <w:kern w:val="0"/>
                <w:sz w:val="20"/>
                <w:szCs w:val="22"/>
                <w:lang w:eastAsia="en-US" w:bidi="ar-SA"/>
              </w:rPr>
              <w:t xml:space="preserve"> </w:t>
            </w:r>
            <w:r>
              <w:rPr>
                <w:kern w:val="0"/>
                <w:sz w:val="20"/>
                <w:szCs w:val="22"/>
                <w:lang w:eastAsia="en-US" w:bidi="ar-SA"/>
              </w:rPr>
              <w:t>podłużnej</w:t>
            </w:r>
            <w:r>
              <w:rPr>
                <w:spacing w:val="-3"/>
                <w:kern w:val="0"/>
                <w:sz w:val="20"/>
                <w:szCs w:val="22"/>
                <w:lang w:eastAsia="en-US" w:bidi="ar-SA"/>
              </w:rPr>
              <w:t xml:space="preserve"> </w:t>
            </w:r>
            <w:r>
              <w:rPr>
                <w:kern w:val="0"/>
                <w:sz w:val="20"/>
                <w:szCs w:val="22"/>
                <w:lang w:eastAsia="en-US" w:bidi="ar-SA"/>
              </w:rPr>
              <w:t>jezdni i</w:t>
            </w:r>
            <w:r>
              <w:rPr>
                <w:spacing w:val="-6"/>
                <w:kern w:val="0"/>
                <w:sz w:val="20"/>
                <w:szCs w:val="22"/>
                <w:lang w:eastAsia="en-US" w:bidi="ar-SA"/>
              </w:rPr>
              <w:t xml:space="preserve"> </w:t>
            </w:r>
            <w:r>
              <w:rPr>
                <w:kern w:val="0"/>
                <w:sz w:val="20"/>
                <w:szCs w:val="22"/>
                <w:lang w:eastAsia="en-US" w:bidi="ar-SA"/>
              </w:rPr>
              <w:t>krawędzi</w:t>
            </w:r>
            <w:r>
              <w:rPr>
                <w:spacing w:val="-3"/>
                <w:kern w:val="0"/>
                <w:sz w:val="20"/>
                <w:szCs w:val="22"/>
                <w:lang w:eastAsia="en-US" w:bidi="ar-SA"/>
              </w:rPr>
              <w:t xml:space="preserve"> </w:t>
            </w:r>
            <w:r>
              <w:rPr>
                <w:kern w:val="0"/>
                <w:sz w:val="20"/>
                <w:szCs w:val="22"/>
                <w:lang w:eastAsia="en-US" w:bidi="ar-SA"/>
              </w:rPr>
              <w:t>co</w:t>
            </w:r>
            <w:r>
              <w:rPr>
                <w:spacing w:val="-4"/>
                <w:kern w:val="0"/>
                <w:sz w:val="20"/>
                <w:szCs w:val="22"/>
                <w:lang w:eastAsia="en-US" w:bidi="ar-SA"/>
              </w:rPr>
              <w:t xml:space="preserve"> </w:t>
            </w:r>
            <w:r>
              <w:rPr>
                <w:kern w:val="0"/>
                <w:sz w:val="20"/>
                <w:szCs w:val="22"/>
                <w:lang w:eastAsia="en-US" w:bidi="ar-SA"/>
              </w:rPr>
              <w:t>10</w:t>
            </w:r>
            <w:r>
              <w:rPr>
                <w:spacing w:val="-2"/>
                <w:kern w:val="0"/>
                <w:sz w:val="20"/>
                <w:szCs w:val="22"/>
                <w:lang w:eastAsia="en-US" w:bidi="ar-SA"/>
              </w:rPr>
              <w:t xml:space="preserve"> </w:t>
            </w:r>
            <w:r>
              <w:rPr>
                <w:kern w:val="0"/>
                <w:sz w:val="20"/>
                <w:szCs w:val="22"/>
                <w:lang w:eastAsia="en-US" w:bidi="ar-SA"/>
              </w:rPr>
              <w:t>m</w:t>
            </w:r>
            <w:r>
              <w:rPr>
                <w:spacing w:val="-5"/>
                <w:kern w:val="0"/>
                <w:sz w:val="20"/>
                <w:szCs w:val="22"/>
                <w:lang w:eastAsia="en-US" w:bidi="ar-SA"/>
              </w:rPr>
              <w:t xml:space="preserve"> </w:t>
            </w:r>
            <w:r>
              <w:rPr>
                <w:spacing w:val="-2"/>
                <w:kern w:val="0"/>
                <w:sz w:val="20"/>
                <w:szCs w:val="22"/>
                <w:lang w:eastAsia="en-US" w:bidi="ar-SA"/>
              </w:rPr>
              <w:t>niwelatorem</w:t>
            </w:r>
          </w:p>
        </w:tc>
      </w:tr>
      <w:tr>
        <w:trPr>
          <w:trHeight w:val="691" w:hRule="atLeast"/>
        </w:trPr>
        <w:tc>
          <w:tcPr>
            <w:tcW w:w="684" w:type="dxa"/>
            <w:tcBorders>
              <w:top w:val="single" w:sz="6" w:space="0" w:color="000000"/>
              <w:left w:val="single" w:sz="6" w:space="0" w:color="000000"/>
              <w:bottom w:val="single" w:sz="6" w:space="0" w:color="000000"/>
              <w:right w:val="single" w:sz="6" w:space="0" w:color="000000"/>
            </w:tcBorders>
          </w:tcPr>
          <w:p>
            <w:pPr>
              <w:pStyle w:val="TableParagraph"/>
              <w:widowControl w:val="false"/>
              <w:suppressAutoHyphens w:val="true"/>
              <w:spacing w:before="1" w:after="0"/>
              <w:jc w:val="left"/>
              <w:rPr>
                <w:b/>
                <w:sz w:val="20"/>
              </w:rPr>
            </w:pPr>
            <w:r>
              <w:rPr>
                <w:b/>
                <w:sz w:val="20"/>
              </w:rPr>
            </w:r>
          </w:p>
          <w:p>
            <w:pPr>
              <w:pStyle w:val="TableParagraph"/>
              <w:widowControl w:val="false"/>
              <w:suppressAutoHyphens w:val="true"/>
              <w:spacing w:before="0" w:after="0"/>
              <w:ind w:left="10" w:right="4"/>
              <w:jc w:val="center"/>
              <w:rPr>
                <w:sz w:val="20"/>
              </w:rPr>
            </w:pPr>
            <w:r>
              <w:rPr>
                <w:spacing w:val="-10"/>
                <w:kern w:val="0"/>
                <w:sz w:val="20"/>
                <w:szCs w:val="22"/>
                <w:lang w:eastAsia="en-US" w:bidi="ar-SA"/>
              </w:rPr>
              <w:t>7</w:t>
            </w:r>
          </w:p>
        </w:tc>
        <w:tc>
          <w:tcPr>
            <w:tcW w:w="2728" w:type="dxa"/>
            <w:tcBorders>
              <w:top w:val="single" w:sz="6" w:space="0" w:color="000000"/>
              <w:left w:val="single" w:sz="6" w:space="0" w:color="000000"/>
              <w:bottom w:val="single" w:sz="6" w:space="0" w:color="000000"/>
              <w:right w:val="single" w:sz="6" w:space="0" w:color="000000"/>
            </w:tcBorders>
          </w:tcPr>
          <w:p>
            <w:pPr>
              <w:pStyle w:val="TableParagraph"/>
              <w:widowControl w:val="false"/>
              <w:suppressAutoHyphens w:val="true"/>
              <w:spacing w:lineRule="atLeast" w:line="230" w:before="0" w:after="0"/>
              <w:ind w:left="93"/>
              <w:jc w:val="left"/>
              <w:rPr>
                <w:sz w:val="20"/>
              </w:rPr>
            </w:pPr>
            <w:r>
              <w:rPr>
                <w:kern w:val="0"/>
                <w:sz w:val="20"/>
                <w:szCs w:val="22"/>
                <w:lang w:eastAsia="en-US" w:bidi="ar-SA"/>
              </w:rPr>
              <w:t>Pomiar spadku podłużnego powierzchni</w:t>
            </w:r>
            <w:r>
              <w:rPr>
                <w:spacing w:val="-13"/>
                <w:kern w:val="0"/>
                <w:sz w:val="20"/>
                <w:szCs w:val="22"/>
                <w:lang w:eastAsia="en-US" w:bidi="ar-SA"/>
              </w:rPr>
              <w:t xml:space="preserve"> </w:t>
            </w:r>
            <w:r>
              <w:rPr>
                <w:kern w:val="0"/>
                <w:sz w:val="20"/>
                <w:szCs w:val="22"/>
                <w:lang w:eastAsia="en-US" w:bidi="ar-SA"/>
              </w:rPr>
              <w:t>korpusu</w:t>
            </w:r>
            <w:r>
              <w:rPr>
                <w:spacing w:val="-12"/>
                <w:kern w:val="0"/>
                <w:sz w:val="20"/>
                <w:szCs w:val="22"/>
                <w:lang w:eastAsia="en-US" w:bidi="ar-SA"/>
              </w:rPr>
              <w:t xml:space="preserve"> </w:t>
            </w:r>
            <w:r>
              <w:rPr>
                <w:kern w:val="0"/>
                <w:sz w:val="20"/>
                <w:szCs w:val="22"/>
                <w:lang w:eastAsia="en-US" w:bidi="ar-SA"/>
              </w:rPr>
              <w:t>lub</w:t>
            </w:r>
            <w:r>
              <w:rPr>
                <w:spacing w:val="-13"/>
                <w:kern w:val="0"/>
                <w:sz w:val="20"/>
                <w:szCs w:val="22"/>
                <w:lang w:eastAsia="en-US" w:bidi="ar-SA"/>
              </w:rPr>
              <w:t xml:space="preserve"> </w:t>
            </w:r>
            <w:r>
              <w:rPr>
                <w:kern w:val="0"/>
                <w:sz w:val="20"/>
                <w:szCs w:val="22"/>
                <w:lang w:eastAsia="en-US" w:bidi="ar-SA"/>
              </w:rPr>
              <w:t xml:space="preserve">dna </w:t>
            </w:r>
            <w:r>
              <w:rPr>
                <w:spacing w:val="-4"/>
                <w:kern w:val="0"/>
                <w:sz w:val="20"/>
                <w:szCs w:val="22"/>
                <w:lang w:eastAsia="en-US" w:bidi="ar-SA"/>
              </w:rPr>
              <w:t>rowu</w:t>
            </w:r>
          </w:p>
        </w:tc>
        <w:tc>
          <w:tcPr>
            <w:tcW w:w="5985" w:type="dxa"/>
            <w:tcBorders>
              <w:top w:val="single" w:sz="6" w:space="0" w:color="000000"/>
              <w:left w:val="single" w:sz="6" w:space="0" w:color="000000"/>
              <w:bottom w:val="single" w:sz="6" w:space="0" w:color="000000"/>
              <w:right w:val="single" w:sz="6" w:space="0" w:color="000000"/>
            </w:tcBorders>
          </w:tcPr>
          <w:p>
            <w:pPr>
              <w:pStyle w:val="TableParagraph"/>
              <w:widowControl w:val="false"/>
              <w:suppressAutoHyphens w:val="true"/>
              <w:spacing w:before="116" w:after="0"/>
              <w:ind w:left="96"/>
              <w:jc w:val="left"/>
              <w:rPr>
                <w:sz w:val="20"/>
              </w:rPr>
            </w:pPr>
            <w:r>
              <w:rPr>
                <w:kern w:val="0"/>
                <w:sz w:val="20"/>
                <w:szCs w:val="22"/>
                <w:lang w:eastAsia="en-US" w:bidi="ar-SA"/>
              </w:rPr>
              <w:t>Pomiar</w:t>
            </w:r>
            <w:r>
              <w:rPr>
                <w:spacing w:val="-4"/>
                <w:kern w:val="0"/>
                <w:sz w:val="20"/>
                <w:szCs w:val="22"/>
                <w:lang w:eastAsia="en-US" w:bidi="ar-SA"/>
              </w:rPr>
              <w:t xml:space="preserve"> </w:t>
            </w:r>
            <w:r>
              <w:rPr>
                <w:kern w:val="0"/>
                <w:sz w:val="20"/>
                <w:szCs w:val="22"/>
                <w:lang w:eastAsia="en-US" w:bidi="ar-SA"/>
              </w:rPr>
              <w:t>niwelatorem</w:t>
            </w:r>
            <w:r>
              <w:rPr>
                <w:spacing w:val="-3"/>
                <w:kern w:val="0"/>
                <w:sz w:val="20"/>
                <w:szCs w:val="22"/>
                <w:lang w:eastAsia="en-US" w:bidi="ar-SA"/>
              </w:rPr>
              <w:t xml:space="preserve"> </w:t>
            </w:r>
            <w:r>
              <w:rPr>
                <w:kern w:val="0"/>
                <w:sz w:val="20"/>
                <w:szCs w:val="22"/>
                <w:lang w:eastAsia="en-US" w:bidi="ar-SA"/>
              </w:rPr>
              <w:t>rzędnych</w:t>
            </w:r>
            <w:r>
              <w:rPr>
                <w:spacing w:val="-3"/>
                <w:kern w:val="0"/>
                <w:sz w:val="20"/>
                <w:szCs w:val="22"/>
                <w:lang w:eastAsia="en-US" w:bidi="ar-SA"/>
              </w:rPr>
              <w:t xml:space="preserve"> </w:t>
            </w:r>
            <w:r>
              <w:rPr>
                <w:kern w:val="0"/>
                <w:sz w:val="20"/>
                <w:szCs w:val="22"/>
                <w:lang w:eastAsia="en-US" w:bidi="ar-SA"/>
              </w:rPr>
              <w:t>w</w:t>
            </w:r>
            <w:r>
              <w:rPr>
                <w:spacing w:val="-4"/>
                <w:kern w:val="0"/>
                <w:sz w:val="20"/>
                <w:szCs w:val="22"/>
                <w:lang w:eastAsia="en-US" w:bidi="ar-SA"/>
              </w:rPr>
              <w:t xml:space="preserve"> </w:t>
            </w:r>
            <w:r>
              <w:rPr>
                <w:kern w:val="0"/>
                <w:sz w:val="20"/>
                <w:szCs w:val="22"/>
                <w:lang w:eastAsia="en-US" w:bidi="ar-SA"/>
              </w:rPr>
              <w:t>odstępach</w:t>
            </w:r>
            <w:r>
              <w:rPr>
                <w:spacing w:val="-4"/>
                <w:kern w:val="0"/>
                <w:sz w:val="20"/>
                <w:szCs w:val="22"/>
                <w:lang w:eastAsia="en-US" w:bidi="ar-SA"/>
              </w:rPr>
              <w:t xml:space="preserve"> </w:t>
            </w:r>
            <w:r>
              <w:rPr>
                <w:kern w:val="0"/>
                <w:sz w:val="20"/>
                <w:szCs w:val="22"/>
                <w:lang w:eastAsia="en-US" w:bidi="ar-SA"/>
              </w:rPr>
              <w:t>co</w:t>
            </w:r>
            <w:r>
              <w:rPr>
                <w:spacing w:val="-5"/>
                <w:kern w:val="0"/>
                <w:sz w:val="20"/>
                <w:szCs w:val="22"/>
                <w:lang w:eastAsia="en-US" w:bidi="ar-SA"/>
              </w:rPr>
              <w:t xml:space="preserve"> </w:t>
            </w:r>
            <w:r>
              <w:rPr>
                <w:kern w:val="0"/>
                <w:sz w:val="20"/>
                <w:szCs w:val="22"/>
                <w:lang w:eastAsia="en-US" w:bidi="ar-SA"/>
              </w:rPr>
              <w:t>200</w:t>
            </w:r>
            <w:r>
              <w:rPr>
                <w:spacing w:val="-3"/>
                <w:kern w:val="0"/>
                <w:sz w:val="20"/>
                <w:szCs w:val="22"/>
                <w:lang w:eastAsia="en-US" w:bidi="ar-SA"/>
              </w:rPr>
              <w:t xml:space="preserve"> </w:t>
            </w:r>
            <w:r>
              <w:rPr>
                <w:kern w:val="0"/>
                <w:sz w:val="20"/>
                <w:szCs w:val="22"/>
                <w:lang w:eastAsia="en-US" w:bidi="ar-SA"/>
              </w:rPr>
              <w:t>m</w:t>
            </w:r>
            <w:r>
              <w:rPr>
                <w:spacing w:val="-4"/>
                <w:kern w:val="0"/>
                <w:sz w:val="20"/>
                <w:szCs w:val="22"/>
                <w:lang w:eastAsia="en-US" w:bidi="ar-SA"/>
              </w:rPr>
              <w:t xml:space="preserve"> </w:t>
            </w:r>
            <w:r>
              <w:rPr>
                <w:kern w:val="0"/>
                <w:sz w:val="20"/>
                <w:szCs w:val="22"/>
                <w:lang w:eastAsia="en-US" w:bidi="ar-SA"/>
              </w:rPr>
              <w:t>oraz w</w:t>
            </w:r>
            <w:r>
              <w:rPr>
                <w:spacing w:val="-6"/>
                <w:kern w:val="0"/>
                <w:sz w:val="20"/>
                <w:szCs w:val="22"/>
                <w:lang w:eastAsia="en-US" w:bidi="ar-SA"/>
              </w:rPr>
              <w:t xml:space="preserve"> </w:t>
            </w:r>
            <w:r>
              <w:rPr>
                <w:spacing w:val="-2"/>
                <w:kern w:val="0"/>
                <w:sz w:val="20"/>
                <w:szCs w:val="22"/>
                <w:lang w:eastAsia="en-US" w:bidi="ar-SA"/>
              </w:rPr>
              <w:t>punktach</w:t>
            </w:r>
          </w:p>
          <w:p>
            <w:pPr>
              <w:pStyle w:val="TableParagraph"/>
              <w:widowControl w:val="false"/>
              <w:suppressAutoHyphens w:val="true"/>
              <w:spacing w:before="0" w:after="0"/>
              <w:ind w:left="96"/>
              <w:jc w:val="left"/>
              <w:rPr>
                <w:sz w:val="20"/>
              </w:rPr>
            </w:pPr>
            <w:r>
              <w:rPr>
                <w:spacing w:val="-2"/>
                <w:kern w:val="0"/>
                <w:sz w:val="20"/>
                <w:szCs w:val="22"/>
                <w:lang w:eastAsia="en-US" w:bidi="ar-SA"/>
              </w:rPr>
              <w:t>wątpliwych</w:t>
            </w:r>
          </w:p>
        </w:tc>
      </w:tr>
      <w:tr>
        <w:trPr>
          <w:trHeight w:val="688" w:hRule="atLeast"/>
        </w:trPr>
        <w:tc>
          <w:tcPr>
            <w:tcW w:w="684" w:type="dxa"/>
            <w:tcBorders>
              <w:top w:val="single" w:sz="6" w:space="0" w:color="000000"/>
              <w:left w:val="single" w:sz="6" w:space="0" w:color="000000"/>
              <w:bottom w:val="single" w:sz="6" w:space="0" w:color="000000"/>
              <w:right w:val="single" w:sz="6" w:space="0" w:color="000000"/>
            </w:tcBorders>
          </w:tcPr>
          <w:p>
            <w:pPr>
              <w:pStyle w:val="TableParagraph"/>
              <w:widowControl w:val="false"/>
              <w:suppressAutoHyphens w:val="true"/>
              <w:spacing w:before="0" w:after="0"/>
              <w:jc w:val="left"/>
              <w:rPr>
                <w:b/>
                <w:sz w:val="20"/>
              </w:rPr>
            </w:pPr>
            <w:r>
              <w:rPr>
                <w:b/>
                <w:sz w:val="20"/>
              </w:rPr>
            </w:r>
          </w:p>
          <w:p>
            <w:pPr>
              <w:pStyle w:val="TableParagraph"/>
              <w:widowControl w:val="false"/>
              <w:suppressAutoHyphens w:val="true"/>
              <w:spacing w:before="0" w:after="0"/>
              <w:ind w:left="10" w:right="4"/>
              <w:jc w:val="center"/>
              <w:rPr>
                <w:sz w:val="20"/>
              </w:rPr>
            </w:pPr>
            <w:r>
              <w:rPr>
                <w:spacing w:val="-10"/>
                <w:kern w:val="0"/>
                <w:sz w:val="20"/>
                <w:szCs w:val="22"/>
                <w:lang w:eastAsia="en-US" w:bidi="ar-SA"/>
              </w:rPr>
              <w:t>8</w:t>
            </w:r>
          </w:p>
        </w:tc>
        <w:tc>
          <w:tcPr>
            <w:tcW w:w="2728" w:type="dxa"/>
            <w:tcBorders>
              <w:top w:val="single" w:sz="6" w:space="0" w:color="000000"/>
              <w:left w:val="single" w:sz="6" w:space="0" w:color="000000"/>
              <w:bottom w:val="single" w:sz="6" w:space="0" w:color="000000"/>
              <w:right w:val="single" w:sz="6" w:space="0" w:color="000000"/>
            </w:tcBorders>
          </w:tcPr>
          <w:p>
            <w:pPr>
              <w:pStyle w:val="TableParagraph"/>
              <w:widowControl w:val="false"/>
              <w:suppressAutoHyphens w:val="true"/>
              <w:spacing w:before="0" w:after="0"/>
              <w:jc w:val="left"/>
              <w:rPr>
                <w:b/>
                <w:sz w:val="20"/>
              </w:rPr>
            </w:pPr>
            <w:r>
              <w:rPr>
                <w:b/>
                <w:sz w:val="20"/>
              </w:rPr>
            </w:r>
          </w:p>
          <w:p>
            <w:pPr>
              <w:pStyle w:val="TableParagraph"/>
              <w:widowControl w:val="false"/>
              <w:suppressAutoHyphens w:val="true"/>
              <w:spacing w:before="0" w:after="0"/>
              <w:ind w:left="93"/>
              <w:jc w:val="left"/>
              <w:rPr>
                <w:sz w:val="20"/>
              </w:rPr>
            </w:pPr>
            <w:r>
              <w:rPr>
                <w:kern w:val="0"/>
                <w:sz w:val="20"/>
                <w:szCs w:val="22"/>
                <w:lang w:eastAsia="en-US" w:bidi="ar-SA"/>
              </w:rPr>
              <w:t>Badanie</w:t>
            </w:r>
            <w:r>
              <w:rPr>
                <w:spacing w:val="-7"/>
                <w:kern w:val="0"/>
                <w:sz w:val="20"/>
                <w:szCs w:val="22"/>
                <w:lang w:eastAsia="en-US" w:bidi="ar-SA"/>
              </w:rPr>
              <w:t xml:space="preserve"> </w:t>
            </w:r>
            <w:r>
              <w:rPr>
                <w:kern w:val="0"/>
                <w:sz w:val="20"/>
                <w:szCs w:val="22"/>
                <w:lang w:eastAsia="en-US" w:bidi="ar-SA"/>
              </w:rPr>
              <w:t>zagęszczenia</w:t>
            </w:r>
            <w:r>
              <w:rPr>
                <w:spacing w:val="-7"/>
                <w:kern w:val="0"/>
                <w:sz w:val="20"/>
                <w:szCs w:val="22"/>
                <w:lang w:eastAsia="en-US" w:bidi="ar-SA"/>
              </w:rPr>
              <w:t xml:space="preserve"> </w:t>
            </w:r>
            <w:r>
              <w:rPr>
                <w:spacing w:val="-2"/>
                <w:kern w:val="0"/>
                <w:sz w:val="20"/>
                <w:szCs w:val="22"/>
                <w:lang w:eastAsia="en-US" w:bidi="ar-SA"/>
              </w:rPr>
              <w:t>gruntu</w:t>
            </w:r>
          </w:p>
        </w:tc>
        <w:tc>
          <w:tcPr>
            <w:tcW w:w="5985" w:type="dxa"/>
            <w:tcBorders>
              <w:top w:val="single" w:sz="6" w:space="0" w:color="000000"/>
              <w:left w:val="single" w:sz="6" w:space="0" w:color="000000"/>
              <w:bottom w:val="single" w:sz="6" w:space="0" w:color="000000"/>
              <w:right w:val="single" w:sz="6" w:space="0" w:color="000000"/>
            </w:tcBorders>
          </w:tcPr>
          <w:p>
            <w:pPr>
              <w:pStyle w:val="TableParagraph"/>
              <w:widowControl w:val="false"/>
              <w:suppressAutoHyphens w:val="true"/>
              <w:spacing w:before="0" w:after="0"/>
              <w:ind w:left="96"/>
              <w:jc w:val="left"/>
              <w:rPr>
                <w:sz w:val="20"/>
              </w:rPr>
            </w:pPr>
            <w:r>
              <w:rPr>
                <w:kern w:val="0"/>
                <w:sz w:val="20"/>
                <w:szCs w:val="22"/>
                <w:lang w:eastAsia="en-US" w:bidi="ar-SA"/>
              </w:rPr>
              <w:t>Wskaźnik</w:t>
            </w:r>
            <w:r>
              <w:rPr>
                <w:spacing w:val="-5"/>
                <w:kern w:val="0"/>
                <w:sz w:val="20"/>
                <w:szCs w:val="22"/>
                <w:lang w:eastAsia="en-US" w:bidi="ar-SA"/>
              </w:rPr>
              <w:t xml:space="preserve"> </w:t>
            </w:r>
            <w:r>
              <w:rPr>
                <w:kern w:val="0"/>
                <w:sz w:val="20"/>
                <w:szCs w:val="22"/>
                <w:lang w:eastAsia="en-US" w:bidi="ar-SA"/>
              </w:rPr>
              <w:t>zagęszczenia</w:t>
            </w:r>
            <w:r>
              <w:rPr>
                <w:spacing w:val="-6"/>
                <w:kern w:val="0"/>
                <w:sz w:val="20"/>
                <w:szCs w:val="22"/>
                <w:lang w:eastAsia="en-US" w:bidi="ar-SA"/>
              </w:rPr>
              <w:t xml:space="preserve"> </w:t>
            </w:r>
            <w:r>
              <w:rPr>
                <w:kern w:val="0"/>
                <w:sz w:val="20"/>
                <w:szCs w:val="22"/>
                <w:lang w:eastAsia="en-US" w:bidi="ar-SA"/>
              </w:rPr>
              <w:t>określać</w:t>
            </w:r>
            <w:r>
              <w:rPr>
                <w:spacing w:val="-6"/>
                <w:kern w:val="0"/>
                <w:sz w:val="20"/>
                <w:szCs w:val="22"/>
                <w:lang w:eastAsia="en-US" w:bidi="ar-SA"/>
              </w:rPr>
              <w:t xml:space="preserve"> </w:t>
            </w:r>
            <w:r>
              <w:rPr>
                <w:kern w:val="0"/>
                <w:sz w:val="20"/>
                <w:szCs w:val="22"/>
                <w:lang w:eastAsia="en-US" w:bidi="ar-SA"/>
              </w:rPr>
              <w:t>dla</w:t>
            </w:r>
            <w:r>
              <w:rPr>
                <w:spacing w:val="-5"/>
                <w:kern w:val="0"/>
                <w:sz w:val="20"/>
                <w:szCs w:val="22"/>
                <w:lang w:eastAsia="en-US" w:bidi="ar-SA"/>
              </w:rPr>
              <w:t xml:space="preserve"> </w:t>
            </w:r>
            <w:r>
              <w:rPr>
                <w:kern w:val="0"/>
                <w:sz w:val="20"/>
                <w:szCs w:val="22"/>
                <w:lang w:eastAsia="en-US" w:bidi="ar-SA"/>
              </w:rPr>
              <w:t>górnej</w:t>
            </w:r>
            <w:r>
              <w:rPr>
                <w:spacing w:val="-6"/>
                <w:kern w:val="0"/>
                <w:sz w:val="20"/>
                <w:szCs w:val="22"/>
                <w:lang w:eastAsia="en-US" w:bidi="ar-SA"/>
              </w:rPr>
              <w:t xml:space="preserve"> </w:t>
            </w:r>
            <w:r>
              <w:rPr>
                <w:kern w:val="0"/>
                <w:sz w:val="20"/>
                <w:szCs w:val="22"/>
                <w:lang w:eastAsia="en-US" w:bidi="ar-SA"/>
              </w:rPr>
              <w:t>strefy</w:t>
            </w:r>
            <w:r>
              <w:rPr>
                <w:spacing w:val="-7"/>
                <w:kern w:val="0"/>
                <w:sz w:val="20"/>
                <w:szCs w:val="22"/>
                <w:lang w:eastAsia="en-US" w:bidi="ar-SA"/>
              </w:rPr>
              <w:t xml:space="preserve"> </w:t>
            </w:r>
            <w:r>
              <w:rPr>
                <w:kern w:val="0"/>
                <w:sz w:val="20"/>
                <w:szCs w:val="22"/>
                <w:lang w:eastAsia="en-US" w:bidi="ar-SA"/>
              </w:rPr>
              <w:t>korpusu</w:t>
            </w:r>
            <w:r>
              <w:rPr>
                <w:spacing w:val="1"/>
                <w:kern w:val="0"/>
                <w:sz w:val="20"/>
                <w:szCs w:val="22"/>
                <w:lang w:eastAsia="en-US" w:bidi="ar-SA"/>
              </w:rPr>
              <w:t xml:space="preserve"> </w:t>
            </w:r>
            <w:r>
              <w:rPr>
                <w:spacing w:val="-2"/>
                <w:kern w:val="0"/>
                <w:sz w:val="20"/>
                <w:szCs w:val="22"/>
                <w:lang w:eastAsia="en-US" w:bidi="ar-SA"/>
              </w:rPr>
              <w:t>warstwy</w:t>
            </w:r>
          </w:p>
          <w:p>
            <w:pPr>
              <w:pStyle w:val="TableParagraph"/>
              <w:widowControl w:val="false"/>
              <w:suppressAutoHyphens w:val="true"/>
              <w:spacing w:lineRule="exact" w:line="229" w:before="0" w:after="0"/>
              <w:ind w:left="96"/>
              <w:jc w:val="left"/>
              <w:rPr>
                <w:sz w:val="20"/>
              </w:rPr>
            </w:pPr>
            <w:r>
              <w:rPr>
                <w:kern w:val="0"/>
                <w:sz w:val="20"/>
                <w:szCs w:val="22"/>
                <w:lang w:eastAsia="en-US" w:bidi="ar-SA"/>
              </w:rPr>
              <w:t>o</w:t>
            </w:r>
            <w:r>
              <w:rPr>
                <w:spacing w:val="-3"/>
                <w:kern w:val="0"/>
                <w:sz w:val="20"/>
                <w:szCs w:val="22"/>
                <w:lang w:eastAsia="en-US" w:bidi="ar-SA"/>
              </w:rPr>
              <w:t xml:space="preserve"> </w:t>
            </w:r>
            <w:r>
              <w:rPr>
                <w:kern w:val="0"/>
                <w:sz w:val="20"/>
                <w:szCs w:val="22"/>
                <w:lang w:eastAsia="en-US" w:bidi="ar-SA"/>
              </w:rPr>
              <w:t>grubości</w:t>
            </w:r>
            <w:r>
              <w:rPr>
                <w:spacing w:val="-3"/>
                <w:kern w:val="0"/>
                <w:sz w:val="20"/>
                <w:szCs w:val="22"/>
                <w:lang w:eastAsia="en-US" w:bidi="ar-SA"/>
              </w:rPr>
              <w:t xml:space="preserve"> </w:t>
            </w:r>
            <w:r>
              <w:rPr>
                <w:kern w:val="0"/>
                <w:sz w:val="20"/>
                <w:szCs w:val="22"/>
                <w:lang w:eastAsia="en-US" w:bidi="ar-SA"/>
              </w:rPr>
              <w:t>20</w:t>
            </w:r>
            <w:r>
              <w:rPr>
                <w:spacing w:val="-3"/>
                <w:kern w:val="0"/>
                <w:sz w:val="20"/>
                <w:szCs w:val="22"/>
                <w:lang w:eastAsia="en-US" w:bidi="ar-SA"/>
              </w:rPr>
              <w:t xml:space="preserve"> </w:t>
            </w:r>
            <w:r>
              <w:rPr>
                <w:kern w:val="0"/>
                <w:sz w:val="20"/>
                <w:szCs w:val="22"/>
                <w:lang w:eastAsia="en-US" w:bidi="ar-SA"/>
              </w:rPr>
              <w:t>cm i</w:t>
            </w:r>
            <w:r>
              <w:rPr>
                <w:spacing w:val="-3"/>
                <w:kern w:val="0"/>
                <w:sz w:val="20"/>
                <w:szCs w:val="22"/>
                <w:lang w:eastAsia="en-US" w:bidi="ar-SA"/>
              </w:rPr>
              <w:t xml:space="preserve"> </w:t>
            </w:r>
            <w:r>
              <w:rPr>
                <w:kern w:val="0"/>
                <w:sz w:val="20"/>
                <w:szCs w:val="22"/>
                <w:lang w:eastAsia="en-US" w:bidi="ar-SA"/>
              </w:rPr>
              <w:t>na</w:t>
            </w:r>
            <w:r>
              <w:rPr>
                <w:spacing w:val="-6"/>
                <w:kern w:val="0"/>
                <w:sz w:val="20"/>
                <w:szCs w:val="22"/>
                <w:lang w:eastAsia="en-US" w:bidi="ar-SA"/>
              </w:rPr>
              <w:t xml:space="preserve"> </w:t>
            </w:r>
            <w:r>
              <w:rPr>
                <w:kern w:val="0"/>
                <w:sz w:val="20"/>
                <w:szCs w:val="22"/>
                <w:lang w:eastAsia="en-US" w:bidi="ar-SA"/>
              </w:rPr>
              <w:t>głębokości</w:t>
            </w:r>
            <w:r>
              <w:rPr>
                <w:spacing w:val="-3"/>
                <w:kern w:val="0"/>
                <w:sz w:val="20"/>
                <w:szCs w:val="22"/>
                <w:lang w:eastAsia="en-US" w:bidi="ar-SA"/>
              </w:rPr>
              <w:t xml:space="preserve"> </w:t>
            </w:r>
            <w:r>
              <w:rPr>
                <w:kern w:val="0"/>
                <w:sz w:val="20"/>
                <w:szCs w:val="22"/>
                <w:lang w:eastAsia="en-US" w:bidi="ar-SA"/>
              </w:rPr>
              <w:t>od</w:t>
            </w:r>
            <w:r>
              <w:rPr>
                <w:spacing w:val="-2"/>
                <w:kern w:val="0"/>
                <w:sz w:val="20"/>
                <w:szCs w:val="22"/>
                <w:lang w:eastAsia="en-US" w:bidi="ar-SA"/>
              </w:rPr>
              <w:t xml:space="preserve"> </w:t>
            </w:r>
            <w:r>
              <w:rPr>
                <w:kern w:val="0"/>
                <w:sz w:val="20"/>
                <w:szCs w:val="22"/>
                <w:lang w:eastAsia="en-US" w:bidi="ar-SA"/>
              </w:rPr>
              <w:t>20</w:t>
            </w:r>
            <w:r>
              <w:rPr>
                <w:spacing w:val="-5"/>
                <w:kern w:val="0"/>
                <w:sz w:val="20"/>
                <w:szCs w:val="22"/>
                <w:lang w:eastAsia="en-US" w:bidi="ar-SA"/>
              </w:rPr>
              <w:t xml:space="preserve"> </w:t>
            </w:r>
            <w:r>
              <w:rPr>
                <w:kern w:val="0"/>
                <w:sz w:val="20"/>
                <w:szCs w:val="22"/>
                <w:lang w:eastAsia="en-US" w:bidi="ar-SA"/>
              </w:rPr>
              <w:t>do</w:t>
            </w:r>
            <w:r>
              <w:rPr>
                <w:spacing w:val="-2"/>
                <w:kern w:val="0"/>
                <w:sz w:val="20"/>
                <w:szCs w:val="22"/>
                <w:lang w:eastAsia="en-US" w:bidi="ar-SA"/>
              </w:rPr>
              <w:t xml:space="preserve"> </w:t>
            </w:r>
            <w:r>
              <w:rPr>
                <w:kern w:val="0"/>
                <w:sz w:val="20"/>
                <w:szCs w:val="22"/>
                <w:lang w:eastAsia="en-US" w:bidi="ar-SA"/>
              </w:rPr>
              <w:t>50</w:t>
            </w:r>
            <w:r>
              <w:rPr>
                <w:spacing w:val="-2"/>
                <w:kern w:val="0"/>
                <w:sz w:val="20"/>
                <w:szCs w:val="22"/>
                <w:lang w:eastAsia="en-US" w:bidi="ar-SA"/>
              </w:rPr>
              <w:t xml:space="preserve"> </w:t>
            </w:r>
            <w:r>
              <w:rPr>
                <w:kern w:val="0"/>
                <w:sz w:val="20"/>
                <w:szCs w:val="22"/>
                <w:lang w:eastAsia="en-US" w:bidi="ar-SA"/>
              </w:rPr>
              <w:t>cm</w:t>
            </w:r>
            <w:r>
              <w:rPr>
                <w:spacing w:val="-5"/>
                <w:kern w:val="0"/>
                <w:sz w:val="20"/>
                <w:szCs w:val="22"/>
                <w:lang w:eastAsia="en-US" w:bidi="ar-SA"/>
              </w:rPr>
              <w:t xml:space="preserve"> </w:t>
            </w:r>
            <w:r>
              <w:rPr>
                <w:kern w:val="0"/>
                <w:sz w:val="20"/>
                <w:szCs w:val="22"/>
                <w:lang w:eastAsia="en-US" w:bidi="ar-SA"/>
              </w:rPr>
              <w:t>od</w:t>
            </w:r>
            <w:r>
              <w:rPr>
                <w:spacing w:val="-2"/>
                <w:kern w:val="0"/>
                <w:sz w:val="20"/>
                <w:szCs w:val="22"/>
                <w:lang w:eastAsia="en-US" w:bidi="ar-SA"/>
              </w:rPr>
              <w:t xml:space="preserve"> </w:t>
            </w:r>
            <w:r>
              <w:rPr>
                <w:kern w:val="0"/>
                <w:sz w:val="20"/>
                <w:szCs w:val="22"/>
                <w:lang w:eastAsia="en-US" w:bidi="ar-SA"/>
              </w:rPr>
              <w:t>powierzchni</w:t>
            </w:r>
            <w:r>
              <w:rPr>
                <w:spacing w:val="-4"/>
                <w:kern w:val="0"/>
                <w:sz w:val="20"/>
                <w:szCs w:val="22"/>
                <w:lang w:eastAsia="en-US" w:bidi="ar-SA"/>
              </w:rPr>
              <w:t xml:space="preserve"> </w:t>
            </w:r>
            <w:r>
              <w:rPr>
                <w:spacing w:val="-2"/>
                <w:kern w:val="0"/>
                <w:sz w:val="20"/>
                <w:szCs w:val="22"/>
                <w:lang w:eastAsia="en-US" w:bidi="ar-SA"/>
              </w:rPr>
              <w:t>robót</w:t>
            </w:r>
          </w:p>
          <w:p>
            <w:pPr>
              <w:pStyle w:val="TableParagraph"/>
              <w:widowControl w:val="false"/>
              <w:suppressAutoHyphens w:val="true"/>
              <w:spacing w:lineRule="exact" w:line="209" w:before="0" w:after="0"/>
              <w:ind w:left="96"/>
              <w:jc w:val="left"/>
              <w:rPr>
                <w:sz w:val="20"/>
              </w:rPr>
            </w:pPr>
            <w:r>
              <w:rPr>
                <w:spacing w:val="-2"/>
                <w:kern w:val="0"/>
                <w:sz w:val="20"/>
                <w:szCs w:val="22"/>
                <w:lang w:eastAsia="en-US" w:bidi="ar-SA"/>
              </w:rPr>
              <w:t>ziemnych</w:t>
            </w:r>
          </w:p>
        </w:tc>
      </w:tr>
      <w:tr>
        <w:trPr>
          <w:trHeight w:val="709" w:hRule="atLeast"/>
        </w:trPr>
        <w:tc>
          <w:tcPr>
            <w:tcW w:w="684" w:type="dxa"/>
            <w:tcBorders>
              <w:top w:val="single" w:sz="6" w:space="0" w:color="000000"/>
              <w:left w:val="single" w:sz="6" w:space="0" w:color="000000"/>
              <w:bottom w:val="single" w:sz="6" w:space="0" w:color="000000"/>
              <w:right w:val="single" w:sz="6" w:space="0" w:color="000000"/>
            </w:tcBorders>
          </w:tcPr>
          <w:p>
            <w:pPr>
              <w:pStyle w:val="TableParagraph"/>
              <w:widowControl w:val="false"/>
              <w:suppressAutoHyphens w:val="true"/>
              <w:spacing w:before="10" w:after="0"/>
              <w:jc w:val="left"/>
              <w:rPr>
                <w:b/>
                <w:sz w:val="20"/>
              </w:rPr>
            </w:pPr>
            <w:r>
              <w:rPr>
                <w:b/>
                <w:sz w:val="20"/>
              </w:rPr>
            </w:r>
          </w:p>
          <w:p>
            <w:pPr>
              <w:pStyle w:val="TableParagraph"/>
              <w:widowControl w:val="false"/>
              <w:suppressAutoHyphens w:val="true"/>
              <w:spacing w:before="0" w:after="0"/>
              <w:ind w:left="10" w:right="4"/>
              <w:jc w:val="center"/>
              <w:rPr>
                <w:sz w:val="20"/>
              </w:rPr>
            </w:pPr>
            <w:r>
              <w:rPr>
                <w:spacing w:val="-10"/>
                <w:kern w:val="0"/>
                <w:sz w:val="20"/>
                <w:szCs w:val="22"/>
                <w:lang w:eastAsia="en-US" w:bidi="ar-SA"/>
              </w:rPr>
              <w:t>9</w:t>
            </w:r>
          </w:p>
        </w:tc>
        <w:tc>
          <w:tcPr>
            <w:tcW w:w="2728" w:type="dxa"/>
            <w:tcBorders>
              <w:top w:val="single" w:sz="6" w:space="0" w:color="000000"/>
              <w:left w:val="single" w:sz="6" w:space="0" w:color="000000"/>
              <w:bottom w:val="single" w:sz="6" w:space="0" w:color="000000"/>
              <w:right w:val="single" w:sz="6" w:space="0" w:color="000000"/>
            </w:tcBorders>
          </w:tcPr>
          <w:p>
            <w:pPr>
              <w:pStyle w:val="TableParagraph"/>
              <w:widowControl w:val="false"/>
              <w:suppressAutoHyphens w:val="true"/>
              <w:spacing w:before="10" w:after="0"/>
              <w:jc w:val="left"/>
              <w:rPr>
                <w:b/>
                <w:sz w:val="20"/>
              </w:rPr>
            </w:pPr>
            <w:r>
              <w:rPr>
                <w:b/>
                <w:sz w:val="20"/>
              </w:rPr>
            </w:r>
          </w:p>
          <w:p>
            <w:pPr>
              <w:pStyle w:val="TableParagraph"/>
              <w:widowControl w:val="false"/>
              <w:suppressAutoHyphens w:val="true"/>
              <w:spacing w:before="0" w:after="0"/>
              <w:ind w:left="93"/>
              <w:jc w:val="left"/>
              <w:rPr>
                <w:sz w:val="20"/>
              </w:rPr>
            </w:pPr>
            <w:r>
              <w:rPr>
                <w:kern w:val="0"/>
                <w:sz w:val="20"/>
                <w:szCs w:val="22"/>
                <w:lang w:eastAsia="en-US" w:bidi="ar-SA"/>
              </w:rPr>
              <w:t>Badanie</w:t>
            </w:r>
            <w:r>
              <w:rPr>
                <w:spacing w:val="-6"/>
                <w:kern w:val="0"/>
                <w:sz w:val="20"/>
                <w:szCs w:val="22"/>
                <w:lang w:eastAsia="en-US" w:bidi="ar-SA"/>
              </w:rPr>
              <w:t xml:space="preserve"> </w:t>
            </w:r>
            <w:r>
              <w:rPr>
                <w:spacing w:val="-2"/>
                <w:kern w:val="0"/>
                <w:sz w:val="20"/>
                <w:szCs w:val="22"/>
                <w:lang w:eastAsia="en-US" w:bidi="ar-SA"/>
              </w:rPr>
              <w:t>nośności</w:t>
            </w:r>
          </w:p>
        </w:tc>
        <w:tc>
          <w:tcPr>
            <w:tcW w:w="5985" w:type="dxa"/>
            <w:tcBorders>
              <w:top w:val="single" w:sz="6" w:space="0" w:color="000000"/>
              <w:left w:val="single" w:sz="6" w:space="0" w:color="000000"/>
              <w:bottom w:val="single" w:sz="6" w:space="0" w:color="000000"/>
              <w:right w:val="single" w:sz="6" w:space="0" w:color="000000"/>
            </w:tcBorders>
          </w:tcPr>
          <w:p>
            <w:pPr>
              <w:pStyle w:val="TableParagraph"/>
              <w:widowControl w:val="false"/>
              <w:suppressAutoHyphens w:val="true"/>
              <w:spacing w:before="125" w:after="0"/>
              <w:ind w:left="96"/>
              <w:jc w:val="left"/>
              <w:rPr>
                <w:sz w:val="20"/>
              </w:rPr>
            </w:pPr>
            <w:r>
              <w:rPr>
                <w:kern w:val="0"/>
                <w:sz w:val="20"/>
                <w:szCs w:val="22"/>
                <w:lang w:eastAsia="en-US" w:bidi="ar-SA"/>
              </w:rPr>
              <w:t>Raz</w:t>
            </w:r>
            <w:r>
              <w:rPr>
                <w:spacing w:val="-3"/>
                <w:kern w:val="0"/>
                <w:sz w:val="20"/>
                <w:szCs w:val="22"/>
                <w:lang w:eastAsia="en-US" w:bidi="ar-SA"/>
              </w:rPr>
              <w:t xml:space="preserve"> </w:t>
            </w:r>
            <w:r>
              <w:rPr>
                <w:kern w:val="0"/>
                <w:sz w:val="20"/>
                <w:szCs w:val="22"/>
                <w:lang w:eastAsia="en-US" w:bidi="ar-SA"/>
              </w:rPr>
              <w:t>na</w:t>
            </w:r>
            <w:r>
              <w:rPr>
                <w:spacing w:val="-2"/>
                <w:kern w:val="0"/>
                <w:sz w:val="20"/>
                <w:szCs w:val="22"/>
                <w:lang w:eastAsia="en-US" w:bidi="ar-SA"/>
              </w:rPr>
              <w:t xml:space="preserve"> 1500m2</w:t>
            </w:r>
          </w:p>
          <w:p>
            <w:pPr>
              <w:pStyle w:val="TableParagraph"/>
              <w:widowControl w:val="false"/>
              <w:suppressAutoHyphens w:val="true"/>
              <w:spacing w:before="0" w:after="0"/>
              <w:ind w:left="96"/>
              <w:jc w:val="left"/>
              <w:rPr>
                <w:sz w:val="20"/>
              </w:rPr>
            </w:pPr>
            <w:r>
              <w:rPr>
                <w:kern w:val="0"/>
                <w:sz w:val="20"/>
                <w:szCs w:val="22"/>
                <w:lang w:eastAsia="en-US" w:bidi="ar-SA"/>
              </w:rPr>
              <w:t>E2</w:t>
            </w:r>
            <w:r>
              <w:rPr>
                <w:spacing w:val="-3"/>
                <w:kern w:val="0"/>
                <w:sz w:val="20"/>
                <w:szCs w:val="22"/>
                <w:lang w:eastAsia="en-US" w:bidi="ar-SA"/>
              </w:rPr>
              <w:t xml:space="preserve"> </w:t>
            </w:r>
            <w:r>
              <w:rPr>
                <w:kern w:val="0"/>
                <w:sz w:val="20"/>
                <w:szCs w:val="22"/>
                <w:lang w:eastAsia="en-US" w:bidi="ar-SA"/>
              </w:rPr>
              <w:t>raz</w:t>
            </w:r>
            <w:r>
              <w:rPr>
                <w:spacing w:val="-4"/>
                <w:kern w:val="0"/>
                <w:sz w:val="20"/>
                <w:szCs w:val="22"/>
                <w:lang w:eastAsia="en-US" w:bidi="ar-SA"/>
              </w:rPr>
              <w:t xml:space="preserve"> </w:t>
            </w:r>
            <w:r>
              <w:rPr>
                <w:kern w:val="0"/>
                <w:sz w:val="20"/>
                <w:szCs w:val="22"/>
                <w:lang w:eastAsia="en-US" w:bidi="ar-SA"/>
              </w:rPr>
              <w:t>na</w:t>
            </w:r>
            <w:r>
              <w:rPr>
                <w:spacing w:val="-6"/>
                <w:kern w:val="0"/>
                <w:sz w:val="20"/>
                <w:szCs w:val="22"/>
                <w:lang w:eastAsia="en-US" w:bidi="ar-SA"/>
              </w:rPr>
              <w:t xml:space="preserve"> </w:t>
            </w:r>
            <w:r>
              <w:rPr>
                <w:kern w:val="0"/>
                <w:sz w:val="20"/>
                <w:szCs w:val="22"/>
                <w:lang w:eastAsia="en-US" w:bidi="ar-SA"/>
              </w:rPr>
              <w:t>1000m2</w:t>
            </w:r>
            <w:r>
              <w:rPr>
                <w:spacing w:val="-2"/>
                <w:kern w:val="0"/>
                <w:sz w:val="20"/>
                <w:szCs w:val="22"/>
                <w:lang w:eastAsia="en-US" w:bidi="ar-SA"/>
              </w:rPr>
              <w:t xml:space="preserve"> </w:t>
            </w:r>
            <w:r>
              <w:rPr>
                <w:kern w:val="0"/>
                <w:sz w:val="20"/>
                <w:szCs w:val="22"/>
                <w:lang w:eastAsia="en-US" w:bidi="ar-SA"/>
              </w:rPr>
              <w:t>najwęższej</w:t>
            </w:r>
            <w:r>
              <w:rPr>
                <w:spacing w:val="-3"/>
                <w:kern w:val="0"/>
                <w:sz w:val="20"/>
                <w:szCs w:val="22"/>
                <w:lang w:eastAsia="en-US" w:bidi="ar-SA"/>
              </w:rPr>
              <w:t xml:space="preserve"> </w:t>
            </w:r>
            <w:r>
              <w:rPr>
                <w:spacing w:val="-2"/>
                <w:kern w:val="0"/>
                <w:sz w:val="20"/>
                <w:szCs w:val="22"/>
                <w:lang w:eastAsia="en-US" w:bidi="ar-SA"/>
              </w:rPr>
              <w:t>warstwy</w:t>
            </w:r>
          </w:p>
        </w:tc>
      </w:tr>
    </w:tbl>
    <w:p>
      <w:pPr>
        <w:pStyle w:val="BodyText"/>
        <w:spacing w:before="50" w:after="0"/>
        <w:rPr>
          <w:b/>
          <w:sz w:val="24"/>
        </w:rPr>
      </w:pPr>
      <w:r>
        <w:rPr>
          <w:b/>
          <w:sz w:val="24"/>
        </w:rPr>
      </w:r>
    </w:p>
    <w:p>
      <w:pPr>
        <w:pStyle w:val="Heading2"/>
        <w:numPr>
          <w:ilvl w:val="0"/>
          <w:numId w:val="48"/>
        </w:numPr>
        <w:tabs>
          <w:tab w:val="clear" w:pos="720"/>
          <w:tab w:val="left" w:pos="323" w:leader="none"/>
        </w:tabs>
        <w:ind w:hanging="180" w:left="323"/>
        <w:rPr>
          <w:sz w:val="22"/>
        </w:rPr>
      </w:pPr>
      <w:r>
        <w:rPr/>
        <w:t>Obmiar</w:t>
      </w:r>
      <w:r>
        <w:rPr>
          <w:spacing w:val="1"/>
        </w:rPr>
        <w:t xml:space="preserve"> </w:t>
      </w:r>
      <w:r>
        <w:rPr>
          <w:spacing w:val="-2"/>
        </w:rPr>
        <w:t>robót</w:t>
      </w:r>
    </w:p>
    <w:p>
      <w:pPr>
        <w:pStyle w:val="BodyText"/>
        <w:spacing w:before="47" w:after="0"/>
        <w:rPr>
          <w:b/>
          <w:sz w:val="24"/>
        </w:rPr>
      </w:pPr>
      <w:r>
        <w:rPr>
          <w:b/>
          <w:sz w:val="24"/>
        </w:rPr>
      </w:r>
    </w:p>
    <w:p>
      <w:pPr>
        <w:pStyle w:val="Heading5"/>
        <w:numPr>
          <w:ilvl w:val="1"/>
          <w:numId w:val="48"/>
        </w:numPr>
        <w:tabs>
          <w:tab w:val="clear" w:pos="720"/>
          <w:tab w:val="left" w:pos="493" w:leader="none"/>
        </w:tabs>
        <w:spacing w:before="1" w:after="0"/>
        <w:ind w:hanging="350" w:left="493"/>
        <w:rPr/>
      </w:pPr>
      <w:r>
        <w:rPr/>
        <w:t>Ogólne</w:t>
      </w:r>
      <w:r>
        <w:rPr>
          <w:spacing w:val="-8"/>
        </w:rPr>
        <w:t xml:space="preserve"> </w:t>
      </w:r>
      <w:r>
        <w:rPr/>
        <w:t>zasady</w:t>
      </w:r>
      <w:r>
        <w:rPr>
          <w:spacing w:val="-7"/>
        </w:rPr>
        <w:t xml:space="preserve"> </w:t>
      </w:r>
      <w:r>
        <w:rPr/>
        <w:t>obmiaru</w:t>
      </w:r>
      <w:r>
        <w:rPr>
          <w:spacing w:val="-10"/>
        </w:rPr>
        <w:t xml:space="preserve"> </w:t>
      </w:r>
      <w:r>
        <w:rPr>
          <w:spacing w:val="-2"/>
        </w:rPr>
        <w:t>robót</w:t>
      </w:r>
    </w:p>
    <w:p>
      <w:pPr>
        <w:pStyle w:val="BodyText"/>
        <w:spacing w:before="228" w:after="0"/>
        <w:ind w:left="143"/>
        <w:rPr/>
      </w:pPr>
      <w:r>
        <w:rPr/>
        <w:t>Ogólne</w:t>
      </w:r>
      <w:r>
        <w:rPr>
          <w:spacing w:val="-6"/>
        </w:rPr>
        <w:t xml:space="preserve"> </w:t>
      </w:r>
      <w:r>
        <w:rPr/>
        <w:t>zasady</w:t>
      </w:r>
      <w:r>
        <w:rPr>
          <w:spacing w:val="-6"/>
        </w:rPr>
        <w:t xml:space="preserve"> </w:t>
      </w:r>
      <w:r>
        <w:rPr/>
        <w:t>obmiaru</w:t>
      </w:r>
      <w:r>
        <w:rPr>
          <w:spacing w:val="-4"/>
        </w:rPr>
        <w:t xml:space="preserve"> </w:t>
      </w:r>
      <w:r>
        <w:rPr/>
        <w:t>robót</w:t>
      </w:r>
      <w:r>
        <w:rPr>
          <w:spacing w:val="-8"/>
        </w:rPr>
        <w:t xml:space="preserve"> </w:t>
      </w:r>
      <w:r>
        <w:rPr/>
        <w:t>podano</w:t>
      </w:r>
      <w:r>
        <w:rPr>
          <w:spacing w:val="-1"/>
        </w:rPr>
        <w:t xml:space="preserve"> </w:t>
      </w:r>
      <w:r>
        <w:rPr/>
        <w:t>w</w:t>
      </w:r>
      <w:r>
        <w:rPr>
          <w:spacing w:val="-5"/>
        </w:rPr>
        <w:t xml:space="preserve"> </w:t>
      </w:r>
      <w:r>
        <w:rPr/>
        <w:t>ST</w:t>
      </w:r>
      <w:r>
        <w:rPr>
          <w:spacing w:val="-5"/>
        </w:rPr>
        <w:t xml:space="preserve"> </w:t>
      </w:r>
      <w:r>
        <w:rPr/>
        <w:t>D.00.00.00</w:t>
      </w:r>
      <w:r>
        <w:rPr>
          <w:spacing w:val="-3"/>
        </w:rPr>
        <w:t xml:space="preserve"> </w:t>
      </w:r>
      <w:r>
        <w:rPr/>
        <w:t>"Wymagania</w:t>
      </w:r>
      <w:r>
        <w:rPr>
          <w:spacing w:val="-5"/>
        </w:rPr>
        <w:t xml:space="preserve"> </w:t>
      </w:r>
      <w:r>
        <w:rPr>
          <w:spacing w:val="-2"/>
        </w:rPr>
        <w:t>ogólne".</w:t>
      </w:r>
    </w:p>
    <w:p>
      <w:pPr>
        <w:pStyle w:val="BodyText"/>
        <w:spacing w:before="1" w:after="0"/>
        <w:rPr/>
      </w:pPr>
      <w:r>
        <w:rPr/>
      </w:r>
    </w:p>
    <w:p>
      <w:pPr>
        <w:pStyle w:val="Heading5"/>
        <w:numPr>
          <w:ilvl w:val="1"/>
          <w:numId w:val="48"/>
        </w:numPr>
        <w:tabs>
          <w:tab w:val="clear" w:pos="720"/>
          <w:tab w:val="left" w:pos="480" w:leader="none"/>
        </w:tabs>
        <w:ind w:hanging="337" w:left="480"/>
        <w:rPr/>
      </w:pPr>
      <w:r>
        <w:rPr/>
        <w:t>Jednostka</w:t>
      </w:r>
      <w:r>
        <w:rPr>
          <w:spacing w:val="-7"/>
        </w:rPr>
        <w:t xml:space="preserve"> </w:t>
      </w:r>
      <w:r>
        <w:rPr>
          <w:spacing w:val="-2"/>
        </w:rPr>
        <w:t>obmiarowa</w:t>
      </w:r>
    </w:p>
    <w:p>
      <w:pPr>
        <w:pStyle w:val="BodyText"/>
        <w:spacing w:before="228" w:after="0"/>
        <w:ind w:left="143"/>
        <w:rPr/>
      </w:pPr>
      <w:r>
        <w:rPr/>
        <w:t>Jednostką</w:t>
      </w:r>
      <w:r>
        <w:rPr>
          <w:spacing w:val="-6"/>
        </w:rPr>
        <w:t xml:space="preserve"> </w:t>
      </w:r>
      <w:r>
        <w:rPr/>
        <w:t>obmiaru</w:t>
      </w:r>
      <w:r>
        <w:rPr>
          <w:spacing w:val="-4"/>
        </w:rPr>
        <w:t xml:space="preserve"> </w:t>
      </w:r>
      <w:r>
        <w:rPr/>
        <w:t>jest</w:t>
      </w:r>
      <w:r>
        <w:rPr>
          <w:spacing w:val="-3"/>
        </w:rPr>
        <w:t xml:space="preserve"> </w:t>
      </w:r>
      <w:r>
        <w:rPr>
          <w:b/>
        </w:rPr>
        <w:t>m</w:t>
      </w:r>
      <w:r>
        <w:rPr>
          <w:b/>
          <w:vertAlign w:val="superscript"/>
        </w:rPr>
        <w:t>3</w:t>
      </w:r>
      <w:r>
        <w:rPr>
          <w:b/>
          <w:spacing w:val="-5"/>
        </w:rPr>
        <w:t xml:space="preserve"> </w:t>
      </w:r>
      <w:r>
        <w:rPr/>
        <w:t>wykonanego</w:t>
      </w:r>
      <w:r>
        <w:rPr>
          <w:spacing w:val="-5"/>
        </w:rPr>
        <w:t xml:space="preserve"> </w:t>
      </w:r>
      <w:r>
        <w:rPr/>
        <w:t>wykopu</w:t>
      </w:r>
      <w:r>
        <w:rPr>
          <w:spacing w:val="-4"/>
        </w:rPr>
        <w:t xml:space="preserve"> </w:t>
      </w:r>
      <w:r>
        <w:rPr/>
        <w:t>na</w:t>
      </w:r>
      <w:r>
        <w:rPr>
          <w:spacing w:val="-7"/>
        </w:rPr>
        <w:t xml:space="preserve"> </w:t>
      </w:r>
      <w:r>
        <w:rPr/>
        <w:t>podstawie</w:t>
      </w:r>
      <w:r>
        <w:rPr>
          <w:spacing w:val="-5"/>
        </w:rPr>
        <w:t xml:space="preserve"> </w:t>
      </w:r>
      <w:r>
        <w:rPr/>
        <w:t>Dokumentacji</w:t>
      </w:r>
      <w:r>
        <w:rPr>
          <w:spacing w:val="-5"/>
        </w:rPr>
        <w:t xml:space="preserve"> </w:t>
      </w:r>
      <w:r>
        <w:rPr/>
        <w:t>Projektowej</w:t>
      </w:r>
      <w:r>
        <w:rPr>
          <w:spacing w:val="-6"/>
        </w:rPr>
        <w:t xml:space="preserve"> </w:t>
      </w:r>
      <w:r>
        <w:rPr/>
        <w:t>i</w:t>
      </w:r>
      <w:r>
        <w:rPr>
          <w:spacing w:val="-6"/>
        </w:rPr>
        <w:t xml:space="preserve"> </w:t>
      </w:r>
      <w:r>
        <w:rPr/>
        <w:t>pomiaru w</w:t>
      </w:r>
      <w:r>
        <w:rPr>
          <w:spacing w:val="-5"/>
        </w:rPr>
        <w:t xml:space="preserve"> </w:t>
      </w:r>
      <w:r>
        <w:rPr>
          <w:spacing w:val="-2"/>
        </w:rPr>
        <w:t>terenie.</w:t>
      </w:r>
    </w:p>
    <w:p>
      <w:pPr>
        <w:pStyle w:val="BodyText"/>
        <w:spacing w:before="1" w:after="0"/>
        <w:rPr/>
      </w:pPr>
      <w:r>
        <w:rPr/>
      </w:r>
    </w:p>
    <w:p>
      <w:pPr>
        <w:pStyle w:val="BodyText"/>
        <w:ind w:left="143"/>
        <w:rPr/>
      </w:pPr>
      <w:r>
        <w:rPr/>
        <w:t>W/w</w:t>
      </w:r>
      <w:r>
        <w:rPr>
          <w:spacing w:val="-7"/>
        </w:rPr>
        <w:t xml:space="preserve"> </w:t>
      </w:r>
      <w:r>
        <w:rPr/>
        <w:t>jednostka</w:t>
      </w:r>
      <w:r>
        <w:rPr>
          <w:spacing w:val="-6"/>
        </w:rPr>
        <w:t xml:space="preserve"> </w:t>
      </w:r>
      <w:r>
        <w:rPr/>
        <w:t>uwzględnia</w:t>
      </w:r>
      <w:r>
        <w:rPr>
          <w:spacing w:val="-6"/>
        </w:rPr>
        <w:t xml:space="preserve"> </w:t>
      </w:r>
      <w:r>
        <w:rPr/>
        <w:t>elementy</w:t>
      </w:r>
      <w:r>
        <w:rPr>
          <w:spacing w:val="-5"/>
        </w:rPr>
        <w:t xml:space="preserve"> </w:t>
      </w:r>
      <w:r>
        <w:rPr/>
        <w:t>składowe</w:t>
      </w:r>
      <w:r>
        <w:rPr>
          <w:spacing w:val="-8"/>
        </w:rPr>
        <w:t xml:space="preserve"> </w:t>
      </w:r>
      <w:r>
        <w:rPr/>
        <w:t>robót</w:t>
      </w:r>
      <w:r>
        <w:rPr>
          <w:spacing w:val="-7"/>
        </w:rPr>
        <w:t xml:space="preserve"> </w:t>
      </w:r>
      <w:r>
        <w:rPr/>
        <w:t>obmierzane</w:t>
      </w:r>
      <w:r>
        <w:rPr>
          <w:spacing w:val="-6"/>
        </w:rPr>
        <w:t xml:space="preserve"> </w:t>
      </w:r>
      <w:r>
        <w:rPr/>
        <w:t>według</w:t>
      </w:r>
      <w:r>
        <w:rPr>
          <w:spacing w:val="-7"/>
        </w:rPr>
        <w:t xml:space="preserve"> </w:t>
      </w:r>
      <w:r>
        <w:rPr/>
        <w:t>innych</w:t>
      </w:r>
      <w:r>
        <w:rPr>
          <w:spacing w:val="-5"/>
        </w:rPr>
        <w:t xml:space="preserve"> </w:t>
      </w:r>
      <w:r>
        <w:rPr>
          <w:spacing w:val="-2"/>
        </w:rPr>
        <w:t>jednostek.</w:t>
      </w:r>
    </w:p>
    <w:p>
      <w:pPr>
        <w:pStyle w:val="BodyText"/>
        <w:spacing w:before="1" w:after="0"/>
        <w:rPr/>
      </w:pPr>
      <w:r>
        <w:rPr/>
      </w:r>
    </w:p>
    <w:p>
      <w:pPr>
        <w:pStyle w:val="Heading5"/>
        <w:numPr>
          <w:ilvl w:val="0"/>
          <w:numId w:val="48"/>
        </w:numPr>
        <w:tabs>
          <w:tab w:val="clear" w:pos="720"/>
          <w:tab w:val="left" w:pos="343" w:leader="none"/>
        </w:tabs>
        <w:ind w:hanging="200" w:left="343"/>
        <w:rPr/>
      </w:pPr>
      <w:r>
        <w:rPr/>
        <w:t>Odbiór</w:t>
      </w:r>
      <w:r>
        <w:rPr>
          <w:spacing w:val="-9"/>
        </w:rPr>
        <w:t xml:space="preserve"> </w:t>
      </w:r>
      <w:r>
        <w:rPr>
          <w:spacing w:val="-2"/>
        </w:rPr>
        <w:t>robót</w:t>
      </w:r>
    </w:p>
    <w:p>
      <w:pPr>
        <w:pStyle w:val="ListParagraph"/>
        <w:numPr>
          <w:ilvl w:val="1"/>
          <w:numId w:val="48"/>
        </w:numPr>
        <w:tabs>
          <w:tab w:val="clear" w:pos="720"/>
          <w:tab w:val="left" w:pos="480" w:leader="none"/>
        </w:tabs>
        <w:spacing w:before="228" w:after="0"/>
        <w:ind w:hanging="337" w:left="480"/>
        <w:rPr>
          <w:b/>
          <w:sz w:val="20"/>
        </w:rPr>
      </w:pPr>
      <w:r>
        <w:rPr>
          <w:b/>
          <w:sz w:val="20"/>
        </w:rPr>
        <w:t>Ogólne</w:t>
      </w:r>
      <w:r>
        <w:rPr>
          <w:b/>
          <w:spacing w:val="-7"/>
          <w:sz w:val="20"/>
        </w:rPr>
        <w:t xml:space="preserve"> </w:t>
      </w:r>
      <w:r>
        <w:rPr>
          <w:b/>
          <w:sz w:val="20"/>
        </w:rPr>
        <w:t>zasady</w:t>
      </w:r>
      <w:r>
        <w:rPr>
          <w:b/>
          <w:spacing w:val="-6"/>
          <w:sz w:val="20"/>
        </w:rPr>
        <w:t xml:space="preserve"> </w:t>
      </w:r>
      <w:r>
        <w:rPr>
          <w:b/>
          <w:sz w:val="20"/>
        </w:rPr>
        <w:t>odbioru</w:t>
      </w:r>
      <w:r>
        <w:rPr>
          <w:b/>
          <w:spacing w:val="-6"/>
          <w:sz w:val="20"/>
        </w:rPr>
        <w:t xml:space="preserve"> </w:t>
      </w:r>
      <w:r>
        <w:rPr>
          <w:b/>
          <w:spacing w:val="-4"/>
          <w:sz w:val="20"/>
        </w:rPr>
        <w:t>robót</w:t>
      </w:r>
    </w:p>
    <w:p>
      <w:pPr>
        <w:pStyle w:val="BodyText"/>
        <w:spacing w:before="2" w:after="0"/>
        <w:rPr>
          <w:b/>
        </w:rPr>
      </w:pPr>
      <w:r>
        <w:rPr>
          <w:b/>
        </w:rPr>
      </w:r>
    </w:p>
    <w:p>
      <w:pPr>
        <w:pStyle w:val="BodyText"/>
        <w:ind w:left="143"/>
        <w:rPr/>
      </w:pPr>
      <w:r>
        <w:rPr/>
        <w:t>Ogólne</w:t>
      </w:r>
      <w:r>
        <w:rPr>
          <w:spacing w:val="-6"/>
        </w:rPr>
        <w:t xml:space="preserve"> </w:t>
      </w:r>
      <w:r>
        <w:rPr/>
        <w:t>zasady</w:t>
      </w:r>
      <w:r>
        <w:rPr>
          <w:spacing w:val="-5"/>
        </w:rPr>
        <w:t xml:space="preserve"> </w:t>
      </w:r>
      <w:r>
        <w:rPr/>
        <w:t>odbioru</w:t>
      </w:r>
      <w:r>
        <w:rPr>
          <w:spacing w:val="-5"/>
        </w:rPr>
        <w:t xml:space="preserve"> </w:t>
      </w:r>
      <w:r>
        <w:rPr/>
        <w:t>robót</w:t>
      </w:r>
      <w:r>
        <w:rPr>
          <w:spacing w:val="-7"/>
        </w:rPr>
        <w:t xml:space="preserve"> </w:t>
      </w:r>
      <w:r>
        <w:rPr/>
        <w:t>podano</w:t>
      </w:r>
      <w:r>
        <w:rPr>
          <w:spacing w:val="-1"/>
        </w:rPr>
        <w:t xml:space="preserve"> </w:t>
      </w:r>
      <w:r>
        <w:rPr/>
        <w:t>w</w:t>
      </w:r>
      <w:r>
        <w:rPr>
          <w:spacing w:val="-5"/>
        </w:rPr>
        <w:t xml:space="preserve"> </w:t>
      </w:r>
      <w:r>
        <w:rPr/>
        <w:t>ST</w:t>
      </w:r>
      <w:r>
        <w:rPr>
          <w:spacing w:val="-4"/>
        </w:rPr>
        <w:t xml:space="preserve"> </w:t>
      </w:r>
      <w:r>
        <w:rPr/>
        <w:t>D.00.00.00</w:t>
      </w:r>
      <w:r>
        <w:rPr>
          <w:spacing w:val="-2"/>
        </w:rPr>
        <w:t xml:space="preserve"> </w:t>
      </w:r>
      <w:r>
        <w:rPr/>
        <w:t>"Wymagania</w:t>
      </w:r>
      <w:r>
        <w:rPr>
          <w:spacing w:val="-5"/>
        </w:rPr>
        <w:t xml:space="preserve"> </w:t>
      </w:r>
      <w:r>
        <w:rPr>
          <w:spacing w:val="-2"/>
        </w:rPr>
        <w:t>ogólne".</w:t>
      </w:r>
    </w:p>
    <w:p>
      <w:pPr>
        <w:pStyle w:val="BodyText"/>
        <w:spacing w:before="1" w:after="0"/>
        <w:rPr/>
      </w:pPr>
      <w:r>
        <w:rPr/>
      </w:r>
    </w:p>
    <w:p>
      <w:pPr>
        <w:pStyle w:val="BodyText"/>
        <w:ind w:left="143"/>
        <w:rPr/>
      </w:pPr>
      <w:r>
        <w:rPr/>
        <w:t>Roboty</w:t>
      </w:r>
      <w:r>
        <w:rPr>
          <w:spacing w:val="29"/>
        </w:rPr>
        <w:t xml:space="preserve"> </w:t>
      </w:r>
      <w:r>
        <w:rPr/>
        <w:t>ziemne</w:t>
      </w:r>
      <w:r>
        <w:rPr>
          <w:spacing w:val="26"/>
        </w:rPr>
        <w:t xml:space="preserve"> </w:t>
      </w:r>
      <w:r>
        <w:rPr/>
        <w:t>uznaje</w:t>
      </w:r>
      <w:r>
        <w:rPr>
          <w:spacing w:val="30"/>
        </w:rPr>
        <w:t xml:space="preserve"> </w:t>
      </w:r>
      <w:r>
        <w:rPr/>
        <w:t>się</w:t>
      </w:r>
      <w:r>
        <w:rPr>
          <w:spacing w:val="29"/>
        </w:rPr>
        <w:t xml:space="preserve"> </w:t>
      </w:r>
      <w:r>
        <w:rPr/>
        <w:t>za</w:t>
      </w:r>
      <w:r>
        <w:rPr>
          <w:spacing w:val="27"/>
        </w:rPr>
        <w:t xml:space="preserve"> </w:t>
      </w:r>
      <w:r>
        <w:rPr/>
        <w:t>wykonane</w:t>
      </w:r>
      <w:r>
        <w:rPr>
          <w:spacing w:val="30"/>
        </w:rPr>
        <w:t xml:space="preserve"> </w:t>
      </w:r>
      <w:r>
        <w:rPr/>
        <w:t>zgodnie</w:t>
      </w:r>
      <w:r>
        <w:rPr>
          <w:spacing w:val="31"/>
        </w:rPr>
        <w:t xml:space="preserve"> </w:t>
      </w:r>
      <w:r>
        <w:rPr/>
        <w:t>z</w:t>
      </w:r>
      <w:r>
        <w:rPr>
          <w:spacing w:val="-3"/>
        </w:rPr>
        <w:t xml:space="preserve"> </w:t>
      </w:r>
      <w:r>
        <w:rPr/>
        <w:t>dokumentacją</w:t>
      </w:r>
      <w:r>
        <w:rPr>
          <w:spacing w:val="29"/>
        </w:rPr>
        <w:t xml:space="preserve"> </w:t>
      </w:r>
      <w:r>
        <w:rPr/>
        <w:t>projektową,</w:t>
      </w:r>
      <w:r>
        <w:rPr>
          <w:spacing w:val="32"/>
        </w:rPr>
        <w:t xml:space="preserve"> </w:t>
      </w:r>
      <w:r>
        <w:rPr/>
        <w:t>ST</w:t>
      </w:r>
      <w:r>
        <w:rPr>
          <w:spacing w:val="30"/>
        </w:rPr>
        <w:t xml:space="preserve"> </w:t>
      </w:r>
      <w:r>
        <w:rPr/>
        <w:t>i</w:t>
      </w:r>
      <w:r>
        <w:rPr>
          <w:spacing w:val="28"/>
        </w:rPr>
        <w:t xml:space="preserve"> </w:t>
      </w:r>
      <w:r>
        <w:rPr/>
        <w:t>wymaganiami</w:t>
      </w:r>
      <w:r>
        <w:rPr>
          <w:spacing w:val="29"/>
        </w:rPr>
        <w:t xml:space="preserve"> </w:t>
      </w:r>
      <w:r>
        <w:rPr>
          <w:spacing w:val="-2"/>
        </w:rPr>
        <w:t>Inspektora,</w:t>
      </w:r>
    </w:p>
    <w:p>
      <w:pPr>
        <w:pStyle w:val="BodyText"/>
        <w:ind w:left="143"/>
        <w:rPr/>
      </w:pPr>
      <w:r>
        <w:rPr/>
        <w:t>jeżeli</w:t>
      </w:r>
      <w:r>
        <w:rPr>
          <w:spacing w:val="-5"/>
        </w:rPr>
        <w:t xml:space="preserve"> </w:t>
      </w:r>
      <w:r>
        <w:rPr/>
        <w:t>wszystkie</w:t>
      </w:r>
      <w:r>
        <w:rPr>
          <w:spacing w:val="-4"/>
        </w:rPr>
        <w:t xml:space="preserve"> </w:t>
      </w:r>
      <w:r>
        <w:rPr/>
        <w:t>pomiary</w:t>
      </w:r>
      <w:r>
        <w:rPr>
          <w:spacing w:val="-1"/>
        </w:rPr>
        <w:t xml:space="preserve"> </w:t>
      </w:r>
      <w:r>
        <w:rPr/>
        <w:t>i</w:t>
      </w:r>
      <w:r>
        <w:rPr>
          <w:spacing w:val="-4"/>
        </w:rPr>
        <w:t xml:space="preserve"> </w:t>
      </w:r>
      <w:r>
        <w:rPr/>
        <w:t>badania</w:t>
      </w:r>
      <w:r>
        <w:rPr>
          <w:spacing w:val="-4"/>
        </w:rPr>
        <w:t xml:space="preserve"> </w:t>
      </w:r>
      <w:r>
        <w:rPr/>
        <w:t>z</w:t>
      </w:r>
      <w:r>
        <w:rPr>
          <w:spacing w:val="-4"/>
        </w:rPr>
        <w:t xml:space="preserve"> </w:t>
      </w:r>
      <w:r>
        <w:rPr/>
        <w:t>zachowaniem</w:t>
      </w:r>
      <w:r>
        <w:rPr>
          <w:spacing w:val="-5"/>
        </w:rPr>
        <w:t xml:space="preserve"> </w:t>
      </w:r>
      <w:r>
        <w:rPr/>
        <w:t>tolerancji</w:t>
      </w:r>
      <w:r>
        <w:rPr>
          <w:spacing w:val="-6"/>
        </w:rPr>
        <w:t xml:space="preserve"> </w:t>
      </w:r>
      <w:r>
        <w:rPr/>
        <w:t>wg</w:t>
      </w:r>
      <w:r>
        <w:rPr>
          <w:spacing w:val="-3"/>
        </w:rPr>
        <w:t xml:space="preserve"> </w:t>
      </w:r>
      <w:r>
        <w:rPr/>
        <w:t>pkt</w:t>
      </w:r>
      <w:r>
        <w:rPr>
          <w:spacing w:val="-5"/>
        </w:rPr>
        <w:t xml:space="preserve"> </w:t>
      </w:r>
      <w:r>
        <w:rPr/>
        <w:t>6</w:t>
      </w:r>
      <w:r>
        <w:rPr>
          <w:spacing w:val="-5"/>
        </w:rPr>
        <w:t xml:space="preserve"> </w:t>
      </w:r>
      <w:r>
        <w:rPr/>
        <w:t>dały</w:t>
      </w:r>
      <w:r>
        <w:rPr>
          <w:spacing w:val="-3"/>
        </w:rPr>
        <w:t xml:space="preserve"> </w:t>
      </w:r>
      <w:r>
        <w:rPr/>
        <w:t>wyniki</w:t>
      </w:r>
      <w:r>
        <w:rPr>
          <w:spacing w:val="-5"/>
        </w:rPr>
        <w:t xml:space="preserve"> </w:t>
      </w:r>
      <w:r>
        <w:rPr>
          <w:spacing w:val="-2"/>
        </w:rPr>
        <w:t>pozytywne.</w:t>
      </w:r>
    </w:p>
    <w:p>
      <w:pPr>
        <w:pStyle w:val="Heading2"/>
        <w:numPr>
          <w:ilvl w:val="0"/>
          <w:numId w:val="48"/>
        </w:numPr>
        <w:tabs>
          <w:tab w:val="clear" w:pos="720"/>
          <w:tab w:val="left" w:pos="383" w:leader="none"/>
        </w:tabs>
        <w:spacing w:before="227" w:after="0"/>
        <w:ind w:hanging="240" w:left="383"/>
        <w:rPr/>
      </w:pPr>
      <w:r>
        <w:rPr/>
        <w:t>Podstawa</w:t>
      </w:r>
      <w:r>
        <w:rPr>
          <w:spacing w:val="-6"/>
        </w:rPr>
        <w:t xml:space="preserve"> </w:t>
      </w:r>
      <w:r>
        <w:rPr>
          <w:spacing w:val="-2"/>
        </w:rPr>
        <w:t>płatności</w:t>
      </w:r>
    </w:p>
    <w:p>
      <w:pPr>
        <w:pStyle w:val="Heading5"/>
        <w:numPr>
          <w:ilvl w:val="1"/>
          <w:numId w:val="41"/>
        </w:numPr>
        <w:tabs>
          <w:tab w:val="clear" w:pos="720"/>
          <w:tab w:val="left" w:pos="481" w:leader="none"/>
        </w:tabs>
        <w:spacing w:before="232" w:after="0"/>
        <w:ind w:hanging="338" w:left="481"/>
        <w:rPr/>
      </w:pPr>
      <w:r>
        <w:rPr/>
        <w:t>Ogólne</w:t>
      </w:r>
      <w:r>
        <w:rPr>
          <w:spacing w:val="-9"/>
        </w:rPr>
        <w:t xml:space="preserve"> </w:t>
      </w:r>
      <w:r>
        <w:rPr/>
        <w:t>ustalenia</w:t>
      </w:r>
      <w:r>
        <w:rPr>
          <w:spacing w:val="-7"/>
        </w:rPr>
        <w:t xml:space="preserve"> </w:t>
      </w:r>
      <w:r>
        <w:rPr/>
        <w:t>dotyczące</w:t>
      </w:r>
      <w:r>
        <w:rPr>
          <w:spacing w:val="-9"/>
        </w:rPr>
        <w:t xml:space="preserve"> </w:t>
      </w:r>
      <w:r>
        <w:rPr/>
        <w:t>podstawy</w:t>
      </w:r>
      <w:r>
        <w:rPr>
          <w:spacing w:val="-7"/>
        </w:rPr>
        <w:t xml:space="preserve"> </w:t>
      </w:r>
      <w:r>
        <w:rPr>
          <w:spacing w:val="-2"/>
        </w:rPr>
        <w:t>płatności</w:t>
      </w:r>
    </w:p>
    <w:p>
      <w:pPr>
        <w:pStyle w:val="BodyText"/>
        <w:spacing w:before="1" w:after="0"/>
        <w:rPr>
          <w:b/>
        </w:rPr>
      </w:pPr>
      <w:r>
        <w:rPr>
          <w:b/>
        </w:rPr>
      </w:r>
    </w:p>
    <w:p>
      <w:pPr>
        <w:pStyle w:val="BodyText"/>
        <w:spacing w:lineRule="exact" w:line="228"/>
        <w:ind w:left="143"/>
        <w:rPr/>
      </w:pPr>
      <w:r>
        <w:rPr/>
        <w:t>Ogólne</w:t>
      </w:r>
      <w:r>
        <w:rPr>
          <w:spacing w:val="-5"/>
        </w:rPr>
        <w:t xml:space="preserve"> </w:t>
      </w:r>
      <w:r>
        <w:rPr/>
        <w:t>ustalenia</w:t>
      </w:r>
      <w:r>
        <w:rPr>
          <w:spacing w:val="-5"/>
        </w:rPr>
        <w:t xml:space="preserve"> </w:t>
      </w:r>
      <w:r>
        <w:rPr/>
        <w:t>dotyczące</w:t>
      </w:r>
      <w:r>
        <w:rPr>
          <w:spacing w:val="-6"/>
        </w:rPr>
        <w:t xml:space="preserve"> </w:t>
      </w:r>
      <w:r>
        <w:rPr/>
        <w:t>płatności</w:t>
      </w:r>
      <w:r>
        <w:rPr>
          <w:spacing w:val="-6"/>
        </w:rPr>
        <w:t xml:space="preserve"> </w:t>
      </w:r>
      <w:r>
        <w:rPr/>
        <w:t>podano</w:t>
      </w:r>
      <w:r>
        <w:rPr>
          <w:spacing w:val="-2"/>
        </w:rPr>
        <w:t xml:space="preserve"> </w:t>
      </w:r>
      <w:r>
        <w:rPr/>
        <w:t>w</w:t>
      </w:r>
      <w:r>
        <w:rPr>
          <w:spacing w:val="-6"/>
        </w:rPr>
        <w:t xml:space="preserve"> </w:t>
      </w:r>
      <w:r>
        <w:rPr/>
        <w:t>ST</w:t>
      </w:r>
      <w:r>
        <w:rPr>
          <w:spacing w:val="-4"/>
        </w:rPr>
        <w:t xml:space="preserve"> </w:t>
      </w:r>
      <w:r>
        <w:rPr/>
        <w:t>D.00.00.00</w:t>
      </w:r>
      <w:r>
        <w:rPr>
          <w:spacing w:val="-4"/>
        </w:rPr>
        <w:t xml:space="preserve"> </w:t>
      </w:r>
      <w:r>
        <w:rPr/>
        <w:t>„Wymagania</w:t>
      </w:r>
      <w:r>
        <w:rPr>
          <w:spacing w:val="-8"/>
        </w:rPr>
        <w:t xml:space="preserve"> </w:t>
      </w:r>
      <w:r>
        <w:rPr>
          <w:spacing w:val="-2"/>
        </w:rPr>
        <w:t>ogólne”.</w:t>
      </w:r>
    </w:p>
    <w:p>
      <w:pPr>
        <w:pStyle w:val="Normal"/>
        <w:spacing w:lineRule="exact" w:line="110"/>
        <w:ind w:left="1255"/>
        <w:rPr>
          <w:sz w:val="13"/>
        </w:rPr>
      </w:pPr>
      <w:r>
        <w:rPr>
          <w:spacing w:val="-10"/>
          <w:sz w:val="13"/>
        </w:rPr>
        <w:t>3</w:t>
      </w:r>
    </w:p>
    <w:p>
      <w:pPr>
        <w:pStyle w:val="BodyText"/>
        <w:spacing w:lineRule="exact" w:line="191"/>
        <w:ind w:left="143"/>
        <w:rPr/>
      </w:pPr>
      <w:r>
        <w:rPr/>
        <w:t>Płatność</w:t>
      </w:r>
      <w:r>
        <w:rPr>
          <w:spacing w:val="-4"/>
        </w:rPr>
        <w:t xml:space="preserve"> </w:t>
      </w:r>
      <w:r>
        <w:rPr/>
        <w:t>za</w:t>
      </w:r>
      <w:r>
        <w:rPr>
          <w:spacing w:val="-4"/>
        </w:rPr>
        <w:t xml:space="preserve"> </w:t>
      </w:r>
      <w:r>
        <w:rPr/>
        <w:t>m</w:t>
      </w:r>
      <w:r>
        <w:rPr>
          <w:spacing w:val="27"/>
        </w:rPr>
        <w:t xml:space="preserve">  </w:t>
      </w:r>
      <w:r>
        <w:rPr/>
        <w:t>należy</w:t>
      </w:r>
      <w:r>
        <w:rPr>
          <w:spacing w:val="-2"/>
        </w:rPr>
        <w:t xml:space="preserve"> </w:t>
      </w:r>
      <w:r>
        <w:rPr/>
        <w:t>przyjmować</w:t>
      </w:r>
      <w:r>
        <w:rPr>
          <w:spacing w:val="-3"/>
        </w:rPr>
        <w:t xml:space="preserve"> </w:t>
      </w:r>
      <w:r>
        <w:rPr/>
        <w:t>zgodnie</w:t>
      </w:r>
      <w:r>
        <w:rPr>
          <w:spacing w:val="-1"/>
        </w:rPr>
        <w:t xml:space="preserve"> </w:t>
      </w:r>
      <w:r>
        <w:rPr/>
        <w:t>z</w:t>
      </w:r>
      <w:r>
        <w:rPr>
          <w:spacing w:val="-4"/>
        </w:rPr>
        <w:t xml:space="preserve"> </w:t>
      </w:r>
      <w:r>
        <w:rPr/>
        <w:t>obmiarem</w:t>
      </w:r>
      <w:r>
        <w:rPr>
          <w:spacing w:val="-2"/>
        </w:rPr>
        <w:t xml:space="preserve"> </w:t>
      </w:r>
      <w:r>
        <w:rPr/>
        <w:t>i</w:t>
      </w:r>
      <w:r>
        <w:rPr>
          <w:spacing w:val="-4"/>
        </w:rPr>
        <w:t xml:space="preserve"> </w:t>
      </w:r>
      <w:r>
        <w:rPr/>
        <w:t>oceną</w:t>
      </w:r>
      <w:r>
        <w:rPr>
          <w:spacing w:val="-3"/>
        </w:rPr>
        <w:t xml:space="preserve"> </w:t>
      </w:r>
      <w:r>
        <w:rPr/>
        <w:t>jakości</w:t>
      </w:r>
      <w:r>
        <w:rPr>
          <w:spacing w:val="-4"/>
        </w:rPr>
        <w:t xml:space="preserve"> </w:t>
      </w:r>
      <w:r>
        <w:rPr/>
        <w:t>robót</w:t>
      </w:r>
      <w:r>
        <w:rPr>
          <w:spacing w:val="-2"/>
        </w:rPr>
        <w:t xml:space="preserve"> </w:t>
      </w:r>
      <w:r>
        <w:rPr/>
        <w:t>w</w:t>
      </w:r>
      <w:r>
        <w:rPr>
          <w:spacing w:val="-3"/>
        </w:rPr>
        <w:t xml:space="preserve"> </w:t>
      </w:r>
      <w:r>
        <w:rPr/>
        <w:t>oparciu</w:t>
      </w:r>
      <w:r>
        <w:rPr>
          <w:spacing w:val="-2"/>
        </w:rPr>
        <w:t xml:space="preserve"> </w:t>
      </w:r>
      <w:r>
        <w:rPr/>
        <w:t>o</w:t>
      </w:r>
      <w:r>
        <w:rPr>
          <w:spacing w:val="-8"/>
        </w:rPr>
        <w:t xml:space="preserve"> </w:t>
      </w:r>
      <w:r>
        <w:rPr/>
        <w:t>wyniki</w:t>
      </w:r>
      <w:r>
        <w:rPr>
          <w:spacing w:val="-4"/>
        </w:rPr>
        <w:t xml:space="preserve"> </w:t>
      </w:r>
      <w:r>
        <w:rPr>
          <w:spacing w:val="-2"/>
        </w:rPr>
        <w:t>pomiarów</w:t>
      </w:r>
    </w:p>
    <w:p>
      <w:pPr>
        <w:pStyle w:val="BodyText"/>
        <w:spacing w:lineRule="exact" w:line="229"/>
        <w:ind w:left="143"/>
        <w:rPr/>
      </w:pPr>
      <w:r>
        <w:rPr/>
        <w:t>i</w:t>
      </w:r>
      <w:r>
        <w:rPr>
          <w:spacing w:val="-2"/>
        </w:rPr>
        <w:t xml:space="preserve"> </w:t>
      </w:r>
      <w:r>
        <w:rPr/>
        <w:t>badań</w:t>
      </w:r>
      <w:r>
        <w:rPr>
          <w:spacing w:val="-1"/>
        </w:rPr>
        <w:t xml:space="preserve"> </w:t>
      </w:r>
      <w:r>
        <w:rPr>
          <w:spacing w:val="-2"/>
        </w:rPr>
        <w:t>laboratoryjnych.</w:t>
      </w:r>
    </w:p>
    <w:p>
      <w:pPr>
        <w:pStyle w:val="BodyText"/>
        <w:spacing w:before="1" w:after="0"/>
        <w:rPr/>
      </w:pPr>
      <w:r>
        <w:rPr/>
      </w:r>
    </w:p>
    <w:p>
      <w:pPr>
        <w:pStyle w:val="BodyText"/>
        <w:ind w:left="143"/>
        <w:rPr/>
      </w:pPr>
      <w:r>
        <w:rPr/>
        <w:t>Zgodnie</w:t>
      </w:r>
      <w:r>
        <w:rPr>
          <w:spacing w:val="-5"/>
        </w:rPr>
        <w:t xml:space="preserve"> </w:t>
      </w:r>
      <w:r>
        <w:rPr/>
        <w:t>z</w:t>
      </w:r>
      <w:r>
        <w:rPr>
          <w:spacing w:val="-8"/>
        </w:rPr>
        <w:t xml:space="preserve"> </w:t>
      </w:r>
      <w:r>
        <w:rPr/>
        <w:t>Dokumentacją</w:t>
      </w:r>
      <w:r>
        <w:rPr>
          <w:spacing w:val="-6"/>
        </w:rPr>
        <w:t xml:space="preserve"> </w:t>
      </w:r>
      <w:r>
        <w:rPr/>
        <w:t>Projektową</w:t>
      </w:r>
      <w:r>
        <w:rPr>
          <w:spacing w:val="-5"/>
        </w:rPr>
        <w:t xml:space="preserve"> </w:t>
      </w:r>
      <w:r>
        <w:rPr/>
        <w:t>należy</w:t>
      </w:r>
      <w:r>
        <w:rPr>
          <w:spacing w:val="-5"/>
        </w:rPr>
        <w:t xml:space="preserve"> </w:t>
      </w:r>
      <w:r>
        <w:rPr>
          <w:spacing w:val="-2"/>
        </w:rPr>
        <w:t>wykonać:</w:t>
      </w:r>
    </w:p>
    <w:p>
      <w:pPr>
        <w:pStyle w:val="BodyText"/>
        <w:spacing w:before="1" w:after="0"/>
        <w:rPr/>
      </w:pPr>
      <w:r>
        <w:rPr/>
      </w:r>
    </w:p>
    <w:p>
      <w:pPr>
        <w:sectPr>
          <w:headerReference w:type="even" r:id="rId246"/>
          <w:headerReference w:type="default" r:id="rId247"/>
          <w:headerReference w:type="first" r:id="rId248"/>
          <w:footerReference w:type="even" r:id="rId249"/>
          <w:footerReference w:type="default" r:id="rId250"/>
          <w:footerReference w:type="first" r:id="rId251"/>
          <w:type w:val="nextPage"/>
          <w:pgSz w:w="11906" w:h="16838"/>
          <w:pgMar w:left="1275" w:right="992" w:gutter="0" w:header="746" w:top="980" w:footer="0" w:bottom="280"/>
          <w:pgNumType w:fmt="decimal"/>
          <w:formProt w:val="false"/>
          <w:textDirection w:val="lrTb"/>
          <w:docGrid w:type="default" w:linePitch="100" w:charSpace="0"/>
        </w:sectPr>
        <w:pStyle w:val="ListParagraph"/>
        <w:numPr>
          <w:ilvl w:val="0"/>
          <w:numId w:val="1"/>
        </w:numPr>
        <w:tabs>
          <w:tab w:val="clear" w:pos="720"/>
          <w:tab w:val="left" w:pos="863" w:leader="none"/>
          <w:tab w:val="left" w:pos="879" w:leader="none"/>
        </w:tabs>
        <w:ind w:hanging="360" w:left="863" w:right="422"/>
        <w:jc w:val="both"/>
        <w:rPr>
          <w:sz w:val="20"/>
        </w:rPr>
      </w:pPr>
      <w:r>
        <w:rPr>
          <w:sz w:val="20"/>
        </w:rPr>
        <w:t>robót ziemnych wykonywanych koparkami przedsiębiernymi w</w:t>
      </w:r>
      <w:r>
        <w:rPr>
          <w:spacing w:val="-2"/>
          <w:sz w:val="20"/>
        </w:rPr>
        <w:t xml:space="preserve"> </w:t>
      </w:r>
      <w:r>
        <w:rPr>
          <w:sz w:val="20"/>
        </w:rPr>
        <w:t>gr. kat. I-V z</w:t>
      </w:r>
      <w:r>
        <w:rPr>
          <w:spacing w:val="-2"/>
          <w:sz w:val="20"/>
        </w:rPr>
        <w:t xml:space="preserve"> </w:t>
      </w:r>
      <w:r>
        <w:rPr>
          <w:sz w:val="20"/>
        </w:rPr>
        <w:t xml:space="preserve">transportem urobku na odkład samochodami samowyładowczymi na odległość do 10km - grunty nieprzydatne do ponownego </w:t>
      </w:r>
      <w:r>
        <w:rPr>
          <w:spacing w:val="-2"/>
          <w:sz w:val="20"/>
        </w:rPr>
        <w:t>wbudowania,</w:t>
      </w:r>
    </w:p>
    <w:p>
      <w:pPr>
        <w:pStyle w:val="BodyText"/>
        <w:spacing w:before="193" w:after="0"/>
        <w:rPr/>
      </w:pPr>
      <w:r>
        <w:rPr/>
      </w:r>
    </w:p>
    <w:p>
      <w:pPr>
        <w:pStyle w:val="Heading5"/>
        <w:numPr>
          <w:ilvl w:val="1"/>
          <w:numId w:val="41"/>
        </w:numPr>
        <w:tabs>
          <w:tab w:val="clear" w:pos="720"/>
          <w:tab w:val="left" w:pos="481" w:leader="none"/>
        </w:tabs>
        <w:ind w:hanging="338" w:left="481"/>
        <w:rPr/>
      </w:pPr>
      <w:r>
        <w:rPr/>
        <w:t>Cena</w:t>
      </w:r>
      <w:r>
        <w:rPr>
          <w:spacing w:val="-6"/>
        </w:rPr>
        <w:t xml:space="preserve"> </w:t>
      </w:r>
      <w:r>
        <w:rPr/>
        <w:t>jednostki</w:t>
      </w:r>
      <w:r>
        <w:rPr>
          <w:spacing w:val="-7"/>
        </w:rPr>
        <w:t xml:space="preserve"> </w:t>
      </w:r>
      <w:r>
        <w:rPr>
          <w:spacing w:val="-2"/>
        </w:rPr>
        <w:t>obmiarowej</w:t>
      </w:r>
    </w:p>
    <w:p>
      <w:pPr>
        <w:pStyle w:val="BodyText"/>
        <w:spacing w:before="228" w:after="0"/>
        <w:ind w:left="143"/>
        <w:rPr/>
      </w:pPr>
      <w:r>
        <w:rPr/>
        <w:t>Cena</w:t>
      </w:r>
      <w:r>
        <w:rPr>
          <w:spacing w:val="-5"/>
        </w:rPr>
        <w:t xml:space="preserve"> </w:t>
      </w:r>
      <w:r>
        <w:rPr/>
        <w:t>wykonania</w:t>
      </w:r>
      <w:r>
        <w:rPr>
          <w:spacing w:val="-6"/>
        </w:rPr>
        <w:t xml:space="preserve"> </w:t>
      </w:r>
      <w:r>
        <w:rPr/>
        <w:t>robót</w:t>
      </w:r>
      <w:r>
        <w:rPr>
          <w:spacing w:val="-5"/>
        </w:rPr>
        <w:t xml:space="preserve"> </w:t>
      </w:r>
      <w:r>
        <w:rPr>
          <w:spacing w:val="-2"/>
        </w:rPr>
        <w:t>obejmuje:</w:t>
      </w:r>
    </w:p>
    <w:p>
      <w:pPr>
        <w:pStyle w:val="BodyText"/>
        <w:spacing w:before="1" w:after="0"/>
        <w:rPr/>
      </w:pPr>
      <w:r>
        <w:rPr/>
      </w:r>
    </w:p>
    <w:p>
      <w:pPr>
        <w:pStyle w:val="ListParagraph"/>
        <w:numPr>
          <w:ilvl w:val="2"/>
          <w:numId w:val="41"/>
        </w:numPr>
        <w:tabs>
          <w:tab w:val="clear" w:pos="720"/>
          <w:tab w:val="left" w:pos="878" w:leader="none"/>
        </w:tabs>
        <w:rPr>
          <w:sz w:val="20"/>
        </w:rPr>
      </w:pPr>
      <w:r>
        <w:rPr>
          <w:sz w:val="20"/>
        </w:rPr>
        <w:t>prace</w:t>
      </w:r>
      <w:r>
        <w:rPr>
          <w:spacing w:val="-7"/>
          <w:sz w:val="20"/>
        </w:rPr>
        <w:t xml:space="preserve"> </w:t>
      </w:r>
      <w:r>
        <w:rPr>
          <w:sz w:val="20"/>
        </w:rPr>
        <w:t>pomiarowe,</w:t>
      </w:r>
      <w:r>
        <w:rPr>
          <w:spacing w:val="-8"/>
          <w:sz w:val="20"/>
        </w:rPr>
        <w:t xml:space="preserve"> </w:t>
      </w:r>
      <w:r>
        <w:rPr>
          <w:sz w:val="20"/>
        </w:rPr>
        <w:t>przygotowawcze</w:t>
      </w:r>
      <w:r>
        <w:rPr>
          <w:spacing w:val="-5"/>
          <w:sz w:val="20"/>
        </w:rPr>
        <w:t xml:space="preserve"> </w:t>
      </w:r>
      <w:r>
        <w:rPr>
          <w:sz w:val="20"/>
        </w:rPr>
        <w:t>i</w:t>
      </w:r>
      <w:r>
        <w:rPr>
          <w:spacing w:val="-6"/>
          <w:sz w:val="20"/>
        </w:rPr>
        <w:t xml:space="preserve"> </w:t>
      </w:r>
      <w:r>
        <w:rPr>
          <w:spacing w:val="-2"/>
          <w:sz w:val="20"/>
        </w:rPr>
        <w:t>pomocnicze,</w:t>
      </w:r>
    </w:p>
    <w:p>
      <w:pPr>
        <w:pStyle w:val="ListParagraph"/>
        <w:numPr>
          <w:ilvl w:val="2"/>
          <w:numId w:val="41"/>
        </w:numPr>
        <w:tabs>
          <w:tab w:val="clear" w:pos="720"/>
          <w:tab w:val="left" w:pos="878" w:leader="none"/>
        </w:tabs>
        <w:spacing w:before="1" w:after="0"/>
        <w:rPr>
          <w:sz w:val="20"/>
        </w:rPr>
      </w:pPr>
      <w:r>
        <w:rPr>
          <w:sz w:val="20"/>
        </w:rPr>
        <w:t>oznakowanie</w:t>
      </w:r>
      <w:r>
        <w:rPr>
          <w:spacing w:val="-7"/>
          <w:sz w:val="20"/>
        </w:rPr>
        <w:t xml:space="preserve"> </w:t>
      </w:r>
      <w:r>
        <w:rPr>
          <w:sz w:val="20"/>
        </w:rPr>
        <w:t>robót</w:t>
      </w:r>
      <w:r>
        <w:rPr>
          <w:spacing w:val="-6"/>
          <w:sz w:val="20"/>
        </w:rPr>
        <w:t xml:space="preserve"> </w:t>
      </w:r>
      <w:r>
        <w:rPr>
          <w:sz w:val="20"/>
        </w:rPr>
        <w:t>prowadzonych w</w:t>
      </w:r>
      <w:r>
        <w:rPr>
          <w:spacing w:val="-5"/>
          <w:sz w:val="20"/>
        </w:rPr>
        <w:t xml:space="preserve"> </w:t>
      </w:r>
      <w:r>
        <w:rPr>
          <w:sz w:val="20"/>
        </w:rPr>
        <w:t>pasie</w:t>
      </w:r>
      <w:r>
        <w:rPr>
          <w:spacing w:val="-6"/>
          <w:sz w:val="20"/>
        </w:rPr>
        <w:t xml:space="preserve"> </w:t>
      </w:r>
      <w:r>
        <w:rPr>
          <w:spacing w:val="-2"/>
          <w:sz w:val="20"/>
        </w:rPr>
        <w:t>drogowym,</w:t>
      </w:r>
    </w:p>
    <w:p>
      <w:pPr>
        <w:pStyle w:val="ListParagraph"/>
        <w:numPr>
          <w:ilvl w:val="2"/>
          <w:numId w:val="41"/>
        </w:numPr>
        <w:tabs>
          <w:tab w:val="clear" w:pos="720"/>
          <w:tab w:val="left" w:pos="878" w:leader="none"/>
        </w:tabs>
        <w:spacing w:lineRule="exact" w:line="229"/>
        <w:rPr>
          <w:sz w:val="20"/>
        </w:rPr>
      </w:pPr>
      <w:r>
        <w:rPr>
          <w:sz w:val="20"/>
        </w:rPr>
        <w:t>ręczne</w:t>
      </w:r>
      <w:r>
        <w:rPr>
          <w:spacing w:val="-7"/>
          <w:sz w:val="20"/>
        </w:rPr>
        <w:t xml:space="preserve"> </w:t>
      </w:r>
      <w:r>
        <w:rPr>
          <w:sz w:val="20"/>
        </w:rPr>
        <w:t>wykonanie</w:t>
      </w:r>
      <w:r>
        <w:rPr>
          <w:spacing w:val="-6"/>
          <w:sz w:val="20"/>
        </w:rPr>
        <w:t xml:space="preserve"> </w:t>
      </w:r>
      <w:r>
        <w:rPr>
          <w:sz w:val="20"/>
        </w:rPr>
        <w:t>wykopów</w:t>
      </w:r>
      <w:r>
        <w:rPr>
          <w:spacing w:val="-7"/>
          <w:sz w:val="20"/>
        </w:rPr>
        <w:t xml:space="preserve"> </w:t>
      </w:r>
      <w:r>
        <w:rPr>
          <w:sz w:val="20"/>
        </w:rPr>
        <w:t>w</w:t>
      </w:r>
      <w:r>
        <w:rPr>
          <w:spacing w:val="-6"/>
          <w:sz w:val="20"/>
        </w:rPr>
        <w:t xml:space="preserve"> </w:t>
      </w:r>
      <w:r>
        <w:rPr>
          <w:sz w:val="20"/>
        </w:rPr>
        <w:t>miejscach</w:t>
      </w:r>
      <w:r>
        <w:rPr>
          <w:spacing w:val="-6"/>
          <w:sz w:val="20"/>
        </w:rPr>
        <w:t xml:space="preserve"> </w:t>
      </w:r>
      <w:r>
        <w:rPr>
          <w:sz w:val="20"/>
        </w:rPr>
        <w:t>występowania</w:t>
      </w:r>
      <w:r>
        <w:rPr>
          <w:spacing w:val="-6"/>
          <w:sz w:val="20"/>
        </w:rPr>
        <w:t xml:space="preserve"> </w:t>
      </w:r>
      <w:r>
        <w:rPr>
          <w:sz w:val="20"/>
        </w:rPr>
        <w:t>sieci</w:t>
      </w:r>
      <w:r>
        <w:rPr>
          <w:spacing w:val="-7"/>
          <w:sz w:val="20"/>
        </w:rPr>
        <w:t xml:space="preserve"> </w:t>
      </w:r>
      <w:r>
        <w:rPr>
          <w:spacing w:val="-2"/>
          <w:sz w:val="20"/>
        </w:rPr>
        <w:t>uzbrojenia,</w:t>
      </w:r>
    </w:p>
    <w:p>
      <w:pPr>
        <w:pStyle w:val="ListParagraph"/>
        <w:numPr>
          <w:ilvl w:val="2"/>
          <w:numId w:val="41"/>
        </w:numPr>
        <w:tabs>
          <w:tab w:val="clear" w:pos="720"/>
          <w:tab w:val="left" w:pos="878" w:leader="none"/>
        </w:tabs>
        <w:spacing w:lineRule="exact" w:line="229"/>
        <w:rPr>
          <w:sz w:val="20"/>
        </w:rPr>
      </w:pPr>
      <w:r>
        <w:rPr>
          <w:sz w:val="20"/>
        </w:rPr>
        <w:t>mechaniczne</w:t>
      </w:r>
      <w:r>
        <w:rPr>
          <w:spacing w:val="-8"/>
          <w:sz w:val="20"/>
        </w:rPr>
        <w:t xml:space="preserve"> </w:t>
      </w:r>
      <w:r>
        <w:rPr>
          <w:sz w:val="20"/>
        </w:rPr>
        <w:t>wykonanie</w:t>
      </w:r>
      <w:r>
        <w:rPr>
          <w:spacing w:val="-8"/>
          <w:sz w:val="20"/>
        </w:rPr>
        <w:t xml:space="preserve"> </w:t>
      </w:r>
      <w:r>
        <w:rPr>
          <w:spacing w:val="-2"/>
          <w:sz w:val="20"/>
        </w:rPr>
        <w:t>wykopów,</w:t>
      </w:r>
    </w:p>
    <w:p>
      <w:pPr>
        <w:pStyle w:val="ListParagraph"/>
        <w:numPr>
          <w:ilvl w:val="2"/>
          <w:numId w:val="41"/>
        </w:numPr>
        <w:tabs>
          <w:tab w:val="clear" w:pos="720"/>
          <w:tab w:val="left" w:pos="878" w:leader="none"/>
        </w:tabs>
        <w:spacing w:before="1" w:after="0"/>
        <w:rPr>
          <w:sz w:val="20"/>
        </w:rPr>
      </w:pPr>
      <w:r>
        <w:rPr>
          <w:sz w:val="20"/>
        </w:rPr>
        <w:t>wykonanie</w:t>
      </w:r>
      <w:r>
        <w:rPr>
          <w:spacing w:val="-6"/>
          <w:sz w:val="20"/>
        </w:rPr>
        <w:t xml:space="preserve"> </w:t>
      </w:r>
      <w:r>
        <w:rPr>
          <w:spacing w:val="-2"/>
          <w:sz w:val="20"/>
        </w:rPr>
        <w:t>rowu,</w:t>
      </w:r>
    </w:p>
    <w:p>
      <w:pPr>
        <w:pStyle w:val="ListParagraph"/>
        <w:numPr>
          <w:ilvl w:val="2"/>
          <w:numId w:val="41"/>
        </w:numPr>
        <w:tabs>
          <w:tab w:val="clear" w:pos="720"/>
          <w:tab w:val="left" w:pos="878" w:leader="none"/>
        </w:tabs>
        <w:rPr>
          <w:sz w:val="20"/>
        </w:rPr>
      </w:pPr>
      <w:r>
        <w:rPr>
          <w:sz w:val="20"/>
        </w:rPr>
        <w:t>transport</w:t>
      </w:r>
      <w:r>
        <w:rPr>
          <w:spacing w:val="74"/>
          <w:w w:val="150"/>
          <w:sz w:val="20"/>
        </w:rPr>
        <w:t xml:space="preserve"> </w:t>
      </w:r>
      <w:r>
        <w:rPr>
          <w:sz w:val="20"/>
        </w:rPr>
        <w:t>urobku</w:t>
      </w:r>
      <w:r>
        <w:rPr>
          <w:spacing w:val="75"/>
          <w:w w:val="150"/>
          <w:sz w:val="20"/>
        </w:rPr>
        <w:t xml:space="preserve"> </w:t>
      </w:r>
      <w:r>
        <w:rPr>
          <w:sz w:val="20"/>
        </w:rPr>
        <w:t>na</w:t>
      </w:r>
      <w:r>
        <w:rPr>
          <w:spacing w:val="75"/>
          <w:w w:val="150"/>
          <w:sz w:val="20"/>
        </w:rPr>
        <w:t xml:space="preserve"> </w:t>
      </w:r>
      <w:r>
        <w:rPr>
          <w:sz w:val="20"/>
        </w:rPr>
        <w:t>nasyp</w:t>
      </w:r>
      <w:r>
        <w:rPr>
          <w:spacing w:val="75"/>
          <w:w w:val="150"/>
          <w:sz w:val="20"/>
        </w:rPr>
        <w:t xml:space="preserve"> </w:t>
      </w:r>
      <w:r>
        <w:rPr>
          <w:sz w:val="20"/>
        </w:rPr>
        <w:t>lub</w:t>
      </w:r>
      <w:r>
        <w:rPr>
          <w:spacing w:val="75"/>
          <w:w w:val="150"/>
          <w:sz w:val="20"/>
        </w:rPr>
        <w:t xml:space="preserve"> </w:t>
      </w:r>
      <w:r>
        <w:rPr>
          <w:sz w:val="20"/>
        </w:rPr>
        <w:t>odkład,</w:t>
      </w:r>
      <w:r>
        <w:rPr>
          <w:spacing w:val="75"/>
          <w:w w:val="150"/>
          <w:sz w:val="20"/>
        </w:rPr>
        <w:t xml:space="preserve"> </w:t>
      </w:r>
      <w:r>
        <w:rPr>
          <w:sz w:val="20"/>
        </w:rPr>
        <w:t>obejmujący:</w:t>
      </w:r>
      <w:r>
        <w:rPr>
          <w:spacing w:val="75"/>
          <w:w w:val="150"/>
          <w:sz w:val="20"/>
        </w:rPr>
        <w:t xml:space="preserve"> </w:t>
      </w:r>
      <w:r>
        <w:rPr>
          <w:sz w:val="20"/>
        </w:rPr>
        <w:t>odspojenie,</w:t>
      </w:r>
      <w:r>
        <w:rPr>
          <w:spacing w:val="75"/>
          <w:w w:val="150"/>
          <w:sz w:val="20"/>
        </w:rPr>
        <w:t xml:space="preserve"> </w:t>
      </w:r>
      <w:r>
        <w:rPr>
          <w:sz w:val="20"/>
        </w:rPr>
        <w:t>przemieszczenie,</w:t>
      </w:r>
      <w:r>
        <w:rPr>
          <w:spacing w:val="77"/>
          <w:w w:val="150"/>
          <w:sz w:val="20"/>
        </w:rPr>
        <w:t xml:space="preserve"> </w:t>
      </w:r>
      <w:r>
        <w:rPr>
          <w:spacing w:val="-2"/>
          <w:sz w:val="20"/>
        </w:rPr>
        <w:t>załadunek,</w:t>
      </w:r>
    </w:p>
    <w:p>
      <w:pPr>
        <w:pStyle w:val="BodyText"/>
        <w:ind w:right="6559"/>
        <w:jc w:val="right"/>
        <w:rPr/>
      </w:pPr>
      <w:r>
        <w:rPr/>
        <w:t>przewiezienie</w:t>
      </w:r>
      <w:r>
        <w:rPr>
          <w:spacing w:val="-3"/>
        </w:rPr>
        <w:t xml:space="preserve"> </w:t>
      </w:r>
      <w:r>
        <w:rPr/>
        <w:t>i</w:t>
      </w:r>
      <w:r>
        <w:rPr>
          <w:spacing w:val="-5"/>
        </w:rPr>
        <w:t xml:space="preserve"> </w:t>
      </w:r>
      <w:r>
        <w:rPr>
          <w:spacing w:val="-2"/>
        </w:rPr>
        <w:t>wyładunek,</w:t>
      </w:r>
    </w:p>
    <w:p>
      <w:pPr>
        <w:pStyle w:val="ListParagraph"/>
        <w:numPr>
          <w:ilvl w:val="2"/>
          <w:numId w:val="41"/>
        </w:numPr>
        <w:tabs>
          <w:tab w:val="clear" w:pos="720"/>
          <w:tab w:val="left" w:pos="388" w:leader="none"/>
        </w:tabs>
        <w:spacing w:before="1" w:after="0"/>
        <w:ind w:hanging="388" w:left="388" w:right="6509"/>
        <w:jc w:val="right"/>
        <w:rPr>
          <w:sz w:val="20"/>
        </w:rPr>
      </w:pPr>
      <w:r>
        <w:rPr>
          <w:sz w:val="20"/>
        </w:rPr>
        <w:t>przerzut</w:t>
      </w:r>
      <w:r>
        <w:rPr>
          <w:spacing w:val="-9"/>
          <w:sz w:val="20"/>
        </w:rPr>
        <w:t xml:space="preserve"> </w:t>
      </w:r>
      <w:r>
        <w:rPr>
          <w:sz w:val="20"/>
        </w:rPr>
        <w:t>poprzeczny</w:t>
      </w:r>
      <w:r>
        <w:rPr>
          <w:spacing w:val="-7"/>
          <w:sz w:val="20"/>
        </w:rPr>
        <w:t xml:space="preserve"> </w:t>
      </w:r>
      <w:r>
        <w:rPr>
          <w:spacing w:val="-2"/>
          <w:sz w:val="20"/>
        </w:rPr>
        <w:t>gruntu,</w:t>
      </w:r>
    </w:p>
    <w:p>
      <w:pPr>
        <w:pStyle w:val="ListParagraph"/>
        <w:numPr>
          <w:ilvl w:val="2"/>
          <w:numId w:val="41"/>
        </w:numPr>
        <w:tabs>
          <w:tab w:val="clear" w:pos="720"/>
          <w:tab w:val="left" w:pos="878" w:leader="none"/>
        </w:tabs>
        <w:spacing w:lineRule="exact" w:line="229"/>
        <w:rPr>
          <w:sz w:val="20"/>
        </w:rPr>
      </w:pPr>
      <w:r>
        <w:rPr>
          <w:sz w:val="20"/>
        </w:rPr>
        <w:t>odwodnienie</w:t>
      </w:r>
      <w:r>
        <w:rPr>
          <w:spacing w:val="-5"/>
          <w:sz w:val="20"/>
        </w:rPr>
        <w:t xml:space="preserve"> </w:t>
      </w:r>
      <w:r>
        <w:rPr>
          <w:sz w:val="20"/>
        </w:rPr>
        <w:t>wykopów</w:t>
      </w:r>
      <w:r>
        <w:rPr>
          <w:spacing w:val="-4"/>
          <w:sz w:val="20"/>
        </w:rPr>
        <w:t xml:space="preserve"> </w:t>
      </w:r>
      <w:r>
        <w:rPr>
          <w:sz w:val="20"/>
        </w:rPr>
        <w:t>na</w:t>
      </w:r>
      <w:r>
        <w:rPr>
          <w:spacing w:val="-7"/>
          <w:sz w:val="20"/>
        </w:rPr>
        <w:t xml:space="preserve"> </w:t>
      </w:r>
      <w:r>
        <w:rPr>
          <w:sz w:val="20"/>
        </w:rPr>
        <w:t>czas</w:t>
      </w:r>
      <w:r>
        <w:rPr>
          <w:spacing w:val="-5"/>
          <w:sz w:val="20"/>
        </w:rPr>
        <w:t xml:space="preserve"> </w:t>
      </w:r>
      <w:r>
        <w:rPr>
          <w:sz w:val="20"/>
        </w:rPr>
        <w:t>ich</w:t>
      </w:r>
      <w:r>
        <w:rPr>
          <w:spacing w:val="-3"/>
          <w:sz w:val="20"/>
        </w:rPr>
        <w:t xml:space="preserve"> </w:t>
      </w:r>
      <w:r>
        <w:rPr>
          <w:spacing w:val="-2"/>
          <w:sz w:val="20"/>
        </w:rPr>
        <w:t>wykonania,</w:t>
      </w:r>
    </w:p>
    <w:p>
      <w:pPr>
        <w:pStyle w:val="ListParagraph"/>
        <w:numPr>
          <w:ilvl w:val="2"/>
          <w:numId w:val="41"/>
        </w:numPr>
        <w:tabs>
          <w:tab w:val="clear" w:pos="720"/>
          <w:tab w:val="left" w:pos="878" w:leader="none"/>
        </w:tabs>
        <w:spacing w:lineRule="exact" w:line="229"/>
        <w:rPr>
          <w:sz w:val="20"/>
        </w:rPr>
      </w:pPr>
      <w:r>
        <w:rPr>
          <w:sz w:val="20"/>
        </w:rPr>
        <w:t>osuszenie</w:t>
      </w:r>
      <w:r>
        <w:rPr>
          <w:spacing w:val="-7"/>
          <w:sz w:val="20"/>
        </w:rPr>
        <w:t xml:space="preserve"> </w:t>
      </w:r>
      <w:r>
        <w:rPr>
          <w:sz w:val="20"/>
        </w:rPr>
        <w:t>gruntu</w:t>
      </w:r>
      <w:r>
        <w:rPr>
          <w:spacing w:val="-6"/>
          <w:sz w:val="20"/>
        </w:rPr>
        <w:t xml:space="preserve"> </w:t>
      </w:r>
      <w:r>
        <w:rPr>
          <w:sz w:val="20"/>
        </w:rPr>
        <w:t>do</w:t>
      </w:r>
      <w:r>
        <w:rPr>
          <w:spacing w:val="-7"/>
          <w:sz w:val="20"/>
        </w:rPr>
        <w:t xml:space="preserve"> </w:t>
      </w:r>
      <w:r>
        <w:rPr>
          <w:sz w:val="20"/>
        </w:rPr>
        <w:t>wilgotności</w:t>
      </w:r>
      <w:r>
        <w:rPr>
          <w:spacing w:val="-7"/>
          <w:sz w:val="20"/>
        </w:rPr>
        <w:t xml:space="preserve"> </w:t>
      </w:r>
      <w:r>
        <w:rPr>
          <w:sz w:val="20"/>
        </w:rPr>
        <w:t>optymalnej</w:t>
      </w:r>
      <w:r>
        <w:rPr>
          <w:spacing w:val="-8"/>
          <w:sz w:val="20"/>
        </w:rPr>
        <w:t xml:space="preserve"> </w:t>
      </w:r>
      <w:r>
        <w:rPr>
          <w:sz w:val="20"/>
        </w:rPr>
        <w:t>poprzez</w:t>
      </w:r>
      <w:r>
        <w:rPr>
          <w:spacing w:val="-7"/>
          <w:sz w:val="20"/>
        </w:rPr>
        <w:t xml:space="preserve"> </w:t>
      </w:r>
      <w:r>
        <w:rPr>
          <w:sz w:val="20"/>
        </w:rPr>
        <w:t>zastosowanie</w:t>
      </w:r>
      <w:r>
        <w:rPr>
          <w:spacing w:val="-6"/>
          <w:sz w:val="20"/>
        </w:rPr>
        <w:t xml:space="preserve"> </w:t>
      </w:r>
      <w:r>
        <w:rPr>
          <w:sz w:val="20"/>
        </w:rPr>
        <w:t>spoiw</w:t>
      </w:r>
      <w:r>
        <w:rPr>
          <w:spacing w:val="-7"/>
          <w:sz w:val="20"/>
        </w:rPr>
        <w:t xml:space="preserve"> </w:t>
      </w:r>
      <w:r>
        <w:rPr>
          <w:sz w:val="20"/>
        </w:rPr>
        <w:t>hydraulicznych</w:t>
      </w:r>
      <w:r>
        <w:rPr>
          <w:spacing w:val="-6"/>
          <w:sz w:val="20"/>
        </w:rPr>
        <w:t xml:space="preserve"> </w:t>
      </w:r>
      <w:r>
        <w:rPr>
          <w:sz w:val="20"/>
        </w:rPr>
        <w:t>lub</w:t>
      </w:r>
      <w:r>
        <w:rPr>
          <w:spacing w:val="-5"/>
          <w:sz w:val="20"/>
        </w:rPr>
        <w:t xml:space="preserve"> </w:t>
      </w:r>
      <w:r>
        <w:rPr>
          <w:spacing w:val="-2"/>
          <w:sz w:val="20"/>
        </w:rPr>
        <w:t>wapna,</w:t>
      </w:r>
    </w:p>
    <w:p>
      <w:pPr>
        <w:pStyle w:val="ListParagraph"/>
        <w:numPr>
          <w:ilvl w:val="2"/>
          <w:numId w:val="41"/>
        </w:numPr>
        <w:tabs>
          <w:tab w:val="clear" w:pos="720"/>
          <w:tab w:val="left" w:pos="878" w:leader="none"/>
        </w:tabs>
        <w:spacing w:before="1" w:after="0"/>
        <w:rPr>
          <w:sz w:val="20"/>
        </w:rPr>
      </w:pPr>
      <w:r>
        <w:rPr>
          <w:sz w:val="20"/>
        </w:rPr>
        <w:t>zakup</w:t>
      </w:r>
      <w:r>
        <w:rPr>
          <w:spacing w:val="-3"/>
          <w:sz w:val="20"/>
        </w:rPr>
        <w:t xml:space="preserve"> </w:t>
      </w:r>
      <w:r>
        <w:rPr>
          <w:sz w:val="20"/>
        </w:rPr>
        <w:t>i</w:t>
      </w:r>
      <w:r>
        <w:rPr>
          <w:spacing w:val="-5"/>
          <w:sz w:val="20"/>
        </w:rPr>
        <w:t xml:space="preserve"> </w:t>
      </w:r>
      <w:r>
        <w:rPr>
          <w:sz w:val="20"/>
        </w:rPr>
        <w:t>transport</w:t>
      </w:r>
      <w:r>
        <w:rPr>
          <w:spacing w:val="-6"/>
          <w:sz w:val="20"/>
        </w:rPr>
        <w:t xml:space="preserve"> </w:t>
      </w:r>
      <w:r>
        <w:rPr>
          <w:sz w:val="20"/>
        </w:rPr>
        <w:t>spoiw</w:t>
      </w:r>
      <w:r>
        <w:rPr>
          <w:spacing w:val="-4"/>
          <w:sz w:val="20"/>
        </w:rPr>
        <w:t xml:space="preserve"> </w:t>
      </w:r>
      <w:r>
        <w:rPr>
          <w:sz w:val="20"/>
        </w:rPr>
        <w:t>hydraulicznych</w:t>
      </w:r>
      <w:r>
        <w:rPr>
          <w:spacing w:val="-4"/>
          <w:sz w:val="20"/>
        </w:rPr>
        <w:t xml:space="preserve"> </w:t>
      </w:r>
      <w:r>
        <w:rPr>
          <w:sz w:val="20"/>
        </w:rPr>
        <w:t>lub</w:t>
      </w:r>
      <w:r>
        <w:rPr>
          <w:spacing w:val="-4"/>
          <w:sz w:val="20"/>
        </w:rPr>
        <w:t xml:space="preserve"> </w:t>
      </w:r>
      <w:r>
        <w:rPr>
          <w:sz w:val="20"/>
        </w:rPr>
        <w:t>wapna</w:t>
      </w:r>
      <w:r>
        <w:rPr>
          <w:spacing w:val="-6"/>
          <w:sz w:val="20"/>
        </w:rPr>
        <w:t xml:space="preserve"> </w:t>
      </w:r>
      <w:r>
        <w:rPr>
          <w:sz w:val="20"/>
        </w:rPr>
        <w:t>do</w:t>
      </w:r>
      <w:r>
        <w:rPr>
          <w:spacing w:val="-6"/>
          <w:sz w:val="20"/>
        </w:rPr>
        <w:t xml:space="preserve"> </w:t>
      </w:r>
      <w:r>
        <w:rPr>
          <w:sz w:val="20"/>
        </w:rPr>
        <w:t>osuszenia</w:t>
      </w:r>
      <w:r>
        <w:rPr>
          <w:spacing w:val="-5"/>
          <w:sz w:val="20"/>
        </w:rPr>
        <w:t xml:space="preserve"> </w:t>
      </w:r>
      <w:r>
        <w:rPr>
          <w:spacing w:val="-2"/>
          <w:sz w:val="20"/>
        </w:rPr>
        <w:t>gruntu,</w:t>
      </w:r>
    </w:p>
    <w:p>
      <w:pPr>
        <w:pStyle w:val="ListParagraph"/>
        <w:numPr>
          <w:ilvl w:val="2"/>
          <w:numId w:val="41"/>
        </w:numPr>
        <w:tabs>
          <w:tab w:val="clear" w:pos="720"/>
          <w:tab w:val="left" w:pos="878" w:leader="none"/>
        </w:tabs>
        <w:spacing w:before="1" w:after="0"/>
        <w:rPr>
          <w:sz w:val="20"/>
        </w:rPr>
      </w:pPr>
      <w:r>
        <w:rPr>
          <w:sz w:val="20"/>
        </w:rPr>
        <w:t>zakup</w:t>
      </w:r>
      <w:r>
        <w:rPr>
          <w:spacing w:val="-4"/>
          <w:sz w:val="20"/>
        </w:rPr>
        <w:t xml:space="preserve"> </w:t>
      </w:r>
      <w:r>
        <w:rPr>
          <w:sz w:val="20"/>
        </w:rPr>
        <w:t>i</w:t>
      </w:r>
      <w:r>
        <w:rPr>
          <w:spacing w:val="-9"/>
          <w:sz w:val="20"/>
        </w:rPr>
        <w:t xml:space="preserve"> </w:t>
      </w:r>
      <w:r>
        <w:rPr>
          <w:sz w:val="20"/>
        </w:rPr>
        <w:t>dostarczenie</w:t>
      </w:r>
      <w:r>
        <w:rPr>
          <w:spacing w:val="-6"/>
          <w:sz w:val="20"/>
        </w:rPr>
        <w:t xml:space="preserve"> </w:t>
      </w:r>
      <w:r>
        <w:rPr>
          <w:sz w:val="20"/>
        </w:rPr>
        <w:t>wszystkich</w:t>
      </w:r>
      <w:r>
        <w:rPr>
          <w:spacing w:val="-4"/>
          <w:sz w:val="20"/>
        </w:rPr>
        <w:t xml:space="preserve"> </w:t>
      </w:r>
      <w:r>
        <w:rPr>
          <w:sz w:val="20"/>
        </w:rPr>
        <w:t>niezbędnych</w:t>
      </w:r>
      <w:r>
        <w:rPr>
          <w:spacing w:val="-3"/>
          <w:sz w:val="20"/>
        </w:rPr>
        <w:t xml:space="preserve"> </w:t>
      </w:r>
      <w:r>
        <w:rPr>
          <w:sz w:val="20"/>
        </w:rPr>
        <w:t>składników</w:t>
      </w:r>
      <w:r>
        <w:rPr>
          <w:spacing w:val="-7"/>
          <w:sz w:val="20"/>
        </w:rPr>
        <w:t xml:space="preserve"> </w:t>
      </w:r>
      <w:r>
        <w:rPr>
          <w:spacing w:val="-2"/>
          <w:sz w:val="20"/>
        </w:rPr>
        <w:t>produkcji,</w:t>
      </w:r>
    </w:p>
    <w:p>
      <w:pPr>
        <w:pStyle w:val="ListParagraph"/>
        <w:numPr>
          <w:ilvl w:val="2"/>
          <w:numId w:val="41"/>
        </w:numPr>
        <w:tabs>
          <w:tab w:val="clear" w:pos="720"/>
          <w:tab w:val="left" w:pos="878" w:leader="none"/>
        </w:tabs>
        <w:rPr>
          <w:sz w:val="20"/>
        </w:rPr>
      </w:pPr>
      <w:r>
        <w:rPr>
          <w:sz w:val="20"/>
        </w:rPr>
        <w:t>plantowanie</w:t>
      </w:r>
      <w:r>
        <w:rPr>
          <w:spacing w:val="-5"/>
          <w:sz w:val="20"/>
        </w:rPr>
        <w:t xml:space="preserve"> </w:t>
      </w:r>
      <w:r>
        <w:rPr>
          <w:sz w:val="20"/>
        </w:rPr>
        <w:t>powierzchni</w:t>
      </w:r>
      <w:r>
        <w:rPr>
          <w:spacing w:val="-6"/>
          <w:sz w:val="20"/>
        </w:rPr>
        <w:t xml:space="preserve"> </w:t>
      </w:r>
      <w:r>
        <w:rPr>
          <w:sz w:val="20"/>
        </w:rPr>
        <w:t>skarp</w:t>
      </w:r>
      <w:r>
        <w:rPr>
          <w:spacing w:val="-4"/>
          <w:sz w:val="20"/>
        </w:rPr>
        <w:t xml:space="preserve"> </w:t>
      </w:r>
      <w:r>
        <w:rPr>
          <w:sz w:val="20"/>
        </w:rPr>
        <w:t>wykopu,</w:t>
      </w:r>
      <w:r>
        <w:rPr>
          <w:spacing w:val="-7"/>
          <w:sz w:val="20"/>
        </w:rPr>
        <w:t xml:space="preserve"> </w:t>
      </w:r>
      <w:r>
        <w:rPr>
          <w:sz w:val="20"/>
        </w:rPr>
        <w:t>dna</w:t>
      </w:r>
      <w:r>
        <w:rPr>
          <w:spacing w:val="-5"/>
          <w:sz w:val="20"/>
        </w:rPr>
        <w:t xml:space="preserve"> </w:t>
      </w:r>
      <w:r>
        <w:rPr>
          <w:sz w:val="20"/>
        </w:rPr>
        <w:t>wykopu</w:t>
      </w:r>
      <w:r>
        <w:rPr>
          <w:spacing w:val="-2"/>
          <w:sz w:val="20"/>
        </w:rPr>
        <w:t xml:space="preserve"> </w:t>
      </w:r>
      <w:r>
        <w:rPr>
          <w:sz w:val="20"/>
        </w:rPr>
        <w:t>i</w:t>
      </w:r>
      <w:r>
        <w:rPr>
          <w:spacing w:val="-5"/>
          <w:sz w:val="20"/>
        </w:rPr>
        <w:t xml:space="preserve"> </w:t>
      </w:r>
      <w:r>
        <w:rPr>
          <w:sz w:val="20"/>
        </w:rPr>
        <w:t>korony</w:t>
      </w:r>
      <w:r>
        <w:rPr>
          <w:spacing w:val="-4"/>
          <w:sz w:val="20"/>
        </w:rPr>
        <w:t xml:space="preserve"> </w:t>
      </w:r>
      <w:r>
        <w:rPr>
          <w:spacing w:val="-2"/>
          <w:sz w:val="20"/>
        </w:rPr>
        <w:t>wykopu,</w:t>
      </w:r>
    </w:p>
    <w:p>
      <w:pPr>
        <w:pStyle w:val="ListParagraph"/>
        <w:numPr>
          <w:ilvl w:val="2"/>
          <w:numId w:val="41"/>
        </w:numPr>
        <w:tabs>
          <w:tab w:val="clear" w:pos="720"/>
          <w:tab w:val="left" w:pos="878" w:leader="none"/>
        </w:tabs>
        <w:rPr>
          <w:sz w:val="20"/>
        </w:rPr>
      </w:pPr>
      <w:r>
        <w:rPr>
          <w:sz w:val="20"/>
        </w:rPr>
        <w:t>profilowanie</w:t>
      </w:r>
      <w:r>
        <w:rPr>
          <w:spacing w:val="-7"/>
          <w:sz w:val="20"/>
        </w:rPr>
        <w:t xml:space="preserve"> </w:t>
      </w:r>
      <w:r>
        <w:rPr>
          <w:sz w:val="20"/>
        </w:rPr>
        <w:t>dna</w:t>
      </w:r>
      <w:r>
        <w:rPr>
          <w:spacing w:val="-4"/>
          <w:sz w:val="20"/>
        </w:rPr>
        <w:t xml:space="preserve"> </w:t>
      </w:r>
      <w:r>
        <w:rPr>
          <w:sz w:val="20"/>
        </w:rPr>
        <w:t>wykopu,</w:t>
      </w:r>
      <w:r>
        <w:rPr>
          <w:spacing w:val="-3"/>
          <w:sz w:val="20"/>
        </w:rPr>
        <w:t xml:space="preserve"> </w:t>
      </w:r>
      <w:r>
        <w:rPr>
          <w:sz w:val="20"/>
        </w:rPr>
        <w:t>rowów</w:t>
      </w:r>
      <w:r>
        <w:rPr>
          <w:spacing w:val="-4"/>
          <w:sz w:val="20"/>
        </w:rPr>
        <w:t xml:space="preserve"> </w:t>
      </w:r>
      <w:r>
        <w:rPr>
          <w:sz w:val="20"/>
        </w:rPr>
        <w:t>i</w:t>
      </w:r>
      <w:r>
        <w:rPr>
          <w:spacing w:val="-5"/>
          <w:sz w:val="20"/>
        </w:rPr>
        <w:t xml:space="preserve"> </w:t>
      </w:r>
      <w:r>
        <w:rPr>
          <w:spacing w:val="-2"/>
          <w:sz w:val="20"/>
        </w:rPr>
        <w:t>skarp,</w:t>
      </w:r>
    </w:p>
    <w:p>
      <w:pPr>
        <w:pStyle w:val="ListParagraph"/>
        <w:numPr>
          <w:ilvl w:val="2"/>
          <w:numId w:val="41"/>
        </w:numPr>
        <w:tabs>
          <w:tab w:val="clear" w:pos="720"/>
          <w:tab w:val="left" w:pos="878" w:leader="none"/>
        </w:tabs>
        <w:spacing w:lineRule="exact" w:line="229" w:before="1" w:after="0"/>
        <w:rPr>
          <w:sz w:val="20"/>
        </w:rPr>
      </w:pPr>
      <w:r>
        <w:rPr>
          <w:sz w:val="20"/>
        </w:rPr>
        <w:t>osuszenie</w:t>
      </w:r>
      <w:r>
        <w:rPr>
          <w:spacing w:val="-6"/>
          <w:sz w:val="20"/>
        </w:rPr>
        <w:t xml:space="preserve"> </w:t>
      </w:r>
      <w:r>
        <w:rPr>
          <w:sz w:val="20"/>
        </w:rPr>
        <w:t>gruntów</w:t>
      </w:r>
      <w:r>
        <w:rPr>
          <w:spacing w:val="-4"/>
          <w:sz w:val="20"/>
        </w:rPr>
        <w:t xml:space="preserve"> </w:t>
      </w:r>
      <w:r>
        <w:rPr>
          <w:sz w:val="20"/>
        </w:rPr>
        <w:t>o</w:t>
      </w:r>
      <w:r>
        <w:rPr>
          <w:spacing w:val="-5"/>
          <w:sz w:val="20"/>
        </w:rPr>
        <w:t xml:space="preserve"> </w:t>
      </w:r>
      <w:r>
        <w:rPr>
          <w:sz w:val="20"/>
        </w:rPr>
        <w:t>wilgotności</w:t>
      </w:r>
      <w:r>
        <w:rPr>
          <w:spacing w:val="-5"/>
          <w:sz w:val="20"/>
        </w:rPr>
        <w:t xml:space="preserve"> </w:t>
      </w:r>
      <w:r>
        <w:rPr>
          <w:sz w:val="20"/>
        </w:rPr>
        <w:t>większej</w:t>
      </w:r>
      <w:r>
        <w:rPr>
          <w:spacing w:val="-5"/>
          <w:sz w:val="20"/>
        </w:rPr>
        <w:t xml:space="preserve"> </w:t>
      </w:r>
      <w:r>
        <w:rPr>
          <w:sz w:val="20"/>
        </w:rPr>
        <w:t>od</w:t>
      </w:r>
      <w:r>
        <w:rPr>
          <w:spacing w:val="-5"/>
          <w:sz w:val="20"/>
        </w:rPr>
        <w:t xml:space="preserve"> </w:t>
      </w:r>
      <w:r>
        <w:rPr>
          <w:spacing w:val="-2"/>
          <w:sz w:val="20"/>
        </w:rPr>
        <w:t>dopuszczalnej,</w:t>
      </w:r>
    </w:p>
    <w:p>
      <w:pPr>
        <w:pStyle w:val="ListParagraph"/>
        <w:numPr>
          <w:ilvl w:val="2"/>
          <w:numId w:val="41"/>
        </w:numPr>
        <w:tabs>
          <w:tab w:val="clear" w:pos="720"/>
          <w:tab w:val="left" w:pos="878" w:leader="none"/>
        </w:tabs>
        <w:spacing w:lineRule="exact" w:line="229"/>
        <w:rPr>
          <w:sz w:val="20"/>
        </w:rPr>
      </w:pPr>
      <w:r>
        <w:rPr>
          <w:sz w:val="20"/>
        </w:rPr>
        <w:t>nawilżenie</w:t>
      </w:r>
      <w:r>
        <w:rPr>
          <w:spacing w:val="-6"/>
          <w:sz w:val="20"/>
        </w:rPr>
        <w:t xml:space="preserve"> </w:t>
      </w:r>
      <w:r>
        <w:rPr>
          <w:sz w:val="20"/>
        </w:rPr>
        <w:t>gruntów</w:t>
      </w:r>
      <w:r>
        <w:rPr>
          <w:spacing w:val="-3"/>
          <w:sz w:val="20"/>
        </w:rPr>
        <w:t xml:space="preserve"> </w:t>
      </w:r>
      <w:r>
        <w:rPr>
          <w:sz w:val="20"/>
        </w:rPr>
        <w:t>o</w:t>
      </w:r>
      <w:r>
        <w:rPr>
          <w:spacing w:val="-5"/>
          <w:sz w:val="20"/>
        </w:rPr>
        <w:t xml:space="preserve"> </w:t>
      </w:r>
      <w:r>
        <w:rPr>
          <w:sz w:val="20"/>
        </w:rPr>
        <w:t>wilgotności</w:t>
      </w:r>
      <w:r>
        <w:rPr>
          <w:spacing w:val="-6"/>
          <w:sz w:val="20"/>
        </w:rPr>
        <w:t xml:space="preserve"> </w:t>
      </w:r>
      <w:r>
        <w:rPr>
          <w:sz w:val="20"/>
        </w:rPr>
        <w:t>mniejszej</w:t>
      </w:r>
      <w:r>
        <w:rPr>
          <w:spacing w:val="-7"/>
          <w:sz w:val="20"/>
        </w:rPr>
        <w:t xml:space="preserve"> </w:t>
      </w:r>
      <w:r>
        <w:rPr>
          <w:sz w:val="20"/>
        </w:rPr>
        <w:t>od</w:t>
      </w:r>
      <w:r>
        <w:rPr>
          <w:spacing w:val="-5"/>
          <w:sz w:val="20"/>
        </w:rPr>
        <w:t xml:space="preserve"> </w:t>
      </w:r>
      <w:r>
        <w:rPr>
          <w:spacing w:val="-2"/>
          <w:sz w:val="20"/>
        </w:rPr>
        <w:t>wymaganej,</w:t>
      </w:r>
    </w:p>
    <w:p>
      <w:pPr>
        <w:pStyle w:val="ListParagraph"/>
        <w:numPr>
          <w:ilvl w:val="2"/>
          <w:numId w:val="41"/>
        </w:numPr>
        <w:tabs>
          <w:tab w:val="clear" w:pos="720"/>
          <w:tab w:val="left" w:pos="878" w:leader="none"/>
        </w:tabs>
        <w:rPr>
          <w:sz w:val="20"/>
        </w:rPr>
      </w:pPr>
      <w:r>
        <w:rPr>
          <w:sz w:val="20"/>
        </w:rPr>
        <w:t>zagęszczenie</w:t>
      </w:r>
      <w:r>
        <w:rPr>
          <w:spacing w:val="-9"/>
          <w:sz w:val="20"/>
        </w:rPr>
        <w:t xml:space="preserve"> </w:t>
      </w:r>
      <w:r>
        <w:rPr>
          <w:sz w:val="20"/>
        </w:rPr>
        <w:t>powierzchni</w:t>
      </w:r>
      <w:r>
        <w:rPr>
          <w:spacing w:val="-9"/>
          <w:sz w:val="20"/>
        </w:rPr>
        <w:t xml:space="preserve"> </w:t>
      </w:r>
      <w:r>
        <w:rPr>
          <w:spacing w:val="-2"/>
          <w:sz w:val="20"/>
        </w:rPr>
        <w:t>wykopu,</w:t>
      </w:r>
    </w:p>
    <w:p>
      <w:pPr>
        <w:pStyle w:val="ListParagraph"/>
        <w:numPr>
          <w:ilvl w:val="2"/>
          <w:numId w:val="41"/>
        </w:numPr>
        <w:tabs>
          <w:tab w:val="clear" w:pos="720"/>
          <w:tab w:val="left" w:pos="878" w:leader="none"/>
        </w:tabs>
        <w:spacing w:before="1" w:after="0"/>
        <w:rPr>
          <w:sz w:val="20"/>
        </w:rPr>
      </w:pPr>
      <w:r>
        <w:rPr>
          <w:sz w:val="20"/>
        </w:rPr>
        <w:t>rozplantowanie</w:t>
      </w:r>
      <w:r>
        <w:rPr>
          <w:spacing w:val="-7"/>
          <w:sz w:val="20"/>
        </w:rPr>
        <w:t xml:space="preserve"> </w:t>
      </w:r>
      <w:r>
        <w:rPr>
          <w:sz w:val="20"/>
        </w:rPr>
        <w:t>urobku</w:t>
      </w:r>
      <w:r>
        <w:rPr>
          <w:spacing w:val="-6"/>
          <w:sz w:val="20"/>
        </w:rPr>
        <w:t xml:space="preserve"> </w:t>
      </w:r>
      <w:r>
        <w:rPr>
          <w:sz w:val="20"/>
        </w:rPr>
        <w:t>na</w:t>
      </w:r>
      <w:r>
        <w:rPr>
          <w:spacing w:val="-4"/>
          <w:sz w:val="20"/>
        </w:rPr>
        <w:t xml:space="preserve"> </w:t>
      </w:r>
      <w:r>
        <w:rPr>
          <w:spacing w:val="-2"/>
          <w:sz w:val="20"/>
        </w:rPr>
        <w:t>odkładzie,</w:t>
      </w:r>
    </w:p>
    <w:p>
      <w:pPr>
        <w:pStyle w:val="ListParagraph"/>
        <w:numPr>
          <w:ilvl w:val="2"/>
          <w:numId w:val="41"/>
        </w:numPr>
        <w:tabs>
          <w:tab w:val="clear" w:pos="720"/>
          <w:tab w:val="left" w:pos="878" w:leader="none"/>
        </w:tabs>
        <w:rPr>
          <w:sz w:val="20"/>
        </w:rPr>
      </w:pPr>
      <w:r>
        <w:rPr>
          <w:sz w:val="20"/>
        </w:rPr>
        <w:t>wykonanie,</w:t>
      </w:r>
      <w:r>
        <w:rPr>
          <w:spacing w:val="-9"/>
          <w:sz w:val="20"/>
        </w:rPr>
        <w:t xml:space="preserve"> </w:t>
      </w:r>
      <w:r>
        <w:rPr>
          <w:sz w:val="20"/>
        </w:rPr>
        <w:t>utrzymanie</w:t>
      </w:r>
      <w:r>
        <w:rPr>
          <w:spacing w:val="-4"/>
          <w:sz w:val="20"/>
        </w:rPr>
        <w:t xml:space="preserve"> </w:t>
      </w:r>
      <w:r>
        <w:rPr>
          <w:sz w:val="20"/>
        </w:rPr>
        <w:t>i</w:t>
      </w:r>
      <w:r>
        <w:rPr>
          <w:spacing w:val="-6"/>
          <w:sz w:val="20"/>
        </w:rPr>
        <w:t xml:space="preserve"> </w:t>
      </w:r>
      <w:r>
        <w:rPr>
          <w:sz w:val="20"/>
        </w:rPr>
        <w:t>rozebranie</w:t>
      </w:r>
      <w:r>
        <w:rPr>
          <w:spacing w:val="-6"/>
          <w:sz w:val="20"/>
        </w:rPr>
        <w:t xml:space="preserve"> </w:t>
      </w:r>
      <w:r>
        <w:rPr>
          <w:sz w:val="20"/>
        </w:rPr>
        <w:t>tymczasowych</w:t>
      </w:r>
      <w:r>
        <w:rPr>
          <w:spacing w:val="-6"/>
          <w:sz w:val="20"/>
        </w:rPr>
        <w:t xml:space="preserve"> </w:t>
      </w:r>
      <w:r>
        <w:rPr>
          <w:sz w:val="20"/>
        </w:rPr>
        <w:t>dróg</w:t>
      </w:r>
      <w:r>
        <w:rPr>
          <w:spacing w:val="-7"/>
          <w:sz w:val="20"/>
        </w:rPr>
        <w:t xml:space="preserve"> </w:t>
      </w:r>
      <w:r>
        <w:rPr>
          <w:spacing w:val="-2"/>
          <w:sz w:val="20"/>
        </w:rPr>
        <w:t>dojazdowych,</w:t>
      </w:r>
    </w:p>
    <w:p>
      <w:pPr>
        <w:pStyle w:val="ListParagraph"/>
        <w:numPr>
          <w:ilvl w:val="2"/>
          <w:numId w:val="41"/>
        </w:numPr>
        <w:tabs>
          <w:tab w:val="clear" w:pos="720"/>
          <w:tab w:val="left" w:pos="878" w:leader="none"/>
        </w:tabs>
        <w:spacing w:lineRule="exact" w:line="229" w:before="1" w:after="0"/>
        <w:rPr>
          <w:sz w:val="20"/>
        </w:rPr>
      </w:pPr>
      <w:r>
        <w:rPr>
          <w:sz w:val="20"/>
        </w:rPr>
        <w:t>nabycie</w:t>
      </w:r>
      <w:r>
        <w:rPr>
          <w:spacing w:val="-5"/>
          <w:sz w:val="20"/>
        </w:rPr>
        <w:t xml:space="preserve"> </w:t>
      </w:r>
      <w:r>
        <w:rPr>
          <w:sz w:val="20"/>
        </w:rPr>
        <w:t>i</w:t>
      </w:r>
      <w:r>
        <w:rPr>
          <w:spacing w:val="-6"/>
          <w:sz w:val="20"/>
        </w:rPr>
        <w:t xml:space="preserve"> </w:t>
      </w:r>
      <w:r>
        <w:rPr>
          <w:sz w:val="20"/>
        </w:rPr>
        <w:t>dostarczenie</w:t>
      </w:r>
      <w:r>
        <w:rPr>
          <w:spacing w:val="-6"/>
          <w:sz w:val="20"/>
        </w:rPr>
        <w:t xml:space="preserve"> </w:t>
      </w:r>
      <w:r>
        <w:rPr>
          <w:sz w:val="20"/>
        </w:rPr>
        <w:t>oraz</w:t>
      </w:r>
      <w:r>
        <w:rPr>
          <w:spacing w:val="-7"/>
          <w:sz w:val="20"/>
        </w:rPr>
        <w:t xml:space="preserve"> </w:t>
      </w:r>
      <w:r>
        <w:rPr>
          <w:sz w:val="20"/>
        </w:rPr>
        <w:t>odwiezienie</w:t>
      </w:r>
      <w:r>
        <w:rPr>
          <w:spacing w:val="-3"/>
          <w:sz w:val="20"/>
        </w:rPr>
        <w:t xml:space="preserve"> </w:t>
      </w:r>
      <w:r>
        <w:rPr>
          <w:sz w:val="20"/>
        </w:rPr>
        <w:t>materiałów</w:t>
      </w:r>
      <w:r>
        <w:rPr>
          <w:spacing w:val="-5"/>
          <w:sz w:val="20"/>
        </w:rPr>
        <w:t xml:space="preserve"> </w:t>
      </w:r>
      <w:r>
        <w:rPr>
          <w:sz w:val="20"/>
        </w:rPr>
        <w:t>niezbędnych</w:t>
      </w:r>
      <w:r>
        <w:rPr>
          <w:spacing w:val="-5"/>
          <w:sz w:val="20"/>
        </w:rPr>
        <w:t xml:space="preserve"> </w:t>
      </w:r>
      <w:r>
        <w:rPr>
          <w:sz w:val="20"/>
        </w:rPr>
        <w:t>do</w:t>
      </w:r>
      <w:r>
        <w:rPr>
          <w:spacing w:val="-5"/>
          <w:sz w:val="20"/>
        </w:rPr>
        <w:t xml:space="preserve"> </w:t>
      </w:r>
      <w:r>
        <w:rPr>
          <w:sz w:val="20"/>
        </w:rPr>
        <w:t>wykonania</w:t>
      </w:r>
      <w:r>
        <w:rPr>
          <w:spacing w:val="-7"/>
          <w:sz w:val="20"/>
        </w:rPr>
        <w:t xml:space="preserve"> </w:t>
      </w:r>
      <w:r>
        <w:rPr>
          <w:spacing w:val="-2"/>
          <w:sz w:val="20"/>
        </w:rPr>
        <w:t>robót,</w:t>
      </w:r>
    </w:p>
    <w:p>
      <w:pPr>
        <w:pStyle w:val="ListParagraph"/>
        <w:numPr>
          <w:ilvl w:val="2"/>
          <w:numId w:val="41"/>
        </w:numPr>
        <w:tabs>
          <w:tab w:val="clear" w:pos="720"/>
          <w:tab w:val="left" w:pos="878" w:leader="none"/>
        </w:tabs>
        <w:spacing w:lineRule="exact" w:line="229"/>
        <w:rPr>
          <w:sz w:val="20"/>
        </w:rPr>
      </w:pPr>
      <w:r>
        <w:rPr>
          <w:sz w:val="20"/>
        </w:rPr>
        <w:t>koszt</w:t>
      </w:r>
      <w:r>
        <w:rPr>
          <w:spacing w:val="-4"/>
          <w:sz w:val="20"/>
        </w:rPr>
        <w:t xml:space="preserve"> </w:t>
      </w:r>
      <w:r>
        <w:rPr>
          <w:sz w:val="20"/>
        </w:rPr>
        <w:t>odpadów</w:t>
      </w:r>
      <w:r>
        <w:rPr>
          <w:spacing w:val="-2"/>
          <w:sz w:val="20"/>
        </w:rPr>
        <w:t xml:space="preserve"> </w:t>
      </w:r>
      <w:r>
        <w:rPr>
          <w:sz w:val="20"/>
        </w:rPr>
        <w:t>i</w:t>
      </w:r>
      <w:r>
        <w:rPr>
          <w:spacing w:val="-3"/>
          <w:sz w:val="20"/>
        </w:rPr>
        <w:t xml:space="preserve"> </w:t>
      </w:r>
      <w:r>
        <w:rPr>
          <w:sz w:val="20"/>
        </w:rPr>
        <w:t>ubytków</w:t>
      </w:r>
      <w:r>
        <w:rPr>
          <w:spacing w:val="-6"/>
          <w:sz w:val="20"/>
        </w:rPr>
        <w:t xml:space="preserve"> </w:t>
      </w:r>
      <w:r>
        <w:rPr>
          <w:spacing w:val="-2"/>
          <w:sz w:val="20"/>
        </w:rPr>
        <w:t>materiałowych,</w:t>
      </w:r>
    </w:p>
    <w:p>
      <w:pPr>
        <w:pStyle w:val="ListParagraph"/>
        <w:numPr>
          <w:ilvl w:val="2"/>
          <w:numId w:val="41"/>
        </w:numPr>
        <w:tabs>
          <w:tab w:val="clear" w:pos="720"/>
          <w:tab w:val="left" w:pos="878" w:leader="none"/>
        </w:tabs>
        <w:rPr>
          <w:sz w:val="20"/>
        </w:rPr>
      </w:pPr>
      <w:r>
        <w:rPr>
          <w:sz w:val="20"/>
        </w:rPr>
        <w:t>koszt</w:t>
      </w:r>
      <w:r>
        <w:rPr>
          <w:spacing w:val="-7"/>
          <w:sz w:val="20"/>
        </w:rPr>
        <w:t xml:space="preserve"> </w:t>
      </w:r>
      <w:r>
        <w:rPr>
          <w:sz w:val="20"/>
        </w:rPr>
        <w:t>składowania</w:t>
      </w:r>
      <w:r>
        <w:rPr>
          <w:spacing w:val="-6"/>
          <w:sz w:val="20"/>
        </w:rPr>
        <w:t xml:space="preserve"> </w:t>
      </w:r>
      <w:r>
        <w:rPr>
          <w:sz w:val="20"/>
        </w:rPr>
        <w:t>na</w:t>
      </w:r>
      <w:r>
        <w:rPr>
          <w:spacing w:val="-6"/>
          <w:sz w:val="20"/>
        </w:rPr>
        <w:t xml:space="preserve"> </w:t>
      </w:r>
      <w:r>
        <w:rPr>
          <w:sz w:val="20"/>
        </w:rPr>
        <w:t>składowisku</w:t>
      </w:r>
      <w:r>
        <w:rPr>
          <w:spacing w:val="-5"/>
          <w:sz w:val="20"/>
        </w:rPr>
        <w:t xml:space="preserve"> </w:t>
      </w:r>
      <w:r>
        <w:rPr>
          <w:sz w:val="20"/>
        </w:rPr>
        <w:t>odpadów</w:t>
      </w:r>
      <w:r>
        <w:rPr>
          <w:spacing w:val="-7"/>
          <w:sz w:val="20"/>
        </w:rPr>
        <w:t xml:space="preserve"> </w:t>
      </w:r>
      <w:r>
        <w:rPr>
          <w:sz w:val="20"/>
        </w:rPr>
        <w:t>(gruntu</w:t>
      </w:r>
      <w:r>
        <w:rPr>
          <w:spacing w:val="-5"/>
          <w:sz w:val="20"/>
        </w:rPr>
        <w:t xml:space="preserve"> </w:t>
      </w:r>
      <w:r>
        <w:rPr>
          <w:sz w:val="20"/>
        </w:rPr>
        <w:t>nieprzydatnego</w:t>
      </w:r>
      <w:r>
        <w:rPr>
          <w:spacing w:val="-7"/>
          <w:sz w:val="20"/>
        </w:rPr>
        <w:t xml:space="preserve"> </w:t>
      </w:r>
      <w:r>
        <w:rPr>
          <w:sz w:val="20"/>
        </w:rPr>
        <w:t>do</w:t>
      </w:r>
      <w:r>
        <w:rPr>
          <w:spacing w:val="-7"/>
          <w:sz w:val="20"/>
        </w:rPr>
        <w:t xml:space="preserve"> </w:t>
      </w:r>
      <w:r>
        <w:rPr>
          <w:sz w:val="20"/>
        </w:rPr>
        <w:t>budowy</w:t>
      </w:r>
      <w:r>
        <w:rPr>
          <w:spacing w:val="-6"/>
          <w:sz w:val="20"/>
        </w:rPr>
        <w:t xml:space="preserve"> </w:t>
      </w:r>
      <w:r>
        <w:rPr>
          <w:spacing w:val="-2"/>
          <w:sz w:val="20"/>
        </w:rPr>
        <w:t>nasypów)</w:t>
      </w:r>
    </w:p>
    <w:p>
      <w:pPr>
        <w:pStyle w:val="ListParagraph"/>
        <w:numPr>
          <w:ilvl w:val="2"/>
          <w:numId w:val="41"/>
        </w:numPr>
        <w:tabs>
          <w:tab w:val="clear" w:pos="720"/>
          <w:tab w:val="left" w:pos="878" w:leader="none"/>
        </w:tabs>
        <w:rPr>
          <w:sz w:val="20"/>
        </w:rPr>
      </w:pPr>
      <w:r>
        <w:rPr>
          <w:sz w:val="20"/>
        </w:rPr>
        <w:t>przeprowadzenie</w:t>
      </w:r>
      <w:r>
        <w:rPr>
          <w:spacing w:val="-7"/>
          <w:sz w:val="20"/>
        </w:rPr>
        <w:t xml:space="preserve"> </w:t>
      </w:r>
      <w:r>
        <w:rPr>
          <w:sz w:val="20"/>
        </w:rPr>
        <w:t>pomiarów</w:t>
      </w:r>
      <w:r>
        <w:rPr>
          <w:spacing w:val="-4"/>
          <w:sz w:val="20"/>
        </w:rPr>
        <w:t xml:space="preserve"> </w:t>
      </w:r>
      <w:r>
        <w:rPr>
          <w:sz w:val="20"/>
        </w:rPr>
        <w:t>i</w:t>
      </w:r>
      <w:r>
        <w:rPr>
          <w:spacing w:val="-9"/>
          <w:sz w:val="20"/>
        </w:rPr>
        <w:t xml:space="preserve"> </w:t>
      </w:r>
      <w:r>
        <w:rPr>
          <w:sz w:val="20"/>
        </w:rPr>
        <w:t>badań</w:t>
      </w:r>
      <w:r>
        <w:rPr>
          <w:spacing w:val="-5"/>
          <w:sz w:val="20"/>
        </w:rPr>
        <w:t xml:space="preserve"> </w:t>
      </w:r>
      <w:r>
        <w:rPr>
          <w:sz w:val="20"/>
        </w:rPr>
        <w:t>laboratoryjnych,</w:t>
      </w:r>
      <w:r>
        <w:rPr>
          <w:spacing w:val="-7"/>
          <w:sz w:val="20"/>
        </w:rPr>
        <w:t xml:space="preserve"> </w:t>
      </w:r>
      <w:r>
        <w:rPr>
          <w:sz w:val="20"/>
        </w:rPr>
        <w:t>wymaganych</w:t>
      </w:r>
      <w:r>
        <w:rPr>
          <w:spacing w:val="-3"/>
          <w:sz w:val="20"/>
        </w:rPr>
        <w:t xml:space="preserve"> </w:t>
      </w:r>
      <w:r>
        <w:rPr>
          <w:sz w:val="20"/>
        </w:rPr>
        <w:t>w</w:t>
      </w:r>
      <w:r>
        <w:rPr>
          <w:spacing w:val="-6"/>
          <w:sz w:val="20"/>
        </w:rPr>
        <w:t xml:space="preserve"> </w:t>
      </w:r>
      <w:r>
        <w:rPr>
          <w:spacing w:val="-5"/>
          <w:sz w:val="20"/>
        </w:rPr>
        <w:t>ST,</w:t>
      </w:r>
    </w:p>
    <w:p>
      <w:pPr>
        <w:pStyle w:val="ListParagraph"/>
        <w:numPr>
          <w:ilvl w:val="2"/>
          <w:numId w:val="41"/>
        </w:numPr>
        <w:tabs>
          <w:tab w:val="clear" w:pos="720"/>
          <w:tab w:val="left" w:pos="878" w:leader="none"/>
        </w:tabs>
        <w:spacing w:before="1" w:after="0"/>
        <w:rPr>
          <w:sz w:val="20"/>
        </w:rPr>
      </w:pPr>
      <w:r>
        <w:rPr>
          <w:sz w:val="20"/>
        </w:rPr>
        <w:t>uporządkowanie</w:t>
      </w:r>
      <w:r>
        <w:rPr>
          <w:spacing w:val="-11"/>
          <w:sz w:val="20"/>
        </w:rPr>
        <w:t xml:space="preserve"> </w:t>
      </w:r>
      <w:r>
        <w:rPr>
          <w:sz w:val="20"/>
        </w:rPr>
        <w:t>miejsc</w:t>
      </w:r>
      <w:r>
        <w:rPr>
          <w:spacing w:val="-9"/>
          <w:sz w:val="20"/>
        </w:rPr>
        <w:t xml:space="preserve"> </w:t>
      </w:r>
      <w:r>
        <w:rPr>
          <w:sz w:val="20"/>
        </w:rPr>
        <w:t>prowadzonych</w:t>
      </w:r>
      <w:r>
        <w:rPr>
          <w:spacing w:val="-9"/>
          <w:sz w:val="20"/>
        </w:rPr>
        <w:t xml:space="preserve"> </w:t>
      </w:r>
      <w:r>
        <w:rPr>
          <w:spacing w:val="-2"/>
          <w:sz w:val="20"/>
        </w:rPr>
        <w:t>robót.</w:t>
      </w:r>
    </w:p>
    <w:p>
      <w:pPr>
        <w:pStyle w:val="BodyText"/>
        <w:spacing w:before="45" w:after="0"/>
        <w:rPr/>
      </w:pPr>
      <w:r>
        <w:rPr/>
      </w:r>
    </w:p>
    <w:p>
      <w:pPr>
        <w:pStyle w:val="Heading2"/>
        <w:numPr>
          <w:ilvl w:val="0"/>
          <w:numId w:val="48"/>
        </w:numPr>
        <w:tabs>
          <w:tab w:val="clear" w:pos="720"/>
          <w:tab w:val="left" w:pos="503" w:leader="none"/>
        </w:tabs>
        <w:ind w:hanging="360" w:left="503"/>
        <w:rPr/>
      </w:pPr>
      <w:r>
        <w:rPr/>
        <w:t>Przepisy</w:t>
      </w:r>
      <w:r>
        <w:rPr>
          <w:spacing w:val="-6"/>
        </w:rPr>
        <w:t xml:space="preserve"> </w:t>
      </w:r>
      <w:r>
        <w:rPr>
          <w:spacing w:val="-2"/>
        </w:rPr>
        <w:t>związane</w:t>
      </w:r>
    </w:p>
    <w:p>
      <w:pPr>
        <w:pStyle w:val="BodyText"/>
        <w:tabs>
          <w:tab w:val="clear" w:pos="720"/>
          <w:tab w:val="left" w:pos="1842" w:leader="none"/>
        </w:tabs>
        <w:spacing w:lineRule="exact" w:line="229" w:before="232" w:after="0"/>
        <w:ind w:left="143"/>
        <w:rPr/>
      </w:pPr>
      <w:r>
        <w:rPr>
          <w:spacing w:val="-2"/>
        </w:rPr>
        <w:t>PN-B-04481</w:t>
      </w:r>
      <w:r>
        <w:rPr/>
        <w:tab/>
        <w:t>Grunty</w:t>
      </w:r>
      <w:r>
        <w:rPr>
          <w:spacing w:val="-6"/>
        </w:rPr>
        <w:t xml:space="preserve"> </w:t>
      </w:r>
      <w:r>
        <w:rPr/>
        <w:t>budowlane.</w:t>
      </w:r>
      <w:r>
        <w:rPr>
          <w:spacing w:val="-6"/>
        </w:rPr>
        <w:t xml:space="preserve"> </w:t>
      </w:r>
      <w:r>
        <w:rPr/>
        <w:t>Badania</w:t>
      </w:r>
      <w:r>
        <w:rPr>
          <w:spacing w:val="-6"/>
        </w:rPr>
        <w:t xml:space="preserve"> </w:t>
      </w:r>
      <w:r>
        <w:rPr/>
        <w:t>próbek</w:t>
      </w:r>
      <w:r>
        <w:rPr>
          <w:spacing w:val="-7"/>
        </w:rPr>
        <w:t xml:space="preserve"> </w:t>
      </w:r>
      <w:r>
        <w:rPr>
          <w:spacing w:val="-2"/>
        </w:rPr>
        <w:t>gruntu.</w:t>
      </w:r>
    </w:p>
    <w:p>
      <w:pPr>
        <w:pStyle w:val="BodyText"/>
        <w:tabs>
          <w:tab w:val="clear" w:pos="720"/>
          <w:tab w:val="left" w:pos="1842" w:leader="none"/>
        </w:tabs>
        <w:spacing w:lineRule="exact" w:line="229"/>
        <w:ind w:left="143"/>
        <w:rPr/>
      </w:pPr>
      <w:r>
        <w:rPr>
          <w:spacing w:val="-2"/>
        </w:rPr>
        <w:t>PN-B-02480</w:t>
      </w:r>
      <w:r>
        <w:rPr/>
        <w:tab/>
        <w:t>Grunty</w:t>
      </w:r>
      <w:r>
        <w:rPr>
          <w:spacing w:val="-5"/>
        </w:rPr>
        <w:t xml:space="preserve"> </w:t>
      </w:r>
      <w:r>
        <w:rPr/>
        <w:t>budowlane.</w:t>
      </w:r>
      <w:r>
        <w:rPr>
          <w:spacing w:val="-6"/>
        </w:rPr>
        <w:t xml:space="preserve"> </w:t>
      </w:r>
      <w:r>
        <w:rPr/>
        <w:t>Określenia.</w:t>
      </w:r>
      <w:r>
        <w:rPr>
          <w:spacing w:val="-4"/>
        </w:rPr>
        <w:t xml:space="preserve"> </w:t>
      </w:r>
      <w:r>
        <w:rPr/>
        <w:t>Symbole.</w:t>
      </w:r>
      <w:r>
        <w:rPr>
          <w:spacing w:val="-6"/>
        </w:rPr>
        <w:t xml:space="preserve"> </w:t>
      </w:r>
      <w:r>
        <w:rPr/>
        <w:t>Podział i</w:t>
      </w:r>
      <w:r>
        <w:rPr>
          <w:spacing w:val="-6"/>
        </w:rPr>
        <w:t xml:space="preserve"> </w:t>
      </w:r>
      <w:r>
        <w:rPr/>
        <w:t>opis</w:t>
      </w:r>
      <w:r>
        <w:rPr>
          <w:spacing w:val="-6"/>
        </w:rPr>
        <w:t xml:space="preserve"> </w:t>
      </w:r>
      <w:r>
        <w:rPr>
          <w:spacing w:val="-2"/>
        </w:rPr>
        <w:t>gruntów.</w:t>
      </w:r>
    </w:p>
    <w:p>
      <w:pPr>
        <w:pStyle w:val="BodyText"/>
        <w:tabs>
          <w:tab w:val="clear" w:pos="720"/>
          <w:tab w:val="left" w:pos="1842" w:leader="none"/>
        </w:tabs>
        <w:spacing w:before="1" w:after="0"/>
        <w:ind w:left="143"/>
        <w:rPr/>
      </w:pPr>
      <w:r>
        <w:rPr>
          <w:spacing w:val="-2"/>
        </w:rPr>
        <w:t>PN-B-04493</w:t>
      </w:r>
      <w:r>
        <w:rPr/>
        <w:tab/>
        <w:t>Grunty</w:t>
      </w:r>
      <w:r>
        <w:rPr>
          <w:spacing w:val="-7"/>
        </w:rPr>
        <w:t xml:space="preserve"> </w:t>
      </w:r>
      <w:r>
        <w:rPr/>
        <w:t>budowlane.</w:t>
      </w:r>
      <w:r>
        <w:rPr>
          <w:spacing w:val="-8"/>
        </w:rPr>
        <w:t xml:space="preserve"> </w:t>
      </w:r>
      <w:r>
        <w:rPr/>
        <w:t>Oznaczenie</w:t>
      </w:r>
      <w:r>
        <w:rPr>
          <w:spacing w:val="-7"/>
        </w:rPr>
        <w:t xml:space="preserve"> </w:t>
      </w:r>
      <w:r>
        <w:rPr/>
        <w:t>kapilarności</w:t>
      </w:r>
      <w:r>
        <w:rPr>
          <w:spacing w:val="-8"/>
        </w:rPr>
        <w:t xml:space="preserve"> </w:t>
      </w:r>
      <w:r>
        <w:rPr>
          <w:spacing w:val="-2"/>
        </w:rPr>
        <w:t>biernej.</w:t>
      </w:r>
    </w:p>
    <w:p>
      <w:pPr>
        <w:pStyle w:val="BodyText"/>
        <w:tabs>
          <w:tab w:val="clear" w:pos="720"/>
          <w:tab w:val="left" w:pos="1842" w:leader="none"/>
        </w:tabs>
        <w:ind w:left="143"/>
        <w:rPr/>
      </w:pPr>
      <w:r>
        <w:rPr>
          <w:spacing w:val="-2"/>
        </w:rPr>
        <w:t>BN-77/8931-</w:t>
      </w:r>
      <w:r>
        <w:rPr>
          <w:spacing w:val="-5"/>
        </w:rPr>
        <w:t>12</w:t>
      </w:r>
      <w:r>
        <w:rPr/>
        <w:tab/>
        <w:t>Oznaczenie</w:t>
      </w:r>
      <w:r>
        <w:rPr>
          <w:spacing w:val="-9"/>
        </w:rPr>
        <w:t xml:space="preserve"> </w:t>
      </w:r>
      <w:r>
        <w:rPr/>
        <w:t>wskaźnika</w:t>
      </w:r>
      <w:r>
        <w:rPr>
          <w:spacing w:val="-9"/>
        </w:rPr>
        <w:t xml:space="preserve"> </w:t>
      </w:r>
      <w:r>
        <w:rPr/>
        <w:t>zagęszczenia</w:t>
      </w:r>
      <w:r>
        <w:rPr>
          <w:spacing w:val="-9"/>
        </w:rPr>
        <w:t xml:space="preserve"> </w:t>
      </w:r>
      <w:r>
        <w:rPr>
          <w:spacing w:val="-2"/>
        </w:rPr>
        <w:t>gruntu.</w:t>
      </w:r>
    </w:p>
    <w:p>
      <w:pPr>
        <w:pStyle w:val="BodyText"/>
        <w:tabs>
          <w:tab w:val="clear" w:pos="720"/>
          <w:tab w:val="left" w:pos="1842" w:leader="none"/>
        </w:tabs>
        <w:ind w:left="143" w:right="2920"/>
        <w:rPr/>
      </w:pPr>
      <w:r>
        <w:rPr>
          <w:spacing w:val="-2"/>
        </w:rPr>
        <w:t>PN-S-02205</w:t>
      </w:r>
      <w:r>
        <w:rPr/>
        <w:tab/>
        <w:t>Drogi</w:t>
      </w:r>
      <w:r>
        <w:rPr>
          <w:spacing w:val="-7"/>
        </w:rPr>
        <w:t xml:space="preserve"> </w:t>
      </w:r>
      <w:r>
        <w:rPr/>
        <w:t>samochodowe.</w:t>
      </w:r>
      <w:r>
        <w:rPr>
          <w:spacing w:val="-5"/>
        </w:rPr>
        <w:t xml:space="preserve"> </w:t>
      </w:r>
      <w:r>
        <w:rPr/>
        <w:t>Roboty</w:t>
      </w:r>
      <w:r>
        <w:rPr>
          <w:spacing w:val="-7"/>
        </w:rPr>
        <w:t xml:space="preserve"> </w:t>
      </w:r>
      <w:r>
        <w:rPr/>
        <w:t>ziemne.</w:t>
      </w:r>
      <w:r>
        <w:rPr>
          <w:spacing w:val="-5"/>
        </w:rPr>
        <w:t xml:space="preserve"> </w:t>
      </w:r>
      <w:r>
        <w:rPr/>
        <w:t>Wymagania</w:t>
      </w:r>
      <w:r>
        <w:rPr>
          <w:spacing w:val="-1"/>
        </w:rPr>
        <w:t xml:space="preserve"> </w:t>
      </w:r>
      <w:r>
        <w:rPr/>
        <w:t>i</w:t>
      </w:r>
      <w:r>
        <w:rPr>
          <w:spacing w:val="-8"/>
        </w:rPr>
        <w:t xml:space="preserve"> </w:t>
      </w:r>
      <w:r>
        <w:rPr/>
        <w:t xml:space="preserve">badania. </w:t>
      </w:r>
      <w:r>
        <w:rPr>
          <w:spacing w:val="-2"/>
        </w:rPr>
        <w:t>BN-64/8931-01</w:t>
      </w:r>
      <w:r>
        <w:rPr/>
        <w:tab/>
        <w:t>Drogi samochodowe. Oznaczenie wskaźnika piaskowego.</w:t>
      </w:r>
    </w:p>
    <w:p>
      <w:pPr>
        <w:pStyle w:val="BodyText"/>
        <w:spacing w:before="229" w:after="0"/>
        <w:ind w:left="143"/>
        <w:rPr/>
      </w:pPr>
      <w:r>
        <w:rPr/>
        <w:t>Wykonanie</w:t>
      </w:r>
      <w:r>
        <w:rPr>
          <w:spacing w:val="-5"/>
        </w:rPr>
        <w:t xml:space="preserve"> </w:t>
      </w:r>
      <w:r>
        <w:rPr/>
        <w:t>i</w:t>
      </w:r>
      <w:r>
        <w:rPr>
          <w:spacing w:val="-6"/>
        </w:rPr>
        <w:t xml:space="preserve"> </w:t>
      </w:r>
      <w:r>
        <w:rPr/>
        <w:t>odbiór</w:t>
      </w:r>
      <w:r>
        <w:rPr>
          <w:spacing w:val="-7"/>
        </w:rPr>
        <w:t xml:space="preserve"> </w:t>
      </w:r>
      <w:r>
        <w:rPr/>
        <w:t>robót</w:t>
      </w:r>
      <w:r>
        <w:rPr>
          <w:spacing w:val="-6"/>
        </w:rPr>
        <w:t xml:space="preserve"> </w:t>
      </w:r>
      <w:r>
        <w:rPr/>
        <w:t>ziemnych</w:t>
      </w:r>
      <w:r>
        <w:rPr>
          <w:spacing w:val="-7"/>
        </w:rPr>
        <w:t xml:space="preserve"> </w:t>
      </w:r>
      <w:r>
        <w:rPr/>
        <w:t>dla</w:t>
      </w:r>
      <w:r>
        <w:rPr>
          <w:spacing w:val="-5"/>
        </w:rPr>
        <w:t xml:space="preserve"> </w:t>
      </w:r>
      <w:r>
        <w:rPr/>
        <w:t>dróg</w:t>
      </w:r>
      <w:r>
        <w:rPr>
          <w:spacing w:val="-5"/>
        </w:rPr>
        <w:t xml:space="preserve"> </w:t>
      </w:r>
      <w:r>
        <w:rPr/>
        <w:t>szybkiego</w:t>
      </w:r>
      <w:r>
        <w:rPr>
          <w:spacing w:val="-6"/>
        </w:rPr>
        <w:t xml:space="preserve"> </w:t>
      </w:r>
      <w:r>
        <w:rPr/>
        <w:t>ruchu,</w:t>
      </w:r>
      <w:r>
        <w:rPr>
          <w:spacing w:val="-6"/>
        </w:rPr>
        <w:t xml:space="preserve"> </w:t>
      </w:r>
      <w:r>
        <w:rPr/>
        <w:t>IBMiM,</w:t>
      </w:r>
      <w:r>
        <w:rPr>
          <w:spacing w:val="-5"/>
        </w:rPr>
        <w:t xml:space="preserve"> </w:t>
      </w:r>
      <w:r>
        <w:rPr/>
        <w:t>Warszawa</w:t>
      </w:r>
      <w:r>
        <w:rPr>
          <w:spacing w:val="-6"/>
        </w:rPr>
        <w:t xml:space="preserve"> </w:t>
      </w:r>
      <w:r>
        <w:rPr>
          <w:spacing w:val="-4"/>
        </w:rPr>
        <w:t>1978</w:t>
      </w:r>
    </w:p>
    <w:p>
      <w:pPr>
        <w:pStyle w:val="BodyText"/>
        <w:spacing w:before="1" w:after="0"/>
        <w:ind w:left="143"/>
        <w:rPr/>
      </w:pPr>
      <w:r>
        <w:rPr/>
        <w:t>Dz.U.</w:t>
      </w:r>
      <w:r>
        <w:rPr>
          <w:spacing w:val="24"/>
        </w:rPr>
        <w:t xml:space="preserve"> </w:t>
      </w:r>
      <w:r>
        <w:rPr/>
        <w:t>Nr 43</w:t>
      </w:r>
      <w:r>
        <w:rPr>
          <w:spacing w:val="23"/>
        </w:rPr>
        <w:t xml:space="preserve"> </w:t>
      </w:r>
      <w:r>
        <w:rPr/>
        <w:t>–</w:t>
      </w:r>
      <w:r>
        <w:rPr>
          <w:spacing w:val="22"/>
        </w:rPr>
        <w:t xml:space="preserve"> </w:t>
      </w:r>
      <w:r>
        <w:rPr/>
        <w:t>Rozporządzenie</w:t>
      </w:r>
      <w:r>
        <w:rPr>
          <w:spacing w:val="23"/>
        </w:rPr>
        <w:t xml:space="preserve"> </w:t>
      </w:r>
      <w:r>
        <w:rPr/>
        <w:t>MTiGM</w:t>
      </w:r>
      <w:r>
        <w:rPr>
          <w:spacing w:val="26"/>
        </w:rPr>
        <w:t xml:space="preserve"> </w:t>
      </w:r>
      <w:r>
        <w:rPr/>
        <w:t>z</w:t>
      </w:r>
      <w:r>
        <w:rPr>
          <w:spacing w:val="-2"/>
        </w:rPr>
        <w:t xml:space="preserve"> </w:t>
      </w:r>
      <w:r>
        <w:rPr/>
        <w:t>dn. 02.03.1999</w:t>
      </w:r>
      <w:r>
        <w:rPr>
          <w:spacing w:val="22"/>
        </w:rPr>
        <w:t xml:space="preserve"> </w:t>
      </w:r>
      <w:r>
        <w:rPr/>
        <w:t>w</w:t>
      </w:r>
      <w:r>
        <w:rPr>
          <w:spacing w:val="-2"/>
        </w:rPr>
        <w:t xml:space="preserve"> </w:t>
      </w:r>
      <w:r>
        <w:rPr/>
        <w:t>sprawie</w:t>
      </w:r>
      <w:r>
        <w:rPr>
          <w:spacing w:val="24"/>
        </w:rPr>
        <w:t xml:space="preserve"> </w:t>
      </w:r>
      <w:r>
        <w:rPr/>
        <w:t>warunków</w:t>
      </w:r>
      <w:r>
        <w:rPr>
          <w:spacing w:val="23"/>
        </w:rPr>
        <w:t xml:space="preserve"> </w:t>
      </w:r>
      <w:r>
        <w:rPr/>
        <w:t>technicznych, jakim</w:t>
      </w:r>
      <w:r>
        <w:rPr>
          <w:spacing w:val="22"/>
        </w:rPr>
        <w:t xml:space="preserve"> </w:t>
      </w:r>
      <w:r>
        <w:rPr/>
        <w:t>powinny odpowiadać drogi publiczne i ich usytuowanie – zwane warunkami tdp.</w:t>
      </w:r>
    </w:p>
    <w:p>
      <w:pPr>
        <w:sectPr>
          <w:headerReference w:type="even" r:id="rId252"/>
          <w:headerReference w:type="default" r:id="rId253"/>
          <w:headerReference w:type="first" r:id="rId254"/>
          <w:footerReference w:type="even" r:id="rId255"/>
          <w:footerReference w:type="default" r:id="rId256"/>
          <w:footerReference w:type="first" r:id="rId257"/>
          <w:type w:val="nextPage"/>
          <w:pgSz w:w="11906" w:h="16838"/>
          <w:pgMar w:left="1275" w:right="992" w:gutter="0" w:header="746" w:top="980" w:footer="0" w:bottom="280"/>
          <w:pgNumType w:fmt="decimal"/>
          <w:formProt w:val="false"/>
          <w:textDirection w:val="lrTb"/>
          <w:docGrid w:type="default" w:linePitch="100" w:charSpace="0"/>
        </w:sectPr>
        <w:pStyle w:val="BodyText"/>
        <w:spacing w:before="1" w:after="0"/>
        <w:ind w:left="143" w:right="1060"/>
        <w:rPr/>
      </w:pPr>
      <w:r>
        <w:rPr/>
        <w:t>Instrukcja badań podłoża gruntowego budowli drogowych i mostowych, GDDP, Warszawa 1998. Katalog typowych konstrukcji nawierzchni podatnych i półsztywnych, IBDiM, Warszawa 1997. Wytyczne</w:t>
      </w:r>
      <w:r>
        <w:rPr>
          <w:spacing w:val="-4"/>
        </w:rPr>
        <w:t xml:space="preserve"> </w:t>
      </w:r>
      <w:r>
        <w:rPr/>
        <w:t>wzmacniania</w:t>
      </w:r>
      <w:r>
        <w:rPr>
          <w:spacing w:val="-4"/>
        </w:rPr>
        <w:t xml:space="preserve"> </w:t>
      </w:r>
      <w:r>
        <w:rPr/>
        <w:t>podłoża</w:t>
      </w:r>
      <w:r>
        <w:rPr>
          <w:spacing w:val="-4"/>
        </w:rPr>
        <w:t xml:space="preserve"> </w:t>
      </w:r>
      <w:r>
        <w:rPr/>
        <w:t>gruntowego w</w:t>
      </w:r>
      <w:r>
        <w:rPr>
          <w:spacing w:val="-6"/>
        </w:rPr>
        <w:t xml:space="preserve"> </w:t>
      </w:r>
      <w:r>
        <w:rPr/>
        <w:t>budownictwie</w:t>
      </w:r>
      <w:r>
        <w:rPr>
          <w:spacing w:val="-4"/>
        </w:rPr>
        <w:t xml:space="preserve"> </w:t>
      </w:r>
      <w:r>
        <w:rPr/>
        <w:t>drogowym,</w:t>
      </w:r>
      <w:r>
        <w:rPr>
          <w:spacing w:val="-4"/>
        </w:rPr>
        <w:t xml:space="preserve"> </w:t>
      </w:r>
      <w:r>
        <w:rPr/>
        <w:t>IBDiM,</w:t>
      </w:r>
      <w:r>
        <w:rPr>
          <w:spacing w:val="-3"/>
        </w:rPr>
        <w:t xml:space="preserve"> </w:t>
      </w:r>
      <w:r>
        <w:rPr/>
        <w:t>Warszawa</w:t>
      </w:r>
      <w:r>
        <w:rPr>
          <w:spacing w:val="-4"/>
        </w:rPr>
        <w:t xml:space="preserve"> </w:t>
      </w:r>
      <w:r>
        <w:rPr/>
        <w:t>2002.</w:t>
      </w:r>
    </w:p>
    <w:p>
      <w:pPr>
        <w:pStyle w:val="Normal"/>
        <w:spacing w:before="310" w:after="0"/>
        <w:ind w:left="3" w:right="285"/>
        <w:jc w:val="center"/>
        <w:rPr>
          <w:b/>
          <w:sz w:val="36"/>
        </w:rPr>
      </w:pPr>
      <w:r>
        <w:rPr>
          <w:b/>
          <w:sz w:val="36"/>
        </w:rPr>
        <w:t>SPECYFIKACJA</w:t>
      </w:r>
      <w:r>
        <w:rPr>
          <w:b/>
          <w:spacing w:val="34"/>
          <w:w w:val="150"/>
          <w:sz w:val="36"/>
        </w:rPr>
        <w:t xml:space="preserve"> </w:t>
      </w:r>
      <w:r>
        <w:rPr>
          <w:b/>
          <w:spacing w:val="-2"/>
          <w:sz w:val="36"/>
        </w:rPr>
        <w:t>TECHNICZNA</w:t>
      </w:r>
    </w:p>
    <w:p>
      <w:pPr>
        <w:pStyle w:val="BodyText"/>
        <w:spacing w:before="182" w:after="0"/>
        <w:rPr>
          <w:b/>
          <w:sz w:val="36"/>
        </w:rPr>
      </w:pPr>
      <w:r>
        <w:rPr>
          <w:b/>
          <w:sz w:val="36"/>
        </w:rPr>
      </w:r>
    </w:p>
    <w:p>
      <w:pPr>
        <w:pStyle w:val="Heading1"/>
        <w:rPr/>
      </w:pPr>
      <w:r>
        <w:rPr>
          <w:spacing w:val="-2"/>
        </w:rPr>
        <w:t>D.04.01.01</w:t>
      </w:r>
    </w:p>
    <w:p>
      <w:pPr>
        <w:sectPr>
          <w:headerReference w:type="even" r:id="rId258"/>
          <w:headerReference w:type="default" r:id="rId259"/>
          <w:headerReference w:type="first" r:id="rId260"/>
          <w:footerReference w:type="even" r:id="rId261"/>
          <w:footerReference w:type="default" r:id="rId262"/>
          <w:footerReference w:type="first" r:id="rId263"/>
          <w:type w:val="nextPage"/>
          <w:pgSz w:w="11906" w:h="16838"/>
          <w:pgMar w:left="1275" w:right="992" w:gutter="0" w:header="0" w:top="1920" w:footer="0" w:bottom="280"/>
          <w:pgNumType w:fmt="decimal"/>
          <w:formProt w:val="false"/>
          <w:textDirection w:val="lrTb"/>
          <w:docGrid w:type="default" w:linePitch="100" w:charSpace="0"/>
        </w:sectPr>
        <w:pStyle w:val="Normal"/>
        <w:spacing w:before="416" w:after="0"/>
        <w:ind w:left="4" w:right="285"/>
        <w:jc w:val="center"/>
        <w:rPr>
          <w:b/>
          <w:sz w:val="36"/>
        </w:rPr>
      </w:pPr>
      <w:r>
        <w:rPr>
          <w:b/>
          <w:sz w:val="36"/>
        </w:rPr>
        <w:t>45233000-</w:t>
      </w:r>
      <w:r>
        <w:rPr>
          <w:b/>
          <w:spacing w:val="-10"/>
          <w:sz w:val="36"/>
        </w:rPr>
        <w:t>9</w:t>
      </w:r>
    </w:p>
    <w:p>
      <w:pPr>
        <w:pStyle w:val="BodyText"/>
        <w:spacing w:before="306" w:after="0"/>
        <w:rPr>
          <w:b/>
          <w:sz w:val="36"/>
        </w:rPr>
      </w:pPr>
      <w:r>
        <w:rPr>
          <w:b/>
          <w:sz w:val="36"/>
        </w:rPr>
      </w:r>
    </w:p>
    <w:p>
      <w:pPr>
        <w:pStyle w:val="Normal"/>
        <w:ind w:left="4" w:right="283"/>
        <w:jc w:val="center"/>
        <w:rPr>
          <w:b/>
          <w:sz w:val="36"/>
        </w:rPr>
      </w:pPr>
      <w:r>
        <w:rPr>
          <w:b/>
          <w:sz w:val="36"/>
        </w:rPr>
        <w:t>PROFILOWANIE</w:t>
      </w:r>
      <w:r>
        <w:rPr>
          <w:b/>
          <w:spacing w:val="-8"/>
          <w:sz w:val="36"/>
        </w:rPr>
        <w:t xml:space="preserve"> </w:t>
      </w:r>
      <w:r>
        <w:rPr>
          <w:b/>
          <w:sz w:val="36"/>
        </w:rPr>
        <w:t>i</w:t>
      </w:r>
      <w:r>
        <w:rPr>
          <w:b/>
          <w:spacing w:val="-5"/>
          <w:sz w:val="36"/>
        </w:rPr>
        <w:t xml:space="preserve"> </w:t>
      </w:r>
      <w:r>
        <w:rPr>
          <w:b/>
          <w:sz w:val="36"/>
        </w:rPr>
        <w:t>ZAGĘSZCZENIE</w:t>
      </w:r>
      <w:r>
        <w:rPr>
          <w:b/>
          <w:spacing w:val="-5"/>
          <w:sz w:val="36"/>
        </w:rPr>
        <w:t xml:space="preserve"> </w:t>
      </w:r>
      <w:r>
        <w:rPr>
          <w:b/>
          <w:spacing w:val="-2"/>
          <w:sz w:val="36"/>
        </w:rPr>
        <w:t>PODŁOŻA</w:t>
      </w:r>
    </w:p>
    <w:p>
      <w:pPr>
        <w:pStyle w:val="Normal"/>
        <w:spacing w:lineRule="exact" w:line="413" w:before="1" w:after="0"/>
        <w:ind w:left="7" w:right="285"/>
        <w:jc w:val="center"/>
        <w:rPr>
          <w:b/>
          <w:sz w:val="36"/>
        </w:rPr>
      </w:pPr>
      <w:r>
        <w:rPr>
          <w:b/>
          <w:spacing w:val="-2"/>
          <w:sz w:val="36"/>
        </w:rPr>
        <w:t>KORYTA</w:t>
      </w:r>
    </w:p>
    <w:p>
      <w:pPr>
        <w:sectPr>
          <w:headerReference w:type="even" r:id="rId264"/>
          <w:headerReference w:type="default" r:id="rId265"/>
          <w:headerReference w:type="first" r:id="rId266"/>
          <w:footerReference w:type="even" r:id="rId267"/>
          <w:footerReference w:type="default" r:id="rId268"/>
          <w:footerReference w:type="first" r:id="rId269"/>
          <w:type w:val="nextPage"/>
          <w:pgSz w:w="11906" w:h="16838"/>
          <w:pgMar w:left="1275" w:right="992" w:gutter="0" w:header="862" w:top="1100" w:footer="0" w:bottom="280"/>
          <w:pgNumType w:fmt="decimal"/>
          <w:formProt w:val="false"/>
          <w:textDirection w:val="lrTb"/>
          <w:docGrid w:type="default" w:linePitch="100" w:charSpace="0"/>
        </w:sectPr>
        <w:pStyle w:val="Normal"/>
        <w:ind w:firstLine="92" w:left="810" w:right="1097"/>
        <w:jc w:val="center"/>
        <w:rPr>
          <w:b/>
          <w:sz w:val="36"/>
        </w:rPr>
      </w:pPr>
      <w:r>
        <w:rPr>
          <w:b/>
          <w:sz w:val="36"/>
        </w:rPr>
        <w:t>CPV: Roboty w zakresie konstruowania, fundamentowania</w:t>
      </w:r>
      <w:r>
        <w:rPr>
          <w:b/>
          <w:spacing w:val="-12"/>
          <w:sz w:val="36"/>
        </w:rPr>
        <w:t xml:space="preserve"> </w:t>
      </w:r>
      <w:r>
        <w:rPr>
          <w:b/>
          <w:sz w:val="36"/>
        </w:rPr>
        <w:t>oraz</w:t>
      </w:r>
      <w:r>
        <w:rPr>
          <w:b/>
          <w:spacing w:val="-13"/>
          <w:sz w:val="36"/>
        </w:rPr>
        <w:t xml:space="preserve"> </w:t>
      </w:r>
      <w:r>
        <w:rPr>
          <w:b/>
          <w:sz w:val="36"/>
        </w:rPr>
        <w:t>wykonywania</w:t>
      </w:r>
      <w:r>
        <w:rPr>
          <w:b/>
          <w:spacing w:val="-11"/>
          <w:sz w:val="36"/>
        </w:rPr>
        <w:t xml:space="preserve"> </w:t>
      </w:r>
      <w:r>
        <w:rPr>
          <w:b/>
          <w:sz w:val="36"/>
        </w:rPr>
        <w:t>nawierzchni autostrad, dróg</w:t>
      </w:r>
    </w:p>
    <w:p>
      <w:pPr>
        <w:pStyle w:val="BodyText"/>
        <w:spacing w:before="62" w:after="0"/>
        <w:rPr>
          <w:b/>
          <w:sz w:val="24"/>
        </w:rPr>
      </w:pPr>
      <w:r>
        <w:rPr>
          <w:b/>
          <w:sz w:val="24"/>
        </w:rPr>
      </w:r>
    </w:p>
    <w:p>
      <w:pPr>
        <w:pStyle w:val="Heading2"/>
        <w:numPr>
          <w:ilvl w:val="0"/>
          <w:numId w:val="40"/>
        </w:numPr>
        <w:tabs>
          <w:tab w:val="clear" w:pos="720"/>
          <w:tab w:val="left" w:pos="383" w:leader="none"/>
        </w:tabs>
        <w:rPr/>
      </w:pPr>
      <w:r>
        <w:rPr>
          <w:spacing w:val="-2"/>
        </w:rPr>
        <w:t>Wstęp</w:t>
      </w:r>
    </w:p>
    <w:p>
      <w:pPr>
        <w:pStyle w:val="BodyText"/>
        <w:spacing w:before="1" w:after="0"/>
        <w:rPr>
          <w:b/>
          <w:sz w:val="24"/>
        </w:rPr>
      </w:pPr>
      <w:r>
        <w:rPr>
          <w:b/>
          <w:sz w:val="24"/>
        </w:rPr>
      </w:r>
    </w:p>
    <w:p>
      <w:pPr>
        <w:pStyle w:val="Heading5"/>
        <w:numPr>
          <w:ilvl w:val="1"/>
          <w:numId w:val="40"/>
        </w:numPr>
        <w:tabs>
          <w:tab w:val="clear" w:pos="720"/>
          <w:tab w:val="left" w:pos="493" w:leader="none"/>
        </w:tabs>
        <w:ind w:hanging="350" w:left="493"/>
        <w:rPr/>
      </w:pPr>
      <w:r>
        <w:rPr/>
        <w:t>Przedmiot</w:t>
      </w:r>
      <w:r>
        <w:rPr>
          <w:spacing w:val="-12"/>
        </w:rPr>
        <w:t xml:space="preserve"> </w:t>
      </w:r>
      <w:r>
        <w:rPr>
          <w:spacing w:val="-5"/>
        </w:rPr>
        <w:t>ST</w:t>
      </w:r>
    </w:p>
    <w:p>
      <w:pPr>
        <w:pStyle w:val="BodyText"/>
        <w:spacing w:before="229" w:after="0"/>
        <w:ind w:left="143"/>
        <w:rPr/>
      </w:pPr>
      <w:r>
        <w:rPr/>
        <w:t>Przedmiotem</w:t>
      </w:r>
      <w:r>
        <w:rPr>
          <w:spacing w:val="-7"/>
        </w:rPr>
        <w:t xml:space="preserve"> </w:t>
      </w:r>
      <w:r>
        <w:rPr/>
        <w:t>niniejszej</w:t>
      </w:r>
      <w:r>
        <w:rPr>
          <w:spacing w:val="-8"/>
        </w:rPr>
        <w:t xml:space="preserve"> </w:t>
      </w:r>
      <w:r>
        <w:rPr/>
        <w:t>Specyfikacji</w:t>
      </w:r>
      <w:r>
        <w:rPr>
          <w:spacing w:val="-8"/>
        </w:rPr>
        <w:t xml:space="preserve"> </w:t>
      </w:r>
      <w:r>
        <w:rPr/>
        <w:t>Technicznej</w:t>
      </w:r>
      <w:r>
        <w:rPr>
          <w:spacing w:val="-4"/>
        </w:rPr>
        <w:t xml:space="preserve"> </w:t>
      </w:r>
      <w:r>
        <w:rPr/>
        <w:t>są</w:t>
      </w:r>
      <w:r>
        <w:rPr>
          <w:spacing w:val="-7"/>
        </w:rPr>
        <w:t xml:space="preserve"> </w:t>
      </w:r>
      <w:r>
        <w:rPr/>
        <w:t>wymagania</w:t>
      </w:r>
      <w:r>
        <w:rPr>
          <w:spacing w:val="-7"/>
        </w:rPr>
        <w:t xml:space="preserve"> </w:t>
      </w:r>
      <w:r>
        <w:rPr/>
        <w:t>dotyczące</w:t>
      </w:r>
      <w:r>
        <w:rPr>
          <w:spacing w:val="-7"/>
        </w:rPr>
        <w:t xml:space="preserve"> </w:t>
      </w:r>
      <w:r>
        <w:rPr/>
        <w:t>wykonania</w:t>
      </w:r>
      <w:r>
        <w:rPr>
          <w:spacing w:val="-6"/>
        </w:rPr>
        <w:t xml:space="preserve"> </w:t>
      </w:r>
      <w:r>
        <w:rPr/>
        <w:t>i</w:t>
      </w:r>
      <w:r>
        <w:rPr>
          <w:spacing w:val="-7"/>
        </w:rPr>
        <w:t xml:space="preserve"> </w:t>
      </w:r>
      <w:r>
        <w:rPr/>
        <w:t>odbioru</w:t>
      </w:r>
      <w:r>
        <w:rPr>
          <w:spacing w:val="-8"/>
        </w:rPr>
        <w:t xml:space="preserve"> </w:t>
      </w:r>
      <w:r>
        <w:rPr>
          <w:spacing w:val="-2"/>
        </w:rPr>
        <w:t>robót</w:t>
      </w:r>
    </w:p>
    <w:p>
      <w:pPr>
        <w:pStyle w:val="BodyText"/>
        <w:ind w:left="143"/>
        <w:rPr/>
      </w:pPr>
      <w:r>
        <w:rPr/>
        <w:t>związanych</w:t>
      </w:r>
      <w:r>
        <w:rPr>
          <w:spacing w:val="-4"/>
        </w:rPr>
        <w:t xml:space="preserve"> </w:t>
      </w:r>
      <w:r>
        <w:rPr/>
        <w:t>z</w:t>
      </w:r>
      <w:r>
        <w:rPr>
          <w:spacing w:val="-5"/>
        </w:rPr>
        <w:t xml:space="preserve"> </w:t>
      </w:r>
      <w:r>
        <w:rPr/>
        <w:t>profilowaniem</w:t>
      </w:r>
      <w:r>
        <w:rPr>
          <w:spacing w:val="-5"/>
        </w:rPr>
        <w:t xml:space="preserve"> </w:t>
      </w:r>
      <w:r>
        <w:rPr/>
        <w:t>i</w:t>
      </w:r>
      <w:r>
        <w:rPr>
          <w:spacing w:val="-5"/>
        </w:rPr>
        <w:t xml:space="preserve"> </w:t>
      </w:r>
      <w:r>
        <w:rPr/>
        <w:t>zagęszczeniem</w:t>
      </w:r>
      <w:r>
        <w:rPr>
          <w:spacing w:val="-5"/>
        </w:rPr>
        <w:t xml:space="preserve"> </w:t>
      </w:r>
      <w:r>
        <w:rPr/>
        <w:t>podłoża,</w:t>
      </w:r>
      <w:r>
        <w:rPr>
          <w:spacing w:val="-7"/>
        </w:rPr>
        <w:t xml:space="preserve"> </w:t>
      </w:r>
      <w:r>
        <w:rPr/>
        <w:t>które</w:t>
      </w:r>
      <w:r>
        <w:rPr>
          <w:spacing w:val="-7"/>
        </w:rPr>
        <w:t xml:space="preserve"> </w:t>
      </w:r>
      <w:r>
        <w:rPr/>
        <w:t>zostaną</w:t>
      </w:r>
      <w:r>
        <w:rPr>
          <w:spacing w:val="-5"/>
        </w:rPr>
        <w:t xml:space="preserve"> </w:t>
      </w:r>
      <w:r>
        <w:rPr/>
        <w:t>wykonane</w:t>
      </w:r>
      <w:r>
        <w:rPr>
          <w:spacing w:val="-3"/>
        </w:rPr>
        <w:t xml:space="preserve"> </w:t>
      </w:r>
      <w:r>
        <w:rPr/>
        <w:t>w</w:t>
      </w:r>
      <w:r>
        <w:rPr>
          <w:spacing w:val="-5"/>
        </w:rPr>
        <w:t xml:space="preserve"> </w:t>
      </w:r>
      <w:r>
        <w:rPr/>
        <w:t>ramach</w:t>
      </w:r>
      <w:r>
        <w:rPr>
          <w:spacing w:val="-6"/>
        </w:rPr>
        <w:t xml:space="preserve"> </w:t>
      </w:r>
      <w:r>
        <w:rPr/>
        <w:t>realizacji</w:t>
      </w:r>
      <w:r>
        <w:rPr>
          <w:spacing w:val="-7"/>
        </w:rPr>
        <w:t xml:space="preserve"> </w:t>
      </w:r>
      <w:r>
        <w:rPr/>
        <w:t>zadania</w:t>
      </w:r>
      <w:r>
        <w:rPr>
          <w:spacing w:val="-5"/>
        </w:rPr>
        <w:t xml:space="preserve"> pn.</w:t>
      </w:r>
    </w:p>
    <w:p>
      <w:pPr>
        <w:pStyle w:val="Normal"/>
        <w:spacing w:lineRule="auto" w:line="312"/>
        <w:ind w:left="143" w:right="133"/>
        <w:jc w:val="both"/>
        <w:rPr>
          <w:b/>
          <w:sz w:val="20"/>
        </w:rPr>
      </w:pPr>
      <w:r>
        <w:rPr>
          <w:b/>
          <w:iCs/>
          <w:spacing w:val="-2"/>
          <w:sz w:val="20"/>
        </w:rPr>
        <w:t>,,</w:t>
      </w:r>
      <w:r>
        <w:rPr>
          <w:b/>
          <w:bCs/>
          <w:spacing w:val="-2"/>
          <w:sz w:val="20"/>
        </w:rPr>
        <w:t xml:space="preserve"> Przebudowa drogi gminnej nr 050123C poprzez budowę drogi dla  pieszych w pasie drogi gminnej w m. Stary Dwór w km0+000-0+245.’’</w:t>
      </w:r>
      <w:bookmarkStart w:id="6" w:name="_Hlk210253458_kopia_1_kopia_3"/>
      <w:bookmarkEnd w:id="6"/>
    </w:p>
    <w:p>
      <w:pPr>
        <w:pStyle w:val="Heading5"/>
        <w:numPr>
          <w:ilvl w:val="1"/>
          <w:numId w:val="40"/>
        </w:numPr>
        <w:tabs>
          <w:tab w:val="clear" w:pos="720"/>
          <w:tab w:val="left" w:pos="493" w:leader="none"/>
        </w:tabs>
        <w:ind w:hanging="350" w:left="493"/>
        <w:rPr/>
      </w:pPr>
      <w:r>
        <w:rPr/>
        <w:t>Zakres</w:t>
      </w:r>
      <w:r>
        <w:rPr>
          <w:spacing w:val="-10"/>
        </w:rPr>
        <w:t xml:space="preserve"> </w:t>
      </w:r>
      <w:r>
        <w:rPr/>
        <w:t>stosowania</w:t>
      </w:r>
      <w:r>
        <w:rPr>
          <w:spacing w:val="-8"/>
        </w:rPr>
        <w:t xml:space="preserve"> </w:t>
      </w:r>
      <w:r>
        <w:rPr>
          <w:spacing w:val="-5"/>
        </w:rPr>
        <w:t>ST</w:t>
      </w:r>
    </w:p>
    <w:p>
      <w:pPr>
        <w:pStyle w:val="BodyText"/>
        <w:spacing w:before="44" w:after="0"/>
        <w:rPr>
          <w:b/>
        </w:rPr>
      </w:pPr>
      <w:r>
        <w:rPr>
          <w:b/>
        </w:rPr>
      </w:r>
    </w:p>
    <w:p>
      <w:pPr>
        <w:pStyle w:val="BodyText"/>
        <w:ind w:left="143"/>
        <w:rPr/>
      </w:pPr>
      <w:r>
        <w:rPr/>
        <w:t>Specyfikacja</w:t>
      </w:r>
      <w:r>
        <w:rPr>
          <w:spacing w:val="31"/>
        </w:rPr>
        <w:t xml:space="preserve"> </w:t>
      </w:r>
      <w:r>
        <w:rPr/>
        <w:t>Techniczna</w:t>
      </w:r>
      <w:r>
        <w:rPr>
          <w:spacing w:val="35"/>
        </w:rPr>
        <w:t xml:space="preserve"> </w:t>
      </w:r>
      <w:r>
        <w:rPr/>
        <w:t>jest</w:t>
      </w:r>
      <w:r>
        <w:rPr>
          <w:spacing w:val="31"/>
        </w:rPr>
        <w:t xml:space="preserve"> </w:t>
      </w:r>
      <w:r>
        <w:rPr/>
        <w:t>stosowana</w:t>
      </w:r>
      <w:r>
        <w:rPr>
          <w:spacing w:val="33"/>
        </w:rPr>
        <w:t xml:space="preserve"> </w:t>
      </w:r>
      <w:r>
        <w:rPr/>
        <w:t>jako</w:t>
      </w:r>
      <w:r>
        <w:rPr>
          <w:spacing w:val="32"/>
        </w:rPr>
        <w:t xml:space="preserve"> </w:t>
      </w:r>
      <w:r>
        <w:rPr/>
        <w:t>dokument</w:t>
      </w:r>
      <w:r>
        <w:rPr>
          <w:spacing w:val="32"/>
        </w:rPr>
        <w:t xml:space="preserve"> </w:t>
      </w:r>
      <w:r>
        <w:rPr/>
        <w:t>przetargowy</w:t>
      </w:r>
      <w:r>
        <w:rPr>
          <w:spacing w:val="36"/>
        </w:rPr>
        <w:t xml:space="preserve"> </w:t>
      </w:r>
      <w:r>
        <w:rPr/>
        <w:t>i</w:t>
      </w:r>
      <w:r>
        <w:rPr>
          <w:spacing w:val="-6"/>
        </w:rPr>
        <w:t xml:space="preserve"> </w:t>
      </w:r>
      <w:r>
        <w:rPr/>
        <w:t>kontraktowy</w:t>
      </w:r>
      <w:r>
        <w:rPr>
          <w:spacing w:val="31"/>
        </w:rPr>
        <w:t xml:space="preserve"> </w:t>
      </w:r>
      <w:r>
        <w:rPr/>
        <w:t>przy</w:t>
      </w:r>
      <w:r>
        <w:rPr>
          <w:spacing w:val="32"/>
        </w:rPr>
        <w:t xml:space="preserve"> </w:t>
      </w:r>
      <w:r>
        <w:rPr/>
        <w:t>zlecaniu</w:t>
      </w:r>
      <w:r>
        <w:rPr>
          <w:spacing w:val="36"/>
        </w:rPr>
        <w:t xml:space="preserve"> </w:t>
      </w:r>
      <w:r>
        <w:rPr/>
        <w:t>i</w:t>
      </w:r>
      <w:r>
        <w:rPr>
          <w:spacing w:val="-6"/>
        </w:rPr>
        <w:t xml:space="preserve"> </w:t>
      </w:r>
      <w:r>
        <w:rPr>
          <w:spacing w:val="-2"/>
        </w:rPr>
        <w:t>realizacji</w:t>
      </w:r>
    </w:p>
    <w:p>
      <w:pPr>
        <w:pStyle w:val="BodyText"/>
        <w:spacing w:before="1" w:after="0"/>
        <w:ind w:left="143"/>
        <w:rPr/>
      </w:pPr>
      <w:r>
        <w:rPr/>
        <w:t>robót</w:t>
      </w:r>
      <w:r>
        <w:rPr>
          <w:spacing w:val="-5"/>
        </w:rPr>
        <w:t xml:space="preserve"> </w:t>
      </w:r>
      <w:r>
        <w:rPr/>
        <w:t>wymienionych</w:t>
      </w:r>
      <w:r>
        <w:rPr>
          <w:spacing w:val="-5"/>
        </w:rPr>
        <w:t xml:space="preserve"> </w:t>
      </w:r>
      <w:r>
        <w:rPr/>
        <w:t>w</w:t>
      </w:r>
      <w:r>
        <w:rPr>
          <w:spacing w:val="-5"/>
        </w:rPr>
        <w:t xml:space="preserve"> </w:t>
      </w:r>
      <w:r>
        <w:rPr/>
        <w:t>punkcie</w:t>
      </w:r>
      <w:r>
        <w:rPr>
          <w:spacing w:val="-5"/>
        </w:rPr>
        <w:t xml:space="preserve"> </w:t>
      </w:r>
      <w:r>
        <w:rPr>
          <w:spacing w:val="-4"/>
        </w:rPr>
        <w:t>1.1.</w:t>
      </w:r>
    </w:p>
    <w:p>
      <w:pPr>
        <w:pStyle w:val="BodyText"/>
        <w:spacing w:before="1" w:after="0"/>
        <w:rPr/>
      </w:pPr>
      <w:r>
        <w:rPr/>
      </w:r>
    </w:p>
    <w:p>
      <w:pPr>
        <w:pStyle w:val="Heading5"/>
        <w:numPr>
          <w:ilvl w:val="1"/>
          <w:numId w:val="40"/>
        </w:numPr>
        <w:tabs>
          <w:tab w:val="clear" w:pos="720"/>
          <w:tab w:val="left" w:pos="493" w:leader="none"/>
        </w:tabs>
        <w:ind w:hanging="350" w:left="493"/>
        <w:rPr/>
      </w:pPr>
      <w:r>
        <w:rPr/>
        <w:t>Zakres</w:t>
      </w:r>
      <w:r>
        <w:rPr>
          <w:spacing w:val="-8"/>
        </w:rPr>
        <w:t xml:space="preserve"> </w:t>
      </w:r>
      <w:r>
        <w:rPr/>
        <w:t>robót</w:t>
      </w:r>
      <w:r>
        <w:rPr>
          <w:spacing w:val="-7"/>
        </w:rPr>
        <w:t xml:space="preserve"> </w:t>
      </w:r>
      <w:r>
        <w:rPr/>
        <w:t>objętych</w:t>
      </w:r>
      <w:r>
        <w:rPr>
          <w:spacing w:val="-3"/>
        </w:rPr>
        <w:t xml:space="preserve"> </w:t>
      </w:r>
      <w:r>
        <w:rPr>
          <w:spacing w:val="-5"/>
        </w:rPr>
        <w:t>ST</w:t>
      </w:r>
    </w:p>
    <w:p>
      <w:pPr>
        <w:pStyle w:val="BodyText"/>
        <w:spacing w:before="137" w:after="0"/>
        <w:ind w:left="143"/>
        <w:rPr/>
      </w:pPr>
      <w:r>
        <w:rPr/>
        <w:t>Ustalenia</w:t>
      </w:r>
      <w:r>
        <w:rPr>
          <w:spacing w:val="-7"/>
        </w:rPr>
        <w:t xml:space="preserve"> </w:t>
      </w:r>
      <w:r>
        <w:rPr/>
        <w:t>zawarte</w:t>
      </w:r>
      <w:r>
        <w:rPr>
          <w:spacing w:val="-6"/>
        </w:rPr>
        <w:t xml:space="preserve"> </w:t>
      </w:r>
      <w:r>
        <w:rPr/>
        <w:t>w</w:t>
      </w:r>
      <w:r>
        <w:rPr>
          <w:spacing w:val="-7"/>
        </w:rPr>
        <w:t xml:space="preserve"> </w:t>
      </w:r>
      <w:r>
        <w:rPr/>
        <w:t>niniejszej</w:t>
      </w:r>
      <w:r>
        <w:rPr>
          <w:spacing w:val="-5"/>
        </w:rPr>
        <w:t xml:space="preserve"> </w:t>
      </w:r>
      <w:r>
        <w:rPr/>
        <w:t>specyfikacji</w:t>
      </w:r>
      <w:r>
        <w:rPr>
          <w:spacing w:val="-7"/>
        </w:rPr>
        <w:t xml:space="preserve"> </w:t>
      </w:r>
      <w:r>
        <w:rPr>
          <w:spacing w:val="-2"/>
        </w:rPr>
        <w:t>obejmują:</w:t>
      </w:r>
    </w:p>
    <w:p>
      <w:pPr>
        <w:pStyle w:val="BodyText"/>
        <w:spacing w:before="1" w:after="0"/>
        <w:rPr/>
      </w:pPr>
      <w:r>
        <w:rPr/>
      </w:r>
    </w:p>
    <w:p>
      <w:pPr>
        <w:pStyle w:val="ListParagraph"/>
        <w:numPr>
          <w:ilvl w:val="0"/>
          <w:numId w:val="37"/>
        </w:numPr>
        <w:tabs>
          <w:tab w:val="clear" w:pos="720"/>
          <w:tab w:val="left" w:pos="875" w:leader="none"/>
        </w:tabs>
        <w:rPr>
          <w:sz w:val="20"/>
        </w:rPr>
      </w:pPr>
      <w:r>
        <w:rPr>
          <w:sz w:val="20"/>
        </w:rPr>
        <w:t>Profilowanie</w:t>
      </w:r>
      <w:r>
        <w:rPr>
          <w:spacing w:val="-4"/>
          <w:sz w:val="20"/>
        </w:rPr>
        <w:t xml:space="preserve"> </w:t>
      </w:r>
      <w:r>
        <w:rPr>
          <w:sz w:val="20"/>
        </w:rPr>
        <w:t>i</w:t>
      </w:r>
      <w:r>
        <w:rPr>
          <w:spacing w:val="-5"/>
          <w:sz w:val="20"/>
        </w:rPr>
        <w:t xml:space="preserve"> </w:t>
      </w:r>
      <w:r>
        <w:rPr>
          <w:sz w:val="20"/>
        </w:rPr>
        <w:t>zagęszczenie</w:t>
      </w:r>
      <w:r>
        <w:rPr>
          <w:spacing w:val="-5"/>
          <w:sz w:val="20"/>
        </w:rPr>
        <w:t xml:space="preserve"> </w:t>
      </w:r>
      <w:r>
        <w:rPr>
          <w:sz w:val="20"/>
        </w:rPr>
        <w:t>podłoża</w:t>
      </w:r>
      <w:r>
        <w:rPr>
          <w:spacing w:val="-3"/>
          <w:sz w:val="20"/>
        </w:rPr>
        <w:t xml:space="preserve"> </w:t>
      </w:r>
      <w:r>
        <w:rPr>
          <w:sz w:val="20"/>
        </w:rPr>
        <w:t>koryta</w:t>
      </w:r>
      <w:r>
        <w:rPr>
          <w:spacing w:val="-4"/>
          <w:sz w:val="20"/>
        </w:rPr>
        <w:t xml:space="preserve"> </w:t>
      </w:r>
      <w:r>
        <w:rPr>
          <w:sz w:val="20"/>
        </w:rPr>
        <w:t>w</w:t>
      </w:r>
      <w:r>
        <w:rPr>
          <w:spacing w:val="-6"/>
          <w:sz w:val="20"/>
        </w:rPr>
        <w:t xml:space="preserve"> </w:t>
      </w:r>
      <w:r>
        <w:rPr>
          <w:sz w:val="20"/>
        </w:rPr>
        <w:t>gruntach</w:t>
      </w:r>
      <w:r>
        <w:rPr>
          <w:spacing w:val="-4"/>
          <w:sz w:val="20"/>
        </w:rPr>
        <w:t xml:space="preserve"> </w:t>
      </w:r>
      <w:r>
        <w:rPr>
          <w:sz w:val="20"/>
        </w:rPr>
        <w:t>kat.</w:t>
      </w:r>
      <w:r>
        <w:rPr>
          <w:spacing w:val="-7"/>
          <w:sz w:val="20"/>
        </w:rPr>
        <w:t xml:space="preserve"> </w:t>
      </w:r>
      <w:r>
        <w:rPr>
          <w:sz w:val="20"/>
        </w:rPr>
        <w:t>I-</w:t>
      </w:r>
      <w:r>
        <w:rPr>
          <w:spacing w:val="-5"/>
          <w:sz w:val="20"/>
        </w:rPr>
        <w:t>VI</w:t>
      </w:r>
    </w:p>
    <w:p>
      <w:pPr>
        <w:pStyle w:val="BodyText"/>
        <w:spacing w:before="1" w:after="0"/>
        <w:rPr/>
      </w:pPr>
      <w:r>
        <w:rPr/>
      </w:r>
    </w:p>
    <w:p>
      <w:pPr>
        <w:pStyle w:val="Heading5"/>
        <w:spacing w:lineRule="exact" w:line="229"/>
        <w:ind w:hanging="0" w:left="143"/>
        <w:rPr/>
      </w:pPr>
      <w:r>
        <w:rPr>
          <w:spacing w:val="-2"/>
        </w:rPr>
        <w:t>Uwaga:</w:t>
      </w:r>
    </w:p>
    <w:p>
      <w:pPr>
        <w:pStyle w:val="BodyText"/>
        <w:spacing w:lineRule="exact" w:line="229"/>
        <w:ind w:left="143"/>
        <w:rPr/>
      </w:pPr>
      <w:r>
        <w:rPr/>
        <w:t>Roboty</w:t>
      </w:r>
      <w:r>
        <w:rPr>
          <w:spacing w:val="-4"/>
        </w:rPr>
        <w:t xml:space="preserve"> </w:t>
      </w:r>
      <w:r>
        <w:rPr/>
        <w:t>ziemne</w:t>
      </w:r>
      <w:r>
        <w:rPr>
          <w:spacing w:val="-4"/>
        </w:rPr>
        <w:t xml:space="preserve"> </w:t>
      </w:r>
      <w:r>
        <w:rPr/>
        <w:t>związane</w:t>
      </w:r>
      <w:r>
        <w:rPr>
          <w:spacing w:val="-5"/>
        </w:rPr>
        <w:t xml:space="preserve"> </w:t>
      </w:r>
      <w:r>
        <w:rPr/>
        <w:t>z</w:t>
      </w:r>
      <w:r>
        <w:rPr>
          <w:spacing w:val="-4"/>
        </w:rPr>
        <w:t xml:space="preserve"> </w:t>
      </w:r>
      <w:r>
        <w:rPr/>
        <w:t>wykonaniem</w:t>
      </w:r>
      <w:r>
        <w:rPr>
          <w:spacing w:val="-5"/>
        </w:rPr>
        <w:t xml:space="preserve"> </w:t>
      </w:r>
      <w:r>
        <w:rPr/>
        <w:t>koryta</w:t>
      </w:r>
      <w:r>
        <w:rPr>
          <w:spacing w:val="-5"/>
        </w:rPr>
        <w:t xml:space="preserve"> </w:t>
      </w:r>
      <w:r>
        <w:rPr/>
        <w:t>gruntowego</w:t>
      </w:r>
      <w:r>
        <w:rPr>
          <w:spacing w:val="-5"/>
        </w:rPr>
        <w:t xml:space="preserve"> </w:t>
      </w:r>
      <w:r>
        <w:rPr/>
        <w:t>zawarte</w:t>
      </w:r>
      <w:r>
        <w:rPr>
          <w:spacing w:val="-5"/>
        </w:rPr>
        <w:t xml:space="preserve"> </w:t>
      </w:r>
      <w:r>
        <w:rPr/>
        <w:t>są w</w:t>
      </w:r>
      <w:r>
        <w:rPr>
          <w:spacing w:val="-5"/>
        </w:rPr>
        <w:t xml:space="preserve"> </w:t>
      </w:r>
      <w:r>
        <w:rPr/>
        <w:t>ST</w:t>
      </w:r>
      <w:r>
        <w:rPr>
          <w:spacing w:val="-3"/>
        </w:rPr>
        <w:t xml:space="preserve"> </w:t>
      </w:r>
      <w:r>
        <w:rPr>
          <w:spacing w:val="-2"/>
        </w:rPr>
        <w:t>D.02.01.01.</w:t>
      </w:r>
    </w:p>
    <w:p>
      <w:pPr>
        <w:pStyle w:val="BodyText"/>
        <w:spacing w:before="1" w:after="0"/>
        <w:rPr/>
      </w:pPr>
      <w:r>
        <w:rPr/>
      </w:r>
    </w:p>
    <w:p>
      <w:pPr>
        <w:pStyle w:val="Heading5"/>
        <w:numPr>
          <w:ilvl w:val="1"/>
          <w:numId w:val="40"/>
        </w:numPr>
        <w:tabs>
          <w:tab w:val="clear" w:pos="720"/>
          <w:tab w:val="left" w:pos="493" w:leader="none"/>
        </w:tabs>
        <w:ind w:hanging="350" w:left="493"/>
        <w:rPr/>
      </w:pPr>
      <w:r>
        <w:rPr/>
        <w:t>Określenia</w:t>
      </w:r>
      <w:r>
        <w:rPr>
          <w:spacing w:val="-12"/>
        </w:rPr>
        <w:t xml:space="preserve"> </w:t>
      </w:r>
      <w:r>
        <w:rPr>
          <w:spacing w:val="-2"/>
        </w:rPr>
        <w:t>podstawowe</w:t>
      </w:r>
    </w:p>
    <w:p>
      <w:pPr>
        <w:pStyle w:val="BodyText"/>
        <w:spacing w:before="1" w:after="0"/>
        <w:rPr>
          <w:b/>
        </w:rPr>
      </w:pPr>
      <w:r>
        <w:rPr>
          <w:b/>
        </w:rPr>
      </w:r>
    </w:p>
    <w:p>
      <w:pPr>
        <w:pStyle w:val="BodyText"/>
        <w:spacing w:lineRule="exact" w:line="229"/>
        <w:ind w:left="143"/>
        <w:rPr/>
      </w:pPr>
      <w:r>
        <w:rPr/>
        <w:t>Określenia</w:t>
      </w:r>
      <w:r>
        <w:rPr>
          <w:spacing w:val="6"/>
        </w:rPr>
        <w:t xml:space="preserve"> </w:t>
      </w:r>
      <w:r>
        <w:rPr/>
        <w:t>podane</w:t>
      </w:r>
      <w:r>
        <w:rPr>
          <w:spacing w:val="9"/>
        </w:rPr>
        <w:t xml:space="preserve"> </w:t>
      </w:r>
      <w:r>
        <w:rPr/>
        <w:t>w</w:t>
      </w:r>
      <w:r>
        <w:rPr>
          <w:spacing w:val="-4"/>
        </w:rPr>
        <w:t xml:space="preserve"> </w:t>
      </w:r>
      <w:r>
        <w:rPr/>
        <w:t>niniejszej</w:t>
      </w:r>
      <w:r>
        <w:rPr>
          <w:spacing w:val="6"/>
        </w:rPr>
        <w:t xml:space="preserve"> </w:t>
      </w:r>
      <w:r>
        <w:rPr/>
        <w:t>ST</w:t>
      </w:r>
      <w:r>
        <w:rPr>
          <w:spacing w:val="7"/>
        </w:rPr>
        <w:t xml:space="preserve"> </w:t>
      </w:r>
      <w:r>
        <w:rPr/>
        <w:t>są</w:t>
      </w:r>
      <w:r>
        <w:rPr>
          <w:spacing w:val="7"/>
        </w:rPr>
        <w:t xml:space="preserve"> </w:t>
      </w:r>
      <w:r>
        <w:rPr/>
        <w:t>zgodne</w:t>
      </w:r>
      <w:r>
        <w:rPr>
          <w:spacing w:val="8"/>
        </w:rPr>
        <w:t xml:space="preserve"> </w:t>
      </w:r>
      <w:r>
        <w:rPr/>
        <w:t>z</w:t>
      </w:r>
      <w:r>
        <w:rPr>
          <w:spacing w:val="-6"/>
        </w:rPr>
        <w:t xml:space="preserve"> </w:t>
      </w:r>
      <w:r>
        <w:rPr/>
        <w:t>odpowiednimi</w:t>
      </w:r>
      <w:r>
        <w:rPr>
          <w:spacing w:val="8"/>
        </w:rPr>
        <w:t xml:space="preserve"> </w:t>
      </w:r>
      <w:r>
        <w:rPr/>
        <w:t>polskimi</w:t>
      </w:r>
      <w:r>
        <w:rPr>
          <w:spacing w:val="8"/>
        </w:rPr>
        <w:t xml:space="preserve"> </w:t>
      </w:r>
      <w:r>
        <w:rPr/>
        <w:t>normami</w:t>
      </w:r>
      <w:r>
        <w:rPr>
          <w:spacing w:val="4"/>
        </w:rPr>
        <w:t xml:space="preserve"> </w:t>
      </w:r>
      <w:r>
        <w:rPr/>
        <w:t>i</w:t>
      </w:r>
      <w:r>
        <w:rPr>
          <w:spacing w:val="9"/>
        </w:rPr>
        <w:t xml:space="preserve"> </w:t>
      </w:r>
      <w:r>
        <w:rPr/>
        <w:t>ST</w:t>
      </w:r>
      <w:r>
        <w:rPr>
          <w:spacing w:val="7"/>
        </w:rPr>
        <w:t xml:space="preserve"> </w:t>
      </w:r>
      <w:r>
        <w:rPr/>
        <w:t>D.00.00.00</w:t>
      </w:r>
      <w:r>
        <w:rPr>
          <w:spacing w:val="7"/>
        </w:rPr>
        <w:t xml:space="preserve"> </w:t>
      </w:r>
      <w:r>
        <w:rPr>
          <w:spacing w:val="-2"/>
        </w:rPr>
        <w:t>"Wymagania</w:t>
      </w:r>
    </w:p>
    <w:p>
      <w:pPr>
        <w:pStyle w:val="BodyText"/>
        <w:spacing w:lineRule="exact" w:line="229"/>
        <w:ind w:left="143"/>
        <w:rPr/>
      </w:pPr>
      <w:r>
        <w:rPr>
          <w:spacing w:val="-2"/>
        </w:rPr>
        <w:t>ogólne".</w:t>
      </w:r>
    </w:p>
    <w:p>
      <w:pPr>
        <w:pStyle w:val="BodyText"/>
        <w:spacing w:before="1" w:after="0"/>
        <w:rPr/>
      </w:pPr>
      <w:r>
        <w:rPr/>
      </w:r>
    </w:p>
    <w:p>
      <w:pPr>
        <w:pStyle w:val="Heading5"/>
        <w:numPr>
          <w:ilvl w:val="1"/>
          <w:numId w:val="40"/>
        </w:numPr>
        <w:tabs>
          <w:tab w:val="clear" w:pos="720"/>
          <w:tab w:val="left" w:pos="493" w:leader="none"/>
        </w:tabs>
        <w:ind w:hanging="350" w:left="493"/>
        <w:rPr/>
      </w:pPr>
      <w:r>
        <w:rPr/>
        <w:t>Ogólne</w:t>
      </w:r>
      <w:r>
        <w:rPr>
          <w:spacing w:val="-9"/>
        </w:rPr>
        <w:t xml:space="preserve"> </w:t>
      </w:r>
      <w:r>
        <w:rPr/>
        <w:t>wymagania</w:t>
      </w:r>
      <w:r>
        <w:rPr>
          <w:spacing w:val="-9"/>
        </w:rPr>
        <w:t xml:space="preserve"> </w:t>
      </w:r>
      <w:r>
        <w:rPr/>
        <w:t>dotyczące</w:t>
      </w:r>
      <w:r>
        <w:rPr>
          <w:spacing w:val="-8"/>
        </w:rPr>
        <w:t xml:space="preserve"> </w:t>
      </w:r>
      <w:r>
        <w:rPr>
          <w:spacing w:val="-2"/>
        </w:rPr>
        <w:t>robót</w:t>
      </w:r>
    </w:p>
    <w:p>
      <w:pPr>
        <w:pStyle w:val="BodyText"/>
        <w:spacing w:before="1" w:after="0"/>
        <w:rPr>
          <w:b/>
        </w:rPr>
      </w:pPr>
      <w:r>
        <w:rPr>
          <w:b/>
        </w:rPr>
      </w:r>
    </w:p>
    <w:p>
      <w:pPr>
        <w:pStyle w:val="BodyText"/>
        <w:ind w:left="143"/>
        <w:rPr/>
      </w:pPr>
      <w:r>
        <w:rPr/>
        <w:t>Wykonawca</w:t>
      </w:r>
      <w:r>
        <w:rPr>
          <w:spacing w:val="6"/>
        </w:rPr>
        <w:t xml:space="preserve"> </w:t>
      </w:r>
      <w:r>
        <w:rPr/>
        <w:t>robót</w:t>
      </w:r>
      <w:r>
        <w:rPr>
          <w:spacing w:val="5"/>
        </w:rPr>
        <w:t xml:space="preserve"> </w:t>
      </w:r>
      <w:r>
        <w:rPr/>
        <w:t>jest</w:t>
      </w:r>
      <w:r>
        <w:rPr>
          <w:spacing w:val="5"/>
        </w:rPr>
        <w:t xml:space="preserve"> </w:t>
      </w:r>
      <w:r>
        <w:rPr/>
        <w:t>odpowiedzialny</w:t>
      </w:r>
      <w:r>
        <w:rPr>
          <w:spacing w:val="7"/>
        </w:rPr>
        <w:t xml:space="preserve"> </w:t>
      </w:r>
      <w:r>
        <w:rPr/>
        <w:t>za</w:t>
      </w:r>
      <w:r>
        <w:rPr>
          <w:spacing w:val="6"/>
        </w:rPr>
        <w:t xml:space="preserve"> </w:t>
      </w:r>
      <w:r>
        <w:rPr/>
        <w:t>jakość</w:t>
      </w:r>
      <w:r>
        <w:rPr>
          <w:spacing w:val="7"/>
        </w:rPr>
        <w:t xml:space="preserve"> </w:t>
      </w:r>
      <w:r>
        <w:rPr/>
        <w:t>ich</w:t>
      </w:r>
      <w:r>
        <w:rPr>
          <w:spacing w:val="5"/>
        </w:rPr>
        <w:t xml:space="preserve"> </w:t>
      </w:r>
      <w:r>
        <w:rPr/>
        <w:t>wykonania</w:t>
      </w:r>
      <w:r>
        <w:rPr>
          <w:spacing w:val="6"/>
        </w:rPr>
        <w:t xml:space="preserve"> </w:t>
      </w:r>
      <w:r>
        <w:rPr/>
        <w:t>oraz</w:t>
      </w:r>
      <w:r>
        <w:rPr>
          <w:spacing w:val="4"/>
        </w:rPr>
        <w:t xml:space="preserve"> </w:t>
      </w:r>
      <w:r>
        <w:rPr/>
        <w:t>za</w:t>
      </w:r>
      <w:r>
        <w:rPr>
          <w:spacing w:val="7"/>
        </w:rPr>
        <w:t xml:space="preserve"> </w:t>
      </w:r>
      <w:r>
        <w:rPr/>
        <w:t>zgodność</w:t>
      </w:r>
      <w:r>
        <w:rPr>
          <w:spacing w:val="14"/>
        </w:rPr>
        <w:t xml:space="preserve"> </w:t>
      </w:r>
      <w:r>
        <w:rPr/>
        <w:t>z</w:t>
      </w:r>
      <w:r>
        <w:rPr>
          <w:spacing w:val="-5"/>
        </w:rPr>
        <w:t xml:space="preserve"> </w:t>
      </w:r>
      <w:r>
        <w:rPr/>
        <w:t>Dokumentacją</w:t>
      </w:r>
      <w:r>
        <w:rPr>
          <w:spacing w:val="6"/>
        </w:rPr>
        <w:t xml:space="preserve"> </w:t>
      </w:r>
      <w:r>
        <w:rPr>
          <w:spacing w:val="-2"/>
        </w:rPr>
        <w:t>Projektową,</w:t>
      </w:r>
    </w:p>
    <w:p>
      <w:pPr>
        <w:pStyle w:val="BodyText"/>
        <w:ind w:left="143"/>
        <w:rPr/>
      </w:pPr>
      <w:r>
        <w:rPr/>
        <w:t>ST</w:t>
      </w:r>
      <w:r>
        <w:rPr>
          <w:spacing w:val="-3"/>
        </w:rPr>
        <w:t xml:space="preserve"> </w:t>
      </w:r>
      <w:r>
        <w:rPr/>
        <w:t>i</w:t>
      </w:r>
      <w:r>
        <w:rPr>
          <w:spacing w:val="-3"/>
        </w:rPr>
        <w:t xml:space="preserve"> </w:t>
      </w:r>
      <w:r>
        <w:rPr/>
        <w:t>poleceniami</w:t>
      </w:r>
      <w:r>
        <w:rPr>
          <w:spacing w:val="-2"/>
        </w:rPr>
        <w:t xml:space="preserve"> Inspektora.</w:t>
      </w:r>
    </w:p>
    <w:p>
      <w:pPr>
        <w:pStyle w:val="BodyText"/>
        <w:spacing w:before="229" w:after="0"/>
        <w:ind w:left="143"/>
        <w:rPr/>
      </w:pPr>
      <w:r>
        <w:rPr/>
        <w:t>Ogólne</w:t>
      </w:r>
      <w:r>
        <w:rPr>
          <w:spacing w:val="-6"/>
        </w:rPr>
        <w:t xml:space="preserve"> </w:t>
      </w:r>
      <w:r>
        <w:rPr/>
        <w:t>wymagania</w:t>
      </w:r>
      <w:r>
        <w:rPr>
          <w:spacing w:val="-4"/>
        </w:rPr>
        <w:t xml:space="preserve"> </w:t>
      </w:r>
      <w:r>
        <w:rPr/>
        <w:t>dotyczące</w:t>
      </w:r>
      <w:r>
        <w:rPr>
          <w:spacing w:val="-8"/>
        </w:rPr>
        <w:t xml:space="preserve"> </w:t>
      </w:r>
      <w:r>
        <w:rPr/>
        <w:t>robót</w:t>
      </w:r>
      <w:r>
        <w:rPr>
          <w:spacing w:val="-8"/>
        </w:rPr>
        <w:t xml:space="preserve"> </w:t>
      </w:r>
      <w:r>
        <w:rPr/>
        <w:t>podano</w:t>
      </w:r>
      <w:r>
        <w:rPr>
          <w:spacing w:val="-2"/>
        </w:rPr>
        <w:t xml:space="preserve"> </w:t>
      </w:r>
      <w:r>
        <w:rPr/>
        <w:t>w</w:t>
      </w:r>
      <w:r>
        <w:rPr>
          <w:spacing w:val="-6"/>
        </w:rPr>
        <w:t xml:space="preserve"> </w:t>
      </w:r>
      <w:r>
        <w:rPr/>
        <w:t>ST</w:t>
      </w:r>
      <w:r>
        <w:rPr>
          <w:spacing w:val="-5"/>
        </w:rPr>
        <w:t xml:space="preserve"> </w:t>
      </w:r>
      <w:r>
        <w:rPr/>
        <w:t>D.00.00.00</w:t>
      </w:r>
      <w:r>
        <w:rPr>
          <w:spacing w:val="-4"/>
        </w:rPr>
        <w:t xml:space="preserve"> </w:t>
      </w:r>
      <w:r>
        <w:rPr/>
        <w:t>"Wymagania</w:t>
      </w:r>
      <w:r>
        <w:rPr>
          <w:spacing w:val="-6"/>
        </w:rPr>
        <w:t xml:space="preserve"> </w:t>
      </w:r>
      <w:r>
        <w:rPr>
          <w:spacing w:val="-2"/>
        </w:rPr>
        <w:t>ogólne".</w:t>
      </w:r>
    </w:p>
    <w:p>
      <w:pPr>
        <w:pStyle w:val="Heading2"/>
        <w:numPr>
          <w:ilvl w:val="0"/>
          <w:numId w:val="40"/>
        </w:numPr>
        <w:tabs>
          <w:tab w:val="clear" w:pos="720"/>
          <w:tab w:val="left" w:pos="383" w:leader="none"/>
        </w:tabs>
        <w:spacing w:before="229" w:after="0"/>
        <w:rPr/>
      </w:pPr>
      <w:r>
        <w:rPr/>
        <w:t>Wyroby</w:t>
      </w:r>
      <w:r>
        <w:rPr>
          <w:spacing w:val="-3"/>
        </w:rPr>
        <w:t xml:space="preserve"> </w:t>
      </w:r>
      <w:r>
        <w:rPr/>
        <w:t>budowlane</w:t>
      </w:r>
      <w:r>
        <w:rPr>
          <w:spacing w:val="-3"/>
        </w:rPr>
        <w:t xml:space="preserve"> </w:t>
      </w:r>
      <w:r>
        <w:rPr>
          <w:spacing w:val="-2"/>
        </w:rPr>
        <w:t>(materiały)</w:t>
      </w:r>
    </w:p>
    <w:p>
      <w:pPr>
        <w:pStyle w:val="Heading5"/>
        <w:numPr>
          <w:ilvl w:val="1"/>
          <w:numId w:val="40"/>
        </w:numPr>
        <w:tabs>
          <w:tab w:val="clear" w:pos="720"/>
          <w:tab w:val="left" w:pos="493" w:leader="none"/>
        </w:tabs>
        <w:spacing w:before="232" w:after="0"/>
        <w:ind w:hanging="350" w:left="493"/>
        <w:rPr/>
      </w:pPr>
      <w:r>
        <w:rPr/>
        <w:t>Ogólne</w:t>
      </w:r>
      <w:r>
        <w:rPr>
          <w:spacing w:val="-10"/>
        </w:rPr>
        <w:t xml:space="preserve"> </w:t>
      </w:r>
      <w:r>
        <w:rPr/>
        <w:t>wymagania</w:t>
      </w:r>
      <w:r>
        <w:rPr>
          <w:spacing w:val="-9"/>
        </w:rPr>
        <w:t xml:space="preserve"> </w:t>
      </w:r>
      <w:r>
        <w:rPr/>
        <w:t>dotyczące</w:t>
      </w:r>
      <w:r>
        <w:rPr>
          <w:spacing w:val="-9"/>
        </w:rPr>
        <w:t xml:space="preserve"> </w:t>
      </w:r>
      <w:r>
        <w:rPr/>
        <w:t>wyrobów</w:t>
      </w:r>
      <w:r>
        <w:rPr>
          <w:spacing w:val="-8"/>
        </w:rPr>
        <w:t xml:space="preserve"> </w:t>
      </w:r>
      <w:r>
        <w:rPr/>
        <w:t>budowlanych</w:t>
      </w:r>
      <w:r>
        <w:rPr>
          <w:spacing w:val="-9"/>
        </w:rPr>
        <w:t xml:space="preserve"> </w:t>
      </w:r>
      <w:r>
        <w:rPr>
          <w:spacing w:val="-2"/>
        </w:rPr>
        <w:t>(materiałów)</w:t>
      </w:r>
    </w:p>
    <w:p>
      <w:pPr>
        <w:pStyle w:val="BodyText"/>
        <w:spacing w:before="228" w:after="0"/>
        <w:ind w:left="143"/>
        <w:rPr/>
      </w:pPr>
      <w:r>
        <w:rPr/>
        <w:t>Ogólne</w:t>
      </w:r>
      <w:r>
        <w:rPr>
          <w:spacing w:val="63"/>
          <w:w w:val="150"/>
        </w:rPr>
        <w:t xml:space="preserve"> </w:t>
      </w:r>
      <w:r>
        <w:rPr/>
        <w:t>wymagania</w:t>
      </w:r>
      <w:r>
        <w:rPr>
          <w:spacing w:val="64"/>
          <w:w w:val="150"/>
        </w:rPr>
        <w:t xml:space="preserve"> </w:t>
      </w:r>
      <w:r>
        <w:rPr/>
        <w:t>dotyczące</w:t>
      </w:r>
      <w:r>
        <w:rPr>
          <w:spacing w:val="64"/>
          <w:w w:val="150"/>
        </w:rPr>
        <w:t xml:space="preserve"> </w:t>
      </w:r>
      <w:r>
        <w:rPr/>
        <w:t>materiałów,</w:t>
      </w:r>
      <w:r>
        <w:rPr>
          <w:spacing w:val="64"/>
          <w:w w:val="150"/>
        </w:rPr>
        <w:t xml:space="preserve"> </w:t>
      </w:r>
      <w:r>
        <w:rPr/>
        <w:t>ich</w:t>
      </w:r>
      <w:r>
        <w:rPr>
          <w:spacing w:val="65"/>
          <w:w w:val="150"/>
        </w:rPr>
        <w:t xml:space="preserve"> </w:t>
      </w:r>
      <w:r>
        <w:rPr/>
        <w:t>pozyskiwania</w:t>
      </w:r>
      <w:r>
        <w:rPr>
          <w:spacing w:val="69"/>
          <w:w w:val="150"/>
        </w:rPr>
        <w:t xml:space="preserve"> </w:t>
      </w:r>
      <w:r>
        <w:rPr/>
        <w:t>i</w:t>
      </w:r>
      <w:r>
        <w:rPr>
          <w:spacing w:val="-2"/>
        </w:rPr>
        <w:t xml:space="preserve"> </w:t>
      </w:r>
      <w:r>
        <w:rPr/>
        <w:t>składowania,</w:t>
      </w:r>
      <w:r>
        <w:rPr>
          <w:spacing w:val="66"/>
          <w:w w:val="150"/>
        </w:rPr>
        <w:t xml:space="preserve"> </w:t>
      </w:r>
      <w:r>
        <w:rPr/>
        <w:t>podano</w:t>
      </w:r>
      <w:r>
        <w:rPr>
          <w:spacing w:val="64"/>
          <w:w w:val="150"/>
        </w:rPr>
        <w:t xml:space="preserve"> </w:t>
      </w:r>
      <w:r>
        <w:rPr/>
        <w:t>w</w:t>
      </w:r>
      <w:r>
        <w:rPr>
          <w:spacing w:val="63"/>
          <w:w w:val="150"/>
        </w:rPr>
        <w:t xml:space="preserve"> </w:t>
      </w:r>
      <w:r>
        <w:rPr/>
        <w:t>ST</w:t>
      </w:r>
      <w:r>
        <w:rPr>
          <w:spacing w:val="65"/>
          <w:w w:val="150"/>
        </w:rPr>
        <w:t xml:space="preserve"> </w:t>
      </w:r>
      <w:r>
        <w:rPr>
          <w:spacing w:val="-2"/>
        </w:rPr>
        <w:t>D.00.00.00</w:t>
      </w:r>
    </w:p>
    <w:p>
      <w:pPr>
        <w:pStyle w:val="BodyText"/>
        <w:spacing w:before="1" w:after="0"/>
        <w:ind w:left="143"/>
        <w:rPr/>
      </w:pPr>
      <w:r>
        <w:rPr/>
        <w:t>"Wymagania</w:t>
      </w:r>
      <w:r>
        <w:rPr>
          <w:spacing w:val="-9"/>
        </w:rPr>
        <w:t xml:space="preserve"> </w:t>
      </w:r>
      <w:r>
        <w:rPr>
          <w:spacing w:val="-2"/>
        </w:rPr>
        <w:t>ogólne".</w:t>
      </w:r>
    </w:p>
    <w:p>
      <w:pPr>
        <w:pStyle w:val="BodyText"/>
        <w:spacing w:before="47" w:after="0"/>
        <w:rPr/>
      </w:pPr>
      <w:r>
        <w:rPr/>
      </w:r>
    </w:p>
    <w:p>
      <w:pPr>
        <w:pStyle w:val="Heading5"/>
        <w:numPr>
          <w:ilvl w:val="1"/>
          <w:numId w:val="40"/>
        </w:numPr>
        <w:tabs>
          <w:tab w:val="clear" w:pos="720"/>
          <w:tab w:val="left" w:pos="493" w:leader="none"/>
        </w:tabs>
        <w:ind w:hanging="350" w:left="493"/>
        <w:rPr/>
      </w:pPr>
      <w:r>
        <w:rPr>
          <w:spacing w:val="-2"/>
        </w:rPr>
        <w:t>Cement</w:t>
      </w:r>
    </w:p>
    <w:p>
      <w:pPr>
        <w:pStyle w:val="BodyText"/>
        <w:spacing w:before="183" w:after="0"/>
        <w:ind w:left="143"/>
        <w:rPr/>
      </w:pPr>
      <w:r>
        <w:rPr/>
        <w:t>Należy</w:t>
      </w:r>
      <w:r>
        <w:rPr>
          <w:spacing w:val="-4"/>
        </w:rPr>
        <w:t xml:space="preserve"> </w:t>
      </w:r>
      <w:r>
        <w:rPr/>
        <w:t>stosować</w:t>
      </w:r>
      <w:r>
        <w:rPr>
          <w:spacing w:val="-5"/>
        </w:rPr>
        <w:t xml:space="preserve"> </w:t>
      </w:r>
      <w:r>
        <w:rPr/>
        <w:t>cement</w:t>
      </w:r>
      <w:r>
        <w:rPr>
          <w:spacing w:val="-6"/>
        </w:rPr>
        <w:t xml:space="preserve"> </w:t>
      </w:r>
      <w:r>
        <w:rPr/>
        <w:t>portlandzki</w:t>
      </w:r>
      <w:r>
        <w:rPr>
          <w:spacing w:val="-5"/>
        </w:rPr>
        <w:t xml:space="preserve"> </w:t>
      </w:r>
      <w:r>
        <w:rPr/>
        <w:t>klasy</w:t>
      </w:r>
      <w:r>
        <w:rPr>
          <w:spacing w:val="-7"/>
        </w:rPr>
        <w:t xml:space="preserve"> </w:t>
      </w:r>
      <w:r>
        <w:rPr/>
        <w:t>32,5</w:t>
      </w:r>
      <w:r>
        <w:rPr>
          <w:spacing w:val="-6"/>
        </w:rPr>
        <w:t xml:space="preserve"> </w:t>
      </w:r>
      <w:r>
        <w:rPr/>
        <w:t>wg</w:t>
      </w:r>
      <w:r>
        <w:rPr>
          <w:spacing w:val="-4"/>
        </w:rPr>
        <w:t xml:space="preserve"> </w:t>
      </w:r>
      <w:r>
        <w:rPr/>
        <w:t>PN-EN</w:t>
      </w:r>
      <w:r>
        <w:rPr>
          <w:spacing w:val="-6"/>
        </w:rPr>
        <w:t xml:space="preserve"> </w:t>
      </w:r>
      <w:r>
        <w:rPr/>
        <w:t>197-</w:t>
      </w:r>
      <w:r>
        <w:rPr>
          <w:spacing w:val="-5"/>
        </w:rPr>
        <w:t>1:</w:t>
      </w:r>
    </w:p>
    <w:p>
      <w:pPr>
        <w:pStyle w:val="ListParagraph"/>
        <w:numPr>
          <w:ilvl w:val="0"/>
          <w:numId w:val="38"/>
        </w:numPr>
        <w:tabs>
          <w:tab w:val="clear" w:pos="720"/>
          <w:tab w:val="left" w:pos="878" w:leader="none"/>
        </w:tabs>
        <w:rPr>
          <w:sz w:val="20"/>
        </w:rPr>
      </w:pPr>
      <w:r>
        <w:rPr>
          <w:sz w:val="20"/>
        </w:rPr>
        <w:t>wytrzymałość</w:t>
      </w:r>
      <w:r>
        <w:rPr>
          <w:spacing w:val="-4"/>
          <w:sz w:val="20"/>
        </w:rPr>
        <w:t xml:space="preserve"> </w:t>
      </w:r>
      <w:r>
        <w:rPr>
          <w:sz w:val="20"/>
        </w:rPr>
        <w:t>na</w:t>
      </w:r>
      <w:r>
        <w:rPr>
          <w:spacing w:val="-3"/>
          <w:sz w:val="20"/>
        </w:rPr>
        <w:t xml:space="preserve"> </w:t>
      </w:r>
      <w:r>
        <w:rPr>
          <w:sz w:val="20"/>
        </w:rPr>
        <w:t>ściskanie</w:t>
      </w:r>
      <w:r>
        <w:rPr>
          <w:spacing w:val="-3"/>
          <w:sz w:val="20"/>
        </w:rPr>
        <w:t xml:space="preserve"> </w:t>
      </w:r>
      <w:r>
        <w:rPr>
          <w:sz w:val="20"/>
        </w:rPr>
        <w:t>po</w:t>
      </w:r>
      <w:r>
        <w:rPr>
          <w:spacing w:val="-5"/>
          <w:sz w:val="20"/>
        </w:rPr>
        <w:t xml:space="preserve"> </w:t>
      </w:r>
      <w:r>
        <w:rPr>
          <w:sz w:val="20"/>
        </w:rPr>
        <w:t>7</w:t>
      </w:r>
      <w:r>
        <w:rPr>
          <w:spacing w:val="-2"/>
          <w:sz w:val="20"/>
        </w:rPr>
        <w:t xml:space="preserve"> </w:t>
      </w:r>
      <w:r>
        <w:rPr>
          <w:sz w:val="20"/>
        </w:rPr>
        <w:t>dniach-</w:t>
      </w:r>
      <w:r>
        <w:rPr>
          <w:spacing w:val="-2"/>
          <w:sz w:val="20"/>
        </w:rPr>
        <w:t xml:space="preserve"> </w:t>
      </w:r>
      <w:r>
        <w:rPr>
          <w:sz w:val="20"/>
        </w:rPr>
        <w:t>nie</w:t>
      </w:r>
      <w:r>
        <w:rPr>
          <w:spacing w:val="-4"/>
          <w:sz w:val="20"/>
        </w:rPr>
        <w:t xml:space="preserve"> </w:t>
      </w:r>
      <w:r>
        <w:rPr>
          <w:sz w:val="20"/>
        </w:rPr>
        <w:t>mniej</w:t>
      </w:r>
      <w:r>
        <w:rPr>
          <w:spacing w:val="-3"/>
          <w:sz w:val="20"/>
        </w:rPr>
        <w:t xml:space="preserve"> </w:t>
      </w:r>
      <w:r>
        <w:rPr>
          <w:sz w:val="20"/>
        </w:rPr>
        <w:t>niż</w:t>
      </w:r>
      <w:r>
        <w:rPr>
          <w:spacing w:val="-3"/>
          <w:sz w:val="20"/>
        </w:rPr>
        <w:t xml:space="preserve"> </w:t>
      </w:r>
      <w:r>
        <w:rPr>
          <w:sz w:val="20"/>
        </w:rPr>
        <w:t>16</w:t>
      </w:r>
      <w:r>
        <w:rPr>
          <w:spacing w:val="-4"/>
          <w:sz w:val="20"/>
        </w:rPr>
        <w:t xml:space="preserve"> MPa,</w:t>
      </w:r>
    </w:p>
    <w:p>
      <w:pPr>
        <w:pStyle w:val="ListParagraph"/>
        <w:numPr>
          <w:ilvl w:val="0"/>
          <w:numId w:val="38"/>
        </w:numPr>
        <w:tabs>
          <w:tab w:val="clear" w:pos="720"/>
          <w:tab w:val="left" w:pos="878" w:leader="none"/>
        </w:tabs>
        <w:rPr>
          <w:sz w:val="20"/>
        </w:rPr>
      </w:pPr>
      <w:r>
        <w:rPr>
          <w:sz w:val="20"/>
        </w:rPr>
        <w:t>wytrzymałość</w:t>
      </w:r>
      <w:r>
        <w:rPr>
          <w:spacing w:val="-5"/>
          <w:sz w:val="20"/>
        </w:rPr>
        <w:t xml:space="preserve"> </w:t>
      </w:r>
      <w:r>
        <w:rPr>
          <w:sz w:val="20"/>
        </w:rPr>
        <w:t>na</w:t>
      </w:r>
      <w:r>
        <w:rPr>
          <w:spacing w:val="-4"/>
          <w:sz w:val="20"/>
        </w:rPr>
        <w:t xml:space="preserve"> </w:t>
      </w:r>
      <w:r>
        <w:rPr>
          <w:sz w:val="20"/>
        </w:rPr>
        <w:t>ściskanie</w:t>
      </w:r>
      <w:r>
        <w:rPr>
          <w:spacing w:val="-4"/>
          <w:sz w:val="20"/>
        </w:rPr>
        <w:t xml:space="preserve"> </w:t>
      </w:r>
      <w:r>
        <w:rPr>
          <w:sz w:val="20"/>
        </w:rPr>
        <w:t>po</w:t>
      </w:r>
      <w:r>
        <w:rPr>
          <w:spacing w:val="-5"/>
          <w:sz w:val="20"/>
        </w:rPr>
        <w:t xml:space="preserve"> </w:t>
      </w:r>
      <w:r>
        <w:rPr>
          <w:sz w:val="20"/>
        </w:rPr>
        <w:t>28dniach</w:t>
      </w:r>
      <w:r>
        <w:rPr>
          <w:spacing w:val="-3"/>
          <w:sz w:val="20"/>
        </w:rPr>
        <w:t xml:space="preserve"> </w:t>
      </w:r>
      <w:r>
        <w:rPr>
          <w:sz w:val="20"/>
        </w:rPr>
        <w:t>≥</w:t>
      </w:r>
      <w:r>
        <w:rPr>
          <w:spacing w:val="-4"/>
          <w:sz w:val="20"/>
        </w:rPr>
        <w:t xml:space="preserve"> </w:t>
      </w:r>
      <w:r>
        <w:rPr>
          <w:sz w:val="20"/>
        </w:rPr>
        <w:t>32,5</w:t>
      </w:r>
      <w:r>
        <w:rPr>
          <w:spacing w:val="-3"/>
          <w:sz w:val="20"/>
        </w:rPr>
        <w:t xml:space="preserve"> </w:t>
      </w:r>
      <w:r>
        <w:rPr>
          <w:spacing w:val="-4"/>
          <w:sz w:val="20"/>
        </w:rPr>
        <w:t>MPa,</w:t>
      </w:r>
    </w:p>
    <w:p>
      <w:pPr>
        <w:pStyle w:val="ListParagraph"/>
        <w:numPr>
          <w:ilvl w:val="0"/>
          <w:numId w:val="38"/>
        </w:numPr>
        <w:tabs>
          <w:tab w:val="clear" w:pos="720"/>
          <w:tab w:val="left" w:pos="878" w:leader="none"/>
        </w:tabs>
        <w:spacing w:before="1" w:after="0"/>
        <w:rPr>
          <w:sz w:val="20"/>
        </w:rPr>
      </w:pPr>
      <w:r>
        <w:rPr>
          <w:sz w:val="20"/>
        </w:rPr>
        <w:t>początek</w:t>
      </w:r>
      <w:r>
        <w:rPr>
          <w:spacing w:val="-4"/>
          <w:sz w:val="20"/>
        </w:rPr>
        <w:t xml:space="preserve"> </w:t>
      </w:r>
      <w:r>
        <w:rPr>
          <w:sz w:val="20"/>
        </w:rPr>
        <w:t>wiązania-</w:t>
      </w:r>
      <w:r>
        <w:rPr>
          <w:spacing w:val="-7"/>
          <w:sz w:val="20"/>
        </w:rPr>
        <w:t xml:space="preserve"> </w:t>
      </w:r>
      <w:r>
        <w:rPr>
          <w:sz w:val="20"/>
        </w:rPr>
        <w:t>najwcześniej</w:t>
      </w:r>
      <w:r>
        <w:rPr>
          <w:spacing w:val="-4"/>
          <w:sz w:val="20"/>
        </w:rPr>
        <w:t xml:space="preserve"> </w:t>
      </w:r>
      <w:r>
        <w:rPr>
          <w:sz w:val="20"/>
        </w:rPr>
        <w:t>po</w:t>
      </w:r>
      <w:r>
        <w:rPr>
          <w:spacing w:val="-4"/>
          <w:sz w:val="20"/>
        </w:rPr>
        <w:t xml:space="preserve"> </w:t>
      </w:r>
      <w:r>
        <w:rPr>
          <w:sz w:val="20"/>
        </w:rPr>
        <w:t>upływie</w:t>
      </w:r>
      <w:r>
        <w:rPr>
          <w:spacing w:val="-4"/>
          <w:sz w:val="20"/>
        </w:rPr>
        <w:t xml:space="preserve"> </w:t>
      </w:r>
      <w:r>
        <w:rPr>
          <w:sz w:val="20"/>
        </w:rPr>
        <w:t>60</w:t>
      </w:r>
      <w:r>
        <w:rPr>
          <w:spacing w:val="-4"/>
          <w:sz w:val="20"/>
        </w:rPr>
        <w:t xml:space="preserve"> </w:t>
      </w:r>
      <w:r>
        <w:rPr>
          <w:spacing w:val="-2"/>
          <w:sz w:val="20"/>
        </w:rPr>
        <w:t>minut,</w:t>
      </w:r>
    </w:p>
    <w:p>
      <w:pPr>
        <w:pStyle w:val="ListParagraph"/>
        <w:numPr>
          <w:ilvl w:val="0"/>
          <w:numId w:val="38"/>
        </w:numPr>
        <w:tabs>
          <w:tab w:val="clear" w:pos="720"/>
          <w:tab w:val="left" w:pos="878" w:leader="none"/>
        </w:tabs>
        <w:rPr>
          <w:sz w:val="20"/>
        </w:rPr>
      </w:pPr>
      <w:r>
        <w:rPr>
          <w:sz w:val="20"/>
        </w:rPr>
        <w:t>stałość</w:t>
      </w:r>
      <w:r>
        <w:rPr>
          <w:spacing w:val="-4"/>
          <w:sz w:val="20"/>
        </w:rPr>
        <w:t xml:space="preserve"> </w:t>
      </w:r>
      <w:r>
        <w:rPr>
          <w:sz w:val="20"/>
        </w:rPr>
        <w:t>objętości</w:t>
      </w:r>
      <w:r>
        <w:rPr>
          <w:spacing w:val="-3"/>
          <w:sz w:val="20"/>
        </w:rPr>
        <w:t xml:space="preserve"> </w:t>
      </w:r>
      <w:r>
        <w:rPr>
          <w:sz w:val="20"/>
        </w:rPr>
        <w:t>nie</w:t>
      </w:r>
      <w:r>
        <w:rPr>
          <w:spacing w:val="-4"/>
          <w:sz w:val="20"/>
        </w:rPr>
        <w:t xml:space="preserve"> </w:t>
      </w:r>
      <w:r>
        <w:rPr>
          <w:sz w:val="20"/>
        </w:rPr>
        <w:t>więcej</w:t>
      </w:r>
      <w:r>
        <w:rPr>
          <w:spacing w:val="-3"/>
          <w:sz w:val="20"/>
        </w:rPr>
        <w:t xml:space="preserve"> </w:t>
      </w:r>
      <w:r>
        <w:rPr>
          <w:sz w:val="20"/>
        </w:rPr>
        <w:t>niż</w:t>
      </w:r>
      <w:r>
        <w:rPr>
          <w:spacing w:val="-4"/>
          <w:sz w:val="20"/>
        </w:rPr>
        <w:t xml:space="preserve"> </w:t>
      </w:r>
      <w:r>
        <w:rPr>
          <w:sz w:val="20"/>
        </w:rPr>
        <w:t>10</w:t>
      </w:r>
      <w:r>
        <w:rPr>
          <w:spacing w:val="-2"/>
          <w:sz w:val="20"/>
        </w:rPr>
        <w:t xml:space="preserve"> </w:t>
      </w:r>
      <w:r>
        <w:rPr>
          <w:spacing w:val="-5"/>
          <w:sz w:val="20"/>
        </w:rPr>
        <w:t>mm.</w:t>
      </w:r>
    </w:p>
    <w:p>
      <w:pPr>
        <w:pStyle w:val="ListParagraph"/>
        <w:numPr>
          <w:ilvl w:val="0"/>
          <w:numId w:val="38"/>
        </w:numPr>
        <w:tabs>
          <w:tab w:val="clear" w:pos="720"/>
          <w:tab w:val="left" w:pos="555" w:leader="none"/>
        </w:tabs>
        <w:spacing w:lineRule="exact" w:line="229" w:before="1" w:after="0"/>
        <w:ind w:hanging="66" w:left="555"/>
        <w:rPr>
          <w:sz w:val="20"/>
        </w:rPr>
      </w:pPr>
      <w:r>
        <w:rPr>
          <w:sz w:val="20"/>
        </w:rPr>
      </w:r>
    </w:p>
    <w:p>
      <w:pPr>
        <w:pStyle w:val="BodyText"/>
        <w:spacing w:lineRule="exact" w:line="229"/>
        <w:ind w:left="143"/>
        <w:rPr/>
      </w:pPr>
      <w:r>
        <w:rPr/>
        <w:t>Badania</w:t>
      </w:r>
      <w:r>
        <w:rPr>
          <w:spacing w:val="-6"/>
        </w:rPr>
        <w:t xml:space="preserve"> </w:t>
      </w:r>
      <w:r>
        <w:rPr/>
        <w:t>cementu</w:t>
      </w:r>
      <w:r>
        <w:rPr>
          <w:spacing w:val="-4"/>
        </w:rPr>
        <w:t xml:space="preserve"> </w:t>
      </w:r>
      <w:r>
        <w:rPr/>
        <w:t>należy</w:t>
      </w:r>
      <w:r>
        <w:rPr>
          <w:spacing w:val="-5"/>
        </w:rPr>
        <w:t xml:space="preserve"> </w:t>
      </w:r>
      <w:r>
        <w:rPr/>
        <w:t>wykonać</w:t>
      </w:r>
      <w:r>
        <w:rPr>
          <w:spacing w:val="-5"/>
        </w:rPr>
        <w:t xml:space="preserve"> </w:t>
      </w:r>
      <w:r>
        <w:rPr/>
        <w:t>zgodnie</w:t>
      </w:r>
      <w:r>
        <w:rPr>
          <w:spacing w:val="-2"/>
        </w:rPr>
        <w:t xml:space="preserve"> </w:t>
      </w:r>
      <w:r>
        <w:rPr/>
        <w:t>z</w:t>
      </w:r>
      <w:r>
        <w:rPr>
          <w:spacing w:val="-6"/>
        </w:rPr>
        <w:t xml:space="preserve"> </w:t>
      </w:r>
      <w:hyperlink r:id="rId270">
        <w:r>
          <w:rPr>
            <w:rStyle w:val="Style4"/>
          </w:rPr>
          <w:t>PN-EN</w:t>
        </w:r>
        <w:r>
          <w:rPr>
            <w:rStyle w:val="Style4"/>
            <w:spacing w:val="-5"/>
          </w:rPr>
          <w:t xml:space="preserve"> </w:t>
        </w:r>
        <w:r>
          <w:rPr>
            <w:rStyle w:val="Style4"/>
          </w:rPr>
          <w:t>196-1</w:t>
        </w:r>
      </w:hyperlink>
      <w:r>
        <w:rPr>
          <w:spacing w:val="-6"/>
        </w:rPr>
        <w:t xml:space="preserve"> </w:t>
      </w:r>
      <w:r>
        <w:rPr/>
        <w:t>oraz</w:t>
      </w:r>
      <w:r>
        <w:rPr>
          <w:spacing w:val="-6"/>
        </w:rPr>
        <w:t xml:space="preserve"> </w:t>
      </w:r>
      <w:r>
        <w:rPr/>
        <w:t>PN-EN</w:t>
      </w:r>
      <w:r>
        <w:rPr>
          <w:spacing w:val="-5"/>
        </w:rPr>
        <w:t xml:space="preserve"> </w:t>
      </w:r>
      <w:r>
        <w:rPr/>
        <w:t>196-</w:t>
      </w:r>
      <w:r>
        <w:rPr>
          <w:spacing w:val="-5"/>
        </w:rPr>
        <w:t>3.</w:t>
      </w:r>
    </w:p>
    <w:p>
      <w:pPr>
        <w:pStyle w:val="BodyText"/>
        <w:ind w:left="143"/>
        <w:rPr/>
      </w:pPr>
      <w:r>
        <w:rPr/>
        <w:t>Przechowywanie</w:t>
      </w:r>
      <w:r>
        <w:rPr>
          <w:spacing w:val="-7"/>
        </w:rPr>
        <w:t xml:space="preserve"> </w:t>
      </w:r>
      <w:r>
        <w:rPr/>
        <w:t>cementu</w:t>
      </w:r>
      <w:r>
        <w:rPr>
          <w:spacing w:val="-5"/>
        </w:rPr>
        <w:t xml:space="preserve"> </w:t>
      </w:r>
      <w:r>
        <w:rPr/>
        <w:t>powinno</w:t>
      </w:r>
      <w:r>
        <w:rPr>
          <w:spacing w:val="-5"/>
        </w:rPr>
        <w:t xml:space="preserve"> </w:t>
      </w:r>
      <w:r>
        <w:rPr/>
        <w:t>odbywać</w:t>
      </w:r>
      <w:r>
        <w:rPr>
          <w:spacing w:val="-7"/>
        </w:rPr>
        <w:t xml:space="preserve"> </w:t>
      </w:r>
      <w:r>
        <w:rPr/>
        <w:t>się</w:t>
      </w:r>
      <w:r>
        <w:rPr>
          <w:spacing w:val="-6"/>
        </w:rPr>
        <w:t xml:space="preserve"> </w:t>
      </w:r>
      <w:r>
        <w:rPr/>
        <w:t>zgodnie</w:t>
      </w:r>
      <w:r>
        <w:rPr>
          <w:spacing w:val="-6"/>
        </w:rPr>
        <w:t xml:space="preserve"> </w:t>
      </w:r>
      <w:r>
        <w:rPr/>
        <w:t>z</w:t>
      </w:r>
      <w:r>
        <w:rPr>
          <w:spacing w:val="-8"/>
        </w:rPr>
        <w:t xml:space="preserve"> </w:t>
      </w:r>
      <w:r>
        <w:rPr/>
        <w:t>BN-88/6731-</w:t>
      </w:r>
      <w:r>
        <w:rPr>
          <w:spacing w:val="-5"/>
        </w:rPr>
        <w:t>08.</w:t>
      </w:r>
    </w:p>
    <w:p>
      <w:pPr>
        <w:pStyle w:val="BodyText"/>
        <w:spacing w:before="1" w:after="0"/>
        <w:ind w:left="143" w:right="423"/>
        <w:rPr/>
      </w:pPr>
      <w:r>
        <w:rPr/>
        <w:t>W</w:t>
      </w:r>
      <w:r>
        <w:rPr>
          <w:spacing w:val="23"/>
        </w:rPr>
        <w:t xml:space="preserve"> </w:t>
      </w:r>
      <w:r>
        <w:rPr/>
        <w:t>przypadku,</w:t>
      </w:r>
      <w:r>
        <w:rPr>
          <w:spacing w:val="24"/>
        </w:rPr>
        <w:t xml:space="preserve"> </w:t>
      </w:r>
      <w:r>
        <w:rPr/>
        <w:t>gdy</w:t>
      </w:r>
      <w:r>
        <w:rPr>
          <w:spacing w:val="24"/>
        </w:rPr>
        <w:t xml:space="preserve"> </w:t>
      </w:r>
      <w:r>
        <w:rPr/>
        <w:t>czas</w:t>
      </w:r>
      <w:r>
        <w:rPr>
          <w:spacing w:val="23"/>
        </w:rPr>
        <w:t xml:space="preserve"> </w:t>
      </w:r>
      <w:r>
        <w:rPr/>
        <w:t>przechowywania</w:t>
      </w:r>
      <w:r>
        <w:rPr>
          <w:spacing w:val="23"/>
        </w:rPr>
        <w:t xml:space="preserve"> </w:t>
      </w:r>
      <w:r>
        <w:rPr/>
        <w:t>cementu</w:t>
      </w:r>
      <w:r>
        <w:rPr>
          <w:spacing w:val="24"/>
        </w:rPr>
        <w:t xml:space="preserve"> </w:t>
      </w:r>
      <w:r>
        <w:rPr/>
        <w:t>będzie</w:t>
      </w:r>
      <w:r>
        <w:rPr>
          <w:spacing w:val="24"/>
        </w:rPr>
        <w:t xml:space="preserve"> </w:t>
      </w:r>
      <w:r>
        <w:rPr/>
        <w:t>dłuższy</w:t>
      </w:r>
      <w:r>
        <w:rPr>
          <w:spacing w:val="24"/>
        </w:rPr>
        <w:t xml:space="preserve"> </w:t>
      </w:r>
      <w:r>
        <w:rPr/>
        <w:t>od</w:t>
      </w:r>
      <w:r>
        <w:rPr>
          <w:spacing w:val="24"/>
        </w:rPr>
        <w:t xml:space="preserve"> </w:t>
      </w:r>
      <w:r>
        <w:rPr/>
        <w:t>trzech</w:t>
      </w:r>
      <w:r>
        <w:rPr>
          <w:spacing w:val="25"/>
        </w:rPr>
        <w:t xml:space="preserve"> </w:t>
      </w:r>
      <w:r>
        <w:rPr/>
        <w:t>miesięcy,</w:t>
      </w:r>
      <w:r>
        <w:rPr>
          <w:spacing w:val="22"/>
        </w:rPr>
        <w:t xml:space="preserve"> </w:t>
      </w:r>
      <w:r>
        <w:rPr/>
        <w:t>można</w:t>
      </w:r>
      <w:r>
        <w:rPr>
          <w:spacing w:val="23"/>
        </w:rPr>
        <w:t xml:space="preserve"> </w:t>
      </w:r>
      <w:r>
        <w:rPr/>
        <w:t>go</w:t>
      </w:r>
      <w:r>
        <w:rPr>
          <w:spacing w:val="24"/>
        </w:rPr>
        <w:t xml:space="preserve"> </w:t>
      </w:r>
      <w:r>
        <w:rPr/>
        <w:t>stosować</w:t>
      </w:r>
      <w:r>
        <w:rPr>
          <w:spacing w:val="24"/>
        </w:rPr>
        <w:t xml:space="preserve"> </w:t>
      </w:r>
      <w:r>
        <w:rPr/>
        <w:t>za zgodą Inspektora tylko wtedy, gdy badania laboratoryjne wykażą jego przydatność do robót.</w:t>
      </w:r>
    </w:p>
    <w:p>
      <w:pPr>
        <w:pStyle w:val="BodyText"/>
        <w:spacing w:before="1" w:after="0"/>
        <w:rPr/>
      </w:pPr>
      <w:r>
        <w:rPr/>
      </w:r>
    </w:p>
    <w:p>
      <w:pPr>
        <w:pStyle w:val="Heading5"/>
        <w:numPr>
          <w:ilvl w:val="1"/>
          <w:numId w:val="40"/>
        </w:numPr>
        <w:tabs>
          <w:tab w:val="clear" w:pos="720"/>
          <w:tab w:val="left" w:pos="493" w:leader="none"/>
        </w:tabs>
        <w:ind w:hanging="350" w:left="493"/>
        <w:rPr/>
      </w:pPr>
      <w:r>
        <w:rPr>
          <w:spacing w:val="-2"/>
        </w:rPr>
        <w:t>Wapno</w:t>
      </w:r>
    </w:p>
    <w:p>
      <w:pPr>
        <w:pStyle w:val="BodyText"/>
        <w:spacing w:lineRule="auto" w:line="235" w:before="186" w:after="0"/>
        <w:ind w:left="143"/>
        <w:rPr/>
      </w:pPr>
      <w:r>
        <w:rPr>
          <w:position w:val="2"/>
        </w:rPr>
        <w:t>Do</w:t>
      </w:r>
      <w:r>
        <w:rPr>
          <w:spacing w:val="29"/>
          <w:position w:val="2"/>
        </w:rPr>
        <w:t xml:space="preserve"> </w:t>
      </w:r>
      <w:r>
        <w:rPr>
          <w:position w:val="2"/>
        </w:rPr>
        <w:t>stabilizacji</w:t>
      </w:r>
      <w:r>
        <w:rPr>
          <w:spacing w:val="31"/>
          <w:position w:val="2"/>
        </w:rPr>
        <w:t xml:space="preserve"> </w:t>
      </w:r>
      <w:r>
        <w:rPr>
          <w:position w:val="2"/>
        </w:rPr>
        <w:t>wapnem</w:t>
      </w:r>
      <w:r>
        <w:rPr>
          <w:spacing w:val="29"/>
          <w:position w:val="2"/>
        </w:rPr>
        <w:t xml:space="preserve"> </w:t>
      </w:r>
      <w:r>
        <w:rPr>
          <w:position w:val="2"/>
        </w:rPr>
        <w:t>należy</w:t>
      </w:r>
      <w:r>
        <w:rPr>
          <w:spacing w:val="29"/>
          <w:position w:val="2"/>
        </w:rPr>
        <w:t xml:space="preserve"> </w:t>
      </w:r>
      <w:r>
        <w:rPr>
          <w:position w:val="2"/>
        </w:rPr>
        <w:t>stosować</w:t>
      </w:r>
      <w:r>
        <w:rPr>
          <w:spacing w:val="29"/>
          <w:position w:val="2"/>
        </w:rPr>
        <w:t xml:space="preserve"> </w:t>
      </w:r>
      <w:r>
        <w:rPr>
          <w:position w:val="2"/>
        </w:rPr>
        <w:t>wapno</w:t>
      </w:r>
      <w:r>
        <w:rPr>
          <w:spacing w:val="29"/>
          <w:position w:val="2"/>
        </w:rPr>
        <w:t xml:space="preserve"> </w:t>
      </w:r>
      <w:r>
        <w:rPr>
          <w:position w:val="2"/>
        </w:rPr>
        <w:t>suchogaszone</w:t>
      </w:r>
      <w:r>
        <w:rPr>
          <w:spacing w:val="28"/>
          <w:position w:val="2"/>
        </w:rPr>
        <w:t xml:space="preserve"> </w:t>
      </w:r>
      <w:r>
        <w:rPr>
          <w:position w:val="2"/>
        </w:rPr>
        <w:t>(hydratyzowane)</w:t>
      </w:r>
      <w:r>
        <w:rPr>
          <w:spacing w:val="29"/>
          <w:position w:val="2"/>
        </w:rPr>
        <w:t xml:space="preserve"> </w:t>
      </w:r>
      <w:r>
        <w:rPr>
          <w:position w:val="2"/>
        </w:rPr>
        <w:t>Ca(OH)</w:t>
      </w:r>
      <w:r>
        <w:rPr>
          <w:sz w:val="13"/>
        </w:rPr>
        <w:t>2</w:t>
      </w:r>
      <w:r>
        <w:rPr>
          <w:spacing w:val="40"/>
          <w:sz w:val="13"/>
        </w:rPr>
        <w:t xml:space="preserve"> </w:t>
      </w:r>
      <w:r>
        <w:rPr>
          <w:position w:val="2"/>
        </w:rPr>
        <w:t>albo</w:t>
      </w:r>
      <w:r>
        <w:rPr>
          <w:spacing w:val="29"/>
          <w:position w:val="2"/>
        </w:rPr>
        <w:t xml:space="preserve"> </w:t>
      </w:r>
      <w:r>
        <w:rPr>
          <w:position w:val="2"/>
        </w:rPr>
        <w:t>wapno</w:t>
      </w:r>
      <w:r>
        <w:rPr>
          <w:spacing w:val="29"/>
          <w:position w:val="2"/>
        </w:rPr>
        <w:t xml:space="preserve"> </w:t>
      </w:r>
      <w:r>
        <w:rPr>
          <w:position w:val="2"/>
        </w:rPr>
        <w:t xml:space="preserve">palone </w:t>
      </w:r>
      <w:r>
        <w:rPr/>
        <w:t>niegaszone wg PN-B-30020.</w:t>
      </w:r>
    </w:p>
    <w:p>
      <w:pPr>
        <w:sectPr>
          <w:headerReference w:type="even" r:id="rId271"/>
          <w:headerReference w:type="default" r:id="rId272"/>
          <w:headerReference w:type="first" r:id="rId273"/>
          <w:footerReference w:type="even" r:id="rId274"/>
          <w:footerReference w:type="default" r:id="rId275"/>
          <w:footerReference w:type="first" r:id="rId276"/>
          <w:type w:val="nextPage"/>
          <w:pgSz w:w="11906" w:h="16838"/>
          <w:pgMar w:left="1275" w:right="992" w:gutter="0" w:header="859" w:top="1060" w:footer="0" w:bottom="280"/>
          <w:pgNumType w:fmt="decimal"/>
          <w:formProt w:val="false"/>
          <w:textDirection w:val="lrTb"/>
          <w:docGrid w:type="default" w:linePitch="100" w:charSpace="0"/>
        </w:sectPr>
        <w:pStyle w:val="BodyText"/>
        <w:spacing w:before="2" w:after="0"/>
        <w:ind w:left="143"/>
        <w:rPr/>
      </w:pPr>
      <w:r>
        <mc:AlternateContent>
          <mc:Choice Requires="wps">
            <w:drawing>
              <wp:anchor behindDoc="1" distT="0" distB="635" distL="0" distR="0" simplePos="0" locked="0" layoutInCell="0" allowOverlap="1" relativeHeight="568" wp14:anchorId="7FF7C541">
                <wp:simplePos x="0" y="0"/>
                <wp:positionH relativeFrom="page">
                  <wp:posOffset>851535</wp:posOffset>
                </wp:positionH>
                <wp:positionV relativeFrom="paragraph">
                  <wp:posOffset>311150</wp:posOffset>
                </wp:positionV>
                <wp:extent cx="5829300" cy="1270"/>
                <wp:effectExtent l="0" t="5080" r="0" b="3810"/>
                <wp:wrapTopAndBottom/>
                <wp:docPr id="288" name="Graphic 55"/>
                <a:graphic xmlns:a="http://schemas.openxmlformats.org/drawingml/2006/main">
                  <a:graphicData uri="http://schemas.microsoft.com/office/word/2010/wordprocessingShape">
                    <wps:wsp>
                      <wps:cNvSpPr/>
                      <wps:spPr>
                        <a:xfrm>
                          <a:off x="0" y="0"/>
                          <a:ext cx="5829480" cy="1440"/>
                        </a:xfrm>
                        <a:custGeom>
                          <a:avLst/>
                          <a:gdLst>
                            <a:gd name="textAreaLeft" fmla="*/ 0 w 3304800"/>
                            <a:gd name="textAreaRight" fmla="*/ 3305520 w 3304800"/>
                            <a:gd name="textAreaTop" fmla="*/ 0 h 720"/>
                            <a:gd name="textAreaBottom" fmla="*/ 1440 h 720"/>
                          </a:gdLst>
                          <a:ahLst/>
                          <a:cxnLst/>
                          <a:rect l="textAreaLeft" t="textAreaTop" r="textAreaRight" b="textAreaBottom"/>
                          <a:pathLst>
                            <a:path w="5829300" h="0">
                              <a:moveTo>
                                <a:pt x="0" y="0"/>
                              </a:moveTo>
                              <a:lnTo>
                                <a:pt x="5829299" y="0"/>
                              </a:lnTo>
                            </a:path>
                          </a:pathLst>
                        </a:custGeom>
                        <a:noFill/>
                        <a:ln w="9525">
                          <a:solidFill>
                            <a:srgbClr val="000000"/>
                          </a:solidFill>
                          <a:round/>
                        </a:ln>
                      </wps:spPr>
                      <wps:style>
                        <a:lnRef idx="0"/>
                        <a:fillRef idx="0"/>
                        <a:effectRef idx="0"/>
                        <a:fontRef idx="minor"/>
                      </wps:style>
                      <wps:bodyPr/>
                    </wps:wsp>
                  </a:graphicData>
                </a:graphic>
              </wp:anchor>
            </w:drawing>
          </mc:Choice>
          <mc:Fallback>
            <w:pict/>
          </mc:Fallback>
        </mc:AlternateContent>
      </w:r>
      <w:r>
        <w:rPr/>
        <w:t>Przydatność</w:t>
      </w:r>
      <w:r>
        <w:rPr>
          <w:spacing w:val="40"/>
        </w:rPr>
        <w:t xml:space="preserve"> </w:t>
      </w:r>
      <w:r>
        <w:rPr/>
        <w:t>wapna</w:t>
      </w:r>
      <w:r>
        <w:rPr>
          <w:spacing w:val="40"/>
        </w:rPr>
        <w:t xml:space="preserve"> </w:t>
      </w:r>
      <w:r>
        <w:rPr/>
        <w:t>należy</w:t>
      </w:r>
      <w:r>
        <w:rPr>
          <w:spacing w:val="40"/>
        </w:rPr>
        <w:t xml:space="preserve"> </w:t>
      </w:r>
      <w:r>
        <w:rPr/>
        <w:t>oceniać</w:t>
      </w:r>
      <w:r>
        <w:rPr>
          <w:spacing w:val="40"/>
        </w:rPr>
        <w:t xml:space="preserve"> </w:t>
      </w:r>
      <w:r>
        <w:rPr/>
        <w:t>na</w:t>
      </w:r>
      <w:r>
        <w:rPr>
          <w:spacing w:val="40"/>
        </w:rPr>
        <w:t xml:space="preserve"> </w:t>
      </w:r>
      <w:r>
        <w:rPr/>
        <w:t>podstawie</w:t>
      </w:r>
      <w:r>
        <w:rPr>
          <w:spacing w:val="40"/>
        </w:rPr>
        <w:t xml:space="preserve"> </w:t>
      </w:r>
      <w:r>
        <w:rPr/>
        <w:t>atestu</w:t>
      </w:r>
      <w:r>
        <w:rPr>
          <w:spacing w:val="40"/>
        </w:rPr>
        <w:t xml:space="preserve"> </w:t>
      </w:r>
      <w:r>
        <w:rPr/>
        <w:t>producenta,</w:t>
      </w:r>
      <w:r>
        <w:rPr>
          <w:spacing w:val="40"/>
        </w:rPr>
        <w:t xml:space="preserve"> </w:t>
      </w:r>
      <w:r>
        <w:rPr/>
        <w:t>a</w:t>
      </w:r>
      <w:r>
        <w:rPr>
          <w:spacing w:val="69"/>
        </w:rPr>
        <w:t xml:space="preserve"> </w:t>
      </w:r>
      <w:r>
        <w:rPr/>
        <w:t>w</w:t>
      </w:r>
      <w:r>
        <w:rPr>
          <w:spacing w:val="-1"/>
        </w:rPr>
        <w:t xml:space="preserve"> </w:t>
      </w:r>
      <w:r>
        <w:rPr/>
        <w:t>przypadkach</w:t>
      </w:r>
      <w:r>
        <w:rPr>
          <w:spacing w:val="40"/>
        </w:rPr>
        <w:t xml:space="preserve"> </w:t>
      </w:r>
      <w:r>
        <w:rPr/>
        <w:t>wątpliwych</w:t>
      </w:r>
      <w:r>
        <w:rPr>
          <w:spacing w:val="40"/>
        </w:rPr>
        <w:t xml:space="preserve"> </w:t>
      </w:r>
      <w:r>
        <w:rPr/>
        <w:t>należy</w:t>
      </w:r>
      <w:r>
        <w:rPr>
          <w:spacing w:val="40"/>
        </w:rPr>
        <w:t xml:space="preserve"> </w:t>
      </w:r>
      <w:r>
        <w:rPr/>
        <w:t>przeprowadzić badania szczegółowe wg PN-B-30020.</w:t>
      </w:r>
    </w:p>
    <w:p>
      <w:pPr>
        <w:pStyle w:val="BodyText"/>
        <w:spacing w:before="109" w:after="0"/>
        <w:rPr/>
      </w:pPr>
      <w:r>
        <w:rPr/>
      </w:r>
    </w:p>
    <w:p>
      <w:pPr>
        <w:pStyle w:val="BodyText"/>
        <w:spacing w:lineRule="exact" w:line="229"/>
        <w:ind w:left="143"/>
        <w:jc w:val="both"/>
        <w:rPr/>
      </w:pPr>
      <w:r>
        <w:rPr/>
        <w:t>Wapno</w:t>
      </w:r>
      <w:r>
        <w:rPr>
          <w:spacing w:val="79"/>
          <w:w w:val="150"/>
        </w:rPr>
        <w:t xml:space="preserve">  </w:t>
      </w:r>
      <w:r>
        <w:rPr/>
        <w:t>palone</w:t>
      </w:r>
      <w:r>
        <w:rPr>
          <w:spacing w:val="54"/>
        </w:rPr>
        <w:t xml:space="preserve">   </w:t>
      </w:r>
      <w:r>
        <w:rPr/>
        <w:t>niegaszone</w:t>
      </w:r>
      <w:r>
        <w:rPr>
          <w:spacing w:val="53"/>
        </w:rPr>
        <w:t xml:space="preserve">   </w:t>
      </w:r>
      <w:r>
        <w:rPr/>
        <w:t>i suchogaszone</w:t>
      </w:r>
      <w:r>
        <w:rPr>
          <w:spacing w:val="78"/>
          <w:w w:val="150"/>
        </w:rPr>
        <w:t xml:space="preserve">  </w:t>
      </w:r>
      <w:r>
        <w:rPr/>
        <w:t>(hydratyzowane)</w:t>
      </w:r>
      <w:r>
        <w:rPr>
          <w:spacing w:val="79"/>
          <w:w w:val="150"/>
        </w:rPr>
        <w:t xml:space="preserve">  </w:t>
      </w:r>
      <w:r>
        <w:rPr/>
        <w:t>powinno</w:t>
      </w:r>
      <w:r>
        <w:rPr>
          <w:spacing w:val="79"/>
          <w:w w:val="150"/>
        </w:rPr>
        <w:t xml:space="preserve">  </w:t>
      </w:r>
      <w:r>
        <w:rPr/>
        <w:t>być</w:t>
      </w:r>
      <w:r>
        <w:rPr>
          <w:spacing w:val="79"/>
          <w:w w:val="150"/>
        </w:rPr>
        <w:t xml:space="preserve">  </w:t>
      </w:r>
      <w:r>
        <w:rPr>
          <w:spacing w:val="-2"/>
        </w:rPr>
        <w:t>przechowywane</w:t>
      </w:r>
    </w:p>
    <w:p>
      <w:pPr>
        <w:pStyle w:val="BodyText"/>
        <w:spacing w:lineRule="exact" w:line="229"/>
        <w:ind w:left="143"/>
        <w:jc w:val="both"/>
        <w:rPr/>
      </w:pPr>
      <w:r>
        <w:rPr/>
        <w:t>w</w:t>
      </w:r>
      <w:r>
        <w:rPr>
          <w:spacing w:val="-6"/>
        </w:rPr>
        <w:t xml:space="preserve"> </w:t>
      </w:r>
      <w:r>
        <w:rPr/>
        <w:t>warunkach</w:t>
      </w:r>
      <w:r>
        <w:rPr>
          <w:spacing w:val="-7"/>
        </w:rPr>
        <w:t xml:space="preserve"> </w:t>
      </w:r>
      <w:r>
        <w:rPr/>
        <w:t>zabezpieczających</w:t>
      </w:r>
      <w:r>
        <w:rPr>
          <w:spacing w:val="-5"/>
        </w:rPr>
        <w:t xml:space="preserve"> </w:t>
      </w:r>
      <w:r>
        <w:rPr/>
        <w:t>przed</w:t>
      </w:r>
      <w:r>
        <w:rPr>
          <w:spacing w:val="-6"/>
        </w:rPr>
        <w:t xml:space="preserve"> </w:t>
      </w:r>
      <w:r>
        <w:rPr/>
        <w:t>zawilgoceniem</w:t>
      </w:r>
      <w:r>
        <w:rPr>
          <w:spacing w:val="-1"/>
        </w:rPr>
        <w:t xml:space="preserve"> </w:t>
      </w:r>
      <w:r>
        <w:rPr/>
        <w:t>i</w:t>
      </w:r>
      <w:r>
        <w:rPr>
          <w:spacing w:val="-6"/>
        </w:rPr>
        <w:t xml:space="preserve"> </w:t>
      </w:r>
      <w:r>
        <w:rPr>
          <w:spacing w:val="-2"/>
        </w:rPr>
        <w:t>zanieczyszczeniem.</w:t>
      </w:r>
    </w:p>
    <w:p>
      <w:pPr>
        <w:pStyle w:val="BodyText"/>
        <w:spacing w:before="45" w:after="0"/>
        <w:rPr/>
      </w:pPr>
      <w:r>
        <w:rPr/>
      </w:r>
    </w:p>
    <w:p>
      <w:pPr>
        <w:pStyle w:val="Heading2"/>
        <w:numPr>
          <w:ilvl w:val="0"/>
          <w:numId w:val="40"/>
        </w:numPr>
        <w:tabs>
          <w:tab w:val="clear" w:pos="720"/>
          <w:tab w:val="left" w:pos="383" w:leader="none"/>
        </w:tabs>
        <w:jc w:val="both"/>
        <w:rPr/>
      </w:pPr>
      <w:r>
        <w:rPr>
          <w:spacing w:val="-2"/>
        </w:rPr>
        <w:t>Sprzęt</w:t>
      </w:r>
    </w:p>
    <w:p>
      <w:pPr>
        <w:pStyle w:val="BodyText"/>
        <w:spacing w:before="1" w:after="0"/>
        <w:rPr>
          <w:b/>
          <w:sz w:val="24"/>
        </w:rPr>
      </w:pPr>
      <w:r>
        <w:rPr>
          <w:b/>
          <w:sz w:val="24"/>
        </w:rPr>
      </w:r>
    </w:p>
    <w:p>
      <w:pPr>
        <w:pStyle w:val="Heading5"/>
        <w:numPr>
          <w:ilvl w:val="1"/>
          <w:numId w:val="40"/>
        </w:numPr>
        <w:tabs>
          <w:tab w:val="clear" w:pos="720"/>
          <w:tab w:val="left" w:pos="493" w:leader="none"/>
        </w:tabs>
        <w:spacing w:before="1" w:after="0"/>
        <w:ind w:hanging="350" w:left="493"/>
        <w:rPr/>
      </w:pPr>
      <w:r>
        <w:rPr/>
        <w:t>Ogólne</w:t>
      </w:r>
      <w:r>
        <w:rPr>
          <w:spacing w:val="-9"/>
        </w:rPr>
        <w:t xml:space="preserve"> </w:t>
      </w:r>
      <w:r>
        <w:rPr/>
        <w:t>wymagania</w:t>
      </w:r>
      <w:r>
        <w:rPr>
          <w:spacing w:val="-9"/>
        </w:rPr>
        <w:t xml:space="preserve"> </w:t>
      </w:r>
      <w:r>
        <w:rPr/>
        <w:t>dotyczące</w:t>
      </w:r>
      <w:r>
        <w:rPr>
          <w:spacing w:val="-8"/>
        </w:rPr>
        <w:t xml:space="preserve"> </w:t>
      </w:r>
      <w:r>
        <w:rPr>
          <w:spacing w:val="-2"/>
        </w:rPr>
        <w:t>sprzętu</w:t>
      </w:r>
    </w:p>
    <w:p>
      <w:pPr>
        <w:pStyle w:val="BodyText"/>
        <w:rPr>
          <w:b/>
        </w:rPr>
      </w:pPr>
      <w:r>
        <w:rPr>
          <w:b/>
        </w:rPr>
      </w:r>
    </w:p>
    <w:p>
      <w:pPr>
        <w:pStyle w:val="BodyText"/>
        <w:ind w:left="143"/>
        <w:jc w:val="both"/>
        <w:rPr/>
      </w:pPr>
      <w:r>
        <w:rPr/>
        <w:t>Ogólne</w:t>
      </w:r>
      <w:r>
        <w:rPr>
          <w:spacing w:val="-7"/>
        </w:rPr>
        <w:t xml:space="preserve"> </w:t>
      </w:r>
      <w:r>
        <w:rPr/>
        <w:t>wymagania</w:t>
      </w:r>
      <w:r>
        <w:rPr>
          <w:spacing w:val="-7"/>
        </w:rPr>
        <w:t xml:space="preserve"> </w:t>
      </w:r>
      <w:r>
        <w:rPr/>
        <w:t>dotyczące</w:t>
      </w:r>
      <w:r>
        <w:rPr>
          <w:spacing w:val="-8"/>
        </w:rPr>
        <w:t xml:space="preserve"> </w:t>
      </w:r>
      <w:r>
        <w:rPr/>
        <w:t>sprzętu</w:t>
      </w:r>
      <w:r>
        <w:rPr>
          <w:spacing w:val="-6"/>
        </w:rPr>
        <w:t xml:space="preserve"> </w:t>
      </w:r>
      <w:r>
        <w:rPr/>
        <w:t>podano</w:t>
      </w:r>
      <w:r>
        <w:rPr>
          <w:spacing w:val="-5"/>
        </w:rPr>
        <w:t xml:space="preserve"> </w:t>
      </w:r>
      <w:r>
        <w:rPr/>
        <w:t>w</w:t>
      </w:r>
      <w:r>
        <w:rPr>
          <w:spacing w:val="-7"/>
        </w:rPr>
        <w:t xml:space="preserve"> </w:t>
      </w:r>
      <w:r>
        <w:rPr/>
        <w:t>ST</w:t>
      </w:r>
      <w:r>
        <w:rPr>
          <w:spacing w:val="-6"/>
        </w:rPr>
        <w:t xml:space="preserve"> </w:t>
      </w:r>
      <w:r>
        <w:rPr/>
        <w:t>D-M.00.00.00.”Wymagania</w:t>
      </w:r>
      <w:r>
        <w:rPr>
          <w:spacing w:val="-6"/>
        </w:rPr>
        <w:t xml:space="preserve"> </w:t>
      </w:r>
      <w:r>
        <w:rPr>
          <w:spacing w:val="-2"/>
        </w:rPr>
        <w:t>Ogólne”.</w:t>
      </w:r>
    </w:p>
    <w:p>
      <w:pPr>
        <w:pStyle w:val="BodyText"/>
        <w:spacing w:before="1" w:after="0"/>
        <w:rPr/>
      </w:pPr>
      <w:r>
        <w:rPr/>
      </w:r>
    </w:p>
    <w:p>
      <w:pPr>
        <w:pStyle w:val="Heading5"/>
        <w:numPr>
          <w:ilvl w:val="1"/>
          <w:numId w:val="40"/>
        </w:numPr>
        <w:tabs>
          <w:tab w:val="clear" w:pos="720"/>
          <w:tab w:val="left" w:pos="493" w:leader="none"/>
        </w:tabs>
        <w:ind w:hanging="350" w:left="493"/>
        <w:rPr/>
      </w:pPr>
      <w:r>
        <w:rPr/>
        <w:t>Sprzęt</w:t>
      </w:r>
      <w:r>
        <w:rPr>
          <w:spacing w:val="-8"/>
        </w:rPr>
        <w:t xml:space="preserve"> </w:t>
      </w:r>
      <w:r>
        <w:rPr/>
        <w:t>do</w:t>
      </w:r>
      <w:r>
        <w:rPr>
          <w:spacing w:val="-6"/>
        </w:rPr>
        <w:t xml:space="preserve"> </w:t>
      </w:r>
      <w:r>
        <w:rPr/>
        <w:t>wykonania</w:t>
      </w:r>
      <w:r>
        <w:rPr>
          <w:spacing w:val="-5"/>
        </w:rPr>
        <w:t xml:space="preserve"> </w:t>
      </w:r>
      <w:r>
        <w:rPr>
          <w:spacing w:val="-4"/>
        </w:rPr>
        <w:t>robót</w:t>
      </w:r>
    </w:p>
    <w:p>
      <w:pPr>
        <w:pStyle w:val="BodyText"/>
        <w:spacing w:before="229" w:after="0"/>
        <w:ind w:left="143"/>
        <w:jc w:val="both"/>
        <w:rPr/>
      </w:pPr>
      <w:r>
        <w:rPr/>
        <w:t>Wykonawca</w:t>
      </w:r>
      <w:r>
        <w:rPr>
          <w:spacing w:val="37"/>
        </w:rPr>
        <w:t xml:space="preserve"> </w:t>
      </w:r>
      <w:r>
        <w:rPr/>
        <w:t>przystępujący</w:t>
      </w:r>
      <w:r>
        <w:rPr>
          <w:spacing w:val="39"/>
        </w:rPr>
        <w:t xml:space="preserve"> </w:t>
      </w:r>
      <w:r>
        <w:rPr/>
        <w:t>do</w:t>
      </w:r>
      <w:r>
        <w:rPr>
          <w:spacing w:val="38"/>
        </w:rPr>
        <w:t xml:space="preserve"> </w:t>
      </w:r>
      <w:r>
        <w:rPr/>
        <w:t>wykonania</w:t>
      </w:r>
      <w:r>
        <w:rPr>
          <w:spacing w:val="37"/>
        </w:rPr>
        <w:t xml:space="preserve"> </w:t>
      </w:r>
      <w:r>
        <w:rPr/>
        <w:t>koryta</w:t>
      </w:r>
      <w:r>
        <w:rPr>
          <w:spacing w:val="43"/>
        </w:rPr>
        <w:t xml:space="preserve"> </w:t>
      </w:r>
      <w:r>
        <w:rPr/>
        <w:t>i</w:t>
      </w:r>
      <w:r>
        <w:rPr>
          <w:spacing w:val="-6"/>
        </w:rPr>
        <w:t xml:space="preserve"> </w:t>
      </w:r>
      <w:r>
        <w:rPr/>
        <w:t>profilowania</w:t>
      </w:r>
      <w:r>
        <w:rPr>
          <w:spacing w:val="38"/>
        </w:rPr>
        <w:t xml:space="preserve"> </w:t>
      </w:r>
      <w:r>
        <w:rPr/>
        <w:t>podłoża</w:t>
      </w:r>
      <w:r>
        <w:rPr>
          <w:spacing w:val="35"/>
        </w:rPr>
        <w:t xml:space="preserve"> </w:t>
      </w:r>
      <w:r>
        <w:rPr/>
        <w:t>powinien</w:t>
      </w:r>
      <w:r>
        <w:rPr>
          <w:spacing w:val="36"/>
        </w:rPr>
        <w:t xml:space="preserve"> </w:t>
      </w:r>
      <w:r>
        <w:rPr/>
        <w:t>wykazać</w:t>
      </w:r>
      <w:r>
        <w:rPr>
          <w:spacing w:val="38"/>
        </w:rPr>
        <w:t xml:space="preserve"> </w:t>
      </w:r>
      <w:r>
        <w:rPr/>
        <w:t>się</w:t>
      </w:r>
      <w:r>
        <w:rPr>
          <w:spacing w:val="38"/>
        </w:rPr>
        <w:t xml:space="preserve"> </w:t>
      </w:r>
      <w:r>
        <w:rPr>
          <w:spacing w:val="-2"/>
        </w:rPr>
        <w:t>możliwością</w:t>
      </w:r>
    </w:p>
    <w:p>
      <w:pPr>
        <w:pStyle w:val="BodyText"/>
        <w:ind w:left="143"/>
        <w:jc w:val="both"/>
        <w:rPr/>
      </w:pPr>
      <w:r>
        <w:rPr/>
        <w:t>korzystania</w:t>
      </w:r>
      <w:r>
        <w:rPr>
          <w:spacing w:val="-5"/>
        </w:rPr>
        <w:t xml:space="preserve"> </w:t>
      </w:r>
      <w:r>
        <w:rPr/>
        <w:t>z</w:t>
      </w:r>
      <w:r>
        <w:rPr>
          <w:spacing w:val="-7"/>
        </w:rPr>
        <w:t xml:space="preserve"> </w:t>
      </w:r>
      <w:r>
        <w:rPr/>
        <w:t>następującego</w:t>
      </w:r>
      <w:r>
        <w:rPr>
          <w:spacing w:val="-4"/>
        </w:rPr>
        <w:t xml:space="preserve"> </w:t>
      </w:r>
      <w:r>
        <w:rPr>
          <w:spacing w:val="-2"/>
        </w:rPr>
        <w:t>sprzętu:</w:t>
      </w:r>
    </w:p>
    <w:p>
      <w:pPr>
        <w:pStyle w:val="ListParagraph"/>
        <w:numPr>
          <w:ilvl w:val="0"/>
          <w:numId w:val="39"/>
        </w:numPr>
        <w:tabs>
          <w:tab w:val="clear" w:pos="720"/>
          <w:tab w:val="left" w:pos="425" w:leader="none"/>
          <w:tab w:val="left" w:pos="427" w:leader="none"/>
        </w:tabs>
        <w:spacing w:before="1" w:after="0"/>
        <w:ind w:hanging="284" w:left="427" w:right="421"/>
        <w:jc w:val="both"/>
        <w:rPr>
          <w:sz w:val="20"/>
        </w:rPr>
      </w:pPr>
      <w:r>
        <w:rPr>
          <w:sz w:val="20"/>
        </w:rPr>
        <w:t>równiarek lub spycharek uniwersalnych z</w:t>
      </w:r>
      <w:r>
        <w:rPr>
          <w:spacing w:val="-2"/>
          <w:sz w:val="20"/>
        </w:rPr>
        <w:t xml:space="preserve"> </w:t>
      </w:r>
      <w:r>
        <w:rPr>
          <w:sz w:val="20"/>
        </w:rPr>
        <w:t>ukośnie ustawianym lemieszem; Inspektor może dopuścić wykonanie koryta i</w:t>
      </w:r>
      <w:r>
        <w:rPr>
          <w:spacing w:val="-2"/>
          <w:sz w:val="20"/>
        </w:rPr>
        <w:t xml:space="preserve"> </w:t>
      </w:r>
      <w:r>
        <w:rPr>
          <w:sz w:val="20"/>
        </w:rPr>
        <w:t>profilowanie podłoża z</w:t>
      </w:r>
      <w:r>
        <w:rPr>
          <w:spacing w:val="-2"/>
          <w:sz w:val="20"/>
        </w:rPr>
        <w:t xml:space="preserve"> </w:t>
      </w:r>
      <w:r>
        <w:rPr>
          <w:sz w:val="20"/>
        </w:rPr>
        <w:t>zastosowaniem spycharki z lemieszem ustawionym prostopadle do kierunku pracy maszyny,</w:t>
      </w:r>
    </w:p>
    <w:p>
      <w:pPr>
        <w:pStyle w:val="ListParagraph"/>
        <w:numPr>
          <w:ilvl w:val="0"/>
          <w:numId w:val="39"/>
        </w:numPr>
        <w:tabs>
          <w:tab w:val="clear" w:pos="720"/>
          <w:tab w:val="left" w:pos="425" w:leader="none"/>
        </w:tabs>
        <w:spacing w:lineRule="exact" w:line="243"/>
        <w:ind w:hanging="282" w:left="425"/>
        <w:jc w:val="both"/>
        <w:rPr>
          <w:sz w:val="20"/>
        </w:rPr>
      </w:pPr>
      <w:r>
        <w:rPr>
          <w:sz w:val="20"/>
        </w:rPr>
        <w:t>koparek</w:t>
      </w:r>
      <w:r>
        <w:rPr>
          <w:spacing w:val="-5"/>
          <w:sz w:val="20"/>
        </w:rPr>
        <w:t xml:space="preserve"> </w:t>
      </w:r>
      <w:r>
        <w:rPr>
          <w:sz w:val="20"/>
        </w:rPr>
        <w:t>z</w:t>
      </w:r>
      <w:r>
        <w:rPr>
          <w:spacing w:val="-6"/>
          <w:sz w:val="20"/>
        </w:rPr>
        <w:t xml:space="preserve"> </w:t>
      </w:r>
      <w:r>
        <w:rPr>
          <w:sz w:val="20"/>
        </w:rPr>
        <w:t>czerpakami</w:t>
      </w:r>
      <w:r>
        <w:rPr>
          <w:spacing w:val="-7"/>
          <w:sz w:val="20"/>
        </w:rPr>
        <w:t xml:space="preserve"> </w:t>
      </w:r>
      <w:r>
        <w:rPr>
          <w:sz w:val="20"/>
        </w:rPr>
        <w:t>profilowymi</w:t>
      </w:r>
      <w:r>
        <w:rPr>
          <w:spacing w:val="-6"/>
          <w:sz w:val="20"/>
        </w:rPr>
        <w:t xml:space="preserve"> </w:t>
      </w:r>
      <w:r>
        <w:rPr>
          <w:sz w:val="20"/>
        </w:rPr>
        <w:t>(przy</w:t>
      </w:r>
      <w:r>
        <w:rPr>
          <w:spacing w:val="-7"/>
          <w:sz w:val="20"/>
        </w:rPr>
        <w:t xml:space="preserve"> </w:t>
      </w:r>
      <w:r>
        <w:rPr>
          <w:sz w:val="20"/>
        </w:rPr>
        <w:t>wykonywaniu</w:t>
      </w:r>
      <w:r>
        <w:rPr>
          <w:spacing w:val="-8"/>
          <w:sz w:val="20"/>
        </w:rPr>
        <w:t xml:space="preserve"> </w:t>
      </w:r>
      <w:r>
        <w:rPr>
          <w:sz w:val="20"/>
        </w:rPr>
        <w:t>wąskich</w:t>
      </w:r>
      <w:r>
        <w:rPr>
          <w:spacing w:val="-5"/>
          <w:sz w:val="20"/>
        </w:rPr>
        <w:t xml:space="preserve"> </w:t>
      </w:r>
      <w:r>
        <w:rPr>
          <w:spacing w:val="-2"/>
          <w:sz w:val="20"/>
        </w:rPr>
        <w:t>koryt),</w:t>
      </w:r>
    </w:p>
    <w:p>
      <w:pPr>
        <w:pStyle w:val="ListParagraph"/>
        <w:numPr>
          <w:ilvl w:val="0"/>
          <w:numId w:val="39"/>
        </w:numPr>
        <w:tabs>
          <w:tab w:val="clear" w:pos="720"/>
          <w:tab w:val="left" w:pos="425" w:leader="none"/>
        </w:tabs>
        <w:ind w:hanging="282" w:left="425"/>
        <w:jc w:val="both"/>
        <w:rPr>
          <w:sz w:val="20"/>
        </w:rPr>
      </w:pPr>
      <w:r>
        <w:rPr>
          <w:sz w:val="20"/>
        </w:rPr>
        <w:t>walców</w:t>
      </w:r>
      <w:r>
        <w:rPr>
          <w:spacing w:val="-5"/>
          <w:sz w:val="20"/>
        </w:rPr>
        <w:t xml:space="preserve"> </w:t>
      </w:r>
      <w:r>
        <w:rPr>
          <w:sz w:val="20"/>
        </w:rPr>
        <w:t>statycznych,</w:t>
      </w:r>
      <w:r>
        <w:rPr>
          <w:spacing w:val="-5"/>
          <w:sz w:val="20"/>
        </w:rPr>
        <w:t xml:space="preserve"> </w:t>
      </w:r>
      <w:r>
        <w:rPr>
          <w:sz w:val="20"/>
        </w:rPr>
        <w:t>wibracyjnych</w:t>
      </w:r>
      <w:r>
        <w:rPr>
          <w:spacing w:val="-1"/>
          <w:sz w:val="20"/>
        </w:rPr>
        <w:t xml:space="preserve"> </w:t>
      </w:r>
      <w:r>
        <w:rPr>
          <w:sz w:val="20"/>
        </w:rPr>
        <w:t>i</w:t>
      </w:r>
      <w:r>
        <w:rPr>
          <w:spacing w:val="-8"/>
          <w:sz w:val="20"/>
        </w:rPr>
        <w:t xml:space="preserve"> </w:t>
      </w:r>
      <w:r>
        <w:rPr>
          <w:sz w:val="20"/>
        </w:rPr>
        <w:t>płyt</w:t>
      </w:r>
      <w:r>
        <w:rPr>
          <w:spacing w:val="-5"/>
          <w:sz w:val="20"/>
        </w:rPr>
        <w:t xml:space="preserve"> </w:t>
      </w:r>
      <w:r>
        <w:rPr>
          <w:spacing w:val="-2"/>
          <w:sz w:val="20"/>
        </w:rPr>
        <w:t>wibracyjnych.</w:t>
      </w:r>
    </w:p>
    <w:p>
      <w:pPr>
        <w:pStyle w:val="BodyText"/>
        <w:rPr/>
      </w:pPr>
      <w:r>
        <w:rPr/>
      </w:r>
    </w:p>
    <w:p>
      <w:pPr>
        <w:pStyle w:val="BodyText"/>
        <w:ind w:left="143"/>
        <w:jc w:val="both"/>
        <w:rPr/>
      </w:pPr>
      <w:r>
        <w:rPr/>
        <w:t>Stosowany</w:t>
      </w:r>
      <w:r>
        <w:rPr>
          <w:spacing w:val="-5"/>
        </w:rPr>
        <w:t xml:space="preserve"> </w:t>
      </w:r>
      <w:r>
        <w:rPr/>
        <w:t>sprzęt</w:t>
      </w:r>
      <w:r>
        <w:rPr>
          <w:spacing w:val="-7"/>
        </w:rPr>
        <w:t xml:space="preserve"> </w:t>
      </w:r>
      <w:r>
        <w:rPr/>
        <w:t>nie</w:t>
      </w:r>
      <w:r>
        <w:rPr>
          <w:spacing w:val="-6"/>
        </w:rPr>
        <w:t xml:space="preserve"> </w:t>
      </w:r>
      <w:r>
        <w:rPr/>
        <w:t>może</w:t>
      </w:r>
      <w:r>
        <w:rPr>
          <w:spacing w:val="-7"/>
        </w:rPr>
        <w:t xml:space="preserve"> </w:t>
      </w:r>
      <w:r>
        <w:rPr/>
        <w:t>spowodować</w:t>
      </w:r>
      <w:r>
        <w:rPr>
          <w:spacing w:val="-6"/>
        </w:rPr>
        <w:t xml:space="preserve"> </w:t>
      </w:r>
      <w:r>
        <w:rPr/>
        <w:t>niekorzystnego</w:t>
      </w:r>
      <w:r>
        <w:rPr>
          <w:spacing w:val="-5"/>
        </w:rPr>
        <w:t xml:space="preserve"> </w:t>
      </w:r>
      <w:r>
        <w:rPr/>
        <w:t>wpływu</w:t>
      </w:r>
      <w:r>
        <w:rPr>
          <w:spacing w:val="-5"/>
        </w:rPr>
        <w:t xml:space="preserve"> </w:t>
      </w:r>
      <w:r>
        <w:rPr/>
        <w:t>na</w:t>
      </w:r>
      <w:r>
        <w:rPr>
          <w:spacing w:val="-6"/>
        </w:rPr>
        <w:t xml:space="preserve"> </w:t>
      </w:r>
      <w:r>
        <w:rPr/>
        <w:t>właściwości</w:t>
      </w:r>
      <w:r>
        <w:rPr>
          <w:spacing w:val="-5"/>
        </w:rPr>
        <w:t xml:space="preserve"> </w:t>
      </w:r>
      <w:r>
        <w:rPr/>
        <w:t>gruntu</w:t>
      </w:r>
      <w:r>
        <w:rPr>
          <w:spacing w:val="-8"/>
        </w:rPr>
        <w:t xml:space="preserve"> </w:t>
      </w:r>
      <w:r>
        <w:rPr>
          <w:spacing w:val="-2"/>
        </w:rPr>
        <w:t>podłoża.</w:t>
      </w:r>
    </w:p>
    <w:p>
      <w:pPr>
        <w:pStyle w:val="BodyText"/>
        <w:spacing w:before="21" w:after="0"/>
        <w:rPr/>
      </w:pPr>
      <w:r>
        <w:rPr/>
      </w:r>
    </w:p>
    <w:p>
      <w:pPr>
        <w:pStyle w:val="Heading2"/>
        <w:numPr>
          <w:ilvl w:val="0"/>
          <w:numId w:val="40"/>
        </w:numPr>
        <w:tabs>
          <w:tab w:val="clear" w:pos="720"/>
          <w:tab w:val="left" w:pos="383" w:leader="none"/>
        </w:tabs>
        <w:jc w:val="both"/>
        <w:rPr/>
      </w:pPr>
      <w:r>
        <w:rPr>
          <w:spacing w:val="-2"/>
        </w:rPr>
        <w:t>Transport</w:t>
      </w:r>
    </w:p>
    <w:p>
      <w:pPr>
        <w:pStyle w:val="Heading5"/>
        <w:numPr>
          <w:ilvl w:val="1"/>
          <w:numId w:val="40"/>
        </w:numPr>
        <w:tabs>
          <w:tab w:val="clear" w:pos="720"/>
          <w:tab w:val="left" w:pos="493" w:leader="none"/>
        </w:tabs>
        <w:spacing w:before="232" w:after="0"/>
        <w:ind w:hanging="350" w:left="493"/>
        <w:rPr/>
      </w:pPr>
      <w:r>
        <w:rPr/>
        <w:t>Ogólne</w:t>
      </w:r>
      <w:r>
        <w:rPr>
          <w:spacing w:val="-9"/>
        </w:rPr>
        <w:t xml:space="preserve"> </w:t>
      </w:r>
      <w:r>
        <w:rPr/>
        <w:t>wymagania</w:t>
      </w:r>
      <w:r>
        <w:rPr>
          <w:spacing w:val="-9"/>
        </w:rPr>
        <w:t xml:space="preserve"> </w:t>
      </w:r>
      <w:r>
        <w:rPr/>
        <w:t>dotyczące</w:t>
      </w:r>
      <w:r>
        <w:rPr>
          <w:spacing w:val="-8"/>
        </w:rPr>
        <w:t xml:space="preserve"> </w:t>
      </w:r>
      <w:r>
        <w:rPr>
          <w:spacing w:val="-2"/>
        </w:rPr>
        <w:t>transportu</w:t>
      </w:r>
    </w:p>
    <w:p>
      <w:pPr>
        <w:pStyle w:val="BodyText"/>
        <w:spacing w:before="46" w:after="0"/>
        <w:rPr>
          <w:b/>
        </w:rPr>
      </w:pPr>
      <w:r>
        <w:rPr>
          <w:b/>
        </w:rPr>
      </w:r>
    </w:p>
    <w:p>
      <w:pPr>
        <w:pStyle w:val="BodyText"/>
        <w:spacing w:before="1" w:after="0"/>
        <w:ind w:left="143"/>
        <w:jc w:val="both"/>
        <w:rPr/>
      </w:pPr>
      <w:r>
        <w:rPr/>
        <w:t>Ogólne</w:t>
      </w:r>
      <w:r>
        <w:rPr>
          <w:spacing w:val="-7"/>
        </w:rPr>
        <w:t xml:space="preserve"> </w:t>
      </w:r>
      <w:r>
        <w:rPr/>
        <w:t>wymagania</w:t>
      </w:r>
      <w:r>
        <w:rPr>
          <w:spacing w:val="-4"/>
        </w:rPr>
        <w:t xml:space="preserve"> </w:t>
      </w:r>
      <w:r>
        <w:rPr/>
        <w:t>dotyczące</w:t>
      </w:r>
      <w:r>
        <w:rPr>
          <w:spacing w:val="-8"/>
        </w:rPr>
        <w:t xml:space="preserve"> </w:t>
      </w:r>
      <w:r>
        <w:rPr/>
        <w:t>transportu</w:t>
      </w:r>
      <w:r>
        <w:rPr>
          <w:spacing w:val="-6"/>
        </w:rPr>
        <w:t xml:space="preserve"> </w:t>
      </w:r>
      <w:r>
        <w:rPr/>
        <w:t>podano</w:t>
      </w:r>
      <w:r>
        <w:rPr>
          <w:spacing w:val="-4"/>
        </w:rPr>
        <w:t xml:space="preserve"> </w:t>
      </w:r>
      <w:r>
        <w:rPr/>
        <w:t>w</w:t>
      </w:r>
      <w:r>
        <w:rPr>
          <w:spacing w:val="-7"/>
        </w:rPr>
        <w:t xml:space="preserve"> </w:t>
      </w:r>
      <w:r>
        <w:rPr/>
        <w:t>ST</w:t>
      </w:r>
      <w:r>
        <w:rPr>
          <w:spacing w:val="-5"/>
        </w:rPr>
        <w:t xml:space="preserve"> </w:t>
      </w:r>
      <w:r>
        <w:rPr/>
        <w:t>D.00.00.00</w:t>
      </w:r>
      <w:r>
        <w:rPr>
          <w:spacing w:val="-5"/>
        </w:rPr>
        <w:t xml:space="preserve"> </w:t>
      </w:r>
      <w:r>
        <w:rPr/>
        <w:t>"Wymagania</w:t>
      </w:r>
      <w:r>
        <w:rPr>
          <w:spacing w:val="-8"/>
        </w:rPr>
        <w:t xml:space="preserve"> </w:t>
      </w:r>
      <w:r>
        <w:rPr>
          <w:spacing w:val="-2"/>
        </w:rPr>
        <w:t>ogólne".</w:t>
      </w:r>
    </w:p>
    <w:p>
      <w:pPr>
        <w:pStyle w:val="Heading2"/>
        <w:numPr>
          <w:ilvl w:val="0"/>
          <w:numId w:val="40"/>
        </w:numPr>
        <w:tabs>
          <w:tab w:val="clear" w:pos="720"/>
          <w:tab w:val="left" w:pos="383" w:leader="none"/>
        </w:tabs>
        <w:spacing w:before="227" w:after="0"/>
        <w:jc w:val="both"/>
        <w:rPr/>
      </w:pPr>
      <w:r>
        <w:rPr/>
        <w:t>Wykonanie</w:t>
      </w:r>
      <w:r>
        <w:rPr>
          <w:spacing w:val="-4"/>
        </w:rPr>
        <w:t xml:space="preserve"> robót</w:t>
      </w:r>
    </w:p>
    <w:p>
      <w:pPr>
        <w:pStyle w:val="Heading5"/>
        <w:numPr>
          <w:ilvl w:val="1"/>
          <w:numId w:val="40"/>
        </w:numPr>
        <w:tabs>
          <w:tab w:val="clear" w:pos="720"/>
          <w:tab w:val="left" w:pos="493" w:leader="none"/>
        </w:tabs>
        <w:spacing w:before="232" w:after="0"/>
        <w:ind w:hanging="350" w:left="493"/>
        <w:rPr/>
      </w:pPr>
      <w:r>
        <w:rPr/>
        <w:t>Ogólne</w:t>
      </w:r>
      <w:r>
        <w:rPr>
          <w:spacing w:val="-10"/>
        </w:rPr>
        <w:t xml:space="preserve"> </w:t>
      </w:r>
      <w:r>
        <w:rPr/>
        <w:t>warunki</w:t>
      </w:r>
      <w:r>
        <w:rPr>
          <w:spacing w:val="-9"/>
        </w:rPr>
        <w:t xml:space="preserve"> </w:t>
      </w:r>
      <w:r>
        <w:rPr/>
        <w:t>wykonania</w:t>
      </w:r>
      <w:r>
        <w:rPr>
          <w:spacing w:val="-9"/>
        </w:rPr>
        <w:t xml:space="preserve"> </w:t>
      </w:r>
      <w:r>
        <w:rPr>
          <w:spacing w:val="-2"/>
        </w:rPr>
        <w:t>robót</w:t>
      </w:r>
    </w:p>
    <w:p>
      <w:pPr>
        <w:pStyle w:val="BodyText"/>
        <w:rPr>
          <w:b/>
        </w:rPr>
      </w:pPr>
      <w:r>
        <w:rPr>
          <w:b/>
        </w:rPr>
      </w:r>
    </w:p>
    <w:p>
      <w:pPr>
        <w:pStyle w:val="BodyText"/>
        <w:spacing w:before="1" w:after="0"/>
        <w:ind w:left="143"/>
        <w:jc w:val="both"/>
        <w:rPr/>
      </w:pPr>
      <w:r>
        <w:rPr/>
        <w:t>Ogólne</w:t>
      </w:r>
      <w:r>
        <w:rPr>
          <w:spacing w:val="-6"/>
        </w:rPr>
        <w:t xml:space="preserve"> </w:t>
      </w:r>
      <w:r>
        <w:rPr/>
        <w:t>warunki</w:t>
      </w:r>
      <w:r>
        <w:rPr>
          <w:spacing w:val="-7"/>
        </w:rPr>
        <w:t xml:space="preserve"> </w:t>
      </w:r>
      <w:r>
        <w:rPr/>
        <w:t>wykonania</w:t>
      </w:r>
      <w:r>
        <w:rPr>
          <w:spacing w:val="-7"/>
        </w:rPr>
        <w:t xml:space="preserve"> </w:t>
      </w:r>
      <w:r>
        <w:rPr/>
        <w:t>robót</w:t>
      </w:r>
      <w:r>
        <w:rPr>
          <w:spacing w:val="-7"/>
        </w:rPr>
        <w:t xml:space="preserve"> </w:t>
      </w:r>
      <w:r>
        <w:rPr/>
        <w:t>podano</w:t>
      </w:r>
      <w:r>
        <w:rPr>
          <w:spacing w:val="-2"/>
        </w:rPr>
        <w:t xml:space="preserve"> </w:t>
      </w:r>
      <w:r>
        <w:rPr/>
        <w:t>w</w:t>
      </w:r>
      <w:r>
        <w:rPr>
          <w:spacing w:val="-5"/>
        </w:rPr>
        <w:t xml:space="preserve"> </w:t>
      </w:r>
      <w:r>
        <w:rPr/>
        <w:t>ST</w:t>
      </w:r>
      <w:r>
        <w:rPr>
          <w:spacing w:val="-5"/>
        </w:rPr>
        <w:t xml:space="preserve"> </w:t>
      </w:r>
      <w:r>
        <w:rPr/>
        <w:t>D.00.00.00</w:t>
      </w:r>
      <w:r>
        <w:rPr>
          <w:spacing w:val="-4"/>
        </w:rPr>
        <w:t xml:space="preserve"> </w:t>
      </w:r>
      <w:r>
        <w:rPr/>
        <w:t>"Wymagania</w:t>
      </w:r>
      <w:r>
        <w:rPr>
          <w:spacing w:val="-6"/>
        </w:rPr>
        <w:t xml:space="preserve"> </w:t>
      </w:r>
      <w:r>
        <w:rPr>
          <w:spacing w:val="-2"/>
        </w:rPr>
        <w:t>ogólne".</w:t>
      </w:r>
    </w:p>
    <w:p>
      <w:pPr>
        <w:pStyle w:val="Heading5"/>
        <w:numPr>
          <w:ilvl w:val="1"/>
          <w:numId w:val="40"/>
        </w:numPr>
        <w:tabs>
          <w:tab w:val="clear" w:pos="720"/>
          <w:tab w:val="left" w:pos="493" w:leader="none"/>
        </w:tabs>
        <w:spacing w:before="228" w:after="0"/>
        <w:ind w:hanging="350" w:left="493"/>
        <w:rPr/>
      </w:pPr>
      <w:r>
        <w:rPr/>
        <w:t>Zakres</w:t>
      </w:r>
      <w:r>
        <w:rPr>
          <w:spacing w:val="-12"/>
        </w:rPr>
        <w:t xml:space="preserve"> </w:t>
      </w:r>
      <w:r>
        <w:rPr/>
        <w:t>wykonywanych</w:t>
      </w:r>
      <w:r>
        <w:rPr>
          <w:spacing w:val="-11"/>
        </w:rPr>
        <w:t xml:space="preserve"> </w:t>
      </w:r>
      <w:r>
        <w:rPr>
          <w:spacing w:val="-4"/>
        </w:rPr>
        <w:t>robót</w:t>
      </w:r>
    </w:p>
    <w:p>
      <w:pPr>
        <w:pStyle w:val="BodyText"/>
        <w:spacing w:before="1" w:after="0"/>
        <w:rPr>
          <w:b/>
        </w:rPr>
      </w:pPr>
      <w:r>
        <w:rPr>
          <w:b/>
        </w:rPr>
      </w:r>
    </w:p>
    <w:p>
      <w:pPr>
        <w:pStyle w:val="ListParagraph"/>
        <w:numPr>
          <w:ilvl w:val="2"/>
          <w:numId w:val="40"/>
        </w:numPr>
        <w:tabs>
          <w:tab w:val="clear" w:pos="720"/>
          <w:tab w:val="left" w:pos="642" w:leader="none"/>
        </w:tabs>
        <w:ind w:hanging="499" w:left="642"/>
        <w:rPr>
          <w:sz w:val="20"/>
        </w:rPr>
      </w:pPr>
      <w:r>
        <w:rPr>
          <w:sz w:val="20"/>
        </w:rPr>
        <w:t>Zasady</w:t>
      </w:r>
      <w:r>
        <w:rPr>
          <w:spacing w:val="-4"/>
          <w:sz w:val="20"/>
        </w:rPr>
        <w:t xml:space="preserve"> </w:t>
      </w:r>
      <w:r>
        <w:rPr>
          <w:spacing w:val="-2"/>
          <w:sz w:val="20"/>
        </w:rPr>
        <w:t>ogólne</w:t>
      </w:r>
    </w:p>
    <w:p>
      <w:pPr>
        <w:pStyle w:val="BodyText"/>
        <w:spacing w:before="1" w:after="0"/>
        <w:rPr/>
      </w:pPr>
      <w:r>
        <w:rPr/>
      </w:r>
    </w:p>
    <w:p>
      <w:pPr>
        <w:pStyle w:val="BodyText"/>
        <w:ind w:left="143" w:right="422"/>
        <w:jc w:val="both"/>
        <w:rPr/>
      </w:pPr>
      <w:r>
        <w:rPr/>
        <w:t>Wykonawca może przystąpić do wykonywania koryta oraz profilowania i</w:t>
      </w:r>
      <w:r>
        <w:rPr>
          <w:spacing w:val="-2"/>
        </w:rPr>
        <w:t xml:space="preserve"> </w:t>
      </w:r>
      <w:r>
        <w:rPr/>
        <w:t>zagęszczenia podłoża dopiero po zakończeniu i</w:t>
      </w:r>
      <w:r>
        <w:rPr>
          <w:spacing w:val="-2"/>
        </w:rPr>
        <w:t xml:space="preserve"> </w:t>
      </w:r>
      <w:r>
        <w:rPr/>
        <w:t>odebraniu robót związanych z</w:t>
      </w:r>
      <w:r>
        <w:rPr>
          <w:spacing w:val="-2"/>
        </w:rPr>
        <w:t xml:space="preserve"> </w:t>
      </w:r>
      <w:r>
        <w:rPr/>
        <w:t>wykonaniem elementów odwodnienia i</w:t>
      </w:r>
      <w:r>
        <w:rPr>
          <w:spacing w:val="-2"/>
        </w:rPr>
        <w:t xml:space="preserve"> </w:t>
      </w:r>
      <w:r>
        <w:rPr/>
        <w:t>instalacji urządzeń podziemnych w korpusie ziemnym.</w:t>
      </w:r>
    </w:p>
    <w:p>
      <w:pPr>
        <w:pStyle w:val="BodyText"/>
        <w:spacing w:before="230" w:after="0"/>
        <w:ind w:left="143" w:right="421"/>
        <w:jc w:val="both"/>
        <w:rPr/>
      </w:pPr>
      <w:r>
        <w:rPr/>
        <w:t>Wykonawca powinien przystąpić do wykonywania koryta oraz profilowania i</w:t>
      </w:r>
      <w:r>
        <w:rPr>
          <w:spacing w:val="-4"/>
        </w:rPr>
        <w:t xml:space="preserve"> </w:t>
      </w:r>
      <w:r>
        <w:rPr/>
        <w:t>zagęszczenia podłoża</w:t>
      </w:r>
      <w:r>
        <w:rPr>
          <w:spacing w:val="40"/>
        </w:rPr>
        <w:t xml:space="preserve"> </w:t>
      </w:r>
      <w:r>
        <w:rPr/>
        <w:t>bezpośrednio przed rozpoczęciem robot związanych z</w:t>
      </w:r>
      <w:r>
        <w:rPr>
          <w:spacing w:val="-4"/>
        </w:rPr>
        <w:t xml:space="preserve"> </w:t>
      </w:r>
      <w:r>
        <w:rPr/>
        <w:t>wykonaniem warstw nawierzchni. Wcześniejsze przystąpienie</w:t>
      </w:r>
      <w:r>
        <w:rPr>
          <w:spacing w:val="66"/>
        </w:rPr>
        <w:t xml:space="preserve"> </w:t>
      </w:r>
      <w:r>
        <w:rPr/>
        <w:t>do</w:t>
      </w:r>
      <w:r>
        <w:rPr>
          <w:spacing w:val="67"/>
        </w:rPr>
        <w:t xml:space="preserve"> </w:t>
      </w:r>
      <w:r>
        <w:rPr/>
        <w:t>wykonania</w:t>
      </w:r>
      <w:r>
        <w:rPr>
          <w:spacing w:val="64"/>
        </w:rPr>
        <w:t xml:space="preserve"> </w:t>
      </w:r>
      <w:r>
        <w:rPr/>
        <w:t>koryta</w:t>
      </w:r>
      <w:r>
        <w:rPr>
          <w:spacing w:val="66"/>
        </w:rPr>
        <w:t xml:space="preserve"> </w:t>
      </w:r>
      <w:r>
        <w:rPr/>
        <w:t>oraz</w:t>
      </w:r>
      <w:r>
        <w:rPr>
          <w:spacing w:val="67"/>
        </w:rPr>
        <w:t xml:space="preserve"> </w:t>
      </w:r>
      <w:r>
        <w:rPr/>
        <w:t>profilowania</w:t>
      </w:r>
      <w:r>
        <w:rPr>
          <w:spacing w:val="66"/>
        </w:rPr>
        <w:t xml:space="preserve"> </w:t>
      </w:r>
      <w:r>
        <w:rPr/>
        <w:t>i</w:t>
      </w:r>
      <w:r>
        <w:rPr>
          <w:spacing w:val="64"/>
        </w:rPr>
        <w:t xml:space="preserve"> </w:t>
      </w:r>
      <w:r>
        <w:rPr/>
        <w:t>zagęszczenia</w:t>
      </w:r>
      <w:r>
        <w:rPr>
          <w:spacing w:val="66"/>
        </w:rPr>
        <w:t xml:space="preserve"> </w:t>
      </w:r>
      <w:r>
        <w:rPr/>
        <w:t>podłoża</w:t>
      </w:r>
      <w:r>
        <w:rPr>
          <w:spacing w:val="77"/>
        </w:rPr>
        <w:t xml:space="preserve"> </w:t>
      </w:r>
      <w:r>
        <w:rPr/>
        <w:t>i</w:t>
      </w:r>
      <w:r>
        <w:rPr>
          <w:spacing w:val="-1"/>
        </w:rPr>
        <w:t xml:space="preserve"> </w:t>
      </w:r>
      <w:r>
        <w:rPr/>
        <w:t>wykonywanie</w:t>
      </w:r>
      <w:r>
        <w:rPr>
          <w:spacing w:val="66"/>
        </w:rPr>
        <w:t xml:space="preserve"> </w:t>
      </w:r>
      <w:r>
        <w:rPr/>
        <w:t>tych</w:t>
      </w:r>
      <w:r>
        <w:rPr>
          <w:spacing w:val="67"/>
        </w:rPr>
        <w:t xml:space="preserve"> </w:t>
      </w:r>
      <w:r>
        <w:rPr/>
        <w:t>robót z wyprzedzeniem jest możliwe wyłącznie za zgodą Inspektora, w korzystnych warunkach atmosferycznych.</w:t>
      </w:r>
    </w:p>
    <w:p>
      <w:pPr>
        <w:pStyle w:val="BodyText"/>
        <w:spacing w:before="229" w:after="0"/>
        <w:ind w:left="143" w:right="427"/>
        <w:jc w:val="both"/>
        <w:rPr/>
      </w:pPr>
      <w:r>
        <w:rPr/>
        <w:t>W wykonanym korycie oraz wyprofilowanym i</w:t>
      </w:r>
      <w:r>
        <w:rPr>
          <w:spacing w:val="-3"/>
        </w:rPr>
        <w:t xml:space="preserve"> </w:t>
      </w:r>
      <w:r>
        <w:rPr/>
        <w:t>zagęszczonym podłożu nie może odbywać się ruch budowlany, niezwiązany bezpośrednio z wykonaniem pierwszej warstwy podłoża lub nawierzchni.</w:t>
      </w:r>
    </w:p>
    <w:p>
      <w:pPr>
        <w:pStyle w:val="BodyText"/>
        <w:spacing w:before="1" w:after="0"/>
        <w:rPr/>
      </w:pPr>
      <w:r>
        <w:rPr/>
      </w:r>
    </w:p>
    <w:p>
      <w:pPr>
        <w:pStyle w:val="ListParagraph"/>
        <w:numPr>
          <w:ilvl w:val="2"/>
          <w:numId w:val="40"/>
        </w:numPr>
        <w:tabs>
          <w:tab w:val="clear" w:pos="720"/>
          <w:tab w:val="left" w:pos="643" w:leader="none"/>
        </w:tabs>
        <w:spacing w:before="1" w:after="0"/>
        <w:ind w:hanging="500" w:left="643"/>
        <w:rPr>
          <w:sz w:val="20"/>
        </w:rPr>
      </w:pPr>
      <w:r>
        <w:rPr>
          <w:sz w:val="20"/>
        </w:rPr>
        <w:t>Profilowanie</w:t>
      </w:r>
      <w:r>
        <w:rPr>
          <w:spacing w:val="-9"/>
          <w:sz w:val="20"/>
        </w:rPr>
        <w:t xml:space="preserve"> </w:t>
      </w:r>
      <w:r>
        <w:rPr>
          <w:sz w:val="20"/>
        </w:rPr>
        <w:t>podłoża</w:t>
      </w:r>
      <w:r>
        <w:rPr>
          <w:spacing w:val="-5"/>
          <w:sz w:val="20"/>
        </w:rPr>
        <w:t xml:space="preserve"> </w:t>
      </w:r>
      <w:r>
        <w:rPr>
          <w:spacing w:val="-2"/>
          <w:sz w:val="20"/>
        </w:rPr>
        <w:t>koryta</w:t>
      </w:r>
    </w:p>
    <w:p>
      <w:pPr>
        <w:pStyle w:val="BodyText"/>
        <w:spacing w:before="228" w:after="0"/>
        <w:ind w:left="143"/>
        <w:rPr/>
      </w:pPr>
      <w:r>
        <w:rPr/>
        <w:t>Paliki</w:t>
      </w:r>
      <w:r>
        <w:rPr>
          <w:spacing w:val="57"/>
          <w:w w:val="150"/>
        </w:rPr>
        <w:t xml:space="preserve"> </w:t>
      </w:r>
      <w:r>
        <w:rPr/>
        <w:t>lub</w:t>
      </w:r>
      <w:r>
        <w:rPr>
          <w:spacing w:val="60"/>
          <w:w w:val="150"/>
        </w:rPr>
        <w:t xml:space="preserve"> </w:t>
      </w:r>
      <w:r>
        <w:rPr/>
        <w:t>szpilki</w:t>
      </w:r>
      <w:r>
        <w:rPr>
          <w:spacing w:val="58"/>
          <w:w w:val="150"/>
        </w:rPr>
        <w:t xml:space="preserve"> </w:t>
      </w:r>
      <w:r>
        <w:rPr/>
        <w:t>do</w:t>
      </w:r>
      <w:r>
        <w:rPr>
          <w:spacing w:val="56"/>
          <w:w w:val="150"/>
        </w:rPr>
        <w:t xml:space="preserve"> </w:t>
      </w:r>
      <w:r>
        <w:rPr/>
        <w:t>prawidłowego</w:t>
      </w:r>
      <w:r>
        <w:rPr>
          <w:spacing w:val="60"/>
          <w:w w:val="150"/>
        </w:rPr>
        <w:t xml:space="preserve"> </w:t>
      </w:r>
      <w:r>
        <w:rPr/>
        <w:t>ukształtowania</w:t>
      </w:r>
      <w:r>
        <w:rPr>
          <w:spacing w:val="63"/>
          <w:w w:val="150"/>
        </w:rPr>
        <w:t xml:space="preserve"> </w:t>
      </w:r>
      <w:r>
        <w:rPr/>
        <w:t>podłoża</w:t>
      </w:r>
      <w:r>
        <w:rPr>
          <w:spacing w:val="60"/>
          <w:w w:val="150"/>
        </w:rPr>
        <w:t xml:space="preserve"> </w:t>
      </w:r>
      <w:r>
        <w:rPr/>
        <w:t>w</w:t>
      </w:r>
      <w:r>
        <w:rPr>
          <w:spacing w:val="-2"/>
        </w:rPr>
        <w:t xml:space="preserve"> </w:t>
      </w:r>
      <w:r>
        <w:rPr/>
        <w:t>planie</w:t>
      </w:r>
      <w:r>
        <w:rPr>
          <w:spacing w:val="59"/>
          <w:w w:val="150"/>
        </w:rPr>
        <w:t xml:space="preserve"> </w:t>
      </w:r>
      <w:r>
        <w:rPr/>
        <w:t>i</w:t>
      </w:r>
      <w:r>
        <w:rPr>
          <w:spacing w:val="-4"/>
        </w:rPr>
        <w:t xml:space="preserve"> </w:t>
      </w:r>
      <w:r>
        <w:rPr/>
        <w:t>profilu</w:t>
      </w:r>
      <w:r>
        <w:rPr>
          <w:spacing w:val="57"/>
          <w:w w:val="150"/>
        </w:rPr>
        <w:t xml:space="preserve"> </w:t>
      </w:r>
      <w:r>
        <w:rPr/>
        <w:t>powinny</w:t>
      </w:r>
      <w:r>
        <w:rPr>
          <w:spacing w:val="59"/>
          <w:w w:val="150"/>
        </w:rPr>
        <w:t xml:space="preserve"> </w:t>
      </w:r>
      <w:r>
        <w:rPr/>
        <w:t>być</w:t>
      </w:r>
      <w:r>
        <w:rPr>
          <w:spacing w:val="59"/>
          <w:w w:val="150"/>
        </w:rPr>
        <w:t xml:space="preserve"> </w:t>
      </w:r>
      <w:r>
        <w:rPr>
          <w:spacing w:val="-2"/>
        </w:rPr>
        <w:t>wcześniej</w:t>
      </w:r>
    </w:p>
    <w:p>
      <w:pPr>
        <w:pStyle w:val="BodyText"/>
        <w:ind w:left="143"/>
        <w:rPr/>
      </w:pPr>
      <w:r>
        <w:rPr>
          <w:spacing w:val="-2"/>
        </w:rPr>
        <w:t>przygotowane.</w:t>
      </w:r>
    </w:p>
    <w:p>
      <w:pPr>
        <w:pStyle w:val="BodyText"/>
        <w:spacing w:before="1" w:after="0"/>
        <w:ind w:left="143" w:right="426"/>
        <w:jc w:val="both"/>
        <w:rPr/>
      </w:pPr>
      <w:r>
        <w:rPr/>
        <w:t>Paliki lub szpilki należy ustawiać w</w:t>
      </w:r>
      <w:r>
        <w:rPr>
          <w:spacing w:val="-1"/>
        </w:rPr>
        <w:t xml:space="preserve"> </w:t>
      </w:r>
      <w:r>
        <w:rPr/>
        <w:t>osi drogi i</w:t>
      </w:r>
      <w:r>
        <w:rPr>
          <w:spacing w:val="-1"/>
        </w:rPr>
        <w:t xml:space="preserve"> </w:t>
      </w:r>
      <w:r>
        <w:rPr/>
        <w:t>w</w:t>
      </w:r>
      <w:r>
        <w:rPr>
          <w:spacing w:val="-1"/>
        </w:rPr>
        <w:t xml:space="preserve"> </w:t>
      </w:r>
      <w:r>
        <w:rPr/>
        <w:t>rzędach równoległych do osi drogi lub w inny sposób zaakceptowany przez Inspektora. Rozmieszczenie palików lub szpilek powinno umożliwiać naciągnięcie sznurków lub linek do wytyczenia robót w odstępach nie większych, niż co 10 metrów.</w:t>
      </w:r>
    </w:p>
    <w:p>
      <w:pPr>
        <w:pStyle w:val="BodyText"/>
        <w:spacing w:lineRule="exact" w:line="229"/>
        <w:ind w:left="143"/>
        <w:jc w:val="both"/>
        <w:rPr/>
      </w:pPr>
      <w:r>
        <w:rPr/>
        <w:t>Rodzaj</w:t>
      </w:r>
      <w:r>
        <w:rPr>
          <w:spacing w:val="26"/>
        </w:rPr>
        <w:t xml:space="preserve"> </w:t>
      </w:r>
      <w:r>
        <w:rPr/>
        <w:t>sprzętu,</w:t>
      </w:r>
      <w:r>
        <w:rPr>
          <w:spacing w:val="26"/>
        </w:rPr>
        <w:t xml:space="preserve"> </w:t>
      </w:r>
      <w:r>
        <w:rPr/>
        <w:t>a</w:t>
      </w:r>
      <w:r>
        <w:rPr>
          <w:spacing w:val="26"/>
        </w:rPr>
        <w:t xml:space="preserve"> </w:t>
      </w:r>
      <w:r>
        <w:rPr/>
        <w:t>w</w:t>
      </w:r>
      <w:r>
        <w:rPr>
          <w:spacing w:val="-3"/>
        </w:rPr>
        <w:t xml:space="preserve"> </w:t>
      </w:r>
      <w:r>
        <w:rPr/>
        <w:t>szczególności</w:t>
      </w:r>
      <w:r>
        <w:rPr>
          <w:spacing w:val="27"/>
        </w:rPr>
        <w:t xml:space="preserve"> </w:t>
      </w:r>
      <w:r>
        <w:rPr/>
        <w:t>jego</w:t>
      </w:r>
      <w:r>
        <w:rPr>
          <w:spacing w:val="25"/>
        </w:rPr>
        <w:t xml:space="preserve"> </w:t>
      </w:r>
      <w:r>
        <w:rPr/>
        <w:t>moc</w:t>
      </w:r>
      <w:r>
        <w:rPr>
          <w:spacing w:val="24"/>
        </w:rPr>
        <w:t xml:space="preserve"> </w:t>
      </w:r>
      <w:r>
        <w:rPr/>
        <w:t>należy</w:t>
      </w:r>
      <w:r>
        <w:rPr>
          <w:spacing w:val="26"/>
        </w:rPr>
        <w:t xml:space="preserve"> </w:t>
      </w:r>
      <w:r>
        <w:rPr/>
        <w:t>dostosować</w:t>
      </w:r>
      <w:r>
        <w:rPr>
          <w:spacing w:val="27"/>
        </w:rPr>
        <w:t xml:space="preserve"> </w:t>
      </w:r>
      <w:r>
        <w:rPr/>
        <w:t>do</w:t>
      </w:r>
      <w:r>
        <w:rPr>
          <w:spacing w:val="27"/>
        </w:rPr>
        <w:t xml:space="preserve"> </w:t>
      </w:r>
      <w:r>
        <w:rPr/>
        <w:t>rodzaju</w:t>
      </w:r>
      <w:r>
        <w:rPr>
          <w:spacing w:val="25"/>
        </w:rPr>
        <w:t xml:space="preserve"> </w:t>
      </w:r>
      <w:r>
        <w:rPr/>
        <w:t>gruntu,</w:t>
      </w:r>
      <w:r>
        <w:rPr>
          <w:spacing w:val="32"/>
        </w:rPr>
        <w:t xml:space="preserve"> </w:t>
      </w:r>
      <w:r>
        <w:rPr/>
        <w:t>w</w:t>
      </w:r>
      <w:r>
        <w:rPr>
          <w:spacing w:val="-5"/>
        </w:rPr>
        <w:t xml:space="preserve"> </w:t>
      </w:r>
      <w:r>
        <w:rPr/>
        <w:t>którym</w:t>
      </w:r>
      <w:r>
        <w:rPr>
          <w:spacing w:val="26"/>
        </w:rPr>
        <w:t xml:space="preserve"> </w:t>
      </w:r>
      <w:r>
        <w:rPr/>
        <w:t>prowadzone</w:t>
      </w:r>
      <w:r>
        <w:rPr>
          <w:spacing w:val="24"/>
        </w:rPr>
        <w:t xml:space="preserve"> </w:t>
      </w:r>
      <w:r>
        <w:rPr>
          <w:spacing w:val="-5"/>
        </w:rPr>
        <w:t>są</w:t>
      </w:r>
    </w:p>
    <w:p>
      <w:pPr>
        <w:pStyle w:val="BodyText"/>
        <w:spacing w:before="1" w:after="0"/>
        <w:ind w:left="143"/>
        <w:jc w:val="both"/>
        <w:rPr/>
      </w:pPr>
      <w:r>
        <w:rPr/>
        <w:t>roboty</w:t>
      </w:r>
      <w:r>
        <w:rPr>
          <w:spacing w:val="-5"/>
        </w:rPr>
        <w:t xml:space="preserve"> </w:t>
      </w:r>
      <w:r>
        <w:rPr/>
        <w:t>i</w:t>
      </w:r>
      <w:r>
        <w:rPr>
          <w:spacing w:val="-3"/>
        </w:rPr>
        <w:t xml:space="preserve"> </w:t>
      </w:r>
      <w:r>
        <w:rPr/>
        <w:t>do</w:t>
      </w:r>
      <w:r>
        <w:rPr>
          <w:spacing w:val="-2"/>
        </w:rPr>
        <w:t xml:space="preserve"> </w:t>
      </w:r>
      <w:r>
        <w:rPr/>
        <w:t>trudności</w:t>
      </w:r>
      <w:r>
        <w:rPr>
          <w:spacing w:val="-4"/>
        </w:rPr>
        <w:t xml:space="preserve"> </w:t>
      </w:r>
      <w:r>
        <w:rPr/>
        <w:t>jego</w:t>
      </w:r>
      <w:r>
        <w:rPr>
          <w:spacing w:val="-2"/>
        </w:rPr>
        <w:t xml:space="preserve"> odspojenia.</w:t>
      </w:r>
    </w:p>
    <w:p>
      <w:pPr>
        <w:sectPr>
          <w:headerReference w:type="even" r:id="rId277"/>
          <w:headerReference w:type="default" r:id="rId278"/>
          <w:headerReference w:type="first" r:id="rId279"/>
          <w:footerReference w:type="even" r:id="rId280"/>
          <w:footerReference w:type="default" r:id="rId281"/>
          <w:footerReference w:type="first" r:id="rId282"/>
          <w:type w:val="nextPage"/>
          <w:pgSz w:w="11906" w:h="16838"/>
          <w:pgMar w:left="1275" w:right="992" w:gutter="0" w:header="859" w:top="1060" w:footer="0" w:bottom="280"/>
          <w:pgNumType w:fmt="decimal"/>
          <w:formProt w:val="false"/>
          <w:textDirection w:val="lrTb"/>
          <w:docGrid w:type="default" w:linePitch="100" w:charSpace="0"/>
        </w:sectPr>
        <w:pStyle w:val="BodyText"/>
        <w:ind w:left="65"/>
        <w:jc w:val="both"/>
        <w:rPr/>
      </w:pPr>
      <w:r>
        <w:rPr>
          <w:spacing w:val="24"/>
          <w:u w:val="single"/>
        </w:rPr>
        <w:t xml:space="preserve"> </w:t>
      </w:r>
      <w:r>
        <w:rPr>
          <w:u w:val="single"/>
        </w:rPr>
        <w:t>Podłoże</w:t>
      </w:r>
      <w:r>
        <w:rPr>
          <w:spacing w:val="30"/>
          <w:u w:val="single"/>
        </w:rPr>
        <w:t xml:space="preserve">  </w:t>
      </w:r>
      <w:r>
        <w:rPr>
          <w:u w:val="single"/>
        </w:rPr>
        <w:t>można</w:t>
      </w:r>
      <w:r>
        <w:rPr>
          <w:spacing w:val="30"/>
          <w:u w:val="single"/>
        </w:rPr>
        <w:t xml:space="preserve">  </w:t>
      </w:r>
      <w:r>
        <w:rPr>
          <w:u w:val="single"/>
        </w:rPr>
        <w:t>wykonywać</w:t>
      </w:r>
      <w:r>
        <w:rPr>
          <w:spacing w:val="30"/>
          <w:u w:val="single"/>
        </w:rPr>
        <w:t xml:space="preserve">  </w:t>
      </w:r>
      <w:r>
        <w:rPr>
          <w:u w:val="single"/>
        </w:rPr>
        <w:t>ręcznie,</w:t>
      </w:r>
      <w:r>
        <w:rPr>
          <w:spacing w:val="29"/>
          <w:u w:val="single"/>
        </w:rPr>
        <w:t xml:space="preserve">  </w:t>
      </w:r>
      <w:r>
        <w:rPr>
          <w:u w:val="single"/>
        </w:rPr>
        <w:t>gdy</w:t>
      </w:r>
      <w:r>
        <w:rPr>
          <w:spacing w:val="31"/>
          <w:u w:val="single"/>
        </w:rPr>
        <w:t xml:space="preserve">  </w:t>
      </w:r>
      <w:r>
        <w:rPr>
          <w:u w:val="single"/>
        </w:rPr>
        <w:t>jego</w:t>
      </w:r>
      <w:r>
        <w:rPr>
          <w:spacing w:val="69"/>
          <w:u w:val="single"/>
        </w:rPr>
        <w:t xml:space="preserve">   </w:t>
      </w:r>
      <w:r>
        <w:rPr>
          <w:u w:val="single"/>
        </w:rPr>
        <w:t>szerokość</w:t>
      </w:r>
      <w:r>
        <w:rPr>
          <w:spacing w:val="57"/>
          <w:u w:val="single"/>
        </w:rPr>
        <w:t xml:space="preserve"> </w:t>
      </w:r>
      <w:r>
        <w:rPr>
          <w:u w:val="single"/>
        </w:rPr>
        <w:t>nie</w:t>
      </w:r>
      <w:r>
        <w:rPr>
          <w:spacing w:val="54"/>
          <w:u w:val="single"/>
        </w:rPr>
        <w:t xml:space="preserve"> </w:t>
      </w:r>
      <w:r>
        <w:rPr>
          <w:u w:val="single"/>
        </w:rPr>
        <w:t>pozwala</w:t>
      </w:r>
      <w:r>
        <w:rPr>
          <w:spacing w:val="55"/>
          <w:u w:val="single"/>
        </w:rPr>
        <w:t xml:space="preserve"> </w:t>
      </w:r>
      <w:r>
        <w:rPr>
          <w:u w:val="single"/>
        </w:rPr>
        <w:t>na</w:t>
      </w:r>
      <w:r>
        <w:rPr>
          <w:spacing w:val="54"/>
          <w:u w:val="single"/>
        </w:rPr>
        <w:t xml:space="preserve"> </w:t>
      </w:r>
      <w:r>
        <w:rPr>
          <w:u w:val="single"/>
        </w:rPr>
        <w:t>zastosowanie</w:t>
      </w:r>
      <w:r>
        <w:rPr>
          <w:spacing w:val="57"/>
          <w:u w:val="single"/>
        </w:rPr>
        <w:t xml:space="preserve"> </w:t>
      </w:r>
      <w:r>
        <w:rPr>
          <w:u w:val="single"/>
        </w:rPr>
        <w:t>maszyn,</w:t>
      </w:r>
      <w:r>
        <w:rPr>
          <w:spacing w:val="54"/>
          <w:u w:val="single"/>
        </w:rPr>
        <w:t xml:space="preserve"> </w:t>
      </w:r>
      <w:r>
        <w:rPr>
          <w:spacing w:val="-5"/>
          <w:u w:val="single"/>
        </w:rPr>
        <w:t>na</w:t>
      </w:r>
    </w:p>
    <w:p>
      <w:pPr>
        <w:pStyle w:val="BodyText"/>
        <w:spacing w:before="109" w:after="0"/>
        <w:rPr/>
      </w:pPr>
      <w:r>
        <w:rPr/>
      </w:r>
    </w:p>
    <w:p>
      <w:pPr>
        <w:pStyle w:val="BodyText"/>
        <w:spacing w:lineRule="exact" w:line="229"/>
        <w:ind w:left="143"/>
        <w:rPr/>
      </w:pPr>
      <w:r>
        <w:rPr/>
        <w:t>przykład</w:t>
      </w:r>
      <w:r>
        <w:rPr>
          <w:spacing w:val="28"/>
        </w:rPr>
        <w:t xml:space="preserve">  </w:t>
      </w:r>
      <w:r>
        <w:rPr/>
        <w:t>na</w:t>
      </w:r>
      <w:r>
        <w:rPr>
          <w:spacing w:val="27"/>
        </w:rPr>
        <w:t xml:space="preserve">  </w:t>
      </w:r>
      <w:r>
        <w:rPr/>
        <w:t>poszerzeniach</w:t>
      </w:r>
      <w:r>
        <w:rPr>
          <w:spacing w:val="28"/>
        </w:rPr>
        <w:t xml:space="preserve">  </w:t>
      </w:r>
      <w:r>
        <w:rPr/>
        <w:t>lub</w:t>
      </w:r>
      <w:r>
        <w:rPr>
          <w:spacing w:val="30"/>
        </w:rPr>
        <w:t xml:space="preserve">  </w:t>
      </w:r>
      <w:r>
        <w:rPr/>
        <w:t>w</w:t>
      </w:r>
      <w:r>
        <w:rPr>
          <w:spacing w:val="-2"/>
        </w:rPr>
        <w:t xml:space="preserve"> </w:t>
      </w:r>
      <w:r>
        <w:rPr/>
        <w:t>przypadku</w:t>
      </w:r>
      <w:r>
        <w:rPr>
          <w:spacing w:val="28"/>
        </w:rPr>
        <w:t xml:space="preserve">  </w:t>
      </w:r>
      <w:r>
        <w:rPr/>
        <w:t>robót</w:t>
      </w:r>
      <w:r>
        <w:rPr>
          <w:spacing w:val="28"/>
        </w:rPr>
        <w:t xml:space="preserve">  </w:t>
      </w:r>
      <w:r>
        <w:rPr/>
        <w:t>o</w:t>
      </w:r>
      <w:r>
        <w:rPr>
          <w:spacing w:val="1"/>
        </w:rPr>
        <w:t xml:space="preserve"> </w:t>
      </w:r>
      <w:r>
        <w:rPr/>
        <w:t>małym</w:t>
      </w:r>
      <w:r>
        <w:rPr>
          <w:spacing w:val="28"/>
        </w:rPr>
        <w:t xml:space="preserve">  </w:t>
      </w:r>
      <w:r>
        <w:rPr/>
        <w:t>zakresie.</w:t>
      </w:r>
      <w:r>
        <w:rPr>
          <w:spacing w:val="27"/>
        </w:rPr>
        <w:t xml:space="preserve">  </w:t>
      </w:r>
      <w:r>
        <w:rPr/>
        <w:t>Sposób</w:t>
      </w:r>
      <w:r>
        <w:rPr>
          <w:spacing w:val="28"/>
        </w:rPr>
        <w:t xml:space="preserve">  </w:t>
      </w:r>
      <w:r>
        <w:rPr/>
        <w:t>wykonania</w:t>
      </w:r>
      <w:r>
        <w:rPr>
          <w:spacing w:val="27"/>
        </w:rPr>
        <w:t xml:space="preserve">  </w:t>
      </w:r>
      <w:r>
        <w:rPr/>
        <w:t>musi</w:t>
      </w:r>
      <w:r>
        <w:rPr>
          <w:spacing w:val="28"/>
        </w:rPr>
        <w:t xml:space="preserve">  </w:t>
      </w:r>
      <w:r>
        <w:rPr>
          <w:spacing w:val="-5"/>
        </w:rPr>
        <w:t>być</w:t>
      </w:r>
    </w:p>
    <w:p>
      <w:pPr>
        <w:pStyle w:val="BodyText"/>
        <w:spacing w:lineRule="exact" w:line="229"/>
        <w:ind w:left="143"/>
        <w:rPr/>
      </w:pPr>
      <w:r>
        <w:rPr/>
        <w:t>zaakceptowany</w:t>
      </w:r>
      <w:r>
        <w:rPr>
          <w:spacing w:val="-8"/>
        </w:rPr>
        <w:t xml:space="preserve"> </w:t>
      </w:r>
      <w:r>
        <w:rPr/>
        <w:t>przez</w:t>
      </w:r>
      <w:r>
        <w:rPr>
          <w:spacing w:val="-6"/>
        </w:rPr>
        <w:t xml:space="preserve"> </w:t>
      </w:r>
      <w:r>
        <w:rPr>
          <w:spacing w:val="-2"/>
        </w:rPr>
        <w:t>Inspektora.</w:t>
      </w:r>
    </w:p>
    <w:p>
      <w:pPr>
        <w:pStyle w:val="BodyText"/>
        <w:spacing w:before="1" w:after="0"/>
        <w:rPr/>
      </w:pPr>
      <w:r>
        <w:rPr/>
      </w:r>
    </w:p>
    <w:p>
      <w:pPr>
        <w:pStyle w:val="BodyText"/>
        <w:ind w:left="143" w:right="433"/>
        <w:jc w:val="both"/>
        <w:rPr/>
      </w:pPr>
      <w:r>
        <w:rPr/>
        <w:t>Przed przystąpieniem do profilowania podłoże powinno być oczyszczone ze wszelkich zanieczyszczeń. Należy usunąć błoto i grunt, który uległ nadmiernemu nawilgoceniu.</w:t>
      </w:r>
    </w:p>
    <w:p>
      <w:pPr>
        <w:pStyle w:val="BodyText"/>
        <w:spacing w:before="1" w:after="0"/>
        <w:rPr/>
      </w:pPr>
      <w:r>
        <w:rPr/>
      </w:r>
    </w:p>
    <w:p>
      <w:pPr>
        <w:pStyle w:val="BodyText"/>
        <w:ind w:left="143" w:right="431"/>
        <w:jc w:val="both"/>
        <w:rPr/>
      </w:pPr>
      <w:r>
        <w:rPr/>
        <w:t>Po oczyszczeniu powierzchni podłoża, które ma być profilowane należy sprawdzić, czy istniejące rzędne terenu umożliwiają uzyskanie po profilowaniu zaprojektowanych rzędnych podłoża. Zaleca się, aby rzędne terenu</w:t>
      </w:r>
      <w:r>
        <w:rPr>
          <w:spacing w:val="40"/>
        </w:rPr>
        <w:t xml:space="preserve"> </w:t>
      </w:r>
      <w:r>
        <w:rPr/>
        <w:t>przed profilowaniem były, o co najmniej 5 cm wyższe niż projektowane rzędne podłoża.</w:t>
      </w:r>
    </w:p>
    <w:p>
      <w:pPr>
        <w:pStyle w:val="BodyText"/>
        <w:spacing w:before="229" w:after="0"/>
        <w:ind w:left="143" w:right="421"/>
        <w:jc w:val="both"/>
        <w:rPr/>
      </w:pPr>
      <w:r>
        <w:rPr/>
        <w:t>Jeżeli powyższy warunek nie jest spełniony i</w:t>
      </w:r>
      <w:r>
        <w:rPr>
          <w:spacing w:val="-2"/>
        </w:rPr>
        <w:t xml:space="preserve"> </w:t>
      </w:r>
      <w:r>
        <w:rPr/>
        <w:t>występują zaniżenia poziomu w</w:t>
      </w:r>
      <w:r>
        <w:rPr>
          <w:spacing w:val="-2"/>
        </w:rPr>
        <w:t xml:space="preserve"> </w:t>
      </w:r>
      <w:r>
        <w:rPr/>
        <w:t>podłożu przewidzianym do profilowania Wykonawca powinien spulchnić podłoże na głębokość co najmniej 10 cm, dowieźć dodatkowy grunt spełniający wymagania obowiązujące dla górnej warstwy nasypu, w</w:t>
      </w:r>
      <w:r>
        <w:rPr>
          <w:spacing w:val="-1"/>
        </w:rPr>
        <w:t xml:space="preserve"> </w:t>
      </w:r>
      <w:r>
        <w:rPr/>
        <w:t>ilości koniecznej do uzyskania wymaganych rzędnych wysokościowych i zagęścić warstwę.</w:t>
      </w:r>
    </w:p>
    <w:p>
      <w:pPr>
        <w:pStyle w:val="BodyText"/>
        <w:ind w:left="143" w:right="420"/>
        <w:jc w:val="both"/>
        <w:rPr/>
      </w:pPr>
      <w:r>
        <w:rPr/>
        <w:t>Jeżeli rzędne podłoża przed profilowaniem nie wymagają dowiezienia i</w:t>
      </w:r>
      <w:r>
        <w:rPr>
          <w:spacing w:val="-3"/>
        </w:rPr>
        <w:t xml:space="preserve"> </w:t>
      </w:r>
      <w:r>
        <w:rPr/>
        <w:t>wbudowania dodatkowego gruntu, to przed przystąpieniem do profilowania oczyszczonego podłoża jego powierzchnię należy dogęścić 3-4</w:t>
      </w:r>
      <w:r>
        <w:rPr>
          <w:spacing w:val="40"/>
        </w:rPr>
        <w:t xml:space="preserve"> </w:t>
      </w:r>
      <w:r>
        <w:rPr/>
        <w:t>przejściami średniego walca stalowego, gładkiego lub w inny sposób zaakceptowany przez Inspektora.</w:t>
      </w:r>
    </w:p>
    <w:p>
      <w:pPr>
        <w:pStyle w:val="BodyText"/>
        <w:spacing w:before="2" w:after="0"/>
        <w:rPr/>
      </w:pPr>
      <w:r>
        <w:rPr/>
      </w:r>
    </w:p>
    <w:p>
      <w:pPr>
        <w:pStyle w:val="BodyText"/>
        <w:ind w:left="143"/>
        <w:jc w:val="both"/>
        <w:rPr/>
      </w:pPr>
      <w:r>
        <w:rPr/>
        <w:t>Do</w:t>
      </w:r>
      <w:r>
        <w:rPr>
          <w:spacing w:val="-6"/>
        </w:rPr>
        <w:t xml:space="preserve"> </w:t>
      </w:r>
      <w:r>
        <w:rPr/>
        <w:t>profilowania</w:t>
      </w:r>
      <w:r>
        <w:rPr>
          <w:spacing w:val="-7"/>
        </w:rPr>
        <w:t xml:space="preserve"> </w:t>
      </w:r>
      <w:r>
        <w:rPr/>
        <w:t>podłoża</w:t>
      </w:r>
      <w:r>
        <w:rPr>
          <w:spacing w:val="-6"/>
        </w:rPr>
        <w:t xml:space="preserve"> </w:t>
      </w:r>
      <w:r>
        <w:rPr/>
        <w:t>należy</w:t>
      </w:r>
      <w:r>
        <w:rPr>
          <w:spacing w:val="-6"/>
        </w:rPr>
        <w:t xml:space="preserve"> </w:t>
      </w:r>
      <w:r>
        <w:rPr/>
        <w:t>stosować</w:t>
      </w:r>
      <w:r>
        <w:rPr>
          <w:spacing w:val="-6"/>
        </w:rPr>
        <w:t xml:space="preserve"> </w:t>
      </w:r>
      <w:r>
        <w:rPr>
          <w:spacing w:val="-2"/>
        </w:rPr>
        <w:t>równiarki.</w:t>
      </w:r>
    </w:p>
    <w:p>
      <w:pPr>
        <w:pStyle w:val="BodyText"/>
        <w:spacing w:before="228" w:after="0"/>
        <w:ind w:left="143"/>
        <w:rPr/>
      </w:pPr>
      <w:r>
        <w:rPr/>
        <w:t>5.2.4.</w:t>
      </w:r>
      <w:r>
        <w:rPr>
          <w:spacing w:val="-8"/>
        </w:rPr>
        <w:t xml:space="preserve"> </w:t>
      </w:r>
      <w:r>
        <w:rPr/>
        <w:t>Zagęszczanie</w:t>
      </w:r>
      <w:r>
        <w:rPr>
          <w:spacing w:val="-5"/>
        </w:rPr>
        <w:t xml:space="preserve"> </w:t>
      </w:r>
      <w:r>
        <w:rPr>
          <w:spacing w:val="-2"/>
        </w:rPr>
        <w:t>podłoża</w:t>
      </w:r>
    </w:p>
    <w:p>
      <w:pPr>
        <w:pStyle w:val="BodyText"/>
        <w:spacing w:before="1" w:after="0"/>
        <w:rPr/>
      </w:pPr>
      <w:r>
        <w:rPr/>
      </w:r>
    </w:p>
    <w:p>
      <w:pPr>
        <w:pStyle w:val="BodyText"/>
        <w:ind w:left="143" w:right="420"/>
        <w:jc w:val="both"/>
        <w:rPr/>
      </w:pPr>
      <w:r>
        <w:rPr/>
        <w:t>Bezpośrednio po profilowaniu podłoża należy przystąpić do jego dogęszczenia przez wałowanie. Jakiekolwiek nierówności powstałe przy zagęszczaniu powinny być naprawione przez Wykonawcę w</w:t>
      </w:r>
      <w:r>
        <w:rPr>
          <w:spacing w:val="-5"/>
        </w:rPr>
        <w:t xml:space="preserve"> </w:t>
      </w:r>
      <w:r>
        <w:rPr/>
        <w:t>sposób zaakceptowany przez Inspektora.</w:t>
      </w:r>
    </w:p>
    <w:p>
      <w:pPr>
        <w:pStyle w:val="BodyText"/>
        <w:spacing w:before="230" w:after="0"/>
        <w:ind w:left="143" w:right="420"/>
        <w:jc w:val="both"/>
        <w:rPr/>
      </w:pPr>
      <w:r>
        <w:rPr/>
        <w:t>Zagęszczenie</w:t>
      </w:r>
      <w:r>
        <w:rPr>
          <w:spacing w:val="80"/>
        </w:rPr>
        <w:t xml:space="preserve"> </w:t>
      </w:r>
      <w:r>
        <w:rPr/>
        <w:t>podłoża</w:t>
      </w:r>
      <w:r>
        <w:rPr>
          <w:spacing w:val="80"/>
        </w:rPr>
        <w:t xml:space="preserve"> </w:t>
      </w:r>
      <w:r>
        <w:rPr/>
        <w:t>należy</w:t>
      </w:r>
      <w:r>
        <w:rPr>
          <w:spacing w:val="80"/>
        </w:rPr>
        <w:t xml:space="preserve"> </w:t>
      </w:r>
      <w:r>
        <w:rPr/>
        <w:t>kontrolować</w:t>
      </w:r>
      <w:r>
        <w:rPr>
          <w:spacing w:val="80"/>
        </w:rPr>
        <w:t xml:space="preserve"> </w:t>
      </w:r>
      <w:r>
        <w:rPr/>
        <w:t>według</w:t>
      </w:r>
      <w:r>
        <w:rPr>
          <w:spacing w:val="80"/>
        </w:rPr>
        <w:t xml:space="preserve"> </w:t>
      </w:r>
      <w:r>
        <w:rPr/>
        <w:t>normalnej</w:t>
      </w:r>
      <w:r>
        <w:rPr>
          <w:spacing w:val="80"/>
        </w:rPr>
        <w:t xml:space="preserve"> </w:t>
      </w:r>
      <w:r>
        <w:rPr/>
        <w:t>próby</w:t>
      </w:r>
      <w:r>
        <w:rPr>
          <w:spacing w:val="80"/>
        </w:rPr>
        <w:t xml:space="preserve"> </w:t>
      </w:r>
      <w:r>
        <w:rPr/>
        <w:t>Proctora,</w:t>
      </w:r>
      <w:r>
        <w:rPr>
          <w:spacing w:val="80"/>
        </w:rPr>
        <w:t xml:space="preserve"> </w:t>
      </w:r>
      <w:r>
        <w:rPr/>
        <w:t>przeprowadzonej</w:t>
      </w:r>
      <w:r>
        <w:rPr>
          <w:spacing w:val="80"/>
        </w:rPr>
        <w:t xml:space="preserve"> </w:t>
      </w:r>
      <w:r>
        <w:rPr/>
        <w:t>zgodnie z</w:t>
      </w:r>
      <w:r>
        <w:rPr>
          <w:spacing w:val="-2"/>
        </w:rPr>
        <w:t xml:space="preserve"> </w:t>
      </w:r>
      <w:r>
        <w:rPr/>
        <w:t>PN-88/B-04481 (metoda i</w:t>
      </w:r>
      <w:r>
        <w:rPr>
          <w:spacing w:val="-2"/>
        </w:rPr>
        <w:t xml:space="preserve"> </w:t>
      </w:r>
      <w:r>
        <w:rPr/>
        <w:t>lub II). Wskaźnik zagęszczenia należy określić zgodnie z</w:t>
      </w:r>
      <w:r>
        <w:rPr>
          <w:spacing w:val="-2"/>
        </w:rPr>
        <w:t xml:space="preserve"> </w:t>
      </w:r>
      <w:r>
        <w:rPr/>
        <w:t>BN-77/8931-12. Minimalną wartość wskaźnika zagęszczenia podano w tablicy.</w:t>
      </w:r>
    </w:p>
    <w:p>
      <w:pPr>
        <w:pStyle w:val="BodyText"/>
        <w:spacing w:before="1" w:after="0"/>
        <w:rPr/>
      </w:pPr>
      <w:r>
        <w:rPr/>
      </w:r>
    </w:p>
    <w:p>
      <w:pPr>
        <w:pStyle w:val="BodyText"/>
        <w:spacing w:before="1" w:after="0"/>
        <w:ind w:left="143"/>
        <w:jc w:val="both"/>
        <w:rPr/>
      </w:pPr>
      <w:r>
        <w:rPr/>
        <w:t>Minimalne</w:t>
      </w:r>
      <w:r>
        <w:rPr>
          <w:spacing w:val="-8"/>
        </w:rPr>
        <w:t xml:space="preserve"> </w:t>
      </w:r>
      <w:r>
        <w:rPr/>
        <w:t>wartości</w:t>
      </w:r>
      <w:r>
        <w:rPr>
          <w:spacing w:val="-7"/>
        </w:rPr>
        <w:t xml:space="preserve"> </w:t>
      </w:r>
      <w:r>
        <w:rPr/>
        <w:t>wskaźnika</w:t>
      </w:r>
      <w:r>
        <w:rPr>
          <w:spacing w:val="-8"/>
        </w:rPr>
        <w:t xml:space="preserve"> </w:t>
      </w:r>
      <w:r>
        <w:rPr/>
        <w:t>zagęszczenia</w:t>
      </w:r>
      <w:r>
        <w:rPr>
          <w:spacing w:val="-7"/>
        </w:rPr>
        <w:t xml:space="preserve"> </w:t>
      </w:r>
      <w:r>
        <w:rPr/>
        <w:t>podłoża</w:t>
      </w:r>
      <w:r>
        <w:rPr>
          <w:spacing w:val="-7"/>
        </w:rPr>
        <w:t xml:space="preserve"> </w:t>
      </w:r>
      <w:r>
        <w:rPr>
          <w:spacing w:val="-4"/>
        </w:rPr>
        <w:t>(I</w:t>
      </w:r>
      <w:r>
        <w:rPr>
          <w:spacing w:val="-4"/>
          <w:position w:val="-6"/>
        </w:rPr>
        <w:t>s</w:t>
      </w:r>
      <w:r>
        <w:rPr>
          <w:spacing w:val="-4"/>
        </w:rPr>
        <w:t>)</w:t>
      </w:r>
    </w:p>
    <w:tbl>
      <w:tblPr>
        <w:tblStyle w:val="TableNormal"/>
        <w:tblW w:w="8590" w:type="dxa"/>
        <w:jc w:val="left"/>
        <w:tblInd w:w="389" w:type="dxa"/>
        <w:tblLayout w:type="fixed"/>
        <w:tblCellMar>
          <w:top w:w="0" w:type="dxa"/>
          <w:left w:w="5" w:type="dxa"/>
          <w:bottom w:w="0" w:type="dxa"/>
          <w:right w:w="7" w:type="dxa"/>
        </w:tblCellMar>
        <w:tblLook w:firstRow="1" w:noVBand="0" w:lastRow="1" w:firstColumn="1" w:lastColumn="1" w:noHBand="0" w:val="01e0"/>
      </w:tblPr>
      <w:tblGrid>
        <w:gridCol w:w="4904"/>
        <w:gridCol w:w="1845"/>
        <w:gridCol w:w="1841"/>
      </w:tblGrid>
      <w:tr>
        <w:trPr>
          <w:trHeight w:val="428" w:hRule="atLeast"/>
        </w:trPr>
        <w:tc>
          <w:tcPr>
            <w:tcW w:w="4904" w:type="dxa"/>
            <w:vMerge w:val="restart"/>
            <w:tcBorders>
              <w:top w:val="single" w:sz="4" w:space="0" w:color="000000"/>
              <w:left w:val="single" w:sz="4" w:space="0" w:color="000000"/>
              <w:bottom w:val="double" w:sz="6" w:space="0" w:color="000000"/>
              <w:right w:val="single" w:sz="6" w:space="0" w:color="000000"/>
            </w:tcBorders>
          </w:tcPr>
          <w:p>
            <w:pPr>
              <w:pStyle w:val="TableParagraph"/>
              <w:widowControl w:val="false"/>
              <w:suppressAutoHyphens w:val="true"/>
              <w:spacing w:before="106" w:after="0"/>
              <w:ind w:left="9"/>
              <w:jc w:val="center"/>
              <w:rPr>
                <w:sz w:val="20"/>
              </w:rPr>
            </w:pPr>
            <w:r>
              <w:rPr>
                <w:kern w:val="0"/>
                <w:sz w:val="20"/>
                <w:szCs w:val="22"/>
                <w:lang w:eastAsia="en-US" w:bidi="ar-SA"/>
              </w:rPr>
              <w:t>Strefa</w:t>
            </w:r>
            <w:r>
              <w:rPr>
                <w:spacing w:val="-5"/>
                <w:kern w:val="0"/>
                <w:sz w:val="20"/>
                <w:szCs w:val="22"/>
                <w:lang w:eastAsia="en-US" w:bidi="ar-SA"/>
              </w:rPr>
              <w:t xml:space="preserve"> </w:t>
            </w:r>
            <w:r>
              <w:rPr>
                <w:spacing w:val="-2"/>
                <w:kern w:val="0"/>
                <w:sz w:val="20"/>
                <w:szCs w:val="22"/>
                <w:lang w:eastAsia="en-US" w:bidi="ar-SA"/>
              </w:rPr>
              <w:t>korpusu</w:t>
            </w:r>
          </w:p>
        </w:tc>
        <w:tc>
          <w:tcPr>
            <w:tcW w:w="3686" w:type="dxa"/>
            <w:gridSpan w:val="2"/>
            <w:tcBorders>
              <w:top w:val="single" w:sz="4" w:space="0" w:color="000000"/>
              <w:left w:val="single" w:sz="6" w:space="0" w:color="000000"/>
              <w:bottom w:val="single" w:sz="6" w:space="0" w:color="000000"/>
              <w:right w:val="single" w:sz="4" w:space="0" w:color="000000"/>
            </w:tcBorders>
          </w:tcPr>
          <w:p>
            <w:pPr>
              <w:pStyle w:val="TableParagraph"/>
              <w:widowControl w:val="false"/>
              <w:suppressAutoHyphens w:val="true"/>
              <w:spacing w:before="0" w:after="0"/>
              <w:ind w:left="967"/>
              <w:jc w:val="left"/>
              <w:rPr>
                <w:sz w:val="20"/>
              </w:rPr>
            </w:pPr>
            <w:r>
              <w:rPr>
                <w:kern w:val="0"/>
                <w:position w:val="-5"/>
                <w:sz w:val="20"/>
                <w:szCs w:val="22"/>
                <w:lang w:eastAsia="en-US" w:bidi="ar-SA"/>
              </w:rPr>
              <w:t>Minimalna</w:t>
            </w:r>
            <w:r>
              <w:rPr>
                <w:spacing w:val="-7"/>
                <w:kern w:val="0"/>
                <w:sz w:val="20"/>
                <w:szCs w:val="22"/>
                <w:lang w:eastAsia="en-US" w:bidi="ar-SA"/>
              </w:rPr>
              <w:t xml:space="preserve"> </w:t>
            </w:r>
            <w:r>
              <w:rPr>
                <w:kern w:val="0"/>
                <w:sz w:val="20"/>
                <w:szCs w:val="22"/>
                <w:lang w:eastAsia="en-US" w:bidi="ar-SA"/>
              </w:rPr>
              <w:t>wartość</w:t>
            </w:r>
            <w:r>
              <w:rPr>
                <w:spacing w:val="-6"/>
                <w:kern w:val="0"/>
                <w:sz w:val="20"/>
                <w:szCs w:val="22"/>
                <w:lang w:eastAsia="en-US" w:bidi="ar-SA"/>
              </w:rPr>
              <w:t xml:space="preserve"> </w:t>
            </w:r>
            <w:r>
              <w:rPr>
                <w:spacing w:val="-5"/>
                <w:kern w:val="0"/>
                <w:sz w:val="20"/>
                <w:szCs w:val="22"/>
                <w:lang w:eastAsia="en-US" w:bidi="ar-SA"/>
              </w:rPr>
              <w:t>I</w:t>
            </w:r>
            <w:r>
              <w:rPr>
                <w:spacing w:val="-5"/>
                <w:kern w:val="0"/>
                <w:position w:val="-5"/>
                <w:sz w:val="20"/>
                <w:szCs w:val="22"/>
                <w:lang w:eastAsia="en-US" w:bidi="ar-SA"/>
              </w:rPr>
              <w:t>s</w:t>
            </w:r>
          </w:p>
        </w:tc>
      </w:tr>
      <w:tr>
        <w:trPr>
          <w:trHeight w:val="293" w:hRule="atLeast"/>
        </w:trPr>
        <w:tc>
          <w:tcPr>
            <w:tcW w:w="4904" w:type="dxa"/>
            <w:vMerge w:val="continue"/>
            <w:tcBorders>
              <w:left w:val="single" w:sz="4" w:space="0" w:color="000000"/>
              <w:bottom w:val="double" w:sz="6" w:space="0" w:color="000000"/>
              <w:right w:val="single" w:sz="6" w:space="0" w:color="000000"/>
            </w:tcBorders>
          </w:tcPr>
          <w:p>
            <w:pPr>
              <w:pStyle w:val="Normal"/>
              <w:widowControl w:val="false"/>
              <w:suppressAutoHyphens w:val="true"/>
              <w:spacing w:before="0" w:after="0"/>
              <w:jc w:val="left"/>
              <w:rPr>
                <w:sz w:val="2"/>
                <w:szCs w:val="2"/>
              </w:rPr>
            </w:pPr>
            <w:r>
              <w:rPr>
                <w:sz w:val="2"/>
                <w:szCs w:val="2"/>
              </w:rPr>
            </w:r>
          </w:p>
        </w:tc>
        <w:tc>
          <w:tcPr>
            <w:tcW w:w="1845" w:type="dxa"/>
            <w:tcBorders>
              <w:top w:val="single" w:sz="4" w:space="0" w:color="000000"/>
              <w:left w:val="single" w:sz="4" w:space="0" w:color="000000"/>
              <w:bottom w:val="double" w:sz="6" w:space="0" w:color="000000"/>
              <w:right w:val="single" w:sz="4" w:space="0" w:color="000000"/>
            </w:tcBorders>
          </w:tcPr>
          <w:p>
            <w:pPr>
              <w:pStyle w:val="TableParagraph"/>
              <w:widowControl w:val="false"/>
              <w:suppressAutoHyphens w:val="true"/>
              <w:spacing w:before="23" w:after="0"/>
              <w:ind w:left="7"/>
              <w:jc w:val="center"/>
              <w:rPr>
                <w:sz w:val="20"/>
              </w:rPr>
            </w:pPr>
            <w:r>
              <w:rPr>
                <w:kern w:val="0"/>
                <w:sz w:val="20"/>
                <w:szCs w:val="22"/>
                <w:lang w:eastAsia="en-US" w:bidi="ar-SA"/>
              </w:rPr>
              <w:t>KR</w:t>
            </w:r>
            <w:r>
              <w:rPr>
                <w:spacing w:val="-5"/>
                <w:kern w:val="0"/>
                <w:sz w:val="20"/>
                <w:szCs w:val="22"/>
                <w:lang w:eastAsia="en-US" w:bidi="ar-SA"/>
              </w:rPr>
              <w:t xml:space="preserve"> </w:t>
            </w:r>
            <w:r>
              <w:rPr>
                <w:kern w:val="0"/>
                <w:sz w:val="20"/>
                <w:szCs w:val="22"/>
                <w:lang w:eastAsia="en-US" w:bidi="ar-SA"/>
              </w:rPr>
              <w:t>3-</w:t>
            </w:r>
            <w:r>
              <w:rPr>
                <w:spacing w:val="-10"/>
                <w:kern w:val="0"/>
                <w:sz w:val="20"/>
                <w:szCs w:val="22"/>
                <w:lang w:eastAsia="en-US" w:bidi="ar-SA"/>
              </w:rPr>
              <w:t>6</w:t>
            </w:r>
          </w:p>
        </w:tc>
        <w:tc>
          <w:tcPr>
            <w:tcW w:w="1841" w:type="dxa"/>
            <w:tcBorders>
              <w:top w:val="single" w:sz="6" w:space="0" w:color="000000"/>
              <w:left w:val="single" w:sz="4" w:space="0" w:color="000000"/>
              <w:bottom w:val="double" w:sz="6" w:space="0" w:color="000000"/>
              <w:right w:val="single" w:sz="4" w:space="0" w:color="000000"/>
            </w:tcBorders>
          </w:tcPr>
          <w:p>
            <w:pPr>
              <w:pStyle w:val="TableParagraph"/>
              <w:widowControl w:val="false"/>
              <w:suppressAutoHyphens w:val="true"/>
              <w:spacing w:before="23" w:after="0"/>
              <w:ind w:left="10"/>
              <w:jc w:val="center"/>
              <w:rPr>
                <w:sz w:val="20"/>
              </w:rPr>
            </w:pPr>
            <w:r>
              <w:rPr>
                <w:kern w:val="0"/>
                <w:sz w:val="20"/>
                <w:szCs w:val="22"/>
                <w:lang w:eastAsia="en-US" w:bidi="ar-SA"/>
              </w:rPr>
              <w:t>KR</w:t>
            </w:r>
            <w:r>
              <w:rPr>
                <w:spacing w:val="-5"/>
                <w:kern w:val="0"/>
                <w:sz w:val="20"/>
                <w:szCs w:val="22"/>
                <w:lang w:eastAsia="en-US" w:bidi="ar-SA"/>
              </w:rPr>
              <w:t xml:space="preserve"> </w:t>
            </w:r>
            <w:r>
              <w:rPr>
                <w:kern w:val="0"/>
                <w:sz w:val="20"/>
                <w:szCs w:val="22"/>
                <w:lang w:eastAsia="en-US" w:bidi="ar-SA"/>
              </w:rPr>
              <w:t>1-</w:t>
            </w:r>
            <w:r>
              <w:rPr>
                <w:spacing w:val="-10"/>
                <w:kern w:val="0"/>
                <w:sz w:val="20"/>
                <w:szCs w:val="22"/>
                <w:lang w:eastAsia="en-US" w:bidi="ar-SA"/>
              </w:rPr>
              <w:t>2</w:t>
            </w:r>
          </w:p>
        </w:tc>
      </w:tr>
      <w:tr>
        <w:trPr>
          <w:trHeight w:val="373" w:hRule="atLeast"/>
        </w:trPr>
        <w:tc>
          <w:tcPr>
            <w:tcW w:w="4904" w:type="dxa"/>
            <w:tcBorders>
              <w:top w:val="double" w:sz="6" w:space="0" w:color="000000"/>
              <w:left w:val="single" w:sz="4" w:space="0" w:color="000000"/>
              <w:bottom w:val="single" w:sz="4" w:space="0" w:color="000000"/>
              <w:right w:val="single" w:sz="6" w:space="0" w:color="000000"/>
            </w:tcBorders>
          </w:tcPr>
          <w:p>
            <w:pPr>
              <w:pStyle w:val="TableParagraph"/>
              <w:widowControl w:val="false"/>
              <w:suppressAutoHyphens w:val="true"/>
              <w:spacing w:before="71" w:after="0"/>
              <w:ind w:left="57"/>
              <w:jc w:val="left"/>
              <w:rPr>
                <w:sz w:val="20"/>
              </w:rPr>
            </w:pPr>
            <w:r>
              <w:rPr>
                <w:kern w:val="0"/>
                <w:sz w:val="20"/>
                <w:szCs w:val="22"/>
                <w:lang w:eastAsia="en-US" w:bidi="ar-SA"/>
              </w:rPr>
              <w:t>Górna</w:t>
            </w:r>
            <w:r>
              <w:rPr>
                <w:spacing w:val="-5"/>
                <w:kern w:val="0"/>
                <w:sz w:val="20"/>
                <w:szCs w:val="22"/>
                <w:lang w:eastAsia="en-US" w:bidi="ar-SA"/>
              </w:rPr>
              <w:t xml:space="preserve"> </w:t>
            </w:r>
            <w:r>
              <w:rPr>
                <w:kern w:val="0"/>
                <w:sz w:val="20"/>
                <w:szCs w:val="22"/>
                <w:lang w:eastAsia="en-US" w:bidi="ar-SA"/>
              </w:rPr>
              <w:t>warstwa</w:t>
            </w:r>
            <w:r>
              <w:rPr>
                <w:spacing w:val="-3"/>
                <w:kern w:val="0"/>
                <w:sz w:val="20"/>
                <w:szCs w:val="22"/>
                <w:lang w:eastAsia="en-US" w:bidi="ar-SA"/>
              </w:rPr>
              <w:t xml:space="preserve"> </w:t>
            </w:r>
            <w:r>
              <w:rPr>
                <w:kern w:val="0"/>
                <w:sz w:val="20"/>
                <w:szCs w:val="22"/>
                <w:lang w:eastAsia="en-US" w:bidi="ar-SA"/>
              </w:rPr>
              <w:t>o</w:t>
            </w:r>
            <w:r>
              <w:rPr>
                <w:spacing w:val="-3"/>
                <w:kern w:val="0"/>
                <w:sz w:val="20"/>
                <w:szCs w:val="22"/>
                <w:lang w:eastAsia="en-US" w:bidi="ar-SA"/>
              </w:rPr>
              <w:t xml:space="preserve"> </w:t>
            </w:r>
            <w:r>
              <w:rPr>
                <w:kern w:val="0"/>
                <w:sz w:val="20"/>
                <w:szCs w:val="22"/>
                <w:lang w:eastAsia="en-US" w:bidi="ar-SA"/>
              </w:rPr>
              <w:t>grubości</w:t>
            </w:r>
            <w:r>
              <w:rPr>
                <w:spacing w:val="-4"/>
                <w:kern w:val="0"/>
                <w:sz w:val="20"/>
                <w:szCs w:val="22"/>
                <w:lang w:eastAsia="en-US" w:bidi="ar-SA"/>
              </w:rPr>
              <w:t xml:space="preserve"> </w:t>
            </w:r>
            <w:r>
              <w:rPr>
                <w:kern w:val="0"/>
                <w:sz w:val="20"/>
                <w:szCs w:val="22"/>
                <w:lang w:eastAsia="en-US" w:bidi="ar-SA"/>
              </w:rPr>
              <w:t>20</w:t>
            </w:r>
            <w:r>
              <w:rPr>
                <w:spacing w:val="-5"/>
                <w:kern w:val="0"/>
                <w:sz w:val="20"/>
                <w:szCs w:val="22"/>
                <w:lang w:eastAsia="en-US" w:bidi="ar-SA"/>
              </w:rPr>
              <w:t xml:space="preserve"> cm</w:t>
            </w:r>
          </w:p>
        </w:tc>
        <w:tc>
          <w:tcPr>
            <w:tcW w:w="1845" w:type="dxa"/>
            <w:tcBorders>
              <w:top w:val="double" w:sz="6" w:space="0" w:color="000000"/>
              <w:left w:val="single" w:sz="6" w:space="0" w:color="000000"/>
              <w:bottom w:val="single" w:sz="4" w:space="0" w:color="000000"/>
              <w:right w:val="single" w:sz="6" w:space="0" w:color="000000"/>
            </w:tcBorders>
          </w:tcPr>
          <w:p>
            <w:pPr>
              <w:pStyle w:val="TableParagraph"/>
              <w:widowControl w:val="false"/>
              <w:suppressAutoHyphens w:val="true"/>
              <w:spacing w:before="71" w:after="0"/>
              <w:ind w:left="10"/>
              <w:jc w:val="center"/>
              <w:rPr>
                <w:sz w:val="20"/>
              </w:rPr>
            </w:pPr>
            <w:r>
              <w:rPr>
                <w:spacing w:val="-4"/>
                <w:kern w:val="0"/>
                <w:sz w:val="20"/>
                <w:szCs w:val="22"/>
                <w:lang w:eastAsia="en-US" w:bidi="ar-SA"/>
              </w:rPr>
              <w:t>1.03</w:t>
            </w:r>
          </w:p>
        </w:tc>
        <w:tc>
          <w:tcPr>
            <w:tcW w:w="1841" w:type="dxa"/>
            <w:tcBorders>
              <w:top w:val="double" w:sz="6" w:space="0" w:color="000000"/>
              <w:left w:val="single" w:sz="6" w:space="0" w:color="000000"/>
              <w:bottom w:val="single" w:sz="4" w:space="0" w:color="000000"/>
              <w:right w:val="single" w:sz="4" w:space="0" w:color="000000"/>
            </w:tcBorders>
          </w:tcPr>
          <w:p>
            <w:pPr>
              <w:pStyle w:val="TableParagraph"/>
              <w:widowControl w:val="false"/>
              <w:suppressAutoHyphens w:val="true"/>
              <w:spacing w:before="71" w:after="0"/>
              <w:ind w:left="9"/>
              <w:jc w:val="center"/>
              <w:rPr>
                <w:sz w:val="20"/>
              </w:rPr>
            </w:pPr>
            <w:r>
              <w:rPr>
                <w:spacing w:val="-4"/>
                <w:kern w:val="0"/>
                <w:sz w:val="20"/>
                <w:szCs w:val="22"/>
                <w:lang w:eastAsia="en-US" w:bidi="ar-SA"/>
              </w:rPr>
              <w:t>1.00</w:t>
            </w:r>
          </w:p>
        </w:tc>
      </w:tr>
    </w:tbl>
    <w:p>
      <w:pPr>
        <w:pStyle w:val="BodyText"/>
        <w:spacing w:before="1" w:after="0"/>
        <w:rPr/>
      </w:pPr>
      <w:r>
        <w:rPr/>
      </w:r>
    </w:p>
    <w:p>
      <w:pPr>
        <w:pStyle w:val="BodyText"/>
        <w:ind w:left="143"/>
        <w:rPr/>
      </w:pPr>
      <w:r>
        <w:rPr/>
        <w:t>Pod warstwami ulepszonego podłoża w</w:t>
      </w:r>
      <w:r>
        <w:rPr>
          <w:spacing w:val="-2"/>
        </w:rPr>
        <w:t xml:space="preserve"> </w:t>
      </w:r>
      <w:r>
        <w:rPr/>
        <w:t>wykopach w</w:t>
      </w:r>
      <w:r>
        <w:rPr>
          <w:spacing w:val="-4"/>
        </w:rPr>
        <w:t xml:space="preserve"> </w:t>
      </w:r>
      <w:r>
        <w:rPr/>
        <w:t>gruncie o</w:t>
      </w:r>
      <w:r>
        <w:rPr>
          <w:spacing w:val="-2"/>
        </w:rPr>
        <w:t xml:space="preserve"> </w:t>
      </w:r>
      <w:r>
        <w:rPr/>
        <w:t>grupie nośności G2-G4 wymagany jest wskaźnik zagęszczenie 0,97 (jak dla strefy przemarzania poniżej ulepszonego podłoża) zgodnie z PN-S-02205: 1998.</w:t>
      </w:r>
    </w:p>
    <w:p>
      <w:pPr>
        <w:pStyle w:val="BodyText"/>
        <w:spacing w:lineRule="exact" w:line="228"/>
        <w:ind w:left="143"/>
        <w:rPr/>
      </w:pPr>
      <w:r>
        <w:rPr/>
        <w:t>Wilgotność</w:t>
      </w:r>
      <w:r>
        <w:rPr>
          <w:spacing w:val="19"/>
        </w:rPr>
        <w:t xml:space="preserve"> </w:t>
      </w:r>
      <w:r>
        <w:rPr/>
        <w:t>gruntu</w:t>
      </w:r>
      <w:r>
        <w:rPr>
          <w:spacing w:val="19"/>
        </w:rPr>
        <w:t xml:space="preserve"> </w:t>
      </w:r>
      <w:r>
        <w:rPr/>
        <w:t>podłoża</w:t>
      </w:r>
      <w:r>
        <w:rPr>
          <w:spacing w:val="19"/>
        </w:rPr>
        <w:t xml:space="preserve"> </w:t>
      </w:r>
      <w:r>
        <w:rPr/>
        <w:t>przy</w:t>
      </w:r>
      <w:r>
        <w:rPr>
          <w:spacing w:val="20"/>
        </w:rPr>
        <w:t xml:space="preserve"> </w:t>
      </w:r>
      <w:r>
        <w:rPr/>
        <w:t>zagęszczeniu</w:t>
      </w:r>
      <w:r>
        <w:rPr>
          <w:spacing w:val="19"/>
        </w:rPr>
        <w:t xml:space="preserve"> </w:t>
      </w:r>
      <w:r>
        <w:rPr/>
        <w:t>nie</w:t>
      </w:r>
      <w:r>
        <w:rPr>
          <w:spacing w:val="20"/>
        </w:rPr>
        <w:t xml:space="preserve"> </w:t>
      </w:r>
      <w:r>
        <w:rPr/>
        <w:t>powinna</w:t>
      </w:r>
      <w:r>
        <w:rPr>
          <w:spacing w:val="19"/>
        </w:rPr>
        <w:t xml:space="preserve"> </w:t>
      </w:r>
      <w:r>
        <w:rPr/>
        <w:t>różnić</w:t>
      </w:r>
      <w:r>
        <w:rPr>
          <w:spacing w:val="19"/>
        </w:rPr>
        <w:t xml:space="preserve"> </w:t>
      </w:r>
      <w:r>
        <w:rPr/>
        <w:t>się</w:t>
      </w:r>
      <w:r>
        <w:rPr>
          <w:spacing w:val="19"/>
        </w:rPr>
        <w:t xml:space="preserve"> </w:t>
      </w:r>
      <w:r>
        <w:rPr/>
        <w:t>od</w:t>
      </w:r>
      <w:r>
        <w:rPr>
          <w:spacing w:val="20"/>
        </w:rPr>
        <w:t xml:space="preserve"> </w:t>
      </w:r>
      <w:r>
        <w:rPr/>
        <w:t>wilgotności</w:t>
      </w:r>
      <w:r>
        <w:rPr>
          <w:spacing w:val="19"/>
        </w:rPr>
        <w:t xml:space="preserve"> </w:t>
      </w:r>
      <w:r>
        <w:rPr/>
        <w:t>optymalnej</w:t>
      </w:r>
      <w:r>
        <w:rPr>
          <w:spacing w:val="32"/>
        </w:rPr>
        <w:t xml:space="preserve"> </w:t>
      </w:r>
      <w:r>
        <w:rPr/>
        <w:t>o</w:t>
      </w:r>
      <w:r>
        <w:rPr>
          <w:spacing w:val="-3"/>
        </w:rPr>
        <w:t xml:space="preserve"> </w:t>
      </w:r>
      <w:r>
        <w:rPr/>
        <w:t>więcej</w:t>
      </w:r>
      <w:r>
        <w:rPr>
          <w:spacing w:val="20"/>
        </w:rPr>
        <w:t xml:space="preserve"> </w:t>
      </w:r>
      <w:r>
        <w:rPr>
          <w:spacing w:val="-5"/>
        </w:rPr>
        <w:t>niż</w:t>
      </w:r>
    </w:p>
    <w:p>
      <w:pPr>
        <w:pStyle w:val="BodyText"/>
        <w:spacing w:before="1" w:after="0"/>
        <w:ind w:left="143"/>
        <w:rPr/>
      </w:pPr>
      <w:r>
        <w:rPr/>
        <w:t>(wg</w:t>
      </w:r>
      <w:r>
        <w:rPr>
          <w:spacing w:val="-6"/>
        </w:rPr>
        <w:t xml:space="preserve"> </w:t>
      </w:r>
      <w:r>
        <w:rPr/>
        <w:t>PN-S-02205:</w:t>
      </w:r>
      <w:r>
        <w:rPr>
          <w:spacing w:val="-8"/>
        </w:rPr>
        <w:t xml:space="preserve"> </w:t>
      </w:r>
      <w:r>
        <w:rPr>
          <w:spacing w:val="-2"/>
        </w:rPr>
        <w:t>1998):</w:t>
      </w:r>
    </w:p>
    <w:p>
      <w:pPr>
        <w:pStyle w:val="BodyText"/>
        <w:spacing w:before="1" w:after="0"/>
        <w:rPr/>
      </w:pPr>
      <w:r>
        <w:rPr/>
      </w:r>
    </w:p>
    <w:p>
      <w:pPr>
        <w:pStyle w:val="ListParagraph"/>
        <w:numPr>
          <w:ilvl w:val="0"/>
          <w:numId w:val="36"/>
        </w:numPr>
        <w:tabs>
          <w:tab w:val="clear" w:pos="720"/>
          <w:tab w:val="left" w:pos="880" w:leader="none"/>
        </w:tabs>
        <w:spacing w:lineRule="exact" w:line="245"/>
        <w:rPr>
          <w:sz w:val="20"/>
        </w:rPr>
      </w:pPr>
      <w:r>
        <w:rPr>
          <w:sz w:val="20"/>
        </w:rPr>
        <w:t>w</w:t>
      </w:r>
      <w:r>
        <w:rPr>
          <w:spacing w:val="-6"/>
          <w:sz w:val="20"/>
        </w:rPr>
        <w:t xml:space="preserve"> </w:t>
      </w:r>
      <w:r>
        <w:rPr>
          <w:sz w:val="20"/>
        </w:rPr>
        <w:t>gruntach</w:t>
      </w:r>
      <w:r>
        <w:rPr>
          <w:spacing w:val="-6"/>
          <w:sz w:val="20"/>
        </w:rPr>
        <w:t xml:space="preserve"> </w:t>
      </w:r>
      <w:r>
        <w:rPr>
          <w:sz w:val="20"/>
        </w:rPr>
        <w:t>niespoistych</w:t>
      </w:r>
      <w:r>
        <w:rPr>
          <w:spacing w:val="-4"/>
          <w:sz w:val="20"/>
        </w:rPr>
        <w:t xml:space="preserve"> </w:t>
      </w:r>
      <w:r>
        <w:rPr>
          <w:spacing w:val="-2"/>
          <w:sz w:val="20"/>
        </w:rPr>
        <w:t>±2,0%,</w:t>
      </w:r>
    </w:p>
    <w:p>
      <w:pPr>
        <w:pStyle w:val="ListParagraph"/>
        <w:numPr>
          <w:ilvl w:val="0"/>
          <w:numId w:val="36"/>
        </w:numPr>
        <w:tabs>
          <w:tab w:val="clear" w:pos="720"/>
          <w:tab w:val="left" w:pos="880" w:leader="none"/>
        </w:tabs>
        <w:rPr>
          <w:sz w:val="20"/>
        </w:rPr>
      </w:pPr>
      <w:r>
        <w:rPr>
          <w:sz w:val="20"/>
        </w:rPr>
        <w:t>w</w:t>
      </w:r>
      <w:r>
        <w:rPr>
          <w:spacing w:val="-4"/>
          <w:sz w:val="20"/>
        </w:rPr>
        <w:t xml:space="preserve"> </w:t>
      </w:r>
      <w:r>
        <w:rPr>
          <w:sz w:val="20"/>
        </w:rPr>
        <w:t>gruntach</w:t>
      </w:r>
      <w:r>
        <w:rPr>
          <w:spacing w:val="-5"/>
          <w:sz w:val="20"/>
        </w:rPr>
        <w:t xml:space="preserve"> </w:t>
      </w:r>
      <w:r>
        <w:rPr>
          <w:sz w:val="20"/>
        </w:rPr>
        <w:t>mało i</w:t>
      </w:r>
      <w:r>
        <w:rPr>
          <w:spacing w:val="-4"/>
          <w:sz w:val="20"/>
        </w:rPr>
        <w:t xml:space="preserve"> </w:t>
      </w:r>
      <w:r>
        <w:rPr>
          <w:sz w:val="20"/>
        </w:rPr>
        <w:t>średnio</w:t>
      </w:r>
      <w:r>
        <w:rPr>
          <w:spacing w:val="-2"/>
          <w:sz w:val="20"/>
        </w:rPr>
        <w:t xml:space="preserve"> </w:t>
      </w:r>
      <w:r>
        <w:rPr>
          <w:sz w:val="20"/>
        </w:rPr>
        <w:t>spoistych</w:t>
      </w:r>
      <w:r>
        <w:rPr>
          <w:spacing w:val="-3"/>
          <w:sz w:val="20"/>
        </w:rPr>
        <w:t xml:space="preserve"> </w:t>
      </w:r>
      <w:r>
        <w:rPr>
          <w:sz w:val="20"/>
        </w:rPr>
        <w:t>+</w:t>
      </w:r>
      <w:r>
        <w:rPr>
          <w:spacing w:val="-4"/>
          <w:sz w:val="20"/>
        </w:rPr>
        <w:t xml:space="preserve"> </w:t>
      </w:r>
      <w:r>
        <w:rPr>
          <w:sz w:val="20"/>
        </w:rPr>
        <w:t>0%</w:t>
      </w:r>
      <w:r>
        <w:rPr>
          <w:spacing w:val="-1"/>
          <w:sz w:val="20"/>
        </w:rPr>
        <w:t xml:space="preserve"> </w:t>
      </w:r>
      <w:r>
        <w:rPr>
          <w:sz w:val="20"/>
        </w:rPr>
        <w:t>i</w:t>
      </w:r>
      <w:r>
        <w:rPr>
          <w:spacing w:val="-4"/>
          <w:sz w:val="20"/>
        </w:rPr>
        <w:t xml:space="preserve"> </w:t>
      </w:r>
      <w:r>
        <w:rPr>
          <w:sz w:val="20"/>
        </w:rPr>
        <w:t>-</w:t>
      </w:r>
      <w:r>
        <w:rPr>
          <w:spacing w:val="-5"/>
          <w:sz w:val="20"/>
        </w:rPr>
        <w:t>2%.</w:t>
      </w:r>
    </w:p>
    <w:p>
      <w:pPr>
        <w:pStyle w:val="BodyText"/>
        <w:spacing w:before="227" w:after="0"/>
        <w:ind w:left="143" w:right="420"/>
        <w:jc w:val="both"/>
        <w:rPr/>
      </w:pPr>
      <w:r>
        <w:rPr/>
        <w:t>Jeżeli wartości wskaźnika zagęszczenia określone w</w:t>
      </w:r>
      <w:r>
        <w:rPr>
          <w:spacing w:val="-2"/>
        </w:rPr>
        <w:t xml:space="preserve"> </w:t>
      </w:r>
      <w:r>
        <w:rPr/>
        <w:t>tablicy nie mogą być osiągnięte przez bezpośrednie zagęszczanie gruntów rodzimych, to należy podjąć środki w</w:t>
      </w:r>
      <w:r>
        <w:rPr>
          <w:spacing w:val="-2"/>
        </w:rPr>
        <w:t xml:space="preserve"> </w:t>
      </w:r>
      <w:r>
        <w:rPr/>
        <w:t>celu ulepszenia gruntu podłoża, umożliwiającego uzyskanie wymaganych wartości wskaźnika zagęszczenia. Podłoże należy ulepszyć np. spoiwem hydraulicznym (cementem lub wapnem).</w:t>
      </w:r>
    </w:p>
    <w:p>
      <w:pPr>
        <w:pStyle w:val="BodyText"/>
        <w:spacing w:before="2" w:after="0"/>
        <w:ind w:left="143"/>
        <w:jc w:val="both"/>
        <w:rPr/>
      </w:pPr>
      <w:r>
        <w:rPr/>
        <w:t>Koszty</w:t>
      </w:r>
      <w:r>
        <w:rPr>
          <w:spacing w:val="-6"/>
        </w:rPr>
        <w:t xml:space="preserve"> </w:t>
      </w:r>
      <w:r>
        <w:rPr/>
        <w:t>ewentualnego</w:t>
      </w:r>
      <w:r>
        <w:rPr>
          <w:spacing w:val="-8"/>
        </w:rPr>
        <w:t xml:space="preserve"> </w:t>
      </w:r>
      <w:r>
        <w:rPr/>
        <w:t>ulepszania</w:t>
      </w:r>
      <w:r>
        <w:rPr>
          <w:spacing w:val="-7"/>
        </w:rPr>
        <w:t xml:space="preserve"> </w:t>
      </w:r>
      <w:r>
        <w:rPr/>
        <w:t>podłoża</w:t>
      </w:r>
      <w:r>
        <w:rPr>
          <w:spacing w:val="-6"/>
        </w:rPr>
        <w:t xml:space="preserve"> </w:t>
      </w:r>
      <w:r>
        <w:rPr/>
        <w:t>pokrywa</w:t>
      </w:r>
      <w:r>
        <w:rPr>
          <w:spacing w:val="-7"/>
        </w:rPr>
        <w:t xml:space="preserve"> </w:t>
      </w:r>
      <w:r>
        <w:rPr>
          <w:spacing w:val="-2"/>
        </w:rPr>
        <w:t>Wykonawca.</w:t>
      </w:r>
    </w:p>
    <w:p>
      <w:pPr>
        <w:pStyle w:val="BodyText"/>
        <w:spacing w:before="228" w:after="0"/>
        <w:ind w:left="143"/>
        <w:rPr/>
      </w:pPr>
      <w:r>
        <w:rPr/>
        <w:t>5.2.5.</w:t>
      </w:r>
      <w:r>
        <w:rPr>
          <w:spacing w:val="-8"/>
        </w:rPr>
        <w:t xml:space="preserve"> </w:t>
      </w:r>
      <w:r>
        <w:rPr/>
        <w:t>Utrzymanie</w:t>
      </w:r>
      <w:r>
        <w:rPr>
          <w:spacing w:val="-7"/>
        </w:rPr>
        <w:t xml:space="preserve"> </w:t>
      </w:r>
      <w:r>
        <w:rPr/>
        <w:t>koryta</w:t>
      </w:r>
      <w:r>
        <w:rPr>
          <w:spacing w:val="-6"/>
        </w:rPr>
        <w:t xml:space="preserve"> </w:t>
      </w:r>
      <w:r>
        <w:rPr/>
        <w:t>oraz</w:t>
      </w:r>
      <w:r>
        <w:rPr>
          <w:spacing w:val="-8"/>
        </w:rPr>
        <w:t xml:space="preserve"> </w:t>
      </w:r>
      <w:r>
        <w:rPr/>
        <w:t>wyprofilowanego</w:t>
      </w:r>
      <w:r>
        <w:rPr>
          <w:spacing w:val="1"/>
        </w:rPr>
        <w:t xml:space="preserve"> </w:t>
      </w:r>
      <w:r>
        <w:rPr/>
        <w:t>i</w:t>
      </w:r>
      <w:r>
        <w:rPr>
          <w:spacing w:val="-6"/>
        </w:rPr>
        <w:t xml:space="preserve"> </w:t>
      </w:r>
      <w:r>
        <w:rPr/>
        <w:t>zagęszczonego</w:t>
      </w:r>
      <w:r>
        <w:rPr>
          <w:spacing w:val="-5"/>
        </w:rPr>
        <w:t xml:space="preserve"> </w:t>
      </w:r>
      <w:r>
        <w:rPr>
          <w:spacing w:val="-2"/>
        </w:rPr>
        <w:t>podłoża</w:t>
      </w:r>
    </w:p>
    <w:p>
      <w:pPr>
        <w:pStyle w:val="BodyText"/>
        <w:spacing w:before="1" w:after="0"/>
        <w:rPr/>
      </w:pPr>
      <w:r>
        <w:rPr/>
      </w:r>
    </w:p>
    <w:p>
      <w:pPr>
        <w:pStyle w:val="BodyText"/>
        <w:ind w:left="143"/>
        <w:jc w:val="both"/>
        <w:rPr/>
      </w:pPr>
      <w:r>
        <w:rPr/>
        <w:t>Podłoże</w:t>
      </w:r>
      <w:r>
        <w:rPr>
          <w:spacing w:val="-6"/>
        </w:rPr>
        <w:t xml:space="preserve"> </w:t>
      </w:r>
      <w:r>
        <w:rPr/>
        <w:t>(koryto)</w:t>
      </w:r>
      <w:r>
        <w:rPr>
          <w:spacing w:val="-5"/>
        </w:rPr>
        <w:t xml:space="preserve"> </w:t>
      </w:r>
      <w:r>
        <w:rPr/>
        <w:t>po</w:t>
      </w:r>
      <w:r>
        <w:rPr>
          <w:spacing w:val="-6"/>
        </w:rPr>
        <w:t xml:space="preserve"> </w:t>
      </w:r>
      <w:r>
        <w:rPr/>
        <w:t>wyprofilowaniu</w:t>
      </w:r>
      <w:r>
        <w:rPr>
          <w:spacing w:val="-1"/>
        </w:rPr>
        <w:t xml:space="preserve"> </w:t>
      </w:r>
      <w:r>
        <w:rPr/>
        <w:t>i</w:t>
      </w:r>
      <w:r>
        <w:rPr>
          <w:spacing w:val="-6"/>
        </w:rPr>
        <w:t xml:space="preserve"> </w:t>
      </w:r>
      <w:r>
        <w:rPr/>
        <w:t>zagęszczeniu</w:t>
      </w:r>
      <w:r>
        <w:rPr>
          <w:spacing w:val="-4"/>
        </w:rPr>
        <w:t xml:space="preserve"> </w:t>
      </w:r>
      <w:r>
        <w:rPr/>
        <w:t>powinno</w:t>
      </w:r>
      <w:r>
        <w:rPr>
          <w:spacing w:val="-6"/>
        </w:rPr>
        <w:t xml:space="preserve"> </w:t>
      </w:r>
      <w:r>
        <w:rPr/>
        <w:t>być</w:t>
      </w:r>
      <w:r>
        <w:rPr>
          <w:spacing w:val="-6"/>
        </w:rPr>
        <w:t xml:space="preserve"> </w:t>
      </w:r>
      <w:r>
        <w:rPr/>
        <w:t>utrzymywane</w:t>
      </w:r>
      <w:r>
        <w:rPr>
          <w:spacing w:val="-2"/>
        </w:rPr>
        <w:t xml:space="preserve"> </w:t>
      </w:r>
      <w:r>
        <w:rPr/>
        <w:t>w</w:t>
      </w:r>
      <w:r>
        <w:rPr>
          <w:spacing w:val="-6"/>
        </w:rPr>
        <w:t xml:space="preserve"> </w:t>
      </w:r>
      <w:r>
        <w:rPr/>
        <w:t>dobrym</w:t>
      </w:r>
      <w:r>
        <w:rPr>
          <w:spacing w:val="-7"/>
        </w:rPr>
        <w:t xml:space="preserve"> </w:t>
      </w:r>
      <w:r>
        <w:rPr>
          <w:spacing w:val="-2"/>
        </w:rPr>
        <w:t>stanie.</w:t>
      </w:r>
    </w:p>
    <w:p>
      <w:pPr>
        <w:pStyle w:val="BodyText"/>
        <w:spacing w:before="1" w:after="0"/>
        <w:ind w:left="143" w:right="422"/>
        <w:jc w:val="both"/>
        <w:rPr/>
      </w:pPr>
      <w:r>
        <w:rPr/>
        <w:t>Jeżeli</w:t>
      </w:r>
      <w:r>
        <w:rPr>
          <w:spacing w:val="26"/>
        </w:rPr>
        <w:t xml:space="preserve"> </w:t>
      </w:r>
      <w:r>
        <w:rPr/>
        <w:t>po</w:t>
      </w:r>
      <w:r>
        <w:rPr>
          <w:spacing w:val="27"/>
        </w:rPr>
        <w:t xml:space="preserve"> </w:t>
      </w:r>
      <w:r>
        <w:rPr/>
        <w:t>wykonaniu</w:t>
      </w:r>
      <w:r>
        <w:rPr>
          <w:spacing w:val="26"/>
        </w:rPr>
        <w:t xml:space="preserve"> </w:t>
      </w:r>
      <w:r>
        <w:rPr/>
        <w:t>robót</w:t>
      </w:r>
      <w:r>
        <w:rPr>
          <w:spacing w:val="25"/>
        </w:rPr>
        <w:t xml:space="preserve"> </w:t>
      </w:r>
      <w:r>
        <w:rPr/>
        <w:t>związanych</w:t>
      </w:r>
      <w:r>
        <w:rPr>
          <w:spacing w:val="31"/>
        </w:rPr>
        <w:t xml:space="preserve"> </w:t>
      </w:r>
      <w:r>
        <w:rPr/>
        <w:t>z</w:t>
      </w:r>
      <w:r>
        <w:rPr>
          <w:spacing w:val="-2"/>
        </w:rPr>
        <w:t xml:space="preserve"> </w:t>
      </w:r>
      <w:r>
        <w:rPr/>
        <w:t>profilowaniem</w:t>
      </w:r>
      <w:r>
        <w:rPr>
          <w:spacing w:val="29"/>
        </w:rPr>
        <w:t xml:space="preserve"> </w:t>
      </w:r>
      <w:r>
        <w:rPr/>
        <w:t>i</w:t>
      </w:r>
      <w:r>
        <w:rPr>
          <w:spacing w:val="-5"/>
        </w:rPr>
        <w:t xml:space="preserve"> </w:t>
      </w:r>
      <w:r>
        <w:rPr/>
        <w:t>zagęszczeniem</w:t>
      </w:r>
      <w:r>
        <w:rPr>
          <w:spacing w:val="27"/>
        </w:rPr>
        <w:t xml:space="preserve"> </w:t>
      </w:r>
      <w:r>
        <w:rPr/>
        <w:t>podłoża</w:t>
      </w:r>
      <w:r>
        <w:rPr>
          <w:spacing w:val="26"/>
        </w:rPr>
        <w:t xml:space="preserve"> </w:t>
      </w:r>
      <w:r>
        <w:rPr/>
        <w:t>nastąpi</w:t>
      </w:r>
      <w:r>
        <w:rPr>
          <w:spacing w:val="25"/>
        </w:rPr>
        <w:t xml:space="preserve"> </w:t>
      </w:r>
      <w:r>
        <w:rPr/>
        <w:t>przerwa</w:t>
      </w:r>
      <w:r>
        <w:rPr>
          <w:spacing w:val="30"/>
        </w:rPr>
        <w:t xml:space="preserve"> </w:t>
      </w:r>
      <w:r>
        <w:rPr/>
        <w:t>w</w:t>
      </w:r>
      <w:r>
        <w:rPr>
          <w:spacing w:val="-2"/>
        </w:rPr>
        <w:t xml:space="preserve"> </w:t>
      </w:r>
      <w:r>
        <w:rPr/>
        <w:t>robotach i</w:t>
      </w:r>
      <w:r>
        <w:rPr>
          <w:spacing w:val="-2"/>
        </w:rPr>
        <w:t xml:space="preserve"> </w:t>
      </w:r>
      <w:r>
        <w:rPr/>
        <w:t>Wykonawca nie przystępuje natychmiast do układania projektowanych warstw, to powinien on zabezpieczyć podłoże przed nadmiernym zawilgoceniem, na przykład przez rozłożenie folii lub inny sposób zaakceptowany przez Inspektora.</w:t>
      </w:r>
    </w:p>
    <w:p>
      <w:pPr>
        <w:sectPr>
          <w:headerReference w:type="even" r:id="rId283"/>
          <w:headerReference w:type="default" r:id="rId284"/>
          <w:headerReference w:type="first" r:id="rId285"/>
          <w:footerReference w:type="even" r:id="rId286"/>
          <w:footerReference w:type="default" r:id="rId287"/>
          <w:footerReference w:type="first" r:id="rId288"/>
          <w:type w:val="nextPage"/>
          <w:pgSz w:w="11906" w:h="16838"/>
          <w:pgMar w:left="1275" w:right="992" w:gutter="0" w:header="859" w:top="1060" w:footer="1343" w:bottom="1540"/>
          <w:pgNumType w:fmt="decimal"/>
          <w:formProt w:val="false"/>
          <w:textDirection w:val="lrTb"/>
          <w:docGrid w:type="default" w:linePitch="100" w:charSpace="0"/>
        </w:sectPr>
        <w:pStyle w:val="BodyText"/>
        <w:spacing w:lineRule="exact" w:line="229"/>
        <w:ind w:left="143"/>
        <w:jc w:val="both"/>
        <w:rPr/>
      </w:pPr>
      <w:r>
        <w:rPr/>
        <w:t>Jeżeli</w:t>
      </w:r>
      <w:r>
        <w:rPr>
          <w:spacing w:val="35"/>
        </w:rPr>
        <w:t xml:space="preserve"> </w:t>
      </w:r>
      <w:r>
        <w:rPr/>
        <w:t>wyprofilowane</w:t>
      </w:r>
      <w:r>
        <w:rPr>
          <w:spacing w:val="36"/>
        </w:rPr>
        <w:t xml:space="preserve"> </w:t>
      </w:r>
      <w:r>
        <w:rPr/>
        <w:t>i</w:t>
      </w:r>
      <w:r>
        <w:rPr>
          <w:spacing w:val="-4"/>
        </w:rPr>
        <w:t xml:space="preserve"> </w:t>
      </w:r>
      <w:r>
        <w:rPr/>
        <w:t>zagęszczone</w:t>
      </w:r>
      <w:r>
        <w:rPr>
          <w:spacing w:val="36"/>
        </w:rPr>
        <w:t xml:space="preserve"> </w:t>
      </w:r>
      <w:r>
        <w:rPr/>
        <w:t>podłoże</w:t>
      </w:r>
      <w:r>
        <w:rPr>
          <w:spacing w:val="34"/>
        </w:rPr>
        <w:t xml:space="preserve"> </w:t>
      </w:r>
      <w:r>
        <w:rPr/>
        <w:t>uległo</w:t>
      </w:r>
      <w:r>
        <w:rPr>
          <w:spacing w:val="35"/>
        </w:rPr>
        <w:t xml:space="preserve"> </w:t>
      </w:r>
      <w:r>
        <w:rPr/>
        <w:t>nadmiernemu</w:t>
      </w:r>
      <w:r>
        <w:rPr>
          <w:spacing w:val="37"/>
        </w:rPr>
        <w:t xml:space="preserve"> </w:t>
      </w:r>
      <w:r>
        <w:rPr/>
        <w:t>zawilgoceniu,</w:t>
      </w:r>
      <w:r>
        <w:rPr>
          <w:spacing w:val="34"/>
        </w:rPr>
        <w:t xml:space="preserve"> </w:t>
      </w:r>
      <w:r>
        <w:rPr/>
        <w:t>to</w:t>
      </w:r>
      <w:r>
        <w:rPr>
          <w:spacing w:val="34"/>
        </w:rPr>
        <w:t xml:space="preserve"> </w:t>
      </w:r>
      <w:r>
        <w:rPr/>
        <w:t>przed</w:t>
      </w:r>
      <w:r>
        <w:rPr>
          <w:spacing w:val="37"/>
        </w:rPr>
        <w:t xml:space="preserve"> </w:t>
      </w:r>
      <w:r>
        <w:rPr/>
        <w:t>przystąpieniem</w:t>
      </w:r>
      <w:r>
        <w:rPr>
          <w:spacing w:val="37"/>
        </w:rPr>
        <w:t xml:space="preserve"> </w:t>
      </w:r>
      <w:r>
        <w:rPr>
          <w:spacing w:val="-5"/>
        </w:rPr>
        <w:t>do</w:t>
      </w:r>
    </w:p>
    <w:p>
      <w:pPr>
        <w:pStyle w:val="BodyText"/>
        <w:spacing w:before="109" w:after="0"/>
        <w:rPr/>
      </w:pPr>
      <w:r>
        <w:rPr/>
      </w:r>
    </w:p>
    <w:p>
      <w:pPr>
        <w:pStyle w:val="BodyText"/>
        <w:spacing w:lineRule="exact" w:line="229"/>
        <w:ind w:left="143"/>
        <w:jc w:val="both"/>
        <w:rPr/>
      </w:pPr>
      <w:r>
        <w:rPr/>
        <w:t>układania</w:t>
      </w:r>
      <w:r>
        <w:rPr>
          <w:spacing w:val="-5"/>
        </w:rPr>
        <w:t xml:space="preserve"> </w:t>
      </w:r>
      <w:r>
        <w:rPr/>
        <w:t>warstwy</w:t>
      </w:r>
      <w:r>
        <w:rPr>
          <w:spacing w:val="-5"/>
        </w:rPr>
        <w:t xml:space="preserve"> </w:t>
      </w:r>
      <w:r>
        <w:rPr/>
        <w:t>należy</w:t>
      </w:r>
      <w:r>
        <w:rPr>
          <w:spacing w:val="-4"/>
        </w:rPr>
        <w:t xml:space="preserve"> </w:t>
      </w:r>
      <w:r>
        <w:rPr/>
        <w:t>odczekać</w:t>
      </w:r>
      <w:r>
        <w:rPr>
          <w:spacing w:val="-6"/>
        </w:rPr>
        <w:t xml:space="preserve"> </w:t>
      </w:r>
      <w:r>
        <w:rPr/>
        <w:t>do</w:t>
      </w:r>
      <w:r>
        <w:rPr>
          <w:spacing w:val="-4"/>
        </w:rPr>
        <w:t xml:space="preserve"> </w:t>
      </w:r>
      <w:r>
        <w:rPr/>
        <w:t>czasu</w:t>
      </w:r>
      <w:r>
        <w:rPr>
          <w:spacing w:val="-6"/>
        </w:rPr>
        <w:t xml:space="preserve"> </w:t>
      </w:r>
      <w:r>
        <w:rPr/>
        <w:t>jego</w:t>
      </w:r>
      <w:r>
        <w:rPr>
          <w:spacing w:val="-4"/>
        </w:rPr>
        <w:t xml:space="preserve"> </w:t>
      </w:r>
      <w:r>
        <w:rPr/>
        <w:t>naturalnego</w:t>
      </w:r>
      <w:r>
        <w:rPr>
          <w:spacing w:val="-5"/>
        </w:rPr>
        <w:t xml:space="preserve"> </w:t>
      </w:r>
      <w:r>
        <w:rPr>
          <w:spacing w:val="-2"/>
        </w:rPr>
        <w:t>osuszenia.</w:t>
      </w:r>
    </w:p>
    <w:p>
      <w:pPr>
        <w:pStyle w:val="BodyText"/>
        <w:ind w:left="143" w:right="427"/>
        <w:jc w:val="both"/>
        <w:rPr/>
      </w:pPr>
      <w:r>
        <w:rPr/>
        <w:t>Po osuszeniu podłoża Inspektor oceni jego stan i</w:t>
      </w:r>
      <w:r>
        <w:rPr>
          <w:spacing w:val="-2"/>
        </w:rPr>
        <w:t xml:space="preserve"> </w:t>
      </w:r>
      <w:r>
        <w:rPr/>
        <w:t>ewentualnie zleci wykonanie niezbędnych napraw. Jeżeli zawilgocenie nastąpiło wskutek zaniedbania Wykonawcy, to dodatkowe naprawy wykona on na własny koszt.</w:t>
      </w:r>
    </w:p>
    <w:p>
      <w:pPr>
        <w:pStyle w:val="BodyText"/>
        <w:spacing w:before="44" w:after="0"/>
        <w:rPr/>
      </w:pPr>
      <w:r>
        <w:rPr/>
      </w:r>
    </w:p>
    <w:p>
      <w:pPr>
        <w:pStyle w:val="Heading2"/>
        <w:numPr>
          <w:ilvl w:val="0"/>
          <w:numId w:val="40"/>
        </w:numPr>
        <w:tabs>
          <w:tab w:val="clear" w:pos="720"/>
          <w:tab w:val="left" w:pos="383" w:leader="none"/>
        </w:tabs>
        <w:spacing w:before="1" w:after="0"/>
        <w:rPr/>
      </w:pPr>
      <w:r>
        <w:rPr/>
        <w:t>Kontrola</w:t>
      </w:r>
      <w:r>
        <w:rPr>
          <w:spacing w:val="-3"/>
        </w:rPr>
        <w:t xml:space="preserve"> </w:t>
      </w:r>
      <w:r>
        <w:rPr/>
        <w:t>jakości</w:t>
      </w:r>
      <w:r>
        <w:rPr>
          <w:spacing w:val="-3"/>
        </w:rPr>
        <w:t xml:space="preserve"> </w:t>
      </w:r>
      <w:r>
        <w:rPr>
          <w:spacing w:val="-2"/>
        </w:rPr>
        <w:t>robót</w:t>
      </w:r>
    </w:p>
    <w:p>
      <w:pPr>
        <w:pStyle w:val="Heading5"/>
        <w:numPr>
          <w:ilvl w:val="1"/>
          <w:numId w:val="40"/>
        </w:numPr>
        <w:tabs>
          <w:tab w:val="clear" w:pos="720"/>
          <w:tab w:val="left" w:pos="493" w:leader="none"/>
        </w:tabs>
        <w:spacing w:before="231" w:after="0"/>
        <w:ind w:hanging="350" w:left="493"/>
        <w:rPr/>
      </w:pPr>
      <w:r>
        <w:rPr/>
        <w:t>Ogólne</w:t>
      </w:r>
      <w:r>
        <w:rPr>
          <w:spacing w:val="-7"/>
        </w:rPr>
        <w:t xml:space="preserve"> </w:t>
      </w:r>
      <w:r>
        <w:rPr/>
        <w:t>zasady</w:t>
      </w:r>
      <w:r>
        <w:rPr>
          <w:spacing w:val="-7"/>
        </w:rPr>
        <w:t xml:space="preserve"> </w:t>
      </w:r>
      <w:r>
        <w:rPr/>
        <w:t>kontroli</w:t>
      </w:r>
      <w:r>
        <w:rPr>
          <w:spacing w:val="-6"/>
        </w:rPr>
        <w:t xml:space="preserve"> </w:t>
      </w:r>
      <w:r>
        <w:rPr/>
        <w:t>jakości</w:t>
      </w:r>
      <w:r>
        <w:rPr>
          <w:spacing w:val="-5"/>
        </w:rPr>
        <w:t xml:space="preserve"> </w:t>
      </w:r>
      <w:r>
        <w:rPr>
          <w:spacing w:val="-2"/>
        </w:rPr>
        <w:t>robót</w:t>
      </w:r>
    </w:p>
    <w:p>
      <w:pPr>
        <w:pStyle w:val="BodyText"/>
        <w:spacing w:before="47" w:after="0"/>
        <w:rPr>
          <w:b/>
        </w:rPr>
      </w:pPr>
      <w:r>
        <w:rPr>
          <w:b/>
        </w:rPr>
      </w:r>
    </w:p>
    <w:p>
      <w:pPr>
        <w:pStyle w:val="BodyText"/>
        <w:ind w:left="143"/>
        <w:jc w:val="both"/>
        <w:rPr/>
      </w:pPr>
      <w:r>
        <w:rPr/>
        <w:t>Ogólne</w:t>
      </w:r>
      <w:r>
        <w:rPr>
          <w:spacing w:val="-5"/>
        </w:rPr>
        <w:t xml:space="preserve"> </w:t>
      </w:r>
      <w:r>
        <w:rPr/>
        <w:t>zasady</w:t>
      </w:r>
      <w:r>
        <w:rPr>
          <w:spacing w:val="-6"/>
        </w:rPr>
        <w:t xml:space="preserve"> </w:t>
      </w:r>
      <w:r>
        <w:rPr/>
        <w:t>kontroli</w:t>
      </w:r>
      <w:r>
        <w:rPr>
          <w:spacing w:val="-6"/>
        </w:rPr>
        <w:t xml:space="preserve"> </w:t>
      </w:r>
      <w:r>
        <w:rPr/>
        <w:t>jakości</w:t>
      </w:r>
      <w:r>
        <w:rPr>
          <w:spacing w:val="-6"/>
        </w:rPr>
        <w:t xml:space="preserve"> </w:t>
      </w:r>
      <w:r>
        <w:rPr/>
        <w:t>robót</w:t>
      </w:r>
      <w:r>
        <w:rPr>
          <w:spacing w:val="-7"/>
        </w:rPr>
        <w:t xml:space="preserve"> </w:t>
      </w:r>
      <w:r>
        <w:rPr/>
        <w:t>podano</w:t>
      </w:r>
      <w:r>
        <w:rPr>
          <w:spacing w:val="-2"/>
        </w:rPr>
        <w:t xml:space="preserve"> </w:t>
      </w:r>
      <w:r>
        <w:rPr/>
        <w:t>w</w:t>
      </w:r>
      <w:r>
        <w:rPr>
          <w:spacing w:val="-4"/>
        </w:rPr>
        <w:t xml:space="preserve"> </w:t>
      </w:r>
      <w:r>
        <w:rPr/>
        <w:t>ST</w:t>
      </w:r>
      <w:r>
        <w:rPr>
          <w:spacing w:val="-4"/>
        </w:rPr>
        <w:t xml:space="preserve"> </w:t>
      </w:r>
      <w:r>
        <w:rPr/>
        <w:t>D.00.00.00</w:t>
      </w:r>
      <w:r>
        <w:rPr>
          <w:spacing w:val="-3"/>
        </w:rPr>
        <w:t xml:space="preserve"> </w:t>
      </w:r>
      <w:r>
        <w:rPr/>
        <w:t>"Wymagania</w:t>
      </w:r>
      <w:r>
        <w:rPr>
          <w:spacing w:val="-7"/>
        </w:rPr>
        <w:t xml:space="preserve"> </w:t>
      </w:r>
      <w:r>
        <w:rPr>
          <w:spacing w:val="-2"/>
        </w:rPr>
        <w:t>ogólne".</w:t>
      </w:r>
    </w:p>
    <w:p>
      <w:pPr>
        <w:pStyle w:val="Heading5"/>
        <w:numPr>
          <w:ilvl w:val="1"/>
          <w:numId w:val="40"/>
        </w:numPr>
        <w:tabs>
          <w:tab w:val="clear" w:pos="720"/>
          <w:tab w:val="left" w:pos="494" w:leader="none"/>
        </w:tabs>
        <w:spacing w:before="228" w:after="0"/>
        <w:ind w:hanging="351" w:left="494"/>
        <w:rPr/>
      </w:pPr>
      <w:r>
        <w:rPr/>
        <w:t>Badania</w:t>
      </w:r>
      <w:r>
        <w:rPr>
          <w:spacing w:val="-4"/>
        </w:rPr>
        <w:t xml:space="preserve"> </w:t>
      </w:r>
      <w:r>
        <w:rPr/>
        <w:t>w</w:t>
      </w:r>
      <w:r>
        <w:rPr>
          <w:spacing w:val="-5"/>
        </w:rPr>
        <w:t xml:space="preserve"> </w:t>
      </w:r>
      <w:r>
        <w:rPr/>
        <w:t>czasie</w:t>
      </w:r>
      <w:r>
        <w:rPr>
          <w:spacing w:val="-4"/>
        </w:rPr>
        <w:t xml:space="preserve"> robót</w:t>
      </w:r>
    </w:p>
    <w:p>
      <w:pPr>
        <w:pStyle w:val="BodyText"/>
        <w:spacing w:before="1" w:after="0"/>
        <w:rPr>
          <w:b/>
        </w:rPr>
      </w:pPr>
      <w:r>
        <w:rPr>
          <w:b/>
        </w:rPr>
      </w:r>
    </w:p>
    <w:p>
      <w:pPr>
        <w:pStyle w:val="BodyText"/>
        <w:ind w:left="143" w:right="423"/>
        <w:jc w:val="both"/>
        <w:rPr/>
      </w:pPr>
      <w:r>
        <w:rPr/>
        <w:t>W</w:t>
      </w:r>
      <w:r>
        <w:rPr>
          <w:spacing w:val="-2"/>
        </w:rPr>
        <w:t xml:space="preserve"> </w:t>
      </w:r>
      <w:r>
        <w:rPr/>
        <w:t>czasie</w:t>
      </w:r>
      <w:r>
        <w:rPr>
          <w:spacing w:val="-1"/>
        </w:rPr>
        <w:t xml:space="preserve"> </w:t>
      </w:r>
      <w:r>
        <w:rPr/>
        <w:t>robót</w:t>
      </w:r>
      <w:r>
        <w:rPr>
          <w:spacing w:val="-1"/>
        </w:rPr>
        <w:t xml:space="preserve"> </w:t>
      </w:r>
      <w:r>
        <w:rPr/>
        <w:t>Wykonawca</w:t>
      </w:r>
      <w:r>
        <w:rPr>
          <w:spacing w:val="-3"/>
        </w:rPr>
        <w:t xml:space="preserve"> </w:t>
      </w:r>
      <w:r>
        <w:rPr/>
        <w:t>powinien prowadzić systematyczne badania</w:t>
      </w:r>
      <w:r>
        <w:rPr>
          <w:spacing w:val="-1"/>
        </w:rPr>
        <w:t xml:space="preserve"> </w:t>
      </w:r>
      <w:r>
        <w:rPr/>
        <w:t>kontrolne w</w:t>
      </w:r>
      <w:r>
        <w:rPr>
          <w:spacing w:val="-3"/>
        </w:rPr>
        <w:t xml:space="preserve"> </w:t>
      </w:r>
      <w:r>
        <w:rPr/>
        <w:t>zakresie i</w:t>
      </w:r>
      <w:r>
        <w:rPr>
          <w:spacing w:val="-3"/>
        </w:rPr>
        <w:t xml:space="preserve"> </w:t>
      </w:r>
      <w:r>
        <w:rPr/>
        <w:t>z</w:t>
      </w:r>
      <w:r>
        <w:rPr>
          <w:spacing w:val="-3"/>
        </w:rPr>
        <w:t xml:space="preserve"> </w:t>
      </w:r>
      <w:r>
        <w:rPr/>
        <w:t>częstotliwością gwarantującą zachowanie wymagań jakości robót, lecz nie rzadziej niż wskazano w</w:t>
      </w:r>
      <w:r>
        <w:rPr>
          <w:spacing w:val="-2"/>
        </w:rPr>
        <w:t xml:space="preserve"> </w:t>
      </w:r>
      <w:r>
        <w:rPr/>
        <w:t>odpowiednich punktach niniejszej specyfikacji.</w:t>
      </w:r>
    </w:p>
    <w:p>
      <w:pPr>
        <w:pStyle w:val="BodyText"/>
        <w:spacing w:before="3" w:after="0"/>
        <w:rPr>
          <w:sz w:val="17"/>
        </w:rPr>
      </w:pPr>
      <w:r>
        <w:rPr>
          <w:sz w:val="17"/>
        </w:rPr>
      </w:r>
    </w:p>
    <w:tbl>
      <w:tblPr>
        <w:tblStyle w:val="TableNormal"/>
        <w:tblW w:w="8725" w:type="dxa"/>
        <w:jc w:val="left"/>
        <w:tblInd w:w="339" w:type="dxa"/>
        <w:tblLayout w:type="fixed"/>
        <w:tblCellMar>
          <w:top w:w="0" w:type="dxa"/>
          <w:left w:w="22" w:type="dxa"/>
          <w:bottom w:w="0" w:type="dxa"/>
          <w:right w:w="7" w:type="dxa"/>
        </w:tblCellMar>
        <w:tblLook w:firstRow="1" w:noVBand="0" w:lastRow="1" w:firstColumn="1" w:lastColumn="1" w:noHBand="0" w:val="01e0"/>
      </w:tblPr>
      <w:tblGrid>
        <w:gridCol w:w="622"/>
        <w:gridCol w:w="2551"/>
        <w:gridCol w:w="5552"/>
      </w:tblGrid>
      <w:tr>
        <w:trPr>
          <w:trHeight w:val="394" w:hRule="atLeast"/>
        </w:trPr>
        <w:tc>
          <w:tcPr>
            <w:tcW w:w="622" w:type="dxa"/>
            <w:vMerge w:val="restart"/>
            <w:tcBorders>
              <w:top w:val="double" w:sz="6" w:space="0" w:color="000000"/>
              <w:left w:val="double" w:sz="6" w:space="0" w:color="000000"/>
              <w:bottom w:val="double" w:sz="6" w:space="0" w:color="000000"/>
              <w:right w:val="single" w:sz="6" w:space="0" w:color="000000"/>
            </w:tcBorders>
          </w:tcPr>
          <w:p>
            <w:pPr>
              <w:pStyle w:val="TableParagraph"/>
              <w:widowControl w:val="false"/>
              <w:suppressAutoHyphens w:val="true"/>
              <w:spacing w:before="0" w:after="0"/>
              <w:jc w:val="left"/>
              <w:rPr>
                <w:sz w:val="16"/>
              </w:rPr>
            </w:pPr>
            <w:r>
              <w:rPr>
                <w:sz w:val="16"/>
              </w:rPr>
            </w:r>
          </w:p>
          <w:p>
            <w:pPr>
              <w:pStyle w:val="TableParagraph"/>
              <w:widowControl w:val="false"/>
              <w:suppressAutoHyphens w:val="true"/>
              <w:spacing w:before="74" w:after="0"/>
              <w:jc w:val="left"/>
              <w:rPr>
                <w:sz w:val="16"/>
              </w:rPr>
            </w:pPr>
            <w:r>
              <w:rPr>
                <w:sz w:val="16"/>
              </w:rPr>
            </w:r>
          </w:p>
          <w:p>
            <w:pPr>
              <w:pStyle w:val="TableParagraph"/>
              <w:widowControl w:val="false"/>
              <w:suppressAutoHyphens w:val="true"/>
              <w:spacing w:before="0" w:after="0"/>
              <w:ind w:left="104"/>
              <w:jc w:val="left"/>
              <w:rPr>
                <w:sz w:val="16"/>
              </w:rPr>
            </w:pPr>
            <w:r>
              <w:rPr>
                <w:spacing w:val="-5"/>
                <w:kern w:val="0"/>
                <w:sz w:val="16"/>
                <w:szCs w:val="22"/>
                <w:lang w:eastAsia="en-US" w:bidi="ar-SA"/>
              </w:rPr>
              <w:t>Lp</w:t>
            </w:r>
          </w:p>
        </w:tc>
        <w:tc>
          <w:tcPr>
            <w:tcW w:w="2551" w:type="dxa"/>
            <w:vMerge w:val="restart"/>
            <w:tcBorders>
              <w:top w:val="double" w:sz="6" w:space="0" w:color="000000"/>
              <w:left w:val="single" w:sz="6" w:space="0" w:color="000000"/>
              <w:bottom w:val="double" w:sz="6" w:space="0" w:color="000000"/>
              <w:right w:val="single" w:sz="6" w:space="0" w:color="000000"/>
            </w:tcBorders>
          </w:tcPr>
          <w:p>
            <w:pPr>
              <w:pStyle w:val="TableParagraph"/>
              <w:widowControl w:val="false"/>
              <w:suppressAutoHyphens w:val="true"/>
              <w:spacing w:before="0" w:after="0"/>
              <w:jc w:val="left"/>
              <w:rPr>
                <w:sz w:val="16"/>
              </w:rPr>
            </w:pPr>
            <w:r>
              <w:rPr>
                <w:sz w:val="16"/>
              </w:rPr>
            </w:r>
          </w:p>
          <w:p>
            <w:pPr>
              <w:pStyle w:val="TableParagraph"/>
              <w:widowControl w:val="false"/>
              <w:suppressAutoHyphens w:val="true"/>
              <w:spacing w:before="74" w:after="0"/>
              <w:jc w:val="left"/>
              <w:rPr>
                <w:sz w:val="16"/>
              </w:rPr>
            </w:pPr>
            <w:r>
              <w:rPr>
                <w:sz w:val="16"/>
              </w:rPr>
            </w:r>
          </w:p>
          <w:p>
            <w:pPr>
              <w:pStyle w:val="TableParagraph"/>
              <w:widowControl w:val="false"/>
              <w:suppressAutoHyphens w:val="true"/>
              <w:spacing w:before="0" w:after="0"/>
              <w:ind w:left="474"/>
              <w:jc w:val="left"/>
              <w:rPr>
                <w:sz w:val="16"/>
              </w:rPr>
            </w:pPr>
            <w:r>
              <w:rPr>
                <w:spacing w:val="-2"/>
                <w:kern w:val="0"/>
                <w:sz w:val="16"/>
                <w:szCs w:val="22"/>
                <w:lang w:eastAsia="en-US" w:bidi="ar-SA"/>
              </w:rPr>
              <w:t>Wyszczególnienie</w:t>
            </w:r>
            <w:r>
              <w:rPr>
                <w:spacing w:val="17"/>
                <w:kern w:val="0"/>
                <w:sz w:val="16"/>
                <w:szCs w:val="22"/>
                <w:lang w:eastAsia="en-US" w:bidi="ar-SA"/>
              </w:rPr>
              <w:t xml:space="preserve"> </w:t>
            </w:r>
            <w:r>
              <w:rPr>
                <w:spacing w:val="-2"/>
                <w:kern w:val="0"/>
                <w:sz w:val="16"/>
                <w:szCs w:val="22"/>
                <w:lang w:eastAsia="en-US" w:bidi="ar-SA"/>
              </w:rPr>
              <w:t>badań</w:t>
            </w:r>
          </w:p>
        </w:tc>
        <w:tc>
          <w:tcPr>
            <w:tcW w:w="5552" w:type="dxa"/>
            <w:tcBorders>
              <w:top w:val="double" w:sz="6" w:space="0" w:color="000000"/>
              <w:left w:val="single" w:sz="6" w:space="0" w:color="000000"/>
              <w:bottom w:val="single" w:sz="6" w:space="0" w:color="000000"/>
              <w:right w:val="double" w:sz="6" w:space="0" w:color="000000"/>
            </w:tcBorders>
          </w:tcPr>
          <w:p>
            <w:pPr>
              <w:pStyle w:val="TableParagraph"/>
              <w:widowControl w:val="false"/>
              <w:suppressAutoHyphens w:val="true"/>
              <w:spacing w:before="113" w:after="0"/>
              <w:ind w:left="32" w:right="5"/>
              <w:jc w:val="center"/>
              <w:rPr>
                <w:sz w:val="16"/>
              </w:rPr>
            </w:pPr>
            <w:r>
              <w:rPr>
                <w:spacing w:val="-2"/>
                <w:kern w:val="0"/>
                <w:sz w:val="16"/>
                <w:szCs w:val="22"/>
                <w:lang w:eastAsia="en-US" w:bidi="ar-SA"/>
              </w:rPr>
              <w:t>Częstotliwość</w:t>
            </w:r>
            <w:r>
              <w:rPr>
                <w:spacing w:val="12"/>
                <w:kern w:val="0"/>
                <w:sz w:val="16"/>
                <w:szCs w:val="22"/>
                <w:lang w:eastAsia="en-US" w:bidi="ar-SA"/>
              </w:rPr>
              <w:t xml:space="preserve"> </w:t>
            </w:r>
            <w:r>
              <w:rPr>
                <w:spacing w:val="-2"/>
                <w:kern w:val="0"/>
                <w:sz w:val="16"/>
                <w:szCs w:val="22"/>
                <w:lang w:eastAsia="en-US" w:bidi="ar-SA"/>
              </w:rPr>
              <w:t>badań</w:t>
            </w:r>
          </w:p>
        </w:tc>
      </w:tr>
      <w:tr>
        <w:trPr>
          <w:trHeight w:val="619" w:hRule="atLeast"/>
        </w:trPr>
        <w:tc>
          <w:tcPr>
            <w:tcW w:w="622" w:type="dxa"/>
            <w:vMerge w:val="continue"/>
            <w:tcBorders>
              <w:left w:val="double" w:sz="6" w:space="0" w:color="000000"/>
              <w:bottom w:val="double" w:sz="6" w:space="0" w:color="000000"/>
              <w:right w:val="single" w:sz="6" w:space="0" w:color="000000"/>
            </w:tcBorders>
          </w:tcPr>
          <w:p>
            <w:pPr>
              <w:pStyle w:val="Normal"/>
              <w:widowControl w:val="false"/>
              <w:suppressAutoHyphens w:val="true"/>
              <w:spacing w:before="0" w:after="0"/>
              <w:jc w:val="left"/>
              <w:rPr>
                <w:sz w:val="2"/>
                <w:szCs w:val="2"/>
              </w:rPr>
            </w:pPr>
            <w:r>
              <w:rPr>
                <w:sz w:val="2"/>
                <w:szCs w:val="2"/>
              </w:rPr>
            </w:r>
          </w:p>
        </w:tc>
        <w:tc>
          <w:tcPr>
            <w:tcW w:w="2551" w:type="dxa"/>
            <w:vMerge w:val="continue"/>
            <w:tcBorders>
              <w:left w:val="single" w:sz="6" w:space="0" w:color="000000"/>
              <w:bottom w:val="double" w:sz="6" w:space="0" w:color="000000"/>
              <w:right w:val="single" w:sz="6" w:space="0" w:color="000000"/>
            </w:tcBorders>
          </w:tcPr>
          <w:p>
            <w:pPr>
              <w:pStyle w:val="Normal"/>
              <w:widowControl w:val="false"/>
              <w:suppressAutoHyphens w:val="true"/>
              <w:spacing w:before="0" w:after="0"/>
              <w:jc w:val="left"/>
              <w:rPr>
                <w:sz w:val="2"/>
                <w:szCs w:val="2"/>
              </w:rPr>
            </w:pPr>
            <w:r>
              <w:rPr>
                <w:sz w:val="2"/>
                <w:szCs w:val="2"/>
              </w:rPr>
            </w:r>
          </w:p>
        </w:tc>
        <w:tc>
          <w:tcPr>
            <w:tcW w:w="5552" w:type="dxa"/>
            <w:tcBorders>
              <w:top w:val="single" w:sz="6" w:space="0" w:color="000000"/>
              <w:left w:val="single" w:sz="6" w:space="0" w:color="000000"/>
              <w:bottom w:val="double" w:sz="4" w:space="0" w:color="000000"/>
              <w:right w:val="double" w:sz="6" w:space="0" w:color="000000"/>
            </w:tcBorders>
          </w:tcPr>
          <w:p>
            <w:pPr>
              <w:pStyle w:val="TableParagraph"/>
              <w:widowControl w:val="false"/>
              <w:suppressAutoHyphens w:val="true"/>
              <w:spacing w:before="47" w:after="0"/>
              <w:jc w:val="left"/>
              <w:rPr>
                <w:sz w:val="16"/>
              </w:rPr>
            </w:pPr>
            <w:r>
              <w:rPr>
                <w:sz w:val="16"/>
              </w:rPr>
            </w:r>
          </w:p>
          <w:p>
            <w:pPr>
              <w:pStyle w:val="TableParagraph"/>
              <w:widowControl w:val="false"/>
              <w:suppressAutoHyphens w:val="true"/>
              <w:spacing w:before="0" w:after="0"/>
              <w:ind w:left="32" w:right="6"/>
              <w:jc w:val="center"/>
              <w:rPr>
                <w:sz w:val="16"/>
              </w:rPr>
            </w:pPr>
            <w:r>
              <w:rPr>
                <w:kern w:val="0"/>
                <w:sz w:val="16"/>
                <w:szCs w:val="22"/>
                <w:lang w:eastAsia="en-US" w:bidi="ar-SA"/>
              </w:rPr>
              <w:t>Minimalna</w:t>
            </w:r>
            <w:r>
              <w:rPr>
                <w:spacing w:val="-8"/>
                <w:kern w:val="0"/>
                <w:sz w:val="16"/>
                <w:szCs w:val="22"/>
                <w:lang w:eastAsia="en-US" w:bidi="ar-SA"/>
              </w:rPr>
              <w:t xml:space="preserve"> </w:t>
            </w:r>
            <w:r>
              <w:rPr>
                <w:kern w:val="0"/>
                <w:sz w:val="16"/>
                <w:szCs w:val="22"/>
                <w:lang w:eastAsia="en-US" w:bidi="ar-SA"/>
              </w:rPr>
              <w:t>liczba</w:t>
            </w:r>
            <w:r>
              <w:rPr>
                <w:spacing w:val="-7"/>
                <w:kern w:val="0"/>
                <w:sz w:val="16"/>
                <w:szCs w:val="22"/>
                <w:lang w:eastAsia="en-US" w:bidi="ar-SA"/>
              </w:rPr>
              <w:t xml:space="preserve"> </w:t>
            </w:r>
            <w:r>
              <w:rPr>
                <w:kern w:val="0"/>
                <w:sz w:val="16"/>
                <w:szCs w:val="22"/>
                <w:lang w:eastAsia="en-US" w:bidi="ar-SA"/>
              </w:rPr>
              <w:t>badań</w:t>
            </w:r>
            <w:r>
              <w:rPr>
                <w:spacing w:val="-6"/>
                <w:kern w:val="0"/>
                <w:sz w:val="16"/>
                <w:szCs w:val="22"/>
                <w:lang w:eastAsia="en-US" w:bidi="ar-SA"/>
              </w:rPr>
              <w:t xml:space="preserve"> </w:t>
            </w:r>
            <w:r>
              <w:rPr>
                <w:kern w:val="0"/>
                <w:sz w:val="16"/>
                <w:szCs w:val="22"/>
                <w:lang w:eastAsia="en-US" w:bidi="ar-SA"/>
              </w:rPr>
              <w:t>na</w:t>
            </w:r>
            <w:r>
              <w:rPr>
                <w:spacing w:val="-7"/>
                <w:kern w:val="0"/>
                <w:sz w:val="16"/>
                <w:szCs w:val="22"/>
                <w:lang w:eastAsia="en-US" w:bidi="ar-SA"/>
              </w:rPr>
              <w:t xml:space="preserve"> </w:t>
            </w:r>
            <w:r>
              <w:rPr>
                <w:kern w:val="0"/>
                <w:sz w:val="16"/>
                <w:szCs w:val="22"/>
                <w:lang w:eastAsia="en-US" w:bidi="ar-SA"/>
              </w:rPr>
              <w:t>dziennej</w:t>
            </w:r>
            <w:r>
              <w:rPr>
                <w:spacing w:val="-6"/>
                <w:kern w:val="0"/>
                <w:sz w:val="16"/>
                <w:szCs w:val="22"/>
                <w:lang w:eastAsia="en-US" w:bidi="ar-SA"/>
              </w:rPr>
              <w:t xml:space="preserve"> </w:t>
            </w:r>
            <w:r>
              <w:rPr>
                <w:kern w:val="0"/>
                <w:sz w:val="16"/>
                <w:szCs w:val="22"/>
                <w:lang w:eastAsia="en-US" w:bidi="ar-SA"/>
              </w:rPr>
              <w:t>działce</w:t>
            </w:r>
            <w:r>
              <w:rPr>
                <w:spacing w:val="-4"/>
                <w:kern w:val="0"/>
                <w:sz w:val="16"/>
                <w:szCs w:val="22"/>
                <w:lang w:eastAsia="en-US" w:bidi="ar-SA"/>
              </w:rPr>
              <w:t xml:space="preserve"> </w:t>
            </w:r>
            <w:r>
              <w:rPr>
                <w:spacing w:val="-2"/>
                <w:kern w:val="0"/>
                <w:sz w:val="16"/>
                <w:szCs w:val="22"/>
                <w:lang w:eastAsia="en-US" w:bidi="ar-SA"/>
              </w:rPr>
              <w:t>roboczej</w:t>
            </w:r>
          </w:p>
        </w:tc>
      </w:tr>
      <w:tr>
        <w:trPr>
          <w:trHeight w:val="574" w:hRule="atLeast"/>
        </w:trPr>
        <w:tc>
          <w:tcPr>
            <w:tcW w:w="622" w:type="dxa"/>
            <w:tcBorders>
              <w:top w:val="double" w:sz="6" w:space="0" w:color="000000"/>
              <w:left w:val="double" w:sz="6" w:space="0" w:color="000000"/>
              <w:bottom w:val="single" w:sz="6" w:space="0" w:color="000000"/>
              <w:right w:val="single" w:sz="6" w:space="0" w:color="000000"/>
            </w:tcBorders>
          </w:tcPr>
          <w:p>
            <w:pPr>
              <w:pStyle w:val="TableParagraph"/>
              <w:widowControl w:val="false"/>
              <w:suppressAutoHyphens w:val="true"/>
              <w:spacing w:before="16" w:after="0"/>
              <w:jc w:val="left"/>
              <w:rPr>
                <w:sz w:val="16"/>
              </w:rPr>
            </w:pPr>
            <w:r>
              <w:rPr>
                <w:sz w:val="16"/>
              </w:rPr>
            </w:r>
          </w:p>
          <w:p>
            <w:pPr>
              <w:pStyle w:val="TableParagraph"/>
              <w:widowControl w:val="false"/>
              <w:suppressAutoHyphens w:val="true"/>
              <w:spacing w:before="0" w:after="0"/>
              <w:ind w:left="2"/>
              <w:jc w:val="center"/>
              <w:rPr>
                <w:sz w:val="16"/>
              </w:rPr>
            </w:pPr>
            <w:r>
              <w:rPr>
                <w:spacing w:val="-5"/>
                <w:kern w:val="0"/>
                <w:sz w:val="16"/>
                <w:szCs w:val="22"/>
                <w:lang w:eastAsia="en-US" w:bidi="ar-SA"/>
              </w:rPr>
              <w:t>1.</w:t>
            </w:r>
          </w:p>
        </w:tc>
        <w:tc>
          <w:tcPr>
            <w:tcW w:w="2551" w:type="dxa"/>
            <w:tcBorders>
              <w:top w:val="double" w:sz="6" w:space="0" w:color="000000"/>
              <w:left w:val="single" w:sz="6" w:space="0" w:color="000000"/>
              <w:bottom w:val="single" w:sz="6" w:space="0" w:color="000000"/>
              <w:right w:val="single" w:sz="6" w:space="0" w:color="000000"/>
            </w:tcBorders>
          </w:tcPr>
          <w:p>
            <w:pPr>
              <w:pStyle w:val="TableParagraph"/>
              <w:widowControl w:val="false"/>
              <w:suppressAutoHyphens w:val="true"/>
              <w:spacing w:before="16" w:after="0"/>
              <w:jc w:val="left"/>
              <w:rPr>
                <w:sz w:val="16"/>
              </w:rPr>
            </w:pPr>
            <w:r>
              <w:rPr>
                <w:sz w:val="16"/>
              </w:rPr>
            </w:r>
          </w:p>
          <w:p>
            <w:pPr>
              <w:pStyle w:val="TableParagraph"/>
              <w:widowControl w:val="false"/>
              <w:suppressAutoHyphens w:val="true"/>
              <w:spacing w:before="0" w:after="0"/>
              <w:ind w:left="117"/>
              <w:jc w:val="left"/>
              <w:rPr>
                <w:sz w:val="16"/>
              </w:rPr>
            </w:pPr>
            <w:r>
              <w:rPr>
                <w:spacing w:val="-2"/>
                <w:kern w:val="0"/>
                <w:sz w:val="16"/>
                <w:szCs w:val="22"/>
                <w:lang w:eastAsia="en-US" w:bidi="ar-SA"/>
              </w:rPr>
              <w:t>Szerokość</w:t>
            </w:r>
          </w:p>
        </w:tc>
        <w:tc>
          <w:tcPr>
            <w:tcW w:w="5552" w:type="dxa"/>
            <w:tcBorders>
              <w:top w:val="double" w:sz="4" w:space="0" w:color="000000"/>
              <w:left w:val="single" w:sz="6" w:space="0" w:color="000000"/>
              <w:bottom w:val="single" w:sz="6" w:space="0" w:color="000000"/>
              <w:right w:val="double" w:sz="4" w:space="0" w:color="000000"/>
            </w:tcBorders>
          </w:tcPr>
          <w:p>
            <w:pPr>
              <w:pStyle w:val="TableParagraph"/>
              <w:widowControl w:val="false"/>
              <w:suppressAutoHyphens w:val="true"/>
              <w:spacing w:before="16" w:after="0"/>
              <w:jc w:val="left"/>
              <w:rPr>
                <w:sz w:val="16"/>
              </w:rPr>
            </w:pPr>
            <w:r>
              <w:rPr>
                <w:sz w:val="16"/>
              </w:rPr>
            </w:r>
          </w:p>
          <w:p>
            <w:pPr>
              <w:pStyle w:val="TableParagraph"/>
              <w:widowControl w:val="false"/>
              <w:suppressAutoHyphens w:val="true"/>
              <w:spacing w:before="0" w:after="0"/>
              <w:ind w:left="22" w:right="1"/>
              <w:jc w:val="center"/>
              <w:rPr>
                <w:sz w:val="16"/>
              </w:rPr>
            </w:pPr>
            <w:r>
              <w:rPr>
                <w:kern w:val="0"/>
                <w:sz w:val="16"/>
                <w:szCs w:val="22"/>
                <w:lang w:eastAsia="en-US" w:bidi="ar-SA"/>
              </w:rPr>
              <w:t>10</w:t>
            </w:r>
            <w:r>
              <w:rPr>
                <w:spacing w:val="-2"/>
                <w:kern w:val="0"/>
                <w:sz w:val="16"/>
                <w:szCs w:val="22"/>
                <w:lang w:eastAsia="en-US" w:bidi="ar-SA"/>
              </w:rPr>
              <w:t xml:space="preserve"> </w:t>
            </w:r>
            <w:r>
              <w:rPr>
                <w:kern w:val="0"/>
                <w:sz w:val="16"/>
                <w:szCs w:val="22"/>
                <w:lang w:eastAsia="en-US" w:bidi="ar-SA"/>
              </w:rPr>
              <w:t>razy</w:t>
            </w:r>
            <w:r>
              <w:rPr>
                <w:spacing w:val="-2"/>
                <w:kern w:val="0"/>
                <w:sz w:val="16"/>
                <w:szCs w:val="22"/>
                <w:lang w:eastAsia="en-US" w:bidi="ar-SA"/>
              </w:rPr>
              <w:t xml:space="preserve"> </w:t>
            </w:r>
            <w:r>
              <w:rPr>
                <w:kern w:val="0"/>
                <w:sz w:val="16"/>
                <w:szCs w:val="22"/>
                <w:lang w:eastAsia="en-US" w:bidi="ar-SA"/>
              </w:rPr>
              <w:t>na</w:t>
            </w:r>
            <w:r>
              <w:rPr>
                <w:spacing w:val="-3"/>
                <w:kern w:val="0"/>
                <w:sz w:val="16"/>
                <w:szCs w:val="22"/>
                <w:lang w:eastAsia="en-US" w:bidi="ar-SA"/>
              </w:rPr>
              <w:t xml:space="preserve"> </w:t>
            </w:r>
            <w:r>
              <w:rPr>
                <w:kern w:val="0"/>
                <w:sz w:val="16"/>
                <w:szCs w:val="22"/>
                <w:lang w:eastAsia="en-US" w:bidi="ar-SA"/>
              </w:rPr>
              <w:t>1</w:t>
            </w:r>
            <w:r>
              <w:rPr>
                <w:spacing w:val="-1"/>
                <w:kern w:val="0"/>
                <w:sz w:val="16"/>
                <w:szCs w:val="22"/>
                <w:lang w:eastAsia="en-US" w:bidi="ar-SA"/>
              </w:rPr>
              <w:t xml:space="preserve"> </w:t>
            </w:r>
            <w:r>
              <w:rPr>
                <w:spacing w:val="-5"/>
                <w:kern w:val="0"/>
                <w:sz w:val="16"/>
                <w:szCs w:val="22"/>
                <w:lang w:eastAsia="en-US" w:bidi="ar-SA"/>
              </w:rPr>
              <w:t>km</w:t>
            </w:r>
          </w:p>
        </w:tc>
      </w:tr>
      <w:tr>
        <w:trPr>
          <w:trHeight w:val="565" w:hRule="atLeast"/>
        </w:trPr>
        <w:tc>
          <w:tcPr>
            <w:tcW w:w="622" w:type="dxa"/>
            <w:tcBorders>
              <w:top w:val="single" w:sz="6" w:space="0" w:color="000000"/>
              <w:left w:val="double" w:sz="6" w:space="0" w:color="000000"/>
              <w:bottom w:val="single" w:sz="6" w:space="0" w:color="000000"/>
              <w:right w:val="single" w:sz="6" w:space="0" w:color="000000"/>
            </w:tcBorders>
          </w:tcPr>
          <w:p>
            <w:pPr>
              <w:pStyle w:val="TableParagraph"/>
              <w:widowControl w:val="false"/>
              <w:suppressAutoHyphens w:val="true"/>
              <w:spacing w:before="9" w:after="0"/>
              <w:jc w:val="left"/>
              <w:rPr>
                <w:sz w:val="16"/>
              </w:rPr>
            </w:pPr>
            <w:r>
              <w:rPr>
                <w:sz w:val="16"/>
              </w:rPr>
            </w:r>
          </w:p>
          <w:p>
            <w:pPr>
              <w:pStyle w:val="TableParagraph"/>
              <w:widowControl w:val="false"/>
              <w:suppressAutoHyphens w:val="true"/>
              <w:spacing w:before="0" w:after="0"/>
              <w:ind w:left="2"/>
              <w:jc w:val="center"/>
              <w:rPr>
                <w:sz w:val="16"/>
              </w:rPr>
            </w:pPr>
            <w:r>
              <w:rPr>
                <w:spacing w:val="-5"/>
                <w:kern w:val="0"/>
                <w:sz w:val="16"/>
                <w:szCs w:val="22"/>
                <w:lang w:eastAsia="en-US" w:bidi="ar-SA"/>
              </w:rPr>
              <w:t>2.</w:t>
            </w:r>
          </w:p>
        </w:tc>
        <w:tc>
          <w:tcPr>
            <w:tcW w:w="2551" w:type="dxa"/>
            <w:tcBorders>
              <w:top w:val="single" w:sz="6" w:space="0" w:color="000000"/>
              <w:left w:val="single" w:sz="6" w:space="0" w:color="000000"/>
              <w:bottom w:val="single" w:sz="6" w:space="0" w:color="000000"/>
              <w:right w:val="single" w:sz="6" w:space="0" w:color="000000"/>
            </w:tcBorders>
          </w:tcPr>
          <w:p>
            <w:pPr>
              <w:pStyle w:val="TableParagraph"/>
              <w:widowControl w:val="false"/>
              <w:suppressAutoHyphens w:val="true"/>
              <w:spacing w:before="9" w:after="0"/>
              <w:jc w:val="left"/>
              <w:rPr>
                <w:sz w:val="16"/>
              </w:rPr>
            </w:pPr>
            <w:r>
              <w:rPr>
                <w:sz w:val="16"/>
              </w:rPr>
            </w:r>
          </w:p>
          <w:p>
            <w:pPr>
              <w:pStyle w:val="TableParagraph"/>
              <w:widowControl w:val="false"/>
              <w:suppressAutoHyphens w:val="true"/>
              <w:spacing w:before="0" w:after="0"/>
              <w:ind w:left="117"/>
              <w:jc w:val="left"/>
              <w:rPr>
                <w:sz w:val="16"/>
              </w:rPr>
            </w:pPr>
            <w:r>
              <w:rPr>
                <w:kern w:val="0"/>
                <w:sz w:val="16"/>
                <w:szCs w:val="22"/>
                <w:lang w:eastAsia="en-US" w:bidi="ar-SA"/>
              </w:rPr>
              <w:t>Równość</w:t>
            </w:r>
            <w:r>
              <w:rPr>
                <w:spacing w:val="-11"/>
                <w:kern w:val="0"/>
                <w:sz w:val="16"/>
                <w:szCs w:val="22"/>
                <w:lang w:eastAsia="en-US" w:bidi="ar-SA"/>
              </w:rPr>
              <w:t xml:space="preserve"> </w:t>
            </w:r>
            <w:r>
              <w:rPr>
                <w:spacing w:val="-2"/>
                <w:kern w:val="0"/>
                <w:sz w:val="16"/>
                <w:szCs w:val="22"/>
                <w:lang w:eastAsia="en-US" w:bidi="ar-SA"/>
              </w:rPr>
              <w:t>podłużna</w:t>
            </w:r>
          </w:p>
        </w:tc>
        <w:tc>
          <w:tcPr>
            <w:tcW w:w="5552" w:type="dxa"/>
            <w:tcBorders>
              <w:top w:val="single" w:sz="6" w:space="0" w:color="000000"/>
              <w:left w:val="single" w:sz="6" w:space="0" w:color="000000"/>
              <w:bottom w:val="single" w:sz="6" w:space="0" w:color="000000"/>
              <w:right w:val="double" w:sz="4" w:space="0" w:color="000000"/>
            </w:tcBorders>
          </w:tcPr>
          <w:p>
            <w:pPr>
              <w:pStyle w:val="TableParagraph"/>
              <w:widowControl w:val="false"/>
              <w:suppressAutoHyphens w:val="true"/>
              <w:spacing w:before="9" w:after="0"/>
              <w:jc w:val="left"/>
              <w:rPr>
                <w:sz w:val="16"/>
              </w:rPr>
            </w:pPr>
            <w:r>
              <w:rPr>
                <w:sz w:val="16"/>
              </w:rPr>
            </w:r>
          </w:p>
          <w:p>
            <w:pPr>
              <w:pStyle w:val="TableParagraph"/>
              <w:widowControl w:val="false"/>
              <w:suppressAutoHyphens w:val="true"/>
              <w:spacing w:before="0" w:after="0"/>
              <w:ind w:left="22"/>
              <w:jc w:val="center"/>
              <w:rPr>
                <w:sz w:val="16"/>
              </w:rPr>
            </w:pPr>
            <w:r>
              <w:rPr>
                <w:kern w:val="0"/>
                <w:sz w:val="16"/>
                <w:szCs w:val="22"/>
                <w:lang w:eastAsia="en-US" w:bidi="ar-SA"/>
              </w:rPr>
              <w:t>co</w:t>
            </w:r>
            <w:r>
              <w:rPr>
                <w:spacing w:val="-3"/>
                <w:kern w:val="0"/>
                <w:sz w:val="16"/>
                <w:szCs w:val="22"/>
                <w:lang w:eastAsia="en-US" w:bidi="ar-SA"/>
              </w:rPr>
              <w:t xml:space="preserve"> </w:t>
            </w:r>
            <w:r>
              <w:rPr>
                <w:kern w:val="0"/>
                <w:sz w:val="16"/>
                <w:szCs w:val="22"/>
                <w:lang w:eastAsia="en-US" w:bidi="ar-SA"/>
              </w:rPr>
              <w:t>20</w:t>
            </w:r>
            <w:r>
              <w:rPr>
                <w:spacing w:val="-1"/>
                <w:kern w:val="0"/>
                <w:sz w:val="16"/>
                <w:szCs w:val="22"/>
                <w:lang w:eastAsia="en-US" w:bidi="ar-SA"/>
              </w:rPr>
              <w:t xml:space="preserve"> </w:t>
            </w:r>
            <w:r>
              <w:rPr>
                <w:kern w:val="0"/>
                <w:sz w:val="16"/>
                <w:szCs w:val="22"/>
                <w:lang w:eastAsia="en-US" w:bidi="ar-SA"/>
              </w:rPr>
              <w:t>m</w:t>
            </w:r>
            <w:r>
              <w:rPr>
                <w:spacing w:val="-4"/>
                <w:kern w:val="0"/>
                <w:sz w:val="16"/>
                <w:szCs w:val="22"/>
                <w:lang w:eastAsia="en-US" w:bidi="ar-SA"/>
              </w:rPr>
              <w:t xml:space="preserve"> </w:t>
            </w:r>
            <w:r>
              <w:rPr>
                <w:kern w:val="0"/>
                <w:sz w:val="16"/>
                <w:szCs w:val="22"/>
                <w:lang w:eastAsia="en-US" w:bidi="ar-SA"/>
              </w:rPr>
              <w:t>na</w:t>
            </w:r>
            <w:r>
              <w:rPr>
                <w:spacing w:val="-4"/>
                <w:kern w:val="0"/>
                <w:sz w:val="16"/>
                <w:szCs w:val="22"/>
                <w:lang w:eastAsia="en-US" w:bidi="ar-SA"/>
              </w:rPr>
              <w:t xml:space="preserve"> </w:t>
            </w:r>
            <w:r>
              <w:rPr>
                <w:kern w:val="0"/>
                <w:sz w:val="16"/>
                <w:szCs w:val="22"/>
                <w:lang w:eastAsia="en-US" w:bidi="ar-SA"/>
              </w:rPr>
              <w:t>każdym</w:t>
            </w:r>
            <w:r>
              <w:rPr>
                <w:spacing w:val="-2"/>
                <w:kern w:val="0"/>
                <w:sz w:val="16"/>
                <w:szCs w:val="22"/>
                <w:lang w:eastAsia="en-US" w:bidi="ar-SA"/>
              </w:rPr>
              <w:t xml:space="preserve"> pasie</w:t>
            </w:r>
          </w:p>
        </w:tc>
      </w:tr>
      <w:tr>
        <w:trPr>
          <w:trHeight w:val="568" w:hRule="atLeast"/>
        </w:trPr>
        <w:tc>
          <w:tcPr>
            <w:tcW w:w="622" w:type="dxa"/>
            <w:tcBorders>
              <w:top w:val="single" w:sz="6" w:space="0" w:color="000000"/>
              <w:left w:val="double" w:sz="6" w:space="0" w:color="000000"/>
              <w:bottom w:val="single" w:sz="6" w:space="0" w:color="000000"/>
              <w:right w:val="single" w:sz="6" w:space="0" w:color="000000"/>
            </w:tcBorders>
          </w:tcPr>
          <w:p>
            <w:pPr>
              <w:pStyle w:val="TableParagraph"/>
              <w:widowControl w:val="false"/>
              <w:suppressAutoHyphens w:val="true"/>
              <w:spacing w:before="9" w:after="0"/>
              <w:jc w:val="left"/>
              <w:rPr>
                <w:sz w:val="16"/>
              </w:rPr>
            </w:pPr>
            <w:r>
              <w:rPr>
                <w:sz w:val="16"/>
              </w:rPr>
            </w:r>
          </w:p>
          <w:p>
            <w:pPr>
              <w:pStyle w:val="TableParagraph"/>
              <w:widowControl w:val="false"/>
              <w:suppressAutoHyphens w:val="true"/>
              <w:spacing w:before="1" w:after="0"/>
              <w:ind w:left="2"/>
              <w:jc w:val="center"/>
              <w:rPr>
                <w:sz w:val="16"/>
              </w:rPr>
            </w:pPr>
            <w:r>
              <w:rPr>
                <w:spacing w:val="-5"/>
                <w:kern w:val="0"/>
                <w:sz w:val="16"/>
                <w:szCs w:val="22"/>
                <w:lang w:eastAsia="en-US" w:bidi="ar-SA"/>
              </w:rPr>
              <w:t>3.</w:t>
            </w:r>
          </w:p>
        </w:tc>
        <w:tc>
          <w:tcPr>
            <w:tcW w:w="2551" w:type="dxa"/>
            <w:tcBorders>
              <w:top w:val="single" w:sz="6" w:space="0" w:color="000000"/>
              <w:left w:val="single" w:sz="6" w:space="0" w:color="000000"/>
              <w:bottom w:val="single" w:sz="6" w:space="0" w:color="000000"/>
              <w:right w:val="single" w:sz="6" w:space="0" w:color="000000"/>
            </w:tcBorders>
          </w:tcPr>
          <w:p>
            <w:pPr>
              <w:pStyle w:val="TableParagraph"/>
              <w:widowControl w:val="false"/>
              <w:suppressAutoHyphens w:val="true"/>
              <w:spacing w:before="9" w:after="0"/>
              <w:jc w:val="left"/>
              <w:rPr>
                <w:sz w:val="16"/>
              </w:rPr>
            </w:pPr>
            <w:r>
              <w:rPr>
                <w:sz w:val="16"/>
              </w:rPr>
            </w:r>
          </w:p>
          <w:p>
            <w:pPr>
              <w:pStyle w:val="TableParagraph"/>
              <w:widowControl w:val="false"/>
              <w:suppressAutoHyphens w:val="true"/>
              <w:spacing w:before="1" w:after="0"/>
              <w:ind w:left="117"/>
              <w:jc w:val="left"/>
              <w:rPr>
                <w:sz w:val="16"/>
              </w:rPr>
            </w:pPr>
            <w:r>
              <w:rPr>
                <w:kern w:val="0"/>
                <w:sz w:val="16"/>
                <w:szCs w:val="22"/>
                <w:lang w:eastAsia="en-US" w:bidi="ar-SA"/>
              </w:rPr>
              <w:t>Równość</w:t>
            </w:r>
            <w:r>
              <w:rPr>
                <w:spacing w:val="-11"/>
                <w:kern w:val="0"/>
                <w:sz w:val="16"/>
                <w:szCs w:val="22"/>
                <w:lang w:eastAsia="en-US" w:bidi="ar-SA"/>
              </w:rPr>
              <w:t xml:space="preserve"> </w:t>
            </w:r>
            <w:r>
              <w:rPr>
                <w:spacing w:val="-2"/>
                <w:kern w:val="0"/>
                <w:sz w:val="16"/>
                <w:szCs w:val="22"/>
                <w:lang w:eastAsia="en-US" w:bidi="ar-SA"/>
              </w:rPr>
              <w:t>poprzeczna</w:t>
            </w:r>
          </w:p>
        </w:tc>
        <w:tc>
          <w:tcPr>
            <w:tcW w:w="5552" w:type="dxa"/>
            <w:tcBorders>
              <w:top w:val="single" w:sz="6" w:space="0" w:color="000000"/>
              <w:left w:val="single" w:sz="6" w:space="0" w:color="000000"/>
              <w:bottom w:val="single" w:sz="6" w:space="0" w:color="000000"/>
              <w:right w:val="double" w:sz="6" w:space="0" w:color="000000"/>
            </w:tcBorders>
          </w:tcPr>
          <w:p>
            <w:pPr>
              <w:pStyle w:val="TableParagraph"/>
              <w:widowControl w:val="false"/>
              <w:suppressAutoHyphens w:val="true"/>
              <w:spacing w:before="9" w:after="0"/>
              <w:jc w:val="left"/>
              <w:rPr>
                <w:sz w:val="16"/>
              </w:rPr>
            </w:pPr>
            <w:r>
              <w:rPr>
                <w:sz w:val="16"/>
              </w:rPr>
            </w:r>
          </w:p>
          <w:p>
            <w:pPr>
              <w:pStyle w:val="TableParagraph"/>
              <w:widowControl w:val="false"/>
              <w:suppressAutoHyphens w:val="true"/>
              <w:spacing w:before="1" w:after="0"/>
              <w:ind w:left="32" w:right="3"/>
              <w:jc w:val="center"/>
              <w:rPr>
                <w:sz w:val="16"/>
              </w:rPr>
            </w:pPr>
            <w:r>
              <w:rPr>
                <w:kern w:val="0"/>
                <w:sz w:val="16"/>
                <w:szCs w:val="22"/>
                <w:lang w:eastAsia="en-US" w:bidi="ar-SA"/>
              </w:rPr>
              <w:t>10</w:t>
            </w:r>
            <w:r>
              <w:rPr>
                <w:spacing w:val="-2"/>
                <w:kern w:val="0"/>
                <w:sz w:val="16"/>
                <w:szCs w:val="22"/>
                <w:lang w:eastAsia="en-US" w:bidi="ar-SA"/>
              </w:rPr>
              <w:t xml:space="preserve"> </w:t>
            </w:r>
            <w:r>
              <w:rPr>
                <w:kern w:val="0"/>
                <w:sz w:val="16"/>
                <w:szCs w:val="22"/>
                <w:lang w:eastAsia="en-US" w:bidi="ar-SA"/>
              </w:rPr>
              <w:t>razy</w:t>
            </w:r>
            <w:r>
              <w:rPr>
                <w:spacing w:val="-2"/>
                <w:kern w:val="0"/>
                <w:sz w:val="16"/>
                <w:szCs w:val="22"/>
                <w:lang w:eastAsia="en-US" w:bidi="ar-SA"/>
              </w:rPr>
              <w:t xml:space="preserve"> </w:t>
            </w:r>
            <w:r>
              <w:rPr>
                <w:kern w:val="0"/>
                <w:sz w:val="16"/>
                <w:szCs w:val="22"/>
                <w:lang w:eastAsia="en-US" w:bidi="ar-SA"/>
              </w:rPr>
              <w:t>na</w:t>
            </w:r>
            <w:r>
              <w:rPr>
                <w:spacing w:val="-3"/>
                <w:kern w:val="0"/>
                <w:sz w:val="16"/>
                <w:szCs w:val="22"/>
                <w:lang w:eastAsia="en-US" w:bidi="ar-SA"/>
              </w:rPr>
              <w:t xml:space="preserve"> </w:t>
            </w:r>
            <w:r>
              <w:rPr>
                <w:kern w:val="0"/>
                <w:sz w:val="16"/>
                <w:szCs w:val="22"/>
                <w:lang w:eastAsia="en-US" w:bidi="ar-SA"/>
              </w:rPr>
              <w:t>1</w:t>
            </w:r>
            <w:r>
              <w:rPr>
                <w:spacing w:val="-1"/>
                <w:kern w:val="0"/>
                <w:sz w:val="16"/>
                <w:szCs w:val="22"/>
                <w:lang w:eastAsia="en-US" w:bidi="ar-SA"/>
              </w:rPr>
              <w:t xml:space="preserve"> </w:t>
            </w:r>
            <w:r>
              <w:rPr>
                <w:spacing w:val="-5"/>
                <w:kern w:val="0"/>
                <w:sz w:val="16"/>
                <w:szCs w:val="22"/>
                <w:lang w:eastAsia="en-US" w:bidi="ar-SA"/>
              </w:rPr>
              <w:t>km</w:t>
            </w:r>
          </w:p>
        </w:tc>
      </w:tr>
      <w:tr>
        <w:trPr>
          <w:trHeight w:val="565" w:hRule="atLeast"/>
        </w:trPr>
        <w:tc>
          <w:tcPr>
            <w:tcW w:w="622" w:type="dxa"/>
            <w:tcBorders>
              <w:top w:val="single" w:sz="6" w:space="0" w:color="000000"/>
              <w:left w:val="double" w:sz="6" w:space="0" w:color="000000"/>
              <w:bottom w:val="single" w:sz="6" w:space="0" w:color="000000"/>
              <w:right w:val="single" w:sz="6" w:space="0" w:color="000000"/>
            </w:tcBorders>
          </w:tcPr>
          <w:p>
            <w:pPr>
              <w:pStyle w:val="TableParagraph"/>
              <w:widowControl w:val="false"/>
              <w:suppressAutoHyphens w:val="true"/>
              <w:spacing w:before="9" w:after="0"/>
              <w:jc w:val="left"/>
              <w:rPr>
                <w:sz w:val="16"/>
              </w:rPr>
            </w:pPr>
            <w:r>
              <w:rPr>
                <w:sz w:val="16"/>
              </w:rPr>
            </w:r>
          </w:p>
          <w:p>
            <w:pPr>
              <w:pStyle w:val="TableParagraph"/>
              <w:widowControl w:val="false"/>
              <w:suppressAutoHyphens w:val="true"/>
              <w:spacing w:before="0" w:after="0"/>
              <w:ind w:left="2"/>
              <w:jc w:val="center"/>
              <w:rPr>
                <w:sz w:val="16"/>
              </w:rPr>
            </w:pPr>
            <w:r>
              <w:rPr>
                <w:spacing w:val="-5"/>
                <w:kern w:val="0"/>
                <w:sz w:val="16"/>
                <w:szCs w:val="22"/>
                <w:lang w:eastAsia="en-US" w:bidi="ar-SA"/>
              </w:rPr>
              <w:t>4.</w:t>
            </w:r>
          </w:p>
        </w:tc>
        <w:tc>
          <w:tcPr>
            <w:tcW w:w="2551" w:type="dxa"/>
            <w:tcBorders>
              <w:top w:val="single" w:sz="6" w:space="0" w:color="000000"/>
              <w:left w:val="single" w:sz="6" w:space="0" w:color="000000"/>
              <w:bottom w:val="single" w:sz="6" w:space="0" w:color="000000"/>
              <w:right w:val="single" w:sz="6" w:space="0" w:color="000000"/>
            </w:tcBorders>
          </w:tcPr>
          <w:p>
            <w:pPr>
              <w:pStyle w:val="TableParagraph"/>
              <w:widowControl w:val="false"/>
              <w:suppressAutoHyphens w:val="true"/>
              <w:spacing w:before="9" w:after="0"/>
              <w:jc w:val="left"/>
              <w:rPr>
                <w:sz w:val="16"/>
              </w:rPr>
            </w:pPr>
            <w:r>
              <w:rPr>
                <w:sz w:val="16"/>
              </w:rPr>
            </w:r>
          </w:p>
          <w:p>
            <w:pPr>
              <w:pStyle w:val="TableParagraph"/>
              <w:widowControl w:val="false"/>
              <w:suppressAutoHyphens w:val="true"/>
              <w:spacing w:before="0" w:after="0"/>
              <w:ind w:left="117"/>
              <w:jc w:val="left"/>
              <w:rPr>
                <w:sz w:val="16"/>
              </w:rPr>
            </w:pPr>
            <w:r>
              <w:rPr>
                <w:kern w:val="0"/>
                <w:sz w:val="16"/>
                <w:szCs w:val="22"/>
                <w:lang w:eastAsia="en-US" w:bidi="ar-SA"/>
              </w:rPr>
              <w:t>Spadki</w:t>
            </w:r>
            <w:r>
              <w:rPr>
                <w:spacing w:val="-6"/>
                <w:kern w:val="0"/>
                <w:sz w:val="16"/>
                <w:szCs w:val="22"/>
                <w:lang w:eastAsia="en-US" w:bidi="ar-SA"/>
              </w:rPr>
              <w:t xml:space="preserve"> </w:t>
            </w:r>
            <w:r>
              <w:rPr>
                <w:spacing w:val="-2"/>
                <w:kern w:val="0"/>
                <w:sz w:val="16"/>
                <w:szCs w:val="22"/>
                <w:lang w:eastAsia="en-US" w:bidi="ar-SA"/>
              </w:rPr>
              <w:t>poprzeczne</w:t>
            </w:r>
          </w:p>
        </w:tc>
        <w:tc>
          <w:tcPr>
            <w:tcW w:w="5552" w:type="dxa"/>
            <w:tcBorders>
              <w:top w:val="single" w:sz="6" w:space="0" w:color="000000"/>
              <w:left w:val="single" w:sz="6" w:space="0" w:color="000000"/>
              <w:bottom w:val="single" w:sz="6" w:space="0" w:color="000000"/>
              <w:right w:val="double" w:sz="6" w:space="0" w:color="000000"/>
            </w:tcBorders>
          </w:tcPr>
          <w:p>
            <w:pPr>
              <w:pStyle w:val="TableParagraph"/>
              <w:widowControl w:val="false"/>
              <w:suppressAutoHyphens w:val="true"/>
              <w:spacing w:before="9" w:after="0"/>
              <w:jc w:val="left"/>
              <w:rPr>
                <w:sz w:val="16"/>
              </w:rPr>
            </w:pPr>
            <w:r>
              <w:rPr>
                <w:sz w:val="16"/>
              </w:rPr>
            </w:r>
          </w:p>
          <w:p>
            <w:pPr>
              <w:pStyle w:val="TableParagraph"/>
              <w:widowControl w:val="false"/>
              <w:suppressAutoHyphens w:val="true"/>
              <w:spacing w:before="0" w:after="0"/>
              <w:ind w:left="32" w:right="3"/>
              <w:jc w:val="center"/>
              <w:rPr>
                <w:sz w:val="16"/>
              </w:rPr>
            </w:pPr>
            <w:r>
              <w:rPr>
                <w:kern w:val="0"/>
                <w:sz w:val="16"/>
                <w:szCs w:val="22"/>
                <w:lang w:eastAsia="en-US" w:bidi="ar-SA"/>
              </w:rPr>
              <w:t>10</w:t>
            </w:r>
            <w:r>
              <w:rPr>
                <w:spacing w:val="-2"/>
                <w:kern w:val="0"/>
                <w:sz w:val="16"/>
                <w:szCs w:val="22"/>
                <w:lang w:eastAsia="en-US" w:bidi="ar-SA"/>
              </w:rPr>
              <w:t xml:space="preserve"> </w:t>
            </w:r>
            <w:r>
              <w:rPr>
                <w:kern w:val="0"/>
                <w:sz w:val="16"/>
                <w:szCs w:val="22"/>
                <w:lang w:eastAsia="en-US" w:bidi="ar-SA"/>
              </w:rPr>
              <w:t>razy</w:t>
            </w:r>
            <w:r>
              <w:rPr>
                <w:spacing w:val="-2"/>
                <w:kern w:val="0"/>
                <w:sz w:val="16"/>
                <w:szCs w:val="22"/>
                <w:lang w:eastAsia="en-US" w:bidi="ar-SA"/>
              </w:rPr>
              <w:t xml:space="preserve"> </w:t>
            </w:r>
            <w:r>
              <w:rPr>
                <w:kern w:val="0"/>
                <w:sz w:val="16"/>
                <w:szCs w:val="22"/>
                <w:lang w:eastAsia="en-US" w:bidi="ar-SA"/>
              </w:rPr>
              <w:t>na</w:t>
            </w:r>
            <w:r>
              <w:rPr>
                <w:spacing w:val="-3"/>
                <w:kern w:val="0"/>
                <w:sz w:val="16"/>
                <w:szCs w:val="22"/>
                <w:lang w:eastAsia="en-US" w:bidi="ar-SA"/>
              </w:rPr>
              <w:t xml:space="preserve"> </w:t>
            </w:r>
            <w:r>
              <w:rPr>
                <w:kern w:val="0"/>
                <w:sz w:val="16"/>
                <w:szCs w:val="22"/>
                <w:lang w:eastAsia="en-US" w:bidi="ar-SA"/>
              </w:rPr>
              <w:t>1</w:t>
            </w:r>
            <w:r>
              <w:rPr>
                <w:spacing w:val="-1"/>
                <w:kern w:val="0"/>
                <w:sz w:val="16"/>
                <w:szCs w:val="22"/>
                <w:lang w:eastAsia="en-US" w:bidi="ar-SA"/>
              </w:rPr>
              <w:t xml:space="preserve"> </w:t>
            </w:r>
            <w:r>
              <w:rPr>
                <w:spacing w:val="-5"/>
                <w:kern w:val="0"/>
                <w:sz w:val="16"/>
                <w:szCs w:val="22"/>
                <w:lang w:eastAsia="en-US" w:bidi="ar-SA"/>
              </w:rPr>
              <w:t>km</w:t>
            </w:r>
          </w:p>
        </w:tc>
      </w:tr>
      <w:tr>
        <w:trPr>
          <w:trHeight w:val="568" w:hRule="atLeast"/>
        </w:trPr>
        <w:tc>
          <w:tcPr>
            <w:tcW w:w="622" w:type="dxa"/>
            <w:tcBorders>
              <w:top w:val="single" w:sz="6" w:space="0" w:color="000000"/>
              <w:left w:val="double" w:sz="6" w:space="0" w:color="000000"/>
              <w:bottom w:val="single" w:sz="6" w:space="0" w:color="000000"/>
              <w:right w:val="single" w:sz="6" w:space="0" w:color="000000"/>
            </w:tcBorders>
          </w:tcPr>
          <w:p>
            <w:pPr>
              <w:pStyle w:val="TableParagraph"/>
              <w:widowControl w:val="false"/>
              <w:suppressAutoHyphens w:val="true"/>
              <w:spacing w:before="9" w:after="0"/>
              <w:jc w:val="left"/>
              <w:rPr>
                <w:sz w:val="16"/>
              </w:rPr>
            </w:pPr>
            <w:r>
              <w:rPr>
                <w:sz w:val="16"/>
              </w:rPr>
            </w:r>
          </w:p>
          <w:p>
            <w:pPr>
              <w:pStyle w:val="TableParagraph"/>
              <w:widowControl w:val="false"/>
              <w:suppressAutoHyphens w:val="true"/>
              <w:spacing w:before="0" w:after="0"/>
              <w:ind w:left="2"/>
              <w:jc w:val="center"/>
              <w:rPr>
                <w:sz w:val="16"/>
              </w:rPr>
            </w:pPr>
            <w:r>
              <w:rPr>
                <w:spacing w:val="-5"/>
                <w:kern w:val="0"/>
                <w:sz w:val="16"/>
                <w:szCs w:val="22"/>
                <w:lang w:eastAsia="en-US" w:bidi="ar-SA"/>
              </w:rPr>
              <w:t>5.</w:t>
            </w:r>
          </w:p>
        </w:tc>
        <w:tc>
          <w:tcPr>
            <w:tcW w:w="2551" w:type="dxa"/>
            <w:tcBorders>
              <w:top w:val="single" w:sz="6" w:space="0" w:color="000000"/>
              <w:left w:val="single" w:sz="6" w:space="0" w:color="000000"/>
              <w:bottom w:val="single" w:sz="6" w:space="0" w:color="000000"/>
              <w:right w:val="single" w:sz="6" w:space="0" w:color="000000"/>
            </w:tcBorders>
          </w:tcPr>
          <w:p>
            <w:pPr>
              <w:pStyle w:val="TableParagraph"/>
              <w:widowControl w:val="false"/>
              <w:suppressAutoHyphens w:val="true"/>
              <w:spacing w:before="9" w:after="0"/>
              <w:jc w:val="left"/>
              <w:rPr>
                <w:sz w:val="16"/>
              </w:rPr>
            </w:pPr>
            <w:r>
              <w:rPr>
                <w:sz w:val="16"/>
              </w:rPr>
            </w:r>
          </w:p>
          <w:p>
            <w:pPr>
              <w:pStyle w:val="TableParagraph"/>
              <w:widowControl w:val="false"/>
              <w:suppressAutoHyphens w:val="true"/>
              <w:spacing w:before="0" w:after="0"/>
              <w:ind w:left="117"/>
              <w:jc w:val="left"/>
              <w:rPr>
                <w:sz w:val="16"/>
              </w:rPr>
            </w:pPr>
            <w:r>
              <w:rPr>
                <w:kern w:val="0"/>
                <w:sz w:val="16"/>
                <w:szCs w:val="22"/>
                <w:lang w:eastAsia="en-US" w:bidi="ar-SA"/>
              </w:rPr>
              <w:t>Rzędne</w:t>
            </w:r>
            <w:r>
              <w:rPr>
                <w:spacing w:val="-3"/>
                <w:kern w:val="0"/>
                <w:sz w:val="16"/>
                <w:szCs w:val="22"/>
                <w:lang w:eastAsia="en-US" w:bidi="ar-SA"/>
              </w:rPr>
              <w:t xml:space="preserve"> </w:t>
            </w:r>
            <w:r>
              <w:rPr>
                <w:spacing w:val="-2"/>
                <w:kern w:val="0"/>
                <w:sz w:val="16"/>
                <w:szCs w:val="22"/>
                <w:lang w:eastAsia="en-US" w:bidi="ar-SA"/>
              </w:rPr>
              <w:t>wysokościowe</w:t>
            </w:r>
          </w:p>
        </w:tc>
        <w:tc>
          <w:tcPr>
            <w:tcW w:w="5552" w:type="dxa"/>
            <w:tcBorders>
              <w:top w:val="single" w:sz="6" w:space="0" w:color="000000"/>
              <w:left w:val="single" w:sz="6" w:space="0" w:color="000000"/>
              <w:bottom w:val="single" w:sz="6" w:space="0" w:color="000000"/>
              <w:right w:val="double" w:sz="6" w:space="0" w:color="000000"/>
            </w:tcBorders>
          </w:tcPr>
          <w:p>
            <w:pPr>
              <w:pStyle w:val="TableParagraph"/>
              <w:widowControl w:val="false"/>
              <w:suppressAutoHyphens w:val="true"/>
              <w:spacing w:before="9" w:after="0"/>
              <w:jc w:val="left"/>
              <w:rPr>
                <w:sz w:val="16"/>
              </w:rPr>
            </w:pPr>
            <w:r>
              <w:rPr>
                <w:sz w:val="16"/>
              </w:rPr>
            </w:r>
          </w:p>
          <w:p>
            <w:pPr>
              <w:pStyle w:val="TableParagraph"/>
              <w:widowControl w:val="false"/>
              <w:suppressAutoHyphens w:val="true"/>
              <w:spacing w:before="0" w:after="0"/>
              <w:ind w:left="32" w:right="5"/>
              <w:jc w:val="center"/>
              <w:rPr>
                <w:sz w:val="16"/>
              </w:rPr>
            </w:pPr>
            <w:r>
              <w:rPr>
                <w:kern w:val="0"/>
                <w:sz w:val="16"/>
                <w:szCs w:val="22"/>
                <w:lang w:eastAsia="en-US" w:bidi="ar-SA"/>
              </w:rPr>
              <w:t>co</w:t>
            </w:r>
            <w:r>
              <w:rPr>
                <w:spacing w:val="-3"/>
                <w:kern w:val="0"/>
                <w:sz w:val="16"/>
                <w:szCs w:val="22"/>
                <w:lang w:eastAsia="en-US" w:bidi="ar-SA"/>
              </w:rPr>
              <w:t xml:space="preserve"> </w:t>
            </w:r>
            <w:r>
              <w:rPr>
                <w:kern w:val="0"/>
                <w:sz w:val="16"/>
                <w:szCs w:val="22"/>
                <w:lang w:eastAsia="en-US" w:bidi="ar-SA"/>
              </w:rPr>
              <w:t>10</w:t>
            </w:r>
            <w:r>
              <w:rPr>
                <w:spacing w:val="1"/>
                <w:kern w:val="0"/>
                <w:sz w:val="16"/>
                <w:szCs w:val="22"/>
                <w:lang w:eastAsia="en-US" w:bidi="ar-SA"/>
              </w:rPr>
              <w:t xml:space="preserve"> </w:t>
            </w:r>
            <w:r>
              <w:rPr>
                <w:kern w:val="0"/>
                <w:sz w:val="16"/>
                <w:szCs w:val="22"/>
                <w:lang w:eastAsia="en-US" w:bidi="ar-SA"/>
              </w:rPr>
              <w:t>m</w:t>
            </w:r>
            <w:r>
              <w:rPr>
                <w:spacing w:val="-4"/>
                <w:kern w:val="0"/>
                <w:sz w:val="16"/>
                <w:szCs w:val="22"/>
                <w:lang w:eastAsia="en-US" w:bidi="ar-SA"/>
              </w:rPr>
              <w:t xml:space="preserve"> </w:t>
            </w:r>
            <w:r>
              <w:rPr>
                <w:kern w:val="0"/>
                <w:sz w:val="16"/>
                <w:szCs w:val="22"/>
                <w:lang w:eastAsia="en-US" w:bidi="ar-SA"/>
              </w:rPr>
              <w:t>w</w:t>
            </w:r>
            <w:r>
              <w:rPr>
                <w:spacing w:val="-2"/>
                <w:kern w:val="0"/>
                <w:sz w:val="16"/>
                <w:szCs w:val="22"/>
                <w:lang w:eastAsia="en-US" w:bidi="ar-SA"/>
              </w:rPr>
              <w:t xml:space="preserve"> </w:t>
            </w:r>
            <w:r>
              <w:rPr>
                <w:kern w:val="0"/>
                <w:sz w:val="16"/>
                <w:szCs w:val="22"/>
                <w:lang w:eastAsia="en-US" w:bidi="ar-SA"/>
              </w:rPr>
              <w:t>osi</w:t>
            </w:r>
            <w:r>
              <w:rPr>
                <w:spacing w:val="-3"/>
                <w:kern w:val="0"/>
                <w:sz w:val="16"/>
                <w:szCs w:val="22"/>
                <w:lang w:eastAsia="en-US" w:bidi="ar-SA"/>
              </w:rPr>
              <w:t xml:space="preserve"> </w:t>
            </w:r>
            <w:r>
              <w:rPr>
                <w:kern w:val="0"/>
                <w:sz w:val="16"/>
                <w:szCs w:val="22"/>
                <w:lang w:eastAsia="en-US" w:bidi="ar-SA"/>
              </w:rPr>
              <w:t>jezdni</w:t>
            </w:r>
            <w:r>
              <w:rPr>
                <w:spacing w:val="-1"/>
                <w:kern w:val="0"/>
                <w:sz w:val="16"/>
                <w:szCs w:val="22"/>
                <w:lang w:eastAsia="en-US" w:bidi="ar-SA"/>
              </w:rPr>
              <w:t xml:space="preserve"> </w:t>
            </w:r>
            <w:r>
              <w:rPr>
                <w:kern w:val="0"/>
                <w:sz w:val="16"/>
                <w:szCs w:val="22"/>
                <w:lang w:eastAsia="en-US" w:bidi="ar-SA"/>
              </w:rPr>
              <w:t>i</w:t>
            </w:r>
            <w:r>
              <w:rPr>
                <w:spacing w:val="-3"/>
                <w:kern w:val="0"/>
                <w:sz w:val="16"/>
                <w:szCs w:val="22"/>
                <w:lang w:eastAsia="en-US" w:bidi="ar-SA"/>
              </w:rPr>
              <w:t xml:space="preserve"> </w:t>
            </w:r>
            <w:r>
              <w:rPr>
                <w:kern w:val="0"/>
                <w:sz w:val="16"/>
                <w:szCs w:val="22"/>
                <w:lang w:eastAsia="en-US" w:bidi="ar-SA"/>
              </w:rPr>
              <w:t>na jej</w:t>
            </w:r>
            <w:r>
              <w:rPr>
                <w:spacing w:val="-2"/>
                <w:kern w:val="0"/>
                <w:sz w:val="16"/>
                <w:szCs w:val="22"/>
                <w:lang w:eastAsia="en-US" w:bidi="ar-SA"/>
              </w:rPr>
              <w:t xml:space="preserve"> krawędziach</w:t>
            </w:r>
          </w:p>
        </w:tc>
      </w:tr>
      <w:tr>
        <w:trPr>
          <w:trHeight w:val="567" w:hRule="atLeast"/>
        </w:trPr>
        <w:tc>
          <w:tcPr>
            <w:tcW w:w="622" w:type="dxa"/>
            <w:tcBorders>
              <w:top w:val="single" w:sz="6" w:space="0" w:color="000000"/>
              <w:left w:val="double" w:sz="6" w:space="0" w:color="000000"/>
              <w:bottom w:val="double" w:sz="6" w:space="0" w:color="000000"/>
              <w:right w:val="single" w:sz="6" w:space="0" w:color="000000"/>
            </w:tcBorders>
          </w:tcPr>
          <w:p>
            <w:pPr>
              <w:pStyle w:val="TableParagraph"/>
              <w:widowControl w:val="false"/>
              <w:suppressAutoHyphens w:val="true"/>
              <w:spacing w:before="9" w:after="0"/>
              <w:jc w:val="left"/>
              <w:rPr>
                <w:sz w:val="16"/>
              </w:rPr>
            </w:pPr>
            <w:r>
              <w:rPr>
                <w:sz w:val="16"/>
              </w:rPr>
            </w:r>
          </w:p>
          <w:p>
            <w:pPr>
              <w:pStyle w:val="TableParagraph"/>
              <w:widowControl w:val="false"/>
              <w:suppressAutoHyphens w:val="true"/>
              <w:spacing w:before="0" w:after="0"/>
              <w:ind w:left="2"/>
              <w:jc w:val="center"/>
              <w:rPr>
                <w:sz w:val="16"/>
              </w:rPr>
            </w:pPr>
            <w:r>
              <w:rPr>
                <w:spacing w:val="-5"/>
                <w:kern w:val="0"/>
                <w:sz w:val="16"/>
                <w:szCs w:val="22"/>
                <w:lang w:eastAsia="en-US" w:bidi="ar-SA"/>
              </w:rPr>
              <w:t>6.</w:t>
            </w:r>
          </w:p>
        </w:tc>
        <w:tc>
          <w:tcPr>
            <w:tcW w:w="2551" w:type="dxa"/>
            <w:tcBorders>
              <w:top w:val="single" w:sz="6" w:space="0" w:color="000000"/>
              <w:left w:val="single" w:sz="6" w:space="0" w:color="000000"/>
              <w:bottom w:val="double" w:sz="6" w:space="0" w:color="000000"/>
              <w:right w:val="single" w:sz="6" w:space="0" w:color="000000"/>
            </w:tcBorders>
          </w:tcPr>
          <w:p>
            <w:pPr>
              <w:pStyle w:val="TableParagraph"/>
              <w:widowControl w:val="false"/>
              <w:suppressAutoHyphens w:val="true"/>
              <w:spacing w:before="9" w:after="0"/>
              <w:jc w:val="left"/>
              <w:rPr>
                <w:sz w:val="16"/>
              </w:rPr>
            </w:pPr>
            <w:r>
              <w:rPr>
                <w:sz w:val="16"/>
              </w:rPr>
            </w:r>
          </w:p>
          <w:p>
            <w:pPr>
              <w:pStyle w:val="TableParagraph"/>
              <w:widowControl w:val="false"/>
              <w:suppressAutoHyphens w:val="true"/>
              <w:spacing w:before="0" w:after="0"/>
              <w:ind w:left="117"/>
              <w:jc w:val="left"/>
              <w:rPr>
                <w:sz w:val="16"/>
              </w:rPr>
            </w:pPr>
            <w:r>
              <w:rPr>
                <w:kern w:val="0"/>
                <w:sz w:val="16"/>
                <w:szCs w:val="22"/>
                <w:lang w:eastAsia="en-US" w:bidi="ar-SA"/>
              </w:rPr>
              <w:t>Usytuowanie</w:t>
            </w:r>
            <w:r>
              <w:rPr>
                <w:spacing w:val="-6"/>
                <w:kern w:val="0"/>
                <w:sz w:val="16"/>
                <w:szCs w:val="22"/>
                <w:lang w:eastAsia="en-US" w:bidi="ar-SA"/>
              </w:rPr>
              <w:t xml:space="preserve"> </w:t>
            </w:r>
            <w:r>
              <w:rPr>
                <w:kern w:val="0"/>
                <w:sz w:val="16"/>
                <w:szCs w:val="22"/>
                <w:lang w:eastAsia="en-US" w:bidi="ar-SA"/>
              </w:rPr>
              <w:t>osi</w:t>
            </w:r>
            <w:r>
              <w:rPr>
                <w:spacing w:val="-2"/>
                <w:kern w:val="0"/>
                <w:sz w:val="16"/>
                <w:szCs w:val="22"/>
                <w:lang w:eastAsia="en-US" w:bidi="ar-SA"/>
              </w:rPr>
              <w:t xml:space="preserve"> </w:t>
            </w:r>
            <w:r>
              <w:rPr>
                <w:kern w:val="0"/>
                <w:sz w:val="16"/>
                <w:szCs w:val="22"/>
                <w:lang w:eastAsia="en-US" w:bidi="ar-SA"/>
              </w:rPr>
              <w:t>w</w:t>
            </w:r>
            <w:r>
              <w:rPr>
                <w:spacing w:val="-6"/>
                <w:kern w:val="0"/>
                <w:sz w:val="16"/>
                <w:szCs w:val="22"/>
                <w:lang w:eastAsia="en-US" w:bidi="ar-SA"/>
              </w:rPr>
              <w:t xml:space="preserve"> </w:t>
            </w:r>
            <w:r>
              <w:rPr>
                <w:spacing w:val="-2"/>
                <w:kern w:val="0"/>
                <w:sz w:val="16"/>
                <w:szCs w:val="22"/>
                <w:lang w:eastAsia="en-US" w:bidi="ar-SA"/>
              </w:rPr>
              <w:t>planie</w:t>
            </w:r>
          </w:p>
        </w:tc>
        <w:tc>
          <w:tcPr>
            <w:tcW w:w="5552" w:type="dxa"/>
            <w:tcBorders>
              <w:top w:val="single" w:sz="6" w:space="0" w:color="000000"/>
              <w:left w:val="single" w:sz="6" w:space="0" w:color="000000"/>
              <w:bottom w:val="double" w:sz="6" w:space="0" w:color="000000"/>
              <w:right w:val="double" w:sz="6" w:space="0" w:color="000000"/>
            </w:tcBorders>
          </w:tcPr>
          <w:p>
            <w:pPr>
              <w:pStyle w:val="TableParagraph"/>
              <w:widowControl w:val="false"/>
              <w:suppressAutoHyphens w:val="true"/>
              <w:spacing w:before="9" w:after="0"/>
              <w:jc w:val="left"/>
              <w:rPr>
                <w:sz w:val="16"/>
              </w:rPr>
            </w:pPr>
            <w:r>
              <w:rPr>
                <w:sz w:val="16"/>
              </w:rPr>
            </w:r>
          </w:p>
          <w:p>
            <w:pPr>
              <w:pStyle w:val="TableParagraph"/>
              <w:widowControl w:val="false"/>
              <w:suppressAutoHyphens w:val="true"/>
              <w:spacing w:before="0" w:after="0"/>
              <w:ind w:left="32"/>
              <w:jc w:val="center"/>
              <w:rPr>
                <w:sz w:val="16"/>
              </w:rPr>
            </w:pPr>
            <w:r>
              <w:rPr>
                <w:kern w:val="0"/>
                <w:sz w:val="16"/>
                <w:szCs w:val="22"/>
                <w:lang w:eastAsia="en-US" w:bidi="ar-SA"/>
              </w:rPr>
              <w:t>co</w:t>
            </w:r>
            <w:r>
              <w:rPr>
                <w:spacing w:val="-1"/>
                <w:kern w:val="0"/>
                <w:sz w:val="16"/>
                <w:szCs w:val="22"/>
                <w:lang w:eastAsia="en-US" w:bidi="ar-SA"/>
              </w:rPr>
              <w:t xml:space="preserve"> </w:t>
            </w:r>
            <w:r>
              <w:rPr>
                <w:spacing w:val="-4"/>
                <w:kern w:val="0"/>
                <w:sz w:val="16"/>
                <w:szCs w:val="22"/>
                <w:lang w:eastAsia="en-US" w:bidi="ar-SA"/>
              </w:rPr>
              <w:t>100m</w:t>
            </w:r>
          </w:p>
        </w:tc>
      </w:tr>
    </w:tbl>
    <w:p>
      <w:pPr>
        <w:pStyle w:val="BodyText"/>
        <w:spacing w:before="219" w:after="0"/>
        <w:ind w:left="143"/>
        <w:jc w:val="both"/>
        <w:rPr/>
      </w:pPr>
      <w:r>
        <w:rPr/>
        <w:t>Dodatkowe</w:t>
      </w:r>
      <w:r>
        <w:rPr>
          <w:spacing w:val="11"/>
        </w:rPr>
        <w:t xml:space="preserve"> </w:t>
      </w:r>
      <w:r>
        <w:rPr/>
        <w:t>pomiary</w:t>
      </w:r>
      <w:r>
        <w:rPr>
          <w:spacing w:val="12"/>
        </w:rPr>
        <w:t xml:space="preserve"> </w:t>
      </w:r>
      <w:r>
        <w:rPr/>
        <w:t>spadków</w:t>
      </w:r>
      <w:r>
        <w:rPr>
          <w:spacing w:val="10"/>
        </w:rPr>
        <w:t xml:space="preserve"> </w:t>
      </w:r>
      <w:r>
        <w:rPr/>
        <w:t>poprzecznych,</w:t>
      </w:r>
      <w:r>
        <w:rPr>
          <w:spacing w:val="14"/>
        </w:rPr>
        <w:t xml:space="preserve"> </w:t>
      </w:r>
      <w:r>
        <w:rPr/>
        <w:t>rzędnych</w:t>
      </w:r>
      <w:r>
        <w:rPr>
          <w:spacing w:val="14"/>
        </w:rPr>
        <w:t xml:space="preserve"> </w:t>
      </w:r>
      <w:r>
        <w:rPr/>
        <w:t>i</w:t>
      </w:r>
      <w:r>
        <w:rPr>
          <w:spacing w:val="-6"/>
        </w:rPr>
        <w:t xml:space="preserve"> </w:t>
      </w:r>
      <w:r>
        <w:rPr/>
        <w:t>usytuowania</w:t>
      </w:r>
      <w:r>
        <w:rPr>
          <w:spacing w:val="11"/>
        </w:rPr>
        <w:t xml:space="preserve"> </w:t>
      </w:r>
      <w:r>
        <w:rPr/>
        <w:t>osi</w:t>
      </w:r>
      <w:r>
        <w:rPr>
          <w:spacing w:val="13"/>
        </w:rPr>
        <w:t xml:space="preserve"> </w:t>
      </w:r>
      <w:r>
        <w:rPr/>
        <w:t>w</w:t>
      </w:r>
      <w:r>
        <w:rPr>
          <w:spacing w:val="-3"/>
        </w:rPr>
        <w:t xml:space="preserve"> </w:t>
      </w:r>
      <w:r>
        <w:rPr/>
        <w:t>planie</w:t>
      </w:r>
      <w:r>
        <w:rPr>
          <w:spacing w:val="11"/>
        </w:rPr>
        <w:t xml:space="preserve"> </w:t>
      </w:r>
      <w:r>
        <w:rPr/>
        <w:t>należy</w:t>
      </w:r>
      <w:r>
        <w:rPr>
          <w:spacing w:val="12"/>
        </w:rPr>
        <w:t xml:space="preserve"> </w:t>
      </w:r>
      <w:r>
        <w:rPr/>
        <w:t>wykonać</w:t>
      </w:r>
      <w:r>
        <w:rPr>
          <w:spacing w:val="15"/>
        </w:rPr>
        <w:t xml:space="preserve"> </w:t>
      </w:r>
      <w:r>
        <w:rPr/>
        <w:t>w</w:t>
      </w:r>
      <w:r>
        <w:rPr>
          <w:spacing w:val="-4"/>
        </w:rPr>
        <w:t xml:space="preserve"> </w:t>
      </w:r>
      <w:r>
        <w:rPr>
          <w:spacing w:val="-2"/>
        </w:rPr>
        <w:t>punktach</w:t>
      </w:r>
    </w:p>
    <w:p>
      <w:pPr>
        <w:pStyle w:val="BodyText"/>
        <w:spacing w:before="1" w:after="0"/>
        <w:ind w:left="143"/>
        <w:jc w:val="both"/>
        <w:rPr/>
      </w:pPr>
      <w:r>
        <w:rPr/>
        <w:t>głównych</w:t>
      </w:r>
      <w:r>
        <w:rPr>
          <w:spacing w:val="-5"/>
        </w:rPr>
        <w:t xml:space="preserve"> </w:t>
      </w:r>
      <w:r>
        <w:rPr/>
        <w:t>łuków</w:t>
      </w:r>
      <w:r>
        <w:rPr>
          <w:spacing w:val="-6"/>
        </w:rPr>
        <w:t xml:space="preserve"> </w:t>
      </w:r>
      <w:r>
        <w:rPr>
          <w:spacing w:val="-2"/>
        </w:rPr>
        <w:t>poziomych.</w:t>
      </w:r>
    </w:p>
    <w:p>
      <w:pPr>
        <w:pStyle w:val="BodyText"/>
        <w:spacing w:before="229" w:after="0"/>
        <w:ind w:left="143" w:right="420"/>
        <w:jc w:val="both"/>
        <w:rPr/>
      </w:pPr>
      <w:r>
        <w:rPr/>
        <w:t>W przypadku, gdy przeprowadzenie badania zagęszczenia według metody Proctora jest niemożliwe, kontrolę zagęszczenia należy oprzeć na metodzie obciążeń płytowych. Należy określić pierwotny i</w:t>
      </w:r>
      <w:r>
        <w:rPr>
          <w:spacing w:val="-1"/>
        </w:rPr>
        <w:t xml:space="preserve"> </w:t>
      </w:r>
      <w:r>
        <w:rPr/>
        <w:t>wtórny moduł odkształcenia podłoża według PN-S-02205. Stosunek wtórnego i</w:t>
      </w:r>
      <w:r>
        <w:rPr>
          <w:spacing w:val="-2"/>
        </w:rPr>
        <w:t xml:space="preserve"> </w:t>
      </w:r>
      <w:r>
        <w:rPr/>
        <w:t>pierwotnego modułu odkształcenia nie powinien przekraczać 2,2. Wtórny moduł odkształcenia powinien wynosić 100 dla kategorii ruchu KR1-KR2 oraz 120 dla KR3-KR6.</w:t>
      </w:r>
    </w:p>
    <w:p>
      <w:pPr>
        <w:pStyle w:val="BodyText"/>
        <w:rPr/>
      </w:pPr>
      <w:r>
        <w:rPr/>
      </w:r>
    </w:p>
    <w:p>
      <w:pPr>
        <w:pStyle w:val="BodyText"/>
        <w:ind w:left="143"/>
        <w:jc w:val="both"/>
        <w:rPr/>
      </w:pPr>
      <w:r>
        <w:rPr/>
        <w:t>Minimalny</w:t>
      </w:r>
      <w:r>
        <w:rPr>
          <w:spacing w:val="-4"/>
        </w:rPr>
        <w:t xml:space="preserve"> </w:t>
      </w:r>
      <w:r>
        <w:rPr/>
        <w:t>moduł</w:t>
      </w:r>
      <w:r>
        <w:rPr>
          <w:spacing w:val="-5"/>
        </w:rPr>
        <w:t xml:space="preserve"> </w:t>
      </w:r>
      <w:r>
        <w:rPr/>
        <w:t>odkształcenia</w:t>
      </w:r>
      <w:r>
        <w:rPr>
          <w:spacing w:val="-5"/>
        </w:rPr>
        <w:t xml:space="preserve"> </w:t>
      </w:r>
      <w:r>
        <w:rPr/>
        <w:t>mierzony</w:t>
      </w:r>
      <w:r>
        <w:rPr>
          <w:spacing w:val="-5"/>
        </w:rPr>
        <w:t xml:space="preserve"> </w:t>
      </w:r>
      <w:r>
        <w:rPr/>
        <w:t>przy</w:t>
      </w:r>
      <w:r>
        <w:rPr>
          <w:spacing w:val="-5"/>
        </w:rPr>
        <w:t xml:space="preserve"> </w:t>
      </w:r>
      <w:r>
        <w:rPr/>
        <w:t>użyciu</w:t>
      </w:r>
      <w:r>
        <w:rPr>
          <w:spacing w:val="-5"/>
        </w:rPr>
        <w:t xml:space="preserve"> </w:t>
      </w:r>
      <w:r>
        <w:rPr/>
        <w:t>płyty o</w:t>
      </w:r>
      <w:r>
        <w:rPr>
          <w:spacing w:val="-4"/>
        </w:rPr>
        <w:t xml:space="preserve"> </w:t>
      </w:r>
      <w:r>
        <w:rPr/>
        <w:t>średnicy</w:t>
      </w:r>
      <w:r>
        <w:rPr>
          <w:spacing w:val="-4"/>
        </w:rPr>
        <w:t xml:space="preserve"> </w:t>
      </w:r>
      <w:r>
        <w:rPr/>
        <w:t>30</w:t>
      </w:r>
      <w:r>
        <w:rPr>
          <w:spacing w:val="-4"/>
        </w:rPr>
        <w:t xml:space="preserve"> </w:t>
      </w:r>
      <w:r>
        <w:rPr/>
        <w:t>cm</w:t>
      </w:r>
      <w:r>
        <w:rPr>
          <w:spacing w:val="-5"/>
        </w:rPr>
        <w:t xml:space="preserve"> </w:t>
      </w:r>
      <w:r>
        <w:rPr/>
        <w:t>jak</w:t>
      </w:r>
      <w:r>
        <w:rPr>
          <w:spacing w:val="-3"/>
        </w:rPr>
        <w:t xml:space="preserve"> </w:t>
      </w:r>
      <w:r>
        <w:rPr/>
        <w:t>w</w:t>
      </w:r>
      <w:r>
        <w:rPr>
          <w:spacing w:val="-5"/>
        </w:rPr>
        <w:t xml:space="preserve"> </w:t>
      </w:r>
      <w:r>
        <w:rPr/>
        <w:t>PN-S-02205:</w:t>
      </w:r>
      <w:r>
        <w:rPr>
          <w:spacing w:val="-5"/>
        </w:rPr>
        <w:t xml:space="preserve"> </w:t>
      </w:r>
      <w:r>
        <w:rPr/>
        <w:t>1998</w:t>
      </w:r>
      <w:r>
        <w:rPr>
          <w:spacing w:val="-3"/>
        </w:rPr>
        <w:t xml:space="preserve"> </w:t>
      </w:r>
      <w:r>
        <w:rPr>
          <w:spacing w:val="-5"/>
        </w:rPr>
        <w:t>r.</w:t>
      </w:r>
    </w:p>
    <w:p>
      <w:pPr>
        <w:pStyle w:val="BodyText"/>
        <w:rPr/>
      </w:pPr>
      <w:r>
        <w:rPr/>
      </w:r>
    </w:p>
    <w:p>
      <w:pPr>
        <w:pStyle w:val="BodyText"/>
        <w:ind w:left="143"/>
        <w:jc w:val="both"/>
        <w:rPr/>
      </w:pPr>
      <w:r>
        <w:rPr/>
        <w:t>Badania</w:t>
      </w:r>
      <w:r>
        <w:rPr>
          <w:spacing w:val="-5"/>
        </w:rPr>
        <w:t xml:space="preserve"> </w:t>
      </w:r>
      <w:r>
        <w:rPr/>
        <w:t>płytą</w:t>
      </w:r>
      <w:r>
        <w:rPr>
          <w:spacing w:val="-5"/>
        </w:rPr>
        <w:t xml:space="preserve"> </w:t>
      </w:r>
      <w:r>
        <w:rPr/>
        <w:t>30</w:t>
      </w:r>
      <w:r>
        <w:rPr>
          <w:spacing w:val="-4"/>
        </w:rPr>
        <w:t xml:space="preserve"> </w:t>
      </w:r>
      <w:r>
        <w:rPr/>
        <w:t>cm</w:t>
      </w:r>
      <w:r>
        <w:rPr>
          <w:spacing w:val="-3"/>
        </w:rPr>
        <w:t xml:space="preserve"> </w:t>
      </w:r>
      <w:r>
        <w:rPr/>
        <w:t>wykonanego</w:t>
      </w:r>
      <w:r>
        <w:rPr>
          <w:spacing w:val="-4"/>
        </w:rPr>
        <w:t xml:space="preserve"> </w:t>
      </w:r>
      <w:r>
        <w:rPr/>
        <w:t>koryta</w:t>
      </w:r>
      <w:r>
        <w:rPr>
          <w:spacing w:val="-5"/>
        </w:rPr>
        <w:t xml:space="preserve"> </w:t>
      </w:r>
      <w:r>
        <w:rPr/>
        <w:t>gruntowego</w:t>
      </w:r>
      <w:r>
        <w:rPr>
          <w:spacing w:val="-4"/>
        </w:rPr>
        <w:t xml:space="preserve"> </w:t>
      </w:r>
      <w:r>
        <w:rPr/>
        <w:t>należy</w:t>
      </w:r>
      <w:r>
        <w:rPr>
          <w:spacing w:val="-5"/>
        </w:rPr>
        <w:t xml:space="preserve"> </w:t>
      </w:r>
      <w:r>
        <w:rPr/>
        <w:t>przeprowadzić</w:t>
      </w:r>
      <w:r>
        <w:rPr>
          <w:spacing w:val="-5"/>
        </w:rPr>
        <w:t xml:space="preserve"> </w:t>
      </w:r>
      <w:r>
        <w:rPr/>
        <w:t>nie</w:t>
      </w:r>
      <w:r>
        <w:rPr>
          <w:spacing w:val="-5"/>
        </w:rPr>
        <w:t xml:space="preserve"> </w:t>
      </w:r>
      <w:r>
        <w:rPr/>
        <w:t>rzadziej</w:t>
      </w:r>
      <w:r>
        <w:rPr>
          <w:spacing w:val="-4"/>
        </w:rPr>
        <w:t xml:space="preserve"> </w:t>
      </w:r>
      <w:r>
        <w:rPr/>
        <w:t>niż</w:t>
      </w:r>
      <w:r>
        <w:rPr>
          <w:spacing w:val="-5"/>
        </w:rPr>
        <w:t xml:space="preserve"> </w:t>
      </w:r>
      <w:r>
        <w:rPr/>
        <w:t>1</w:t>
      </w:r>
      <w:r>
        <w:rPr>
          <w:spacing w:val="-4"/>
        </w:rPr>
        <w:t xml:space="preserve"> </w:t>
      </w:r>
      <w:r>
        <w:rPr/>
        <w:t>raz</w:t>
      </w:r>
      <w:r>
        <w:rPr>
          <w:spacing w:val="-5"/>
        </w:rPr>
        <w:t xml:space="preserve"> </w:t>
      </w:r>
      <w:r>
        <w:rPr/>
        <w:t>na</w:t>
      </w:r>
      <w:r>
        <w:rPr>
          <w:spacing w:val="4"/>
        </w:rPr>
        <w:t xml:space="preserve"> </w:t>
      </w:r>
      <w:r>
        <w:rPr/>
        <w:t>1000</w:t>
      </w:r>
      <w:r>
        <w:rPr>
          <w:spacing w:val="-4"/>
        </w:rPr>
        <w:t xml:space="preserve"> </w:t>
      </w:r>
      <w:r>
        <w:rPr>
          <w:spacing w:val="-5"/>
        </w:rPr>
        <w:t>m</w:t>
      </w:r>
      <w:r>
        <w:rPr>
          <w:spacing w:val="-5"/>
          <w:position w:val="7"/>
        </w:rPr>
        <w:t>2</w:t>
      </w:r>
      <w:r>
        <w:rPr>
          <w:spacing w:val="-5"/>
        </w:rPr>
        <w:t>.</w:t>
      </w:r>
    </w:p>
    <w:p>
      <w:pPr>
        <w:pStyle w:val="BodyText"/>
        <w:spacing w:before="229" w:after="0"/>
        <w:rPr/>
      </w:pPr>
      <w:r>
        <w:rPr/>
      </w:r>
    </w:p>
    <w:p>
      <w:pPr>
        <w:pStyle w:val="Heading5"/>
        <w:numPr>
          <w:ilvl w:val="1"/>
          <w:numId w:val="40"/>
        </w:numPr>
        <w:tabs>
          <w:tab w:val="clear" w:pos="720"/>
          <w:tab w:val="left" w:pos="493" w:leader="none"/>
        </w:tabs>
        <w:ind w:hanging="350" w:left="493"/>
        <w:rPr/>
      </w:pPr>
      <w:r>
        <w:rPr/>
        <w:t>Badanie</w:t>
      </w:r>
      <w:r>
        <w:rPr>
          <w:spacing w:val="-6"/>
        </w:rPr>
        <w:t xml:space="preserve"> </w:t>
      </w:r>
      <w:r>
        <w:rPr/>
        <w:t>i</w:t>
      </w:r>
      <w:r>
        <w:rPr>
          <w:spacing w:val="-5"/>
        </w:rPr>
        <w:t xml:space="preserve"> </w:t>
      </w:r>
      <w:r>
        <w:rPr/>
        <w:t>pomiary</w:t>
      </w:r>
      <w:r>
        <w:rPr>
          <w:spacing w:val="-5"/>
        </w:rPr>
        <w:t xml:space="preserve"> </w:t>
      </w:r>
      <w:r>
        <w:rPr/>
        <w:t>wykonanego</w:t>
      </w:r>
      <w:r>
        <w:rPr>
          <w:spacing w:val="-4"/>
        </w:rPr>
        <w:t xml:space="preserve"> </w:t>
      </w:r>
      <w:r>
        <w:rPr/>
        <w:t>koryta</w:t>
      </w:r>
      <w:r>
        <w:rPr>
          <w:spacing w:val="-4"/>
        </w:rPr>
        <w:t xml:space="preserve"> </w:t>
      </w:r>
      <w:r>
        <w:rPr/>
        <w:t>i</w:t>
      </w:r>
      <w:r>
        <w:rPr>
          <w:spacing w:val="-5"/>
        </w:rPr>
        <w:t xml:space="preserve"> </w:t>
      </w:r>
      <w:r>
        <w:rPr>
          <w:spacing w:val="-2"/>
        </w:rPr>
        <w:t>podłoża</w:t>
      </w:r>
    </w:p>
    <w:p>
      <w:pPr>
        <w:pStyle w:val="BodyText"/>
        <w:spacing w:before="1" w:after="0"/>
        <w:rPr>
          <w:b/>
        </w:rPr>
      </w:pPr>
      <w:r>
        <w:rPr>
          <w:b/>
        </w:rPr>
      </w:r>
    </w:p>
    <w:p>
      <w:pPr>
        <w:pStyle w:val="ListParagraph"/>
        <w:numPr>
          <w:ilvl w:val="2"/>
          <w:numId w:val="40"/>
        </w:numPr>
        <w:tabs>
          <w:tab w:val="clear" w:pos="720"/>
          <w:tab w:val="left" w:pos="642" w:leader="none"/>
        </w:tabs>
        <w:ind w:hanging="499" w:left="642"/>
        <w:rPr>
          <w:sz w:val="20"/>
        </w:rPr>
      </w:pPr>
      <w:r>
        <w:rPr>
          <w:sz w:val="20"/>
        </w:rPr>
        <w:t>Zagęszczenie</w:t>
      </w:r>
      <w:r>
        <w:rPr>
          <w:spacing w:val="-9"/>
          <w:sz w:val="20"/>
        </w:rPr>
        <w:t xml:space="preserve"> </w:t>
      </w:r>
      <w:r>
        <w:rPr>
          <w:spacing w:val="-2"/>
          <w:sz w:val="20"/>
        </w:rPr>
        <w:t>podłoża</w:t>
      </w:r>
    </w:p>
    <w:p>
      <w:pPr>
        <w:pStyle w:val="BodyText"/>
        <w:spacing w:before="1" w:after="0"/>
        <w:rPr/>
      </w:pPr>
      <w:r>
        <w:rPr/>
      </w:r>
    </w:p>
    <w:p>
      <w:pPr>
        <w:sectPr>
          <w:headerReference w:type="even" r:id="rId289"/>
          <w:headerReference w:type="default" r:id="rId290"/>
          <w:headerReference w:type="first" r:id="rId291"/>
          <w:footerReference w:type="even" r:id="rId292"/>
          <w:footerReference w:type="default" r:id="rId293"/>
          <w:footerReference w:type="first" r:id="rId294"/>
          <w:type w:val="nextPage"/>
          <w:pgSz w:w="11906" w:h="16838"/>
          <w:pgMar w:left="1275" w:right="992" w:gutter="0" w:header="859" w:top="1060" w:footer="1343" w:bottom="1540"/>
          <w:pgNumType w:fmt="decimal"/>
          <w:formProt w:val="false"/>
          <w:textDirection w:val="lrTb"/>
          <w:docGrid w:type="default" w:linePitch="100" w:charSpace="0"/>
        </w:sectPr>
        <w:pStyle w:val="BodyText"/>
        <w:ind w:left="143" w:right="879"/>
        <w:rPr/>
      </w:pPr>
      <w:r>
        <w:rPr>
          <w:position w:val="2"/>
        </w:rPr>
        <w:t>Zagęszczenie</w:t>
      </w:r>
      <w:r>
        <w:rPr>
          <w:spacing w:val="-3"/>
        </w:rPr>
        <w:t xml:space="preserve"> </w:t>
      </w:r>
      <w:r>
        <w:rPr/>
        <w:t>podłoża</w:t>
      </w:r>
      <w:r>
        <w:rPr>
          <w:spacing w:val="-3"/>
        </w:rPr>
        <w:t xml:space="preserve"> </w:t>
      </w:r>
      <w:r>
        <w:rPr/>
        <w:t>należy</w:t>
      </w:r>
      <w:r>
        <w:rPr>
          <w:spacing w:val="-4"/>
        </w:rPr>
        <w:t xml:space="preserve"> </w:t>
      </w:r>
      <w:r>
        <w:rPr/>
        <w:t>kontrolować</w:t>
      </w:r>
      <w:r>
        <w:rPr>
          <w:spacing w:val="-3"/>
        </w:rPr>
        <w:t xml:space="preserve"> </w:t>
      </w:r>
      <w:r>
        <w:rPr/>
        <w:t>wg</w:t>
      </w:r>
      <w:r>
        <w:rPr>
          <w:spacing w:val="-2"/>
        </w:rPr>
        <w:t xml:space="preserve"> </w:t>
      </w:r>
      <w:r>
        <w:rPr/>
        <w:t>punktu</w:t>
      </w:r>
      <w:r>
        <w:rPr>
          <w:spacing w:val="-4"/>
        </w:rPr>
        <w:t xml:space="preserve"> </w:t>
      </w:r>
      <w:r>
        <w:rPr/>
        <w:t>5.2.4 i</w:t>
      </w:r>
      <w:r>
        <w:rPr>
          <w:spacing w:val="-5"/>
        </w:rPr>
        <w:t xml:space="preserve"> </w:t>
      </w:r>
      <w:r>
        <w:rPr/>
        <w:t>6.1.</w:t>
      </w:r>
      <w:r>
        <w:rPr>
          <w:spacing w:val="-2"/>
        </w:rPr>
        <w:t xml:space="preserve"> </w:t>
      </w:r>
      <w:r>
        <w:rPr/>
        <w:t>z</w:t>
      </w:r>
      <w:r>
        <w:rPr>
          <w:spacing w:val="-4"/>
        </w:rPr>
        <w:t xml:space="preserve"> </w:t>
      </w:r>
      <w:r>
        <w:rPr/>
        <w:t>częstotliwością</w:t>
      </w:r>
      <w:r>
        <w:rPr>
          <w:spacing w:val="-3"/>
        </w:rPr>
        <w:t xml:space="preserve"> </w:t>
      </w:r>
      <w:r>
        <w:rPr/>
        <w:t>1</w:t>
      </w:r>
      <w:r>
        <w:rPr>
          <w:spacing w:val="-2"/>
        </w:rPr>
        <w:t xml:space="preserve"> </w:t>
      </w:r>
      <w:r>
        <w:rPr/>
        <w:t>badanie</w:t>
      </w:r>
      <w:r>
        <w:rPr>
          <w:spacing w:val="-3"/>
        </w:rPr>
        <w:t xml:space="preserve"> </w:t>
      </w:r>
      <w:r>
        <w:rPr/>
        <w:t>na</w:t>
      </w:r>
      <w:r>
        <w:rPr>
          <w:spacing w:val="-3"/>
        </w:rPr>
        <w:t xml:space="preserve"> </w:t>
      </w:r>
      <w:r>
        <w:rPr/>
        <w:t>1500m</w:t>
      </w:r>
      <w:r>
        <w:rPr>
          <w:vertAlign w:val="superscript"/>
        </w:rPr>
        <w:t>2</w:t>
      </w:r>
      <w:r>
        <w:rPr/>
        <w:t xml:space="preserve">. </w:t>
      </w:r>
      <w:r>
        <w:rPr>
          <w:position w:val="2"/>
        </w:rPr>
        <w:t>Badanie nośności E</w:t>
      </w:r>
      <w:r>
        <w:rPr>
          <w:sz w:val="13"/>
        </w:rPr>
        <w:t>2</w:t>
      </w:r>
      <w:r>
        <w:rPr>
          <w:spacing w:val="32"/>
          <w:sz w:val="13"/>
        </w:rPr>
        <w:t xml:space="preserve"> </w:t>
      </w:r>
      <w:r>
        <w:rPr>
          <w:position w:val="2"/>
        </w:rPr>
        <w:t>– należy przeprowadzać jedno badanie na 1000 m2.</w:t>
      </w:r>
    </w:p>
    <w:p>
      <w:pPr>
        <w:pStyle w:val="BodyText"/>
        <w:spacing w:before="109" w:after="0"/>
        <w:rPr/>
      </w:pPr>
      <w:r>
        <w:rPr/>
      </w:r>
    </w:p>
    <w:p>
      <w:pPr>
        <w:pStyle w:val="ListParagraph"/>
        <w:numPr>
          <w:ilvl w:val="2"/>
          <w:numId w:val="40"/>
        </w:numPr>
        <w:tabs>
          <w:tab w:val="clear" w:pos="720"/>
          <w:tab w:val="left" w:pos="642" w:leader="none"/>
        </w:tabs>
        <w:ind w:hanging="499" w:left="642"/>
        <w:rPr>
          <w:sz w:val="20"/>
        </w:rPr>
      </w:pPr>
      <w:r>
        <w:rPr>
          <w:sz w:val="20"/>
        </w:rPr>
        <w:t>Cechy</w:t>
      </w:r>
      <w:r>
        <w:rPr>
          <w:spacing w:val="-5"/>
          <w:sz w:val="20"/>
        </w:rPr>
        <w:t xml:space="preserve"> </w:t>
      </w:r>
      <w:r>
        <w:rPr>
          <w:spacing w:val="-2"/>
          <w:sz w:val="20"/>
        </w:rPr>
        <w:t>geometryczne</w:t>
      </w:r>
    </w:p>
    <w:p>
      <w:pPr>
        <w:pStyle w:val="ListParagraph"/>
        <w:numPr>
          <w:ilvl w:val="3"/>
          <w:numId w:val="40"/>
        </w:numPr>
        <w:tabs>
          <w:tab w:val="clear" w:pos="720"/>
          <w:tab w:val="left" w:pos="792" w:leader="none"/>
        </w:tabs>
        <w:spacing w:before="229" w:after="0"/>
        <w:ind w:hanging="649" w:left="792"/>
        <w:rPr>
          <w:sz w:val="20"/>
        </w:rPr>
      </w:pPr>
      <w:r>
        <w:rPr>
          <w:spacing w:val="-2"/>
          <w:sz w:val="20"/>
        </w:rPr>
        <w:t>Równość</w:t>
      </w:r>
    </w:p>
    <w:p>
      <w:pPr>
        <w:pStyle w:val="BodyText"/>
        <w:rPr/>
      </w:pPr>
      <w:r>
        <w:rPr/>
      </w:r>
    </w:p>
    <w:p>
      <w:pPr>
        <w:pStyle w:val="BodyText"/>
        <w:ind w:left="143"/>
        <w:rPr/>
      </w:pPr>
      <w:r>
        <w:rPr/>
        <w:t>Nierówności</w:t>
      </w:r>
      <w:r>
        <w:rPr>
          <w:spacing w:val="-6"/>
        </w:rPr>
        <w:t xml:space="preserve"> </w:t>
      </w:r>
      <w:r>
        <w:rPr/>
        <w:t>nie</w:t>
      </w:r>
      <w:r>
        <w:rPr>
          <w:spacing w:val="-5"/>
        </w:rPr>
        <w:t xml:space="preserve"> </w:t>
      </w:r>
      <w:r>
        <w:rPr/>
        <w:t>mogą</w:t>
      </w:r>
      <w:r>
        <w:rPr>
          <w:spacing w:val="-5"/>
        </w:rPr>
        <w:t xml:space="preserve"> </w:t>
      </w:r>
      <w:r>
        <w:rPr/>
        <w:t>przekraczać</w:t>
      </w:r>
      <w:r>
        <w:rPr>
          <w:spacing w:val="-6"/>
        </w:rPr>
        <w:t xml:space="preserve"> </w:t>
      </w:r>
      <w:r>
        <w:rPr/>
        <w:t>2</w:t>
      </w:r>
      <w:r>
        <w:rPr>
          <w:spacing w:val="-4"/>
        </w:rPr>
        <w:t xml:space="preserve"> </w:t>
      </w:r>
      <w:r>
        <w:rPr>
          <w:spacing w:val="-5"/>
        </w:rPr>
        <w:t>cm.</w:t>
      </w:r>
    </w:p>
    <w:p>
      <w:pPr>
        <w:pStyle w:val="BodyText"/>
        <w:spacing w:before="1" w:after="0"/>
        <w:rPr/>
      </w:pPr>
      <w:r>
        <w:rPr/>
      </w:r>
    </w:p>
    <w:p>
      <w:pPr>
        <w:pStyle w:val="ListParagraph"/>
        <w:numPr>
          <w:ilvl w:val="3"/>
          <w:numId w:val="40"/>
        </w:numPr>
        <w:tabs>
          <w:tab w:val="clear" w:pos="720"/>
          <w:tab w:val="left" w:pos="792" w:leader="none"/>
        </w:tabs>
        <w:ind w:hanging="649" w:left="792"/>
        <w:rPr>
          <w:sz w:val="20"/>
        </w:rPr>
      </w:pPr>
      <w:r>
        <w:rPr>
          <w:sz w:val="20"/>
        </w:rPr>
        <w:t>Spadki</w:t>
      </w:r>
      <w:r>
        <w:rPr>
          <w:spacing w:val="-7"/>
          <w:sz w:val="20"/>
        </w:rPr>
        <w:t xml:space="preserve"> </w:t>
      </w:r>
      <w:r>
        <w:rPr>
          <w:spacing w:val="-2"/>
          <w:sz w:val="20"/>
        </w:rPr>
        <w:t>poprzeczne</w:t>
      </w:r>
    </w:p>
    <w:p>
      <w:pPr>
        <w:pStyle w:val="BodyText"/>
        <w:spacing w:before="183" w:after="0"/>
        <w:ind w:left="143"/>
        <w:rPr/>
      </w:pPr>
      <w:r>
        <w:rPr/>
        <w:t>Spadki</w:t>
      </w:r>
      <w:r>
        <w:rPr>
          <w:spacing w:val="-7"/>
        </w:rPr>
        <w:t xml:space="preserve"> </w:t>
      </w:r>
      <w:r>
        <w:rPr/>
        <w:t>poprzeczne</w:t>
      </w:r>
      <w:r>
        <w:rPr>
          <w:spacing w:val="-7"/>
        </w:rPr>
        <w:t xml:space="preserve"> </w:t>
      </w:r>
      <w:r>
        <w:rPr/>
        <w:t>podłoża</w:t>
      </w:r>
      <w:r>
        <w:rPr>
          <w:spacing w:val="-5"/>
        </w:rPr>
        <w:t xml:space="preserve"> </w:t>
      </w:r>
      <w:r>
        <w:rPr/>
        <w:t>powinny</w:t>
      </w:r>
      <w:r>
        <w:rPr>
          <w:spacing w:val="-5"/>
        </w:rPr>
        <w:t xml:space="preserve"> </w:t>
      </w:r>
      <w:r>
        <w:rPr/>
        <w:t>być</w:t>
      </w:r>
      <w:r>
        <w:rPr>
          <w:spacing w:val="-7"/>
        </w:rPr>
        <w:t xml:space="preserve"> </w:t>
      </w:r>
      <w:r>
        <w:rPr/>
        <w:t>zgodne z</w:t>
      </w:r>
      <w:r>
        <w:rPr>
          <w:spacing w:val="-4"/>
        </w:rPr>
        <w:t xml:space="preserve"> </w:t>
      </w:r>
      <w:r>
        <w:rPr/>
        <w:t>Dokumentacją</w:t>
      </w:r>
      <w:r>
        <w:rPr>
          <w:spacing w:val="-6"/>
        </w:rPr>
        <w:t xml:space="preserve"> </w:t>
      </w:r>
      <w:r>
        <w:rPr/>
        <w:t>Projektową</w:t>
      </w:r>
      <w:r>
        <w:rPr>
          <w:spacing w:val="-3"/>
        </w:rPr>
        <w:t xml:space="preserve"> </w:t>
      </w:r>
      <w:r>
        <w:rPr/>
        <w:t>z</w:t>
      </w:r>
      <w:r>
        <w:rPr>
          <w:spacing w:val="-5"/>
        </w:rPr>
        <w:t xml:space="preserve"> </w:t>
      </w:r>
      <w:r>
        <w:rPr/>
        <w:t>tolerancją</w:t>
      </w:r>
      <w:r>
        <w:rPr>
          <w:spacing w:val="-8"/>
        </w:rPr>
        <w:t xml:space="preserve"> </w:t>
      </w:r>
      <w:r>
        <w:rPr>
          <w:spacing w:val="-2"/>
        </w:rPr>
        <w:t>±0.5%.</w:t>
      </w:r>
    </w:p>
    <w:p>
      <w:pPr>
        <w:pStyle w:val="BodyText"/>
        <w:spacing w:before="1" w:after="0"/>
        <w:rPr/>
      </w:pPr>
      <w:r>
        <w:rPr/>
      </w:r>
    </w:p>
    <w:p>
      <w:pPr>
        <w:pStyle w:val="ListParagraph"/>
        <w:numPr>
          <w:ilvl w:val="3"/>
          <w:numId w:val="40"/>
        </w:numPr>
        <w:tabs>
          <w:tab w:val="clear" w:pos="720"/>
          <w:tab w:val="left" w:pos="792" w:leader="none"/>
        </w:tabs>
        <w:ind w:hanging="649" w:left="792"/>
        <w:rPr>
          <w:sz w:val="20"/>
        </w:rPr>
      </w:pPr>
      <w:r>
        <w:rPr>
          <w:sz w:val="20"/>
        </w:rPr>
        <w:t>Głębokość</w:t>
      </w:r>
      <w:r>
        <w:rPr>
          <w:spacing w:val="-5"/>
          <w:sz w:val="20"/>
        </w:rPr>
        <w:t xml:space="preserve"> </w:t>
      </w:r>
      <w:r>
        <w:rPr>
          <w:sz w:val="20"/>
        </w:rPr>
        <w:t>koryta</w:t>
      </w:r>
      <w:r>
        <w:rPr>
          <w:spacing w:val="-2"/>
          <w:sz w:val="20"/>
        </w:rPr>
        <w:t xml:space="preserve"> </w:t>
      </w:r>
      <w:r>
        <w:rPr>
          <w:sz w:val="20"/>
        </w:rPr>
        <w:t>i</w:t>
      </w:r>
      <w:r>
        <w:rPr>
          <w:spacing w:val="-5"/>
          <w:sz w:val="20"/>
        </w:rPr>
        <w:t xml:space="preserve"> </w:t>
      </w:r>
      <w:r>
        <w:rPr>
          <w:sz w:val="20"/>
        </w:rPr>
        <w:t>rzędne</w:t>
      </w:r>
      <w:r>
        <w:rPr>
          <w:spacing w:val="-5"/>
          <w:sz w:val="20"/>
        </w:rPr>
        <w:t xml:space="preserve"> dna</w:t>
      </w:r>
    </w:p>
    <w:p>
      <w:pPr>
        <w:pStyle w:val="BodyText"/>
        <w:spacing w:before="183" w:after="0"/>
        <w:ind w:left="143"/>
        <w:rPr/>
      </w:pPr>
      <w:r>
        <w:rPr/>
        <w:t>Różnice</w:t>
      </w:r>
      <w:r>
        <w:rPr>
          <w:spacing w:val="-6"/>
        </w:rPr>
        <w:t xml:space="preserve"> </w:t>
      </w:r>
      <w:r>
        <w:rPr/>
        <w:t>pomiędzy</w:t>
      </w:r>
      <w:r>
        <w:rPr>
          <w:spacing w:val="-6"/>
        </w:rPr>
        <w:t xml:space="preserve"> </w:t>
      </w:r>
      <w:r>
        <w:rPr/>
        <w:t>rzędnymi</w:t>
      </w:r>
      <w:r>
        <w:rPr>
          <w:spacing w:val="-6"/>
        </w:rPr>
        <w:t xml:space="preserve"> </w:t>
      </w:r>
      <w:r>
        <w:rPr/>
        <w:t>zmierzonymi</w:t>
      </w:r>
      <w:r>
        <w:rPr>
          <w:spacing w:val="-6"/>
        </w:rPr>
        <w:t xml:space="preserve"> </w:t>
      </w:r>
      <w:r>
        <w:rPr/>
        <w:t>a</w:t>
      </w:r>
      <w:r>
        <w:rPr>
          <w:spacing w:val="-7"/>
        </w:rPr>
        <w:t xml:space="preserve"> </w:t>
      </w:r>
      <w:r>
        <w:rPr/>
        <w:t>projektowanymi</w:t>
      </w:r>
      <w:r>
        <w:rPr>
          <w:spacing w:val="-6"/>
        </w:rPr>
        <w:t xml:space="preserve"> </w:t>
      </w:r>
      <w:r>
        <w:rPr/>
        <w:t>nie</w:t>
      </w:r>
      <w:r>
        <w:rPr>
          <w:spacing w:val="-5"/>
        </w:rPr>
        <w:t xml:space="preserve"> </w:t>
      </w:r>
      <w:r>
        <w:rPr/>
        <w:t>powinny</w:t>
      </w:r>
      <w:r>
        <w:rPr>
          <w:spacing w:val="-4"/>
        </w:rPr>
        <w:t xml:space="preserve"> </w:t>
      </w:r>
      <w:r>
        <w:rPr/>
        <w:t>przekraczać</w:t>
      </w:r>
      <w:r>
        <w:rPr>
          <w:spacing w:val="-5"/>
        </w:rPr>
        <w:t xml:space="preserve"> </w:t>
      </w:r>
      <w:r>
        <w:rPr/>
        <w:t>+0cm</w:t>
      </w:r>
      <w:r>
        <w:rPr>
          <w:spacing w:val="-4"/>
        </w:rPr>
        <w:t xml:space="preserve"> </w:t>
      </w:r>
      <w:r>
        <w:rPr/>
        <w:t>i</w:t>
      </w:r>
      <w:r>
        <w:rPr>
          <w:spacing w:val="-6"/>
        </w:rPr>
        <w:t xml:space="preserve"> </w:t>
      </w:r>
      <w:r>
        <w:rPr/>
        <w:t>-2</w:t>
      </w:r>
      <w:r>
        <w:rPr>
          <w:spacing w:val="-4"/>
        </w:rPr>
        <w:t xml:space="preserve"> </w:t>
      </w:r>
      <w:r>
        <w:rPr>
          <w:spacing w:val="-5"/>
        </w:rPr>
        <w:t>cm.</w:t>
      </w:r>
    </w:p>
    <w:p>
      <w:pPr>
        <w:pStyle w:val="BodyText"/>
        <w:spacing w:before="1" w:after="0"/>
        <w:rPr/>
      </w:pPr>
      <w:r>
        <w:rPr/>
      </w:r>
    </w:p>
    <w:p>
      <w:pPr>
        <w:pStyle w:val="ListParagraph"/>
        <w:numPr>
          <w:ilvl w:val="3"/>
          <w:numId w:val="40"/>
        </w:numPr>
        <w:tabs>
          <w:tab w:val="clear" w:pos="720"/>
          <w:tab w:val="left" w:pos="792" w:leader="none"/>
        </w:tabs>
        <w:ind w:hanging="649" w:left="792"/>
        <w:rPr>
          <w:sz w:val="20"/>
        </w:rPr>
      </w:pPr>
      <w:r>
        <w:rPr>
          <w:sz w:val="20"/>
        </w:rPr>
        <w:t>Ukształtowanie</w:t>
      </w:r>
      <w:r>
        <w:rPr>
          <w:spacing w:val="-7"/>
          <w:sz w:val="20"/>
        </w:rPr>
        <w:t xml:space="preserve"> </w:t>
      </w:r>
      <w:r>
        <w:rPr>
          <w:sz w:val="20"/>
        </w:rPr>
        <w:t>osi</w:t>
      </w:r>
      <w:r>
        <w:rPr>
          <w:spacing w:val="-7"/>
          <w:sz w:val="20"/>
        </w:rPr>
        <w:t xml:space="preserve"> </w:t>
      </w:r>
      <w:r>
        <w:rPr>
          <w:spacing w:val="-2"/>
          <w:sz w:val="20"/>
        </w:rPr>
        <w:t>koryta</w:t>
      </w:r>
    </w:p>
    <w:p>
      <w:pPr>
        <w:pStyle w:val="BodyText"/>
        <w:spacing w:before="183" w:after="0"/>
        <w:ind w:left="143"/>
        <w:rPr/>
      </w:pPr>
      <w:r>
        <w:rPr/>
        <w:t>Oś</w:t>
      </w:r>
      <w:r>
        <w:rPr>
          <w:spacing w:val="-5"/>
        </w:rPr>
        <w:t xml:space="preserve"> </w:t>
      </w:r>
      <w:r>
        <w:rPr/>
        <w:t>w</w:t>
      </w:r>
      <w:r>
        <w:rPr>
          <w:spacing w:val="-4"/>
        </w:rPr>
        <w:t xml:space="preserve"> </w:t>
      </w:r>
      <w:r>
        <w:rPr/>
        <w:t>planie</w:t>
      </w:r>
      <w:r>
        <w:rPr>
          <w:spacing w:val="-3"/>
        </w:rPr>
        <w:t xml:space="preserve"> </w:t>
      </w:r>
      <w:r>
        <w:rPr/>
        <w:t>nie</w:t>
      </w:r>
      <w:r>
        <w:rPr>
          <w:spacing w:val="-4"/>
        </w:rPr>
        <w:t xml:space="preserve"> </w:t>
      </w:r>
      <w:r>
        <w:rPr/>
        <w:t>może</w:t>
      </w:r>
      <w:r>
        <w:rPr>
          <w:spacing w:val="-4"/>
        </w:rPr>
        <w:t xml:space="preserve"> </w:t>
      </w:r>
      <w:r>
        <w:rPr/>
        <w:t>być</w:t>
      </w:r>
      <w:r>
        <w:rPr>
          <w:spacing w:val="-3"/>
        </w:rPr>
        <w:t xml:space="preserve"> </w:t>
      </w:r>
      <w:r>
        <w:rPr/>
        <w:t>przesunięta w</w:t>
      </w:r>
      <w:r>
        <w:rPr>
          <w:spacing w:val="-4"/>
        </w:rPr>
        <w:t xml:space="preserve"> </w:t>
      </w:r>
      <w:r>
        <w:rPr/>
        <w:t>stosunku</w:t>
      </w:r>
      <w:r>
        <w:rPr>
          <w:spacing w:val="-3"/>
        </w:rPr>
        <w:t xml:space="preserve"> </w:t>
      </w:r>
      <w:r>
        <w:rPr/>
        <w:t>do</w:t>
      </w:r>
      <w:r>
        <w:rPr>
          <w:spacing w:val="-3"/>
        </w:rPr>
        <w:t xml:space="preserve"> </w:t>
      </w:r>
      <w:r>
        <w:rPr/>
        <w:t>osi</w:t>
      </w:r>
      <w:r>
        <w:rPr>
          <w:spacing w:val="-4"/>
        </w:rPr>
        <w:t xml:space="preserve"> </w:t>
      </w:r>
      <w:r>
        <w:rPr/>
        <w:t>projektowanej</w:t>
      </w:r>
      <w:r>
        <w:rPr>
          <w:spacing w:val="-1"/>
        </w:rPr>
        <w:t xml:space="preserve"> </w:t>
      </w:r>
      <w:r>
        <w:rPr/>
        <w:t>o</w:t>
      </w:r>
      <w:r>
        <w:rPr>
          <w:spacing w:val="-3"/>
        </w:rPr>
        <w:t xml:space="preserve"> </w:t>
      </w:r>
      <w:r>
        <w:rPr/>
        <w:t>więcej</w:t>
      </w:r>
      <w:r>
        <w:rPr>
          <w:spacing w:val="-4"/>
        </w:rPr>
        <w:t xml:space="preserve"> </w:t>
      </w:r>
      <w:r>
        <w:rPr/>
        <w:t>niż</w:t>
      </w:r>
      <w:r>
        <w:rPr>
          <w:spacing w:val="-4"/>
        </w:rPr>
        <w:t xml:space="preserve"> </w:t>
      </w:r>
      <w:r>
        <w:rPr/>
        <w:t>±5</w:t>
      </w:r>
      <w:r>
        <w:rPr>
          <w:spacing w:val="-3"/>
        </w:rPr>
        <w:t xml:space="preserve"> </w:t>
      </w:r>
      <w:r>
        <w:rPr>
          <w:spacing w:val="-5"/>
        </w:rPr>
        <w:t>cm.</w:t>
      </w:r>
    </w:p>
    <w:p>
      <w:pPr>
        <w:pStyle w:val="BodyText"/>
        <w:spacing w:before="1" w:after="0"/>
        <w:rPr/>
      </w:pPr>
      <w:r>
        <w:rPr/>
      </w:r>
    </w:p>
    <w:p>
      <w:pPr>
        <w:pStyle w:val="ListParagraph"/>
        <w:numPr>
          <w:ilvl w:val="3"/>
          <w:numId w:val="40"/>
        </w:numPr>
        <w:tabs>
          <w:tab w:val="clear" w:pos="720"/>
          <w:tab w:val="left" w:pos="792" w:leader="none"/>
        </w:tabs>
        <w:ind w:hanging="649" w:left="792"/>
        <w:rPr>
          <w:sz w:val="20"/>
        </w:rPr>
      </w:pPr>
      <w:r>
        <w:rPr>
          <w:sz w:val="20"/>
        </w:rPr>
        <w:t>Szerokość</w:t>
      </w:r>
      <w:r>
        <w:rPr>
          <w:spacing w:val="-9"/>
          <w:sz w:val="20"/>
        </w:rPr>
        <w:t xml:space="preserve"> </w:t>
      </w:r>
      <w:r>
        <w:rPr>
          <w:spacing w:val="-2"/>
          <w:sz w:val="20"/>
        </w:rPr>
        <w:t>koryta</w:t>
      </w:r>
    </w:p>
    <w:p>
      <w:pPr>
        <w:pStyle w:val="BodyText"/>
        <w:spacing w:before="185" w:after="0"/>
        <w:ind w:left="143"/>
        <w:rPr/>
      </w:pPr>
      <w:r>
        <w:rPr/>
        <w:t>Szerokość</w:t>
      </w:r>
      <w:r>
        <w:rPr>
          <w:spacing w:val="-5"/>
        </w:rPr>
        <w:t xml:space="preserve"> </w:t>
      </w:r>
      <w:r>
        <w:rPr/>
        <w:t>koryta</w:t>
      </w:r>
      <w:r>
        <w:rPr>
          <w:spacing w:val="-5"/>
        </w:rPr>
        <w:t xml:space="preserve"> </w:t>
      </w:r>
      <w:r>
        <w:rPr/>
        <w:t>nie</w:t>
      </w:r>
      <w:r>
        <w:rPr>
          <w:spacing w:val="-4"/>
        </w:rPr>
        <w:t xml:space="preserve"> </w:t>
      </w:r>
      <w:r>
        <w:rPr/>
        <w:t>może</w:t>
      </w:r>
      <w:r>
        <w:rPr>
          <w:spacing w:val="-5"/>
        </w:rPr>
        <w:t xml:space="preserve"> </w:t>
      </w:r>
      <w:r>
        <w:rPr/>
        <w:t>różnić</w:t>
      </w:r>
      <w:r>
        <w:rPr>
          <w:spacing w:val="-4"/>
        </w:rPr>
        <w:t xml:space="preserve"> </w:t>
      </w:r>
      <w:r>
        <w:rPr/>
        <w:t>się</w:t>
      </w:r>
      <w:r>
        <w:rPr>
          <w:spacing w:val="-5"/>
        </w:rPr>
        <w:t xml:space="preserve"> </w:t>
      </w:r>
      <w:r>
        <w:rPr/>
        <w:t>od</w:t>
      </w:r>
      <w:r>
        <w:rPr>
          <w:spacing w:val="-3"/>
        </w:rPr>
        <w:t xml:space="preserve"> </w:t>
      </w:r>
      <w:r>
        <w:rPr/>
        <w:t>szerokości</w:t>
      </w:r>
      <w:r>
        <w:rPr>
          <w:spacing w:val="-5"/>
        </w:rPr>
        <w:t xml:space="preserve"> </w:t>
      </w:r>
      <w:r>
        <w:rPr/>
        <w:t>projektowanej</w:t>
      </w:r>
      <w:r>
        <w:rPr>
          <w:spacing w:val="2"/>
        </w:rPr>
        <w:t xml:space="preserve"> </w:t>
      </w:r>
      <w:r>
        <w:rPr/>
        <w:t>o</w:t>
      </w:r>
      <w:r>
        <w:rPr>
          <w:spacing w:val="-3"/>
        </w:rPr>
        <w:t xml:space="preserve"> </w:t>
      </w:r>
      <w:r>
        <w:rPr/>
        <w:t>więcej</w:t>
      </w:r>
      <w:r>
        <w:rPr>
          <w:spacing w:val="-5"/>
        </w:rPr>
        <w:t xml:space="preserve"> </w:t>
      </w:r>
      <w:r>
        <w:rPr/>
        <w:t>niż</w:t>
      </w:r>
      <w:r>
        <w:rPr>
          <w:spacing w:val="-4"/>
        </w:rPr>
        <w:t xml:space="preserve"> </w:t>
      </w:r>
      <w:r>
        <w:rPr/>
        <w:t>+10</w:t>
      </w:r>
      <w:r>
        <w:rPr>
          <w:spacing w:val="-4"/>
        </w:rPr>
        <w:t xml:space="preserve"> </w:t>
      </w:r>
      <w:r>
        <w:rPr/>
        <w:t>cm</w:t>
      </w:r>
      <w:r>
        <w:rPr>
          <w:spacing w:val="-5"/>
        </w:rPr>
        <w:t xml:space="preserve"> </w:t>
      </w:r>
      <w:r>
        <w:rPr/>
        <w:t>oraz-5</w:t>
      </w:r>
      <w:r>
        <w:rPr>
          <w:spacing w:val="-4"/>
        </w:rPr>
        <w:t xml:space="preserve"> </w:t>
      </w:r>
      <w:r>
        <w:rPr>
          <w:spacing w:val="-5"/>
        </w:rPr>
        <w:t>cm.</w:t>
      </w:r>
    </w:p>
    <w:p>
      <w:pPr>
        <w:pStyle w:val="ListParagraph"/>
        <w:numPr>
          <w:ilvl w:val="3"/>
          <w:numId w:val="40"/>
        </w:numPr>
        <w:tabs>
          <w:tab w:val="clear" w:pos="720"/>
          <w:tab w:val="left" w:pos="792" w:leader="none"/>
        </w:tabs>
        <w:spacing w:before="228" w:after="0"/>
        <w:ind w:hanging="649" w:left="792"/>
        <w:rPr>
          <w:sz w:val="20"/>
        </w:rPr>
      </w:pPr>
      <w:r>
        <w:rPr>
          <w:sz w:val="20"/>
        </w:rPr>
        <w:t>Zasady</w:t>
      </w:r>
      <w:r>
        <w:rPr>
          <w:spacing w:val="-7"/>
          <w:sz w:val="20"/>
        </w:rPr>
        <w:t xml:space="preserve"> </w:t>
      </w:r>
      <w:r>
        <w:rPr>
          <w:sz w:val="20"/>
        </w:rPr>
        <w:t>postępowania</w:t>
      </w:r>
      <w:r>
        <w:rPr>
          <w:spacing w:val="-4"/>
          <w:sz w:val="20"/>
        </w:rPr>
        <w:t xml:space="preserve"> </w:t>
      </w:r>
      <w:r>
        <w:rPr>
          <w:sz w:val="20"/>
        </w:rPr>
        <w:t>z</w:t>
      </w:r>
      <w:r>
        <w:rPr>
          <w:spacing w:val="-5"/>
          <w:sz w:val="20"/>
        </w:rPr>
        <w:t xml:space="preserve"> </w:t>
      </w:r>
      <w:r>
        <w:rPr>
          <w:sz w:val="20"/>
        </w:rPr>
        <w:t>odcinkami</w:t>
      </w:r>
      <w:r>
        <w:rPr>
          <w:spacing w:val="-5"/>
          <w:sz w:val="20"/>
        </w:rPr>
        <w:t xml:space="preserve"> </w:t>
      </w:r>
      <w:r>
        <w:rPr>
          <w:sz w:val="20"/>
        </w:rPr>
        <w:t>o</w:t>
      </w:r>
      <w:r>
        <w:rPr>
          <w:spacing w:val="-4"/>
          <w:sz w:val="20"/>
        </w:rPr>
        <w:t xml:space="preserve"> </w:t>
      </w:r>
      <w:r>
        <w:rPr>
          <w:sz w:val="20"/>
        </w:rPr>
        <w:t>niewłaściwych</w:t>
      </w:r>
      <w:r>
        <w:rPr>
          <w:spacing w:val="-6"/>
          <w:sz w:val="20"/>
        </w:rPr>
        <w:t xml:space="preserve"> </w:t>
      </w:r>
      <w:r>
        <w:rPr>
          <w:sz w:val="20"/>
        </w:rPr>
        <w:t>cechach</w:t>
      </w:r>
      <w:r>
        <w:rPr>
          <w:spacing w:val="-5"/>
          <w:sz w:val="20"/>
        </w:rPr>
        <w:t xml:space="preserve"> </w:t>
      </w:r>
      <w:r>
        <w:rPr>
          <w:spacing w:val="-2"/>
          <w:sz w:val="20"/>
        </w:rPr>
        <w:t>geometrycznych</w:t>
      </w:r>
    </w:p>
    <w:p>
      <w:pPr>
        <w:pStyle w:val="BodyText"/>
        <w:spacing w:lineRule="exact" w:line="229" w:before="186" w:after="0"/>
        <w:ind w:left="143"/>
        <w:rPr/>
      </w:pPr>
      <w:r>
        <w:rPr/>
        <w:t>Wszystkie</w:t>
      </w:r>
      <w:r>
        <w:rPr>
          <w:spacing w:val="14"/>
        </w:rPr>
        <w:t xml:space="preserve"> </w:t>
      </w:r>
      <w:r>
        <w:rPr/>
        <w:t>powierzchnie,</w:t>
      </w:r>
      <w:r>
        <w:rPr>
          <w:spacing w:val="15"/>
        </w:rPr>
        <w:t xml:space="preserve"> </w:t>
      </w:r>
      <w:r>
        <w:rPr/>
        <w:t>które</w:t>
      </w:r>
      <w:r>
        <w:rPr>
          <w:spacing w:val="15"/>
        </w:rPr>
        <w:t xml:space="preserve"> </w:t>
      </w:r>
      <w:r>
        <w:rPr/>
        <w:t>wykazują</w:t>
      </w:r>
      <w:r>
        <w:rPr>
          <w:spacing w:val="14"/>
        </w:rPr>
        <w:t xml:space="preserve"> </w:t>
      </w:r>
      <w:r>
        <w:rPr/>
        <w:t>większe</w:t>
      </w:r>
      <w:r>
        <w:rPr>
          <w:spacing w:val="16"/>
        </w:rPr>
        <w:t xml:space="preserve"> </w:t>
      </w:r>
      <w:r>
        <w:rPr/>
        <w:t>odchylenia</w:t>
      </w:r>
      <w:r>
        <w:rPr>
          <w:spacing w:val="14"/>
        </w:rPr>
        <w:t xml:space="preserve"> </w:t>
      </w:r>
      <w:r>
        <w:rPr/>
        <w:t>cech</w:t>
      </w:r>
      <w:r>
        <w:rPr>
          <w:spacing w:val="16"/>
        </w:rPr>
        <w:t xml:space="preserve"> </w:t>
      </w:r>
      <w:r>
        <w:rPr/>
        <w:t>geometrycznych</w:t>
      </w:r>
      <w:r>
        <w:rPr>
          <w:spacing w:val="16"/>
        </w:rPr>
        <w:t xml:space="preserve"> </w:t>
      </w:r>
      <w:r>
        <w:rPr/>
        <w:t>od</w:t>
      </w:r>
      <w:r>
        <w:rPr>
          <w:spacing w:val="15"/>
        </w:rPr>
        <w:t xml:space="preserve"> </w:t>
      </w:r>
      <w:r>
        <w:rPr/>
        <w:t>określonych</w:t>
      </w:r>
      <w:r>
        <w:rPr>
          <w:spacing w:val="25"/>
        </w:rPr>
        <w:t xml:space="preserve"> </w:t>
      </w:r>
      <w:r>
        <w:rPr/>
        <w:t>w</w:t>
      </w:r>
      <w:r>
        <w:rPr>
          <w:spacing w:val="-5"/>
        </w:rPr>
        <w:t xml:space="preserve"> </w:t>
      </w:r>
      <w:r>
        <w:rPr>
          <w:spacing w:val="-2"/>
        </w:rPr>
        <w:t>punkcie</w:t>
      </w:r>
    </w:p>
    <w:p>
      <w:pPr>
        <w:pStyle w:val="BodyText"/>
        <w:ind w:left="143"/>
        <w:rPr/>
      </w:pPr>
      <w:r>
        <w:rPr/>
        <w:t>6.2.2. powinny być naprawione</w:t>
      </w:r>
      <w:r>
        <w:rPr>
          <w:spacing w:val="21"/>
        </w:rPr>
        <w:t xml:space="preserve"> </w:t>
      </w:r>
      <w:r>
        <w:rPr/>
        <w:t>przez spulchnienie</w:t>
      </w:r>
      <w:r>
        <w:rPr>
          <w:spacing w:val="21"/>
        </w:rPr>
        <w:t xml:space="preserve"> </w:t>
      </w:r>
      <w:r>
        <w:rPr/>
        <w:t>do</w:t>
      </w:r>
      <w:r>
        <w:rPr>
          <w:spacing w:val="22"/>
        </w:rPr>
        <w:t xml:space="preserve"> </w:t>
      </w:r>
      <w:r>
        <w:rPr/>
        <w:t>głębokości</w:t>
      </w:r>
      <w:r>
        <w:rPr>
          <w:spacing w:val="21"/>
        </w:rPr>
        <w:t xml:space="preserve"> </w:t>
      </w:r>
      <w:r>
        <w:rPr/>
        <w:t>co</w:t>
      </w:r>
      <w:r>
        <w:rPr>
          <w:spacing w:val="22"/>
        </w:rPr>
        <w:t xml:space="preserve"> </w:t>
      </w:r>
      <w:r>
        <w:rPr/>
        <w:t>najmniej</w:t>
      </w:r>
      <w:r>
        <w:rPr>
          <w:spacing w:val="21"/>
        </w:rPr>
        <w:t xml:space="preserve"> </w:t>
      </w:r>
      <w:r>
        <w:rPr/>
        <w:t>10 cm, wyrównanie</w:t>
      </w:r>
      <w:r>
        <w:rPr>
          <w:spacing w:val="33"/>
        </w:rPr>
        <w:t xml:space="preserve"> </w:t>
      </w:r>
      <w:r>
        <w:rPr/>
        <w:t>i</w:t>
      </w:r>
      <w:r>
        <w:rPr>
          <w:spacing w:val="-5"/>
        </w:rPr>
        <w:t xml:space="preserve"> </w:t>
      </w:r>
      <w:r>
        <w:rPr/>
        <w:t>powtórne zagęszczenie. Dodanie nowego gruntu bez spulchnienia wykonanej warstwy jest niedopuszczalne.</w:t>
      </w:r>
    </w:p>
    <w:p>
      <w:pPr>
        <w:pStyle w:val="Heading2"/>
        <w:numPr>
          <w:ilvl w:val="0"/>
          <w:numId w:val="40"/>
        </w:numPr>
        <w:tabs>
          <w:tab w:val="clear" w:pos="720"/>
          <w:tab w:val="left" w:pos="383" w:leader="none"/>
        </w:tabs>
        <w:spacing w:before="229" w:after="0"/>
        <w:rPr/>
      </w:pPr>
      <w:r>
        <w:rPr/>
        <w:t>Obmiar</w:t>
      </w:r>
      <w:r>
        <w:rPr>
          <w:spacing w:val="1"/>
        </w:rPr>
        <w:t xml:space="preserve"> </w:t>
      </w:r>
      <w:r>
        <w:rPr>
          <w:spacing w:val="-2"/>
        </w:rPr>
        <w:t>robót</w:t>
      </w:r>
    </w:p>
    <w:p>
      <w:pPr>
        <w:pStyle w:val="Heading5"/>
        <w:numPr>
          <w:ilvl w:val="1"/>
          <w:numId w:val="40"/>
        </w:numPr>
        <w:tabs>
          <w:tab w:val="clear" w:pos="720"/>
          <w:tab w:val="left" w:pos="493" w:leader="none"/>
        </w:tabs>
        <w:spacing w:before="232" w:after="0"/>
        <w:ind w:hanging="350" w:left="493"/>
        <w:rPr/>
      </w:pPr>
      <w:r>
        <w:rPr/>
        <w:t>Ogólne</w:t>
      </w:r>
      <w:r>
        <w:rPr>
          <w:spacing w:val="-8"/>
        </w:rPr>
        <w:t xml:space="preserve"> </w:t>
      </w:r>
      <w:r>
        <w:rPr/>
        <w:t>zasady</w:t>
      </w:r>
      <w:r>
        <w:rPr>
          <w:spacing w:val="-7"/>
        </w:rPr>
        <w:t xml:space="preserve"> </w:t>
      </w:r>
      <w:r>
        <w:rPr/>
        <w:t>obmiaru</w:t>
      </w:r>
      <w:r>
        <w:rPr>
          <w:spacing w:val="-10"/>
        </w:rPr>
        <w:t xml:space="preserve"> </w:t>
      </w:r>
      <w:r>
        <w:rPr>
          <w:spacing w:val="-2"/>
        </w:rPr>
        <w:t>robót</w:t>
      </w:r>
    </w:p>
    <w:p>
      <w:pPr>
        <w:pStyle w:val="BodyText"/>
        <w:spacing w:before="46" w:after="0"/>
        <w:rPr>
          <w:b/>
        </w:rPr>
      </w:pPr>
      <w:r>
        <w:rPr>
          <w:b/>
        </w:rPr>
      </w:r>
    </w:p>
    <w:p>
      <w:pPr>
        <w:pStyle w:val="BodyText"/>
        <w:ind w:left="143"/>
        <w:rPr/>
      </w:pPr>
      <w:r>
        <w:rPr/>
        <w:t>Ogólne</w:t>
      </w:r>
      <w:r>
        <w:rPr>
          <w:spacing w:val="-6"/>
        </w:rPr>
        <w:t xml:space="preserve"> </w:t>
      </w:r>
      <w:r>
        <w:rPr/>
        <w:t>zasady</w:t>
      </w:r>
      <w:r>
        <w:rPr>
          <w:spacing w:val="-6"/>
        </w:rPr>
        <w:t xml:space="preserve"> </w:t>
      </w:r>
      <w:r>
        <w:rPr/>
        <w:t>obmiaru</w:t>
      </w:r>
      <w:r>
        <w:rPr>
          <w:spacing w:val="-4"/>
        </w:rPr>
        <w:t xml:space="preserve"> </w:t>
      </w:r>
      <w:r>
        <w:rPr/>
        <w:t>robót</w:t>
      </w:r>
      <w:r>
        <w:rPr>
          <w:spacing w:val="-8"/>
        </w:rPr>
        <w:t xml:space="preserve"> </w:t>
      </w:r>
      <w:r>
        <w:rPr/>
        <w:t>podano</w:t>
      </w:r>
      <w:r>
        <w:rPr>
          <w:spacing w:val="-1"/>
        </w:rPr>
        <w:t xml:space="preserve"> </w:t>
      </w:r>
      <w:r>
        <w:rPr/>
        <w:t>w</w:t>
      </w:r>
      <w:r>
        <w:rPr>
          <w:spacing w:val="-5"/>
        </w:rPr>
        <w:t xml:space="preserve"> </w:t>
      </w:r>
      <w:r>
        <w:rPr/>
        <w:t>ST</w:t>
      </w:r>
      <w:r>
        <w:rPr>
          <w:spacing w:val="-5"/>
        </w:rPr>
        <w:t xml:space="preserve"> </w:t>
      </w:r>
      <w:r>
        <w:rPr/>
        <w:t>D.00.00.00</w:t>
      </w:r>
      <w:r>
        <w:rPr>
          <w:spacing w:val="-3"/>
        </w:rPr>
        <w:t xml:space="preserve"> </w:t>
      </w:r>
      <w:r>
        <w:rPr/>
        <w:t>"Wymagania</w:t>
      </w:r>
      <w:r>
        <w:rPr>
          <w:spacing w:val="-5"/>
        </w:rPr>
        <w:t xml:space="preserve"> </w:t>
      </w:r>
      <w:r>
        <w:rPr>
          <w:spacing w:val="-2"/>
        </w:rPr>
        <w:t>ogólne".</w:t>
      </w:r>
    </w:p>
    <w:p>
      <w:pPr>
        <w:pStyle w:val="Heading5"/>
        <w:numPr>
          <w:ilvl w:val="1"/>
          <w:numId w:val="40"/>
        </w:numPr>
        <w:tabs>
          <w:tab w:val="clear" w:pos="720"/>
          <w:tab w:val="left" w:pos="493" w:leader="none"/>
        </w:tabs>
        <w:spacing w:before="229" w:after="0"/>
        <w:ind w:hanging="350" w:left="493"/>
        <w:rPr/>
      </w:pPr>
      <w:r>
        <w:rPr/>
        <w:t>Jednostka</w:t>
      </w:r>
      <w:r>
        <w:rPr>
          <w:spacing w:val="-9"/>
        </w:rPr>
        <w:t xml:space="preserve"> </w:t>
      </w:r>
      <w:r>
        <w:rPr>
          <w:spacing w:val="-2"/>
        </w:rPr>
        <w:t>obmiarowa</w:t>
      </w:r>
    </w:p>
    <w:p>
      <w:pPr>
        <w:pStyle w:val="BodyText"/>
        <w:rPr>
          <w:b/>
        </w:rPr>
      </w:pPr>
      <w:r>
        <w:rPr>
          <w:b/>
        </w:rPr>
      </w:r>
    </w:p>
    <w:p>
      <w:pPr>
        <w:pStyle w:val="BodyText"/>
        <w:ind w:left="143"/>
        <w:rPr/>
      </w:pPr>
      <w:r>
        <w:rPr/>
        <w:t>Jednostką</w:t>
      </w:r>
      <w:r>
        <w:rPr>
          <w:spacing w:val="40"/>
        </w:rPr>
        <w:t xml:space="preserve"> </w:t>
      </w:r>
      <w:r>
        <w:rPr/>
        <w:t>obmiaru</w:t>
      </w:r>
      <w:r>
        <w:rPr>
          <w:spacing w:val="40"/>
        </w:rPr>
        <w:t xml:space="preserve"> </w:t>
      </w:r>
      <w:r>
        <w:rPr/>
        <w:t>robót</w:t>
      </w:r>
      <w:r>
        <w:rPr>
          <w:spacing w:val="40"/>
        </w:rPr>
        <w:t xml:space="preserve"> </w:t>
      </w:r>
      <w:r>
        <w:rPr/>
        <w:t>jest</w:t>
      </w:r>
      <w:r>
        <w:rPr>
          <w:spacing w:val="40"/>
        </w:rPr>
        <w:t xml:space="preserve"> </w:t>
      </w:r>
      <w:r>
        <w:rPr/>
        <w:t>1</w:t>
      </w:r>
      <w:r>
        <w:rPr>
          <w:spacing w:val="40"/>
        </w:rPr>
        <w:t xml:space="preserve"> </w:t>
      </w:r>
      <w:r>
        <w:rPr>
          <w:b/>
        </w:rPr>
        <w:t>m</w:t>
      </w:r>
      <w:r>
        <w:rPr>
          <w:b/>
          <w:vertAlign w:val="superscript"/>
        </w:rPr>
        <w:t>2</w:t>
      </w:r>
      <w:r>
        <w:rPr>
          <w:b/>
          <w:spacing w:val="40"/>
        </w:rPr>
        <w:t xml:space="preserve"> </w:t>
      </w:r>
      <w:r>
        <w:rPr/>
        <w:t>wykonanego</w:t>
      </w:r>
      <w:r>
        <w:rPr>
          <w:spacing w:val="40"/>
        </w:rPr>
        <w:t xml:space="preserve"> </w:t>
      </w:r>
      <w:r>
        <w:rPr/>
        <w:t>i</w:t>
      </w:r>
      <w:r>
        <w:rPr>
          <w:spacing w:val="-2"/>
        </w:rPr>
        <w:t xml:space="preserve"> </w:t>
      </w:r>
      <w:r>
        <w:rPr/>
        <w:t>odebranego</w:t>
      </w:r>
      <w:r>
        <w:rPr>
          <w:spacing w:val="40"/>
        </w:rPr>
        <w:t xml:space="preserve"> </w:t>
      </w:r>
      <w:r>
        <w:rPr/>
        <w:t>koryta</w:t>
      </w:r>
      <w:r>
        <w:rPr>
          <w:spacing w:val="40"/>
        </w:rPr>
        <w:t xml:space="preserve"> </w:t>
      </w:r>
      <w:r>
        <w:rPr/>
        <w:t>gruntowego</w:t>
      </w:r>
      <w:r>
        <w:rPr>
          <w:spacing w:val="40"/>
        </w:rPr>
        <w:t xml:space="preserve"> </w:t>
      </w:r>
      <w:r>
        <w:rPr/>
        <w:t>zgodnie</w:t>
      </w:r>
      <w:r>
        <w:rPr>
          <w:spacing w:val="40"/>
        </w:rPr>
        <w:t xml:space="preserve"> </w:t>
      </w:r>
      <w:r>
        <w:rPr/>
        <w:t>z</w:t>
      </w:r>
      <w:r>
        <w:rPr>
          <w:spacing w:val="40"/>
        </w:rPr>
        <w:t xml:space="preserve"> </w:t>
      </w:r>
      <w:r>
        <w:rPr/>
        <w:t>Dokumentacją Projektową i pomiarem w terenie.</w:t>
      </w:r>
    </w:p>
    <w:p>
      <w:pPr>
        <w:pStyle w:val="BodyText"/>
        <w:spacing w:before="229" w:after="0"/>
        <w:ind w:left="143"/>
        <w:rPr/>
      </w:pPr>
      <w:r>
        <w:rPr/>
        <w:t>W/w</w:t>
      </w:r>
      <w:r>
        <w:rPr>
          <w:spacing w:val="-7"/>
        </w:rPr>
        <w:t xml:space="preserve"> </w:t>
      </w:r>
      <w:r>
        <w:rPr/>
        <w:t>jednostka</w:t>
      </w:r>
      <w:r>
        <w:rPr>
          <w:spacing w:val="-6"/>
        </w:rPr>
        <w:t xml:space="preserve"> </w:t>
      </w:r>
      <w:r>
        <w:rPr/>
        <w:t>uwzględnia</w:t>
      </w:r>
      <w:r>
        <w:rPr>
          <w:spacing w:val="-6"/>
        </w:rPr>
        <w:t xml:space="preserve"> </w:t>
      </w:r>
      <w:r>
        <w:rPr/>
        <w:t>elementy</w:t>
      </w:r>
      <w:r>
        <w:rPr>
          <w:spacing w:val="-5"/>
        </w:rPr>
        <w:t xml:space="preserve"> </w:t>
      </w:r>
      <w:r>
        <w:rPr/>
        <w:t>składowe</w:t>
      </w:r>
      <w:r>
        <w:rPr>
          <w:spacing w:val="-8"/>
        </w:rPr>
        <w:t xml:space="preserve"> </w:t>
      </w:r>
      <w:r>
        <w:rPr/>
        <w:t>robót</w:t>
      </w:r>
      <w:r>
        <w:rPr>
          <w:spacing w:val="-7"/>
        </w:rPr>
        <w:t xml:space="preserve"> </w:t>
      </w:r>
      <w:r>
        <w:rPr/>
        <w:t>obmierzane</w:t>
      </w:r>
      <w:r>
        <w:rPr>
          <w:spacing w:val="-6"/>
        </w:rPr>
        <w:t xml:space="preserve"> </w:t>
      </w:r>
      <w:r>
        <w:rPr/>
        <w:t>według</w:t>
      </w:r>
      <w:r>
        <w:rPr>
          <w:spacing w:val="-7"/>
        </w:rPr>
        <w:t xml:space="preserve"> </w:t>
      </w:r>
      <w:r>
        <w:rPr/>
        <w:t>innych</w:t>
      </w:r>
      <w:r>
        <w:rPr>
          <w:spacing w:val="-5"/>
        </w:rPr>
        <w:t xml:space="preserve"> </w:t>
      </w:r>
      <w:r>
        <w:rPr>
          <w:spacing w:val="-2"/>
        </w:rPr>
        <w:t>jednostek.</w:t>
      </w:r>
    </w:p>
    <w:p>
      <w:pPr>
        <w:pStyle w:val="BodyText"/>
        <w:spacing w:before="46" w:after="0"/>
        <w:rPr/>
      </w:pPr>
      <w:r>
        <w:rPr/>
      </w:r>
    </w:p>
    <w:p>
      <w:pPr>
        <w:pStyle w:val="Heading2"/>
        <w:numPr>
          <w:ilvl w:val="0"/>
          <w:numId w:val="40"/>
        </w:numPr>
        <w:tabs>
          <w:tab w:val="clear" w:pos="720"/>
          <w:tab w:val="left" w:pos="383" w:leader="none"/>
        </w:tabs>
        <w:rPr/>
      </w:pPr>
      <w:r>
        <w:rPr/>
        <w:t xml:space="preserve">Odbiór </w:t>
      </w:r>
      <w:r>
        <w:rPr>
          <w:spacing w:val="-2"/>
        </w:rPr>
        <w:t>robót</w:t>
      </w:r>
    </w:p>
    <w:p>
      <w:pPr>
        <w:pStyle w:val="Heading5"/>
        <w:numPr>
          <w:ilvl w:val="1"/>
          <w:numId w:val="40"/>
        </w:numPr>
        <w:tabs>
          <w:tab w:val="clear" w:pos="720"/>
          <w:tab w:val="left" w:pos="493" w:leader="none"/>
        </w:tabs>
        <w:spacing w:before="232" w:after="0"/>
        <w:ind w:hanging="350" w:left="493"/>
        <w:rPr/>
      </w:pPr>
      <w:r>
        <w:rPr/>
        <w:t>Ogólne</w:t>
      </w:r>
      <w:r>
        <w:rPr>
          <w:spacing w:val="-8"/>
        </w:rPr>
        <w:t xml:space="preserve"> </w:t>
      </w:r>
      <w:r>
        <w:rPr/>
        <w:t>zasady</w:t>
      </w:r>
      <w:r>
        <w:rPr>
          <w:spacing w:val="-7"/>
        </w:rPr>
        <w:t xml:space="preserve"> </w:t>
      </w:r>
      <w:r>
        <w:rPr/>
        <w:t>odbioru</w:t>
      </w:r>
      <w:r>
        <w:rPr>
          <w:spacing w:val="-6"/>
        </w:rPr>
        <w:t xml:space="preserve"> </w:t>
      </w:r>
      <w:r>
        <w:rPr>
          <w:spacing w:val="-4"/>
        </w:rPr>
        <w:t>robót</w:t>
      </w:r>
    </w:p>
    <w:p>
      <w:pPr>
        <w:pStyle w:val="BodyText"/>
        <w:rPr>
          <w:b/>
        </w:rPr>
      </w:pPr>
      <w:r>
        <w:rPr>
          <w:b/>
        </w:rPr>
      </w:r>
    </w:p>
    <w:p>
      <w:pPr>
        <w:pStyle w:val="BodyText"/>
        <w:spacing w:before="1" w:after="0"/>
        <w:ind w:left="143"/>
        <w:rPr/>
      </w:pPr>
      <w:r>
        <w:rPr/>
        <w:t>Ogólne</w:t>
      </w:r>
      <w:r>
        <w:rPr>
          <w:spacing w:val="-5"/>
        </w:rPr>
        <w:t xml:space="preserve"> </w:t>
      </w:r>
      <w:r>
        <w:rPr/>
        <w:t>zasady</w:t>
      </w:r>
      <w:r>
        <w:rPr>
          <w:spacing w:val="-6"/>
        </w:rPr>
        <w:t xml:space="preserve"> </w:t>
      </w:r>
      <w:r>
        <w:rPr/>
        <w:t>odbioru</w:t>
      </w:r>
      <w:r>
        <w:rPr>
          <w:spacing w:val="-4"/>
        </w:rPr>
        <w:t xml:space="preserve"> </w:t>
      </w:r>
      <w:r>
        <w:rPr/>
        <w:t>robot</w:t>
      </w:r>
      <w:r>
        <w:rPr>
          <w:spacing w:val="-8"/>
        </w:rPr>
        <w:t xml:space="preserve"> </w:t>
      </w:r>
      <w:r>
        <w:rPr/>
        <w:t>podano w</w:t>
      </w:r>
      <w:r>
        <w:rPr>
          <w:spacing w:val="-5"/>
        </w:rPr>
        <w:t xml:space="preserve"> </w:t>
      </w:r>
      <w:r>
        <w:rPr/>
        <w:t>ST</w:t>
      </w:r>
      <w:r>
        <w:rPr>
          <w:spacing w:val="-4"/>
        </w:rPr>
        <w:t xml:space="preserve"> </w:t>
      </w:r>
      <w:r>
        <w:rPr/>
        <w:t>D.00.00.00</w:t>
      </w:r>
      <w:r>
        <w:rPr>
          <w:spacing w:val="-2"/>
        </w:rPr>
        <w:t xml:space="preserve"> </w:t>
      </w:r>
      <w:r>
        <w:rPr/>
        <w:t>"Wymagania</w:t>
      </w:r>
      <w:r>
        <w:rPr>
          <w:spacing w:val="-5"/>
        </w:rPr>
        <w:t xml:space="preserve"> </w:t>
      </w:r>
      <w:r>
        <w:rPr>
          <w:spacing w:val="-2"/>
        </w:rPr>
        <w:t>ogólne".</w:t>
      </w:r>
    </w:p>
    <w:p>
      <w:pPr>
        <w:pStyle w:val="BodyText"/>
        <w:spacing w:before="228" w:after="0"/>
        <w:ind w:left="143" w:right="422"/>
        <w:jc w:val="both"/>
        <w:rPr/>
      </w:pPr>
      <w:r>
        <w:rPr/>
        <w:t>Odbiór koryta oraz wyprofilowanego i</w:t>
      </w:r>
      <w:r>
        <w:rPr>
          <w:spacing w:val="-2"/>
        </w:rPr>
        <w:t xml:space="preserve"> </w:t>
      </w:r>
      <w:r>
        <w:rPr/>
        <w:t>zagęszczonego podłoża dokonywany jest na zasadach odbioru robót zanikających i</w:t>
      </w:r>
      <w:r>
        <w:rPr>
          <w:spacing w:val="-2"/>
        </w:rPr>
        <w:t xml:space="preserve"> </w:t>
      </w:r>
      <w:r>
        <w:rPr/>
        <w:t>ulegających zakryciu i</w:t>
      </w:r>
      <w:r>
        <w:rPr>
          <w:spacing w:val="-2"/>
        </w:rPr>
        <w:t xml:space="preserve"> </w:t>
      </w:r>
      <w:r>
        <w:rPr/>
        <w:t>powinien być przeprowadzony w</w:t>
      </w:r>
      <w:r>
        <w:rPr>
          <w:spacing w:val="-2"/>
        </w:rPr>
        <w:t xml:space="preserve"> </w:t>
      </w:r>
      <w:r>
        <w:rPr/>
        <w:t>czasie umożliwiającym wykonanie ewentualnych napraw bez hamowania postępu robót.</w:t>
      </w:r>
    </w:p>
    <w:p>
      <w:pPr>
        <w:pStyle w:val="BodyText"/>
        <w:spacing w:before="46" w:after="0"/>
        <w:rPr/>
      </w:pPr>
      <w:r>
        <w:rPr/>
      </w:r>
    </w:p>
    <w:p>
      <w:pPr>
        <w:pStyle w:val="Heading2"/>
        <w:numPr>
          <w:ilvl w:val="0"/>
          <w:numId w:val="40"/>
        </w:numPr>
        <w:tabs>
          <w:tab w:val="clear" w:pos="720"/>
          <w:tab w:val="left" w:pos="383" w:leader="none"/>
        </w:tabs>
        <w:rPr/>
      </w:pPr>
      <w:r>
        <w:rPr/>
        <w:t>Podstawa</w:t>
      </w:r>
      <w:r>
        <w:rPr>
          <w:spacing w:val="-6"/>
        </w:rPr>
        <w:t xml:space="preserve"> </w:t>
      </w:r>
      <w:r>
        <w:rPr>
          <w:spacing w:val="-2"/>
        </w:rPr>
        <w:t>płatności</w:t>
      </w:r>
    </w:p>
    <w:p>
      <w:pPr>
        <w:pStyle w:val="Heading5"/>
        <w:numPr>
          <w:ilvl w:val="1"/>
          <w:numId w:val="40"/>
        </w:numPr>
        <w:tabs>
          <w:tab w:val="clear" w:pos="720"/>
          <w:tab w:val="left" w:pos="493" w:leader="none"/>
        </w:tabs>
        <w:spacing w:before="232" w:after="0"/>
        <w:ind w:hanging="350" w:left="493"/>
        <w:rPr/>
      </w:pPr>
      <w:r>
        <w:rPr/>
        <w:t>Ogólne</w:t>
      </w:r>
      <w:r>
        <w:rPr>
          <w:spacing w:val="-9"/>
        </w:rPr>
        <w:t xml:space="preserve"> </w:t>
      </w:r>
      <w:r>
        <w:rPr/>
        <w:t>ustalenia</w:t>
      </w:r>
      <w:r>
        <w:rPr>
          <w:spacing w:val="-8"/>
        </w:rPr>
        <w:t xml:space="preserve"> </w:t>
      </w:r>
      <w:r>
        <w:rPr/>
        <w:t>dotyczące</w:t>
      </w:r>
      <w:r>
        <w:rPr>
          <w:spacing w:val="-8"/>
        </w:rPr>
        <w:t xml:space="preserve"> </w:t>
      </w:r>
      <w:r>
        <w:rPr/>
        <w:t>podstawy</w:t>
      </w:r>
      <w:r>
        <w:rPr>
          <w:spacing w:val="-7"/>
        </w:rPr>
        <w:t xml:space="preserve"> </w:t>
      </w:r>
      <w:r>
        <w:rPr>
          <w:spacing w:val="-2"/>
        </w:rPr>
        <w:t>płatności</w:t>
      </w:r>
    </w:p>
    <w:p>
      <w:pPr>
        <w:pStyle w:val="BodyText"/>
        <w:spacing w:before="228" w:after="0"/>
        <w:ind w:left="143"/>
        <w:jc w:val="both"/>
        <w:rPr/>
      </w:pPr>
      <w:r>
        <w:rPr/>
        <w:t>Ogólne</w:t>
      </w:r>
      <w:r>
        <w:rPr>
          <w:spacing w:val="-6"/>
        </w:rPr>
        <w:t xml:space="preserve"> </w:t>
      </w:r>
      <w:r>
        <w:rPr/>
        <w:t>wymagania</w:t>
      </w:r>
      <w:r>
        <w:rPr>
          <w:spacing w:val="-5"/>
        </w:rPr>
        <w:t xml:space="preserve"> </w:t>
      </w:r>
      <w:r>
        <w:rPr/>
        <w:t>dotyczące</w:t>
      </w:r>
      <w:r>
        <w:rPr>
          <w:spacing w:val="-8"/>
        </w:rPr>
        <w:t xml:space="preserve"> </w:t>
      </w:r>
      <w:r>
        <w:rPr/>
        <w:t>płatności</w:t>
      </w:r>
      <w:r>
        <w:rPr>
          <w:spacing w:val="-5"/>
        </w:rPr>
        <w:t xml:space="preserve"> </w:t>
      </w:r>
      <w:r>
        <w:rPr/>
        <w:t>podano</w:t>
      </w:r>
      <w:r>
        <w:rPr>
          <w:spacing w:val="-3"/>
        </w:rPr>
        <w:t xml:space="preserve"> </w:t>
      </w:r>
      <w:r>
        <w:rPr/>
        <w:t>w</w:t>
      </w:r>
      <w:r>
        <w:rPr>
          <w:spacing w:val="-6"/>
        </w:rPr>
        <w:t xml:space="preserve"> </w:t>
      </w:r>
      <w:r>
        <w:rPr/>
        <w:t>ST</w:t>
      </w:r>
      <w:r>
        <w:rPr>
          <w:spacing w:val="-4"/>
        </w:rPr>
        <w:t xml:space="preserve"> </w:t>
      </w:r>
      <w:r>
        <w:rPr/>
        <w:t>D.00.00.00</w:t>
      </w:r>
      <w:r>
        <w:rPr>
          <w:spacing w:val="-6"/>
        </w:rPr>
        <w:t xml:space="preserve"> </w:t>
      </w:r>
      <w:r>
        <w:rPr/>
        <w:t>"Wymagania</w:t>
      </w:r>
      <w:r>
        <w:rPr>
          <w:spacing w:val="-7"/>
        </w:rPr>
        <w:t xml:space="preserve"> </w:t>
      </w:r>
      <w:r>
        <w:rPr>
          <w:spacing w:val="-2"/>
        </w:rPr>
        <w:t>ogólne".</w:t>
      </w:r>
    </w:p>
    <w:p>
      <w:pPr>
        <w:sectPr>
          <w:headerReference w:type="even" r:id="rId295"/>
          <w:headerReference w:type="default" r:id="rId296"/>
          <w:headerReference w:type="first" r:id="rId297"/>
          <w:footerReference w:type="even" r:id="rId298"/>
          <w:footerReference w:type="default" r:id="rId299"/>
          <w:footerReference w:type="first" r:id="rId300"/>
          <w:type w:val="nextPage"/>
          <w:pgSz w:w="11906" w:h="16838"/>
          <w:pgMar w:left="1275" w:right="992" w:gutter="0" w:header="859" w:top="1060" w:footer="1343" w:bottom="1540"/>
          <w:pgNumType w:fmt="decimal"/>
          <w:formProt w:val="false"/>
          <w:textDirection w:val="lrTb"/>
          <w:docGrid w:type="default" w:linePitch="100" w:charSpace="0"/>
        </w:sectPr>
        <w:pStyle w:val="BodyText"/>
        <w:spacing w:before="1" w:after="0"/>
        <w:ind w:left="143" w:right="424"/>
        <w:jc w:val="both"/>
        <w:rPr/>
      </w:pPr>
      <w:r>
        <w:rPr/>
        <w:t>Płatność za m</w:t>
      </w:r>
      <w:r>
        <w:rPr>
          <w:vertAlign w:val="superscript"/>
        </w:rPr>
        <w:t>2</w:t>
      </w:r>
      <w:r>
        <w:rPr/>
        <w:t xml:space="preserve"> wykonanego koryta gruntowego zgodnie z</w:t>
      </w:r>
      <w:r>
        <w:rPr>
          <w:spacing w:val="-2"/>
        </w:rPr>
        <w:t xml:space="preserve"> </w:t>
      </w:r>
      <w:r>
        <w:rPr/>
        <w:t>obmiarem i</w:t>
      </w:r>
      <w:r>
        <w:rPr>
          <w:spacing w:val="-2"/>
        </w:rPr>
        <w:t xml:space="preserve"> </w:t>
      </w:r>
      <w:r>
        <w:rPr/>
        <w:t>oceną jakości robót przyjmować na podstawie wyników pomiarów i badań laboratoryjnych.</w:t>
      </w:r>
    </w:p>
    <w:p>
      <w:pPr>
        <w:pStyle w:val="BodyText"/>
        <w:rPr/>
      </w:pPr>
      <w:r>
        <w:rPr/>
      </w:r>
    </w:p>
    <w:p>
      <w:pPr>
        <w:pStyle w:val="BodyText"/>
        <w:spacing w:before="107" w:after="0"/>
        <w:rPr/>
      </w:pPr>
      <w:r>
        <w:rPr/>
      </w:r>
    </w:p>
    <w:p>
      <w:pPr>
        <w:pStyle w:val="BodyText"/>
        <w:ind w:left="143"/>
        <w:rPr/>
      </w:pPr>
      <w:r>
        <w:rPr/>
        <w:t>Zgodnie</w:t>
      </w:r>
      <w:r>
        <w:rPr>
          <w:spacing w:val="-5"/>
        </w:rPr>
        <w:t xml:space="preserve"> </w:t>
      </w:r>
      <w:r>
        <w:rPr/>
        <w:t>z</w:t>
      </w:r>
      <w:r>
        <w:rPr>
          <w:spacing w:val="-8"/>
        </w:rPr>
        <w:t xml:space="preserve"> </w:t>
      </w:r>
      <w:r>
        <w:rPr/>
        <w:t>Dokumentacją</w:t>
      </w:r>
      <w:r>
        <w:rPr>
          <w:spacing w:val="-6"/>
        </w:rPr>
        <w:t xml:space="preserve"> </w:t>
      </w:r>
      <w:r>
        <w:rPr/>
        <w:t>Projektową</w:t>
      </w:r>
      <w:r>
        <w:rPr>
          <w:spacing w:val="-5"/>
        </w:rPr>
        <w:t xml:space="preserve"> </w:t>
      </w:r>
      <w:r>
        <w:rPr/>
        <w:t>zakłada</w:t>
      </w:r>
      <w:r>
        <w:rPr>
          <w:spacing w:val="-6"/>
        </w:rPr>
        <w:t xml:space="preserve"> </w:t>
      </w:r>
      <w:r>
        <w:rPr>
          <w:spacing w:val="-4"/>
        </w:rPr>
        <w:t>się:</w:t>
      </w:r>
    </w:p>
    <w:p>
      <w:pPr>
        <w:pStyle w:val="BodyText"/>
        <w:spacing w:before="1" w:after="0"/>
        <w:rPr/>
      </w:pPr>
      <w:r>
        <w:rPr/>
      </w:r>
    </w:p>
    <w:p>
      <w:pPr>
        <w:pStyle w:val="BodyText"/>
        <w:tabs>
          <w:tab w:val="clear" w:pos="720"/>
          <w:tab w:val="left" w:pos="875" w:leader="none"/>
        </w:tabs>
        <w:ind w:left="503"/>
        <w:rPr/>
      </w:pPr>
      <w:r>
        <w:rPr>
          <w:spacing w:val="-10"/>
        </w:rPr>
        <w:t>-</w:t>
      </w:r>
      <w:r>
        <w:rPr/>
        <w:tab/>
        <w:t>Profilowanie</w:t>
      </w:r>
      <w:r>
        <w:rPr>
          <w:spacing w:val="-4"/>
        </w:rPr>
        <w:t xml:space="preserve"> </w:t>
      </w:r>
      <w:r>
        <w:rPr/>
        <w:t>i</w:t>
      </w:r>
      <w:r>
        <w:rPr>
          <w:spacing w:val="-5"/>
        </w:rPr>
        <w:t xml:space="preserve"> </w:t>
      </w:r>
      <w:r>
        <w:rPr/>
        <w:t>zagęszczenie</w:t>
      </w:r>
      <w:r>
        <w:rPr>
          <w:spacing w:val="-5"/>
        </w:rPr>
        <w:t xml:space="preserve"> </w:t>
      </w:r>
      <w:r>
        <w:rPr/>
        <w:t>podłoża</w:t>
      </w:r>
      <w:r>
        <w:rPr>
          <w:spacing w:val="-4"/>
        </w:rPr>
        <w:t xml:space="preserve"> </w:t>
      </w:r>
      <w:r>
        <w:rPr/>
        <w:t>koryta</w:t>
      </w:r>
      <w:r>
        <w:rPr>
          <w:spacing w:val="-2"/>
        </w:rPr>
        <w:t xml:space="preserve"> </w:t>
      </w:r>
      <w:r>
        <w:rPr/>
        <w:t>w</w:t>
      </w:r>
      <w:r>
        <w:rPr>
          <w:spacing w:val="-7"/>
        </w:rPr>
        <w:t xml:space="preserve"> </w:t>
      </w:r>
      <w:r>
        <w:rPr/>
        <w:t>gruntach</w:t>
      </w:r>
      <w:r>
        <w:rPr>
          <w:spacing w:val="-3"/>
        </w:rPr>
        <w:t xml:space="preserve"> </w:t>
      </w:r>
      <w:r>
        <w:rPr/>
        <w:t>kat.</w:t>
      </w:r>
      <w:r>
        <w:rPr>
          <w:spacing w:val="-7"/>
        </w:rPr>
        <w:t xml:space="preserve"> </w:t>
      </w:r>
      <w:r>
        <w:rPr/>
        <w:t>I-</w:t>
      </w:r>
      <w:r>
        <w:rPr>
          <w:spacing w:val="-5"/>
        </w:rPr>
        <w:t>VI</w:t>
      </w:r>
    </w:p>
    <w:p>
      <w:pPr>
        <w:pStyle w:val="BodyText"/>
        <w:spacing w:before="1" w:after="0"/>
        <w:rPr/>
      </w:pPr>
      <w:r>
        <w:rPr/>
      </w:r>
    </w:p>
    <w:p>
      <w:pPr>
        <w:pStyle w:val="Heading5"/>
        <w:numPr>
          <w:ilvl w:val="1"/>
          <w:numId w:val="40"/>
        </w:numPr>
        <w:tabs>
          <w:tab w:val="clear" w:pos="720"/>
          <w:tab w:val="left" w:pos="493" w:leader="none"/>
        </w:tabs>
        <w:ind w:hanging="350" w:left="493"/>
        <w:rPr/>
      </w:pPr>
      <w:r>
        <w:rPr/>
        <w:t>Cena</w:t>
      </w:r>
      <w:r>
        <w:rPr>
          <w:spacing w:val="-6"/>
        </w:rPr>
        <w:t xml:space="preserve"> </w:t>
      </w:r>
      <w:r>
        <w:rPr/>
        <w:t>jednostki</w:t>
      </w:r>
      <w:r>
        <w:rPr>
          <w:spacing w:val="-9"/>
        </w:rPr>
        <w:t xml:space="preserve"> </w:t>
      </w:r>
      <w:r>
        <w:rPr>
          <w:spacing w:val="-2"/>
        </w:rPr>
        <w:t>obmiarowej</w:t>
      </w:r>
    </w:p>
    <w:p>
      <w:pPr>
        <w:pStyle w:val="BodyText"/>
        <w:spacing w:before="228" w:after="0"/>
        <w:ind w:left="143"/>
        <w:rPr/>
      </w:pPr>
      <w:r>
        <w:rPr/>
        <w:t>Cena</w:t>
      </w:r>
      <w:r>
        <w:rPr>
          <w:spacing w:val="-5"/>
        </w:rPr>
        <w:t xml:space="preserve"> </w:t>
      </w:r>
      <w:r>
        <w:rPr/>
        <w:t>wykonania</w:t>
      </w:r>
      <w:r>
        <w:rPr>
          <w:spacing w:val="-6"/>
        </w:rPr>
        <w:t xml:space="preserve"> </w:t>
      </w:r>
      <w:r>
        <w:rPr/>
        <w:t>robót</w:t>
      </w:r>
      <w:r>
        <w:rPr>
          <w:spacing w:val="-5"/>
        </w:rPr>
        <w:t xml:space="preserve"> </w:t>
      </w:r>
      <w:r>
        <w:rPr>
          <w:spacing w:val="-2"/>
        </w:rPr>
        <w:t>obejmuje:</w:t>
      </w:r>
    </w:p>
    <w:p>
      <w:pPr>
        <w:pStyle w:val="ListParagraph"/>
        <w:numPr>
          <w:ilvl w:val="0"/>
          <w:numId w:val="35"/>
        </w:numPr>
        <w:tabs>
          <w:tab w:val="clear" w:pos="720"/>
          <w:tab w:val="left" w:pos="503" w:leader="none"/>
        </w:tabs>
        <w:spacing w:before="1" w:after="0"/>
        <w:rPr>
          <w:sz w:val="20"/>
        </w:rPr>
      </w:pPr>
      <w:r>
        <w:rPr>
          <w:sz w:val="20"/>
        </w:rPr>
        <w:t>prace</w:t>
      </w:r>
      <w:r>
        <w:rPr>
          <w:spacing w:val="-5"/>
          <w:sz w:val="20"/>
        </w:rPr>
        <w:t xml:space="preserve"> </w:t>
      </w:r>
      <w:r>
        <w:rPr>
          <w:sz w:val="20"/>
        </w:rPr>
        <w:t>pomiarowe</w:t>
      </w:r>
      <w:r>
        <w:rPr>
          <w:spacing w:val="-2"/>
          <w:sz w:val="20"/>
        </w:rPr>
        <w:t xml:space="preserve"> </w:t>
      </w:r>
      <w:r>
        <w:rPr>
          <w:sz w:val="20"/>
        </w:rPr>
        <w:t>i</w:t>
      </w:r>
      <w:r>
        <w:rPr>
          <w:spacing w:val="-4"/>
          <w:sz w:val="20"/>
        </w:rPr>
        <w:t xml:space="preserve"> </w:t>
      </w:r>
      <w:r>
        <w:rPr>
          <w:sz w:val="20"/>
        </w:rPr>
        <w:t>roboty</w:t>
      </w:r>
      <w:r>
        <w:rPr>
          <w:spacing w:val="-7"/>
          <w:sz w:val="20"/>
        </w:rPr>
        <w:t xml:space="preserve"> </w:t>
      </w:r>
      <w:r>
        <w:rPr>
          <w:spacing w:val="-2"/>
          <w:sz w:val="20"/>
        </w:rPr>
        <w:t>przygotowawcze,</w:t>
      </w:r>
    </w:p>
    <w:p>
      <w:pPr>
        <w:pStyle w:val="ListParagraph"/>
        <w:numPr>
          <w:ilvl w:val="0"/>
          <w:numId w:val="35"/>
        </w:numPr>
        <w:tabs>
          <w:tab w:val="clear" w:pos="720"/>
          <w:tab w:val="left" w:pos="503" w:leader="none"/>
        </w:tabs>
        <w:rPr>
          <w:sz w:val="20"/>
        </w:rPr>
      </w:pPr>
      <w:r>
        <w:rPr>
          <w:sz w:val="20"/>
        </w:rPr>
        <w:t>oznakowanie</w:t>
      </w:r>
      <w:r>
        <w:rPr>
          <w:spacing w:val="-7"/>
          <w:sz w:val="20"/>
        </w:rPr>
        <w:t xml:space="preserve"> </w:t>
      </w:r>
      <w:r>
        <w:rPr>
          <w:sz w:val="20"/>
        </w:rPr>
        <w:t>robót</w:t>
      </w:r>
      <w:r>
        <w:rPr>
          <w:spacing w:val="-6"/>
          <w:sz w:val="20"/>
        </w:rPr>
        <w:t xml:space="preserve"> </w:t>
      </w:r>
      <w:r>
        <w:rPr>
          <w:sz w:val="20"/>
        </w:rPr>
        <w:t>prowadzonych w</w:t>
      </w:r>
      <w:r>
        <w:rPr>
          <w:spacing w:val="-5"/>
          <w:sz w:val="20"/>
        </w:rPr>
        <w:t xml:space="preserve"> </w:t>
      </w:r>
      <w:r>
        <w:rPr>
          <w:sz w:val="20"/>
        </w:rPr>
        <w:t>pasie</w:t>
      </w:r>
      <w:r>
        <w:rPr>
          <w:spacing w:val="-6"/>
          <w:sz w:val="20"/>
        </w:rPr>
        <w:t xml:space="preserve"> </w:t>
      </w:r>
      <w:r>
        <w:rPr>
          <w:spacing w:val="-2"/>
          <w:sz w:val="20"/>
        </w:rPr>
        <w:t>drogowym,</w:t>
      </w:r>
    </w:p>
    <w:p>
      <w:pPr>
        <w:pStyle w:val="ListParagraph"/>
        <w:numPr>
          <w:ilvl w:val="0"/>
          <w:numId w:val="35"/>
        </w:numPr>
        <w:tabs>
          <w:tab w:val="clear" w:pos="720"/>
          <w:tab w:val="left" w:pos="503" w:leader="none"/>
        </w:tabs>
        <w:rPr>
          <w:sz w:val="20"/>
        </w:rPr>
      </w:pPr>
      <w:r>
        <w:rPr>
          <w:sz w:val="20"/>
        </w:rPr>
        <w:t>profilowanie</w:t>
      </w:r>
      <w:r>
        <w:rPr>
          <w:spacing w:val="-6"/>
          <w:sz w:val="20"/>
        </w:rPr>
        <w:t xml:space="preserve"> </w:t>
      </w:r>
      <w:r>
        <w:rPr>
          <w:sz w:val="20"/>
        </w:rPr>
        <w:t>dna</w:t>
      </w:r>
      <w:r>
        <w:rPr>
          <w:spacing w:val="-6"/>
          <w:sz w:val="20"/>
        </w:rPr>
        <w:t xml:space="preserve"> </w:t>
      </w:r>
      <w:r>
        <w:rPr>
          <w:sz w:val="20"/>
        </w:rPr>
        <w:t>koryta</w:t>
      </w:r>
      <w:r>
        <w:rPr>
          <w:spacing w:val="-3"/>
          <w:sz w:val="20"/>
        </w:rPr>
        <w:t xml:space="preserve"> </w:t>
      </w:r>
      <w:r>
        <w:rPr>
          <w:sz w:val="20"/>
        </w:rPr>
        <w:t>lub</w:t>
      </w:r>
      <w:r>
        <w:rPr>
          <w:spacing w:val="-3"/>
          <w:sz w:val="20"/>
        </w:rPr>
        <w:t xml:space="preserve"> </w:t>
      </w:r>
      <w:r>
        <w:rPr>
          <w:spacing w:val="-2"/>
          <w:sz w:val="20"/>
        </w:rPr>
        <w:t>podłoża,</w:t>
      </w:r>
    </w:p>
    <w:p>
      <w:pPr>
        <w:pStyle w:val="ListParagraph"/>
        <w:numPr>
          <w:ilvl w:val="0"/>
          <w:numId w:val="35"/>
        </w:numPr>
        <w:tabs>
          <w:tab w:val="clear" w:pos="720"/>
          <w:tab w:val="left" w:pos="503" w:leader="none"/>
        </w:tabs>
        <w:spacing w:before="1" w:after="0"/>
        <w:rPr>
          <w:sz w:val="20"/>
        </w:rPr>
      </w:pPr>
      <w:r>
        <w:rPr>
          <w:sz w:val="20"/>
        </w:rPr>
        <w:t>uzyskanie</w:t>
      </w:r>
      <w:r>
        <w:rPr>
          <w:spacing w:val="-7"/>
          <w:sz w:val="20"/>
        </w:rPr>
        <w:t xml:space="preserve"> </w:t>
      </w:r>
      <w:r>
        <w:rPr>
          <w:sz w:val="20"/>
        </w:rPr>
        <w:t>wilgotności</w:t>
      </w:r>
      <w:r>
        <w:rPr>
          <w:spacing w:val="-7"/>
          <w:sz w:val="20"/>
        </w:rPr>
        <w:t xml:space="preserve"> </w:t>
      </w:r>
      <w:r>
        <w:rPr>
          <w:sz w:val="20"/>
        </w:rPr>
        <w:t>optymalnej</w:t>
      </w:r>
      <w:r>
        <w:rPr>
          <w:spacing w:val="-3"/>
          <w:sz w:val="20"/>
        </w:rPr>
        <w:t xml:space="preserve"> </w:t>
      </w:r>
      <w:r>
        <w:rPr>
          <w:sz w:val="20"/>
        </w:rPr>
        <w:t>(również</w:t>
      </w:r>
      <w:r>
        <w:rPr>
          <w:spacing w:val="-9"/>
          <w:sz w:val="20"/>
        </w:rPr>
        <w:t xml:space="preserve"> </w:t>
      </w:r>
      <w:r>
        <w:rPr>
          <w:sz w:val="20"/>
        </w:rPr>
        <w:t>osuszenia</w:t>
      </w:r>
      <w:r>
        <w:rPr>
          <w:spacing w:val="-4"/>
          <w:sz w:val="20"/>
        </w:rPr>
        <w:t xml:space="preserve"> </w:t>
      </w:r>
      <w:r>
        <w:rPr>
          <w:sz w:val="20"/>
        </w:rPr>
        <w:t>w</w:t>
      </w:r>
      <w:r>
        <w:rPr>
          <w:spacing w:val="-7"/>
          <w:sz w:val="20"/>
        </w:rPr>
        <w:t xml:space="preserve"> </w:t>
      </w:r>
      <w:r>
        <w:rPr>
          <w:sz w:val="20"/>
        </w:rPr>
        <w:t>przypadku</w:t>
      </w:r>
      <w:r>
        <w:rPr>
          <w:spacing w:val="-6"/>
          <w:sz w:val="20"/>
        </w:rPr>
        <w:t xml:space="preserve"> </w:t>
      </w:r>
      <w:r>
        <w:rPr>
          <w:spacing w:val="-2"/>
          <w:sz w:val="20"/>
        </w:rPr>
        <w:t>przewilgocenia),</w:t>
      </w:r>
    </w:p>
    <w:p>
      <w:pPr>
        <w:pStyle w:val="ListParagraph"/>
        <w:numPr>
          <w:ilvl w:val="0"/>
          <w:numId w:val="35"/>
        </w:numPr>
        <w:tabs>
          <w:tab w:val="clear" w:pos="720"/>
          <w:tab w:val="left" w:pos="503" w:leader="none"/>
        </w:tabs>
        <w:spacing w:lineRule="exact" w:line="229"/>
        <w:rPr>
          <w:sz w:val="20"/>
        </w:rPr>
      </w:pPr>
      <w:r>
        <w:rPr>
          <w:sz w:val="20"/>
        </w:rPr>
        <w:t>koszty</w:t>
      </w:r>
      <w:r>
        <w:rPr>
          <w:spacing w:val="-6"/>
          <w:sz w:val="20"/>
        </w:rPr>
        <w:t xml:space="preserve"> </w:t>
      </w:r>
      <w:r>
        <w:rPr>
          <w:sz w:val="20"/>
        </w:rPr>
        <w:t>dogęszczenia</w:t>
      </w:r>
      <w:r>
        <w:rPr>
          <w:spacing w:val="-7"/>
          <w:sz w:val="20"/>
        </w:rPr>
        <w:t xml:space="preserve"> </w:t>
      </w:r>
      <w:r>
        <w:rPr>
          <w:spacing w:val="-2"/>
          <w:sz w:val="20"/>
        </w:rPr>
        <w:t>podłoża,</w:t>
      </w:r>
    </w:p>
    <w:p>
      <w:pPr>
        <w:pStyle w:val="ListParagraph"/>
        <w:numPr>
          <w:ilvl w:val="0"/>
          <w:numId w:val="35"/>
        </w:numPr>
        <w:tabs>
          <w:tab w:val="clear" w:pos="720"/>
          <w:tab w:val="left" w:pos="503" w:leader="none"/>
        </w:tabs>
        <w:spacing w:lineRule="exact" w:line="229"/>
        <w:rPr>
          <w:sz w:val="20"/>
        </w:rPr>
      </w:pPr>
      <w:r>
        <w:rPr>
          <w:sz w:val="20"/>
        </w:rPr>
        <w:t>koszt</w:t>
      </w:r>
      <w:r>
        <w:rPr>
          <w:spacing w:val="-6"/>
          <w:sz w:val="20"/>
        </w:rPr>
        <w:t xml:space="preserve"> </w:t>
      </w:r>
      <w:r>
        <w:rPr>
          <w:sz w:val="20"/>
        </w:rPr>
        <w:t>zakupu</w:t>
      </w:r>
      <w:r>
        <w:rPr>
          <w:spacing w:val="-3"/>
          <w:sz w:val="20"/>
        </w:rPr>
        <w:t xml:space="preserve"> </w:t>
      </w:r>
      <w:r>
        <w:rPr>
          <w:sz w:val="20"/>
        </w:rPr>
        <w:t>i</w:t>
      </w:r>
      <w:r>
        <w:rPr>
          <w:spacing w:val="-5"/>
          <w:sz w:val="20"/>
        </w:rPr>
        <w:t xml:space="preserve"> </w:t>
      </w:r>
      <w:r>
        <w:rPr>
          <w:sz w:val="20"/>
        </w:rPr>
        <w:t>transportu</w:t>
      </w:r>
      <w:r>
        <w:rPr>
          <w:spacing w:val="-4"/>
          <w:sz w:val="20"/>
        </w:rPr>
        <w:t xml:space="preserve"> </w:t>
      </w:r>
      <w:r>
        <w:rPr>
          <w:sz w:val="20"/>
        </w:rPr>
        <w:t>spoiw</w:t>
      </w:r>
      <w:r>
        <w:rPr>
          <w:spacing w:val="-5"/>
          <w:sz w:val="20"/>
        </w:rPr>
        <w:t xml:space="preserve"> </w:t>
      </w:r>
      <w:r>
        <w:rPr>
          <w:spacing w:val="-2"/>
          <w:sz w:val="20"/>
        </w:rPr>
        <w:t>hydraulicznych</w:t>
      </w:r>
    </w:p>
    <w:p>
      <w:pPr>
        <w:pStyle w:val="ListParagraph"/>
        <w:numPr>
          <w:ilvl w:val="0"/>
          <w:numId w:val="35"/>
        </w:numPr>
        <w:tabs>
          <w:tab w:val="clear" w:pos="720"/>
          <w:tab w:val="left" w:pos="503" w:leader="none"/>
        </w:tabs>
        <w:spacing w:before="1" w:after="0"/>
        <w:rPr>
          <w:sz w:val="20"/>
        </w:rPr>
      </w:pPr>
      <w:r>
        <w:rPr>
          <w:sz w:val="20"/>
        </w:rPr>
        <w:t>koszty</w:t>
      </w:r>
      <w:r>
        <w:rPr>
          <w:spacing w:val="-7"/>
          <w:sz w:val="20"/>
        </w:rPr>
        <w:t xml:space="preserve"> </w:t>
      </w:r>
      <w:r>
        <w:rPr>
          <w:sz w:val="20"/>
        </w:rPr>
        <w:t>ulepszenia</w:t>
      </w:r>
      <w:r>
        <w:rPr>
          <w:spacing w:val="-7"/>
          <w:sz w:val="20"/>
        </w:rPr>
        <w:t xml:space="preserve"> </w:t>
      </w:r>
      <w:r>
        <w:rPr>
          <w:sz w:val="20"/>
        </w:rPr>
        <w:t>podłoża</w:t>
      </w:r>
      <w:r>
        <w:rPr>
          <w:spacing w:val="-7"/>
          <w:sz w:val="20"/>
        </w:rPr>
        <w:t xml:space="preserve"> </w:t>
      </w:r>
      <w:r>
        <w:rPr>
          <w:sz w:val="20"/>
        </w:rPr>
        <w:t>spoiwem</w:t>
      </w:r>
      <w:r>
        <w:rPr>
          <w:spacing w:val="-7"/>
          <w:sz w:val="20"/>
        </w:rPr>
        <w:t xml:space="preserve"> </w:t>
      </w:r>
      <w:r>
        <w:rPr>
          <w:spacing w:val="-2"/>
          <w:sz w:val="20"/>
        </w:rPr>
        <w:t>hydraulicznym,</w:t>
      </w:r>
    </w:p>
    <w:p>
      <w:pPr>
        <w:pStyle w:val="ListParagraph"/>
        <w:numPr>
          <w:ilvl w:val="0"/>
          <w:numId w:val="35"/>
        </w:numPr>
        <w:tabs>
          <w:tab w:val="clear" w:pos="720"/>
          <w:tab w:val="left" w:pos="503" w:leader="none"/>
        </w:tabs>
        <w:spacing w:before="1" w:after="0"/>
        <w:rPr>
          <w:sz w:val="20"/>
        </w:rPr>
      </w:pPr>
      <w:r>
        <w:rPr>
          <w:sz w:val="20"/>
        </w:rPr>
        <w:t>zakup</w:t>
      </w:r>
      <w:r>
        <w:rPr>
          <w:spacing w:val="-5"/>
          <w:sz w:val="20"/>
        </w:rPr>
        <w:t xml:space="preserve"> </w:t>
      </w:r>
      <w:r>
        <w:rPr>
          <w:sz w:val="20"/>
        </w:rPr>
        <w:t>i</w:t>
      </w:r>
      <w:r>
        <w:rPr>
          <w:spacing w:val="-8"/>
          <w:sz w:val="20"/>
        </w:rPr>
        <w:t xml:space="preserve"> </w:t>
      </w:r>
      <w:r>
        <w:rPr>
          <w:sz w:val="20"/>
        </w:rPr>
        <w:t>dostarczenie</w:t>
      </w:r>
      <w:r>
        <w:rPr>
          <w:spacing w:val="-6"/>
          <w:sz w:val="20"/>
        </w:rPr>
        <w:t xml:space="preserve"> </w:t>
      </w:r>
      <w:r>
        <w:rPr>
          <w:sz w:val="20"/>
        </w:rPr>
        <w:t>wszystkich</w:t>
      </w:r>
      <w:r>
        <w:rPr>
          <w:spacing w:val="-5"/>
          <w:sz w:val="20"/>
        </w:rPr>
        <w:t xml:space="preserve"> </w:t>
      </w:r>
      <w:r>
        <w:rPr>
          <w:sz w:val="20"/>
        </w:rPr>
        <w:t>niezbędnych</w:t>
      </w:r>
      <w:r>
        <w:rPr>
          <w:spacing w:val="-6"/>
          <w:sz w:val="20"/>
        </w:rPr>
        <w:t xml:space="preserve"> </w:t>
      </w:r>
      <w:r>
        <w:rPr>
          <w:sz w:val="20"/>
        </w:rPr>
        <w:t>składników</w:t>
      </w:r>
      <w:r>
        <w:rPr>
          <w:spacing w:val="-8"/>
          <w:sz w:val="20"/>
        </w:rPr>
        <w:t xml:space="preserve"> </w:t>
      </w:r>
      <w:r>
        <w:rPr>
          <w:spacing w:val="-2"/>
          <w:sz w:val="20"/>
        </w:rPr>
        <w:t>produkcji,</w:t>
      </w:r>
    </w:p>
    <w:p>
      <w:pPr>
        <w:pStyle w:val="ListParagraph"/>
        <w:numPr>
          <w:ilvl w:val="0"/>
          <w:numId w:val="35"/>
        </w:numPr>
        <w:tabs>
          <w:tab w:val="clear" w:pos="720"/>
          <w:tab w:val="left" w:pos="503" w:leader="none"/>
        </w:tabs>
        <w:rPr>
          <w:sz w:val="20"/>
        </w:rPr>
      </w:pPr>
      <w:r>
        <w:rPr>
          <w:sz w:val="20"/>
        </w:rPr>
        <w:t>utrzymanie</w:t>
      </w:r>
      <w:r>
        <w:rPr>
          <w:spacing w:val="-7"/>
          <w:sz w:val="20"/>
        </w:rPr>
        <w:t xml:space="preserve"> </w:t>
      </w:r>
      <w:r>
        <w:rPr>
          <w:sz w:val="20"/>
        </w:rPr>
        <w:t>koryta</w:t>
      </w:r>
      <w:r>
        <w:rPr>
          <w:spacing w:val="-4"/>
          <w:sz w:val="20"/>
        </w:rPr>
        <w:t xml:space="preserve"> </w:t>
      </w:r>
      <w:r>
        <w:rPr>
          <w:sz w:val="20"/>
        </w:rPr>
        <w:t>lub</w:t>
      </w:r>
      <w:r>
        <w:rPr>
          <w:spacing w:val="-5"/>
          <w:sz w:val="20"/>
        </w:rPr>
        <w:t xml:space="preserve"> </w:t>
      </w:r>
      <w:r>
        <w:rPr>
          <w:spacing w:val="-2"/>
          <w:sz w:val="20"/>
        </w:rPr>
        <w:t>podłoża,</w:t>
      </w:r>
    </w:p>
    <w:p>
      <w:pPr>
        <w:pStyle w:val="ListParagraph"/>
        <w:numPr>
          <w:ilvl w:val="0"/>
          <w:numId w:val="35"/>
        </w:numPr>
        <w:tabs>
          <w:tab w:val="clear" w:pos="720"/>
          <w:tab w:val="left" w:pos="503" w:leader="none"/>
        </w:tabs>
        <w:spacing w:before="1" w:after="0"/>
        <w:rPr>
          <w:sz w:val="20"/>
        </w:rPr>
      </w:pPr>
      <w:r>
        <w:rPr>
          <w:sz w:val="20"/>
        </w:rPr>
        <w:t>koszt</w:t>
      </w:r>
      <w:r>
        <w:rPr>
          <w:spacing w:val="-4"/>
          <w:sz w:val="20"/>
        </w:rPr>
        <w:t xml:space="preserve"> </w:t>
      </w:r>
      <w:r>
        <w:rPr>
          <w:sz w:val="20"/>
        </w:rPr>
        <w:t>odpadów</w:t>
      </w:r>
      <w:r>
        <w:rPr>
          <w:spacing w:val="-3"/>
          <w:sz w:val="20"/>
        </w:rPr>
        <w:t xml:space="preserve"> </w:t>
      </w:r>
      <w:r>
        <w:rPr>
          <w:sz w:val="20"/>
        </w:rPr>
        <w:t>i</w:t>
      </w:r>
      <w:r>
        <w:rPr>
          <w:spacing w:val="-3"/>
          <w:sz w:val="20"/>
        </w:rPr>
        <w:t xml:space="preserve"> </w:t>
      </w:r>
      <w:r>
        <w:rPr>
          <w:sz w:val="20"/>
        </w:rPr>
        <w:t>ubytków</w:t>
      </w:r>
      <w:r>
        <w:rPr>
          <w:spacing w:val="-6"/>
          <w:sz w:val="20"/>
        </w:rPr>
        <w:t xml:space="preserve"> </w:t>
      </w:r>
      <w:r>
        <w:rPr>
          <w:spacing w:val="-2"/>
          <w:sz w:val="20"/>
        </w:rPr>
        <w:t>materiałowych,</w:t>
      </w:r>
    </w:p>
    <w:p>
      <w:pPr>
        <w:pStyle w:val="ListParagraph"/>
        <w:numPr>
          <w:ilvl w:val="0"/>
          <w:numId w:val="35"/>
        </w:numPr>
        <w:tabs>
          <w:tab w:val="clear" w:pos="720"/>
          <w:tab w:val="left" w:pos="503" w:leader="none"/>
        </w:tabs>
        <w:ind w:hanging="360" w:left="503" w:right="423"/>
        <w:rPr>
          <w:sz w:val="20"/>
        </w:rPr>
      </w:pPr>
      <w:r>
        <w:rPr>
          <w:sz w:val="20"/>
        </w:rPr>
        <w:t>przeprowadzenie pomiarów</w:t>
      </w:r>
      <w:r>
        <w:rPr>
          <w:spacing w:val="15"/>
          <w:sz w:val="20"/>
        </w:rPr>
        <w:t xml:space="preserve"> </w:t>
      </w:r>
      <w:r>
        <w:rPr>
          <w:sz w:val="20"/>
        </w:rPr>
        <w:t>i</w:t>
      </w:r>
      <w:r>
        <w:rPr>
          <w:spacing w:val="-6"/>
          <w:sz w:val="20"/>
        </w:rPr>
        <w:t xml:space="preserve"> </w:t>
      </w:r>
      <w:r>
        <w:rPr>
          <w:sz w:val="20"/>
        </w:rPr>
        <w:t>badań</w:t>
      </w:r>
      <w:r>
        <w:rPr>
          <w:spacing w:val="14"/>
          <w:sz w:val="20"/>
        </w:rPr>
        <w:t xml:space="preserve"> </w:t>
      </w:r>
      <w:r>
        <w:rPr>
          <w:sz w:val="20"/>
        </w:rPr>
        <w:t>laboratoryjnych, wymaganych</w:t>
      </w:r>
      <w:r>
        <w:rPr>
          <w:spacing w:val="18"/>
          <w:sz w:val="20"/>
        </w:rPr>
        <w:t xml:space="preserve"> </w:t>
      </w:r>
      <w:r>
        <w:rPr>
          <w:sz w:val="20"/>
        </w:rPr>
        <w:t>w</w:t>
      </w:r>
      <w:r>
        <w:rPr>
          <w:spacing w:val="-3"/>
          <w:sz w:val="20"/>
        </w:rPr>
        <w:t xml:space="preserve"> </w:t>
      </w:r>
      <w:r>
        <w:rPr>
          <w:sz w:val="20"/>
        </w:rPr>
        <w:t>Specyfikacji Technicznej Wykonania</w:t>
      </w:r>
      <w:r>
        <w:rPr>
          <w:spacing w:val="40"/>
          <w:sz w:val="20"/>
        </w:rPr>
        <w:t xml:space="preserve"> </w:t>
      </w:r>
      <w:r>
        <w:rPr>
          <w:sz w:val="20"/>
        </w:rPr>
        <w:t>i Odbioru Robót Budowlanych,</w:t>
      </w:r>
    </w:p>
    <w:p>
      <w:pPr>
        <w:pStyle w:val="ListParagraph"/>
        <w:numPr>
          <w:ilvl w:val="0"/>
          <w:numId w:val="35"/>
        </w:numPr>
        <w:tabs>
          <w:tab w:val="clear" w:pos="720"/>
          <w:tab w:val="left" w:pos="482" w:leader="none"/>
        </w:tabs>
        <w:spacing w:lineRule="exact" w:line="273"/>
        <w:ind w:hanging="339" w:left="482"/>
        <w:rPr>
          <w:sz w:val="24"/>
        </w:rPr>
      </w:pPr>
      <w:r>
        <w:rPr>
          <w:sz w:val="20"/>
        </w:rPr>
        <w:t>uporządkowanie</w:t>
      </w:r>
      <w:r>
        <w:rPr>
          <w:spacing w:val="-11"/>
          <w:sz w:val="20"/>
        </w:rPr>
        <w:t xml:space="preserve"> </w:t>
      </w:r>
      <w:r>
        <w:rPr>
          <w:sz w:val="20"/>
        </w:rPr>
        <w:t>miejsc</w:t>
      </w:r>
      <w:r>
        <w:rPr>
          <w:spacing w:val="-9"/>
          <w:sz w:val="20"/>
        </w:rPr>
        <w:t xml:space="preserve"> </w:t>
      </w:r>
      <w:r>
        <w:rPr>
          <w:sz w:val="20"/>
        </w:rPr>
        <w:t>prowadzonych</w:t>
      </w:r>
      <w:r>
        <w:rPr>
          <w:spacing w:val="-9"/>
          <w:sz w:val="20"/>
        </w:rPr>
        <w:t xml:space="preserve"> </w:t>
      </w:r>
      <w:r>
        <w:rPr>
          <w:spacing w:val="-2"/>
          <w:sz w:val="20"/>
        </w:rPr>
        <w:t>robót.</w:t>
      </w:r>
    </w:p>
    <w:p>
      <w:pPr>
        <w:pStyle w:val="BodyText"/>
        <w:spacing w:before="39" w:after="0"/>
        <w:rPr/>
      </w:pPr>
      <w:r>
        <w:rPr/>
      </w:r>
    </w:p>
    <w:p>
      <w:pPr>
        <w:pStyle w:val="Heading2"/>
        <w:numPr>
          <w:ilvl w:val="0"/>
          <w:numId w:val="40"/>
        </w:numPr>
        <w:tabs>
          <w:tab w:val="clear" w:pos="720"/>
          <w:tab w:val="left" w:pos="503" w:leader="none"/>
        </w:tabs>
        <w:ind w:hanging="360" w:left="503"/>
        <w:rPr/>
      </w:pPr>
      <w:r>
        <w:rPr/>
        <w:t>Przepisy</w:t>
      </w:r>
      <w:r>
        <w:rPr>
          <w:spacing w:val="-6"/>
        </w:rPr>
        <w:t xml:space="preserve"> </w:t>
      </w:r>
      <w:r>
        <w:rPr>
          <w:spacing w:val="-2"/>
        </w:rPr>
        <w:t>związane</w:t>
      </w:r>
    </w:p>
    <w:p>
      <w:pPr>
        <w:pStyle w:val="BodyText"/>
        <w:spacing w:before="183" w:after="0"/>
        <w:rPr>
          <w:b/>
          <w:sz w:val="24"/>
        </w:rPr>
      </w:pPr>
      <w:r>
        <w:rPr>
          <w:b/>
          <w:sz w:val="24"/>
        </w:rPr>
      </w:r>
    </w:p>
    <w:p>
      <w:pPr>
        <w:pStyle w:val="BodyText"/>
        <w:tabs>
          <w:tab w:val="clear" w:pos="720"/>
          <w:tab w:val="left" w:pos="1504" w:leader="none"/>
        </w:tabs>
        <w:spacing w:lineRule="auto" w:line="434" w:before="1" w:after="0"/>
        <w:ind w:left="143" w:right="2167"/>
        <w:rPr/>
      </w:pPr>
      <w:r>
        <w:rPr>
          <w:spacing w:val="-2"/>
        </w:rPr>
        <w:t>PN-S-02201</w:t>
      </w:r>
      <w:r>
        <w:rPr/>
        <w:tab/>
        <w:t>Drogi</w:t>
      </w:r>
      <w:r>
        <w:rPr>
          <w:spacing w:val="-6"/>
        </w:rPr>
        <w:t xml:space="preserve"> </w:t>
      </w:r>
      <w:r>
        <w:rPr/>
        <w:t>samochodowe.</w:t>
      </w:r>
      <w:r>
        <w:rPr>
          <w:spacing w:val="-5"/>
        </w:rPr>
        <w:t xml:space="preserve"> </w:t>
      </w:r>
      <w:r>
        <w:rPr/>
        <w:t>Nawierzchnie</w:t>
      </w:r>
      <w:r>
        <w:rPr>
          <w:spacing w:val="-6"/>
        </w:rPr>
        <w:t xml:space="preserve"> </w:t>
      </w:r>
      <w:r>
        <w:rPr/>
        <w:t>drogowe.</w:t>
      </w:r>
      <w:r>
        <w:rPr>
          <w:spacing w:val="-5"/>
        </w:rPr>
        <w:t xml:space="preserve"> </w:t>
      </w:r>
      <w:r>
        <w:rPr/>
        <w:t>Podział,</w:t>
      </w:r>
      <w:r>
        <w:rPr>
          <w:spacing w:val="-5"/>
        </w:rPr>
        <w:t xml:space="preserve"> </w:t>
      </w:r>
      <w:r>
        <w:rPr/>
        <w:t>nazwa i</w:t>
      </w:r>
      <w:r>
        <w:rPr>
          <w:spacing w:val="-6"/>
        </w:rPr>
        <w:t xml:space="preserve"> </w:t>
      </w:r>
      <w:r>
        <w:rPr/>
        <w:t>określenia. PN-B-04481:1998Grunty budowlane. Badania próbek gruntu.</w:t>
      </w:r>
    </w:p>
    <w:p>
      <w:pPr>
        <w:pStyle w:val="BodyText"/>
        <w:spacing w:lineRule="auto" w:line="434"/>
        <w:ind w:left="143" w:right="1177"/>
        <w:rPr/>
      </w:pPr>
      <w:r>
        <w:rPr/>
        <w:t>BN-75/8931-03</w:t>
      </w:r>
      <w:r>
        <w:rPr>
          <w:spacing w:val="36"/>
        </w:rPr>
        <w:t xml:space="preserve"> </w:t>
      </w:r>
      <w:r>
        <w:rPr/>
        <w:t>Drogi</w:t>
      </w:r>
      <w:r>
        <w:rPr>
          <w:spacing w:val="-5"/>
        </w:rPr>
        <w:t xml:space="preserve"> </w:t>
      </w:r>
      <w:r>
        <w:rPr/>
        <w:t>samochodowe.</w:t>
      </w:r>
      <w:r>
        <w:rPr>
          <w:spacing w:val="-3"/>
        </w:rPr>
        <w:t xml:space="preserve"> </w:t>
      </w:r>
      <w:r>
        <w:rPr/>
        <w:t>Pobieranie</w:t>
      </w:r>
      <w:r>
        <w:rPr>
          <w:spacing w:val="-4"/>
        </w:rPr>
        <w:t xml:space="preserve"> </w:t>
      </w:r>
      <w:r>
        <w:rPr/>
        <w:t>próbek</w:t>
      </w:r>
      <w:r>
        <w:rPr>
          <w:spacing w:val="-3"/>
        </w:rPr>
        <w:t xml:space="preserve"> </w:t>
      </w:r>
      <w:r>
        <w:rPr/>
        <w:t>gruntów</w:t>
      </w:r>
      <w:r>
        <w:rPr>
          <w:spacing w:val="-4"/>
        </w:rPr>
        <w:t xml:space="preserve"> </w:t>
      </w:r>
      <w:r>
        <w:rPr/>
        <w:t>do</w:t>
      </w:r>
      <w:r>
        <w:rPr>
          <w:spacing w:val="-3"/>
        </w:rPr>
        <w:t xml:space="preserve"> </w:t>
      </w:r>
      <w:r>
        <w:rPr/>
        <w:t>celów</w:t>
      </w:r>
      <w:r>
        <w:rPr>
          <w:spacing w:val="-4"/>
        </w:rPr>
        <w:t xml:space="preserve"> </w:t>
      </w:r>
      <w:r>
        <w:rPr/>
        <w:t>drogowych i</w:t>
      </w:r>
      <w:r>
        <w:rPr>
          <w:spacing w:val="-5"/>
        </w:rPr>
        <w:t xml:space="preserve"> </w:t>
      </w:r>
      <w:r>
        <w:rPr/>
        <w:t>lotniskowych. BN-68/8931-04</w:t>
      </w:r>
      <w:r>
        <w:rPr>
          <w:spacing w:val="40"/>
        </w:rPr>
        <w:t xml:space="preserve"> </w:t>
      </w:r>
      <w:r>
        <w:rPr/>
        <w:t>Drogi samochodowe. Pomiar równości nawierzchni pantografem i łatą.</w:t>
      </w:r>
    </w:p>
    <w:p>
      <w:pPr>
        <w:pStyle w:val="BodyText"/>
        <w:tabs>
          <w:tab w:val="clear" w:pos="720"/>
          <w:tab w:val="left" w:pos="1842" w:leader="none"/>
        </w:tabs>
        <w:spacing w:lineRule="exact" w:line="225"/>
        <w:ind w:left="143"/>
        <w:rPr/>
      </w:pPr>
      <w:r>
        <w:rPr>
          <w:spacing w:val="-2"/>
        </w:rPr>
        <w:t>PN-S-02205</w:t>
      </w:r>
      <w:r>
        <w:rPr/>
        <w:tab/>
        <w:t>Roboty</w:t>
      </w:r>
      <w:r>
        <w:rPr>
          <w:spacing w:val="-3"/>
        </w:rPr>
        <w:t xml:space="preserve"> </w:t>
      </w:r>
      <w:r>
        <w:rPr>
          <w:spacing w:val="-2"/>
        </w:rPr>
        <w:t>ziemne.</w:t>
      </w:r>
    </w:p>
    <w:p>
      <w:pPr>
        <w:pStyle w:val="BodyText"/>
        <w:tabs>
          <w:tab w:val="clear" w:pos="720"/>
          <w:tab w:val="left" w:pos="1518" w:leader="none"/>
          <w:tab w:val="left" w:pos="1838" w:leader="none"/>
        </w:tabs>
        <w:spacing w:lineRule="auto" w:line="478" w:before="181" w:after="0"/>
        <w:ind w:left="143" w:right="509"/>
        <w:rPr/>
      </w:pPr>
      <w:r>
        <w:rPr/>
        <w:t>PN-EN 197-1</w:t>
        <w:tab/>
        <w:tab/>
        <w:t>Cement.</w:t>
      </w:r>
      <w:r>
        <w:rPr>
          <w:spacing w:val="-4"/>
        </w:rPr>
        <w:t xml:space="preserve"> </w:t>
      </w:r>
      <w:r>
        <w:rPr/>
        <w:t>Skład,</w:t>
      </w:r>
      <w:r>
        <w:rPr>
          <w:spacing w:val="-4"/>
        </w:rPr>
        <w:t xml:space="preserve"> </w:t>
      </w:r>
      <w:r>
        <w:rPr/>
        <w:t>wymagania</w:t>
      </w:r>
      <w:r>
        <w:rPr>
          <w:spacing w:val="-1"/>
        </w:rPr>
        <w:t xml:space="preserve"> </w:t>
      </w:r>
      <w:r>
        <w:rPr/>
        <w:t>i</w:t>
      </w:r>
      <w:r>
        <w:rPr>
          <w:spacing w:val="-4"/>
        </w:rPr>
        <w:t xml:space="preserve"> </w:t>
      </w:r>
      <w:r>
        <w:rPr/>
        <w:t>kryteria</w:t>
      </w:r>
      <w:r>
        <w:rPr>
          <w:spacing w:val="-4"/>
        </w:rPr>
        <w:t xml:space="preserve"> </w:t>
      </w:r>
      <w:r>
        <w:rPr/>
        <w:t>zgodności</w:t>
      </w:r>
      <w:r>
        <w:rPr>
          <w:spacing w:val="-4"/>
        </w:rPr>
        <w:t xml:space="preserve"> </w:t>
      </w:r>
      <w:r>
        <w:rPr/>
        <w:t>dotyczące</w:t>
      </w:r>
      <w:r>
        <w:rPr>
          <w:spacing w:val="-4"/>
        </w:rPr>
        <w:t xml:space="preserve"> </w:t>
      </w:r>
      <w:r>
        <w:rPr/>
        <w:t>cementu</w:t>
      </w:r>
      <w:r>
        <w:rPr>
          <w:spacing w:val="-3"/>
        </w:rPr>
        <w:t xml:space="preserve"> </w:t>
      </w:r>
      <w:r>
        <w:rPr/>
        <w:t>powszechnego</w:t>
      </w:r>
      <w:r>
        <w:rPr>
          <w:spacing w:val="-5"/>
        </w:rPr>
        <w:t xml:space="preserve"> </w:t>
      </w:r>
      <w:r>
        <w:rPr/>
        <w:t xml:space="preserve">użytku. </w:t>
      </w:r>
      <w:r>
        <w:rPr>
          <w:spacing w:val="-2"/>
        </w:rPr>
        <w:t>PN-B-30020</w:t>
      </w:r>
      <w:r>
        <w:rPr/>
        <w:tab/>
      </w:r>
      <w:r>
        <w:rPr>
          <w:spacing w:val="-2"/>
        </w:rPr>
        <w:t>Wapno.</w:t>
      </w:r>
    </w:p>
    <w:p>
      <w:pPr>
        <w:pStyle w:val="BodyText"/>
        <w:rPr/>
      </w:pPr>
      <w:r>
        <w:rPr/>
      </w:r>
    </w:p>
    <w:p>
      <w:pPr>
        <w:pStyle w:val="BodyText"/>
        <w:rPr/>
      </w:pPr>
      <w:r>
        <w:rPr/>
      </w:r>
    </w:p>
    <w:p>
      <w:pPr>
        <w:pStyle w:val="BodyText"/>
        <w:rPr/>
      </w:pPr>
      <w:r>
        <w:rPr/>
      </w:r>
    </w:p>
    <w:p>
      <w:pPr>
        <w:pStyle w:val="BodyText"/>
        <w:rPr/>
      </w:pPr>
      <w:r>
        <w:rPr/>
      </w:r>
    </w:p>
    <w:p>
      <w:pPr>
        <w:pStyle w:val="BodyText"/>
        <w:rPr/>
      </w:pPr>
      <w:r>
        <w:rPr/>
      </w:r>
    </w:p>
    <w:p>
      <w:pPr>
        <w:pStyle w:val="BodyText"/>
        <w:rPr/>
      </w:pPr>
      <w:r>
        <w:rPr/>
      </w:r>
    </w:p>
    <w:p>
      <w:pPr>
        <w:pStyle w:val="BodyText"/>
        <w:rPr/>
      </w:pPr>
      <w:r>
        <w:rPr/>
      </w:r>
    </w:p>
    <w:p>
      <w:pPr>
        <w:pStyle w:val="BodyText"/>
        <w:rPr/>
      </w:pPr>
      <w:r>
        <w:rPr/>
      </w:r>
    </w:p>
    <w:p>
      <w:pPr>
        <w:pStyle w:val="BodyText"/>
        <w:rPr/>
      </w:pPr>
      <w:r>
        <w:rPr/>
      </w:r>
    </w:p>
    <w:p>
      <w:pPr>
        <w:pStyle w:val="BodyText"/>
        <w:rPr/>
      </w:pPr>
      <w:r>
        <w:rPr/>
      </w:r>
    </w:p>
    <w:p>
      <w:pPr>
        <w:pStyle w:val="BodyText"/>
        <w:rPr/>
      </w:pPr>
      <w:r>
        <w:rPr/>
      </w:r>
    </w:p>
    <w:p>
      <w:pPr>
        <w:pStyle w:val="BodyText"/>
        <w:rPr/>
      </w:pPr>
      <w:r>
        <w:rPr/>
      </w:r>
    </w:p>
    <w:p>
      <w:pPr>
        <w:pStyle w:val="BodyText"/>
        <w:rPr/>
      </w:pPr>
      <w:r>
        <w:rPr/>
      </w:r>
    </w:p>
    <w:p>
      <w:pPr>
        <w:pStyle w:val="BodyText"/>
        <w:rPr/>
      </w:pPr>
      <w:r>
        <w:rPr/>
      </w:r>
    </w:p>
    <w:p>
      <w:pPr>
        <w:pStyle w:val="BodyText"/>
        <w:rPr/>
      </w:pPr>
      <w:r>
        <w:rPr/>
      </w:r>
    </w:p>
    <w:p>
      <w:pPr>
        <w:pStyle w:val="BodyText"/>
        <w:rPr/>
      </w:pPr>
      <w:r>
        <w:rPr/>
      </w:r>
    </w:p>
    <w:p>
      <w:pPr>
        <w:pStyle w:val="BodyText"/>
        <w:rPr/>
      </w:pPr>
      <w:r>
        <w:rPr/>
      </w:r>
    </w:p>
    <w:p>
      <w:pPr>
        <w:pStyle w:val="BodyText"/>
        <w:rPr/>
      </w:pPr>
      <w:r>
        <w:rPr/>
      </w:r>
    </w:p>
    <w:p>
      <w:pPr>
        <w:pStyle w:val="BodyText"/>
        <w:rPr/>
      </w:pPr>
      <w:r>
        <w:rPr/>
      </w:r>
    </w:p>
    <w:p>
      <w:pPr>
        <w:pStyle w:val="BodyText"/>
        <w:rPr/>
      </w:pPr>
      <w:r>
        <w:rPr/>
      </w:r>
    </w:p>
    <w:p>
      <w:pPr>
        <w:sectPr>
          <w:headerReference w:type="even" r:id="rId301"/>
          <w:headerReference w:type="default" r:id="rId302"/>
          <w:headerReference w:type="first" r:id="rId303"/>
          <w:footerReference w:type="even" r:id="rId304"/>
          <w:footerReference w:type="default" r:id="rId305"/>
          <w:footerReference w:type="first" r:id="rId306"/>
          <w:type w:val="nextPage"/>
          <w:pgSz w:w="11906" w:h="16838"/>
          <w:pgMar w:left="1275" w:right="992" w:gutter="0" w:header="859" w:top="1060" w:footer="0" w:bottom="280"/>
          <w:pgNumType w:fmt="decimal"/>
          <w:formProt w:val="false"/>
          <w:textDirection w:val="lrTb"/>
          <w:docGrid w:type="default" w:linePitch="100" w:charSpace="0"/>
        </w:sectPr>
        <w:pStyle w:val="BodyText"/>
        <w:spacing w:before="163" w:after="0"/>
        <w:rPr/>
      </w:pPr>
      <w:r>
        <w:rPr/>
        <mc:AlternateContent>
          <mc:Choice Requires="wps">
            <w:drawing>
              <wp:anchor behindDoc="1" distT="0" distB="635" distL="0" distR="0" simplePos="0" locked="0" layoutInCell="0" allowOverlap="1" relativeHeight="569" wp14:anchorId="3113354C">
                <wp:simplePos x="0" y="0"/>
                <wp:positionH relativeFrom="page">
                  <wp:posOffset>851535</wp:posOffset>
                </wp:positionH>
                <wp:positionV relativeFrom="paragraph">
                  <wp:posOffset>264795</wp:posOffset>
                </wp:positionV>
                <wp:extent cx="5829300" cy="1270"/>
                <wp:effectExtent l="0" t="5080" r="0" b="3810"/>
                <wp:wrapTopAndBottom/>
                <wp:docPr id="325" name="Graphic 66"/>
                <a:graphic xmlns:a="http://schemas.openxmlformats.org/drawingml/2006/main">
                  <a:graphicData uri="http://schemas.microsoft.com/office/word/2010/wordprocessingShape">
                    <wps:wsp>
                      <wps:cNvSpPr/>
                      <wps:spPr>
                        <a:xfrm>
                          <a:off x="0" y="0"/>
                          <a:ext cx="5829480" cy="1440"/>
                        </a:xfrm>
                        <a:custGeom>
                          <a:avLst/>
                          <a:gdLst>
                            <a:gd name="textAreaLeft" fmla="*/ 0 w 3304800"/>
                            <a:gd name="textAreaRight" fmla="*/ 3305520 w 3304800"/>
                            <a:gd name="textAreaTop" fmla="*/ 0 h 720"/>
                            <a:gd name="textAreaBottom" fmla="*/ 1440 h 720"/>
                          </a:gdLst>
                          <a:ahLst/>
                          <a:cxnLst/>
                          <a:rect l="textAreaLeft" t="textAreaTop" r="textAreaRight" b="textAreaBottom"/>
                          <a:pathLst>
                            <a:path w="5829300" h="0">
                              <a:moveTo>
                                <a:pt x="0" y="0"/>
                              </a:moveTo>
                              <a:lnTo>
                                <a:pt x="5829299" y="0"/>
                              </a:lnTo>
                            </a:path>
                          </a:pathLst>
                        </a:custGeom>
                        <a:noFill/>
                        <a:ln w="9525">
                          <a:solidFill>
                            <a:srgbClr val="000000"/>
                          </a:solidFill>
                          <a:round/>
                        </a:ln>
                      </wps:spPr>
                      <wps:style>
                        <a:lnRef idx="0"/>
                        <a:fillRef idx="0"/>
                        <a:effectRef idx="0"/>
                        <a:fontRef idx="minor"/>
                      </wps:style>
                      <wps:bodyPr/>
                    </wps:wsp>
                  </a:graphicData>
                </a:graphic>
              </wp:anchor>
            </w:drawing>
          </mc:Choice>
          <mc:Fallback>
            <w:pict/>
          </mc:Fallback>
        </mc:AlternateContent>
      </w:r>
    </w:p>
    <w:p>
      <w:pPr>
        <w:pStyle w:val="BodyText"/>
        <w:rPr>
          <w:sz w:val="36"/>
        </w:rPr>
      </w:pPr>
      <w:r>
        <w:rPr>
          <w:sz w:val="36"/>
        </w:rPr>
      </w:r>
    </w:p>
    <w:p>
      <w:pPr>
        <w:pStyle w:val="BodyText"/>
        <w:spacing w:before="310" w:after="0"/>
        <w:rPr>
          <w:sz w:val="36"/>
        </w:rPr>
      </w:pPr>
      <w:r>
        <w:rPr>
          <w:sz w:val="36"/>
        </w:rPr>
      </w:r>
    </w:p>
    <w:p>
      <w:pPr>
        <w:pStyle w:val="Normal"/>
        <w:ind w:right="285"/>
        <w:jc w:val="center"/>
        <w:rPr>
          <w:b/>
          <w:sz w:val="36"/>
        </w:rPr>
      </w:pPr>
      <w:r>
        <w:rPr>
          <w:b/>
          <w:sz w:val="36"/>
        </w:rPr>
        <w:t>SPECYFIKACJA</w:t>
      </w:r>
      <w:r>
        <w:rPr>
          <w:b/>
          <w:spacing w:val="36"/>
          <w:w w:val="150"/>
          <w:sz w:val="36"/>
        </w:rPr>
        <w:t xml:space="preserve"> </w:t>
      </w:r>
      <w:r>
        <w:rPr>
          <w:b/>
          <w:spacing w:val="-2"/>
          <w:sz w:val="36"/>
        </w:rPr>
        <w:t>TECHNICZNA</w:t>
      </w:r>
    </w:p>
    <w:p>
      <w:pPr>
        <w:pStyle w:val="BodyText"/>
        <w:spacing w:before="413" w:after="0"/>
        <w:rPr>
          <w:b/>
          <w:sz w:val="36"/>
        </w:rPr>
      </w:pPr>
      <w:r>
        <w:rPr>
          <w:b/>
          <w:sz w:val="36"/>
        </w:rPr>
      </w:r>
    </w:p>
    <w:p>
      <w:pPr>
        <w:pStyle w:val="Heading1"/>
        <w:rPr/>
      </w:pPr>
      <w:r>
        <w:rPr>
          <w:spacing w:val="-2"/>
        </w:rPr>
        <w:t>D.04.05.01</w:t>
      </w:r>
    </w:p>
    <w:p>
      <w:pPr>
        <w:sectPr>
          <w:headerReference w:type="even" r:id="rId307"/>
          <w:headerReference w:type="default" r:id="rId308"/>
          <w:headerReference w:type="first" r:id="rId309"/>
          <w:footerReference w:type="even" r:id="rId310"/>
          <w:footerReference w:type="default" r:id="rId311"/>
          <w:footerReference w:type="first" r:id="rId312"/>
          <w:type w:val="nextPage"/>
          <w:pgSz w:w="11906" w:h="16838"/>
          <w:pgMar w:left="1275" w:right="992" w:gutter="0" w:header="0" w:top="1920" w:footer="0" w:bottom="280"/>
          <w:pgNumType w:fmt="decimal"/>
          <w:formProt w:val="false"/>
          <w:textDirection w:val="lrTb"/>
          <w:docGrid w:type="default" w:linePitch="100" w:charSpace="0"/>
        </w:sectPr>
        <w:pStyle w:val="Normal"/>
        <w:spacing w:before="1" w:after="0"/>
        <w:ind w:left="4" w:right="285"/>
        <w:jc w:val="center"/>
        <w:rPr>
          <w:b/>
          <w:sz w:val="36"/>
        </w:rPr>
      </w:pPr>
      <w:r>
        <w:rPr>
          <w:b/>
          <w:sz w:val="36"/>
        </w:rPr>
        <w:t>45233000-</w:t>
      </w:r>
      <w:r>
        <w:rPr>
          <w:b/>
          <w:spacing w:val="-10"/>
          <w:sz w:val="36"/>
        </w:rPr>
        <w:t>9</w:t>
      </w:r>
    </w:p>
    <w:p>
      <w:pPr>
        <w:pStyle w:val="Normal"/>
        <w:spacing w:lineRule="exact" w:line="413" w:before="62" w:after="0"/>
        <w:ind w:left="2" w:right="285"/>
        <w:jc w:val="center"/>
        <w:rPr>
          <w:b/>
          <w:sz w:val="36"/>
        </w:rPr>
      </w:pPr>
      <w:r>
        <w:rPr>
          <w:b/>
          <w:sz w:val="36"/>
        </w:rPr>
        <w:t>PODBUDOWA</w:t>
      </w:r>
      <w:r>
        <w:rPr>
          <w:b/>
          <w:spacing w:val="40"/>
          <w:w w:val="150"/>
          <w:sz w:val="36"/>
        </w:rPr>
        <w:t xml:space="preserve"> </w:t>
      </w:r>
      <w:r>
        <w:rPr>
          <w:b/>
          <w:sz w:val="36"/>
        </w:rPr>
        <w:t>i</w:t>
      </w:r>
      <w:r>
        <w:rPr>
          <w:b/>
          <w:spacing w:val="42"/>
          <w:w w:val="150"/>
          <w:sz w:val="36"/>
        </w:rPr>
        <w:t xml:space="preserve"> </w:t>
      </w:r>
      <w:r>
        <w:rPr>
          <w:b/>
          <w:sz w:val="36"/>
        </w:rPr>
        <w:t>ULEPSZONE</w:t>
      </w:r>
      <w:r>
        <w:rPr>
          <w:b/>
          <w:spacing w:val="42"/>
          <w:w w:val="150"/>
          <w:sz w:val="36"/>
        </w:rPr>
        <w:t xml:space="preserve"> </w:t>
      </w:r>
      <w:r>
        <w:rPr>
          <w:b/>
          <w:spacing w:val="-2"/>
          <w:sz w:val="36"/>
        </w:rPr>
        <w:t>PODŁOŻE</w:t>
      </w:r>
    </w:p>
    <w:p>
      <w:pPr>
        <w:pStyle w:val="Normal"/>
        <w:spacing w:lineRule="exact" w:line="413"/>
        <w:ind w:left="5" w:right="285"/>
        <w:jc w:val="center"/>
        <w:rPr>
          <w:b/>
          <w:sz w:val="36"/>
        </w:rPr>
      </w:pPr>
      <w:r>
        <w:rPr>
          <w:b/>
          <w:sz w:val="36"/>
        </w:rPr>
        <w:t>Z</w:t>
      </w:r>
      <w:r>
        <w:rPr>
          <w:b/>
          <w:spacing w:val="42"/>
          <w:w w:val="150"/>
          <w:sz w:val="36"/>
        </w:rPr>
        <w:t xml:space="preserve"> </w:t>
      </w:r>
      <w:r>
        <w:rPr>
          <w:b/>
          <w:sz w:val="36"/>
        </w:rPr>
        <w:t>MIESZANKI</w:t>
      </w:r>
      <w:r>
        <w:rPr>
          <w:b/>
          <w:spacing w:val="-2"/>
          <w:sz w:val="36"/>
        </w:rPr>
        <w:t xml:space="preserve"> ZWIĄZANEJ</w:t>
      </w:r>
    </w:p>
    <w:p>
      <w:pPr>
        <w:sectPr>
          <w:headerReference w:type="even" r:id="rId313"/>
          <w:headerReference w:type="default" r:id="rId314"/>
          <w:headerReference w:type="first" r:id="rId315"/>
          <w:footerReference w:type="even" r:id="rId316"/>
          <w:footerReference w:type="default" r:id="rId317"/>
          <w:footerReference w:type="first" r:id="rId318"/>
          <w:type w:val="nextPage"/>
          <w:pgSz w:w="11906" w:h="16838"/>
          <w:pgMar w:left="1275" w:right="992" w:gutter="0" w:header="0" w:top="1340" w:footer="0" w:bottom="280"/>
          <w:pgNumType w:fmt="decimal"/>
          <w:formProt w:val="false"/>
          <w:textDirection w:val="lrTb"/>
          <w:docGrid w:type="default" w:linePitch="100" w:charSpace="0"/>
        </w:sectPr>
        <w:pStyle w:val="Normal"/>
        <w:spacing w:before="2" w:after="0"/>
        <w:ind w:firstLine="92" w:left="810" w:right="1097"/>
        <w:jc w:val="center"/>
        <w:rPr>
          <w:b/>
          <w:sz w:val="36"/>
        </w:rPr>
      </w:pPr>
      <w:r>
        <w:rPr>
          <w:b/>
          <w:sz w:val="36"/>
        </w:rPr>
        <w:t>CPV: Roboty w zakresie konstruowania, fundamentowania</w:t>
      </w:r>
      <w:r>
        <w:rPr>
          <w:b/>
          <w:spacing w:val="-12"/>
          <w:sz w:val="36"/>
        </w:rPr>
        <w:t xml:space="preserve"> </w:t>
      </w:r>
      <w:r>
        <w:rPr>
          <w:b/>
          <w:sz w:val="36"/>
        </w:rPr>
        <w:t>oraz</w:t>
      </w:r>
      <w:r>
        <w:rPr>
          <w:b/>
          <w:spacing w:val="-13"/>
          <w:sz w:val="36"/>
        </w:rPr>
        <w:t xml:space="preserve"> </w:t>
      </w:r>
      <w:r>
        <w:rPr>
          <w:b/>
          <w:sz w:val="36"/>
        </w:rPr>
        <w:t>wykonywania</w:t>
      </w:r>
      <w:r>
        <w:rPr>
          <w:b/>
          <w:spacing w:val="-11"/>
          <w:sz w:val="36"/>
        </w:rPr>
        <w:t xml:space="preserve"> </w:t>
      </w:r>
      <w:r>
        <w:rPr>
          <w:b/>
          <w:sz w:val="36"/>
        </w:rPr>
        <w:t>nawierzchni autostrad, dróg</w:t>
      </w:r>
    </w:p>
    <w:p>
      <w:pPr>
        <w:pStyle w:val="BodyText"/>
        <w:spacing w:before="265" w:after="0"/>
        <w:rPr>
          <w:b/>
          <w:sz w:val="24"/>
        </w:rPr>
      </w:pPr>
      <w:r>
        <w:rPr>
          <w:b/>
          <w:sz w:val="24"/>
        </w:rPr>
      </w:r>
    </w:p>
    <w:p>
      <w:pPr>
        <w:pStyle w:val="Heading2"/>
        <w:numPr>
          <w:ilvl w:val="0"/>
          <w:numId w:val="34"/>
        </w:numPr>
        <w:tabs>
          <w:tab w:val="clear" w:pos="720"/>
          <w:tab w:val="left" w:pos="383" w:leader="none"/>
        </w:tabs>
        <w:spacing w:before="1" w:after="0"/>
        <w:rPr/>
      </w:pPr>
      <w:r>
        <w:rPr>
          <w:spacing w:val="-2"/>
        </w:rPr>
        <w:t>Wstęp</w:t>
      </w:r>
    </w:p>
    <w:p>
      <w:pPr>
        <w:pStyle w:val="BodyText"/>
        <w:spacing w:before="97" w:after="0"/>
        <w:rPr>
          <w:b/>
          <w:sz w:val="24"/>
        </w:rPr>
      </w:pPr>
      <w:r>
        <w:rPr>
          <w:b/>
          <w:sz w:val="24"/>
        </w:rPr>
      </w:r>
    </w:p>
    <w:p>
      <w:pPr>
        <w:pStyle w:val="Heading5"/>
        <w:numPr>
          <w:ilvl w:val="1"/>
          <w:numId w:val="34"/>
        </w:numPr>
        <w:tabs>
          <w:tab w:val="clear" w:pos="720"/>
          <w:tab w:val="left" w:pos="494" w:leader="none"/>
        </w:tabs>
        <w:ind w:hanging="351" w:left="494"/>
        <w:rPr/>
      </w:pPr>
      <w:r>
        <w:rPr/>
        <w:t>Przedmiot</w:t>
      </w:r>
      <w:r>
        <w:rPr>
          <w:spacing w:val="-10"/>
        </w:rPr>
        <w:t xml:space="preserve"> </w:t>
      </w:r>
      <w:r>
        <w:rPr>
          <w:spacing w:val="-5"/>
        </w:rPr>
        <w:t>ST</w:t>
      </w:r>
    </w:p>
    <w:p>
      <w:pPr>
        <w:pStyle w:val="BodyText"/>
        <w:spacing w:before="1" w:after="0"/>
        <w:rPr>
          <w:b/>
        </w:rPr>
      </w:pPr>
      <w:r>
        <w:rPr>
          <w:b/>
        </w:rPr>
      </w:r>
    </w:p>
    <w:p>
      <w:pPr>
        <w:pStyle w:val="BodyText"/>
        <w:ind w:left="143" w:right="537"/>
        <w:jc w:val="both"/>
        <w:rPr/>
      </w:pPr>
      <w:r>
        <w:rPr/>
        <w:t>Przedmiotem niniejszej</w:t>
      </w:r>
      <w:r>
        <w:rPr>
          <w:spacing w:val="-2"/>
        </w:rPr>
        <w:t xml:space="preserve"> </w:t>
      </w:r>
      <w:r>
        <w:rPr/>
        <w:t>Specyfikacji</w:t>
      </w:r>
      <w:r>
        <w:rPr>
          <w:spacing w:val="-2"/>
        </w:rPr>
        <w:t xml:space="preserve"> </w:t>
      </w:r>
      <w:r>
        <w:rPr/>
        <w:t>Technicznej są</w:t>
      </w:r>
      <w:r>
        <w:rPr>
          <w:spacing w:val="-1"/>
        </w:rPr>
        <w:t xml:space="preserve"> </w:t>
      </w:r>
      <w:r>
        <w:rPr/>
        <w:t>wymagania</w:t>
      </w:r>
      <w:r>
        <w:rPr>
          <w:spacing w:val="-1"/>
        </w:rPr>
        <w:t xml:space="preserve"> </w:t>
      </w:r>
      <w:r>
        <w:rPr/>
        <w:t>dotyczące</w:t>
      </w:r>
      <w:r>
        <w:rPr>
          <w:spacing w:val="-1"/>
        </w:rPr>
        <w:t xml:space="preserve"> </w:t>
      </w:r>
      <w:r>
        <w:rPr/>
        <w:t>wykonania podbudowy z</w:t>
      </w:r>
      <w:r>
        <w:rPr>
          <w:spacing w:val="-1"/>
        </w:rPr>
        <w:t xml:space="preserve"> </w:t>
      </w:r>
      <w:r>
        <w:rPr/>
        <w:t>mieszanki związanej</w:t>
      </w:r>
      <w:r>
        <w:rPr>
          <w:spacing w:val="-4"/>
        </w:rPr>
        <w:t xml:space="preserve"> </w:t>
      </w:r>
      <w:r>
        <w:rPr/>
        <w:t>cementem</w:t>
      </w:r>
      <w:r>
        <w:rPr>
          <w:spacing w:val="-2"/>
        </w:rPr>
        <w:t xml:space="preserve"> </w:t>
      </w:r>
      <w:r>
        <w:rPr/>
        <w:t>w</w:t>
      </w:r>
      <w:r>
        <w:rPr>
          <w:spacing w:val="-3"/>
        </w:rPr>
        <w:t xml:space="preserve"> </w:t>
      </w:r>
      <w:r>
        <w:rPr/>
        <w:t>ramach</w:t>
      </w:r>
      <w:r>
        <w:rPr>
          <w:spacing w:val="-3"/>
        </w:rPr>
        <w:t xml:space="preserve"> </w:t>
      </w:r>
      <w:r>
        <w:rPr/>
        <w:t>realizacji</w:t>
      </w:r>
      <w:r>
        <w:rPr>
          <w:spacing w:val="-5"/>
        </w:rPr>
        <w:t xml:space="preserve"> </w:t>
      </w:r>
      <w:r>
        <w:rPr/>
        <w:t>zadania</w:t>
      </w:r>
      <w:r>
        <w:rPr>
          <w:spacing w:val="-2"/>
        </w:rPr>
        <w:t xml:space="preserve"> </w:t>
      </w:r>
      <w:r>
        <w:rPr>
          <w:b/>
          <w:iCs/>
          <w:spacing w:val="-2"/>
          <w:sz w:val="20"/>
        </w:rPr>
        <w:t>,,</w:t>
      </w:r>
      <w:r>
        <w:rPr>
          <w:b/>
          <w:bCs/>
          <w:spacing w:val="-2"/>
          <w:sz w:val="20"/>
        </w:rPr>
        <w:t xml:space="preserve"> Przebudowa drogi gminnej nr 050123C poprzez budowę drogi dla  pieszych w pasie drogi gminnej w m. Stary Dwór w km0+000-0+245.’’</w:t>
      </w:r>
      <w:bookmarkStart w:id="7" w:name="_Hlk210253458_kopia_1_kopia_4"/>
      <w:bookmarkEnd w:id="7"/>
    </w:p>
    <w:p>
      <w:pPr>
        <w:pStyle w:val="Heading5"/>
        <w:numPr>
          <w:ilvl w:val="1"/>
          <w:numId w:val="34"/>
        </w:numPr>
        <w:tabs>
          <w:tab w:val="clear" w:pos="720"/>
          <w:tab w:val="left" w:pos="493" w:leader="none"/>
        </w:tabs>
        <w:spacing w:before="119" w:after="0"/>
        <w:ind w:hanging="350" w:left="493"/>
        <w:rPr/>
      </w:pPr>
      <w:r>
        <w:rPr/>
        <w:t>Zakres</w:t>
      </w:r>
      <w:r>
        <w:rPr>
          <w:spacing w:val="-9"/>
        </w:rPr>
        <w:t xml:space="preserve"> </w:t>
      </w:r>
      <w:r>
        <w:rPr/>
        <w:t>stosowania</w:t>
      </w:r>
      <w:r>
        <w:rPr>
          <w:spacing w:val="-6"/>
        </w:rPr>
        <w:t xml:space="preserve"> </w:t>
      </w:r>
      <w:r>
        <w:rPr>
          <w:spacing w:val="-5"/>
        </w:rPr>
        <w:t>ST</w:t>
      </w:r>
    </w:p>
    <w:p>
      <w:pPr>
        <w:pStyle w:val="BodyText"/>
        <w:spacing w:before="120" w:after="0"/>
        <w:rPr>
          <w:b/>
        </w:rPr>
      </w:pPr>
      <w:r>
        <w:rPr>
          <w:b/>
        </w:rPr>
      </w:r>
    </w:p>
    <w:p>
      <w:pPr>
        <w:pStyle w:val="BodyText"/>
        <w:spacing w:before="1" w:after="0"/>
        <w:ind w:left="143"/>
        <w:rPr/>
      </w:pPr>
      <w:r>
        <w:rPr/>
        <w:t>Specyfikacja</w:t>
      </w:r>
      <w:r>
        <w:rPr>
          <w:spacing w:val="33"/>
        </w:rPr>
        <w:t xml:space="preserve">  </w:t>
      </w:r>
      <w:r>
        <w:rPr/>
        <w:t>Techniczna</w:t>
      </w:r>
      <w:r>
        <w:rPr>
          <w:spacing w:val="36"/>
        </w:rPr>
        <w:t xml:space="preserve">  </w:t>
      </w:r>
      <w:r>
        <w:rPr/>
        <w:t>jako</w:t>
      </w:r>
      <w:r>
        <w:rPr>
          <w:spacing w:val="34"/>
        </w:rPr>
        <w:t xml:space="preserve">  </w:t>
      </w:r>
      <w:r>
        <w:rPr/>
        <w:t>dokument</w:t>
      </w:r>
      <w:r>
        <w:rPr>
          <w:spacing w:val="34"/>
        </w:rPr>
        <w:t xml:space="preserve">  </w:t>
      </w:r>
      <w:r>
        <w:rPr/>
        <w:t>przetargowy</w:t>
      </w:r>
      <w:r>
        <w:rPr>
          <w:spacing w:val="35"/>
        </w:rPr>
        <w:t xml:space="preserve">  </w:t>
      </w:r>
      <w:r>
        <w:rPr/>
        <w:t>i</w:t>
      </w:r>
      <w:r>
        <w:rPr>
          <w:spacing w:val="-3"/>
        </w:rPr>
        <w:t xml:space="preserve"> </w:t>
      </w:r>
      <w:r>
        <w:rPr/>
        <w:t>kontraktowy</w:t>
      </w:r>
      <w:r>
        <w:rPr>
          <w:spacing w:val="33"/>
        </w:rPr>
        <w:t xml:space="preserve">  </w:t>
      </w:r>
      <w:r>
        <w:rPr/>
        <w:t>przy</w:t>
      </w:r>
      <w:r>
        <w:rPr>
          <w:spacing w:val="34"/>
        </w:rPr>
        <w:t xml:space="preserve">  </w:t>
      </w:r>
      <w:r>
        <w:rPr/>
        <w:t>zlecaniu</w:t>
      </w:r>
      <w:r>
        <w:rPr>
          <w:spacing w:val="36"/>
        </w:rPr>
        <w:t xml:space="preserve">  </w:t>
      </w:r>
      <w:r>
        <w:rPr/>
        <w:t>i</w:t>
      </w:r>
      <w:r>
        <w:rPr>
          <w:spacing w:val="-1"/>
        </w:rPr>
        <w:t xml:space="preserve"> </w:t>
      </w:r>
      <w:r>
        <w:rPr/>
        <w:t>realizacji</w:t>
      </w:r>
      <w:r>
        <w:rPr>
          <w:spacing w:val="33"/>
        </w:rPr>
        <w:t xml:space="preserve">  </w:t>
      </w:r>
      <w:r>
        <w:rPr>
          <w:spacing w:val="-2"/>
        </w:rPr>
        <w:t>robót</w:t>
      </w:r>
    </w:p>
    <w:p>
      <w:pPr>
        <w:pStyle w:val="BodyText"/>
        <w:ind w:left="143"/>
        <w:rPr/>
      </w:pPr>
      <w:r>
        <w:rPr/>
        <w:t>wymienionych</w:t>
      </w:r>
      <w:r>
        <w:rPr>
          <w:spacing w:val="-4"/>
        </w:rPr>
        <w:t xml:space="preserve"> </w:t>
      </w:r>
      <w:r>
        <w:rPr/>
        <w:t>w</w:t>
      </w:r>
      <w:r>
        <w:rPr>
          <w:spacing w:val="-6"/>
        </w:rPr>
        <w:t xml:space="preserve"> </w:t>
      </w:r>
      <w:r>
        <w:rPr/>
        <w:t>punkcie</w:t>
      </w:r>
      <w:r>
        <w:rPr>
          <w:spacing w:val="-7"/>
        </w:rPr>
        <w:t xml:space="preserve"> </w:t>
      </w:r>
      <w:r>
        <w:rPr>
          <w:spacing w:val="-4"/>
        </w:rPr>
        <w:t>1.1.</w:t>
      </w:r>
    </w:p>
    <w:p>
      <w:pPr>
        <w:pStyle w:val="BodyText"/>
        <w:spacing w:before="119" w:after="0"/>
        <w:rPr/>
      </w:pPr>
      <w:r>
        <w:rPr/>
      </w:r>
    </w:p>
    <w:p>
      <w:pPr>
        <w:pStyle w:val="Heading5"/>
        <w:numPr>
          <w:ilvl w:val="1"/>
          <w:numId w:val="34"/>
        </w:numPr>
        <w:tabs>
          <w:tab w:val="clear" w:pos="720"/>
          <w:tab w:val="left" w:pos="493" w:leader="none"/>
        </w:tabs>
        <w:ind w:hanging="350" w:left="493"/>
        <w:rPr/>
      </w:pPr>
      <w:r>
        <w:rPr/>
        <w:t>Zakres</w:t>
      </w:r>
      <w:r>
        <w:rPr>
          <w:spacing w:val="-9"/>
        </w:rPr>
        <w:t xml:space="preserve"> </w:t>
      </w:r>
      <w:r>
        <w:rPr>
          <w:spacing w:val="-2"/>
        </w:rPr>
        <w:t>robót</w:t>
      </w:r>
    </w:p>
    <w:p>
      <w:pPr>
        <w:pStyle w:val="BodyText"/>
        <w:spacing w:before="185" w:after="0"/>
        <w:ind w:left="143"/>
        <w:rPr/>
      </w:pPr>
      <w:r>
        <w:rPr/>
        <w:t>Ustalenia</w:t>
      </w:r>
      <w:r>
        <w:rPr>
          <w:spacing w:val="22"/>
        </w:rPr>
        <w:t xml:space="preserve"> </w:t>
      </w:r>
      <w:r>
        <w:rPr/>
        <w:t>zawarte</w:t>
      </w:r>
      <w:r>
        <w:rPr>
          <w:spacing w:val="23"/>
        </w:rPr>
        <w:t xml:space="preserve"> </w:t>
      </w:r>
      <w:r>
        <w:rPr/>
        <w:t>w</w:t>
      </w:r>
      <w:r>
        <w:rPr>
          <w:spacing w:val="-5"/>
        </w:rPr>
        <w:t xml:space="preserve"> </w:t>
      </w:r>
      <w:r>
        <w:rPr/>
        <w:t>niniejszej</w:t>
      </w:r>
      <w:r>
        <w:rPr>
          <w:spacing w:val="23"/>
        </w:rPr>
        <w:t xml:space="preserve"> </w:t>
      </w:r>
      <w:r>
        <w:rPr/>
        <w:t>specyfikacji</w:t>
      </w:r>
      <w:r>
        <w:rPr>
          <w:spacing w:val="20"/>
        </w:rPr>
        <w:t xml:space="preserve"> </w:t>
      </w:r>
      <w:r>
        <w:rPr/>
        <w:t>dotyczą</w:t>
      </w:r>
      <w:r>
        <w:rPr>
          <w:spacing w:val="20"/>
        </w:rPr>
        <w:t xml:space="preserve"> </w:t>
      </w:r>
      <w:r>
        <w:rPr/>
        <w:t>prowadzenia</w:t>
      </w:r>
      <w:r>
        <w:rPr>
          <w:spacing w:val="23"/>
        </w:rPr>
        <w:t xml:space="preserve"> </w:t>
      </w:r>
      <w:r>
        <w:rPr/>
        <w:t>robót</w:t>
      </w:r>
      <w:r>
        <w:rPr>
          <w:spacing w:val="20"/>
        </w:rPr>
        <w:t xml:space="preserve"> </w:t>
      </w:r>
      <w:r>
        <w:rPr/>
        <w:t>przy</w:t>
      </w:r>
      <w:r>
        <w:rPr>
          <w:spacing w:val="23"/>
        </w:rPr>
        <w:t xml:space="preserve"> </w:t>
      </w:r>
      <w:r>
        <w:rPr/>
        <w:t>wykonaniu</w:t>
      </w:r>
      <w:r>
        <w:rPr>
          <w:spacing w:val="24"/>
        </w:rPr>
        <w:t xml:space="preserve"> </w:t>
      </w:r>
      <w:r>
        <w:rPr/>
        <w:t>warstwy</w:t>
      </w:r>
      <w:r>
        <w:rPr>
          <w:spacing w:val="23"/>
        </w:rPr>
        <w:t xml:space="preserve"> </w:t>
      </w:r>
      <w:r>
        <w:rPr>
          <w:spacing w:val="-2"/>
        </w:rPr>
        <w:t>ulepszonego</w:t>
      </w:r>
    </w:p>
    <w:p>
      <w:pPr>
        <w:pStyle w:val="BodyText"/>
        <w:spacing w:before="1" w:after="0"/>
        <w:ind w:left="143"/>
        <w:rPr/>
      </w:pPr>
      <w:r>
        <w:rPr/>
        <w:t>podłoża</w:t>
      </w:r>
      <w:r>
        <w:rPr>
          <w:spacing w:val="-4"/>
        </w:rPr>
        <w:t xml:space="preserve"> </w:t>
      </w:r>
      <w:r>
        <w:rPr/>
        <w:t>i</w:t>
      </w:r>
      <w:r>
        <w:rPr>
          <w:spacing w:val="-7"/>
        </w:rPr>
        <w:t xml:space="preserve"> </w:t>
      </w:r>
      <w:r>
        <w:rPr/>
        <w:t>podbudowy</w:t>
      </w:r>
      <w:r>
        <w:rPr>
          <w:spacing w:val="-2"/>
        </w:rPr>
        <w:t xml:space="preserve"> </w:t>
      </w:r>
      <w:r>
        <w:rPr/>
        <w:t>z</w:t>
      </w:r>
      <w:r>
        <w:rPr>
          <w:spacing w:val="-4"/>
        </w:rPr>
        <w:t xml:space="preserve"> </w:t>
      </w:r>
      <w:r>
        <w:rPr/>
        <w:t>mieszanki</w:t>
      </w:r>
      <w:r>
        <w:rPr>
          <w:spacing w:val="-5"/>
        </w:rPr>
        <w:t xml:space="preserve"> </w:t>
      </w:r>
      <w:r>
        <w:rPr/>
        <w:t>związanej</w:t>
      </w:r>
      <w:r>
        <w:rPr>
          <w:spacing w:val="-3"/>
        </w:rPr>
        <w:t xml:space="preserve"> </w:t>
      </w:r>
      <w:r>
        <w:rPr/>
        <w:t>i</w:t>
      </w:r>
      <w:r>
        <w:rPr>
          <w:spacing w:val="-4"/>
        </w:rPr>
        <w:t xml:space="preserve"> </w:t>
      </w:r>
      <w:r>
        <w:rPr>
          <w:spacing w:val="-2"/>
        </w:rPr>
        <w:t>obejmują:</w:t>
      </w:r>
    </w:p>
    <w:p>
      <w:pPr>
        <w:pStyle w:val="BodyText"/>
        <w:spacing w:before="168" w:after="0"/>
        <w:rPr/>
      </w:pPr>
      <w:r>
        <w:rPr/>
      </w:r>
    </w:p>
    <w:p>
      <w:pPr>
        <w:pStyle w:val="BodyText"/>
        <w:spacing w:before="1" w:after="0"/>
        <w:ind w:left="218"/>
        <w:rPr/>
      </w:pPr>
      <w:r>
        <w:rPr/>
        <w:t>-</w:t>
      </w:r>
      <w:r>
        <w:rPr>
          <w:spacing w:val="-5"/>
        </w:rPr>
        <w:t xml:space="preserve"> </w:t>
      </w:r>
      <w:r>
        <w:rPr/>
        <w:t>wykonanie</w:t>
      </w:r>
      <w:r>
        <w:rPr>
          <w:spacing w:val="-6"/>
        </w:rPr>
        <w:t xml:space="preserve"> </w:t>
      </w:r>
      <w:r>
        <w:rPr/>
        <w:t>warstwy</w:t>
      </w:r>
      <w:r>
        <w:rPr>
          <w:spacing w:val="-5"/>
        </w:rPr>
        <w:t xml:space="preserve"> </w:t>
      </w:r>
      <w:r>
        <w:rPr/>
        <w:t>ulepszonego</w:t>
      </w:r>
      <w:r>
        <w:rPr>
          <w:spacing w:val="-5"/>
        </w:rPr>
        <w:t xml:space="preserve"> </w:t>
      </w:r>
      <w:r>
        <w:rPr/>
        <w:t>podłoża</w:t>
      </w:r>
      <w:r>
        <w:rPr>
          <w:spacing w:val="-7"/>
        </w:rPr>
        <w:t xml:space="preserve"> </w:t>
      </w:r>
      <w:r>
        <w:rPr/>
        <w:t>z</w:t>
      </w:r>
      <w:r>
        <w:rPr>
          <w:spacing w:val="-6"/>
        </w:rPr>
        <w:t xml:space="preserve"> </w:t>
      </w:r>
      <w:r>
        <w:rPr/>
        <w:t>gruntu</w:t>
      </w:r>
      <w:r>
        <w:rPr>
          <w:spacing w:val="-5"/>
        </w:rPr>
        <w:t xml:space="preserve"> </w:t>
      </w:r>
      <w:r>
        <w:rPr/>
        <w:t>stabilizowanego</w:t>
      </w:r>
      <w:r>
        <w:rPr>
          <w:spacing w:val="-5"/>
        </w:rPr>
        <w:t xml:space="preserve"> </w:t>
      </w:r>
      <w:r>
        <w:rPr/>
        <w:t>cementem</w:t>
      </w:r>
      <w:r>
        <w:rPr>
          <w:spacing w:val="-5"/>
        </w:rPr>
        <w:t xml:space="preserve"> </w:t>
      </w:r>
      <w:r>
        <w:rPr/>
        <w:t>C1,5/2,0</w:t>
      </w:r>
      <w:r>
        <w:rPr>
          <w:spacing w:val="-6"/>
        </w:rPr>
        <w:t xml:space="preserve"> </w:t>
      </w:r>
      <w:r>
        <w:rPr/>
        <w:t>gr.</w:t>
      </w:r>
      <w:r>
        <w:rPr>
          <w:spacing w:val="3"/>
        </w:rPr>
        <w:t xml:space="preserve"> </w:t>
      </w:r>
      <w:r>
        <w:rPr/>
        <w:t>20cm</w:t>
      </w:r>
      <w:r>
        <w:rPr>
          <w:spacing w:val="-5"/>
        </w:rPr>
        <w:t xml:space="preserve"> </w:t>
      </w:r>
      <w:r>
        <w:rPr>
          <w:spacing w:val="-2"/>
        </w:rPr>
        <w:t>(pobocze)</w:t>
      </w:r>
    </w:p>
    <w:p>
      <w:pPr>
        <w:pStyle w:val="BodyText"/>
        <w:rPr/>
      </w:pPr>
      <w:r>
        <w:rPr/>
      </w:r>
    </w:p>
    <w:p>
      <w:pPr>
        <w:pStyle w:val="BodyText"/>
        <w:rPr/>
      </w:pPr>
      <w:r>
        <w:rPr/>
      </w:r>
    </w:p>
    <w:p>
      <w:pPr>
        <w:pStyle w:val="BodyText"/>
        <w:rPr/>
      </w:pPr>
      <w:r>
        <w:rPr/>
      </w:r>
    </w:p>
    <w:p>
      <w:pPr>
        <w:pStyle w:val="BodyText"/>
        <w:rPr/>
      </w:pPr>
      <w:r>
        <w:rPr/>
      </w:r>
    </w:p>
    <w:p>
      <w:pPr>
        <w:pStyle w:val="BodyText"/>
        <w:rPr/>
      </w:pPr>
      <w:r>
        <w:rPr/>
      </w:r>
    </w:p>
    <w:p>
      <w:pPr>
        <w:pStyle w:val="BodyText"/>
        <w:rPr/>
      </w:pPr>
      <w:r>
        <w:rPr/>
      </w:r>
    </w:p>
    <w:p>
      <w:pPr>
        <w:pStyle w:val="BodyText"/>
        <w:rPr/>
      </w:pPr>
      <w:r>
        <w:rPr/>
      </w:r>
    </w:p>
    <w:p>
      <w:pPr>
        <w:pStyle w:val="BodyText"/>
        <w:rPr/>
      </w:pPr>
      <w:r>
        <w:rPr/>
      </w:r>
    </w:p>
    <w:p>
      <w:pPr>
        <w:pStyle w:val="BodyText"/>
        <w:spacing w:before="160" w:after="0"/>
        <w:rPr/>
      </w:pPr>
      <w:r>
        <w:rPr/>
      </w:r>
    </w:p>
    <w:p>
      <w:pPr>
        <w:pStyle w:val="Heading5"/>
        <w:numPr>
          <w:ilvl w:val="1"/>
          <w:numId w:val="34"/>
        </w:numPr>
        <w:tabs>
          <w:tab w:val="clear" w:pos="720"/>
          <w:tab w:val="left" w:pos="493" w:leader="none"/>
        </w:tabs>
        <w:ind w:hanging="350" w:left="493"/>
        <w:rPr/>
      </w:pPr>
      <w:r>
        <w:rPr/>
        <w:t>Określenia</w:t>
      </w:r>
      <w:r>
        <w:rPr>
          <w:spacing w:val="-12"/>
        </w:rPr>
        <w:t xml:space="preserve"> </w:t>
      </w:r>
      <w:r>
        <w:rPr>
          <w:spacing w:val="-2"/>
        </w:rPr>
        <w:t>podstawowe</w:t>
      </w:r>
    </w:p>
    <w:p>
      <w:pPr>
        <w:pStyle w:val="ListParagraph"/>
        <w:numPr>
          <w:ilvl w:val="2"/>
          <w:numId w:val="34"/>
        </w:numPr>
        <w:tabs>
          <w:tab w:val="clear" w:pos="720"/>
          <w:tab w:val="left" w:pos="706" w:leader="none"/>
        </w:tabs>
        <w:spacing w:before="185" w:after="0"/>
        <w:ind w:hanging="0" w:left="143" w:right="422"/>
        <w:rPr>
          <w:sz w:val="20"/>
        </w:rPr>
      </w:pPr>
      <w:r>
        <w:rPr>
          <w:sz w:val="20"/>
        </w:rPr>
        <w:t>Mieszanka</w:t>
      </w:r>
      <w:r>
        <w:rPr>
          <w:spacing w:val="40"/>
          <w:sz w:val="20"/>
        </w:rPr>
        <w:t xml:space="preserve"> </w:t>
      </w:r>
      <w:r>
        <w:rPr>
          <w:sz w:val="20"/>
        </w:rPr>
        <w:t>cementowo-gruntowa</w:t>
      </w:r>
      <w:r>
        <w:rPr>
          <w:spacing w:val="40"/>
          <w:sz w:val="20"/>
        </w:rPr>
        <w:t xml:space="preserve"> </w:t>
      </w:r>
      <w:r>
        <w:rPr>
          <w:sz w:val="20"/>
        </w:rPr>
        <w:t>-</w:t>
      </w:r>
      <w:r>
        <w:rPr>
          <w:spacing w:val="40"/>
          <w:sz w:val="20"/>
        </w:rPr>
        <w:t xml:space="preserve"> </w:t>
      </w:r>
      <w:r>
        <w:rPr>
          <w:sz w:val="20"/>
        </w:rPr>
        <w:t>mieszanka</w:t>
      </w:r>
      <w:r>
        <w:rPr>
          <w:spacing w:val="40"/>
          <w:sz w:val="20"/>
        </w:rPr>
        <w:t xml:space="preserve"> </w:t>
      </w:r>
      <w:r>
        <w:rPr>
          <w:sz w:val="20"/>
        </w:rPr>
        <w:t>gruntu,</w:t>
      </w:r>
      <w:r>
        <w:rPr>
          <w:spacing w:val="40"/>
          <w:sz w:val="20"/>
        </w:rPr>
        <w:t xml:space="preserve"> </w:t>
      </w:r>
      <w:r>
        <w:rPr>
          <w:sz w:val="20"/>
        </w:rPr>
        <w:t>cementu</w:t>
      </w:r>
      <w:r>
        <w:rPr>
          <w:spacing w:val="40"/>
          <w:sz w:val="20"/>
        </w:rPr>
        <w:t xml:space="preserve"> </w:t>
      </w:r>
      <w:r>
        <w:rPr>
          <w:sz w:val="20"/>
        </w:rPr>
        <w:t>i</w:t>
      </w:r>
      <w:r>
        <w:rPr>
          <w:spacing w:val="-2"/>
          <w:sz w:val="20"/>
        </w:rPr>
        <w:t xml:space="preserve"> </w:t>
      </w:r>
      <w:r>
        <w:rPr>
          <w:sz w:val="20"/>
        </w:rPr>
        <w:t>wody,</w:t>
      </w:r>
      <w:r>
        <w:rPr>
          <w:spacing w:val="40"/>
          <w:sz w:val="20"/>
        </w:rPr>
        <w:t xml:space="preserve"> </w:t>
      </w:r>
      <w:r>
        <w:rPr>
          <w:sz w:val="20"/>
        </w:rPr>
        <w:t>a</w:t>
      </w:r>
      <w:r>
        <w:rPr>
          <w:spacing w:val="40"/>
          <w:sz w:val="20"/>
        </w:rPr>
        <w:t xml:space="preserve"> </w:t>
      </w:r>
      <w:r>
        <w:rPr>
          <w:sz w:val="20"/>
        </w:rPr>
        <w:t>w</w:t>
      </w:r>
      <w:r>
        <w:rPr>
          <w:spacing w:val="-2"/>
          <w:sz w:val="20"/>
        </w:rPr>
        <w:t xml:space="preserve"> </w:t>
      </w:r>
      <w:r>
        <w:rPr>
          <w:sz w:val="20"/>
        </w:rPr>
        <w:t>razie</w:t>
      </w:r>
      <w:r>
        <w:rPr>
          <w:spacing w:val="40"/>
          <w:sz w:val="20"/>
        </w:rPr>
        <w:t xml:space="preserve"> </w:t>
      </w:r>
      <w:r>
        <w:rPr>
          <w:sz w:val="20"/>
        </w:rPr>
        <w:t>potrzeby</w:t>
      </w:r>
      <w:r>
        <w:rPr>
          <w:spacing w:val="40"/>
          <w:sz w:val="20"/>
        </w:rPr>
        <w:t xml:space="preserve"> </w:t>
      </w:r>
      <w:r>
        <w:rPr>
          <w:sz w:val="20"/>
        </w:rPr>
        <w:t>również dodatków ulepszających, np. popiołów lotnych lub chlorku wapniowego, dobranych w optymalnych ilościach.</w:t>
      </w:r>
    </w:p>
    <w:p>
      <w:pPr>
        <w:pStyle w:val="ListParagraph"/>
        <w:numPr>
          <w:ilvl w:val="2"/>
          <w:numId w:val="34"/>
        </w:numPr>
        <w:tabs>
          <w:tab w:val="clear" w:pos="720"/>
          <w:tab w:val="left" w:pos="667" w:leader="none"/>
        </w:tabs>
        <w:spacing w:before="184" w:after="0"/>
        <w:ind w:hanging="524" w:left="667"/>
        <w:rPr>
          <w:sz w:val="20"/>
        </w:rPr>
      </w:pPr>
      <w:r>
        <w:rPr>
          <w:sz w:val="20"/>
        </w:rPr>
        <w:t>Grunt</w:t>
      </w:r>
      <w:r>
        <w:rPr>
          <w:spacing w:val="18"/>
          <w:sz w:val="20"/>
        </w:rPr>
        <w:t xml:space="preserve"> </w:t>
      </w:r>
      <w:r>
        <w:rPr>
          <w:sz w:val="20"/>
        </w:rPr>
        <w:t>stabilizowany</w:t>
      </w:r>
      <w:r>
        <w:rPr>
          <w:spacing w:val="18"/>
          <w:sz w:val="20"/>
        </w:rPr>
        <w:t xml:space="preserve"> </w:t>
      </w:r>
      <w:r>
        <w:rPr>
          <w:sz w:val="20"/>
        </w:rPr>
        <w:t>cementem</w:t>
      </w:r>
      <w:r>
        <w:rPr>
          <w:spacing w:val="22"/>
          <w:sz w:val="20"/>
        </w:rPr>
        <w:t xml:space="preserve"> </w:t>
      </w:r>
      <w:r>
        <w:rPr>
          <w:sz w:val="20"/>
        </w:rPr>
        <w:t>-</w:t>
      </w:r>
      <w:r>
        <w:rPr>
          <w:spacing w:val="19"/>
          <w:sz w:val="20"/>
        </w:rPr>
        <w:t xml:space="preserve"> </w:t>
      </w:r>
      <w:r>
        <w:rPr>
          <w:sz w:val="20"/>
        </w:rPr>
        <w:t>mieszanka</w:t>
      </w:r>
      <w:r>
        <w:rPr>
          <w:spacing w:val="18"/>
          <w:sz w:val="20"/>
        </w:rPr>
        <w:t xml:space="preserve"> </w:t>
      </w:r>
      <w:r>
        <w:rPr>
          <w:sz w:val="20"/>
        </w:rPr>
        <w:t>cementowo-</w:t>
      </w:r>
      <w:r>
        <w:rPr>
          <w:spacing w:val="19"/>
          <w:sz w:val="20"/>
        </w:rPr>
        <w:t xml:space="preserve"> </w:t>
      </w:r>
      <w:r>
        <w:rPr>
          <w:sz w:val="20"/>
        </w:rPr>
        <w:t>gruntowa</w:t>
      </w:r>
      <w:r>
        <w:rPr>
          <w:spacing w:val="18"/>
          <w:sz w:val="20"/>
        </w:rPr>
        <w:t xml:space="preserve"> </w:t>
      </w:r>
      <w:r>
        <w:rPr>
          <w:sz w:val="20"/>
        </w:rPr>
        <w:t>zagęszczona</w:t>
      </w:r>
      <w:r>
        <w:rPr>
          <w:spacing w:val="21"/>
          <w:sz w:val="20"/>
        </w:rPr>
        <w:t xml:space="preserve"> </w:t>
      </w:r>
      <w:r>
        <w:rPr>
          <w:sz w:val="20"/>
        </w:rPr>
        <w:t>i</w:t>
      </w:r>
      <w:r>
        <w:rPr>
          <w:spacing w:val="-7"/>
          <w:sz w:val="20"/>
        </w:rPr>
        <w:t xml:space="preserve"> </w:t>
      </w:r>
      <w:r>
        <w:rPr>
          <w:sz w:val="20"/>
        </w:rPr>
        <w:t>stwardniała</w:t>
      </w:r>
      <w:r>
        <w:rPr>
          <w:spacing w:val="19"/>
          <w:sz w:val="20"/>
        </w:rPr>
        <w:t xml:space="preserve"> </w:t>
      </w:r>
      <w:r>
        <w:rPr>
          <w:sz w:val="20"/>
        </w:rPr>
        <w:t>w</w:t>
      </w:r>
      <w:r>
        <w:rPr>
          <w:spacing w:val="-4"/>
          <w:sz w:val="20"/>
        </w:rPr>
        <w:t xml:space="preserve"> </w:t>
      </w:r>
      <w:r>
        <w:rPr>
          <w:spacing w:val="-2"/>
          <w:sz w:val="20"/>
        </w:rPr>
        <w:t>wyniku</w:t>
      </w:r>
    </w:p>
    <w:p>
      <w:pPr>
        <w:pStyle w:val="BodyText"/>
        <w:ind w:left="143"/>
        <w:rPr/>
      </w:pPr>
      <w:r>
        <w:rPr/>
        <w:t>ukończenia</w:t>
      </w:r>
      <w:r>
        <w:rPr>
          <w:spacing w:val="-7"/>
        </w:rPr>
        <w:t xml:space="preserve"> </w:t>
      </w:r>
      <w:r>
        <w:rPr/>
        <w:t>procesu</w:t>
      </w:r>
      <w:r>
        <w:rPr>
          <w:spacing w:val="-6"/>
        </w:rPr>
        <w:t xml:space="preserve"> </w:t>
      </w:r>
      <w:r>
        <w:rPr/>
        <w:t>wiązania</w:t>
      </w:r>
      <w:r>
        <w:rPr>
          <w:spacing w:val="-8"/>
        </w:rPr>
        <w:t xml:space="preserve"> </w:t>
      </w:r>
      <w:r>
        <w:rPr>
          <w:spacing w:val="-2"/>
        </w:rPr>
        <w:t>cementu.</w:t>
      </w:r>
    </w:p>
    <w:p>
      <w:pPr>
        <w:pStyle w:val="ListParagraph"/>
        <w:numPr>
          <w:ilvl w:val="2"/>
          <w:numId w:val="34"/>
        </w:numPr>
        <w:tabs>
          <w:tab w:val="clear" w:pos="720"/>
          <w:tab w:val="left" w:pos="669" w:leader="none"/>
        </w:tabs>
        <w:spacing w:before="228" w:after="0"/>
        <w:ind w:hanging="0" w:left="143" w:right="418"/>
        <w:rPr>
          <w:sz w:val="20"/>
        </w:rPr>
      </w:pPr>
      <w:r>
        <w:rPr>
          <w:sz w:val="20"/>
        </w:rPr>
        <w:t>Podłoże</w:t>
      </w:r>
      <w:r>
        <w:rPr>
          <w:spacing w:val="24"/>
          <w:sz w:val="20"/>
        </w:rPr>
        <w:t xml:space="preserve"> </w:t>
      </w:r>
      <w:r>
        <w:rPr>
          <w:sz w:val="20"/>
        </w:rPr>
        <w:t>gruntowe ulepszone cementem</w:t>
      </w:r>
      <w:r>
        <w:rPr>
          <w:spacing w:val="29"/>
          <w:sz w:val="20"/>
        </w:rPr>
        <w:t xml:space="preserve"> </w:t>
      </w:r>
      <w:r>
        <w:rPr>
          <w:sz w:val="20"/>
        </w:rPr>
        <w:t>-</w:t>
      </w:r>
      <w:r>
        <w:rPr>
          <w:spacing w:val="24"/>
          <w:sz w:val="20"/>
        </w:rPr>
        <w:t xml:space="preserve"> </w:t>
      </w:r>
      <w:r>
        <w:rPr>
          <w:sz w:val="20"/>
        </w:rPr>
        <w:t>jedna lub dwie warstwy</w:t>
      </w:r>
      <w:r>
        <w:rPr>
          <w:spacing w:val="24"/>
          <w:sz w:val="20"/>
        </w:rPr>
        <w:t xml:space="preserve"> </w:t>
      </w:r>
      <w:r>
        <w:rPr>
          <w:sz w:val="20"/>
        </w:rPr>
        <w:t>zagęszczonej mieszanki cementowo- gruntowej, na której układana jest warstwa podbudowy.</w:t>
      </w:r>
    </w:p>
    <w:p>
      <w:pPr>
        <w:pStyle w:val="BodyText"/>
        <w:spacing w:before="2" w:after="0"/>
        <w:rPr/>
      </w:pPr>
      <w:r>
        <w:rPr/>
      </w:r>
    </w:p>
    <w:p>
      <w:pPr>
        <w:pStyle w:val="BodyText"/>
        <w:ind w:left="143" w:right="423"/>
        <w:rPr/>
      </w:pPr>
      <w:r>
        <w:rPr/>
        <w:t>1.4.4</w:t>
      </w:r>
      <w:r>
        <w:rPr>
          <w:spacing w:val="16"/>
        </w:rPr>
        <w:t xml:space="preserve"> </w:t>
      </w:r>
      <w:r>
        <w:rPr/>
        <w:t>Mieszanka</w:t>
      </w:r>
      <w:r>
        <w:rPr>
          <w:spacing w:val="18"/>
        </w:rPr>
        <w:t xml:space="preserve"> </w:t>
      </w:r>
      <w:r>
        <w:rPr/>
        <w:t>związana</w:t>
      </w:r>
      <w:r>
        <w:rPr>
          <w:spacing w:val="15"/>
        </w:rPr>
        <w:t xml:space="preserve"> </w:t>
      </w:r>
      <w:r>
        <w:rPr/>
        <w:t>cementem</w:t>
      </w:r>
      <w:r>
        <w:rPr>
          <w:spacing w:val="18"/>
        </w:rPr>
        <w:t xml:space="preserve"> </w:t>
      </w:r>
      <w:r>
        <w:rPr/>
        <w:t>(CBGM)</w:t>
      </w:r>
      <w:r>
        <w:rPr>
          <w:spacing w:val="22"/>
        </w:rPr>
        <w:t xml:space="preserve"> </w:t>
      </w:r>
      <w:r>
        <w:rPr/>
        <w:t>–</w:t>
      </w:r>
      <w:r>
        <w:rPr>
          <w:spacing w:val="17"/>
        </w:rPr>
        <w:t xml:space="preserve"> </w:t>
      </w:r>
      <w:r>
        <w:rPr/>
        <w:t>mieszanka</w:t>
      </w:r>
      <w:r>
        <w:rPr>
          <w:spacing w:val="18"/>
        </w:rPr>
        <w:t xml:space="preserve"> </w:t>
      </w:r>
      <w:r>
        <w:rPr/>
        <w:t>związana</w:t>
      </w:r>
      <w:r>
        <w:rPr>
          <w:spacing w:val="18"/>
        </w:rPr>
        <w:t xml:space="preserve"> </w:t>
      </w:r>
      <w:r>
        <w:rPr/>
        <w:t>hydraulicznie</w:t>
      </w:r>
      <w:r>
        <w:rPr>
          <w:spacing w:val="17"/>
        </w:rPr>
        <w:t xml:space="preserve"> </w:t>
      </w:r>
      <w:r>
        <w:rPr/>
        <w:t>składająca</w:t>
      </w:r>
      <w:r>
        <w:rPr>
          <w:spacing w:val="18"/>
        </w:rPr>
        <w:t xml:space="preserve"> </w:t>
      </w:r>
      <w:r>
        <w:rPr/>
        <w:t>się</w:t>
      </w:r>
      <w:r>
        <w:rPr>
          <w:spacing w:val="21"/>
        </w:rPr>
        <w:t xml:space="preserve"> </w:t>
      </w:r>
      <w:r>
        <w:rPr/>
        <w:t>z</w:t>
      </w:r>
      <w:r>
        <w:rPr>
          <w:spacing w:val="-3"/>
        </w:rPr>
        <w:t xml:space="preserve"> </w:t>
      </w:r>
      <w:r>
        <w:rPr/>
        <w:t>kruszywa o kontrolowanym uziarnieniu i cementu, wydzielona w sposób zapewniający uzyskanie jednorodnej mieszanki.</w:t>
      </w:r>
    </w:p>
    <w:p>
      <w:pPr>
        <w:pStyle w:val="BodyText"/>
        <w:spacing w:before="229" w:after="0"/>
        <w:ind w:left="143"/>
        <w:rPr/>
      </w:pPr>
      <w:r>
        <w:rPr/>
        <w:t>Określenia</w:t>
      </w:r>
      <w:r>
        <w:rPr>
          <w:spacing w:val="-5"/>
        </w:rPr>
        <w:t xml:space="preserve"> </w:t>
      </w:r>
      <w:r>
        <w:rPr/>
        <w:t>podane</w:t>
      </w:r>
      <w:r>
        <w:rPr>
          <w:spacing w:val="-2"/>
        </w:rPr>
        <w:t xml:space="preserve"> </w:t>
      </w:r>
      <w:r>
        <w:rPr/>
        <w:t>w</w:t>
      </w:r>
      <w:r>
        <w:rPr>
          <w:spacing w:val="-4"/>
        </w:rPr>
        <w:t xml:space="preserve"> </w:t>
      </w:r>
      <w:r>
        <w:rPr/>
        <w:t>niniejszej</w:t>
      </w:r>
      <w:r>
        <w:rPr>
          <w:spacing w:val="-5"/>
        </w:rPr>
        <w:t xml:space="preserve"> </w:t>
      </w:r>
      <w:r>
        <w:rPr/>
        <w:t>ST</w:t>
      </w:r>
      <w:r>
        <w:rPr>
          <w:spacing w:val="-2"/>
        </w:rPr>
        <w:t xml:space="preserve"> </w:t>
      </w:r>
      <w:r>
        <w:rPr/>
        <w:t>są</w:t>
      </w:r>
      <w:r>
        <w:rPr>
          <w:spacing w:val="-4"/>
        </w:rPr>
        <w:t xml:space="preserve"> </w:t>
      </w:r>
      <w:r>
        <w:rPr/>
        <w:t>zgodne</w:t>
      </w:r>
      <w:r>
        <w:rPr>
          <w:spacing w:val="-3"/>
        </w:rPr>
        <w:t xml:space="preserve"> </w:t>
      </w:r>
      <w:r>
        <w:rPr/>
        <w:t>z</w:t>
      </w:r>
      <w:r>
        <w:rPr>
          <w:spacing w:val="-6"/>
        </w:rPr>
        <w:t xml:space="preserve"> </w:t>
      </w:r>
      <w:r>
        <w:rPr/>
        <w:t>odpowiednimi</w:t>
      </w:r>
      <w:r>
        <w:rPr>
          <w:spacing w:val="-5"/>
        </w:rPr>
        <w:t xml:space="preserve"> </w:t>
      </w:r>
      <w:r>
        <w:rPr/>
        <w:t>normami</w:t>
      </w:r>
      <w:r>
        <w:rPr>
          <w:spacing w:val="-7"/>
        </w:rPr>
        <w:t xml:space="preserve"> </w:t>
      </w:r>
      <w:r>
        <w:rPr/>
        <w:t>oraz ST</w:t>
      </w:r>
      <w:r>
        <w:rPr>
          <w:spacing w:val="44"/>
        </w:rPr>
        <w:t xml:space="preserve"> </w:t>
      </w:r>
      <w:r>
        <w:rPr>
          <w:spacing w:val="-2"/>
        </w:rPr>
        <w:t>D.00.00.00.</w:t>
      </w:r>
    </w:p>
    <w:p>
      <w:pPr>
        <w:pStyle w:val="BodyText"/>
        <w:spacing w:before="1" w:after="0"/>
        <w:rPr/>
      </w:pPr>
      <w:r>
        <w:rPr/>
      </w:r>
    </w:p>
    <w:p>
      <w:pPr>
        <w:pStyle w:val="Heading5"/>
        <w:numPr>
          <w:ilvl w:val="1"/>
          <w:numId w:val="34"/>
        </w:numPr>
        <w:tabs>
          <w:tab w:val="clear" w:pos="720"/>
          <w:tab w:val="left" w:pos="493" w:leader="none"/>
        </w:tabs>
        <w:ind w:hanging="350" w:left="493"/>
        <w:rPr/>
      </w:pPr>
      <w:r>
        <w:rPr/>
        <w:t>Ogólne</w:t>
      </w:r>
      <w:r>
        <w:rPr>
          <w:spacing w:val="-9"/>
        </w:rPr>
        <w:t xml:space="preserve"> </w:t>
      </w:r>
      <w:r>
        <w:rPr/>
        <w:t>wymagania</w:t>
      </w:r>
      <w:r>
        <w:rPr>
          <w:spacing w:val="-9"/>
        </w:rPr>
        <w:t xml:space="preserve"> </w:t>
      </w:r>
      <w:r>
        <w:rPr/>
        <w:t>dotyczące</w:t>
      </w:r>
      <w:r>
        <w:rPr>
          <w:spacing w:val="-8"/>
        </w:rPr>
        <w:t xml:space="preserve"> </w:t>
      </w:r>
      <w:r>
        <w:rPr>
          <w:spacing w:val="-2"/>
        </w:rPr>
        <w:t>robót</w:t>
      </w:r>
    </w:p>
    <w:p>
      <w:pPr>
        <w:pStyle w:val="BodyText"/>
        <w:spacing w:before="183" w:after="0"/>
        <w:ind w:left="143" w:right="423"/>
        <w:rPr/>
      </w:pPr>
      <w:r>
        <w:rPr/>
        <w:t>Wykonawca robót jest odpowiedzialny za jakość ich wykonania, jakość zastosowanych wyrobów budowlanych oraz za zgodność z Dokumentacją Projektową, ST i poleceniami Inspektora.</w:t>
      </w:r>
    </w:p>
    <w:p>
      <w:pPr>
        <w:pStyle w:val="BodyText"/>
        <w:spacing w:before="1" w:after="0"/>
        <w:ind w:left="143"/>
        <w:rPr/>
      </w:pPr>
      <w:r>
        <w:rPr/>
        <w:t>Ogólne</w:t>
      </w:r>
      <w:r>
        <w:rPr>
          <w:spacing w:val="-6"/>
        </w:rPr>
        <w:t xml:space="preserve"> </w:t>
      </w:r>
      <w:r>
        <w:rPr/>
        <w:t>wymagania</w:t>
      </w:r>
      <w:r>
        <w:rPr>
          <w:spacing w:val="-6"/>
        </w:rPr>
        <w:t xml:space="preserve"> </w:t>
      </w:r>
      <w:r>
        <w:rPr/>
        <w:t>dotyczące</w:t>
      </w:r>
      <w:r>
        <w:rPr>
          <w:spacing w:val="-7"/>
        </w:rPr>
        <w:t xml:space="preserve"> </w:t>
      </w:r>
      <w:r>
        <w:rPr/>
        <w:t>robót</w:t>
      </w:r>
      <w:r>
        <w:rPr>
          <w:spacing w:val="-9"/>
        </w:rPr>
        <w:t xml:space="preserve"> </w:t>
      </w:r>
      <w:r>
        <w:rPr/>
        <w:t>podano</w:t>
      </w:r>
      <w:r>
        <w:rPr>
          <w:spacing w:val="-1"/>
        </w:rPr>
        <w:t xml:space="preserve"> </w:t>
      </w:r>
      <w:r>
        <w:rPr/>
        <w:t>w</w:t>
      </w:r>
      <w:r>
        <w:rPr>
          <w:spacing w:val="-6"/>
        </w:rPr>
        <w:t xml:space="preserve"> </w:t>
      </w:r>
      <w:r>
        <w:rPr/>
        <w:t>ST</w:t>
      </w:r>
      <w:r>
        <w:rPr>
          <w:spacing w:val="-4"/>
        </w:rPr>
        <w:t xml:space="preserve"> </w:t>
      </w:r>
      <w:r>
        <w:rPr/>
        <w:t>D.00.00.00</w:t>
      </w:r>
      <w:r>
        <w:rPr>
          <w:spacing w:val="-4"/>
        </w:rPr>
        <w:t xml:space="preserve"> </w:t>
      </w:r>
      <w:r>
        <w:rPr/>
        <w:t>"Wymagania</w:t>
      </w:r>
      <w:r>
        <w:rPr>
          <w:spacing w:val="-6"/>
        </w:rPr>
        <w:t xml:space="preserve"> </w:t>
      </w:r>
      <w:r>
        <w:rPr>
          <w:spacing w:val="-2"/>
        </w:rPr>
        <w:t>ogólne".</w:t>
      </w:r>
    </w:p>
    <w:p>
      <w:pPr>
        <w:pStyle w:val="BodyText"/>
        <w:spacing w:before="119" w:after="0"/>
        <w:rPr/>
      </w:pPr>
      <w:r>
        <w:rPr/>
      </w:r>
    </w:p>
    <w:p>
      <w:pPr>
        <w:pStyle w:val="Heading2"/>
        <w:numPr>
          <w:ilvl w:val="0"/>
          <w:numId w:val="34"/>
        </w:numPr>
        <w:tabs>
          <w:tab w:val="clear" w:pos="720"/>
          <w:tab w:val="left" w:pos="383" w:leader="none"/>
        </w:tabs>
        <w:rPr/>
      </w:pPr>
      <w:r>
        <w:rPr/>
        <w:t>Wyroby</w:t>
      </w:r>
      <w:r>
        <w:rPr>
          <w:spacing w:val="-3"/>
        </w:rPr>
        <w:t xml:space="preserve"> </w:t>
      </w:r>
      <w:r>
        <w:rPr/>
        <w:t>budowlane</w:t>
      </w:r>
      <w:r>
        <w:rPr>
          <w:spacing w:val="-3"/>
        </w:rPr>
        <w:t xml:space="preserve"> </w:t>
      </w:r>
      <w:r>
        <w:rPr>
          <w:spacing w:val="-2"/>
        </w:rPr>
        <w:t>(materiały)</w:t>
      </w:r>
    </w:p>
    <w:p>
      <w:pPr>
        <w:pStyle w:val="Heading5"/>
        <w:numPr>
          <w:ilvl w:val="1"/>
          <w:numId w:val="34"/>
        </w:numPr>
        <w:tabs>
          <w:tab w:val="clear" w:pos="720"/>
          <w:tab w:val="left" w:pos="493" w:leader="none"/>
        </w:tabs>
        <w:spacing w:before="184" w:after="0"/>
        <w:ind w:hanging="350" w:left="493"/>
        <w:rPr/>
      </w:pPr>
      <w:r>
        <w:rPr/>
        <w:t>Ogólne</w:t>
      </w:r>
      <w:r>
        <w:rPr>
          <w:spacing w:val="-10"/>
        </w:rPr>
        <w:t xml:space="preserve"> </w:t>
      </w:r>
      <w:r>
        <w:rPr/>
        <w:t>wymagania</w:t>
      </w:r>
      <w:r>
        <w:rPr>
          <w:spacing w:val="-9"/>
        </w:rPr>
        <w:t xml:space="preserve"> </w:t>
      </w:r>
      <w:r>
        <w:rPr/>
        <w:t>dotyczące</w:t>
      </w:r>
      <w:r>
        <w:rPr>
          <w:spacing w:val="-9"/>
        </w:rPr>
        <w:t xml:space="preserve"> </w:t>
      </w:r>
      <w:r>
        <w:rPr/>
        <w:t>wyrobów</w:t>
      </w:r>
      <w:r>
        <w:rPr>
          <w:spacing w:val="-8"/>
        </w:rPr>
        <w:t xml:space="preserve"> </w:t>
      </w:r>
      <w:r>
        <w:rPr/>
        <w:t>budowlanych</w:t>
      </w:r>
      <w:r>
        <w:rPr>
          <w:spacing w:val="-9"/>
        </w:rPr>
        <w:t xml:space="preserve"> </w:t>
      </w:r>
      <w:r>
        <w:rPr>
          <w:spacing w:val="-2"/>
        </w:rPr>
        <w:t>(materiałów)</w:t>
      </w:r>
    </w:p>
    <w:p>
      <w:pPr>
        <w:pStyle w:val="BodyText"/>
        <w:spacing w:before="185" w:after="0"/>
        <w:ind w:left="143"/>
        <w:rPr/>
      </w:pPr>
      <w:r>
        <w:rPr/>
        <w:t>Ogólne</w:t>
      </w:r>
      <w:r>
        <w:rPr>
          <w:spacing w:val="-7"/>
        </w:rPr>
        <w:t xml:space="preserve"> </w:t>
      </w:r>
      <w:r>
        <w:rPr/>
        <w:t>wymagania</w:t>
      </w:r>
      <w:r>
        <w:rPr>
          <w:spacing w:val="-7"/>
        </w:rPr>
        <w:t xml:space="preserve"> </w:t>
      </w:r>
      <w:r>
        <w:rPr/>
        <w:t>dotyczące</w:t>
      </w:r>
      <w:r>
        <w:rPr>
          <w:spacing w:val="-6"/>
        </w:rPr>
        <w:t xml:space="preserve"> </w:t>
      </w:r>
      <w:r>
        <w:rPr/>
        <w:t>wyrobów</w:t>
      </w:r>
      <w:r>
        <w:rPr>
          <w:spacing w:val="-6"/>
        </w:rPr>
        <w:t xml:space="preserve"> </w:t>
      </w:r>
      <w:r>
        <w:rPr/>
        <w:t>budowlanych</w:t>
      </w:r>
      <w:r>
        <w:rPr>
          <w:spacing w:val="-4"/>
        </w:rPr>
        <w:t xml:space="preserve"> </w:t>
      </w:r>
      <w:r>
        <w:rPr/>
        <w:t>podano</w:t>
      </w:r>
      <w:r>
        <w:rPr>
          <w:spacing w:val="-5"/>
        </w:rPr>
        <w:t xml:space="preserve"> </w:t>
      </w:r>
      <w:r>
        <w:rPr/>
        <w:t>w</w:t>
      </w:r>
      <w:r>
        <w:rPr>
          <w:spacing w:val="-7"/>
        </w:rPr>
        <w:t xml:space="preserve"> </w:t>
      </w:r>
      <w:r>
        <w:rPr/>
        <w:t>ST</w:t>
      </w:r>
      <w:r>
        <w:rPr>
          <w:spacing w:val="-6"/>
        </w:rPr>
        <w:t xml:space="preserve"> </w:t>
      </w:r>
      <w:r>
        <w:rPr/>
        <w:t>D.00.00.00</w:t>
      </w:r>
      <w:r>
        <w:rPr>
          <w:spacing w:val="-4"/>
        </w:rPr>
        <w:t xml:space="preserve"> </w:t>
      </w:r>
      <w:r>
        <w:rPr/>
        <w:t>Wymagania</w:t>
      </w:r>
      <w:r>
        <w:rPr>
          <w:spacing w:val="-6"/>
        </w:rPr>
        <w:t xml:space="preserve"> </w:t>
      </w:r>
      <w:r>
        <w:rPr>
          <w:spacing w:val="-2"/>
        </w:rPr>
        <w:t>ogólne.</w:t>
      </w:r>
    </w:p>
    <w:p>
      <w:pPr>
        <w:sectPr>
          <w:headerReference w:type="even" r:id="rId319"/>
          <w:headerReference w:type="default" r:id="rId320"/>
          <w:headerReference w:type="first" r:id="rId321"/>
          <w:footerReference w:type="even" r:id="rId322"/>
          <w:footerReference w:type="default" r:id="rId323"/>
          <w:footerReference w:type="first" r:id="rId324"/>
          <w:type w:val="nextPage"/>
          <w:pgSz w:w="11906" w:h="16838"/>
          <w:pgMar w:left="1275" w:right="992" w:gutter="0" w:header="746" w:top="980" w:footer="794" w:bottom="980"/>
          <w:pgNumType w:fmt="decimal"/>
          <w:formProt w:val="false"/>
          <w:textDirection w:val="lrTb"/>
          <w:docGrid w:type="default" w:linePitch="100" w:charSpace="0"/>
        </w:sectPr>
        <w:pStyle w:val="BodyText"/>
        <w:spacing w:before="138" w:after="0"/>
        <w:ind w:left="143"/>
        <w:rPr/>
      </w:pPr>
      <w:r>
        <w:rPr/>
        <w:t>Wyrobami</w:t>
      </w:r>
      <w:r>
        <w:rPr>
          <w:spacing w:val="40"/>
        </w:rPr>
        <w:t xml:space="preserve"> </w:t>
      </w:r>
      <w:r>
        <w:rPr/>
        <w:t>budowlanymi</w:t>
      </w:r>
      <w:r>
        <w:rPr>
          <w:spacing w:val="40"/>
        </w:rPr>
        <w:t xml:space="preserve"> </w:t>
      </w:r>
      <w:r>
        <w:rPr/>
        <w:t>(materiałami)</w:t>
      </w:r>
      <w:r>
        <w:rPr>
          <w:spacing w:val="40"/>
        </w:rPr>
        <w:t xml:space="preserve"> </w:t>
      </w:r>
      <w:r>
        <w:rPr/>
        <w:t>stosowanymi</w:t>
      </w:r>
      <w:r>
        <w:rPr>
          <w:spacing w:val="40"/>
        </w:rPr>
        <w:t xml:space="preserve"> </w:t>
      </w:r>
      <w:r>
        <w:rPr/>
        <w:t>przy</w:t>
      </w:r>
      <w:r>
        <w:rPr>
          <w:spacing w:val="40"/>
        </w:rPr>
        <w:t xml:space="preserve"> </w:t>
      </w:r>
      <w:r>
        <w:rPr/>
        <w:t>wykonaniu</w:t>
      </w:r>
      <w:r>
        <w:rPr>
          <w:spacing w:val="40"/>
        </w:rPr>
        <w:t xml:space="preserve"> </w:t>
      </w:r>
      <w:r>
        <w:rPr/>
        <w:t>ulepszonego</w:t>
      </w:r>
      <w:r>
        <w:rPr>
          <w:spacing w:val="40"/>
        </w:rPr>
        <w:t xml:space="preserve"> </w:t>
      </w:r>
      <w:r>
        <w:rPr/>
        <w:t>podłoża</w:t>
      </w:r>
      <w:r>
        <w:rPr>
          <w:spacing w:val="40"/>
        </w:rPr>
        <w:t xml:space="preserve"> </w:t>
      </w:r>
      <w:r>
        <w:rPr/>
        <w:t>i</w:t>
      </w:r>
      <w:r>
        <w:rPr>
          <w:spacing w:val="40"/>
        </w:rPr>
        <w:t xml:space="preserve"> </w:t>
      </w:r>
      <w:r>
        <w:rPr/>
        <w:t>podbudowy</w:t>
      </w:r>
      <w:r>
        <w:rPr>
          <w:spacing w:val="80"/>
        </w:rPr>
        <w:t xml:space="preserve"> </w:t>
      </w:r>
      <w:r>
        <w:rPr/>
        <w:t>pomocniczej z gruntu stabilizowanego cementem w betoniarce według zasad niniejszej ST są:</w:t>
      </w:r>
    </w:p>
    <w:p>
      <w:pPr>
        <w:pStyle w:val="BodyText"/>
        <w:rPr/>
      </w:pPr>
      <w:r>
        <w:rPr/>
      </w:r>
    </w:p>
    <w:p>
      <w:pPr>
        <w:pStyle w:val="BodyText"/>
        <w:rPr/>
      </w:pPr>
      <w:r>
        <w:rPr/>
      </w:r>
    </w:p>
    <w:p>
      <w:pPr>
        <w:pStyle w:val="BodyText"/>
        <w:rPr/>
      </w:pPr>
      <w:r>
        <w:rPr/>
      </w:r>
    </w:p>
    <w:p>
      <w:pPr>
        <w:pStyle w:val="BodyText"/>
        <w:spacing w:before="134" w:after="0"/>
        <w:rPr/>
      </w:pPr>
      <w:r>
        <w:rPr/>
      </w:r>
    </w:p>
    <w:p>
      <w:pPr>
        <w:pStyle w:val="Heading5"/>
        <w:numPr>
          <w:ilvl w:val="1"/>
          <w:numId w:val="34"/>
        </w:numPr>
        <w:tabs>
          <w:tab w:val="clear" w:pos="720"/>
          <w:tab w:val="left" w:pos="493" w:leader="none"/>
        </w:tabs>
        <w:spacing w:lineRule="exact" w:line="229"/>
        <w:ind w:hanging="350" w:left="493"/>
        <w:rPr/>
      </w:pPr>
      <w:r>
        <w:rPr>
          <w:spacing w:val="-2"/>
        </w:rPr>
        <w:t>Grunty</w:t>
      </w:r>
    </w:p>
    <w:p>
      <w:pPr>
        <w:pStyle w:val="BodyText"/>
        <w:spacing w:lineRule="exact" w:line="229"/>
        <w:ind w:left="143"/>
        <w:rPr/>
      </w:pPr>
      <w:r>
        <w:rPr/>
        <w:t>Tabl.</w:t>
      </w:r>
      <w:r>
        <w:rPr>
          <w:spacing w:val="-3"/>
        </w:rPr>
        <w:t xml:space="preserve"> </w:t>
      </w:r>
      <w:r>
        <w:rPr/>
        <w:t>Nr</w:t>
      </w:r>
      <w:r>
        <w:rPr>
          <w:spacing w:val="-2"/>
        </w:rPr>
        <w:t xml:space="preserve"> </w:t>
      </w:r>
      <w:r>
        <w:rPr>
          <w:spacing w:val="-10"/>
        </w:rPr>
        <w:t>1</w:t>
      </w:r>
    </w:p>
    <w:p>
      <w:pPr>
        <w:pStyle w:val="BodyText"/>
        <w:spacing w:before="1" w:after="0"/>
        <w:ind w:left="143"/>
        <w:rPr/>
      </w:pPr>
      <w:r>
        <w:rPr/>
        <w:t>Wymagania</w:t>
      </w:r>
      <w:r>
        <w:rPr>
          <w:spacing w:val="-6"/>
        </w:rPr>
        <w:t xml:space="preserve"> </w:t>
      </w:r>
      <w:r>
        <w:rPr/>
        <w:t>wobec</w:t>
      </w:r>
      <w:r>
        <w:rPr>
          <w:spacing w:val="-7"/>
        </w:rPr>
        <w:t xml:space="preserve"> </w:t>
      </w:r>
      <w:r>
        <w:rPr/>
        <w:t>kruszywa</w:t>
      </w:r>
      <w:r>
        <w:rPr>
          <w:spacing w:val="-8"/>
        </w:rPr>
        <w:t xml:space="preserve"> </w:t>
      </w:r>
      <w:r>
        <w:rPr/>
        <w:t>do</w:t>
      </w:r>
      <w:r>
        <w:rPr>
          <w:spacing w:val="-4"/>
        </w:rPr>
        <w:t xml:space="preserve"> </w:t>
      </w:r>
      <w:r>
        <w:rPr/>
        <w:t>warstw</w:t>
      </w:r>
      <w:r>
        <w:rPr>
          <w:spacing w:val="-6"/>
        </w:rPr>
        <w:t xml:space="preserve"> </w:t>
      </w:r>
      <w:r>
        <w:rPr/>
        <w:t>podbudowy i</w:t>
      </w:r>
      <w:r>
        <w:rPr>
          <w:spacing w:val="-6"/>
        </w:rPr>
        <w:t xml:space="preserve"> </w:t>
      </w:r>
      <w:r>
        <w:rPr/>
        <w:t>podłoża</w:t>
      </w:r>
      <w:r>
        <w:rPr>
          <w:spacing w:val="-5"/>
        </w:rPr>
        <w:t xml:space="preserve"> </w:t>
      </w:r>
      <w:r>
        <w:rPr/>
        <w:t>ulepszonego</w:t>
      </w:r>
      <w:r>
        <w:rPr>
          <w:spacing w:val="-3"/>
        </w:rPr>
        <w:t xml:space="preserve"> </w:t>
      </w:r>
      <w:r>
        <w:rPr/>
        <w:t>z</w:t>
      </w:r>
      <w:r>
        <w:rPr>
          <w:spacing w:val="-6"/>
        </w:rPr>
        <w:t xml:space="preserve"> </w:t>
      </w:r>
      <w:r>
        <w:rPr/>
        <w:t>mieszanek</w:t>
      </w:r>
      <w:r>
        <w:rPr>
          <w:spacing w:val="-4"/>
        </w:rPr>
        <w:t xml:space="preserve"> </w:t>
      </w:r>
      <w:r>
        <w:rPr/>
        <w:t>związanych</w:t>
      </w:r>
      <w:r>
        <w:rPr>
          <w:spacing w:val="-5"/>
        </w:rPr>
        <w:t xml:space="preserve"> </w:t>
      </w:r>
      <w:r>
        <w:rPr>
          <w:spacing w:val="-2"/>
        </w:rPr>
        <w:t>cementem,</w:t>
      </w:r>
    </w:p>
    <w:p>
      <w:pPr>
        <w:sectPr>
          <w:headerReference w:type="even" r:id="rId326"/>
          <w:headerReference w:type="default" r:id="rId327"/>
          <w:headerReference w:type="first" r:id="rId328"/>
          <w:footerReference w:type="even" r:id="rId329"/>
          <w:footerReference w:type="default" r:id="rId330"/>
          <w:footerReference w:type="first" r:id="rId331"/>
          <w:type w:val="nextPage"/>
          <w:pgSz w:w="11906" w:h="16838"/>
          <w:pgMar w:left="1275" w:right="992" w:gutter="0" w:header="746" w:top="980" w:footer="794" w:bottom="980"/>
          <w:pgNumType w:fmt="decimal"/>
          <w:formProt w:val="false"/>
          <w:textDirection w:val="lrTb"/>
          <w:docGrid w:type="default" w:linePitch="100" w:charSpace="0"/>
        </w:sectPr>
        <w:pStyle w:val="BodyText"/>
        <w:rPr>
          <w:sz w:val="18"/>
        </w:rPr>
      </w:pPr>
      <w:r>
        <w:rPr>
          <w:sz w:val="18"/>
        </w:rPr>
        <w:drawing>
          <wp:anchor behindDoc="1" distT="0" distB="0" distL="0" distR="0" simplePos="0" locked="0" layoutInCell="0" allowOverlap="1" relativeHeight="570">
            <wp:simplePos x="0" y="0"/>
            <wp:positionH relativeFrom="page">
              <wp:posOffset>946150</wp:posOffset>
            </wp:positionH>
            <wp:positionV relativeFrom="paragraph">
              <wp:posOffset>146685</wp:posOffset>
            </wp:positionV>
            <wp:extent cx="5548630" cy="3923030"/>
            <wp:effectExtent l="0" t="0" r="0" b="0"/>
            <wp:wrapTopAndBottom/>
            <wp:docPr id="340" name="Image 75"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0" name="Image 75" descr=""/>
                    <pic:cNvPicPr>
                      <a:picLocks noChangeAspect="1" noChangeArrowheads="1"/>
                    </pic:cNvPicPr>
                  </pic:nvPicPr>
                  <pic:blipFill>
                    <a:blip r:embed="rId325"/>
                    <a:stretch>
                      <a:fillRect/>
                    </a:stretch>
                  </pic:blipFill>
                  <pic:spPr bwMode="auto">
                    <a:xfrm>
                      <a:off x="0" y="0"/>
                      <a:ext cx="5548630" cy="3923030"/>
                    </a:xfrm>
                    <a:prstGeom prst="rect">
                      <a:avLst/>
                    </a:prstGeom>
                    <a:noFill/>
                  </pic:spPr>
                </pic:pic>
              </a:graphicData>
            </a:graphic>
          </wp:anchor>
        </w:drawing>
      </w:r>
    </w:p>
    <w:p>
      <w:pPr>
        <w:pStyle w:val="BodyText"/>
        <w:spacing w:lineRule="exact" w:line="20"/>
        <w:ind w:left="115"/>
        <w:rPr>
          <w:sz w:val="2"/>
        </w:rPr>
      </w:pPr>
      <w:r>
        <w:rPr/>
        <mc:AlternateContent>
          <mc:Choice Requires="wpg">
            <w:drawing>
              <wp:inline distT="0" distB="0" distL="0" distR="0" wp14:anchorId="324B6C29">
                <wp:extent cx="5795645" cy="6350"/>
                <wp:effectExtent l="0" t="0" r="0" b="0"/>
                <wp:docPr id="349" name="Group 79"/>
                <a:graphic xmlns:a="http://schemas.openxmlformats.org/drawingml/2006/main">
                  <a:graphicData uri="http://schemas.microsoft.com/office/word/2010/wordprocessingGroup">
                    <wpg:wgp>
                      <wpg:cNvGrpSpPr/>
                      <wpg:grpSpPr>
                        <a:xfrm>
                          <a:off x="0" y="0"/>
                          <a:ext cx="5795640" cy="6480"/>
                          <a:chOff x="0" y="0"/>
                          <a:chExt cx="5795640" cy="6480"/>
                        </a:xfrm>
                      </wpg:grpSpPr>
                      <wps:wsp>
                        <wps:cNvPr id="350" name="Graphic 80"/>
                        <wps:cNvSpPr/>
                        <wps:spPr>
                          <a:xfrm>
                            <a:off x="0" y="0"/>
                            <a:ext cx="5795640" cy="6480"/>
                          </a:xfrm>
                          <a:custGeom>
                            <a:avLst/>
                            <a:gdLst>
                              <a:gd name="textAreaLeft" fmla="*/ 0 w 3285720"/>
                              <a:gd name="textAreaRight" fmla="*/ 3286440 w 3285720"/>
                              <a:gd name="textAreaTop" fmla="*/ 0 h 3600"/>
                              <a:gd name="textAreaBottom" fmla="*/ 4320 h 3600"/>
                            </a:gdLst>
                            <a:ahLst/>
                            <a:cxnLst/>
                            <a:rect l="textAreaLeft" t="textAreaTop" r="textAreaRight" b="textAreaBottom"/>
                            <a:pathLst>
                              <a:path w="5795645" h="6350">
                                <a:moveTo>
                                  <a:pt x="5795517" y="0"/>
                                </a:moveTo>
                                <a:lnTo>
                                  <a:pt x="0" y="0"/>
                                </a:lnTo>
                                <a:lnTo>
                                  <a:pt x="0" y="6096"/>
                                </a:lnTo>
                                <a:lnTo>
                                  <a:pt x="5795517" y="6096"/>
                                </a:lnTo>
                                <a:lnTo>
                                  <a:pt x="5795517" y="0"/>
                                </a:lnTo>
                                <a:close/>
                              </a:path>
                            </a:pathLst>
                          </a:custGeom>
                          <a:solidFill>
                            <a:srgbClr val="000000"/>
                          </a:solidFill>
                          <a:ln w="0">
                            <a:noFill/>
                          </a:ln>
                        </wps:spPr>
                        <wps:style>
                          <a:lnRef idx="0"/>
                          <a:fillRef idx="0"/>
                          <a:effectRef idx="0"/>
                          <a:fontRef idx="minor"/>
                        </wps:style>
                        <wps:bodyPr/>
                      </wps:wsp>
                    </wpg:wgp>
                  </a:graphicData>
                </a:graphic>
              </wp:inline>
            </w:drawing>
          </mc:Choice>
          <mc:Fallback>
            <w:pict>
              <v:group id="shape_0" alt="Group 79" style="position:absolute;margin-left:0pt;margin-top:-0.55pt;width:456.35pt;height:0.5pt" coordorigin="0,-11" coordsize="9127,10"/>
            </w:pict>
          </mc:Fallback>
        </mc:AlternateContent>
      </w:r>
    </w:p>
    <w:p>
      <w:pPr>
        <w:pStyle w:val="BodyText"/>
        <w:rPr/>
      </w:pPr>
      <w:r>
        <w:rPr/>
      </w:r>
    </w:p>
    <w:p>
      <w:pPr>
        <w:sectPr>
          <w:headerReference w:type="even" r:id="rId333"/>
          <w:headerReference w:type="default" r:id="rId334"/>
          <w:headerReference w:type="first" r:id="rId335"/>
          <w:footerReference w:type="even" r:id="rId336"/>
          <w:footerReference w:type="default" r:id="rId337"/>
          <w:footerReference w:type="first" r:id="rId338"/>
          <w:type w:val="nextPage"/>
          <w:pgSz w:w="11906" w:h="16838"/>
          <w:pgMar w:left="1275" w:right="992" w:gutter="0" w:header="746" w:top="960" w:footer="794" w:bottom="980"/>
          <w:pgNumType w:fmt="decimal"/>
          <w:formProt w:val="false"/>
          <w:textDirection w:val="lrTb"/>
          <w:docGrid w:type="default" w:linePitch="100" w:charSpace="0"/>
        </w:sectPr>
        <w:pStyle w:val="BodyText"/>
        <w:spacing w:before="35" w:after="0"/>
        <w:rPr/>
      </w:pPr>
      <w:r>
        <w:rPr/>
        <w:drawing>
          <wp:anchor behindDoc="1" distT="0" distB="0" distL="0" distR="0" simplePos="0" locked="0" layoutInCell="0" allowOverlap="1" relativeHeight="571">
            <wp:simplePos x="0" y="0"/>
            <wp:positionH relativeFrom="page">
              <wp:posOffset>946150</wp:posOffset>
            </wp:positionH>
            <wp:positionV relativeFrom="paragraph">
              <wp:posOffset>183515</wp:posOffset>
            </wp:positionV>
            <wp:extent cx="5631815" cy="8449945"/>
            <wp:effectExtent l="0" t="0" r="0" b="0"/>
            <wp:wrapTopAndBottom/>
            <wp:docPr id="351" name="Image 8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1" name="Image 81" descr=""/>
                    <pic:cNvPicPr>
                      <a:picLocks noChangeAspect="1" noChangeArrowheads="1"/>
                    </pic:cNvPicPr>
                  </pic:nvPicPr>
                  <pic:blipFill>
                    <a:blip r:embed="rId332"/>
                    <a:stretch>
                      <a:fillRect/>
                    </a:stretch>
                  </pic:blipFill>
                  <pic:spPr bwMode="auto">
                    <a:xfrm>
                      <a:off x="0" y="0"/>
                      <a:ext cx="5631815" cy="8449945"/>
                    </a:xfrm>
                    <a:prstGeom prst="rect">
                      <a:avLst/>
                    </a:prstGeom>
                    <a:noFill/>
                  </pic:spPr>
                </pic:pic>
              </a:graphicData>
            </a:graphic>
          </wp:anchor>
        </w:drawing>
      </w:r>
    </w:p>
    <w:p>
      <w:pPr>
        <w:pStyle w:val="BodyText"/>
        <w:spacing w:lineRule="exact" w:line="20"/>
        <w:ind w:left="115"/>
        <w:rPr>
          <w:sz w:val="2"/>
        </w:rPr>
      </w:pPr>
      <w:r>
        <w:rPr/>
        <mc:AlternateContent>
          <mc:Choice Requires="wpg">
            <w:drawing>
              <wp:inline distT="0" distB="0" distL="0" distR="0" wp14:anchorId="796BE343">
                <wp:extent cx="5795645" cy="6350"/>
                <wp:effectExtent l="0" t="0" r="0" b="0"/>
                <wp:docPr id="358" name="Group 85"/>
                <a:graphic xmlns:a="http://schemas.openxmlformats.org/drawingml/2006/main">
                  <a:graphicData uri="http://schemas.microsoft.com/office/word/2010/wordprocessingGroup">
                    <wpg:wgp>
                      <wpg:cNvGrpSpPr/>
                      <wpg:grpSpPr>
                        <a:xfrm>
                          <a:off x="0" y="0"/>
                          <a:ext cx="5795640" cy="6480"/>
                          <a:chOff x="0" y="0"/>
                          <a:chExt cx="5795640" cy="6480"/>
                        </a:xfrm>
                      </wpg:grpSpPr>
                      <wps:wsp>
                        <wps:cNvPr id="359" name="Graphic 86"/>
                        <wps:cNvSpPr/>
                        <wps:spPr>
                          <a:xfrm>
                            <a:off x="0" y="0"/>
                            <a:ext cx="5795640" cy="6480"/>
                          </a:xfrm>
                          <a:custGeom>
                            <a:avLst/>
                            <a:gdLst>
                              <a:gd name="textAreaLeft" fmla="*/ 0 w 3285720"/>
                              <a:gd name="textAreaRight" fmla="*/ 3286440 w 3285720"/>
                              <a:gd name="textAreaTop" fmla="*/ 0 h 3600"/>
                              <a:gd name="textAreaBottom" fmla="*/ 4320 h 3600"/>
                            </a:gdLst>
                            <a:ahLst/>
                            <a:cxnLst/>
                            <a:rect l="textAreaLeft" t="textAreaTop" r="textAreaRight" b="textAreaBottom"/>
                            <a:pathLst>
                              <a:path w="5795645" h="6350">
                                <a:moveTo>
                                  <a:pt x="5795517" y="0"/>
                                </a:moveTo>
                                <a:lnTo>
                                  <a:pt x="0" y="0"/>
                                </a:lnTo>
                                <a:lnTo>
                                  <a:pt x="0" y="6096"/>
                                </a:lnTo>
                                <a:lnTo>
                                  <a:pt x="5795517" y="6096"/>
                                </a:lnTo>
                                <a:lnTo>
                                  <a:pt x="5795517" y="0"/>
                                </a:lnTo>
                                <a:close/>
                              </a:path>
                            </a:pathLst>
                          </a:custGeom>
                          <a:solidFill>
                            <a:srgbClr val="000000"/>
                          </a:solidFill>
                          <a:ln w="0">
                            <a:noFill/>
                          </a:ln>
                        </wps:spPr>
                        <wps:style>
                          <a:lnRef idx="0"/>
                          <a:fillRef idx="0"/>
                          <a:effectRef idx="0"/>
                          <a:fontRef idx="minor"/>
                        </wps:style>
                        <wps:bodyPr/>
                      </wps:wsp>
                    </wpg:wgp>
                  </a:graphicData>
                </a:graphic>
              </wp:inline>
            </w:drawing>
          </mc:Choice>
          <mc:Fallback>
            <w:pict>
              <v:group id="shape_0" alt="Group 85" style="position:absolute;margin-left:0pt;margin-top:-0.55pt;width:456.35pt;height:0.5pt" coordorigin="0,-11" coordsize="9127,10"/>
            </w:pict>
          </mc:Fallback>
        </mc:AlternateContent>
      </w:r>
    </w:p>
    <w:p>
      <w:pPr>
        <w:pStyle w:val="BodyText"/>
        <w:rPr/>
      </w:pPr>
      <w:r>
        <w:rPr/>
      </w:r>
    </w:p>
    <w:p>
      <w:pPr>
        <w:pStyle w:val="BodyText"/>
        <w:rPr/>
      </w:pPr>
      <w:r>
        <w:rPr/>
      </w:r>
    </w:p>
    <w:p>
      <w:pPr>
        <w:sectPr>
          <w:headerReference w:type="even" r:id="rId340"/>
          <w:headerReference w:type="default" r:id="rId341"/>
          <w:headerReference w:type="first" r:id="rId342"/>
          <w:footerReference w:type="even" r:id="rId343"/>
          <w:footerReference w:type="default" r:id="rId344"/>
          <w:footerReference w:type="first" r:id="rId345"/>
          <w:type w:val="nextPage"/>
          <w:pgSz w:w="11906" w:h="16838"/>
          <w:pgMar w:left="1275" w:right="992" w:gutter="0" w:header="746" w:top="960" w:footer="794" w:bottom="980"/>
          <w:pgNumType w:fmt="decimal"/>
          <w:formProt w:val="false"/>
          <w:textDirection w:val="lrTb"/>
          <w:docGrid w:type="default" w:linePitch="100" w:charSpace="0"/>
        </w:sectPr>
        <w:pStyle w:val="BodyText"/>
        <w:spacing w:before="48" w:after="0"/>
        <w:rPr/>
      </w:pPr>
      <w:r>
        <w:rPr/>
        <w:drawing>
          <wp:anchor behindDoc="1" distT="0" distB="0" distL="0" distR="0" simplePos="0" locked="0" layoutInCell="0" allowOverlap="1" relativeHeight="572">
            <wp:simplePos x="0" y="0"/>
            <wp:positionH relativeFrom="page">
              <wp:posOffset>975995</wp:posOffset>
            </wp:positionH>
            <wp:positionV relativeFrom="paragraph">
              <wp:posOffset>191770</wp:posOffset>
            </wp:positionV>
            <wp:extent cx="5635625" cy="5681345"/>
            <wp:effectExtent l="0" t="0" r="0" b="0"/>
            <wp:wrapTopAndBottom/>
            <wp:docPr id="360" name="Image 87"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0" name="Image 87" descr=""/>
                    <pic:cNvPicPr>
                      <a:picLocks noChangeAspect="1" noChangeArrowheads="1"/>
                    </pic:cNvPicPr>
                  </pic:nvPicPr>
                  <pic:blipFill>
                    <a:blip r:embed="rId339"/>
                    <a:stretch>
                      <a:fillRect/>
                    </a:stretch>
                  </pic:blipFill>
                  <pic:spPr bwMode="auto">
                    <a:xfrm>
                      <a:off x="0" y="0"/>
                      <a:ext cx="5635625" cy="5681345"/>
                    </a:xfrm>
                    <a:prstGeom prst="rect">
                      <a:avLst/>
                    </a:prstGeom>
                    <a:noFill/>
                  </pic:spPr>
                </pic:pic>
              </a:graphicData>
            </a:graphic>
          </wp:anchor>
        </w:drawing>
      </w:r>
    </w:p>
    <w:p>
      <w:pPr>
        <w:pStyle w:val="BodyText"/>
        <w:spacing w:before="193" w:after="0"/>
        <w:rPr/>
      </w:pPr>
      <w:r>
        <w:rPr/>
      </w:r>
    </w:p>
    <w:p>
      <w:pPr>
        <w:pStyle w:val="Heading5"/>
        <w:numPr>
          <w:ilvl w:val="1"/>
          <w:numId w:val="34"/>
        </w:numPr>
        <w:tabs>
          <w:tab w:val="clear" w:pos="720"/>
          <w:tab w:val="left" w:pos="493" w:leader="none"/>
        </w:tabs>
        <w:ind w:hanging="350" w:left="493"/>
        <w:rPr/>
      </w:pPr>
      <w:r>
        <w:rPr>
          <w:spacing w:val="-2"/>
        </w:rPr>
        <w:t>Cement</w:t>
      </w:r>
    </w:p>
    <w:p>
      <w:pPr>
        <w:pStyle w:val="BodyText"/>
        <w:spacing w:before="228" w:after="0"/>
        <w:ind w:left="143"/>
        <w:rPr/>
      </w:pPr>
      <w:r>
        <w:rPr/>
        <w:t>Należy</w:t>
      </w:r>
      <w:r>
        <w:rPr>
          <w:spacing w:val="-4"/>
        </w:rPr>
        <w:t xml:space="preserve"> </w:t>
      </w:r>
      <w:r>
        <w:rPr/>
        <w:t>stosować</w:t>
      </w:r>
      <w:r>
        <w:rPr>
          <w:spacing w:val="-5"/>
        </w:rPr>
        <w:t xml:space="preserve"> </w:t>
      </w:r>
      <w:r>
        <w:rPr/>
        <w:t>cement</w:t>
      </w:r>
      <w:r>
        <w:rPr>
          <w:spacing w:val="-6"/>
        </w:rPr>
        <w:t xml:space="preserve"> </w:t>
      </w:r>
      <w:r>
        <w:rPr/>
        <w:t>portlandzki</w:t>
      </w:r>
      <w:r>
        <w:rPr>
          <w:spacing w:val="-5"/>
        </w:rPr>
        <w:t xml:space="preserve"> </w:t>
      </w:r>
      <w:r>
        <w:rPr/>
        <w:t>klasy</w:t>
      </w:r>
      <w:r>
        <w:rPr>
          <w:spacing w:val="-7"/>
        </w:rPr>
        <w:t xml:space="preserve"> </w:t>
      </w:r>
      <w:r>
        <w:rPr/>
        <w:t>32,5</w:t>
      </w:r>
      <w:r>
        <w:rPr>
          <w:spacing w:val="-6"/>
        </w:rPr>
        <w:t xml:space="preserve"> </w:t>
      </w:r>
      <w:r>
        <w:rPr/>
        <w:t>wg</w:t>
      </w:r>
      <w:r>
        <w:rPr>
          <w:spacing w:val="-4"/>
        </w:rPr>
        <w:t xml:space="preserve"> </w:t>
      </w:r>
      <w:r>
        <w:rPr/>
        <w:t>PN-EN</w:t>
      </w:r>
      <w:r>
        <w:rPr>
          <w:spacing w:val="-6"/>
        </w:rPr>
        <w:t xml:space="preserve"> </w:t>
      </w:r>
      <w:r>
        <w:rPr/>
        <w:t>197-</w:t>
      </w:r>
      <w:r>
        <w:rPr>
          <w:spacing w:val="-2"/>
        </w:rPr>
        <w:t>1:2002.:</w:t>
      </w:r>
    </w:p>
    <w:p>
      <w:pPr>
        <w:pStyle w:val="ListParagraph"/>
        <w:numPr>
          <w:ilvl w:val="0"/>
          <w:numId w:val="33"/>
        </w:numPr>
        <w:tabs>
          <w:tab w:val="clear" w:pos="720"/>
          <w:tab w:val="left" w:pos="596" w:leader="none"/>
        </w:tabs>
        <w:spacing w:before="121" w:after="0"/>
        <w:ind w:hanging="107" w:left="596"/>
        <w:rPr>
          <w:sz w:val="20"/>
        </w:rPr>
      </w:pPr>
      <w:r>
        <w:rPr>
          <w:sz w:val="20"/>
        </w:rPr>
        <w:t>wytrzymałość</w:t>
      </w:r>
      <w:r>
        <w:rPr>
          <w:spacing w:val="-4"/>
          <w:sz w:val="20"/>
        </w:rPr>
        <w:t xml:space="preserve"> </w:t>
      </w:r>
      <w:r>
        <w:rPr>
          <w:sz w:val="20"/>
        </w:rPr>
        <w:t>na</w:t>
      </w:r>
      <w:r>
        <w:rPr>
          <w:spacing w:val="-3"/>
          <w:sz w:val="20"/>
        </w:rPr>
        <w:t xml:space="preserve"> </w:t>
      </w:r>
      <w:r>
        <w:rPr>
          <w:sz w:val="20"/>
        </w:rPr>
        <w:t>ściskanie</w:t>
      </w:r>
      <w:r>
        <w:rPr>
          <w:spacing w:val="-3"/>
          <w:sz w:val="20"/>
        </w:rPr>
        <w:t xml:space="preserve"> </w:t>
      </w:r>
      <w:r>
        <w:rPr>
          <w:sz w:val="20"/>
        </w:rPr>
        <w:t>po</w:t>
      </w:r>
      <w:r>
        <w:rPr>
          <w:spacing w:val="-5"/>
          <w:sz w:val="20"/>
        </w:rPr>
        <w:t xml:space="preserve"> </w:t>
      </w:r>
      <w:r>
        <w:rPr>
          <w:sz w:val="20"/>
        </w:rPr>
        <w:t>7</w:t>
      </w:r>
      <w:r>
        <w:rPr>
          <w:spacing w:val="-2"/>
          <w:sz w:val="20"/>
        </w:rPr>
        <w:t xml:space="preserve"> </w:t>
      </w:r>
      <w:r>
        <w:rPr>
          <w:sz w:val="20"/>
        </w:rPr>
        <w:t>dniach-</w:t>
      </w:r>
      <w:r>
        <w:rPr>
          <w:spacing w:val="-2"/>
          <w:sz w:val="20"/>
        </w:rPr>
        <w:t xml:space="preserve"> </w:t>
      </w:r>
      <w:r>
        <w:rPr>
          <w:sz w:val="20"/>
        </w:rPr>
        <w:t>nie</w:t>
      </w:r>
      <w:r>
        <w:rPr>
          <w:spacing w:val="-4"/>
          <w:sz w:val="20"/>
        </w:rPr>
        <w:t xml:space="preserve"> </w:t>
      </w:r>
      <w:r>
        <w:rPr>
          <w:sz w:val="20"/>
        </w:rPr>
        <w:t>mniej</w:t>
      </w:r>
      <w:r>
        <w:rPr>
          <w:spacing w:val="-3"/>
          <w:sz w:val="20"/>
        </w:rPr>
        <w:t xml:space="preserve"> </w:t>
      </w:r>
      <w:r>
        <w:rPr>
          <w:sz w:val="20"/>
        </w:rPr>
        <w:t>niż</w:t>
      </w:r>
      <w:r>
        <w:rPr>
          <w:spacing w:val="-3"/>
          <w:sz w:val="20"/>
        </w:rPr>
        <w:t xml:space="preserve"> </w:t>
      </w:r>
      <w:r>
        <w:rPr>
          <w:sz w:val="20"/>
        </w:rPr>
        <w:t>16</w:t>
      </w:r>
      <w:r>
        <w:rPr>
          <w:spacing w:val="-4"/>
          <w:sz w:val="20"/>
        </w:rPr>
        <w:t xml:space="preserve"> MPa,</w:t>
      </w:r>
    </w:p>
    <w:p>
      <w:pPr>
        <w:pStyle w:val="ListParagraph"/>
        <w:numPr>
          <w:ilvl w:val="0"/>
          <w:numId w:val="33"/>
        </w:numPr>
        <w:tabs>
          <w:tab w:val="clear" w:pos="720"/>
          <w:tab w:val="left" w:pos="596" w:leader="none"/>
        </w:tabs>
        <w:ind w:hanging="107" w:left="596"/>
        <w:rPr>
          <w:sz w:val="20"/>
        </w:rPr>
      </w:pPr>
      <w:r>
        <w:rPr>
          <w:sz w:val="20"/>
        </w:rPr>
        <w:t>wytrzymałość</w:t>
      </w:r>
      <w:r>
        <w:rPr>
          <w:spacing w:val="-4"/>
          <w:sz w:val="20"/>
        </w:rPr>
        <w:t xml:space="preserve"> </w:t>
      </w:r>
      <w:r>
        <w:rPr>
          <w:sz w:val="20"/>
        </w:rPr>
        <w:t>na</w:t>
      </w:r>
      <w:r>
        <w:rPr>
          <w:spacing w:val="-4"/>
          <w:sz w:val="20"/>
        </w:rPr>
        <w:t xml:space="preserve"> </w:t>
      </w:r>
      <w:r>
        <w:rPr>
          <w:sz w:val="20"/>
        </w:rPr>
        <w:t>ściskanie</w:t>
      </w:r>
      <w:r>
        <w:rPr>
          <w:spacing w:val="-3"/>
          <w:sz w:val="20"/>
        </w:rPr>
        <w:t xml:space="preserve"> </w:t>
      </w:r>
      <w:r>
        <w:rPr>
          <w:sz w:val="20"/>
        </w:rPr>
        <w:t>po</w:t>
      </w:r>
      <w:r>
        <w:rPr>
          <w:spacing w:val="-5"/>
          <w:sz w:val="20"/>
        </w:rPr>
        <w:t xml:space="preserve"> </w:t>
      </w:r>
      <w:r>
        <w:rPr>
          <w:sz w:val="20"/>
        </w:rPr>
        <w:t>28</w:t>
      </w:r>
      <w:r>
        <w:rPr>
          <w:spacing w:val="-3"/>
          <w:sz w:val="20"/>
        </w:rPr>
        <w:t xml:space="preserve"> </w:t>
      </w:r>
      <w:r>
        <w:rPr>
          <w:sz w:val="20"/>
        </w:rPr>
        <w:t>dniach</w:t>
      </w:r>
      <w:r>
        <w:rPr>
          <w:spacing w:val="-2"/>
          <w:sz w:val="20"/>
        </w:rPr>
        <w:t xml:space="preserve"> </w:t>
      </w:r>
      <w:r>
        <w:rPr>
          <w:sz w:val="20"/>
        </w:rPr>
        <w:t>≤</w:t>
      </w:r>
      <w:r>
        <w:rPr>
          <w:spacing w:val="-6"/>
          <w:sz w:val="20"/>
        </w:rPr>
        <w:t xml:space="preserve"> </w:t>
      </w:r>
      <w:r>
        <w:rPr>
          <w:sz w:val="20"/>
        </w:rPr>
        <w:t>52,5</w:t>
      </w:r>
      <w:r>
        <w:rPr>
          <w:spacing w:val="-4"/>
          <w:sz w:val="20"/>
        </w:rPr>
        <w:t xml:space="preserve"> </w:t>
      </w:r>
      <w:r>
        <w:rPr>
          <w:sz w:val="20"/>
        </w:rPr>
        <w:t>MPa,</w:t>
      </w:r>
      <w:r>
        <w:rPr>
          <w:spacing w:val="3"/>
          <w:sz w:val="20"/>
        </w:rPr>
        <w:t xml:space="preserve"> </w:t>
      </w:r>
      <w:r>
        <w:rPr>
          <w:sz w:val="20"/>
        </w:rPr>
        <w:t>≥</w:t>
      </w:r>
      <w:r>
        <w:rPr>
          <w:spacing w:val="-3"/>
          <w:sz w:val="20"/>
        </w:rPr>
        <w:t xml:space="preserve"> </w:t>
      </w:r>
      <w:r>
        <w:rPr>
          <w:sz w:val="20"/>
        </w:rPr>
        <w:t>32,5</w:t>
      </w:r>
      <w:r>
        <w:rPr>
          <w:spacing w:val="-5"/>
          <w:sz w:val="20"/>
        </w:rPr>
        <w:t xml:space="preserve"> MPa</w:t>
      </w:r>
    </w:p>
    <w:p>
      <w:pPr>
        <w:pStyle w:val="ListParagraph"/>
        <w:numPr>
          <w:ilvl w:val="0"/>
          <w:numId w:val="33"/>
        </w:numPr>
        <w:tabs>
          <w:tab w:val="clear" w:pos="720"/>
          <w:tab w:val="left" w:pos="596" w:leader="none"/>
        </w:tabs>
        <w:spacing w:before="1" w:after="0"/>
        <w:ind w:hanging="107" w:left="596"/>
        <w:rPr>
          <w:sz w:val="20"/>
        </w:rPr>
      </w:pPr>
      <w:r>
        <w:rPr>
          <w:sz w:val="20"/>
        </w:rPr>
        <w:t>początek</w:t>
      </w:r>
      <w:r>
        <w:rPr>
          <w:spacing w:val="-4"/>
          <w:sz w:val="20"/>
        </w:rPr>
        <w:t xml:space="preserve"> </w:t>
      </w:r>
      <w:r>
        <w:rPr>
          <w:sz w:val="20"/>
        </w:rPr>
        <w:t>wiązania-</w:t>
      </w:r>
      <w:r>
        <w:rPr>
          <w:spacing w:val="-7"/>
          <w:sz w:val="20"/>
        </w:rPr>
        <w:t xml:space="preserve"> </w:t>
      </w:r>
      <w:r>
        <w:rPr>
          <w:sz w:val="20"/>
        </w:rPr>
        <w:t>najwcześniej</w:t>
      </w:r>
      <w:r>
        <w:rPr>
          <w:spacing w:val="-5"/>
          <w:sz w:val="20"/>
        </w:rPr>
        <w:t xml:space="preserve"> </w:t>
      </w:r>
      <w:r>
        <w:rPr>
          <w:sz w:val="20"/>
        </w:rPr>
        <w:t>po</w:t>
      </w:r>
      <w:r>
        <w:rPr>
          <w:spacing w:val="-4"/>
          <w:sz w:val="20"/>
        </w:rPr>
        <w:t xml:space="preserve"> </w:t>
      </w:r>
      <w:r>
        <w:rPr>
          <w:sz w:val="20"/>
        </w:rPr>
        <w:t>upływie</w:t>
      </w:r>
      <w:r>
        <w:rPr>
          <w:spacing w:val="-4"/>
          <w:sz w:val="20"/>
        </w:rPr>
        <w:t xml:space="preserve"> </w:t>
      </w:r>
      <w:r>
        <w:rPr>
          <w:sz w:val="20"/>
        </w:rPr>
        <w:t>75</w:t>
      </w:r>
      <w:r>
        <w:rPr>
          <w:spacing w:val="-4"/>
          <w:sz w:val="20"/>
        </w:rPr>
        <w:t xml:space="preserve"> </w:t>
      </w:r>
      <w:r>
        <w:rPr>
          <w:spacing w:val="-2"/>
          <w:sz w:val="20"/>
        </w:rPr>
        <w:t>minut,</w:t>
      </w:r>
    </w:p>
    <w:p>
      <w:pPr>
        <w:pStyle w:val="ListParagraph"/>
        <w:numPr>
          <w:ilvl w:val="0"/>
          <w:numId w:val="33"/>
        </w:numPr>
        <w:tabs>
          <w:tab w:val="clear" w:pos="720"/>
          <w:tab w:val="left" w:pos="596" w:leader="none"/>
        </w:tabs>
        <w:ind w:hanging="107" w:left="596"/>
        <w:rPr>
          <w:sz w:val="20"/>
        </w:rPr>
      </w:pPr>
      <w:r>
        <w:rPr>
          <w:sz w:val="20"/>
        </w:rPr>
        <w:t>stałość</w:t>
      </w:r>
      <w:r>
        <w:rPr>
          <w:spacing w:val="-4"/>
          <w:sz w:val="20"/>
        </w:rPr>
        <w:t xml:space="preserve"> </w:t>
      </w:r>
      <w:r>
        <w:rPr>
          <w:sz w:val="20"/>
        </w:rPr>
        <w:t>objętości</w:t>
      </w:r>
      <w:r>
        <w:rPr>
          <w:spacing w:val="-3"/>
          <w:sz w:val="20"/>
        </w:rPr>
        <w:t xml:space="preserve"> </w:t>
      </w:r>
      <w:r>
        <w:rPr>
          <w:sz w:val="20"/>
        </w:rPr>
        <w:t>nie</w:t>
      </w:r>
      <w:r>
        <w:rPr>
          <w:spacing w:val="-4"/>
          <w:sz w:val="20"/>
        </w:rPr>
        <w:t xml:space="preserve"> </w:t>
      </w:r>
      <w:r>
        <w:rPr>
          <w:sz w:val="20"/>
        </w:rPr>
        <w:t>więcej</w:t>
      </w:r>
      <w:r>
        <w:rPr>
          <w:spacing w:val="-3"/>
          <w:sz w:val="20"/>
        </w:rPr>
        <w:t xml:space="preserve"> </w:t>
      </w:r>
      <w:r>
        <w:rPr>
          <w:sz w:val="20"/>
        </w:rPr>
        <w:t>niż</w:t>
      </w:r>
      <w:r>
        <w:rPr>
          <w:spacing w:val="-4"/>
          <w:sz w:val="20"/>
        </w:rPr>
        <w:t xml:space="preserve"> </w:t>
      </w:r>
      <w:r>
        <w:rPr>
          <w:sz w:val="20"/>
        </w:rPr>
        <w:t>10</w:t>
      </w:r>
      <w:r>
        <w:rPr>
          <w:spacing w:val="-2"/>
          <w:sz w:val="20"/>
        </w:rPr>
        <w:t xml:space="preserve"> </w:t>
      </w:r>
      <w:r>
        <w:rPr>
          <w:spacing w:val="-5"/>
          <w:sz w:val="20"/>
        </w:rPr>
        <w:t>mm.</w:t>
      </w:r>
    </w:p>
    <w:p>
      <w:pPr>
        <w:pStyle w:val="BodyText"/>
        <w:spacing w:before="118" w:after="0"/>
        <w:ind w:left="143"/>
        <w:rPr/>
      </w:pPr>
      <w:r>
        <w:rPr/>
        <w:t>Badania</w:t>
      </w:r>
      <w:r>
        <w:rPr>
          <w:spacing w:val="-6"/>
        </w:rPr>
        <w:t xml:space="preserve"> </w:t>
      </w:r>
      <w:r>
        <w:rPr/>
        <w:t>cementu</w:t>
      </w:r>
      <w:r>
        <w:rPr>
          <w:spacing w:val="-4"/>
        </w:rPr>
        <w:t xml:space="preserve"> </w:t>
      </w:r>
      <w:r>
        <w:rPr/>
        <w:t>należy</w:t>
      </w:r>
      <w:r>
        <w:rPr>
          <w:spacing w:val="-4"/>
        </w:rPr>
        <w:t xml:space="preserve"> </w:t>
      </w:r>
      <w:r>
        <w:rPr/>
        <w:t>wykonać</w:t>
      </w:r>
      <w:r>
        <w:rPr>
          <w:spacing w:val="-5"/>
        </w:rPr>
        <w:t xml:space="preserve"> </w:t>
      </w:r>
      <w:r>
        <w:rPr/>
        <w:t>zgodnie</w:t>
      </w:r>
      <w:r>
        <w:rPr>
          <w:spacing w:val="-2"/>
        </w:rPr>
        <w:t xml:space="preserve"> </w:t>
      </w:r>
      <w:r>
        <w:rPr/>
        <w:t>z</w:t>
      </w:r>
      <w:r>
        <w:rPr>
          <w:spacing w:val="-5"/>
        </w:rPr>
        <w:t xml:space="preserve"> </w:t>
      </w:r>
      <w:r>
        <w:rPr/>
        <w:t>PN-EN</w:t>
      </w:r>
      <w:r>
        <w:rPr>
          <w:spacing w:val="-5"/>
        </w:rPr>
        <w:t xml:space="preserve"> </w:t>
      </w:r>
      <w:r>
        <w:rPr>
          <w:spacing w:val="-4"/>
        </w:rPr>
        <w:t>196.</w:t>
      </w:r>
    </w:p>
    <w:p>
      <w:pPr>
        <w:pStyle w:val="BodyText"/>
        <w:spacing w:before="121" w:after="0"/>
        <w:ind w:left="143"/>
        <w:rPr/>
      </w:pPr>
      <w:r>
        <w:rPr/>
        <w:t>Przechowywanie</w:t>
      </w:r>
      <w:r>
        <w:rPr>
          <w:spacing w:val="-7"/>
        </w:rPr>
        <w:t xml:space="preserve"> </w:t>
      </w:r>
      <w:r>
        <w:rPr/>
        <w:t>cementu</w:t>
      </w:r>
      <w:r>
        <w:rPr>
          <w:spacing w:val="-6"/>
        </w:rPr>
        <w:t xml:space="preserve"> </w:t>
      </w:r>
      <w:r>
        <w:rPr/>
        <w:t>powinno</w:t>
      </w:r>
      <w:r>
        <w:rPr>
          <w:spacing w:val="-6"/>
        </w:rPr>
        <w:t xml:space="preserve"> </w:t>
      </w:r>
      <w:r>
        <w:rPr/>
        <w:t>odbywać</w:t>
      </w:r>
      <w:r>
        <w:rPr>
          <w:spacing w:val="-7"/>
        </w:rPr>
        <w:t xml:space="preserve"> </w:t>
      </w:r>
      <w:r>
        <w:rPr/>
        <w:t>się</w:t>
      </w:r>
      <w:r>
        <w:rPr>
          <w:spacing w:val="-7"/>
        </w:rPr>
        <w:t xml:space="preserve"> </w:t>
      </w:r>
      <w:r>
        <w:rPr/>
        <w:t>zgodnie</w:t>
      </w:r>
      <w:r>
        <w:rPr>
          <w:spacing w:val="-2"/>
        </w:rPr>
        <w:t xml:space="preserve"> </w:t>
      </w:r>
      <w:r>
        <w:rPr/>
        <w:t>z</w:t>
      </w:r>
      <w:r>
        <w:rPr>
          <w:spacing w:val="-8"/>
        </w:rPr>
        <w:t xml:space="preserve"> </w:t>
      </w:r>
      <w:r>
        <w:rPr/>
        <w:t>BN-88/6731-</w:t>
      </w:r>
      <w:r>
        <w:rPr>
          <w:spacing w:val="-5"/>
        </w:rPr>
        <w:t>08.</w:t>
      </w:r>
    </w:p>
    <w:p>
      <w:pPr>
        <w:pStyle w:val="BodyText"/>
        <w:spacing w:before="120" w:after="0"/>
        <w:ind w:left="143" w:right="423"/>
        <w:rPr/>
      </w:pPr>
      <w:r>
        <w:rPr/>
        <w:t>W</w:t>
      </w:r>
      <w:r>
        <w:rPr>
          <w:spacing w:val="23"/>
        </w:rPr>
        <w:t xml:space="preserve"> </w:t>
      </w:r>
      <w:r>
        <w:rPr/>
        <w:t>przypadku,</w:t>
      </w:r>
      <w:r>
        <w:rPr>
          <w:spacing w:val="24"/>
        </w:rPr>
        <w:t xml:space="preserve"> </w:t>
      </w:r>
      <w:r>
        <w:rPr/>
        <w:t>gdy</w:t>
      </w:r>
      <w:r>
        <w:rPr>
          <w:spacing w:val="24"/>
        </w:rPr>
        <w:t xml:space="preserve"> </w:t>
      </w:r>
      <w:r>
        <w:rPr/>
        <w:t>czas</w:t>
      </w:r>
      <w:r>
        <w:rPr>
          <w:spacing w:val="23"/>
        </w:rPr>
        <w:t xml:space="preserve"> </w:t>
      </w:r>
      <w:r>
        <w:rPr/>
        <w:t>przechowywania</w:t>
      </w:r>
      <w:r>
        <w:rPr>
          <w:spacing w:val="23"/>
        </w:rPr>
        <w:t xml:space="preserve"> </w:t>
      </w:r>
      <w:r>
        <w:rPr/>
        <w:t>cementu</w:t>
      </w:r>
      <w:r>
        <w:rPr>
          <w:spacing w:val="24"/>
        </w:rPr>
        <w:t xml:space="preserve"> </w:t>
      </w:r>
      <w:r>
        <w:rPr/>
        <w:t>będzie</w:t>
      </w:r>
      <w:r>
        <w:rPr>
          <w:spacing w:val="24"/>
        </w:rPr>
        <w:t xml:space="preserve"> </w:t>
      </w:r>
      <w:r>
        <w:rPr/>
        <w:t>dłuższy</w:t>
      </w:r>
      <w:r>
        <w:rPr>
          <w:spacing w:val="24"/>
        </w:rPr>
        <w:t xml:space="preserve"> </w:t>
      </w:r>
      <w:r>
        <w:rPr/>
        <w:t>od</w:t>
      </w:r>
      <w:r>
        <w:rPr>
          <w:spacing w:val="24"/>
        </w:rPr>
        <w:t xml:space="preserve"> </w:t>
      </w:r>
      <w:r>
        <w:rPr/>
        <w:t>trzech</w:t>
      </w:r>
      <w:r>
        <w:rPr>
          <w:spacing w:val="25"/>
        </w:rPr>
        <w:t xml:space="preserve"> </w:t>
      </w:r>
      <w:r>
        <w:rPr/>
        <w:t>miesięcy,</w:t>
      </w:r>
      <w:r>
        <w:rPr>
          <w:spacing w:val="22"/>
        </w:rPr>
        <w:t xml:space="preserve"> </w:t>
      </w:r>
      <w:r>
        <w:rPr/>
        <w:t>można</w:t>
      </w:r>
      <w:r>
        <w:rPr>
          <w:spacing w:val="23"/>
        </w:rPr>
        <w:t xml:space="preserve"> </w:t>
      </w:r>
      <w:r>
        <w:rPr/>
        <w:t>go</w:t>
      </w:r>
      <w:r>
        <w:rPr>
          <w:spacing w:val="24"/>
        </w:rPr>
        <w:t xml:space="preserve"> </w:t>
      </w:r>
      <w:r>
        <w:rPr/>
        <w:t>stosować</w:t>
      </w:r>
      <w:r>
        <w:rPr>
          <w:spacing w:val="24"/>
        </w:rPr>
        <w:t xml:space="preserve"> </w:t>
      </w:r>
      <w:r>
        <w:rPr/>
        <w:t>za zgodą Inspektora tylko wtedy, gdy badania laboratoryjne wykażą jego przydatność do robót.</w:t>
      </w:r>
    </w:p>
    <w:p>
      <w:pPr>
        <w:pStyle w:val="BodyText"/>
        <w:spacing w:before="122" w:after="0"/>
        <w:rPr/>
      </w:pPr>
      <w:r>
        <w:rPr/>
      </w:r>
    </w:p>
    <w:p>
      <w:pPr>
        <w:pStyle w:val="Heading5"/>
        <w:numPr>
          <w:ilvl w:val="1"/>
          <w:numId w:val="34"/>
        </w:numPr>
        <w:tabs>
          <w:tab w:val="clear" w:pos="720"/>
          <w:tab w:val="left" w:pos="493" w:leader="none"/>
        </w:tabs>
        <w:ind w:hanging="350" w:left="493"/>
        <w:rPr/>
      </w:pPr>
      <w:r>
        <w:rPr>
          <w:spacing w:val="-4"/>
        </w:rPr>
        <w:t>Woda</w:t>
      </w:r>
    </w:p>
    <w:p>
      <w:pPr>
        <w:pStyle w:val="BodyText"/>
        <w:spacing w:before="228" w:after="0"/>
        <w:ind w:left="143"/>
        <w:rPr/>
      </w:pPr>
      <w:r>
        <w:rPr/>
        <w:t>Należy</w:t>
      </w:r>
      <w:r>
        <w:rPr>
          <w:spacing w:val="80"/>
        </w:rPr>
        <w:t xml:space="preserve"> </w:t>
      </w:r>
      <w:r>
        <w:rPr/>
        <w:t>stosować</w:t>
      </w:r>
      <w:r>
        <w:rPr>
          <w:spacing w:val="80"/>
        </w:rPr>
        <w:t xml:space="preserve"> </w:t>
      </w:r>
      <w:r>
        <w:rPr/>
        <w:t>wodę</w:t>
      </w:r>
      <w:r>
        <w:rPr>
          <w:spacing w:val="78"/>
        </w:rPr>
        <w:t xml:space="preserve"> </w:t>
      </w:r>
      <w:r>
        <w:rPr/>
        <w:t>odpowiadającą</w:t>
      </w:r>
      <w:r>
        <w:rPr>
          <w:spacing w:val="80"/>
        </w:rPr>
        <w:t xml:space="preserve"> </w:t>
      </w:r>
      <w:r>
        <w:rPr/>
        <w:t>wymaganiom</w:t>
      </w:r>
      <w:r>
        <w:rPr>
          <w:spacing w:val="78"/>
        </w:rPr>
        <w:t xml:space="preserve"> </w:t>
      </w:r>
      <w:r>
        <w:rPr/>
        <w:t>normy</w:t>
      </w:r>
      <w:r>
        <w:rPr>
          <w:spacing w:val="80"/>
        </w:rPr>
        <w:t xml:space="preserve"> </w:t>
      </w:r>
      <w:r>
        <w:rPr/>
        <w:t>PN-EN-1008.</w:t>
      </w:r>
      <w:r>
        <w:rPr>
          <w:spacing w:val="80"/>
        </w:rPr>
        <w:t xml:space="preserve"> </w:t>
      </w:r>
      <w:r>
        <w:rPr/>
        <w:t>Zaleca</w:t>
      </w:r>
      <w:r>
        <w:rPr>
          <w:spacing w:val="78"/>
        </w:rPr>
        <w:t xml:space="preserve"> </w:t>
      </w:r>
      <w:r>
        <w:rPr/>
        <w:t>się</w:t>
      </w:r>
      <w:r>
        <w:rPr>
          <w:spacing w:val="80"/>
        </w:rPr>
        <w:t xml:space="preserve"> </w:t>
      </w:r>
      <w:r>
        <w:rPr/>
        <w:t>stosowanie</w:t>
      </w:r>
      <w:r>
        <w:rPr>
          <w:spacing w:val="80"/>
        </w:rPr>
        <w:t xml:space="preserve"> </w:t>
      </w:r>
      <w:r>
        <w:rPr/>
        <w:t>wody wodociągowej pitnej. Stosowanie jej nie wymaga przeprowadzania badań.</w:t>
      </w:r>
    </w:p>
    <w:p>
      <w:pPr>
        <w:pStyle w:val="BodyText"/>
        <w:spacing w:before="1" w:after="0"/>
        <w:ind w:left="143"/>
        <w:rPr/>
      </w:pPr>
      <w:r>
        <w:rPr/>
        <w:t>W</w:t>
      </w:r>
      <w:r>
        <w:rPr>
          <w:spacing w:val="-6"/>
        </w:rPr>
        <w:t xml:space="preserve"> </w:t>
      </w:r>
      <w:r>
        <w:rPr/>
        <w:t>przypadku</w:t>
      </w:r>
      <w:r>
        <w:rPr>
          <w:spacing w:val="-4"/>
        </w:rPr>
        <w:t xml:space="preserve"> </w:t>
      </w:r>
      <w:r>
        <w:rPr/>
        <w:t>poboru</w:t>
      </w:r>
      <w:r>
        <w:rPr>
          <w:spacing w:val="-5"/>
        </w:rPr>
        <w:t xml:space="preserve"> </w:t>
      </w:r>
      <w:r>
        <w:rPr/>
        <w:t>wody</w:t>
      </w:r>
      <w:r>
        <w:rPr>
          <w:spacing w:val="-1"/>
        </w:rPr>
        <w:t xml:space="preserve"> </w:t>
      </w:r>
      <w:r>
        <w:rPr/>
        <w:t>z</w:t>
      </w:r>
      <w:r>
        <w:rPr>
          <w:spacing w:val="-5"/>
        </w:rPr>
        <w:t xml:space="preserve"> </w:t>
      </w:r>
      <w:r>
        <w:rPr/>
        <w:t>innego</w:t>
      </w:r>
      <w:r>
        <w:rPr>
          <w:spacing w:val="-6"/>
        </w:rPr>
        <w:t xml:space="preserve"> </w:t>
      </w:r>
      <w:r>
        <w:rPr/>
        <w:t>źródła</w:t>
      </w:r>
      <w:r>
        <w:rPr>
          <w:spacing w:val="-7"/>
        </w:rPr>
        <w:t xml:space="preserve"> </w:t>
      </w:r>
      <w:r>
        <w:rPr/>
        <w:t>należy</w:t>
      </w:r>
      <w:r>
        <w:rPr>
          <w:spacing w:val="-4"/>
        </w:rPr>
        <w:t xml:space="preserve"> </w:t>
      </w:r>
      <w:r>
        <w:rPr/>
        <w:t>przeprowadzić</w:t>
      </w:r>
      <w:r>
        <w:rPr>
          <w:spacing w:val="-5"/>
        </w:rPr>
        <w:t xml:space="preserve"> </w:t>
      </w:r>
      <w:r>
        <w:rPr/>
        <w:t>kontrolę</w:t>
      </w:r>
      <w:r>
        <w:rPr>
          <w:spacing w:val="-5"/>
        </w:rPr>
        <w:t xml:space="preserve"> </w:t>
      </w:r>
      <w:r>
        <w:rPr/>
        <w:t>zgodnie</w:t>
      </w:r>
      <w:r>
        <w:rPr>
          <w:spacing w:val="-5"/>
        </w:rPr>
        <w:t xml:space="preserve"> </w:t>
      </w:r>
      <w:r>
        <w:rPr/>
        <w:t>z</w:t>
      </w:r>
      <w:r>
        <w:rPr>
          <w:spacing w:val="-5"/>
        </w:rPr>
        <w:t xml:space="preserve"> </w:t>
      </w:r>
      <w:r>
        <w:rPr/>
        <w:t>PN-EN-</w:t>
      </w:r>
      <w:r>
        <w:rPr>
          <w:spacing w:val="-2"/>
        </w:rPr>
        <w:t>1008.</w:t>
      </w:r>
    </w:p>
    <w:p>
      <w:pPr>
        <w:pStyle w:val="Heading2"/>
        <w:numPr>
          <w:ilvl w:val="0"/>
          <w:numId w:val="34"/>
        </w:numPr>
        <w:tabs>
          <w:tab w:val="clear" w:pos="720"/>
          <w:tab w:val="left" w:pos="383" w:leader="none"/>
        </w:tabs>
        <w:spacing w:before="230" w:after="0"/>
        <w:rPr/>
      </w:pPr>
      <w:r>
        <w:rPr>
          <w:spacing w:val="-2"/>
        </w:rPr>
        <w:t>Sprzęt</w:t>
      </w:r>
    </w:p>
    <w:p>
      <w:pPr>
        <w:pStyle w:val="Heading5"/>
        <w:numPr>
          <w:ilvl w:val="1"/>
          <w:numId w:val="34"/>
        </w:numPr>
        <w:tabs>
          <w:tab w:val="clear" w:pos="720"/>
          <w:tab w:val="left" w:pos="493" w:leader="none"/>
        </w:tabs>
        <w:spacing w:before="229" w:after="0"/>
        <w:ind w:hanging="350" w:left="493"/>
        <w:rPr/>
      </w:pPr>
      <w:r>
        <w:rPr/>
        <w:t>Ogólne</w:t>
      </w:r>
      <w:r>
        <w:rPr>
          <w:spacing w:val="-9"/>
        </w:rPr>
        <w:t xml:space="preserve"> </w:t>
      </w:r>
      <w:r>
        <w:rPr/>
        <w:t>wymagania</w:t>
      </w:r>
      <w:r>
        <w:rPr>
          <w:spacing w:val="-9"/>
        </w:rPr>
        <w:t xml:space="preserve"> </w:t>
      </w:r>
      <w:r>
        <w:rPr/>
        <w:t>dotyczące</w:t>
      </w:r>
      <w:r>
        <w:rPr>
          <w:spacing w:val="-8"/>
        </w:rPr>
        <w:t xml:space="preserve"> </w:t>
      </w:r>
      <w:r>
        <w:rPr>
          <w:spacing w:val="-2"/>
        </w:rPr>
        <w:t>sprzętu</w:t>
      </w:r>
    </w:p>
    <w:p>
      <w:pPr>
        <w:pStyle w:val="BodyText"/>
        <w:spacing w:before="1" w:after="0"/>
        <w:rPr>
          <w:b/>
        </w:rPr>
      </w:pPr>
      <w:r>
        <w:rPr>
          <w:b/>
        </w:rPr>
      </w:r>
    </w:p>
    <w:p>
      <w:pPr>
        <w:pStyle w:val="BodyText"/>
        <w:ind w:left="143"/>
        <w:rPr/>
      </w:pPr>
      <w:r>
        <w:rPr/>
        <w:t>Ogólne</w:t>
      </w:r>
      <w:r>
        <w:rPr>
          <w:spacing w:val="-7"/>
        </w:rPr>
        <w:t xml:space="preserve"> </w:t>
      </w:r>
      <w:r>
        <w:rPr/>
        <w:t>wymagania</w:t>
      </w:r>
      <w:r>
        <w:rPr>
          <w:spacing w:val="-6"/>
        </w:rPr>
        <w:t xml:space="preserve"> </w:t>
      </w:r>
      <w:r>
        <w:rPr/>
        <w:t>dotyczące</w:t>
      </w:r>
      <w:r>
        <w:rPr>
          <w:spacing w:val="-8"/>
        </w:rPr>
        <w:t xml:space="preserve"> </w:t>
      </w:r>
      <w:r>
        <w:rPr/>
        <w:t>sprzętu</w:t>
      </w:r>
      <w:r>
        <w:rPr>
          <w:spacing w:val="-6"/>
        </w:rPr>
        <w:t xml:space="preserve"> </w:t>
      </w:r>
      <w:r>
        <w:rPr/>
        <w:t>podano</w:t>
      </w:r>
      <w:r>
        <w:rPr>
          <w:spacing w:val="-1"/>
        </w:rPr>
        <w:t xml:space="preserve"> </w:t>
      </w:r>
      <w:r>
        <w:rPr/>
        <w:t>w</w:t>
      </w:r>
      <w:r>
        <w:rPr>
          <w:spacing w:val="-6"/>
        </w:rPr>
        <w:t xml:space="preserve"> </w:t>
      </w:r>
      <w:r>
        <w:rPr/>
        <w:t>ST</w:t>
      </w:r>
      <w:r>
        <w:rPr>
          <w:spacing w:val="-6"/>
        </w:rPr>
        <w:t xml:space="preserve"> </w:t>
      </w:r>
      <w:r>
        <w:rPr/>
        <w:t>D.00.00.00</w:t>
      </w:r>
      <w:r>
        <w:rPr>
          <w:spacing w:val="-4"/>
        </w:rPr>
        <w:t xml:space="preserve"> </w:t>
      </w:r>
      <w:r>
        <w:rPr/>
        <w:t>„Wymagania</w:t>
      </w:r>
      <w:r>
        <w:rPr>
          <w:spacing w:val="-7"/>
        </w:rPr>
        <w:t xml:space="preserve"> </w:t>
      </w:r>
      <w:r>
        <w:rPr>
          <w:spacing w:val="-2"/>
        </w:rPr>
        <w:t>ogólne”.</w:t>
      </w:r>
    </w:p>
    <w:p>
      <w:pPr>
        <w:pStyle w:val="BodyText"/>
        <w:spacing w:before="1" w:after="0"/>
        <w:rPr/>
      </w:pPr>
      <w:r>
        <w:rPr/>
      </w:r>
    </w:p>
    <w:p>
      <w:pPr>
        <w:pStyle w:val="Heading5"/>
        <w:numPr>
          <w:ilvl w:val="1"/>
          <w:numId w:val="34"/>
        </w:numPr>
        <w:tabs>
          <w:tab w:val="clear" w:pos="720"/>
          <w:tab w:val="left" w:pos="494" w:leader="none"/>
        </w:tabs>
        <w:ind w:hanging="351" w:left="494"/>
        <w:rPr/>
      </w:pPr>
      <w:r>
        <w:rPr/>
        <w:t>Sprzęt</w:t>
      </w:r>
      <w:r>
        <w:rPr>
          <w:spacing w:val="-8"/>
        </w:rPr>
        <w:t xml:space="preserve"> </w:t>
      </w:r>
      <w:r>
        <w:rPr/>
        <w:t>do</w:t>
      </w:r>
      <w:r>
        <w:rPr>
          <w:spacing w:val="-6"/>
        </w:rPr>
        <w:t xml:space="preserve"> </w:t>
      </w:r>
      <w:r>
        <w:rPr/>
        <w:t>wykonania</w:t>
      </w:r>
      <w:r>
        <w:rPr>
          <w:spacing w:val="-5"/>
        </w:rPr>
        <w:t xml:space="preserve"> </w:t>
      </w:r>
      <w:r>
        <w:rPr>
          <w:spacing w:val="-4"/>
        </w:rPr>
        <w:t>robót</w:t>
      </w:r>
    </w:p>
    <w:p>
      <w:pPr>
        <w:pStyle w:val="BodyText"/>
        <w:spacing w:before="228" w:after="0"/>
        <w:ind w:firstLine="719" w:left="143" w:right="423"/>
        <w:rPr/>
      </w:pPr>
      <w:r>
        <w:rPr/>
        <w:t>Wykonawca</w:t>
      </w:r>
      <w:r>
        <w:rPr>
          <w:spacing w:val="-5"/>
        </w:rPr>
        <w:t xml:space="preserve"> </w:t>
      </w:r>
      <w:r>
        <w:rPr/>
        <w:t>przystępujący</w:t>
      </w:r>
      <w:r>
        <w:rPr>
          <w:spacing w:val="-4"/>
        </w:rPr>
        <w:t xml:space="preserve"> </w:t>
      </w:r>
      <w:r>
        <w:rPr/>
        <w:t>do</w:t>
      </w:r>
      <w:r>
        <w:rPr>
          <w:spacing w:val="-6"/>
        </w:rPr>
        <w:t xml:space="preserve"> </w:t>
      </w:r>
      <w:r>
        <w:rPr/>
        <w:t>wykonania</w:t>
      </w:r>
      <w:r>
        <w:rPr>
          <w:spacing w:val="-5"/>
        </w:rPr>
        <w:t xml:space="preserve"> </w:t>
      </w:r>
      <w:r>
        <w:rPr/>
        <w:t>podbudowy</w:t>
      </w:r>
      <w:r>
        <w:rPr>
          <w:spacing w:val="-4"/>
        </w:rPr>
        <w:t xml:space="preserve"> </w:t>
      </w:r>
      <w:r>
        <w:rPr/>
        <w:t>lub</w:t>
      </w:r>
      <w:r>
        <w:rPr>
          <w:spacing w:val="-4"/>
        </w:rPr>
        <w:t xml:space="preserve"> </w:t>
      </w:r>
      <w:r>
        <w:rPr/>
        <w:t>ulepszonego</w:t>
      </w:r>
      <w:r>
        <w:rPr>
          <w:spacing w:val="-6"/>
        </w:rPr>
        <w:t xml:space="preserve"> </w:t>
      </w:r>
      <w:r>
        <w:rPr/>
        <w:t>podłoża</w:t>
      </w:r>
      <w:r>
        <w:rPr>
          <w:spacing w:val="-5"/>
        </w:rPr>
        <w:t xml:space="preserve"> </w:t>
      </w:r>
      <w:r>
        <w:rPr/>
        <w:t>stabilizowanego spoiwami powinien wykazać się możliwością korzystania z następującego sprzętu:</w:t>
      </w:r>
    </w:p>
    <w:p>
      <w:pPr>
        <w:pStyle w:val="ListParagraph"/>
        <w:numPr>
          <w:ilvl w:val="0"/>
          <w:numId w:val="32"/>
        </w:numPr>
        <w:tabs>
          <w:tab w:val="clear" w:pos="720"/>
          <w:tab w:val="left" w:pos="425" w:leader="none"/>
        </w:tabs>
        <w:spacing w:before="1" w:after="0"/>
        <w:ind w:hanging="282" w:left="425"/>
        <w:rPr>
          <w:sz w:val="20"/>
        </w:rPr>
      </w:pPr>
      <w:r>
        <w:rPr>
          <w:sz w:val="20"/>
        </w:rPr>
        <w:t>w</w:t>
      </w:r>
      <w:r>
        <w:rPr>
          <w:spacing w:val="-8"/>
          <w:sz w:val="20"/>
        </w:rPr>
        <w:t xml:space="preserve"> </w:t>
      </w:r>
      <w:r>
        <w:rPr>
          <w:sz w:val="20"/>
        </w:rPr>
        <w:t>przypadku</w:t>
      </w:r>
      <w:r>
        <w:rPr>
          <w:spacing w:val="-6"/>
          <w:sz w:val="20"/>
        </w:rPr>
        <w:t xml:space="preserve"> </w:t>
      </w:r>
      <w:r>
        <w:rPr>
          <w:sz w:val="20"/>
        </w:rPr>
        <w:t>wytwarzania</w:t>
      </w:r>
      <w:r>
        <w:rPr>
          <w:spacing w:val="-7"/>
          <w:sz w:val="20"/>
        </w:rPr>
        <w:t xml:space="preserve"> </w:t>
      </w:r>
      <w:r>
        <w:rPr>
          <w:sz w:val="20"/>
        </w:rPr>
        <w:t>mieszanek</w:t>
      </w:r>
      <w:r>
        <w:rPr>
          <w:spacing w:val="-7"/>
          <w:sz w:val="20"/>
        </w:rPr>
        <w:t xml:space="preserve"> </w:t>
      </w:r>
      <w:r>
        <w:rPr>
          <w:sz w:val="20"/>
        </w:rPr>
        <w:t>kruszywowo-spoiwowych</w:t>
      </w:r>
      <w:r>
        <w:rPr>
          <w:spacing w:val="-5"/>
          <w:sz w:val="20"/>
        </w:rPr>
        <w:t xml:space="preserve"> </w:t>
      </w:r>
      <w:r>
        <w:rPr>
          <w:sz w:val="20"/>
        </w:rPr>
        <w:t>w</w:t>
      </w:r>
      <w:r>
        <w:rPr>
          <w:spacing w:val="-7"/>
          <w:sz w:val="20"/>
        </w:rPr>
        <w:t xml:space="preserve"> </w:t>
      </w:r>
      <w:r>
        <w:rPr>
          <w:spacing w:val="-2"/>
          <w:sz w:val="20"/>
        </w:rPr>
        <w:t>mieszarkach:</w:t>
      </w:r>
    </w:p>
    <w:p>
      <w:pPr>
        <w:pStyle w:val="ListParagraph"/>
        <w:numPr>
          <w:ilvl w:val="0"/>
          <w:numId w:val="31"/>
        </w:numPr>
        <w:tabs>
          <w:tab w:val="clear" w:pos="720"/>
          <w:tab w:val="left" w:pos="425" w:leader="none"/>
        </w:tabs>
        <w:spacing w:lineRule="exact" w:line="245" w:before="1" w:after="0"/>
        <w:ind w:hanging="282" w:left="425"/>
        <w:rPr>
          <w:sz w:val="20"/>
        </w:rPr>
      </w:pPr>
      <w:r>
        <w:rPr>
          <w:sz w:val="20"/>
        </w:rPr>
        <w:t>mieszarek</w:t>
      </w:r>
      <w:r>
        <w:rPr>
          <w:spacing w:val="-8"/>
          <w:sz w:val="20"/>
        </w:rPr>
        <w:t xml:space="preserve"> </w:t>
      </w:r>
      <w:r>
        <w:rPr>
          <w:spacing w:val="-2"/>
          <w:sz w:val="20"/>
        </w:rPr>
        <w:t>stacjonarnych,</w:t>
      </w:r>
    </w:p>
    <w:p>
      <w:pPr>
        <w:pStyle w:val="ListParagraph"/>
        <w:numPr>
          <w:ilvl w:val="0"/>
          <w:numId w:val="31"/>
        </w:numPr>
        <w:tabs>
          <w:tab w:val="clear" w:pos="720"/>
          <w:tab w:val="left" w:pos="425" w:leader="none"/>
        </w:tabs>
        <w:spacing w:lineRule="exact" w:line="244"/>
        <w:ind w:hanging="282" w:left="425"/>
        <w:rPr>
          <w:sz w:val="20"/>
        </w:rPr>
      </w:pPr>
      <w:r>
        <w:rPr>
          <w:sz w:val="20"/>
        </w:rPr>
        <w:t>układarek</w:t>
      </w:r>
      <w:r>
        <w:rPr>
          <w:spacing w:val="-6"/>
          <w:sz w:val="20"/>
        </w:rPr>
        <w:t xml:space="preserve"> </w:t>
      </w:r>
      <w:r>
        <w:rPr>
          <w:sz w:val="20"/>
        </w:rPr>
        <w:t>lub</w:t>
      </w:r>
      <w:r>
        <w:rPr>
          <w:spacing w:val="-5"/>
          <w:sz w:val="20"/>
        </w:rPr>
        <w:t xml:space="preserve"> </w:t>
      </w:r>
      <w:r>
        <w:rPr>
          <w:sz w:val="20"/>
        </w:rPr>
        <w:t>równiarek</w:t>
      </w:r>
      <w:r>
        <w:rPr>
          <w:spacing w:val="-6"/>
          <w:sz w:val="20"/>
        </w:rPr>
        <w:t xml:space="preserve"> </w:t>
      </w:r>
      <w:r>
        <w:rPr>
          <w:sz w:val="20"/>
        </w:rPr>
        <w:t>do</w:t>
      </w:r>
      <w:r>
        <w:rPr>
          <w:spacing w:val="-5"/>
          <w:sz w:val="20"/>
        </w:rPr>
        <w:t xml:space="preserve"> </w:t>
      </w:r>
      <w:r>
        <w:rPr>
          <w:sz w:val="20"/>
        </w:rPr>
        <w:t>rozkładania</w:t>
      </w:r>
      <w:r>
        <w:rPr>
          <w:spacing w:val="-4"/>
          <w:sz w:val="20"/>
        </w:rPr>
        <w:t xml:space="preserve"> </w:t>
      </w:r>
      <w:r>
        <w:rPr>
          <w:spacing w:val="-2"/>
          <w:sz w:val="20"/>
        </w:rPr>
        <w:t>mieszanki,</w:t>
      </w:r>
    </w:p>
    <w:p>
      <w:pPr>
        <w:pStyle w:val="ListParagraph"/>
        <w:numPr>
          <w:ilvl w:val="0"/>
          <w:numId w:val="31"/>
        </w:numPr>
        <w:tabs>
          <w:tab w:val="clear" w:pos="720"/>
          <w:tab w:val="left" w:pos="425" w:leader="none"/>
        </w:tabs>
        <w:spacing w:lineRule="exact" w:line="244"/>
        <w:ind w:hanging="282" w:left="425"/>
        <w:rPr>
          <w:sz w:val="20"/>
        </w:rPr>
      </w:pPr>
      <w:r>
        <w:rPr>
          <w:sz w:val="20"/>
        </w:rPr>
        <w:t>walców</w:t>
      </w:r>
      <w:r>
        <w:rPr>
          <w:spacing w:val="-6"/>
          <w:sz w:val="20"/>
        </w:rPr>
        <w:t xml:space="preserve"> </w:t>
      </w:r>
      <w:r>
        <w:rPr>
          <w:sz w:val="20"/>
        </w:rPr>
        <w:t>ogumionych</w:t>
      </w:r>
      <w:r>
        <w:rPr>
          <w:spacing w:val="-2"/>
          <w:sz w:val="20"/>
        </w:rPr>
        <w:t xml:space="preserve"> </w:t>
      </w:r>
      <w:r>
        <w:rPr>
          <w:sz w:val="20"/>
        </w:rPr>
        <w:t>i</w:t>
      </w:r>
      <w:r>
        <w:rPr>
          <w:spacing w:val="-9"/>
          <w:sz w:val="20"/>
        </w:rPr>
        <w:t xml:space="preserve"> </w:t>
      </w:r>
      <w:r>
        <w:rPr>
          <w:sz w:val="20"/>
        </w:rPr>
        <w:t>stalowych</w:t>
      </w:r>
      <w:r>
        <w:rPr>
          <w:spacing w:val="-4"/>
          <w:sz w:val="20"/>
        </w:rPr>
        <w:t xml:space="preserve"> </w:t>
      </w:r>
      <w:r>
        <w:rPr>
          <w:sz w:val="20"/>
        </w:rPr>
        <w:t>wibracyjnych</w:t>
      </w:r>
      <w:r>
        <w:rPr>
          <w:spacing w:val="-5"/>
          <w:sz w:val="20"/>
        </w:rPr>
        <w:t xml:space="preserve"> </w:t>
      </w:r>
      <w:r>
        <w:rPr>
          <w:sz w:val="20"/>
        </w:rPr>
        <w:t>lub</w:t>
      </w:r>
      <w:r>
        <w:rPr>
          <w:spacing w:val="-5"/>
          <w:sz w:val="20"/>
        </w:rPr>
        <w:t xml:space="preserve"> </w:t>
      </w:r>
      <w:r>
        <w:rPr>
          <w:sz w:val="20"/>
        </w:rPr>
        <w:t>statycznych</w:t>
      </w:r>
      <w:r>
        <w:rPr>
          <w:spacing w:val="-5"/>
          <w:sz w:val="20"/>
        </w:rPr>
        <w:t xml:space="preserve"> </w:t>
      </w:r>
      <w:r>
        <w:rPr>
          <w:sz w:val="20"/>
        </w:rPr>
        <w:t>do</w:t>
      </w:r>
      <w:r>
        <w:rPr>
          <w:spacing w:val="-4"/>
          <w:sz w:val="20"/>
        </w:rPr>
        <w:t xml:space="preserve"> </w:t>
      </w:r>
      <w:r>
        <w:rPr>
          <w:spacing w:val="-2"/>
          <w:sz w:val="20"/>
        </w:rPr>
        <w:t>zagęszczania,</w:t>
      </w:r>
    </w:p>
    <w:p>
      <w:pPr>
        <w:pStyle w:val="ListParagraph"/>
        <w:numPr>
          <w:ilvl w:val="0"/>
          <w:numId w:val="31"/>
        </w:numPr>
        <w:tabs>
          <w:tab w:val="clear" w:pos="720"/>
          <w:tab w:val="left" w:pos="425" w:leader="none"/>
        </w:tabs>
        <w:spacing w:lineRule="exact" w:line="245"/>
        <w:ind w:hanging="282" w:left="425"/>
        <w:rPr>
          <w:sz w:val="20"/>
        </w:rPr>
      </w:pPr>
      <w:r>
        <w:rPr>
          <w:sz w:val="20"/>
        </w:rPr>
        <w:t>zagęszczarek</w:t>
      </w:r>
      <w:r>
        <w:rPr>
          <w:spacing w:val="61"/>
          <w:sz w:val="20"/>
        </w:rPr>
        <w:t xml:space="preserve"> </w:t>
      </w:r>
      <w:r>
        <w:rPr>
          <w:sz w:val="20"/>
        </w:rPr>
        <w:t>płytowych,</w:t>
      </w:r>
      <w:r>
        <w:rPr>
          <w:spacing w:val="58"/>
          <w:sz w:val="20"/>
        </w:rPr>
        <w:t xml:space="preserve"> </w:t>
      </w:r>
      <w:r>
        <w:rPr>
          <w:sz w:val="20"/>
        </w:rPr>
        <w:t>ubijaków</w:t>
      </w:r>
      <w:r>
        <w:rPr>
          <w:spacing w:val="60"/>
          <w:sz w:val="20"/>
        </w:rPr>
        <w:t xml:space="preserve"> </w:t>
      </w:r>
      <w:r>
        <w:rPr>
          <w:sz w:val="20"/>
        </w:rPr>
        <w:t>mechanicznych</w:t>
      </w:r>
      <w:r>
        <w:rPr>
          <w:spacing w:val="60"/>
          <w:sz w:val="20"/>
        </w:rPr>
        <w:t xml:space="preserve"> </w:t>
      </w:r>
      <w:r>
        <w:rPr>
          <w:sz w:val="20"/>
        </w:rPr>
        <w:t>lub</w:t>
      </w:r>
      <w:r>
        <w:rPr>
          <w:spacing w:val="56"/>
          <w:sz w:val="20"/>
        </w:rPr>
        <w:t xml:space="preserve"> </w:t>
      </w:r>
      <w:r>
        <w:rPr>
          <w:sz w:val="20"/>
        </w:rPr>
        <w:t>małych</w:t>
      </w:r>
      <w:r>
        <w:rPr>
          <w:spacing w:val="62"/>
          <w:sz w:val="20"/>
        </w:rPr>
        <w:t xml:space="preserve"> </w:t>
      </w:r>
      <w:r>
        <w:rPr>
          <w:sz w:val="20"/>
        </w:rPr>
        <w:t>walców</w:t>
      </w:r>
      <w:r>
        <w:rPr>
          <w:spacing w:val="60"/>
          <w:sz w:val="20"/>
        </w:rPr>
        <w:t xml:space="preserve"> </w:t>
      </w:r>
      <w:r>
        <w:rPr>
          <w:sz w:val="20"/>
        </w:rPr>
        <w:t>wibracyjnych</w:t>
      </w:r>
      <w:r>
        <w:rPr>
          <w:spacing w:val="61"/>
          <w:sz w:val="20"/>
        </w:rPr>
        <w:t xml:space="preserve"> </w:t>
      </w:r>
      <w:r>
        <w:rPr>
          <w:sz w:val="20"/>
        </w:rPr>
        <w:t>do</w:t>
      </w:r>
      <w:r>
        <w:rPr>
          <w:spacing w:val="60"/>
          <w:sz w:val="20"/>
        </w:rPr>
        <w:t xml:space="preserve"> </w:t>
      </w:r>
      <w:r>
        <w:rPr>
          <w:spacing w:val="-2"/>
          <w:sz w:val="20"/>
        </w:rPr>
        <w:t>zagęszczania</w:t>
      </w:r>
    </w:p>
    <w:p>
      <w:pPr>
        <w:pStyle w:val="BodyText"/>
        <w:ind w:left="427"/>
        <w:rPr/>
      </w:pPr>
      <w:r>
        <w:rPr/>
        <w:t>w</w:t>
      </w:r>
      <w:r>
        <w:rPr>
          <w:spacing w:val="-7"/>
        </w:rPr>
        <w:t xml:space="preserve"> </w:t>
      </w:r>
      <w:r>
        <w:rPr/>
        <w:t>miejscach</w:t>
      </w:r>
      <w:r>
        <w:rPr>
          <w:spacing w:val="-6"/>
        </w:rPr>
        <w:t xml:space="preserve"> </w:t>
      </w:r>
      <w:r>
        <w:rPr>
          <w:spacing w:val="-2"/>
        </w:rPr>
        <w:t>trudnodostępnych,</w:t>
      </w:r>
    </w:p>
    <w:p>
      <w:pPr>
        <w:pStyle w:val="ListParagraph"/>
        <w:numPr>
          <w:ilvl w:val="0"/>
          <w:numId w:val="32"/>
        </w:numPr>
        <w:tabs>
          <w:tab w:val="clear" w:pos="720"/>
          <w:tab w:val="left" w:pos="425" w:leader="none"/>
        </w:tabs>
        <w:ind w:hanging="282" w:left="425"/>
        <w:rPr>
          <w:sz w:val="20"/>
        </w:rPr>
      </w:pPr>
      <w:r>
        <w:rPr>
          <w:sz w:val="20"/>
        </w:rPr>
        <w:t>w</w:t>
      </w:r>
      <w:r>
        <w:rPr>
          <w:spacing w:val="-8"/>
          <w:sz w:val="20"/>
        </w:rPr>
        <w:t xml:space="preserve"> </w:t>
      </w:r>
      <w:r>
        <w:rPr>
          <w:sz w:val="20"/>
        </w:rPr>
        <w:t>przypadku</w:t>
      </w:r>
      <w:r>
        <w:rPr>
          <w:spacing w:val="-6"/>
          <w:sz w:val="20"/>
        </w:rPr>
        <w:t xml:space="preserve"> </w:t>
      </w:r>
      <w:r>
        <w:rPr>
          <w:sz w:val="20"/>
        </w:rPr>
        <w:t>wytwarzania</w:t>
      </w:r>
      <w:r>
        <w:rPr>
          <w:spacing w:val="-7"/>
          <w:sz w:val="20"/>
        </w:rPr>
        <w:t xml:space="preserve"> </w:t>
      </w:r>
      <w:r>
        <w:rPr>
          <w:sz w:val="20"/>
        </w:rPr>
        <w:t>mieszanek</w:t>
      </w:r>
      <w:r>
        <w:rPr>
          <w:spacing w:val="-6"/>
          <w:sz w:val="20"/>
        </w:rPr>
        <w:t xml:space="preserve"> </w:t>
      </w:r>
      <w:r>
        <w:rPr>
          <w:sz w:val="20"/>
        </w:rPr>
        <w:t>gruntowo-spoiwowych</w:t>
      </w:r>
      <w:r>
        <w:rPr>
          <w:spacing w:val="-6"/>
          <w:sz w:val="20"/>
        </w:rPr>
        <w:t xml:space="preserve"> </w:t>
      </w:r>
      <w:r>
        <w:rPr>
          <w:sz w:val="20"/>
        </w:rPr>
        <w:t>na</w:t>
      </w:r>
      <w:r>
        <w:rPr>
          <w:spacing w:val="-5"/>
          <w:sz w:val="20"/>
        </w:rPr>
        <w:t xml:space="preserve"> </w:t>
      </w:r>
      <w:r>
        <w:rPr>
          <w:spacing w:val="-2"/>
          <w:sz w:val="20"/>
        </w:rPr>
        <w:t>miejscu:</w:t>
      </w:r>
    </w:p>
    <w:p>
      <w:pPr>
        <w:pStyle w:val="ListParagraph"/>
        <w:numPr>
          <w:ilvl w:val="0"/>
          <w:numId w:val="31"/>
        </w:numPr>
        <w:tabs>
          <w:tab w:val="clear" w:pos="720"/>
          <w:tab w:val="left" w:pos="425" w:leader="none"/>
        </w:tabs>
        <w:spacing w:lineRule="exact" w:line="244"/>
        <w:ind w:hanging="282" w:left="425"/>
        <w:rPr>
          <w:sz w:val="20"/>
        </w:rPr>
      </w:pPr>
      <w:r>
        <w:rPr>
          <w:sz w:val="20"/>
        </w:rPr>
        <w:t>mieszarek</w:t>
      </w:r>
      <w:r>
        <w:rPr>
          <w:spacing w:val="-5"/>
          <w:sz w:val="20"/>
        </w:rPr>
        <w:t xml:space="preserve"> </w:t>
      </w:r>
      <w:r>
        <w:rPr>
          <w:sz w:val="20"/>
        </w:rPr>
        <w:t>jedno</w:t>
      </w:r>
      <w:r>
        <w:rPr>
          <w:spacing w:val="-5"/>
          <w:sz w:val="20"/>
        </w:rPr>
        <w:t xml:space="preserve"> </w:t>
      </w:r>
      <w:r>
        <w:rPr>
          <w:sz w:val="20"/>
        </w:rPr>
        <w:t>lub</w:t>
      </w:r>
      <w:r>
        <w:rPr>
          <w:spacing w:val="-5"/>
          <w:sz w:val="20"/>
        </w:rPr>
        <w:t xml:space="preserve"> </w:t>
      </w:r>
      <w:r>
        <w:rPr>
          <w:sz w:val="20"/>
        </w:rPr>
        <w:t>wielowirnikowych</w:t>
      </w:r>
      <w:r>
        <w:rPr>
          <w:spacing w:val="-7"/>
          <w:sz w:val="20"/>
        </w:rPr>
        <w:t xml:space="preserve"> </w:t>
      </w:r>
      <w:r>
        <w:rPr>
          <w:sz w:val="20"/>
        </w:rPr>
        <w:t>do</w:t>
      </w:r>
      <w:r>
        <w:rPr>
          <w:spacing w:val="-5"/>
          <w:sz w:val="20"/>
        </w:rPr>
        <w:t xml:space="preserve"> </w:t>
      </w:r>
      <w:r>
        <w:rPr>
          <w:sz w:val="20"/>
        </w:rPr>
        <w:t>wymieszania</w:t>
      </w:r>
      <w:r>
        <w:rPr>
          <w:spacing w:val="-5"/>
          <w:sz w:val="20"/>
        </w:rPr>
        <w:t xml:space="preserve"> </w:t>
      </w:r>
      <w:r>
        <w:rPr>
          <w:sz w:val="20"/>
        </w:rPr>
        <w:t>gruntu</w:t>
      </w:r>
      <w:r>
        <w:rPr>
          <w:spacing w:val="-5"/>
          <w:sz w:val="20"/>
        </w:rPr>
        <w:t xml:space="preserve"> </w:t>
      </w:r>
      <w:r>
        <w:rPr>
          <w:sz w:val="20"/>
        </w:rPr>
        <w:t>ze</w:t>
      </w:r>
      <w:r>
        <w:rPr>
          <w:spacing w:val="-6"/>
          <w:sz w:val="20"/>
        </w:rPr>
        <w:t xml:space="preserve"> </w:t>
      </w:r>
      <w:r>
        <w:rPr>
          <w:spacing w:val="-2"/>
          <w:sz w:val="20"/>
        </w:rPr>
        <w:t>spoiwami,</w:t>
      </w:r>
    </w:p>
    <w:p>
      <w:pPr>
        <w:pStyle w:val="ListParagraph"/>
        <w:numPr>
          <w:ilvl w:val="0"/>
          <w:numId w:val="31"/>
        </w:numPr>
        <w:tabs>
          <w:tab w:val="clear" w:pos="720"/>
          <w:tab w:val="left" w:pos="425" w:leader="none"/>
        </w:tabs>
        <w:spacing w:lineRule="exact" w:line="244"/>
        <w:ind w:hanging="282" w:left="425"/>
        <w:rPr>
          <w:sz w:val="20"/>
        </w:rPr>
      </w:pPr>
      <w:r>
        <w:rPr>
          <w:sz w:val="20"/>
        </w:rPr>
        <w:t>spycharek,</w:t>
      </w:r>
      <w:r>
        <w:rPr>
          <w:spacing w:val="-9"/>
          <w:sz w:val="20"/>
        </w:rPr>
        <w:t xml:space="preserve"> </w:t>
      </w:r>
      <w:r>
        <w:rPr>
          <w:sz w:val="20"/>
        </w:rPr>
        <w:t>równiarek</w:t>
      </w:r>
      <w:r>
        <w:rPr>
          <w:spacing w:val="-6"/>
          <w:sz w:val="20"/>
        </w:rPr>
        <w:t xml:space="preserve"> </w:t>
      </w:r>
      <w:r>
        <w:rPr>
          <w:sz w:val="20"/>
        </w:rPr>
        <w:t>lub</w:t>
      </w:r>
      <w:r>
        <w:rPr>
          <w:spacing w:val="-6"/>
          <w:sz w:val="20"/>
        </w:rPr>
        <w:t xml:space="preserve"> </w:t>
      </w:r>
      <w:r>
        <w:rPr>
          <w:sz w:val="20"/>
        </w:rPr>
        <w:t>sprzętu</w:t>
      </w:r>
      <w:r>
        <w:rPr>
          <w:spacing w:val="-6"/>
          <w:sz w:val="20"/>
        </w:rPr>
        <w:t xml:space="preserve"> </w:t>
      </w:r>
      <w:r>
        <w:rPr>
          <w:sz w:val="20"/>
        </w:rPr>
        <w:t>rolniczego</w:t>
      </w:r>
      <w:r>
        <w:rPr>
          <w:spacing w:val="-5"/>
          <w:sz w:val="20"/>
        </w:rPr>
        <w:t xml:space="preserve"> </w:t>
      </w:r>
      <w:r>
        <w:rPr>
          <w:sz w:val="20"/>
        </w:rPr>
        <w:t>(pługi,</w:t>
      </w:r>
      <w:r>
        <w:rPr>
          <w:spacing w:val="-7"/>
          <w:sz w:val="20"/>
        </w:rPr>
        <w:t xml:space="preserve"> </w:t>
      </w:r>
      <w:r>
        <w:rPr>
          <w:sz w:val="20"/>
        </w:rPr>
        <w:t>brony,</w:t>
      </w:r>
      <w:r>
        <w:rPr>
          <w:spacing w:val="-7"/>
          <w:sz w:val="20"/>
        </w:rPr>
        <w:t xml:space="preserve"> </w:t>
      </w:r>
      <w:r>
        <w:rPr>
          <w:sz w:val="20"/>
        </w:rPr>
        <w:t>kultywatory)</w:t>
      </w:r>
      <w:r>
        <w:rPr>
          <w:spacing w:val="-8"/>
          <w:sz w:val="20"/>
        </w:rPr>
        <w:t xml:space="preserve"> </w:t>
      </w:r>
      <w:r>
        <w:rPr>
          <w:sz w:val="20"/>
        </w:rPr>
        <w:t>do</w:t>
      </w:r>
      <w:r>
        <w:rPr>
          <w:spacing w:val="-6"/>
          <w:sz w:val="20"/>
        </w:rPr>
        <w:t xml:space="preserve"> </w:t>
      </w:r>
      <w:r>
        <w:rPr>
          <w:sz w:val="20"/>
        </w:rPr>
        <w:t>spulchniania</w:t>
      </w:r>
      <w:r>
        <w:rPr>
          <w:spacing w:val="-7"/>
          <w:sz w:val="20"/>
        </w:rPr>
        <w:t xml:space="preserve"> </w:t>
      </w:r>
      <w:r>
        <w:rPr>
          <w:spacing w:val="-2"/>
          <w:sz w:val="20"/>
        </w:rPr>
        <w:t>gruntu,</w:t>
      </w:r>
    </w:p>
    <w:p>
      <w:pPr>
        <w:pStyle w:val="ListParagraph"/>
        <w:numPr>
          <w:ilvl w:val="0"/>
          <w:numId w:val="31"/>
        </w:numPr>
        <w:tabs>
          <w:tab w:val="clear" w:pos="720"/>
          <w:tab w:val="left" w:pos="425" w:leader="none"/>
        </w:tabs>
        <w:spacing w:lineRule="exact" w:line="245" w:before="1" w:after="0"/>
        <w:ind w:hanging="282" w:left="425"/>
        <w:rPr>
          <w:sz w:val="20"/>
        </w:rPr>
      </w:pPr>
      <w:r>
        <w:rPr>
          <w:sz w:val="20"/>
        </w:rPr>
        <w:t>ciężkich</w:t>
      </w:r>
      <w:r>
        <w:rPr>
          <w:spacing w:val="-6"/>
          <w:sz w:val="20"/>
        </w:rPr>
        <w:t xml:space="preserve"> </w:t>
      </w:r>
      <w:r>
        <w:rPr>
          <w:sz w:val="20"/>
        </w:rPr>
        <w:t>szablonów</w:t>
      </w:r>
      <w:r>
        <w:rPr>
          <w:spacing w:val="-8"/>
          <w:sz w:val="20"/>
        </w:rPr>
        <w:t xml:space="preserve"> </w:t>
      </w:r>
      <w:r>
        <w:rPr>
          <w:sz w:val="20"/>
        </w:rPr>
        <w:t>do</w:t>
      </w:r>
      <w:r>
        <w:rPr>
          <w:spacing w:val="-6"/>
          <w:sz w:val="20"/>
        </w:rPr>
        <w:t xml:space="preserve"> </w:t>
      </w:r>
      <w:r>
        <w:rPr>
          <w:sz w:val="20"/>
        </w:rPr>
        <w:t>wyprofilowania</w:t>
      </w:r>
      <w:r>
        <w:rPr>
          <w:spacing w:val="-6"/>
          <w:sz w:val="20"/>
        </w:rPr>
        <w:t xml:space="preserve"> </w:t>
      </w:r>
      <w:r>
        <w:rPr>
          <w:spacing w:val="-2"/>
          <w:sz w:val="20"/>
        </w:rPr>
        <w:t>warstwy,</w:t>
      </w:r>
    </w:p>
    <w:p>
      <w:pPr>
        <w:pStyle w:val="ListParagraph"/>
        <w:numPr>
          <w:ilvl w:val="0"/>
          <w:numId w:val="31"/>
        </w:numPr>
        <w:tabs>
          <w:tab w:val="clear" w:pos="720"/>
          <w:tab w:val="left" w:pos="425" w:leader="none"/>
        </w:tabs>
        <w:spacing w:lineRule="exact" w:line="245"/>
        <w:ind w:hanging="282" w:left="425"/>
        <w:rPr>
          <w:sz w:val="20"/>
        </w:rPr>
      </w:pPr>
      <w:r>
        <w:rPr>
          <w:sz w:val="20"/>
        </w:rPr>
        <w:t>rozsypywarek</w:t>
      </w:r>
      <w:r>
        <w:rPr>
          <w:spacing w:val="10"/>
          <w:sz w:val="20"/>
        </w:rPr>
        <w:t xml:space="preserve"> </w:t>
      </w:r>
      <w:r>
        <w:rPr>
          <w:sz w:val="20"/>
        </w:rPr>
        <w:t>wyposażonych</w:t>
      </w:r>
      <w:r>
        <w:rPr>
          <w:spacing w:val="12"/>
          <w:sz w:val="20"/>
        </w:rPr>
        <w:t xml:space="preserve"> </w:t>
      </w:r>
      <w:r>
        <w:rPr>
          <w:sz w:val="20"/>
        </w:rPr>
        <w:t>w</w:t>
      </w:r>
      <w:r>
        <w:rPr>
          <w:spacing w:val="-4"/>
          <w:sz w:val="20"/>
        </w:rPr>
        <w:t xml:space="preserve"> </w:t>
      </w:r>
      <w:r>
        <w:rPr>
          <w:sz w:val="20"/>
        </w:rPr>
        <w:t>osłony</w:t>
      </w:r>
      <w:r>
        <w:rPr>
          <w:spacing w:val="8"/>
          <w:sz w:val="20"/>
        </w:rPr>
        <w:t xml:space="preserve"> </w:t>
      </w:r>
      <w:r>
        <w:rPr>
          <w:sz w:val="20"/>
        </w:rPr>
        <w:t>przeciwpylne</w:t>
      </w:r>
      <w:r>
        <w:rPr>
          <w:spacing w:val="11"/>
          <w:sz w:val="20"/>
        </w:rPr>
        <w:t xml:space="preserve"> </w:t>
      </w:r>
      <w:r>
        <w:rPr>
          <w:sz w:val="20"/>
        </w:rPr>
        <w:t>i</w:t>
      </w:r>
      <w:r>
        <w:rPr>
          <w:spacing w:val="-5"/>
          <w:sz w:val="20"/>
        </w:rPr>
        <w:t xml:space="preserve"> </w:t>
      </w:r>
      <w:r>
        <w:rPr>
          <w:sz w:val="20"/>
        </w:rPr>
        <w:t>szczeliny</w:t>
      </w:r>
      <w:r>
        <w:rPr>
          <w:spacing w:val="11"/>
          <w:sz w:val="20"/>
        </w:rPr>
        <w:t xml:space="preserve"> </w:t>
      </w:r>
      <w:r>
        <w:rPr>
          <w:sz w:val="20"/>
        </w:rPr>
        <w:t>o</w:t>
      </w:r>
      <w:r>
        <w:rPr>
          <w:spacing w:val="-5"/>
          <w:sz w:val="20"/>
        </w:rPr>
        <w:t xml:space="preserve"> </w:t>
      </w:r>
      <w:r>
        <w:rPr>
          <w:sz w:val="20"/>
        </w:rPr>
        <w:t>regulowanej</w:t>
      </w:r>
      <w:r>
        <w:rPr>
          <w:spacing w:val="10"/>
          <w:sz w:val="20"/>
        </w:rPr>
        <w:t xml:space="preserve"> </w:t>
      </w:r>
      <w:r>
        <w:rPr>
          <w:sz w:val="20"/>
        </w:rPr>
        <w:t>szerokości</w:t>
      </w:r>
      <w:r>
        <w:rPr>
          <w:spacing w:val="11"/>
          <w:sz w:val="20"/>
        </w:rPr>
        <w:t xml:space="preserve"> </w:t>
      </w:r>
      <w:r>
        <w:rPr>
          <w:sz w:val="20"/>
        </w:rPr>
        <w:t>do</w:t>
      </w:r>
      <w:r>
        <w:rPr>
          <w:spacing w:val="9"/>
          <w:sz w:val="20"/>
        </w:rPr>
        <w:t xml:space="preserve"> </w:t>
      </w:r>
      <w:r>
        <w:rPr>
          <w:spacing w:val="-2"/>
          <w:sz w:val="20"/>
        </w:rPr>
        <w:t>rozsypywania</w:t>
      </w:r>
    </w:p>
    <w:p>
      <w:pPr>
        <w:pStyle w:val="BodyText"/>
        <w:ind w:left="427"/>
        <w:rPr/>
      </w:pPr>
      <w:r>
        <w:rPr>
          <w:spacing w:val="-2"/>
        </w:rPr>
        <w:t>spoiw,</w:t>
      </w:r>
    </w:p>
    <w:p>
      <w:pPr>
        <w:pStyle w:val="ListParagraph"/>
        <w:numPr>
          <w:ilvl w:val="0"/>
          <w:numId w:val="31"/>
        </w:numPr>
        <w:tabs>
          <w:tab w:val="clear" w:pos="720"/>
          <w:tab w:val="left" w:pos="425" w:leader="none"/>
          <w:tab w:val="left" w:pos="427" w:leader="none"/>
        </w:tabs>
        <w:spacing w:lineRule="auto" w:line="238" w:before="2" w:after="0"/>
        <w:ind w:hanging="284" w:left="427" w:right="422"/>
        <w:rPr>
          <w:sz w:val="20"/>
        </w:rPr>
      </w:pPr>
      <w:r>
        <w:rPr>
          <w:sz w:val="20"/>
        </w:rPr>
        <w:t>przewoźnych</w:t>
      </w:r>
      <w:r>
        <w:rPr>
          <w:spacing w:val="74"/>
          <w:sz w:val="20"/>
        </w:rPr>
        <w:t xml:space="preserve"> </w:t>
      </w:r>
      <w:r>
        <w:rPr>
          <w:sz w:val="20"/>
        </w:rPr>
        <w:t>zbiorników</w:t>
      </w:r>
      <w:r>
        <w:rPr>
          <w:spacing w:val="40"/>
          <w:sz w:val="20"/>
        </w:rPr>
        <w:t xml:space="preserve"> </w:t>
      </w:r>
      <w:r>
        <w:rPr>
          <w:sz w:val="20"/>
        </w:rPr>
        <w:t>na</w:t>
      </w:r>
      <w:r>
        <w:rPr>
          <w:spacing w:val="40"/>
          <w:sz w:val="20"/>
        </w:rPr>
        <w:t xml:space="preserve"> </w:t>
      </w:r>
      <w:r>
        <w:rPr>
          <w:sz w:val="20"/>
        </w:rPr>
        <w:t>wodę,</w:t>
      </w:r>
      <w:r>
        <w:rPr>
          <w:spacing w:val="73"/>
          <w:sz w:val="20"/>
        </w:rPr>
        <w:t xml:space="preserve"> </w:t>
      </w:r>
      <w:r>
        <w:rPr>
          <w:sz w:val="20"/>
        </w:rPr>
        <w:t>wyposażonych</w:t>
      </w:r>
      <w:r>
        <w:rPr>
          <w:spacing w:val="80"/>
          <w:sz w:val="20"/>
        </w:rPr>
        <w:t xml:space="preserve"> </w:t>
      </w:r>
      <w:r>
        <w:rPr>
          <w:sz w:val="20"/>
        </w:rPr>
        <w:t>w</w:t>
      </w:r>
      <w:r>
        <w:rPr>
          <w:spacing w:val="-2"/>
          <w:sz w:val="20"/>
        </w:rPr>
        <w:t xml:space="preserve"> </w:t>
      </w:r>
      <w:r>
        <w:rPr>
          <w:sz w:val="20"/>
        </w:rPr>
        <w:t>urządzenia</w:t>
      </w:r>
      <w:r>
        <w:rPr>
          <w:spacing w:val="73"/>
          <w:sz w:val="20"/>
        </w:rPr>
        <w:t xml:space="preserve"> </w:t>
      </w:r>
      <w:r>
        <w:rPr>
          <w:sz w:val="20"/>
        </w:rPr>
        <w:t>do</w:t>
      </w:r>
      <w:r>
        <w:rPr>
          <w:spacing w:val="40"/>
          <w:sz w:val="20"/>
        </w:rPr>
        <w:t xml:space="preserve"> </w:t>
      </w:r>
      <w:r>
        <w:rPr>
          <w:sz w:val="20"/>
        </w:rPr>
        <w:t>równomiernego</w:t>
      </w:r>
      <w:r>
        <w:rPr>
          <w:spacing w:val="75"/>
          <w:sz w:val="20"/>
        </w:rPr>
        <w:t xml:space="preserve"> </w:t>
      </w:r>
      <w:r>
        <w:rPr>
          <w:sz w:val="20"/>
        </w:rPr>
        <w:t>i</w:t>
      </w:r>
      <w:r>
        <w:rPr>
          <w:spacing w:val="-2"/>
          <w:sz w:val="20"/>
        </w:rPr>
        <w:t xml:space="preserve"> </w:t>
      </w:r>
      <w:r>
        <w:rPr>
          <w:sz w:val="20"/>
        </w:rPr>
        <w:t>kontrolowanego dozowania wody,</w:t>
      </w:r>
    </w:p>
    <w:p>
      <w:pPr>
        <w:pStyle w:val="ListParagraph"/>
        <w:numPr>
          <w:ilvl w:val="0"/>
          <w:numId w:val="31"/>
        </w:numPr>
        <w:tabs>
          <w:tab w:val="clear" w:pos="720"/>
          <w:tab w:val="left" w:pos="425" w:leader="none"/>
        </w:tabs>
        <w:spacing w:lineRule="exact" w:line="245" w:before="1" w:after="0"/>
        <w:ind w:hanging="282" w:left="425"/>
        <w:rPr>
          <w:sz w:val="20"/>
        </w:rPr>
      </w:pPr>
      <w:r>
        <w:rPr>
          <w:sz w:val="20"/>
        </w:rPr>
        <w:t>walców</w:t>
      </w:r>
      <w:r>
        <w:rPr>
          <w:spacing w:val="-6"/>
          <w:sz w:val="20"/>
        </w:rPr>
        <w:t xml:space="preserve"> </w:t>
      </w:r>
      <w:r>
        <w:rPr>
          <w:sz w:val="20"/>
        </w:rPr>
        <w:t>ogumionych</w:t>
      </w:r>
      <w:r>
        <w:rPr>
          <w:spacing w:val="-2"/>
          <w:sz w:val="20"/>
        </w:rPr>
        <w:t xml:space="preserve"> </w:t>
      </w:r>
      <w:r>
        <w:rPr>
          <w:sz w:val="20"/>
        </w:rPr>
        <w:t>i</w:t>
      </w:r>
      <w:r>
        <w:rPr>
          <w:spacing w:val="-9"/>
          <w:sz w:val="20"/>
        </w:rPr>
        <w:t xml:space="preserve"> </w:t>
      </w:r>
      <w:r>
        <w:rPr>
          <w:sz w:val="20"/>
        </w:rPr>
        <w:t>stalowych</w:t>
      </w:r>
      <w:r>
        <w:rPr>
          <w:spacing w:val="-4"/>
          <w:sz w:val="20"/>
        </w:rPr>
        <w:t xml:space="preserve"> </w:t>
      </w:r>
      <w:r>
        <w:rPr>
          <w:sz w:val="20"/>
        </w:rPr>
        <w:t>wibracyjnych</w:t>
      </w:r>
      <w:r>
        <w:rPr>
          <w:spacing w:val="-5"/>
          <w:sz w:val="20"/>
        </w:rPr>
        <w:t xml:space="preserve"> </w:t>
      </w:r>
      <w:r>
        <w:rPr>
          <w:sz w:val="20"/>
        </w:rPr>
        <w:t>lub</w:t>
      </w:r>
      <w:r>
        <w:rPr>
          <w:spacing w:val="-5"/>
          <w:sz w:val="20"/>
        </w:rPr>
        <w:t xml:space="preserve"> </w:t>
      </w:r>
      <w:r>
        <w:rPr>
          <w:sz w:val="20"/>
        </w:rPr>
        <w:t>statycznych</w:t>
      </w:r>
      <w:r>
        <w:rPr>
          <w:spacing w:val="-5"/>
          <w:sz w:val="20"/>
        </w:rPr>
        <w:t xml:space="preserve"> </w:t>
      </w:r>
      <w:r>
        <w:rPr>
          <w:sz w:val="20"/>
        </w:rPr>
        <w:t>do</w:t>
      </w:r>
      <w:r>
        <w:rPr>
          <w:spacing w:val="-4"/>
          <w:sz w:val="20"/>
        </w:rPr>
        <w:t xml:space="preserve"> </w:t>
      </w:r>
      <w:r>
        <w:rPr>
          <w:spacing w:val="-2"/>
          <w:sz w:val="20"/>
        </w:rPr>
        <w:t>zagęszczania,</w:t>
      </w:r>
    </w:p>
    <w:p>
      <w:pPr>
        <w:pStyle w:val="ListParagraph"/>
        <w:numPr>
          <w:ilvl w:val="0"/>
          <w:numId w:val="31"/>
        </w:numPr>
        <w:tabs>
          <w:tab w:val="clear" w:pos="720"/>
          <w:tab w:val="left" w:pos="425" w:leader="none"/>
        </w:tabs>
        <w:spacing w:lineRule="exact" w:line="245"/>
        <w:ind w:hanging="282" w:left="425"/>
        <w:rPr>
          <w:sz w:val="20"/>
        </w:rPr>
      </w:pPr>
      <w:r>
        <w:rPr>
          <w:sz w:val="20"/>
        </w:rPr>
        <w:t>zagęszczarek</w:t>
      </w:r>
      <w:r>
        <w:rPr>
          <w:spacing w:val="61"/>
          <w:sz w:val="20"/>
        </w:rPr>
        <w:t xml:space="preserve"> </w:t>
      </w:r>
      <w:r>
        <w:rPr>
          <w:sz w:val="20"/>
        </w:rPr>
        <w:t>płytowych,</w:t>
      </w:r>
      <w:r>
        <w:rPr>
          <w:spacing w:val="58"/>
          <w:sz w:val="20"/>
        </w:rPr>
        <w:t xml:space="preserve"> </w:t>
      </w:r>
      <w:r>
        <w:rPr>
          <w:sz w:val="20"/>
        </w:rPr>
        <w:t>ubijaków</w:t>
      </w:r>
      <w:r>
        <w:rPr>
          <w:spacing w:val="60"/>
          <w:sz w:val="20"/>
        </w:rPr>
        <w:t xml:space="preserve"> </w:t>
      </w:r>
      <w:r>
        <w:rPr>
          <w:sz w:val="20"/>
        </w:rPr>
        <w:t>mechanicznych</w:t>
      </w:r>
      <w:r>
        <w:rPr>
          <w:spacing w:val="60"/>
          <w:sz w:val="20"/>
        </w:rPr>
        <w:t xml:space="preserve"> </w:t>
      </w:r>
      <w:r>
        <w:rPr>
          <w:sz w:val="20"/>
        </w:rPr>
        <w:t>lub</w:t>
      </w:r>
      <w:r>
        <w:rPr>
          <w:spacing w:val="56"/>
          <w:sz w:val="20"/>
        </w:rPr>
        <w:t xml:space="preserve"> </w:t>
      </w:r>
      <w:r>
        <w:rPr>
          <w:sz w:val="20"/>
        </w:rPr>
        <w:t>małych</w:t>
      </w:r>
      <w:r>
        <w:rPr>
          <w:spacing w:val="62"/>
          <w:sz w:val="20"/>
        </w:rPr>
        <w:t xml:space="preserve"> </w:t>
      </w:r>
      <w:r>
        <w:rPr>
          <w:sz w:val="20"/>
        </w:rPr>
        <w:t>walców</w:t>
      </w:r>
      <w:r>
        <w:rPr>
          <w:spacing w:val="60"/>
          <w:sz w:val="20"/>
        </w:rPr>
        <w:t xml:space="preserve"> </w:t>
      </w:r>
      <w:r>
        <w:rPr>
          <w:sz w:val="20"/>
        </w:rPr>
        <w:t>wibracyjnych</w:t>
      </w:r>
      <w:r>
        <w:rPr>
          <w:spacing w:val="61"/>
          <w:sz w:val="20"/>
        </w:rPr>
        <w:t xml:space="preserve"> </w:t>
      </w:r>
      <w:r>
        <w:rPr>
          <w:sz w:val="20"/>
        </w:rPr>
        <w:t>do</w:t>
      </w:r>
      <w:r>
        <w:rPr>
          <w:spacing w:val="60"/>
          <w:sz w:val="20"/>
        </w:rPr>
        <w:t xml:space="preserve"> </w:t>
      </w:r>
      <w:r>
        <w:rPr>
          <w:spacing w:val="-2"/>
          <w:sz w:val="20"/>
        </w:rPr>
        <w:t>zagęszczania</w:t>
      </w:r>
    </w:p>
    <w:p>
      <w:pPr>
        <w:pStyle w:val="BodyText"/>
        <w:ind w:left="427"/>
        <w:rPr/>
      </w:pPr>
      <w:r>
        <w:rPr/>
        <w:t>w</w:t>
      </w:r>
      <w:r>
        <w:rPr>
          <w:spacing w:val="-7"/>
        </w:rPr>
        <w:t xml:space="preserve"> </w:t>
      </w:r>
      <w:r>
        <w:rPr/>
        <w:t>miejscach</w:t>
      </w:r>
      <w:r>
        <w:rPr>
          <w:spacing w:val="-6"/>
        </w:rPr>
        <w:t xml:space="preserve"> </w:t>
      </w:r>
      <w:r>
        <w:rPr>
          <w:spacing w:val="-2"/>
        </w:rPr>
        <w:t>trudnodostępnych.</w:t>
      </w:r>
    </w:p>
    <w:p>
      <w:pPr>
        <w:pStyle w:val="BodyText"/>
        <w:spacing w:before="120" w:after="0"/>
        <w:rPr/>
      </w:pPr>
      <w:r>
        <w:rPr/>
      </w:r>
    </w:p>
    <w:p>
      <w:pPr>
        <w:pStyle w:val="ListParagraph"/>
        <w:numPr>
          <w:ilvl w:val="1"/>
          <w:numId w:val="34"/>
        </w:numPr>
        <w:tabs>
          <w:tab w:val="clear" w:pos="720"/>
          <w:tab w:val="left" w:pos="494" w:leader="none"/>
        </w:tabs>
        <w:ind w:hanging="0" w:left="143" w:right="423"/>
        <w:rPr>
          <w:sz w:val="20"/>
        </w:rPr>
      </w:pPr>
      <w:r>
        <w:rPr>
          <w:sz w:val="20"/>
        </w:rPr>
        <w:t>Układanie warstwy ulepszonego podłoża i</w:t>
      </w:r>
      <w:r>
        <w:rPr>
          <w:spacing w:val="-4"/>
          <w:sz w:val="20"/>
        </w:rPr>
        <w:t xml:space="preserve"> </w:t>
      </w:r>
      <w:r>
        <w:rPr>
          <w:sz w:val="20"/>
        </w:rPr>
        <w:t>podbudowy pomocniczej z</w:t>
      </w:r>
      <w:r>
        <w:rPr>
          <w:spacing w:val="-4"/>
          <w:sz w:val="20"/>
        </w:rPr>
        <w:t xml:space="preserve"> </w:t>
      </w:r>
      <w:r>
        <w:rPr>
          <w:sz w:val="20"/>
        </w:rPr>
        <w:t>stabilizowanego mieszanki związanej cementem wykonywane będzie równiarką lub układarką do mieszanki betonowej.</w:t>
      </w:r>
    </w:p>
    <w:p>
      <w:pPr>
        <w:pStyle w:val="BodyText"/>
        <w:spacing w:before="119" w:after="0"/>
        <w:rPr/>
      </w:pPr>
      <w:r>
        <w:rPr/>
      </w:r>
    </w:p>
    <w:p>
      <w:pPr>
        <w:pStyle w:val="Heading5"/>
        <w:numPr>
          <w:ilvl w:val="1"/>
          <w:numId w:val="34"/>
        </w:numPr>
        <w:tabs>
          <w:tab w:val="clear" w:pos="720"/>
          <w:tab w:val="left" w:pos="494" w:leader="none"/>
        </w:tabs>
        <w:ind w:hanging="351" w:left="494"/>
        <w:rPr/>
      </w:pPr>
      <w:r>
        <w:rPr/>
        <w:t>Wytwórnia</w:t>
      </w:r>
      <w:r>
        <w:rPr>
          <w:spacing w:val="-10"/>
        </w:rPr>
        <w:t xml:space="preserve"> </w:t>
      </w:r>
      <w:r>
        <w:rPr>
          <w:spacing w:val="-2"/>
        </w:rPr>
        <w:t>betonów</w:t>
      </w:r>
    </w:p>
    <w:p>
      <w:pPr>
        <w:pStyle w:val="BodyText"/>
        <w:spacing w:before="1" w:after="0"/>
        <w:rPr>
          <w:b/>
        </w:rPr>
      </w:pPr>
      <w:r>
        <w:rPr>
          <w:b/>
        </w:rPr>
      </w:r>
    </w:p>
    <w:p>
      <w:pPr>
        <w:pStyle w:val="BodyText"/>
        <w:spacing w:before="1" w:after="0"/>
        <w:ind w:hanging="389" w:left="878" w:right="420"/>
        <w:jc w:val="both"/>
        <w:rPr/>
      </w:pPr>
      <w:r>
        <w:rPr/>
        <w:t>-</w:t>
      </w:r>
      <w:r>
        <w:rPr>
          <w:spacing w:val="-10"/>
        </w:rPr>
        <w:t xml:space="preserve"> </w:t>
      </w:r>
      <w:r>
        <w:rPr/>
        <w:t>Betoniarnia nie może zakłócać warunków ochrony środowiska tj. powodować zapylenia terenu, zanieczyszczać wód i</w:t>
      </w:r>
      <w:r>
        <w:rPr>
          <w:spacing w:val="-2"/>
        </w:rPr>
        <w:t xml:space="preserve"> </w:t>
      </w:r>
      <w:r>
        <w:rPr/>
        <w:t>wywoływać hałas powyżej dopuszczalnych norm. Wydajność betoniarni musi zapewnić</w:t>
      </w:r>
      <w:r>
        <w:rPr>
          <w:spacing w:val="70"/>
          <w:w w:val="150"/>
        </w:rPr>
        <w:t xml:space="preserve"> </w:t>
      </w:r>
      <w:r>
        <w:rPr/>
        <w:t>zapotrzebowanie</w:t>
      </w:r>
      <w:r>
        <w:rPr>
          <w:spacing w:val="68"/>
          <w:w w:val="150"/>
        </w:rPr>
        <w:t xml:space="preserve"> </w:t>
      </w:r>
      <w:r>
        <w:rPr/>
        <w:t>dla</w:t>
      </w:r>
      <w:r>
        <w:rPr>
          <w:spacing w:val="71"/>
          <w:w w:val="150"/>
        </w:rPr>
        <w:t xml:space="preserve"> </w:t>
      </w:r>
      <w:r>
        <w:rPr/>
        <w:t>danej</w:t>
      </w:r>
      <w:r>
        <w:rPr>
          <w:spacing w:val="70"/>
          <w:w w:val="150"/>
        </w:rPr>
        <w:t xml:space="preserve"> </w:t>
      </w:r>
      <w:r>
        <w:rPr/>
        <w:t>budowy.</w:t>
      </w:r>
      <w:r>
        <w:rPr>
          <w:spacing w:val="71"/>
          <w:w w:val="150"/>
        </w:rPr>
        <w:t xml:space="preserve"> </w:t>
      </w:r>
      <w:r>
        <w:rPr/>
        <w:t>Betoniarnia</w:t>
      </w:r>
      <w:r>
        <w:rPr>
          <w:spacing w:val="71"/>
          <w:w w:val="150"/>
        </w:rPr>
        <w:t xml:space="preserve"> </w:t>
      </w:r>
      <w:r>
        <w:rPr/>
        <w:t>musi</w:t>
      </w:r>
      <w:r>
        <w:rPr>
          <w:spacing w:val="70"/>
          <w:w w:val="150"/>
        </w:rPr>
        <w:t xml:space="preserve"> </w:t>
      </w:r>
      <w:r>
        <w:rPr/>
        <w:t>posiadać</w:t>
      </w:r>
      <w:r>
        <w:rPr>
          <w:spacing w:val="70"/>
          <w:w w:val="150"/>
        </w:rPr>
        <w:t xml:space="preserve"> </w:t>
      </w:r>
      <w:r>
        <w:rPr/>
        <w:t>pełne</w:t>
      </w:r>
      <w:r>
        <w:rPr>
          <w:spacing w:val="69"/>
          <w:w w:val="150"/>
        </w:rPr>
        <w:t xml:space="preserve"> </w:t>
      </w:r>
      <w:r>
        <w:rPr>
          <w:spacing w:val="-2"/>
        </w:rPr>
        <w:t>wyposażenie</w:t>
      </w:r>
    </w:p>
    <w:p>
      <w:pPr>
        <w:sectPr>
          <w:headerReference w:type="even" r:id="rId346"/>
          <w:headerReference w:type="default" r:id="rId347"/>
          <w:headerReference w:type="first" r:id="rId348"/>
          <w:footerReference w:type="even" r:id="rId349"/>
          <w:footerReference w:type="default" r:id="rId350"/>
          <w:footerReference w:type="first" r:id="rId351"/>
          <w:type w:val="nextPage"/>
          <w:pgSz w:w="11906" w:h="16838"/>
          <w:pgMar w:left="1275" w:right="992" w:gutter="0" w:header="746" w:top="980" w:footer="794" w:bottom="980"/>
          <w:pgNumType w:fmt="decimal"/>
          <w:formProt w:val="false"/>
          <w:textDirection w:val="lrTb"/>
          <w:docGrid w:type="default" w:linePitch="100" w:charSpace="0"/>
        </w:sectPr>
        <w:pStyle w:val="BodyText"/>
        <w:spacing w:lineRule="auto" w:line="185" w:before="41" w:after="0"/>
        <w:ind w:left="878" w:right="420"/>
        <w:jc w:val="both"/>
        <w:rPr/>
      </w:pPr>
      <w:r>
        <w:rPr/>
        <w:t>gwarantujące właściwą jakość wytworzonej mieszanki. Minimalna pojemność zasypowa betoniarki - 1000</w:t>
      </w:r>
      <w:r>
        <w:rPr>
          <w:spacing w:val="56"/>
        </w:rPr>
        <w:t xml:space="preserve"> </w:t>
      </w:r>
      <w:r>
        <w:rPr/>
        <w:t>l</w:t>
      </w:r>
      <w:r>
        <w:rPr>
          <w:spacing w:val="58"/>
        </w:rPr>
        <w:t xml:space="preserve"> </w:t>
      </w:r>
      <w:r>
        <w:rPr/>
        <w:t>(dm</w:t>
      </w:r>
      <w:r>
        <w:rPr>
          <w:position w:val="7"/>
        </w:rPr>
        <w:t>3</w:t>
      </w:r>
      <w:r>
        <w:rPr/>
        <w:t>).</w:t>
      </w:r>
      <w:r>
        <w:rPr>
          <w:spacing w:val="58"/>
        </w:rPr>
        <w:t xml:space="preserve"> </w:t>
      </w:r>
      <w:r>
        <w:rPr/>
        <w:t>Dozowanie</w:t>
      </w:r>
      <w:r>
        <w:rPr>
          <w:spacing w:val="55"/>
        </w:rPr>
        <w:t xml:space="preserve"> </w:t>
      </w:r>
      <w:r>
        <w:rPr/>
        <w:t>wagowe</w:t>
      </w:r>
      <w:r>
        <w:rPr>
          <w:spacing w:val="59"/>
        </w:rPr>
        <w:t xml:space="preserve"> </w:t>
      </w:r>
      <w:r>
        <w:rPr/>
        <w:t>kruszywa</w:t>
      </w:r>
      <w:r>
        <w:rPr>
          <w:spacing w:val="61"/>
        </w:rPr>
        <w:t xml:space="preserve"> </w:t>
      </w:r>
      <w:r>
        <w:rPr/>
        <w:t>i</w:t>
      </w:r>
      <w:r>
        <w:rPr>
          <w:spacing w:val="-4"/>
        </w:rPr>
        <w:t xml:space="preserve"> </w:t>
      </w:r>
      <w:r>
        <w:rPr/>
        <w:t>cementu</w:t>
      </w:r>
      <w:r>
        <w:rPr>
          <w:spacing w:val="56"/>
        </w:rPr>
        <w:t xml:space="preserve"> </w:t>
      </w:r>
      <w:r>
        <w:rPr/>
        <w:t>z</w:t>
      </w:r>
      <w:r>
        <w:rPr>
          <w:spacing w:val="-2"/>
        </w:rPr>
        <w:t xml:space="preserve"> </w:t>
      </w:r>
      <w:r>
        <w:rPr/>
        <w:t>dokładnością</w:t>
      </w:r>
      <w:r>
        <w:rPr>
          <w:spacing w:val="59"/>
        </w:rPr>
        <w:t xml:space="preserve"> </w:t>
      </w:r>
      <w:r>
        <w:rPr/>
        <w:t>+</w:t>
      </w:r>
      <w:r>
        <w:rPr>
          <w:spacing w:val="56"/>
        </w:rPr>
        <w:t xml:space="preserve"> </w:t>
      </w:r>
      <w:r>
        <w:rPr/>
        <w:t>3%.</w:t>
      </w:r>
      <w:r>
        <w:rPr>
          <w:spacing w:val="57"/>
        </w:rPr>
        <w:t xml:space="preserve"> </w:t>
      </w:r>
      <w:r>
        <w:rPr/>
        <w:t>Dozowanie</w:t>
      </w:r>
      <w:r>
        <w:rPr>
          <w:spacing w:val="58"/>
        </w:rPr>
        <w:t xml:space="preserve"> </w:t>
      </w:r>
      <w:r>
        <w:rPr>
          <w:spacing w:val="-4"/>
        </w:rPr>
        <w:t>wody</w:t>
      </w:r>
    </w:p>
    <w:p>
      <w:pPr>
        <w:pStyle w:val="BodyText"/>
        <w:spacing w:before="193" w:after="0"/>
        <w:rPr/>
      </w:pPr>
      <w:r>
        <w:rPr/>
      </w:r>
    </w:p>
    <w:p>
      <w:pPr>
        <w:pStyle w:val="BodyText"/>
        <w:spacing w:lineRule="exact" w:line="229"/>
        <w:ind w:left="878"/>
        <w:rPr/>
      </w:pPr>
      <w:r>
        <w:rPr/>
        <w:t>objętościowe</w:t>
      </w:r>
      <w:r>
        <w:rPr>
          <w:spacing w:val="57"/>
        </w:rPr>
        <w:t xml:space="preserve"> </w:t>
      </w:r>
      <w:r>
        <w:rPr/>
        <w:t>przy</w:t>
      </w:r>
      <w:r>
        <w:rPr>
          <w:spacing w:val="56"/>
        </w:rPr>
        <w:t xml:space="preserve"> </w:t>
      </w:r>
      <w:r>
        <w:rPr/>
        <w:t>pomocy</w:t>
      </w:r>
      <w:r>
        <w:rPr>
          <w:spacing w:val="56"/>
        </w:rPr>
        <w:t xml:space="preserve"> </w:t>
      </w:r>
      <w:r>
        <w:rPr/>
        <w:t>objętościomierza</w:t>
      </w:r>
      <w:r>
        <w:rPr>
          <w:spacing w:val="58"/>
        </w:rPr>
        <w:t xml:space="preserve"> </w:t>
      </w:r>
      <w:r>
        <w:rPr/>
        <w:t>przepływowego.</w:t>
      </w:r>
      <w:r>
        <w:rPr>
          <w:spacing w:val="58"/>
        </w:rPr>
        <w:t xml:space="preserve"> </w:t>
      </w:r>
      <w:r>
        <w:rPr/>
        <w:t>Zabrania</w:t>
      </w:r>
      <w:r>
        <w:rPr>
          <w:spacing w:val="57"/>
        </w:rPr>
        <w:t xml:space="preserve"> </w:t>
      </w:r>
      <w:r>
        <w:rPr/>
        <w:t>się</w:t>
      </w:r>
      <w:r>
        <w:rPr>
          <w:spacing w:val="58"/>
        </w:rPr>
        <w:t xml:space="preserve"> </w:t>
      </w:r>
      <w:r>
        <w:rPr/>
        <w:t>stosowania</w:t>
      </w:r>
      <w:r>
        <w:rPr>
          <w:spacing w:val="58"/>
        </w:rPr>
        <w:t xml:space="preserve"> </w:t>
      </w:r>
      <w:r>
        <w:rPr>
          <w:spacing w:val="-2"/>
        </w:rPr>
        <w:t>betoniarek</w:t>
      </w:r>
    </w:p>
    <w:p>
      <w:pPr>
        <w:pStyle w:val="BodyText"/>
        <w:spacing w:lineRule="exact" w:line="229"/>
        <w:ind w:left="878"/>
        <w:rPr/>
      </w:pPr>
      <w:r>
        <w:rPr/>
        <w:t>wolno</w:t>
      </w:r>
      <w:r>
        <w:rPr>
          <w:spacing w:val="-3"/>
        </w:rPr>
        <w:t xml:space="preserve"> </w:t>
      </w:r>
      <w:r>
        <w:rPr>
          <w:spacing w:val="-2"/>
        </w:rPr>
        <w:t>spadowych.</w:t>
      </w:r>
    </w:p>
    <w:p>
      <w:pPr>
        <w:pStyle w:val="BodyText"/>
        <w:spacing w:before="1" w:after="0"/>
        <w:rPr/>
      </w:pPr>
      <w:r>
        <w:rPr/>
      </w:r>
    </w:p>
    <w:p>
      <w:pPr>
        <w:pStyle w:val="BodyText"/>
        <w:ind w:left="143"/>
        <w:rPr/>
      </w:pPr>
      <w:r>
        <w:rPr/>
        <w:t>Wybór</w:t>
      </w:r>
      <w:r>
        <w:rPr>
          <w:spacing w:val="33"/>
        </w:rPr>
        <w:t xml:space="preserve"> </w:t>
      </w:r>
      <w:r>
        <w:rPr/>
        <w:t>urządzeń</w:t>
      </w:r>
      <w:r>
        <w:rPr>
          <w:spacing w:val="32"/>
        </w:rPr>
        <w:t xml:space="preserve"> </w:t>
      </w:r>
      <w:r>
        <w:rPr/>
        <w:t>do</w:t>
      </w:r>
      <w:r>
        <w:rPr>
          <w:spacing w:val="33"/>
        </w:rPr>
        <w:t xml:space="preserve"> </w:t>
      </w:r>
      <w:r>
        <w:rPr/>
        <w:t>zagęszczania</w:t>
      </w:r>
      <w:r>
        <w:rPr>
          <w:spacing w:val="33"/>
        </w:rPr>
        <w:t xml:space="preserve"> </w:t>
      </w:r>
      <w:r>
        <w:rPr/>
        <w:t>pozostawia</w:t>
      </w:r>
      <w:r>
        <w:rPr>
          <w:spacing w:val="33"/>
        </w:rPr>
        <w:t xml:space="preserve"> </w:t>
      </w:r>
      <w:r>
        <w:rPr/>
        <w:t>się</w:t>
      </w:r>
      <w:r>
        <w:rPr>
          <w:spacing w:val="32"/>
        </w:rPr>
        <w:t xml:space="preserve"> </w:t>
      </w:r>
      <w:r>
        <w:rPr/>
        <w:t>Wykonawcy</w:t>
      </w:r>
      <w:r>
        <w:rPr>
          <w:spacing w:val="40"/>
        </w:rPr>
        <w:t xml:space="preserve"> </w:t>
      </w:r>
      <w:r>
        <w:rPr/>
        <w:t>w</w:t>
      </w:r>
      <w:r>
        <w:rPr>
          <w:spacing w:val="-3"/>
        </w:rPr>
        <w:t xml:space="preserve"> </w:t>
      </w:r>
      <w:r>
        <w:rPr/>
        <w:t>zależności</w:t>
      </w:r>
      <w:r>
        <w:rPr>
          <w:spacing w:val="33"/>
        </w:rPr>
        <w:t xml:space="preserve"> </w:t>
      </w:r>
      <w:r>
        <w:rPr/>
        <w:t>od</w:t>
      </w:r>
      <w:r>
        <w:rPr>
          <w:spacing w:val="33"/>
        </w:rPr>
        <w:t xml:space="preserve"> </w:t>
      </w:r>
      <w:r>
        <w:rPr/>
        <w:t>jego</w:t>
      </w:r>
      <w:r>
        <w:rPr>
          <w:spacing w:val="34"/>
        </w:rPr>
        <w:t xml:space="preserve"> </w:t>
      </w:r>
      <w:r>
        <w:rPr/>
        <w:t>możliwości</w:t>
      </w:r>
      <w:r>
        <w:rPr>
          <w:spacing w:val="35"/>
        </w:rPr>
        <w:t xml:space="preserve"> </w:t>
      </w:r>
      <w:r>
        <w:rPr/>
        <w:t>i</w:t>
      </w:r>
      <w:r>
        <w:rPr>
          <w:spacing w:val="-3"/>
        </w:rPr>
        <w:t xml:space="preserve"> </w:t>
      </w:r>
      <w:r>
        <w:rPr>
          <w:spacing w:val="-2"/>
        </w:rPr>
        <w:t>warunków</w:t>
      </w:r>
    </w:p>
    <w:p>
      <w:pPr>
        <w:pStyle w:val="BodyText"/>
        <w:ind w:left="143"/>
        <w:rPr/>
      </w:pPr>
      <w:r>
        <w:rPr/>
        <w:t>terenowych</w:t>
      </w:r>
      <w:r>
        <w:rPr>
          <w:spacing w:val="-5"/>
        </w:rPr>
        <w:t xml:space="preserve"> </w:t>
      </w:r>
      <w:r>
        <w:rPr/>
        <w:t>-</w:t>
      </w:r>
      <w:r>
        <w:rPr>
          <w:spacing w:val="-3"/>
        </w:rPr>
        <w:t xml:space="preserve"> </w:t>
      </w:r>
      <w:r>
        <w:rPr/>
        <w:t>szerokości</w:t>
      </w:r>
      <w:r>
        <w:rPr>
          <w:spacing w:val="-4"/>
        </w:rPr>
        <w:t xml:space="preserve"> </w:t>
      </w:r>
      <w:r>
        <w:rPr/>
        <w:t>zagęszczanej</w:t>
      </w:r>
      <w:r>
        <w:rPr>
          <w:spacing w:val="-4"/>
        </w:rPr>
        <w:t xml:space="preserve"> </w:t>
      </w:r>
      <w:r>
        <w:rPr/>
        <w:t>warstwy</w:t>
      </w:r>
      <w:r>
        <w:rPr>
          <w:spacing w:val="-3"/>
        </w:rPr>
        <w:t xml:space="preserve"> </w:t>
      </w:r>
      <w:r>
        <w:rPr/>
        <w:t>ulepszonego</w:t>
      </w:r>
      <w:r>
        <w:rPr>
          <w:spacing w:val="-5"/>
        </w:rPr>
        <w:t xml:space="preserve"> </w:t>
      </w:r>
      <w:r>
        <w:rPr/>
        <w:t>podłoża</w:t>
      </w:r>
      <w:r>
        <w:rPr>
          <w:spacing w:val="62"/>
          <w:w w:val="150"/>
        </w:rPr>
        <w:t xml:space="preserve"> </w:t>
      </w:r>
      <w:r>
        <w:rPr/>
        <w:t>i</w:t>
      </w:r>
      <w:r>
        <w:rPr>
          <w:spacing w:val="-4"/>
        </w:rPr>
        <w:t xml:space="preserve"> </w:t>
      </w:r>
      <w:r>
        <w:rPr>
          <w:spacing w:val="-2"/>
        </w:rPr>
        <w:t>podbudowy.</w:t>
      </w:r>
    </w:p>
    <w:p>
      <w:pPr>
        <w:pStyle w:val="BodyText"/>
        <w:spacing w:before="121" w:after="0"/>
        <w:rPr/>
      </w:pPr>
      <w:r>
        <w:rPr/>
      </w:r>
    </w:p>
    <w:p>
      <w:pPr>
        <w:pStyle w:val="ListParagraph"/>
        <w:numPr>
          <w:ilvl w:val="1"/>
          <w:numId w:val="34"/>
        </w:numPr>
        <w:tabs>
          <w:tab w:val="clear" w:pos="720"/>
          <w:tab w:val="left" w:pos="575" w:leader="none"/>
        </w:tabs>
        <w:spacing w:lineRule="exact" w:line="229"/>
        <w:ind w:hanging="432" w:left="575"/>
        <w:rPr>
          <w:sz w:val="20"/>
        </w:rPr>
      </w:pPr>
      <w:r>
        <w:rPr>
          <w:sz w:val="20"/>
        </w:rPr>
        <w:t>Użyty</w:t>
      </w:r>
      <w:r>
        <w:rPr>
          <w:spacing w:val="76"/>
          <w:sz w:val="20"/>
        </w:rPr>
        <w:t xml:space="preserve"> </w:t>
      </w:r>
      <w:r>
        <w:rPr>
          <w:sz w:val="20"/>
        </w:rPr>
        <w:t>przez</w:t>
      </w:r>
      <w:r>
        <w:rPr>
          <w:spacing w:val="77"/>
          <w:sz w:val="20"/>
        </w:rPr>
        <w:t xml:space="preserve"> </w:t>
      </w:r>
      <w:r>
        <w:rPr>
          <w:sz w:val="20"/>
        </w:rPr>
        <w:t>Wykonawcę</w:t>
      </w:r>
      <w:r>
        <w:rPr>
          <w:spacing w:val="77"/>
          <w:sz w:val="20"/>
        </w:rPr>
        <w:t xml:space="preserve"> </w:t>
      </w:r>
      <w:r>
        <w:rPr>
          <w:sz w:val="20"/>
        </w:rPr>
        <w:t>sprzęt</w:t>
      </w:r>
      <w:r>
        <w:rPr>
          <w:spacing w:val="76"/>
          <w:sz w:val="20"/>
        </w:rPr>
        <w:t xml:space="preserve"> </w:t>
      </w:r>
      <w:r>
        <w:rPr>
          <w:sz w:val="20"/>
        </w:rPr>
        <w:t>mechaniczny</w:t>
      </w:r>
      <w:r>
        <w:rPr>
          <w:spacing w:val="77"/>
          <w:sz w:val="20"/>
        </w:rPr>
        <w:t xml:space="preserve"> </w:t>
      </w:r>
      <w:r>
        <w:rPr>
          <w:sz w:val="20"/>
        </w:rPr>
        <w:t>musi</w:t>
      </w:r>
      <w:r>
        <w:rPr>
          <w:spacing w:val="76"/>
          <w:sz w:val="20"/>
        </w:rPr>
        <w:t xml:space="preserve"> </w:t>
      </w:r>
      <w:r>
        <w:rPr>
          <w:sz w:val="20"/>
        </w:rPr>
        <w:t>być</w:t>
      </w:r>
      <w:r>
        <w:rPr>
          <w:spacing w:val="77"/>
          <w:sz w:val="20"/>
        </w:rPr>
        <w:t xml:space="preserve"> </w:t>
      </w:r>
      <w:r>
        <w:rPr>
          <w:sz w:val="20"/>
        </w:rPr>
        <w:t>sprawny</w:t>
      </w:r>
      <w:r>
        <w:rPr>
          <w:spacing w:val="77"/>
          <w:sz w:val="20"/>
        </w:rPr>
        <w:t xml:space="preserve"> </w:t>
      </w:r>
      <w:r>
        <w:rPr>
          <w:sz w:val="20"/>
        </w:rPr>
        <w:t>technicznie</w:t>
      </w:r>
      <w:r>
        <w:rPr>
          <w:spacing w:val="80"/>
          <w:sz w:val="20"/>
        </w:rPr>
        <w:t xml:space="preserve"> </w:t>
      </w:r>
      <w:r>
        <w:rPr>
          <w:sz w:val="20"/>
        </w:rPr>
        <w:t>i</w:t>
      </w:r>
      <w:r>
        <w:rPr>
          <w:spacing w:val="-2"/>
          <w:sz w:val="20"/>
        </w:rPr>
        <w:t xml:space="preserve"> </w:t>
      </w:r>
      <w:r>
        <w:rPr>
          <w:sz w:val="20"/>
        </w:rPr>
        <w:t>uzyskać</w:t>
      </w:r>
      <w:r>
        <w:rPr>
          <w:spacing w:val="76"/>
          <w:sz w:val="20"/>
        </w:rPr>
        <w:t xml:space="preserve"> </w:t>
      </w:r>
      <w:r>
        <w:rPr>
          <w:spacing w:val="-2"/>
          <w:sz w:val="20"/>
        </w:rPr>
        <w:t>akceptację</w:t>
      </w:r>
    </w:p>
    <w:p>
      <w:pPr>
        <w:pStyle w:val="BodyText"/>
        <w:spacing w:lineRule="exact" w:line="229"/>
        <w:ind w:left="143"/>
        <w:rPr/>
      </w:pPr>
      <w:r>
        <w:rPr>
          <w:spacing w:val="-2"/>
        </w:rPr>
        <w:t>Inspektora.</w:t>
      </w:r>
    </w:p>
    <w:p>
      <w:pPr>
        <w:pStyle w:val="BodyText"/>
        <w:spacing w:before="119" w:after="0"/>
        <w:rPr/>
      </w:pPr>
      <w:r>
        <w:rPr/>
      </w:r>
    </w:p>
    <w:p>
      <w:pPr>
        <w:pStyle w:val="Heading2"/>
        <w:numPr>
          <w:ilvl w:val="0"/>
          <w:numId w:val="34"/>
        </w:numPr>
        <w:tabs>
          <w:tab w:val="clear" w:pos="720"/>
          <w:tab w:val="left" w:pos="383" w:leader="none"/>
        </w:tabs>
        <w:spacing w:before="1" w:after="0"/>
        <w:rPr/>
      </w:pPr>
      <w:r>
        <w:rPr>
          <w:spacing w:val="-2"/>
        </w:rPr>
        <w:t>Transport</w:t>
      </w:r>
    </w:p>
    <w:p>
      <w:pPr>
        <w:pStyle w:val="Heading5"/>
        <w:numPr>
          <w:ilvl w:val="1"/>
          <w:numId w:val="34"/>
        </w:numPr>
        <w:tabs>
          <w:tab w:val="clear" w:pos="720"/>
          <w:tab w:val="left" w:pos="493" w:leader="none"/>
        </w:tabs>
        <w:spacing w:before="231" w:after="0"/>
        <w:ind w:hanging="350" w:left="493"/>
        <w:rPr/>
      </w:pPr>
      <w:r>
        <w:rPr/>
        <w:t>Ogólne</w:t>
      </w:r>
      <w:r>
        <w:rPr>
          <w:spacing w:val="-9"/>
        </w:rPr>
        <w:t xml:space="preserve"> </w:t>
      </w:r>
      <w:r>
        <w:rPr/>
        <w:t>wymagania</w:t>
      </w:r>
      <w:r>
        <w:rPr>
          <w:spacing w:val="-9"/>
        </w:rPr>
        <w:t xml:space="preserve"> </w:t>
      </w:r>
      <w:r>
        <w:rPr/>
        <w:t>dotyczące</w:t>
      </w:r>
      <w:r>
        <w:rPr>
          <w:spacing w:val="-8"/>
        </w:rPr>
        <w:t xml:space="preserve"> </w:t>
      </w:r>
      <w:r>
        <w:rPr>
          <w:spacing w:val="-2"/>
        </w:rPr>
        <w:t>transportu</w:t>
      </w:r>
    </w:p>
    <w:p>
      <w:pPr>
        <w:pStyle w:val="BodyText"/>
        <w:spacing w:before="184" w:after="0"/>
        <w:ind w:left="143"/>
        <w:rPr/>
      </w:pPr>
      <w:r>
        <w:rPr/>
        <w:t>Ogólne</w:t>
      </w:r>
      <w:r>
        <w:rPr>
          <w:spacing w:val="-7"/>
        </w:rPr>
        <w:t xml:space="preserve"> </w:t>
      </w:r>
      <w:r>
        <w:rPr/>
        <w:t>wymagania</w:t>
      </w:r>
      <w:r>
        <w:rPr>
          <w:spacing w:val="-6"/>
        </w:rPr>
        <w:t xml:space="preserve"> </w:t>
      </w:r>
      <w:r>
        <w:rPr/>
        <w:t>dotyczące</w:t>
      </w:r>
      <w:r>
        <w:rPr>
          <w:spacing w:val="-8"/>
        </w:rPr>
        <w:t xml:space="preserve"> </w:t>
      </w:r>
      <w:r>
        <w:rPr/>
        <w:t>transportu</w:t>
      </w:r>
      <w:r>
        <w:rPr>
          <w:spacing w:val="-8"/>
        </w:rPr>
        <w:t xml:space="preserve"> </w:t>
      </w:r>
      <w:r>
        <w:rPr/>
        <w:t>podano</w:t>
      </w:r>
      <w:r>
        <w:rPr>
          <w:spacing w:val="-1"/>
        </w:rPr>
        <w:t xml:space="preserve"> </w:t>
      </w:r>
      <w:r>
        <w:rPr/>
        <w:t>w</w:t>
      </w:r>
      <w:r>
        <w:rPr>
          <w:spacing w:val="-6"/>
        </w:rPr>
        <w:t xml:space="preserve"> </w:t>
      </w:r>
      <w:r>
        <w:rPr/>
        <w:t>ST</w:t>
      </w:r>
      <w:r>
        <w:rPr>
          <w:spacing w:val="-6"/>
        </w:rPr>
        <w:t xml:space="preserve"> </w:t>
      </w:r>
      <w:r>
        <w:rPr/>
        <w:t>D.00.00.00</w:t>
      </w:r>
      <w:r>
        <w:rPr>
          <w:spacing w:val="-5"/>
        </w:rPr>
        <w:t xml:space="preserve"> </w:t>
      </w:r>
      <w:r>
        <w:rPr/>
        <w:t>„Wymagania</w:t>
      </w:r>
      <w:r>
        <w:rPr>
          <w:spacing w:val="-8"/>
        </w:rPr>
        <w:t xml:space="preserve"> </w:t>
      </w:r>
      <w:r>
        <w:rPr>
          <w:spacing w:val="-2"/>
        </w:rPr>
        <w:t>ogólne”</w:t>
      </w:r>
    </w:p>
    <w:p>
      <w:pPr>
        <w:pStyle w:val="ListParagraph"/>
        <w:numPr>
          <w:ilvl w:val="1"/>
          <w:numId w:val="34"/>
        </w:numPr>
        <w:tabs>
          <w:tab w:val="clear" w:pos="720"/>
          <w:tab w:val="left" w:pos="505" w:leader="none"/>
        </w:tabs>
        <w:spacing w:before="185" w:after="0"/>
        <w:ind w:hanging="362" w:left="505"/>
        <w:rPr>
          <w:sz w:val="20"/>
        </w:rPr>
      </w:pPr>
      <w:r>
        <w:rPr>
          <w:b/>
          <w:sz w:val="20"/>
        </w:rPr>
        <w:t>Transport</w:t>
      </w:r>
      <w:r>
        <w:rPr>
          <w:b/>
          <w:spacing w:val="8"/>
          <w:sz w:val="20"/>
        </w:rPr>
        <w:t xml:space="preserve"> </w:t>
      </w:r>
      <w:r>
        <w:rPr>
          <w:b/>
          <w:sz w:val="20"/>
        </w:rPr>
        <w:t>kruszywa</w:t>
      </w:r>
      <w:r>
        <w:rPr>
          <w:b/>
          <w:spacing w:val="10"/>
          <w:sz w:val="20"/>
        </w:rPr>
        <w:t xml:space="preserve"> </w:t>
      </w:r>
      <w:r>
        <w:rPr>
          <w:sz w:val="20"/>
        </w:rPr>
        <w:t>do</w:t>
      </w:r>
      <w:r>
        <w:rPr>
          <w:spacing w:val="6"/>
          <w:sz w:val="20"/>
        </w:rPr>
        <w:t xml:space="preserve"> </w:t>
      </w:r>
      <w:r>
        <w:rPr>
          <w:sz w:val="20"/>
        </w:rPr>
        <w:t>wytwórni</w:t>
      </w:r>
      <w:r>
        <w:rPr>
          <w:spacing w:val="8"/>
          <w:sz w:val="20"/>
        </w:rPr>
        <w:t xml:space="preserve"> </w:t>
      </w:r>
      <w:r>
        <w:rPr>
          <w:sz w:val="20"/>
        </w:rPr>
        <w:t>odbywać</w:t>
      </w:r>
      <w:r>
        <w:rPr>
          <w:spacing w:val="6"/>
          <w:sz w:val="20"/>
        </w:rPr>
        <w:t xml:space="preserve"> </w:t>
      </w:r>
      <w:r>
        <w:rPr>
          <w:sz w:val="20"/>
        </w:rPr>
        <w:t>się</w:t>
      </w:r>
      <w:r>
        <w:rPr>
          <w:spacing w:val="8"/>
          <w:sz w:val="20"/>
        </w:rPr>
        <w:t xml:space="preserve"> </w:t>
      </w:r>
      <w:r>
        <w:rPr>
          <w:sz w:val="20"/>
        </w:rPr>
        <w:t>może</w:t>
      </w:r>
      <w:r>
        <w:rPr>
          <w:spacing w:val="4"/>
          <w:sz w:val="20"/>
        </w:rPr>
        <w:t xml:space="preserve"> </w:t>
      </w:r>
      <w:r>
        <w:rPr>
          <w:sz w:val="20"/>
        </w:rPr>
        <w:t>dowolnymi</w:t>
      </w:r>
      <w:r>
        <w:rPr>
          <w:spacing w:val="5"/>
          <w:sz w:val="20"/>
        </w:rPr>
        <w:t xml:space="preserve"> </w:t>
      </w:r>
      <w:r>
        <w:rPr>
          <w:sz w:val="20"/>
        </w:rPr>
        <w:t>środkami</w:t>
      </w:r>
      <w:r>
        <w:rPr>
          <w:spacing w:val="7"/>
          <w:sz w:val="20"/>
        </w:rPr>
        <w:t xml:space="preserve"> </w:t>
      </w:r>
      <w:r>
        <w:rPr>
          <w:sz w:val="20"/>
        </w:rPr>
        <w:t>transportu,</w:t>
      </w:r>
      <w:r>
        <w:rPr>
          <w:spacing w:val="8"/>
          <w:sz w:val="20"/>
        </w:rPr>
        <w:t xml:space="preserve"> </w:t>
      </w:r>
      <w:r>
        <w:rPr>
          <w:spacing w:val="-2"/>
          <w:sz w:val="20"/>
        </w:rPr>
        <w:t>zabezpieczającymi</w:t>
      </w:r>
    </w:p>
    <w:p>
      <w:pPr>
        <w:pStyle w:val="BodyText"/>
        <w:ind w:left="143"/>
        <w:rPr/>
      </w:pPr>
      <w:r>
        <w:rPr/>
        <w:t>kruszywo</w:t>
      </w:r>
      <w:r>
        <w:rPr>
          <w:spacing w:val="-6"/>
        </w:rPr>
        <w:t xml:space="preserve"> </w:t>
      </w:r>
      <w:r>
        <w:rPr/>
        <w:t>przed</w:t>
      </w:r>
      <w:r>
        <w:rPr>
          <w:spacing w:val="-5"/>
        </w:rPr>
        <w:t xml:space="preserve"> </w:t>
      </w:r>
      <w:r>
        <w:rPr/>
        <w:t>zanieczyszczeniem</w:t>
      </w:r>
      <w:r>
        <w:rPr>
          <w:spacing w:val="-2"/>
        </w:rPr>
        <w:t xml:space="preserve"> </w:t>
      </w:r>
      <w:r>
        <w:rPr/>
        <w:t>i</w:t>
      </w:r>
      <w:r>
        <w:rPr>
          <w:spacing w:val="-6"/>
        </w:rPr>
        <w:t xml:space="preserve"> </w:t>
      </w:r>
      <w:r>
        <w:rPr/>
        <w:t>zmieszaniem</w:t>
      </w:r>
      <w:r>
        <w:rPr>
          <w:spacing w:val="-5"/>
        </w:rPr>
        <w:t xml:space="preserve"> </w:t>
      </w:r>
      <w:r>
        <w:rPr/>
        <w:t>z</w:t>
      </w:r>
      <w:r>
        <w:rPr>
          <w:spacing w:val="-6"/>
        </w:rPr>
        <w:t xml:space="preserve"> </w:t>
      </w:r>
      <w:r>
        <w:rPr/>
        <w:t>innymi</w:t>
      </w:r>
      <w:r>
        <w:rPr>
          <w:spacing w:val="-9"/>
        </w:rPr>
        <w:t xml:space="preserve"> </w:t>
      </w:r>
      <w:r>
        <w:rPr>
          <w:spacing w:val="-2"/>
        </w:rPr>
        <w:t>asortymentami.</w:t>
      </w:r>
    </w:p>
    <w:p>
      <w:pPr>
        <w:pStyle w:val="ListParagraph"/>
        <w:numPr>
          <w:ilvl w:val="1"/>
          <w:numId w:val="34"/>
        </w:numPr>
        <w:tabs>
          <w:tab w:val="clear" w:pos="720"/>
          <w:tab w:val="left" w:pos="493" w:leader="none"/>
        </w:tabs>
        <w:spacing w:before="183" w:after="0"/>
        <w:ind w:hanging="350" w:left="493"/>
        <w:rPr>
          <w:sz w:val="20"/>
        </w:rPr>
      </w:pPr>
      <w:r>
        <w:rPr>
          <w:b/>
          <w:sz w:val="20"/>
        </w:rPr>
        <w:t>Transport</w:t>
      </w:r>
      <w:r>
        <w:rPr>
          <w:b/>
          <w:spacing w:val="-5"/>
          <w:sz w:val="20"/>
        </w:rPr>
        <w:t xml:space="preserve"> </w:t>
      </w:r>
      <w:r>
        <w:rPr>
          <w:b/>
          <w:sz w:val="20"/>
        </w:rPr>
        <w:t>cementu</w:t>
      </w:r>
      <w:r>
        <w:rPr>
          <w:b/>
          <w:spacing w:val="-3"/>
          <w:sz w:val="20"/>
        </w:rPr>
        <w:t xml:space="preserve"> </w:t>
      </w:r>
      <w:r>
        <w:rPr>
          <w:sz w:val="20"/>
        </w:rPr>
        <w:t>musi</w:t>
      </w:r>
      <w:r>
        <w:rPr>
          <w:spacing w:val="-8"/>
          <w:sz w:val="20"/>
        </w:rPr>
        <w:t xml:space="preserve"> </w:t>
      </w:r>
      <w:r>
        <w:rPr>
          <w:sz w:val="20"/>
        </w:rPr>
        <w:t>odbywać</w:t>
      </w:r>
      <w:r>
        <w:rPr>
          <w:spacing w:val="-5"/>
          <w:sz w:val="20"/>
        </w:rPr>
        <w:t xml:space="preserve"> </w:t>
      </w:r>
      <w:r>
        <w:rPr>
          <w:sz w:val="20"/>
        </w:rPr>
        <w:t>się</w:t>
      </w:r>
      <w:r>
        <w:rPr>
          <w:spacing w:val="-3"/>
          <w:sz w:val="20"/>
        </w:rPr>
        <w:t xml:space="preserve"> </w:t>
      </w:r>
      <w:r>
        <w:rPr>
          <w:sz w:val="20"/>
        </w:rPr>
        <w:t>w</w:t>
      </w:r>
      <w:r>
        <w:rPr>
          <w:spacing w:val="-5"/>
          <w:sz w:val="20"/>
        </w:rPr>
        <w:t xml:space="preserve"> </w:t>
      </w:r>
      <w:r>
        <w:rPr>
          <w:sz w:val="20"/>
        </w:rPr>
        <w:t>sposób</w:t>
      </w:r>
      <w:r>
        <w:rPr>
          <w:spacing w:val="-5"/>
          <w:sz w:val="20"/>
        </w:rPr>
        <w:t xml:space="preserve"> </w:t>
      </w:r>
      <w:r>
        <w:rPr>
          <w:sz w:val="20"/>
        </w:rPr>
        <w:t>chroniący</w:t>
      </w:r>
      <w:r>
        <w:rPr>
          <w:spacing w:val="-4"/>
          <w:sz w:val="20"/>
        </w:rPr>
        <w:t xml:space="preserve"> </w:t>
      </w:r>
      <w:r>
        <w:rPr>
          <w:sz w:val="20"/>
        </w:rPr>
        <w:t>go</w:t>
      </w:r>
      <w:r>
        <w:rPr>
          <w:spacing w:val="-6"/>
          <w:sz w:val="20"/>
        </w:rPr>
        <w:t xml:space="preserve"> </w:t>
      </w:r>
      <w:r>
        <w:rPr>
          <w:sz w:val="20"/>
        </w:rPr>
        <w:t>przed</w:t>
      </w:r>
      <w:r>
        <w:rPr>
          <w:spacing w:val="-4"/>
          <w:sz w:val="20"/>
        </w:rPr>
        <w:t xml:space="preserve"> </w:t>
      </w:r>
      <w:r>
        <w:rPr>
          <w:spacing w:val="-2"/>
          <w:sz w:val="20"/>
        </w:rPr>
        <w:t>zawilgoceniem,</w:t>
      </w:r>
    </w:p>
    <w:p>
      <w:pPr>
        <w:pStyle w:val="BodyText"/>
        <w:spacing w:before="1" w:after="0"/>
        <w:ind w:left="143" w:right="451"/>
        <w:rPr/>
      </w:pPr>
      <w:r>
        <w:rPr/>
        <w:t>zbryleniem i</w:t>
      </w:r>
      <w:r>
        <w:rPr>
          <w:spacing w:val="-3"/>
        </w:rPr>
        <w:t xml:space="preserve"> </w:t>
      </w:r>
      <w:r>
        <w:rPr/>
        <w:t>zanieczyszczeniem. Przewiduje się transport cementu do wytwórni betonów - luzem, w</w:t>
      </w:r>
      <w:r>
        <w:rPr>
          <w:spacing w:val="-3"/>
        </w:rPr>
        <w:t xml:space="preserve"> </w:t>
      </w:r>
      <w:r>
        <w:rPr/>
        <w:t>cysternach przystosowanych do przewozu produktów sypkich.</w:t>
      </w:r>
    </w:p>
    <w:p>
      <w:pPr>
        <w:pStyle w:val="ListParagraph"/>
        <w:numPr>
          <w:ilvl w:val="1"/>
          <w:numId w:val="34"/>
        </w:numPr>
        <w:tabs>
          <w:tab w:val="clear" w:pos="720"/>
          <w:tab w:val="left" w:pos="534" w:leader="none"/>
        </w:tabs>
        <w:spacing w:before="228" w:after="0"/>
        <w:ind w:hanging="391" w:left="534"/>
        <w:rPr>
          <w:sz w:val="20"/>
        </w:rPr>
      </w:pPr>
      <w:r>
        <w:rPr>
          <w:b/>
          <w:sz w:val="20"/>
        </w:rPr>
        <w:t>Transport</w:t>
      </w:r>
      <w:r>
        <w:rPr>
          <w:b/>
          <w:spacing w:val="34"/>
          <w:sz w:val="20"/>
        </w:rPr>
        <w:t xml:space="preserve"> </w:t>
      </w:r>
      <w:r>
        <w:rPr>
          <w:b/>
          <w:sz w:val="20"/>
        </w:rPr>
        <w:t>mieszanki</w:t>
      </w:r>
      <w:r>
        <w:rPr>
          <w:b/>
          <w:spacing w:val="36"/>
          <w:sz w:val="20"/>
        </w:rPr>
        <w:t xml:space="preserve"> </w:t>
      </w:r>
      <w:r>
        <w:rPr>
          <w:sz w:val="20"/>
        </w:rPr>
        <w:t>odbywać</w:t>
      </w:r>
      <w:r>
        <w:rPr>
          <w:spacing w:val="34"/>
          <w:sz w:val="20"/>
        </w:rPr>
        <w:t xml:space="preserve"> </w:t>
      </w:r>
      <w:r>
        <w:rPr>
          <w:sz w:val="20"/>
        </w:rPr>
        <w:t>się</w:t>
      </w:r>
      <w:r>
        <w:rPr>
          <w:spacing w:val="33"/>
          <w:sz w:val="20"/>
        </w:rPr>
        <w:t xml:space="preserve"> </w:t>
      </w:r>
      <w:r>
        <w:rPr>
          <w:sz w:val="20"/>
        </w:rPr>
        <w:t>musi</w:t>
      </w:r>
      <w:r>
        <w:rPr>
          <w:spacing w:val="33"/>
          <w:sz w:val="20"/>
        </w:rPr>
        <w:t xml:space="preserve"> </w:t>
      </w:r>
      <w:r>
        <w:rPr>
          <w:sz w:val="20"/>
        </w:rPr>
        <w:t>samochodami</w:t>
      </w:r>
      <w:r>
        <w:rPr>
          <w:spacing w:val="32"/>
          <w:sz w:val="20"/>
        </w:rPr>
        <w:t xml:space="preserve"> </w:t>
      </w:r>
      <w:r>
        <w:rPr>
          <w:sz w:val="20"/>
        </w:rPr>
        <w:t>samowyładowczymi</w:t>
      </w:r>
      <w:r>
        <w:rPr>
          <w:spacing w:val="33"/>
          <w:sz w:val="20"/>
        </w:rPr>
        <w:t xml:space="preserve"> </w:t>
      </w:r>
      <w:r>
        <w:rPr>
          <w:sz w:val="20"/>
        </w:rPr>
        <w:t>(zalecany</w:t>
      </w:r>
      <w:r>
        <w:rPr>
          <w:spacing w:val="34"/>
          <w:sz w:val="20"/>
        </w:rPr>
        <w:t xml:space="preserve"> </w:t>
      </w:r>
      <w:r>
        <w:rPr>
          <w:sz w:val="20"/>
        </w:rPr>
        <w:t>boczny</w:t>
      </w:r>
      <w:r>
        <w:rPr>
          <w:spacing w:val="35"/>
          <w:sz w:val="20"/>
        </w:rPr>
        <w:t xml:space="preserve"> </w:t>
      </w:r>
      <w:r>
        <w:rPr>
          <w:spacing w:val="-2"/>
          <w:sz w:val="20"/>
        </w:rPr>
        <w:t>przechył</w:t>
      </w:r>
    </w:p>
    <w:p>
      <w:pPr>
        <w:pStyle w:val="BodyText"/>
        <w:spacing w:before="1" w:after="0"/>
        <w:ind w:left="143"/>
        <w:rPr/>
      </w:pPr>
      <w:r>
        <w:rPr>
          <w:spacing w:val="-2"/>
        </w:rPr>
        <w:t>skrzyni).</w:t>
      </w:r>
    </w:p>
    <w:p>
      <w:pPr>
        <w:pStyle w:val="BodyText"/>
        <w:spacing w:lineRule="exact" w:line="195"/>
        <w:ind w:left="143"/>
        <w:rPr/>
      </w:pPr>
      <w:r>
        <w:rPr/>
        <w:t>Samochody</w:t>
      </w:r>
      <w:r>
        <w:rPr>
          <w:spacing w:val="-7"/>
        </w:rPr>
        <w:t xml:space="preserve"> </w:t>
      </w:r>
      <w:r>
        <w:rPr/>
        <w:t>powinny</w:t>
      </w:r>
      <w:r>
        <w:rPr>
          <w:spacing w:val="-4"/>
        </w:rPr>
        <w:t xml:space="preserve"> </w:t>
      </w:r>
      <w:r>
        <w:rPr/>
        <w:t>charakteryzować</w:t>
      </w:r>
      <w:r>
        <w:rPr>
          <w:spacing w:val="-6"/>
        </w:rPr>
        <w:t xml:space="preserve"> </w:t>
      </w:r>
      <w:r>
        <w:rPr/>
        <w:t>się</w:t>
      </w:r>
      <w:r>
        <w:rPr>
          <w:spacing w:val="-5"/>
        </w:rPr>
        <w:t xml:space="preserve"> </w:t>
      </w:r>
      <w:r>
        <w:rPr/>
        <w:t>dużą</w:t>
      </w:r>
      <w:r>
        <w:rPr>
          <w:spacing w:val="-7"/>
        </w:rPr>
        <w:t xml:space="preserve"> </w:t>
      </w:r>
      <w:r>
        <w:rPr/>
        <w:t>pojemnością</w:t>
      </w:r>
      <w:r>
        <w:rPr>
          <w:spacing w:val="-5"/>
        </w:rPr>
        <w:t xml:space="preserve"> </w:t>
      </w:r>
      <w:r>
        <w:rPr/>
        <w:t>tj.</w:t>
      </w:r>
      <w:r>
        <w:rPr>
          <w:spacing w:val="-6"/>
        </w:rPr>
        <w:t xml:space="preserve"> </w:t>
      </w:r>
      <w:r>
        <w:rPr/>
        <w:t>10</w:t>
      </w:r>
      <w:r>
        <w:rPr>
          <w:spacing w:val="-4"/>
        </w:rPr>
        <w:t xml:space="preserve"> ton.</w:t>
      </w:r>
    </w:p>
    <w:p>
      <w:pPr>
        <w:pStyle w:val="BodyText"/>
        <w:spacing w:lineRule="auto" w:line="185" w:before="8" w:after="0"/>
        <w:ind w:left="143" w:right="423"/>
        <w:rPr/>
      </w:pPr>
      <w:r>
        <w:rPr/>
        <w:t>Czas</w:t>
      </w:r>
      <w:r>
        <w:rPr>
          <w:spacing w:val="30"/>
        </w:rPr>
        <w:t xml:space="preserve"> </w:t>
      </w:r>
      <w:r>
        <w:rPr/>
        <w:t>transportu</w:t>
      </w:r>
      <w:r>
        <w:rPr>
          <w:spacing w:val="31"/>
        </w:rPr>
        <w:t xml:space="preserve"> </w:t>
      </w:r>
      <w:r>
        <w:rPr/>
        <w:t>mieszanki</w:t>
      </w:r>
      <w:r>
        <w:rPr>
          <w:spacing w:val="30"/>
        </w:rPr>
        <w:t xml:space="preserve"> </w:t>
      </w:r>
      <w:r>
        <w:rPr/>
        <w:t>nie</w:t>
      </w:r>
      <w:r>
        <w:rPr>
          <w:spacing w:val="31"/>
        </w:rPr>
        <w:t xml:space="preserve"> </w:t>
      </w:r>
      <w:r>
        <w:rPr/>
        <w:t>może</w:t>
      </w:r>
      <w:r>
        <w:rPr>
          <w:spacing w:val="31"/>
        </w:rPr>
        <w:t xml:space="preserve"> </w:t>
      </w:r>
      <w:r>
        <w:rPr/>
        <w:t>przekraczać</w:t>
      </w:r>
      <w:r>
        <w:rPr>
          <w:spacing w:val="31"/>
        </w:rPr>
        <w:t xml:space="preserve"> </w:t>
      </w:r>
      <w:r>
        <w:rPr/>
        <w:t>jednej</w:t>
      </w:r>
      <w:r>
        <w:rPr>
          <w:spacing w:val="28"/>
        </w:rPr>
        <w:t xml:space="preserve"> </w:t>
      </w:r>
      <w:r>
        <w:rPr/>
        <w:t>godziny</w:t>
      </w:r>
      <w:r>
        <w:rPr>
          <w:spacing w:val="29"/>
        </w:rPr>
        <w:t xml:space="preserve"> </w:t>
      </w:r>
      <w:r>
        <w:rPr/>
        <w:t>przy</w:t>
      </w:r>
      <w:r>
        <w:rPr>
          <w:spacing w:val="32"/>
        </w:rPr>
        <w:t xml:space="preserve"> </w:t>
      </w:r>
      <w:r>
        <w:rPr/>
        <w:t>temp.</w:t>
      </w:r>
      <w:r>
        <w:rPr>
          <w:spacing w:val="31"/>
        </w:rPr>
        <w:t xml:space="preserve"> </w:t>
      </w:r>
      <w:r>
        <w:rPr/>
        <w:t>poniżej</w:t>
      </w:r>
      <w:r>
        <w:rPr>
          <w:spacing w:val="31"/>
        </w:rPr>
        <w:t xml:space="preserve"> </w:t>
      </w:r>
      <w:r>
        <w:rPr/>
        <w:t xml:space="preserve">+15 </w:t>
      </w:r>
      <w:r>
        <w:rPr>
          <w:position w:val="7"/>
        </w:rPr>
        <w:t>o</w:t>
      </w:r>
      <w:r>
        <w:rPr/>
        <w:t>C</w:t>
      </w:r>
      <w:r>
        <w:rPr>
          <w:spacing w:val="30"/>
        </w:rPr>
        <w:t xml:space="preserve"> </w:t>
      </w:r>
      <w:r>
        <w:rPr/>
        <w:t>i</w:t>
      </w:r>
      <w:r>
        <w:rPr>
          <w:spacing w:val="-2"/>
        </w:rPr>
        <w:t xml:space="preserve"> </w:t>
      </w:r>
      <w:r>
        <w:rPr/>
        <w:t>20</w:t>
      </w:r>
      <w:r>
        <w:rPr>
          <w:spacing w:val="31"/>
        </w:rPr>
        <w:t xml:space="preserve"> </w:t>
      </w:r>
      <w:r>
        <w:rPr/>
        <w:t>minut</w:t>
      </w:r>
      <w:r>
        <w:rPr>
          <w:spacing w:val="30"/>
        </w:rPr>
        <w:t xml:space="preserve"> </w:t>
      </w:r>
      <w:r>
        <w:rPr/>
        <w:t xml:space="preserve">przy temp. otoczenia od 15 do 30 </w:t>
      </w:r>
      <w:r>
        <w:rPr>
          <w:position w:val="7"/>
        </w:rPr>
        <w:t>o</w:t>
      </w:r>
      <w:r>
        <w:rPr/>
        <w:t>C.</w:t>
      </w:r>
    </w:p>
    <w:p>
      <w:pPr>
        <w:pStyle w:val="BodyText"/>
        <w:ind w:left="143" w:right="422"/>
        <w:jc w:val="both"/>
        <w:rPr/>
      </w:pPr>
      <w:r>
        <w:rPr/>
        <w:t>Środki transportu powinny umożliwiać przewóz mieszanki betonowej do miejsca jej wbudowania bez zmiany konsystencji i</w:t>
      </w:r>
      <w:r>
        <w:rPr>
          <w:spacing w:val="-3"/>
        </w:rPr>
        <w:t xml:space="preserve"> </w:t>
      </w:r>
      <w:r>
        <w:rPr/>
        <w:t>bez rozsegregowania przed rozpoczęciem twardnienia. Mieszanka betonowa w</w:t>
      </w:r>
      <w:r>
        <w:rPr>
          <w:spacing w:val="-3"/>
        </w:rPr>
        <w:t xml:space="preserve"> </w:t>
      </w:r>
      <w:r>
        <w:rPr/>
        <w:t>czasie transportu powinna być chroniona od wpływów atmosferycznych takich jak: opady, nasłonecznienie, wiatry. Przy braku osłon w konstrukcji środków transportowych należy stosować przykrycia (folia, brezent).</w:t>
      </w:r>
    </w:p>
    <w:p>
      <w:pPr>
        <w:pStyle w:val="BodyText"/>
        <w:spacing w:before="113" w:after="0"/>
        <w:rPr/>
      </w:pPr>
      <w:r>
        <w:rPr/>
      </w:r>
    </w:p>
    <w:p>
      <w:pPr>
        <w:pStyle w:val="Heading2"/>
        <w:numPr>
          <w:ilvl w:val="0"/>
          <w:numId w:val="34"/>
        </w:numPr>
        <w:tabs>
          <w:tab w:val="clear" w:pos="720"/>
          <w:tab w:val="left" w:pos="383" w:leader="none"/>
        </w:tabs>
        <w:rPr/>
      </w:pPr>
      <w:r>
        <w:rPr/>
        <w:t>Wykonanie</w:t>
      </w:r>
      <w:r>
        <w:rPr>
          <w:spacing w:val="-4"/>
        </w:rPr>
        <w:t xml:space="preserve"> robót</w:t>
      </w:r>
    </w:p>
    <w:p>
      <w:pPr>
        <w:pStyle w:val="BodyText"/>
        <w:spacing w:before="76" w:after="0"/>
        <w:rPr>
          <w:b/>
          <w:sz w:val="24"/>
        </w:rPr>
      </w:pPr>
      <w:r>
        <w:rPr>
          <w:b/>
          <w:sz w:val="24"/>
        </w:rPr>
      </w:r>
    </w:p>
    <w:p>
      <w:pPr>
        <w:pStyle w:val="Heading5"/>
        <w:numPr>
          <w:ilvl w:val="1"/>
          <w:numId w:val="34"/>
        </w:numPr>
        <w:tabs>
          <w:tab w:val="clear" w:pos="720"/>
          <w:tab w:val="left" w:pos="493" w:leader="none"/>
        </w:tabs>
        <w:ind w:hanging="350" w:left="493"/>
        <w:rPr/>
      </w:pPr>
      <w:r>
        <w:rPr/>
        <w:t>Ogólne</w:t>
      </w:r>
      <w:r>
        <w:rPr>
          <w:spacing w:val="-10"/>
        </w:rPr>
        <w:t xml:space="preserve"> </w:t>
      </w:r>
      <w:r>
        <w:rPr/>
        <w:t>warunki</w:t>
      </w:r>
      <w:r>
        <w:rPr>
          <w:spacing w:val="-9"/>
        </w:rPr>
        <w:t xml:space="preserve"> </w:t>
      </w:r>
      <w:r>
        <w:rPr/>
        <w:t>wykonania</w:t>
      </w:r>
      <w:r>
        <w:rPr>
          <w:spacing w:val="-9"/>
        </w:rPr>
        <w:t xml:space="preserve"> </w:t>
      </w:r>
      <w:r>
        <w:rPr>
          <w:spacing w:val="-2"/>
        </w:rPr>
        <w:t>robót</w:t>
      </w:r>
    </w:p>
    <w:p>
      <w:pPr>
        <w:pStyle w:val="BodyText"/>
        <w:spacing w:before="183" w:after="0"/>
        <w:ind w:left="143"/>
        <w:rPr/>
      </w:pPr>
      <w:r>
        <w:rPr/>
        <w:t>Ogólne</w:t>
      </w:r>
      <w:r>
        <w:rPr>
          <w:spacing w:val="-6"/>
        </w:rPr>
        <w:t xml:space="preserve"> </w:t>
      </w:r>
      <w:r>
        <w:rPr/>
        <w:t>warunki</w:t>
      </w:r>
      <w:r>
        <w:rPr>
          <w:spacing w:val="-7"/>
        </w:rPr>
        <w:t xml:space="preserve"> </w:t>
      </w:r>
      <w:r>
        <w:rPr/>
        <w:t>wykonania</w:t>
      </w:r>
      <w:r>
        <w:rPr>
          <w:spacing w:val="-7"/>
        </w:rPr>
        <w:t xml:space="preserve"> </w:t>
      </w:r>
      <w:r>
        <w:rPr/>
        <w:t>robót</w:t>
      </w:r>
      <w:r>
        <w:rPr>
          <w:spacing w:val="-7"/>
        </w:rPr>
        <w:t xml:space="preserve"> </w:t>
      </w:r>
      <w:r>
        <w:rPr/>
        <w:t>podano</w:t>
      </w:r>
      <w:r>
        <w:rPr>
          <w:spacing w:val="-2"/>
        </w:rPr>
        <w:t xml:space="preserve"> </w:t>
      </w:r>
      <w:r>
        <w:rPr/>
        <w:t>w</w:t>
      </w:r>
      <w:r>
        <w:rPr>
          <w:spacing w:val="-5"/>
        </w:rPr>
        <w:t xml:space="preserve"> </w:t>
      </w:r>
      <w:r>
        <w:rPr/>
        <w:t>ST</w:t>
      </w:r>
      <w:r>
        <w:rPr>
          <w:spacing w:val="-5"/>
        </w:rPr>
        <w:t xml:space="preserve"> </w:t>
      </w:r>
      <w:r>
        <w:rPr/>
        <w:t>D.00.00.00</w:t>
      </w:r>
      <w:r>
        <w:rPr>
          <w:spacing w:val="-4"/>
        </w:rPr>
        <w:t xml:space="preserve"> </w:t>
      </w:r>
      <w:r>
        <w:rPr/>
        <w:t>"Wymagania</w:t>
      </w:r>
      <w:r>
        <w:rPr>
          <w:spacing w:val="-6"/>
        </w:rPr>
        <w:t xml:space="preserve"> </w:t>
      </w:r>
      <w:r>
        <w:rPr>
          <w:spacing w:val="-2"/>
        </w:rPr>
        <w:t>ogólne".</w:t>
      </w:r>
    </w:p>
    <w:p>
      <w:pPr>
        <w:pStyle w:val="BodyText"/>
        <w:spacing w:before="75" w:after="0"/>
        <w:rPr/>
      </w:pPr>
      <w:r>
        <w:rPr/>
      </w:r>
    </w:p>
    <w:p>
      <w:pPr>
        <w:pStyle w:val="Heading5"/>
        <w:numPr>
          <w:ilvl w:val="1"/>
          <w:numId w:val="34"/>
        </w:numPr>
        <w:tabs>
          <w:tab w:val="clear" w:pos="720"/>
          <w:tab w:val="left" w:pos="494" w:leader="none"/>
        </w:tabs>
        <w:ind w:hanging="351" w:left="494"/>
        <w:rPr/>
      </w:pPr>
      <w:r>
        <w:rPr/>
        <w:t>Zakres</w:t>
      </w:r>
      <w:r>
        <w:rPr>
          <w:spacing w:val="-12"/>
        </w:rPr>
        <w:t xml:space="preserve"> </w:t>
      </w:r>
      <w:r>
        <w:rPr/>
        <w:t>wykonywanych</w:t>
      </w:r>
      <w:r>
        <w:rPr>
          <w:spacing w:val="-11"/>
        </w:rPr>
        <w:t xml:space="preserve"> </w:t>
      </w:r>
      <w:r>
        <w:rPr>
          <w:spacing w:val="-4"/>
        </w:rPr>
        <w:t>robót</w:t>
      </w:r>
    </w:p>
    <w:p>
      <w:pPr>
        <w:pStyle w:val="BodyText"/>
        <w:spacing w:before="73" w:after="0"/>
        <w:rPr>
          <w:b/>
        </w:rPr>
      </w:pPr>
      <w:r>
        <w:rPr>
          <w:b/>
        </w:rPr>
      </w:r>
    </w:p>
    <w:p>
      <w:pPr>
        <w:pStyle w:val="ListParagraph"/>
        <w:numPr>
          <w:ilvl w:val="2"/>
          <w:numId w:val="34"/>
        </w:numPr>
        <w:tabs>
          <w:tab w:val="clear" w:pos="720"/>
          <w:tab w:val="left" w:pos="642" w:leader="none"/>
        </w:tabs>
        <w:ind w:hanging="499" w:left="642"/>
        <w:rPr>
          <w:b/>
          <w:sz w:val="20"/>
        </w:rPr>
      </w:pPr>
      <w:r>
        <w:rPr>
          <w:b/>
          <w:sz w:val="20"/>
        </w:rPr>
        <w:t>Wytyczne</w:t>
      </w:r>
      <w:r>
        <w:rPr>
          <w:b/>
          <w:spacing w:val="-7"/>
          <w:sz w:val="20"/>
        </w:rPr>
        <w:t xml:space="preserve"> </w:t>
      </w:r>
      <w:r>
        <w:rPr>
          <w:b/>
          <w:sz w:val="20"/>
        </w:rPr>
        <w:t>do</w:t>
      </w:r>
      <w:r>
        <w:rPr>
          <w:b/>
          <w:spacing w:val="-6"/>
          <w:sz w:val="20"/>
        </w:rPr>
        <w:t xml:space="preserve"> </w:t>
      </w:r>
      <w:r>
        <w:rPr>
          <w:b/>
          <w:sz w:val="20"/>
        </w:rPr>
        <w:t>zaprojektowania</w:t>
      </w:r>
      <w:r>
        <w:rPr>
          <w:b/>
          <w:spacing w:val="-6"/>
          <w:sz w:val="20"/>
        </w:rPr>
        <w:t xml:space="preserve"> </w:t>
      </w:r>
      <w:r>
        <w:rPr>
          <w:b/>
          <w:sz w:val="20"/>
        </w:rPr>
        <w:t>gruntu</w:t>
      </w:r>
      <w:r>
        <w:rPr>
          <w:b/>
          <w:spacing w:val="-2"/>
          <w:sz w:val="20"/>
        </w:rPr>
        <w:t xml:space="preserve"> </w:t>
      </w:r>
      <w:r>
        <w:rPr>
          <w:b/>
          <w:sz w:val="20"/>
        </w:rPr>
        <w:t>z</w:t>
      </w:r>
      <w:r>
        <w:rPr>
          <w:b/>
          <w:spacing w:val="-6"/>
          <w:sz w:val="20"/>
        </w:rPr>
        <w:t xml:space="preserve"> </w:t>
      </w:r>
      <w:r>
        <w:rPr>
          <w:b/>
          <w:sz w:val="20"/>
        </w:rPr>
        <w:t>mieszanki</w:t>
      </w:r>
      <w:r>
        <w:rPr>
          <w:b/>
          <w:spacing w:val="-8"/>
          <w:sz w:val="20"/>
        </w:rPr>
        <w:t xml:space="preserve"> </w:t>
      </w:r>
      <w:r>
        <w:rPr>
          <w:b/>
          <w:sz w:val="20"/>
        </w:rPr>
        <w:t>związanej</w:t>
      </w:r>
      <w:r>
        <w:rPr>
          <w:b/>
          <w:spacing w:val="-5"/>
          <w:sz w:val="20"/>
        </w:rPr>
        <w:t xml:space="preserve"> </w:t>
      </w:r>
      <w:r>
        <w:rPr>
          <w:b/>
          <w:sz w:val="20"/>
        </w:rPr>
        <w:t>cementem</w:t>
      </w:r>
      <w:r>
        <w:rPr>
          <w:b/>
          <w:spacing w:val="-3"/>
          <w:sz w:val="20"/>
        </w:rPr>
        <w:t xml:space="preserve"> </w:t>
      </w:r>
      <w:r>
        <w:rPr>
          <w:b/>
          <w:sz w:val="20"/>
        </w:rPr>
        <w:t>w</w:t>
      </w:r>
      <w:r>
        <w:rPr>
          <w:b/>
          <w:spacing w:val="-6"/>
          <w:sz w:val="20"/>
        </w:rPr>
        <w:t xml:space="preserve"> </w:t>
      </w:r>
      <w:r>
        <w:rPr>
          <w:b/>
          <w:spacing w:val="-2"/>
          <w:sz w:val="20"/>
        </w:rPr>
        <w:t>betoniarce</w:t>
      </w:r>
    </w:p>
    <w:p>
      <w:pPr>
        <w:pStyle w:val="BodyText"/>
        <w:spacing w:before="183" w:after="0"/>
        <w:ind w:left="143" w:right="419"/>
        <w:jc w:val="both"/>
        <w:rPr/>
      </w:pPr>
      <w:r>
        <w:rPr/>
        <w:t>Za przygotowanie receptury odpowiada Wykonawca robót, który przedstawi ją Inspektorowi do zatwierdzenia. Receptura powinna być opracowana dla konkretnych</w:t>
      </w:r>
      <w:r>
        <w:rPr>
          <w:spacing w:val="13"/>
        </w:rPr>
        <w:t xml:space="preserve"> </w:t>
      </w:r>
      <w:r>
        <w:rPr/>
        <w:t>składników, zaakceptowanych wcześniej przez Inspektora</w:t>
      </w:r>
      <w:r>
        <w:rPr>
          <w:spacing w:val="80"/>
        </w:rPr>
        <w:t xml:space="preserve"> </w:t>
      </w:r>
      <w:r>
        <w:rPr/>
        <w:t>i przy wykorzystaniu reprezentatywnych próbek.</w:t>
      </w:r>
    </w:p>
    <w:p>
      <w:pPr>
        <w:pStyle w:val="BodyText"/>
        <w:spacing w:before="1" w:after="0"/>
        <w:ind w:left="143"/>
        <w:jc w:val="both"/>
        <w:rPr/>
      </w:pPr>
      <w:r>
        <w:rPr/>
        <w:t>Receptura</w:t>
      </w:r>
      <w:r>
        <w:rPr>
          <w:spacing w:val="-5"/>
        </w:rPr>
        <w:t xml:space="preserve"> </w:t>
      </w:r>
      <w:r>
        <w:rPr/>
        <w:t>powinna</w:t>
      </w:r>
      <w:r>
        <w:rPr>
          <w:spacing w:val="-7"/>
        </w:rPr>
        <w:t xml:space="preserve"> </w:t>
      </w:r>
      <w:r>
        <w:rPr/>
        <w:t>być</w:t>
      </w:r>
      <w:r>
        <w:rPr>
          <w:spacing w:val="-6"/>
        </w:rPr>
        <w:t xml:space="preserve"> </w:t>
      </w:r>
      <w:r>
        <w:rPr/>
        <w:t>opracowana</w:t>
      </w:r>
      <w:r>
        <w:rPr>
          <w:spacing w:val="-1"/>
        </w:rPr>
        <w:t xml:space="preserve"> </w:t>
      </w:r>
      <w:r>
        <w:rPr/>
        <w:t>w</w:t>
      </w:r>
      <w:r>
        <w:rPr>
          <w:spacing w:val="-5"/>
        </w:rPr>
        <w:t xml:space="preserve"> </w:t>
      </w:r>
      <w:r>
        <w:rPr/>
        <w:t>oparciu</w:t>
      </w:r>
      <w:r>
        <w:rPr>
          <w:spacing w:val="-3"/>
        </w:rPr>
        <w:t xml:space="preserve"> </w:t>
      </w:r>
      <w:r>
        <w:rPr/>
        <w:t>o</w:t>
      </w:r>
      <w:r>
        <w:rPr>
          <w:spacing w:val="-5"/>
        </w:rPr>
        <w:t xml:space="preserve"> </w:t>
      </w:r>
      <w:r>
        <w:rPr/>
        <w:t>następujące</w:t>
      </w:r>
      <w:r>
        <w:rPr>
          <w:spacing w:val="-5"/>
        </w:rPr>
        <w:t xml:space="preserve"> </w:t>
      </w:r>
      <w:r>
        <w:rPr>
          <w:spacing w:val="-2"/>
        </w:rPr>
        <w:t>źródła:</w:t>
      </w:r>
    </w:p>
    <w:p>
      <w:pPr>
        <w:pStyle w:val="ListParagraph"/>
        <w:numPr>
          <w:ilvl w:val="3"/>
          <w:numId w:val="34"/>
        </w:numPr>
        <w:tabs>
          <w:tab w:val="clear" w:pos="720"/>
          <w:tab w:val="left" w:pos="481" w:leader="none"/>
        </w:tabs>
        <w:spacing w:before="1" w:after="0"/>
        <w:ind w:hanging="338" w:left="481"/>
        <w:jc w:val="both"/>
        <w:rPr>
          <w:sz w:val="20"/>
        </w:rPr>
      </w:pPr>
      <w:r>
        <w:rPr>
          <w:sz w:val="20"/>
        </w:rPr>
        <w:t>założenia</w:t>
      </w:r>
      <w:r>
        <w:rPr>
          <w:spacing w:val="-4"/>
          <w:sz w:val="20"/>
        </w:rPr>
        <w:t xml:space="preserve"> </w:t>
      </w:r>
      <w:r>
        <w:rPr>
          <w:sz w:val="20"/>
        </w:rPr>
        <w:t>ujęte</w:t>
      </w:r>
      <w:r>
        <w:rPr>
          <w:spacing w:val="-3"/>
          <w:sz w:val="20"/>
        </w:rPr>
        <w:t xml:space="preserve"> </w:t>
      </w:r>
      <w:r>
        <w:rPr>
          <w:sz w:val="20"/>
        </w:rPr>
        <w:t>w</w:t>
      </w:r>
      <w:r>
        <w:rPr>
          <w:spacing w:val="-3"/>
          <w:sz w:val="20"/>
        </w:rPr>
        <w:t xml:space="preserve"> </w:t>
      </w:r>
      <w:r>
        <w:rPr>
          <w:spacing w:val="-4"/>
          <w:sz w:val="20"/>
        </w:rPr>
        <w:t>PZJ,</w:t>
      </w:r>
    </w:p>
    <w:p>
      <w:pPr>
        <w:pStyle w:val="ListParagraph"/>
        <w:numPr>
          <w:ilvl w:val="3"/>
          <w:numId w:val="34"/>
        </w:numPr>
        <w:tabs>
          <w:tab w:val="clear" w:pos="720"/>
          <w:tab w:val="left" w:pos="481" w:leader="none"/>
        </w:tabs>
        <w:spacing w:lineRule="exact" w:line="229"/>
        <w:ind w:hanging="338" w:left="481"/>
        <w:jc w:val="both"/>
        <w:rPr>
          <w:sz w:val="20"/>
        </w:rPr>
      </w:pPr>
      <w:r>
        <w:rPr>
          <w:sz w:val="20"/>
        </w:rPr>
        <w:t>wytyczne</w:t>
      </w:r>
      <w:r>
        <w:rPr>
          <w:spacing w:val="-9"/>
          <w:sz w:val="20"/>
        </w:rPr>
        <w:t xml:space="preserve"> </w:t>
      </w:r>
      <w:r>
        <w:rPr>
          <w:sz w:val="20"/>
        </w:rPr>
        <w:t>niniejszej</w:t>
      </w:r>
      <w:r>
        <w:rPr>
          <w:spacing w:val="-9"/>
          <w:sz w:val="20"/>
        </w:rPr>
        <w:t xml:space="preserve"> </w:t>
      </w:r>
      <w:r>
        <w:rPr>
          <w:spacing w:val="-2"/>
          <w:sz w:val="20"/>
        </w:rPr>
        <w:t>specyfikacji,</w:t>
      </w:r>
    </w:p>
    <w:p>
      <w:pPr>
        <w:pStyle w:val="ListParagraph"/>
        <w:numPr>
          <w:ilvl w:val="3"/>
          <w:numId w:val="34"/>
        </w:numPr>
        <w:tabs>
          <w:tab w:val="clear" w:pos="720"/>
          <w:tab w:val="left" w:pos="481" w:leader="none"/>
        </w:tabs>
        <w:spacing w:lineRule="exact" w:line="229"/>
        <w:ind w:hanging="338" w:left="481"/>
        <w:jc w:val="both"/>
        <w:rPr>
          <w:sz w:val="20"/>
        </w:rPr>
      </w:pPr>
      <w:r>
        <w:rPr>
          <w:spacing w:val="-2"/>
          <w:sz w:val="20"/>
        </w:rPr>
        <w:t>WT-</w:t>
      </w:r>
      <w:r>
        <w:rPr>
          <w:spacing w:val="-10"/>
          <w:sz w:val="20"/>
        </w:rPr>
        <w:t>5</w:t>
      </w:r>
    </w:p>
    <w:p>
      <w:pPr>
        <w:pStyle w:val="BodyText"/>
        <w:spacing w:before="1" w:after="0"/>
        <w:ind w:left="143" w:right="432"/>
        <w:jc w:val="both"/>
        <w:rPr/>
      </w:pPr>
      <w:r>
        <w:rPr/>
        <w:t>Skład mieszanki projektuje się ze względu na wytrzymałość na ściskanie próbek (System I) zagęszczanych metodą Proctora wg PN-EN 13286-50 w formach walcowych H/D=1</w:t>
      </w:r>
    </w:p>
    <w:p>
      <w:pPr>
        <w:pStyle w:val="BodyText"/>
        <w:spacing w:before="1" w:after="0"/>
        <w:rPr/>
      </w:pPr>
      <w:r>
        <w:rPr/>
      </w:r>
    </w:p>
    <w:p>
      <w:pPr>
        <w:pStyle w:val="BodyText"/>
        <w:ind w:left="143" w:right="1469"/>
        <w:rPr/>
      </w:pPr>
      <w:r>
        <w:rPr/>
        <w:t>Minimalna</w:t>
      </w:r>
      <w:r>
        <w:rPr>
          <w:spacing w:val="-3"/>
        </w:rPr>
        <w:t xml:space="preserve"> </w:t>
      </w:r>
      <w:r>
        <w:rPr/>
        <w:t>zawartość</w:t>
      </w:r>
      <w:r>
        <w:rPr>
          <w:spacing w:val="-3"/>
        </w:rPr>
        <w:t xml:space="preserve"> </w:t>
      </w:r>
      <w:r>
        <w:rPr/>
        <w:t>cementu</w:t>
      </w:r>
      <w:r>
        <w:rPr>
          <w:spacing w:val="-5"/>
        </w:rPr>
        <w:t xml:space="preserve"> </w:t>
      </w:r>
      <w:r>
        <w:rPr/>
        <w:t>w</w:t>
      </w:r>
      <w:r>
        <w:rPr>
          <w:spacing w:val="-3"/>
        </w:rPr>
        <w:t xml:space="preserve"> </w:t>
      </w:r>
      <w:r>
        <w:rPr/>
        <w:t>mieszance</w:t>
      </w:r>
      <w:r>
        <w:rPr>
          <w:spacing w:val="-3"/>
        </w:rPr>
        <w:t xml:space="preserve"> </w:t>
      </w:r>
      <w:r>
        <w:rPr/>
        <w:t>dla</w:t>
      </w:r>
      <w:r>
        <w:rPr>
          <w:spacing w:val="-3"/>
        </w:rPr>
        <w:t xml:space="preserve"> </w:t>
      </w:r>
      <w:r>
        <w:rPr/>
        <w:t>poszczególnych</w:t>
      </w:r>
      <w:r>
        <w:rPr>
          <w:spacing w:val="-2"/>
        </w:rPr>
        <w:t xml:space="preserve"> </w:t>
      </w:r>
      <w:r>
        <w:rPr/>
        <w:t>warstw</w:t>
      </w:r>
      <w:r>
        <w:rPr>
          <w:spacing w:val="-3"/>
        </w:rPr>
        <w:t xml:space="preserve"> </w:t>
      </w:r>
      <w:r>
        <w:rPr/>
        <w:t>wg</w:t>
      </w:r>
      <w:r>
        <w:rPr>
          <w:spacing w:val="-2"/>
        </w:rPr>
        <w:t xml:space="preserve"> </w:t>
      </w:r>
      <w:r>
        <w:rPr/>
        <w:t>PN-EN</w:t>
      </w:r>
      <w:r>
        <w:rPr>
          <w:spacing w:val="-3"/>
        </w:rPr>
        <w:t xml:space="preserve"> </w:t>
      </w:r>
      <w:r>
        <w:rPr/>
        <w:t>14227-1. Tablica 2</w:t>
      </w:r>
    </w:p>
    <w:tbl>
      <w:tblPr>
        <w:tblStyle w:val="TableNormal"/>
        <w:tblW w:w="9221" w:type="dxa"/>
        <w:jc w:val="left"/>
        <w:tblInd w:w="36" w:type="dxa"/>
        <w:tblLayout w:type="fixed"/>
        <w:tblCellMar>
          <w:top w:w="0" w:type="dxa"/>
          <w:left w:w="5" w:type="dxa"/>
          <w:bottom w:w="0" w:type="dxa"/>
          <w:right w:w="5" w:type="dxa"/>
        </w:tblCellMar>
        <w:tblLook w:firstRow="1" w:noVBand="0" w:lastRow="1" w:firstColumn="1" w:lastColumn="1" w:noHBand="0" w:val="01e0"/>
      </w:tblPr>
      <w:tblGrid>
        <w:gridCol w:w="4604"/>
        <w:gridCol w:w="4616"/>
      </w:tblGrid>
      <w:tr>
        <w:trPr>
          <w:trHeight w:val="230" w:hRule="atLeast"/>
        </w:trPr>
        <w:tc>
          <w:tcPr>
            <w:tcW w:w="4604" w:type="dxa"/>
            <w:tcBorders>
              <w:top w:val="single" w:sz="4" w:space="0" w:color="000000"/>
              <w:left w:val="single" w:sz="4" w:space="0" w:color="000000"/>
              <w:bottom w:val="single" w:sz="4" w:space="0" w:color="000000"/>
              <w:right w:val="single" w:sz="4" w:space="0" w:color="000000"/>
            </w:tcBorders>
          </w:tcPr>
          <w:p>
            <w:pPr>
              <w:pStyle w:val="TableParagraph"/>
              <w:widowControl w:val="false"/>
              <w:suppressAutoHyphens w:val="true"/>
              <w:spacing w:lineRule="exact" w:line="210" w:before="0" w:after="0"/>
              <w:ind w:left="8" w:right="5"/>
              <w:jc w:val="center"/>
              <w:rPr>
                <w:sz w:val="20"/>
              </w:rPr>
            </w:pPr>
            <w:r>
              <w:rPr>
                <w:kern w:val="0"/>
                <w:sz w:val="20"/>
                <w:szCs w:val="22"/>
                <w:lang w:eastAsia="en-US" w:bidi="ar-SA"/>
              </w:rPr>
              <w:t>Maksymalny</w:t>
            </w:r>
            <w:r>
              <w:rPr>
                <w:spacing w:val="-8"/>
                <w:kern w:val="0"/>
                <w:sz w:val="20"/>
                <w:szCs w:val="22"/>
                <w:lang w:eastAsia="en-US" w:bidi="ar-SA"/>
              </w:rPr>
              <w:t xml:space="preserve"> </w:t>
            </w:r>
            <w:r>
              <w:rPr>
                <w:kern w:val="0"/>
                <w:sz w:val="20"/>
                <w:szCs w:val="22"/>
                <w:lang w:eastAsia="en-US" w:bidi="ar-SA"/>
              </w:rPr>
              <w:t>nominalny</w:t>
            </w:r>
            <w:r>
              <w:rPr>
                <w:spacing w:val="-7"/>
                <w:kern w:val="0"/>
                <w:sz w:val="20"/>
                <w:szCs w:val="22"/>
                <w:lang w:eastAsia="en-US" w:bidi="ar-SA"/>
              </w:rPr>
              <w:t xml:space="preserve"> </w:t>
            </w:r>
            <w:r>
              <w:rPr>
                <w:kern w:val="0"/>
                <w:sz w:val="20"/>
                <w:szCs w:val="22"/>
                <w:lang w:eastAsia="en-US" w:bidi="ar-SA"/>
              </w:rPr>
              <w:t>wymiar</w:t>
            </w:r>
            <w:r>
              <w:rPr>
                <w:spacing w:val="-8"/>
                <w:kern w:val="0"/>
                <w:sz w:val="20"/>
                <w:szCs w:val="22"/>
                <w:lang w:eastAsia="en-US" w:bidi="ar-SA"/>
              </w:rPr>
              <w:t xml:space="preserve"> </w:t>
            </w:r>
            <w:r>
              <w:rPr>
                <w:kern w:val="0"/>
                <w:sz w:val="20"/>
                <w:szCs w:val="22"/>
                <w:lang w:eastAsia="en-US" w:bidi="ar-SA"/>
              </w:rPr>
              <w:t>kruszywa,</w:t>
            </w:r>
            <w:r>
              <w:rPr>
                <w:spacing w:val="-9"/>
                <w:kern w:val="0"/>
                <w:sz w:val="20"/>
                <w:szCs w:val="22"/>
                <w:lang w:eastAsia="en-US" w:bidi="ar-SA"/>
              </w:rPr>
              <w:t xml:space="preserve"> </w:t>
            </w:r>
            <w:r>
              <w:rPr>
                <w:spacing w:val="-5"/>
                <w:kern w:val="0"/>
                <w:sz w:val="20"/>
                <w:szCs w:val="22"/>
                <w:lang w:eastAsia="en-US" w:bidi="ar-SA"/>
              </w:rPr>
              <w:t>mm</w:t>
            </w:r>
          </w:p>
        </w:tc>
        <w:tc>
          <w:tcPr>
            <w:tcW w:w="4616" w:type="dxa"/>
            <w:tcBorders>
              <w:top w:val="single" w:sz="4" w:space="0" w:color="000000"/>
              <w:left w:val="single" w:sz="4" w:space="0" w:color="000000"/>
              <w:bottom w:val="single" w:sz="4" w:space="0" w:color="000000"/>
              <w:right w:val="single" w:sz="4" w:space="0" w:color="000000"/>
            </w:tcBorders>
          </w:tcPr>
          <w:p>
            <w:pPr>
              <w:pStyle w:val="TableParagraph"/>
              <w:widowControl w:val="false"/>
              <w:suppressAutoHyphens w:val="true"/>
              <w:spacing w:lineRule="exact" w:line="210" w:before="0" w:after="0"/>
              <w:ind w:left="6" w:right="6"/>
              <w:jc w:val="center"/>
              <w:rPr>
                <w:sz w:val="20"/>
              </w:rPr>
            </w:pPr>
            <w:r>
              <w:rPr>
                <w:kern w:val="0"/>
                <w:sz w:val="20"/>
                <w:szCs w:val="22"/>
                <w:lang w:eastAsia="en-US" w:bidi="ar-SA"/>
              </w:rPr>
              <w:t>Minimalna</w:t>
            </w:r>
            <w:r>
              <w:rPr>
                <w:spacing w:val="-6"/>
                <w:kern w:val="0"/>
                <w:sz w:val="20"/>
                <w:szCs w:val="22"/>
                <w:lang w:eastAsia="en-US" w:bidi="ar-SA"/>
              </w:rPr>
              <w:t xml:space="preserve"> </w:t>
            </w:r>
            <w:r>
              <w:rPr>
                <w:kern w:val="0"/>
                <w:sz w:val="20"/>
                <w:szCs w:val="22"/>
                <w:lang w:eastAsia="en-US" w:bidi="ar-SA"/>
              </w:rPr>
              <w:t>zawartość</w:t>
            </w:r>
            <w:r>
              <w:rPr>
                <w:spacing w:val="-5"/>
                <w:kern w:val="0"/>
                <w:sz w:val="20"/>
                <w:szCs w:val="22"/>
                <w:lang w:eastAsia="en-US" w:bidi="ar-SA"/>
              </w:rPr>
              <w:t xml:space="preserve"> </w:t>
            </w:r>
            <w:r>
              <w:rPr>
                <w:kern w:val="0"/>
                <w:sz w:val="20"/>
                <w:szCs w:val="22"/>
                <w:lang w:eastAsia="en-US" w:bidi="ar-SA"/>
              </w:rPr>
              <w:t>spoiwa,</w:t>
            </w:r>
            <w:r>
              <w:rPr>
                <w:spacing w:val="-8"/>
                <w:kern w:val="0"/>
                <w:sz w:val="20"/>
                <w:szCs w:val="22"/>
                <w:lang w:eastAsia="en-US" w:bidi="ar-SA"/>
              </w:rPr>
              <w:t xml:space="preserve"> </w:t>
            </w:r>
            <w:r>
              <w:rPr>
                <w:kern w:val="0"/>
                <w:sz w:val="20"/>
                <w:szCs w:val="22"/>
                <w:lang w:eastAsia="en-US" w:bidi="ar-SA"/>
              </w:rPr>
              <w:t>%</w:t>
            </w:r>
            <w:r>
              <w:rPr>
                <w:spacing w:val="-6"/>
                <w:kern w:val="0"/>
                <w:sz w:val="20"/>
                <w:szCs w:val="22"/>
                <w:lang w:eastAsia="en-US" w:bidi="ar-SA"/>
              </w:rPr>
              <w:t xml:space="preserve"> </w:t>
            </w:r>
            <w:r>
              <w:rPr>
                <w:spacing w:val="-2"/>
                <w:kern w:val="0"/>
                <w:sz w:val="20"/>
                <w:szCs w:val="22"/>
                <w:lang w:eastAsia="en-US" w:bidi="ar-SA"/>
              </w:rPr>
              <w:t>(m/m)</w:t>
            </w:r>
          </w:p>
        </w:tc>
      </w:tr>
      <w:tr>
        <w:trPr>
          <w:trHeight w:val="230" w:hRule="atLeast"/>
        </w:trPr>
        <w:tc>
          <w:tcPr>
            <w:tcW w:w="4604" w:type="dxa"/>
            <w:tcBorders>
              <w:top w:val="single" w:sz="4" w:space="0" w:color="000000"/>
              <w:left w:val="single" w:sz="4" w:space="0" w:color="000000"/>
              <w:bottom w:val="single" w:sz="4" w:space="0" w:color="000000"/>
              <w:right w:val="single" w:sz="4" w:space="0" w:color="000000"/>
            </w:tcBorders>
          </w:tcPr>
          <w:p>
            <w:pPr>
              <w:pStyle w:val="TableParagraph"/>
              <w:widowControl w:val="false"/>
              <w:suppressAutoHyphens w:val="true"/>
              <w:spacing w:lineRule="exact" w:line="210" w:before="0" w:after="0"/>
              <w:ind w:left="8"/>
              <w:jc w:val="center"/>
              <w:rPr>
                <w:sz w:val="20"/>
              </w:rPr>
            </w:pPr>
            <w:r>
              <w:rPr>
                <w:kern w:val="0"/>
                <w:sz w:val="20"/>
                <w:szCs w:val="22"/>
                <w:lang w:eastAsia="en-US" w:bidi="ar-SA"/>
              </w:rPr>
              <w:t>&gt;8,0</w:t>
            </w:r>
            <w:r>
              <w:rPr>
                <w:spacing w:val="-3"/>
                <w:kern w:val="0"/>
                <w:sz w:val="20"/>
                <w:szCs w:val="22"/>
                <w:lang w:eastAsia="en-US" w:bidi="ar-SA"/>
              </w:rPr>
              <w:t xml:space="preserve"> </w:t>
            </w:r>
            <w:r>
              <w:rPr>
                <w:kern w:val="0"/>
                <w:sz w:val="20"/>
                <w:szCs w:val="22"/>
                <w:lang w:eastAsia="en-US" w:bidi="ar-SA"/>
              </w:rPr>
              <w:t>do</w:t>
            </w:r>
            <w:r>
              <w:rPr>
                <w:spacing w:val="-2"/>
                <w:kern w:val="0"/>
                <w:sz w:val="20"/>
                <w:szCs w:val="22"/>
                <w:lang w:eastAsia="en-US" w:bidi="ar-SA"/>
              </w:rPr>
              <w:t xml:space="preserve"> </w:t>
            </w:r>
            <w:r>
              <w:rPr>
                <w:spacing w:val="-4"/>
                <w:kern w:val="0"/>
                <w:sz w:val="20"/>
                <w:szCs w:val="22"/>
                <w:lang w:eastAsia="en-US" w:bidi="ar-SA"/>
              </w:rPr>
              <w:t>31,5</w:t>
            </w:r>
          </w:p>
        </w:tc>
        <w:tc>
          <w:tcPr>
            <w:tcW w:w="4616" w:type="dxa"/>
            <w:tcBorders>
              <w:top w:val="single" w:sz="4" w:space="0" w:color="000000"/>
              <w:left w:val="single" w:sz="4" w:space="0" w:color="000000"/>
              <w:bottom w:val="single" w:sz="4" w:space="0" w:color="000000"/>
              <w:right w:val="single" w:sz="4" w:space="0" w:color="000000"/>
            </w:tcBorders>
          </w:tcPr>
          <w:p>
            <w:pPr>
              <w:pStyle w:val="TableParagraph"/>
              <w:widowControl w:val="false"/>
              <w:suppressAutoHyphens w:val="true"/>
              <w:spacing w:lineRule="exact" w:line="210" w:before="0" w:after="0"/>
              <w:ind w:left="6"/>
              <w:jc w:val="center"/>
              <w:rPr>
                <w:sz w:val="20"/>
              </w:rPr>
            </w:pPr>
            <w:r>
              <w:rPr>
                <w:spacing w:val="-10"/>
                <w:kern w:val="0"/>
                <w:sz w:val="20"/>
                <w:szCs w:val="22"/>
                <w:lang w:eastAsia="en-US" w:bidi="ar-SA"/>
              </w:rPr>
              <w:t>3</w:t>
            </w:r>
          </w:p>
        </w:tc>
      </w:tr>
      <w:tr>
        <w:trPr>
          <w:trHeight w:val="230" w:hRule="atLeast"/>
        </w:trPr>
        <w:tc>
          <w:tcPr>
            <w:tcW w:w="4604" w:type="dxa"/>
            <w:tcBorders>
              <w:top w:val="single" w:sz="4" w:space="0" w:color="000000"/>
              <w:left w:val="single" w:sz="4" w:space="0" w:color="000000"/>
              <w:bottom w:val="single" w:sz="4" w:space="0" w:color="000000"/>
              <w:right w:val="single" w:sz="4" w:space="0" w:color="000000"/>
            </w:tcBorders>
          </w:tcPr>
          <w:p>
            <w:pPr>
              <w:pStyle w:val="TableParagraph"/>
              <w:widowControl w:val="false"/>
              <w:suppressAutoHyphens w:val="true"/>
              <w:spacing w:lineRule="exact" w:line="210" w:before="0" w:after="0"/>
              <w:ind w:left="8" w:right="2"/>
              <w:jc w:val="center"/>
              <w:rPr>
                <w:sz w:val="20"/>
              </w:rPr>
            </w:pPr>
            <w:r>
              <w:rPr>
                <w:kern w:val="0"/>
                <w:sz w:val="20"/>
                <w:szCs w:val="22"/>
                <w:lang w:eastAsia="en-US" w:bidi="ar-SA"/>
              </w:rPr>
              <w:t>2,0</w:t>
            </w:r>
            <w:r>
              <w:rPr>
                <w:spacing w:val="-2"/>
                <w:kern w:val="0"/>
                <w:sz w:val="20"/>
                <w:szCs w:val="22"/>
                <w:lang w:eastAsia="en-US" w:bidi="ar-SA"/>
              </w:rPr>
              <w:t xml:space="preserve"> </w:t>
            </w:r>
            <w:r>
              <w:rPr>
                <w:kern w:val="0"/>
                <w:sz w:val="20"/>
                <w:szCs w:val="22"/>
                <w:lang w:eastAsia="en-US" w:bidi="ar-SA"/>
              </w:rPr>
              <w:t>do</w:t>
            </w:r>
            <w:r>
              <w:rPr>
                <w:spacing w:val="-2"/>
                <w:kern w:val="0"/>
                <w:sz w:val="20"/>
                <w:szCs w:val="22"/>
                <w:lang w:eastAsia="en-US" w:bidi="ar-SA"/>
              </w:rPr>
              <w:t xml:space="preserve"> </w:t>
            </w:r>
            <w:r>
              <w:rPr>
                <w:spacing w:val="-5"/>
                <w:kern w:val="0"/>
                <w:sz w:val="20"/>
                <w:szCs w:val="22"/>
                <w:lang w:eastAsia="en-US" w:bidi="ar-SA"/>
              </w:rPr>
              <w:t>8,0</w:t>
            </w:r>
          </w:p>
        </w:tc>
        <w:tc>
          <w:tcPr>
            <w:tcW w:w="4616" w:type="dxa"/>
            <w:tcBorders>
              <w:top w:val="single" w:sz="4" w:space="0" w:color="000000"/>
              <w:left w:val="single" w:sz="4" w:space="0" w:color="000000"/>
              <w:bottom w:val="single" w:sz="4" w:space="0" w:color="000000"/>
              <w:right w:val="single" w:sz="4" w:space="0" w:color="000000"/>
            </w:tcBorders>
          </w:tcPr>
          <w:p>
            <w:pPr>
              <w:pStyle w:val="TableParagraph"/>
              <w:widowControl w:val="false"/>
              <w:suppressAutoHyphens w:val="true"/>
              <w:spacing w:lineRule="exact" w:line="210" w:before="0" w:after="0"/>
              <w:ind w:left="6"/>
              <w:jc w:val="center"/>
              <w:rPr>
                <w:sz w:val="20"/>
              </w:rPr>
            </w:pPr>
            <w:r>
              <w:rPr>
                <w:spacing w:val="-10"/>
                <w:kern w:val="0"/>
                <w:sz w:val="20"/>
                <w:szCs w:val="22"/>
                <w:lang w:eastAsia="en-US" w:bidi="ar-SA"/>
              </w:rPr>
              <w:t>4</w:t>
            </w:r>
          </w:p>
        </w:tc>
      </w:tr>
    </w:tbl>
    <w:p>
      <w:pPr>
        <w:sectPr>
          <w:headerReference w:type="even" r:id="rId352"/>
          <w:headerReference w:type="default" r:id="rId353"/>
          <w:headerReference w:type="first" r:id="rId354"/>
          <w:footerReference w:type="even" r:id="rId355"/>
          <w:footerReference w:type="default" r:id="rId356"/>
          <w:footerReference w:type="first" r:id="rId357"/>
          <w:type w:val="nextPage"/>
          <w:pgSz w:w="11906" w:h="16838"/>
          <w:pgMar w:left="1275" w:right="992" w:gutter="0" w:header="746" w:top="980" w:footer="794" w:bottom="980"/>
          <w:pgNumType w:fmt="decimal"/>
          <w:formProt w:val="false"/>
          <w:textDirection w:val="lrTb"/>
          <w:docGrid w:type="default" w:linePitch="100" w:charSpace="0"/>
        </w:sectPr>
      </w:pPr>
    </w:p>
    <w:p>
      <w:pPr>
        <w:pStyle w:val="BodyText"/>
        <w:spacing w:before="193" w:after="0"/>
        <w:rPr/>
      </w:pPr>
      <w:r>
        <w:rPr/>
      </w:r>
    </w:p>
    <w:p>
      <w:pPr>
        <w:pStyle w:val="BodyText"/>
        <w:spacing w:lineRule="exact" w:line="229"/>
        <w:ind w:left="143"/>
        <w:jc w:val="both"/>
        <w:rPr/>
      </w:pPr>
      <w:r>
        <w:rPr/>
        <w:t>Zawartość wody</w:t>
      </w:r>
      <w:r>
        <w:rPr>
          <w:spacing w:val="3"/>
        </w:rPr>
        <w:t xml:space="preserve"> </w:t>
      </w:r>
      <w:r>
        <w:rPr/>
        <w:t>w</w:t>
      </w:r>
      <w:r>
        <w:rPr>
          <w:spacing w:val="-6"/>
        </w:rPr>
        <w:t xml:space="preserve"> </w:t>
      </w:r>
      <w:r>
        <w:rPr/>
        <w:t>mieszance</w:t>
      </w:r>
      <w:r>
        <w:rPr>
          <w:spacing w:val="-1"/>
        </w:rPr>
        <w:t xml:space="preserve"> </w:t>
      </w:r>
      <w:r>
        <w:rPr/>
        <w:t>powinna odpowiadać</w:t>
      </w:r>
      <w:r>
        <w:rPr>
          <w:spacing w:val="2"/>
        </w:rPr>
        <w:t xml:space="preserve"> </w:t>
      </w:r>
      <w:r>
        <w:rPr/>
        <w:t>wilgotności optymalnej</w:t>
      </w:r>
      <w:r>
        <w:rPr>
          <w:spacing w:val="1"/>
        </w:rPr>
        <w:t xml:space="preserve"> </w:t>
      </w:r>
      <w:r>
        <w:rPr/>
        <w:t>określonej według</w:t>
      </w:r>
      <w:r>
        <w:rPr>
          <w:spacing w:val="1"/>
        </w:rPr>
        <w:t xml:space="preserve"> </w:t>
      </w:r>
      <w:r>
        <w:rPr/>
        <w:t>normalnej</w:t>
      </w:r>
      <w:r>
        <w:rPr>
          <w:spacing w:val="1"/>
        </w:rPr>
        <w:t xml:space="preserve"> </w:t>
      </w:r>
      <w:r>
        <w:rPr>
          <w:spacing w:val="-2"/>
        </w:rPr>
        <w:t>próby</w:t>
      </w:r>
    </w:p>
    <w:p>
      <w:pPr>
        <w:pStyle w:val="BodyText"/>
        <w:spacing w:lineRule="exact" w:line="229"/>
        <w:ind w:left="143"/>
        <w:jc w:val="both"/>
        <w:rPr/>
      </w:pPr>
      <w:r>
        <w:rPr/>
        <w:t>Proctora,</w:t>
      </w:r>
      <w:r>
        <w:rPr>
          <w:spacing w:val="-5"/>
        </w:rPr>
        <w:t xml:space="preserve"> </w:t>
      </w:r>
      <w:r>
        <w:rPr/>
        <w:t>zgodnie</w:t>
      </w:r>
      <w:r>
        <w:rPr>
          <w:spacing w:val="-3"/>
        </w:rPr>
        <w:t xml:space="preserve"> </w:t>
      </w:r>
      <w:r>
        <w:rPr/>
        <w:t>z</w:t>
      </w:r>
      <w:r>
        <w:rPr>
          <w:spacing w:val="-7"/>
        </w:rPr>
        <w:t xml:space="preserve"> </w:t>
      </w:r>
      <w:r>
        <w:rPr/>
        <w:t>PN-EN</w:t>
      </w:r>
      <w:r>
        <w:rPr>
          <w:spacing w:val="-5"/>
        </w:rPr>
        <w:t xml:space="preserve"> </w:t>
      </w:r>
      <w:r>
        <w:rPr/>
        <w:t>13286-2-04481,</w:t>
      </w:r>
      <w:r>
        <w:rPr>
          <w:spacing w:val="-4"/>
        </w:rPr>
        <w:t xml:space="preserve"> </w:t>
      </w:r>
      <w:r>
        <w:rPr/>
        <w:t>z</w:t>
      </w:r>
      <w:r>
        <w:rPr>
          <w:spacing w:val="-5"/>
        </w:rPr>
        <w:t xml:space="preserve"> </w:t>
      </w:r>
      <w:r>
        <w:rPr/>
        <w:t>tolerancją</w:t>
      </w:r>
      <w:r>
        <w:rPr>
          <w:spacing w:val="-5"/>
        </w:rPr>
        <w:t xml:space="preserve"> </w:t>
      </w:r>
      <w:r>
        <w:rPr/>
        <w:t>+10%,</w:t>
      </w:r>
      <w:r>
        <w:rPr>
          <w:spacing w:val="-3"/>
        </w:rPr>
        <w:t xml:space="preserve"> </w:t>
      </w:r>
      <w:r>
        <w:rPr/>
        <w:t>-20%</w:t>
      </w:r>
      <w:r>
        <w:rPr>
          <w:spacing w:val="-6"/>
        </w:rPr>
        <w:t xml:space="preserve"> </w:t>
      </w:r>
      <w:r>
        <w:rPr/>
        <w:t>jej</w:t>
      </w:r>
      <w:r>
        <w:rPr>
          <w:spacing w:val="-5"/>
        </w:rPr>
        <w:t xml:space="preserve"> </w:t>
      </w:r>
      <w:r>
        <w:rPr>
          <w:spacing w:val="-2"/>
        </w:rPr>
        <w:t>wartości.</w:t>
      </w:r>
    </w:p>
    <w:p>
      <w:pPr>
        <w:pStyle w:val="BodyText"/>
        <w:ind w:left="143" w:right="420"/>
        <w:jc w:val="both"/>
        <w:rPr/>
      </w:pPr>
      <w:r>
        <w:rPr/>
        <w:t>Wytrzymałość na ściskanie powinna być wyznaczona zgodnie z</w:t>
      </w:r>
      <w:r>
        <w:rPr>
          <w:spacing w:val="-2"/>
        </w:rPr>
        <w:t xml:space="preserve"> </w:t>
      </w:r>
      <w:r>
        <w:rPr/>
        <w:t>PN-EN 13286-41 po 28 dniach pielęgnacji. Dopuszcza</w:t>
      </w:r>
      <w:r>
        <w:rPr>
          <w:spacing w:val="-3"/>
        </w:rPr>
        <w:t xml:space="preserve"> </w:t>
      </w:r>
      <w:r>
        <w:rPr/>
        <w:t>się</w:t>
      </w:r>
      <w:r>
        <w:rPr>
          <w:spacing w:val="-3"/>
        </w:rPr>
        <w:t xml:space="preserve"> </w:t>
      </w:r>
      <w:r>
        <w:rPr/>
        <w:t>dodatkowo</w:t>
      </w:r>
      <w:r>
        <w:rPr>
          <w:spacing w:val="-2"/>
        </w:rPr>
        <w:t xml:space="preserve"> </w:t>
      </w:r>
      <w:r>
        <w:rPr/>
        <w:t>określić</w:t>
      </w:r>
      <w:r>
        <w:rPr>
          <w:spacing w:val="-3"/>
        </w:rPr>
        <w:t xml:space="preserve"> </w:t>
      </w:r>
      <w:r>
        <w:rPr/>
        <w:t>wytrzymałości</w:t>
      </w:r>
      <w:r>
        <w:rPr>
          <w:spacing w:val="-3"/>
        </w:rPr>
        <w:t xml:space="preserve"> </w:t>
      </w:r>
      <w:r>
        <w:rPr/>
        <w:t>na</w:t>
      </w:r>
      <w:r>
        <w:rPr>
          <w:spacing w:val="-3"/>
        </w:rPr>
        <w:t xml:space="preserve"> </w:t>
      </w:r>
      <w:r>
        <w:rPr/>
        <w:t>ściskanie</w:t>
      </w:r>
      <w:r>
        <w:rPr>
          <w:spacing w:val="-3"/>
        </w:rPr>
        <w:t xml:space="preserve"> </w:t>
      </w:r>
      <w:r>
        <w:rPr/>
        <w:t>po</w:t>
      </w:r>
      <w:r>
        <w:rPr>
          <w:spacing w:val="-2"/>
        </w:rPr>
        <w:t xml:space="preserve"> </w:t>
      </w:r>
      <w:r>
        <w:rPr/>
        <w:t>7</w:t>
      </w:r>
      <w:r>
        <w:rPr>
          <w:spacing w:val="-2"/>
        </w:rPr>
        <w:t xml:space="preserve"> </w:t>
      </w:r>
      <w:r>
        <w:rPr/>
        <w:t>lub</w:t>
      </w:r>
      <w:r>
        <w:rPr>
          <w:spacing w:val="-2"/>
        </w:rPr>
        <w:t xml:space="preserve"> </w:t>
      </w:r>
      <w:r>
        <w:rPr/>
        <w:t>14</w:t>
      </w:r>
      <w:r>
        <w:rPr>
          <w:spacing w:val="-2"/>
        </w:rPr>
        <w:t xml:space="preserve"> </w:t>
      </w:r>
      <w:r>
        <w:rPr/>
        <w:t>dniach o</w:t>
      </w:r>
      <w:r>
        <w:rPr>
          <w:spacing w:val="-2"/>
        </w:rPr>
        <w:t xml:space="preserve"> </w:t>
      </w:r>
      <w:r>
        <w:rPr/>
        <w:t>wymaganiach</w:t>
      </w:r>
      <w:r>
        <w:rPr>
          <w:spacing w:val="-2"/>
        </w:rPr>
        <w:t xml:space="preserve"> </w:t>
      </w:r>
      <w:r>
        <w:rPr/>
        <w:t>odpowiednich dla wytrzymałości po 28 dniach na podstawie receptury. Mieszanki związane cementem winny spełniać wymagania zapisane odpowiednio w tablicach 3,4, 5 i 6.</w:t>
      </w:r>
    </w:p>
    <w:p>
      <w:pPr>
        <w:pStyle w:val="BodyText"/>
        <w:rPr/>
      </w:pPr>
      <w:r>
        <w:rPr/>
      </w:r>
    </w:p>
    <w:p>
      <w:pPr>
        <w:pStyle w:val="BodyText"/>
        <w:rPr/>
      </w:pPr>
      <w:r>
        <w:rPr/>
      </w:r>
    </w:p>
    <w:p>
      <w:pPr>
        <w:pStyle w:val="BodyText"/>
        <w:spacing w:before="1" w:after="0"/>
        <w:ind w:left="143"/>
        <w:jc w:val="both"/>
        <w:rPr/>
      </w:pPr>
      <w:r>
        <w:rPr/>
        <w:t>Tabl.</w:t>
      </w:r>
      <w:r>
        <w:rPr>
          <w:spacing w:val="-3"/>
        </w:rPr>
        <w:t xml:space="preserve"> </w:t>
      </w:r>
      <w:r>
        <w:rPr/>
        <w:t>Nr</w:t>
      </w:r>
      <w:r>
        <w:rPr>
          <w:spacing w:val="-1"/>
        </w:rPr>
        <w:t xml:space="preserve"> </w:t>
      </w:r>
      <w:r>
        <w:rPr>
          <w:spacing w:val="-10"/>
        </w:rPr>
        <w:t>3</w:t>
      </w:r>
    </w:p>
    <w:p>
      <w:pPr>
        <w:pStyle w:val="BodyText"/>
        <w:ind w:left="143"/>
        <w:jc w:val="both"/>
        <w:rPr/>
      </w:pPr>
      <w:r>
        <w:rPr/>
        <w:t>Klasy</w:t>
      </w:r>
      <w:r>
        <w:rPr>
          <w:spacing w:val="-7"/>
        </w:rPr>
        <w:t xml:space="preserve"> </w:t>
      </w:r>
      <w:r>
        <w:rPr/>
        <w:t>wytrzymałości</w:t>
      </w:r>
      <w:r>
        <w:rPr>
          <w:spacing w:val="-6"/>
        </w:rPr>
        <w:t xml:space="preserve"> </w:t>
      </w:r>
      <w:r>
        <w:rPr/>
        <w:t>wg</w:t>
      </w:r>
      <w:r>
        <w:rPr>
          <w:spacing w:val="-5"/>
        </w:rPr>
        <w:t xml:space="preserve"> </w:t>
      </w:r>
      <w:r>
        <w:rPr/>
        <w:t>normy</w:t>
      </w:r>
      <w:r>
        <w:rPr>
          <w:spacing w:val="-5"/>
        </w:rPr>
        <w:t xml:space="preserve"> </w:t>
      </w:r>
      <w:r>
        <w:rPr/>
        <w:t>PN-EN</w:t>
      </w:r>
      <w:r>
        <w:rPr>
          <w:spacing w:val="-6"/>
        </w:rPr>
        <w:t xml:space="preserve"> </w:t>
      </w:r>
      <w:r>
        <w:rPr/>
        <w:t>14227-</w:t>
      </w:r>
      <w:r>
        <w:rPr>
          <w:spacing w:val="-10"/>
        </w:rPr>
        <w:t>1</w:t>
      </w:r>
    </w:p>
    <w:p>
      <w:pPr>
        <w:pStyle w:val="BodyText"/>
        <w:spacing w:before="9" w:after="0"/>
        <w:rPr>
          <w:sz w:val="15"/>
        </w:rPr>
      </w:pPr>
      <w:r>
        <w:rPr>
          <w:sz w:val="15"/>
        </w:rPr>
        <w:drawing>
          <wp:anchor behindDoc="1" distT="0" distB="0" distL="0" distR="0" simplePos="0" locked="0" layoutInCell="0" allowOverlap="1" relativeHeight="573">
            <wp:simplePos x="0" y="0"/>
            <wp:positionH relativeFrom="page">
              <wp:posOffset>940435</wp:posOffset>
            </wp:positionH>
            <wp:positionV relativeFrom="paragraph">
              <wp:posOffset>130810</wp:posOffset>
            </wp:positionV>
            <wp:extent cx="5396230" cy="2466975"/>
            <wp:effectExtent l="0" t="0" r="0" b="0"/>
            <wp:wrapTopAndBottom/>
            <wp:docPr id="383" name="Image 96"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3" name="Image 96" descr=""/>
                    <pic:cNvPicPr>
                      <a:picLocks noChangeAspect="1" noChangeArrowheads="1"/>
                    </pic:cNvPicPr>
                  </pic:nvPicPr>
                  <pic:blipFill>
                    <a:blip r:embed="rId358"/>
                    <a:stretch>
                      <a:fillRect/>
                    </a:stretch>
                  </pic:blipFill>
                  <pic:spPr bwMode="auto">
                    <a:xfrm>
                      <a:off x="0" y="0"/>
                      <a:ext cx="5396230" cy="2466975"/>
                    </a:xfrm>
                    <a:prstGeom prst="rect">
                      <a:avLst/>
                    </a:prstGeom>
                    <a:noFill/>
                  </pic:spPr>
                </pic:pic>
              </a:graphicData>
            </a:graphic>
          </wp:anchor>
        </w:drawing>
      </w:r>
    </w:p>
    <w:p>
      <w:pPr>
        <w:pStyle w:val="BodyText"/>
        <w:spacing w:before="34" w:after="0"/>
        <w:rPr/>
      </w:pPr>
      <w:r>
        <w:rPr/>
      </w:r>
    </w:p>
    <w:p>
      <w:pPr>
        <w:pStyle w:val="BodyText"/>
        <w:spacing w:lineRule="exact" w:line="229"/>
        <w:ind w:left="143"/>
        <w:jc w:val="both"/>
        <w:rPr/>
      </w:pPr>
      <w:r>
        <w:rPr/>
        <w:t>Tabl.</w:t>
      </w:r>
      <w:r>
        <w:rPr>
          <w:spacing w:val="-3"/>
        </w:rPr>
        <w:t xml:space="preserve"> </w:t>
      </w:r>
      <w:r>
        <w:rPr/>
        <w:t>Nr</w:t>
      </w:r>
      <w:r>
        <w:rPr>
          <w:spacing w:val="-1"/>
        </w:rPr>
        <w:t xml:space="preserve"> </w:t>
      </w:r>
      <w:r>
        <w:rPr>
          <w:spacing w:val="-10"/>
        </w:rPr>
        <w:t>4</w:t>
      </w:r>
    </w:p>
    <w:p>
      <w:pPr>
        <w:pStyle w:val="BodyText"/>
        <w:spacing w:lineRule="exact" w:line="229"/>
        <w:ind w:left="143"/>
        <w:jc w:val="both"/>
        <w:rPr/>
      </w:pPr>
      <w:r>
        <w:rPr/>
        <w:t>Minimalna</w:t>
      </w:r>
      <w:r>
        <w:rPr>
          <w:spacing w:val="-6"/>
        </w:rPr>
        <w:t xml:space="preserve"> </w:t>
      </w:r>
      <w:r>
        <w:rPr/>
        <w:t>zawartość</w:t>
      </w:r>
      <w:r>
        <w:rPr>
          <w:spacing w:val="-5"/>
        </w:rPr>
        <w:t xml:space="preserve"> </w:t>
      </w:r>
      <w:r>
        <w:rPr/>
        <w:t>spoiwa</w:t>
      </w:r>
      <w:r>
        <w:rPr>
          <w:spacing w:val="-5"/>
        </w:rPr>
        <w:t xml:space="preserve"> </w:t>
      </w:r>
      <w:r>
        <w:rPr/>
        <w:t>w</w:t>
      </w:r>
      <w:r>
        <w:rPr>
          <w:spacing w:val="-5"/>
        </w:rPr>
        <w:t xml:space="preserve"> </w:t>
      </w:r>
      <w:r>
        <w:rPr>
          <w:spacing w:val="-2"/>
        </w:rPr>
        <w:t>mieszance</w:t>
      </w:r>
    </w:p>
    <w:p>
      <w:pPr>
        <w:sectPr>
          <w:headerReference w:type="even" r:id="rId360"/>
          <w:headerReference w:type="default" r:id="rId361"/>
          <w:headerReference w:type="first" r:id="rId362"/>
          <w:footerReference w:type="even" r:id="rId363"/>
          <w:footerReference w:type="default" r:id="rId364"/>
          <w:footerReference w:type="first" r:id="rId365"/>
          <w:type w:val="nextPage"/>
          <w:pgSz w:w="11906" w:h="16838"/>
          <w:pgMar w:left="1275" w:right="992" w:gutter="0" w:header="746" w:top="980" w:footer="794" w:bottom="980"/>
          <w:pgNumType w:fmt="decimal"/>
          <w:formProt w:val="false"/>
          <w:textDirection w:val="lrTb"/>
          <w:docGrid w:type="default" w:linePitch="100" w:charSpace="0"/>
        </w:sectPr>
        <w:pStyle w:val="BodyText"/>
        <w:spacing w:before="10" w:after="0"/>
        <w:rPr>
          <w:sz w:val="11"/>
        </w:rPr>
      </w:pPr>
      <w:r>
        <w:rPr>
          <w:sz w:val="11"/>
        </w:rPr>
        <w:drawing>
          <wp:anchor behindDoc="1" distT="0" distB="0" distL="0" distR="0" simplePos="0" locked="0" layoutInCell="0" allowOverlap="1" relativeHeight="574">
            <wp:simplePos x="0" y="0"/>
            <wp:positionH relativeFrom="page">
              <wp:posOffset>1069340</wp:posOffset>
            </wp:positionH>
            <wp:positionV relativeFrom="paragraph">
              <wp:posOffset>101600</wp:posOffset>
            </wp:positionV>
            <wp:extent cx="5321935" cy="899795"/>
            <wp:effectExtent l="0" t="0" r="0" b="0"/>
            <wp:wrapTopAndBottom/>
            <wp:docPr id="384" name="Image 97"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4" name="Image 97" descr=""/>
                    <pic:cNvPicPr>
                      <a:picLocks noChangeAspect="1" noChangeArrowheads="1"/>
                    </pic:cNvPicPr>
                  </pic:nvPicPr>
                  <pic:blipFill>
                    <a:blip r:embed="rId359"/>
                    <a:stretch>
                      <a:fillRect/>
                    </a:stretch>
                  </pic:blipFill>
                  <pic:spPr bwMode="auto">
                    <a:xfrm>
                      <a:off x="0" y="0"/>
                      <a:ext cx="5321935" cy="899795"/>
                    </a:xfrm>
                    <a:prstGeom prst="rect">
                      <a:avLst/>
                    </a:prstGeom>
                    <a:noFill/>
                  </pic:spPr>
                </pic:pic>
              </a:graphicData>
            </a:graphic>
          </wp:anchor>
        </w:drawing>
      </w:r>
    </w:p>
    <w:p>
      <w:pPr>
        <w:pStyle w:val="BodyText"/>
        <w:spacing w:before="193" w:after="0"/>
        <w:rPr/>
      </w:pPr>
      <w:r>
        <w:rPr/>
      </w:r>
    </w:p>
    <w:p>
      <w:pPr>
        <w:pStyle w:val="BodyText"/>
        <w:spacing w:lineRule="exact" w:line="229"/>
        <w:ind w:left="143"/>
        <w:rPr/>
      </w:pPr>
      <w:r>
        <w:rPr/>
        <w:t>Tabl.</w:t>
      </w:r>
      <w:r>
        <w:rPr>
          <w:spacing w:val="-3"/>
        </w:rPr>
        <w:t xml:space="preserve"> </w:t>
      </w:r>
      <w:r>
        <w:rPr/>
        <w:t>Nr</w:t>
      </w:r>
      <w:r>
        <w:rPr>
          <w:spacing w:val="-1"/>
        </w:rPr>
        <w:t xml:space="preserve"> </w:t>
      </w:r>
      <w:r>
        <w:rPr>
          <w:spacing w:val="-10"/>
        </w:rPr>
        <w:t>5</w:t>
      </w:r>
    </w:p>
    <w:p>
      <w:pPr>
        <w:pStyle w:val="BodyText"/>
        <w:spacing w:lineRule="exact" w:line="229"/>
        <w:ind w:left="143"/>
        <w:rPr/>
      </w:pPr>
      <w:r>
        <w:rPr/>
        <w:t>Wymagania</w:t>
      </w:r>
      <w:r>
        <w:rPr>
          <w:spacing w:val="-7"/>
        </w:rPr>
        <w:t xml:space="preserve"> </w:t>
      </w:r>
      <w:r>
        <w:rPr/>
        <w:t>wobec</w:t>
      </w:r>
      <w:r>
        <w:rPr>
          <w:spacing w:val="-6"/>
        </w:rPr>
        <w:t xml:space="preserve"> </w:t>
      </w:r>
      <w:r>
        <w:rPr/>
        <w:t>mieszanek</w:t>
      </w:r>
      <w:r>
        <w:rPr>
          <w:spacing w:val="-7"/>
        </w:rPr>
        <w:t xml:space="preserve"> </w:t>
      </w:r>
      <w:r>
        <w:rPr/>
        <w:t>związanych</w:t>
      </w:r>
      <w:r>
        <w:rPr>
          <w:spacing w:val="-5"/>
        </w:rPr>
        <w:t xml:space="preserve"> </w:t>
      </w:r>
      <w:r>
        <w:rPr/>
        <w:t>cementem</w:t>
      </w:r>
      <w:r>
        <w:rPr>
          <w:spacing w:val="-5"/>
        </w:rPr>
        <w:t xml:space="preserve"> </w:t>
      </w:r>
      <w:r>
        <w:rPr/>
        <w:t>do</w:t>
      </w:r>
      <w:r>
        <w:rPr>
          <w:spacing w:val="-7"/>
        </w:rPr>
        <w:t xml:space="preserve"> </w:t>
      </w:r>
      <w:r>
        <w:rPr/>
        <w:t>warstwy</w:t>
      </w:r>
      <w:r>
        <w:rPr>
          <w:spacing w:val="-5"/>
        </w:rPr>
        <w:t xml:space="preserve"> </w:t>
      </w:r>
      <w:r>
        <w:rPr/>
        <w:t>ulepszonego</w:t>
      </w:r>
      <w:r>
        <w:rPr>
          <w:spacing w:val="-7"/>
        </w:rPr>
        <w:t xml:space="preserve"> </w:t>
      </w:r>
      <w:r>
        <w:rPr>
          <w:spacing w:val="-2"/>
        </w:rPr>
        <w:t>podłoża</w:t>
      </w:r>
    </w:p>
    <w:p>
      <w:pPr>
        <w:pStyle w:val="BodyText"/>
        <w:spacing w:before="5" w:after="0"/>
        <w:rPr>
          <w:sz w:val="8"/>
        </w:rPr>
      </w:pPr>
      <w:r>
        <w:rPr>
          <w:sz w:val="8"/>
        </w:rPr>
        <w:drawing>
          <wp:anchor behindDoc="1" distT="0" distB="0" distL="0" distR="0" simplePos="0" locked="0" layoutInCell="0" allowOverlap="1" relativeHeight="575">
            <wp:simplePos x="0" y="0"/>
            <wp:positionH relativeFrom="page">
              <wp:posOffset>972820</wp:posOffset>
            </wp:positionH>
            <wp:positionV relativeFrom="paragraph">
              <wp:posOffset>76835</wp:posOffset>
            </wp:positionV>
            <wp:extent cx="5347970" cy="3928745"/>
            <wp:effectExtent l="0" t="0" r="0" b="0"/>
            <wp:wrapTopAndBottom/>
            <wp:docPr id="393" name="Image 10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3" name="Image 102" descr=""/>
                    <pic:cNvPicPr>
                      <a:picLocks noChangeAspect="1" noChangeArrowheads="1"/>
                    </pic:cNvPicPr>
                  </pic:nvPicPr>
                  <pic:blipFill>
                    <a:blip r:embed="rId366"/>
                    <a:stretch>
                      <a:fillRect/>
                    </a:stretch>
                  </pic:blipFill>
                  <pic:spPr bwMode="auto">
                    <a:xfrm>
                      <a:off x="0" y="0"/>
                      <a:ext cx="5347970" cy="3928745"/>
                    </a:xfrm>
                    <a:prstGeom prst="rect">
                      <a:avLst/>
                    </a:prstGeom>
                    <a:noFill/>
                  </pic:spPr>
                </pic:pic>
              </a:graphicData>
            </a:graphic>
          </wp:anchor>
        </w:drawing>
      </w:r>
    </w:p>
    <w:p>
      <w:pPr>
        <w:pStyle w:val="BodyText"/>
        <w:spacing w:before="91" w:after="0"/>
        <w:ind w:left="143"/>
        <w:rPr/>
      </w:pPr>
      <w:r>
        <w:rPr/>
        <w:t>Tabl.</w:t>
      </w:r>
      <w:r>
        <w:rPr>
          <w:spacing w:val="-3"/>
        </w:rPr>
        <w:t xml:space="preserve"> </w:t>
      </w:r>
      <w:r>
        <w:rPr/>
        <w:t>Nr</w:t>
      </w:r>
      <w:r>
        <w:rPr>
          <w:spacing w:val="-1"/>
        </w:rPr>
        <w:t xml:space="preserve"> </w:t>
      </w:r>
      <w:r>
        <w:rPr>
          <w:spacing w:val="-10"/>
        </w:rPr>
        <w:t>6</w:t>
      </w:r>
    </w:p>
    <w:p>
      <w:pPr>
        <w:pStyle w:val="BodyText"/>
        <w:ind w:left="143"/>
        <w:rPr/>
      </w:pPr>
      <w:r>
        <w:rPr/>
        <w:t>Wymagania</w:t>
      </w:r>
      <w:r>
        <w:rPr>
          <w:spacing w:val="-6"/>
        </w:rPr>
        <w:t xml:space="preserve"> </w:t>
      </w:r>
      <w:r>
        <w:rPr/>
        <w:t>wobec</w:t>
      </w:r>
      <w:r>
        <w:rPr>
          <w:spacing w:val="-6"/>
        </w:rPr>
        <w:t xml:space="preserve"> </w:t>
      </w:r>
      <w:r>
        <w:rPr/>
        <w:t>mieszanek</w:t>
      </w:r>
      <w:r>
        <w:rPr>
          <w:spacing w:val="-7"/>
        </w:rPr>
        <w:t xml:space="preserve"> </w:t>
      </w:r>
      <w:r>
        <w:rPr/>
        <w:t>związanych</w:t>
      </w:r>
      <w:r>
        <w:rPr>
          <w:spacing w:val="-5"/>
        </w:rPr>
        <w:t xml:space="preserve"> </w:t>
      </w:r>
      <w:r>
        <w:rPr/>
        <w:t>cementem</w:t>
      </w:r>
      <w:r>
        <w:rPr>
          <w:spacing w:val="-5"/>
        </w:rPr>
        <w:t xml:space="preserve"> </w:t>
      </w:r>
      <w:r>
        <w:rPr/>
        <w:t>do</w:t>
      </w:r>
      <w:r>
        <w:rPr>
          <w:spacing w:val="-7"/>
        </w:rPr>
        <w:t xml:space="preserve"> </w:t>
      </w:r>
      <w:r>
        <w:rPr/>
        <w:t>warstwy podbudowy</w:t>
      </w:r>
      <w:r>
        <w:rPr>
          <w:spacing w:val="-7"/>
        </w:rPr>
        <w:t xml:space="preserve"> </w:t>
      </w:r>
      <w:r>
        <w:rPr>
          <w:spacing w:val="-2"/>
        </w:rPr>
        <w:t>pomocniczej</w:t>
      </w:r>
    </w:p>
    <w:p>
      <w:pPr>
        <w:sectPr>
          <w:headerReference w:type="even" r:id="rId368"/>
          <w:headerReference w:type="default" r:id="rId369"/>
          <w:headerReference w:type="first" r:id="rId370"/>
          <w:footerReference w:type="even" r:id="rId371"/>
          <w:footerReference w:type="default" r:id="rId372"/>
          <w:footerReference w:type="first" r:id="rId373"/>
          <w:type w:val="nextPage"/>
          <w:pgSz w:w="11906" w:h="16838"/>
          <w:pgMar w:left="1275" w:right="992" w:gutter="0" w:header="746" w:top="980" w:footer="794" w:bottom="980"/>
          <w:pgNumType w:fmt="decimal"/>
          <w:formProt w:val="false"/>
          <w:textDirection w:val="lrTb"/>
          <w:docGrid w:type="default" w:linePitch="100" w:charSpace="0"/>
        </w:sectPr>
        <w:pStyle w:val="BodyText"/>
        <w:spacing w:before="3" w:after="0"/>
        <w:rPr>
          <w:sz w:val="8"/>
        </w:rPr>
      </w:pPr>
      <w:r>
        <w:rPr>
          <w:sz w:val="8"/>
        </w:rPr>
        <w:drawing>
          <wp:anchor behindDoc="1" distT="0" distB="0" distL="0" distR="0" simplePos="0" locked="0" layoutInCell="0" allowOverlap="1" relativeHeight="576">
            <wp:simplePos x="0" y="0"/>
            <wp:positionH relativeFrom="page">
              <wp:posOffset>958850</wp:posOffset>
            </wp:positionH>
            <wp:positionV relativeFrom="paragraph">
              <wp:posOffset>75565</wp:posOffset>
            </wp:positionV>
            <wp:extent cx="5596890" cy="4004310"/>
            <wp:effectExtent l="0" t="0" r="0" b="0"/>
            <wp:wrapTopAndBottom/>
            <wp:docPr id="394" name="Image 10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4" name="Image 103" descr=""/>
                    <pic:cNvPicPr>
                      <a:picLocks noChangeAspect="1" noChangeArrowheads="1"/>
                    </pic:cNvPicPr>
                  </pic:nvPicPr>
                  <pic:blipFill>
                    <a:blip r:embed="rId367"/>
                    <a:stretch>
                      <a:fillRect/>
                    </a:stretch>
                  </pic:blipFill>
                  <pic:spPr bwMode="auto">
                    <a:xfrm>
                      <a:off x="0" y="0"/>
                      <a:ext cx="5596890" cy="4004310"/>
                    </a:xfrm>
                    <a:prstGeom prst="rect">
                      <a:avLst/>
                    </a:prstGeom>
                    <a:noFill/>
                  </pic:spPr>
                </pic:pic>
              </a:graphicData>
            </a:graphic>
          </wp:anchor>
        </w:drawing>
      </w:r>
    </w:p>
    <w:p>
      <w:pPr>
        <w:pStyle w:val="BodyText"/>
        <w:spacing w:before="145" w:after="0"/>
        <w:rPr>
          <w:sz w:val="24"/>
        </w:rPr>
      </w:pPr>
      <w:r>
        <w:rPr>
          <w:sz w:val="24"/>
        </w:rPr>
      </w:r>
    </w:p>
    <w:p>
      <w:pPr>
        <w:pStyle w:val="Heading3"/>
        <w:spacing w:before="1" w:after="0"/>
        <w:ind w:left="143" w:right="421"/>
        <w:jc w:val="both"/>
        <w:rPr/>
      </w:pPr>
      <w:r>
        <w:rPr/>
        <w:t>Krzywa</w:t>
      </w:r>
      <w:r>
        <w:rPr>
          <w:spacing w:val="-1"/>
        </w:rPr>
        <w:t xml:space="preserve"> </w:t>
      </w:r>
      <w:r>
        <w:rPr/>
        <w:t>uziarnienia</w:t>
      </w:r>
      <w:r>
        <w:rPr>
          <w:spacing w:val="-1"/>
        </w:rPr>
        <w:t xml:space="preserve"> </w:t>
      </w:r>
      <w:r>
        <w:rPr/>
        <w:t>mieszanki na</w:t>
      </w:r>
      <w:r>
        <w:rPr>
          <w:spacing w:val="-1"/>
        </w:rPr>
        <w:t xml:space="preserve"> </w:t>
      </w:r>
      <w:r>
        <w:rPr/>
        <w:t>warstwę</w:t>
      </w:r>
      <w:r>
        <w:rPr>
          <w:spacing w:val="-1"/>
        </w:rPr>
        <w:t xml:space="preserve"> </w:t>
      </w:r>
      <w:r>
        <w:rPr/>
        <w:t>ulepszonego podłoża, technologiczną,</w:t>
      </w:r>
      <w:r>
        <w:rPr>
          <w:spacing w:val="40"/>
        </w:rPr>
        <w:t xml:space="preserve"> </w:t>
      </w:r>
      <w:r>
        <w:rPr/>
        <w:t>podbudowy pomocniczej i podbudowy zasadniczej powinna zawierać się w obszarze między krzywymi granicznymi na rys. 1.1 dla 0/31,5 z WT-5 2010 [26].</w:t>
      </w:r>
    </w:p>
    <w:p>
      <w:pPr>
        <w:pStyle w:val="BodyText"/>
        <w:spacing w:before="142" w:after="0"/>
        <w:rPr/>
      </w:pPr>
      <w:r>
        <w:rPr/>
        <w:drawing>
          <wp:anchor behindDoc="1" distT="0" distB="0" distL="0" distR="0" simplePos="0" locked="0" layoutInCell="0" allowOverlap="1" relativeHeight="577">
            <wp:simplePos x="0" y="0"/>
            <wp:positionH relativeFrom="page">
              <wp:posOffset>976630</wp:posOffset>
            </wp:positionH>
            <wp:positionV relativeFrom="paragraph">
              <wp:posOffset>251460</wp:posOffset>
            </wp:positionV>
            <wp:extent cx="5172710" cy="3733800"/>
            <wp:effectExtent l="0" t="0" r="0" b="0"/>
            <wp:wrapTopAndBottom/>
            <wp:docPr id="403" name="Image 104" descr="ry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3" name="Image 104" descr="rys1"/>
                    <pic:cNvPicPr>
                      <a:picLocks noChangeAspect="1" noChangeArrowheads="1"/>
                    </pic:cNvPicPr>
                  </pic:nvPicPr>
                  <pic:blipFill>
                    <a:blip r:embed="rId374"/>
                    <a:stretch>
                      <a:fillRect/>
                    </a:stretch>
                  </pic:blipFill>
                  <pic:spPr bwMode="auto">
                    <a:xfrm>
                      <a:off x="0" y="0"/>
                      <a:ext cx="5172710" cy="3733800"/>
                    </a:xfrm>
                    <a:prstGeom prst="rect">
                      <a:avLst/>
                    </a:prstGeom>
                    <a:noFill/>
                  </pic:spPr>
                </pic:pic>
              </a:graphicData>
            </a:graphic>
          </wp:anchor>
        </w:drawing>
      </w:r>
    </w:p>
    <w:p>
      <w:pPr>
        <w:pStyle w:val="BodyText"/>
        <w:spacing w:before="45" w:after="0"/>
        <w:ind w:left="143"/>
        <w:rPr/>
      </w:pPr>
      <w:r>
        <w:rPr/>
        <w:t>Rys.</w:t>
      </w:r>
      <w:r>
        <w:rPr>
          <w:spacing w:val="-6"/>
        </w:rPr>
        <w:t xml:space="preserve"> </w:t>
      </w:r>
      <w:r>
        <w:rPr/>
        <w:t>1.1</w:t>
      </w:r>
      <w:r>
        <w:rPr>
          <w:spacing w:val="-5"/>
        </w:rPr>
        <w:t xml:space="preserve"> </w:t>
      </w:r>
      <w:r>
        <w:rPr/>
        <w:t>Krzywe</w:t>
      </w:r>
      <w:r>
        <w:rPr>
          <w:spacing w:val="-6"/>
        </w:rPr>
        <w:t xml:space="preserve"> </w:t>
      </w:r>
      <w:r>
        <w:rPr/>
        <w:t>graniczne</w:t>
      </w:r>
      <w:r>
        <w:rPr>
          <w:spacing w:val="-8"/>
        </w:rPr>
        <w:t xml:space="preserve"> </w:t>
      </w:r>
      <w:r>
        <w:rPr/>
        <w:t>uziarnienia</w:t>
      </w:r>
      <w:r>
        <w:rPr>
          <w:spacing w:val="-6"/>
        </w:rPr>
        <w:t xml:space="preserve"> </w:t>
      </w:r>
      <w:r>
        <w:rPr/>
        <w:t>mieszanki</w:t>
      </w:r>
      <w:r>
        <w:rPr>
          <w:spacing w:val="-7"/>
        </w:rPr>
        <w:t xml:space="preserve"> </w:t>
      </w:r>
      <w:r>
        <w:rPr/>
        <w:t>mineralnej</w:t>
      </w:r>
      <w:r>
        <w:rPr>
          <w:spacing w:val="-7"/>
        </w:rPr>
        <w:t xml:space="preserve"> </w:t>
      </w:r>
      <w:r>
        <w:rPr/>
        <w:t>0/31,5</w:t>
      </w:r>
      <w:r>
        <w:rPr>
          <w:spacing w:val="-6"/>
        </w:rPr>
        <w:t xml:space="preserve"> </w:t>
      </w:r>
      <w:r>
        <w:rPr>
          <w:spacing w:val="-5"/>
        </w:rPr>
        <w:t>mm</w:t>
      </w:r>
    </w:p>
    <w:p>
      <w:pPr>
        <w:pStyle w:val="BodyText"/>
        <w:spacing w:before="1" w:after="0"/>
        <w:ind w:left="143"/>
        <w:rPr/>
      </w:pPr>
      <w:r>
        <w:rPr/>
        <w:t>Za</w:t>
      </w:r>
      <w:r>
        <w:rPr>
          <w:spacing w:val="-5"/>
        </w:rPr>
        <w:t xml:space="preserve"> </w:t>
      </w:r>
      <w:r>
        <w:rPr/>
        <w:t>zgodą</w:t>
      </w:r>
      <w:r>
        <w:rPr>
          <w:spacing w:val="-6"/>
        </w:rPr>
        <w:t xml:space="preserve"> </w:t>
      </w:r>
      <w:r>
        <w:rPr/>
        <w:t>Inżyniera</w:t>
      </w:r>
      <w:r>
        <w:rPr>
          <w:spacing w:val="-5"/>
        </w:rPr>
        <w:t xml:space="preserve"> </w:t>
      </w:r>
      <w:r>
        <w:rPr/>
        <w:t>można</w:t>
      </w:r>
      <w:r>
        <w:rPr>
          <w:spacing w:val="-4"/>
        </w:rPr>
        <w:t xml:space="preserve"> </w:t>
      </w:r>
      <w:r>
        <w:rPr/>
        <w:t>zastosować</w:t>
      </w:r>
      <w:r>
        <w:rPr>
          <w:spacing w:val="-5"/>
        </w:rPr>
        <w:t xml:space="preserve"> </w:t>
      </w:r>
      <w:r>
        <w:rPr/>
        <w:t>krzywe</w:t>
      </w:r>
      <w:r>
        <w:rPr>
          <w:spacing w:val="-4"/>
        </w:rPr>
        <w:t xml:space="preserve"> </w:t>
      </w:r>
      <w:r>
        <w:rPr/>
        <w:t>uziarnienia</w:t>
      </w:r>
      <w:r>
        <w:rPr>
          <w:spacing w:val="-5"/>
        </w:rPr>
        <w:t xml:space="preserve"> </w:t>
      </w:r>
      <w:r>
        <w:rPr/>
        <w:t>z</w:t>
      </w:r>
      <w:r>
        <w:rPr>
          <w:spacing w:val="-6"/>
        </w:rPr>
        <w:t xml:space="preserve"> </w:t>
      </w:r>
      <w:r>
        <w:rPr/>
        <w:t>rysunków</w:t>
      </w:r>
      <w:r>
        <w:rPr>
          <w:spacing w:val="-6"/>
        </w:rPr>
        <w:t xml:space="preserve"> </w:t>
      </w:r>
      <w:r>
        <w:rPr/>
        <w:t>1.2,1.3</w:t>
      </w:r>
      <w:r>
        <w:rPr>
          <w:spacing w:val="-4"/>
        </w:rPr>
        <w:t xml:space="preserve"> </w:t>
      </w:r>
      <w:r>
        <w:rPr/>
        <w:t>lub</w:t>
      </w:r>
      <w:r>
        <w:rPr>
          <w:spacing w:val="-4"/>
        </w:rPr>
        <w:t xml:space="preserve"> </w:t>
      </w:r>
      <w:r>
        <w:rPr/>
        <w:t>1.4</w:t>
      </w:r>
      <w:r>
        <w:rPr>
          <w:spacing w:val="-3"/>
        </w:rPr>
        <w:t xml:space="preserve"> </w:t>
      </w:r>
      <w:r>
        <w:rPr/>
        <w:t>WT-</w:t>
      </w:r>
      <w:r>
        <w:rPr>
          <w:spacing w:val="-10"/>
        </w:rPr>
        <w:t>5</w:t>
      </w:r>
    </w:p>
    <w:p>
      <w:pPr>
        <w:pStyle w:val="BodyText"/>
        <w:rPr/>
      </w:pPr>
      <w:r>
        <w:rPr/>
      </w:r>
    </w:p>
    <w:p>
      <w:pPr>
        <w:pStyle w:val="BodyText"/>
        <w:spacing w:before="8" w:after="0"/>
        <w:rPr/>
      </w:pPr>
      <w:r>
        <w:rPr/>
      </w:r>
    </w:p>
    <w:p>
      <w:pPr>
        <w:pStyle w:val="Heading5"/>
        <w:numPr>
          <w:ilvl w:val="2"/>
          <w:numId w:val="34"/>
        </w:numPr>
        <w:tabs>
          <w:tab w:val="clear" w:pos="720"/>
          <w:tab w:val="left" w:pos="642" w:leader="none"/>
        </w:tabs>
        <w:ind w:hanging="499" w:left="642"/>
        <w:rPr/>
      </w:pPr>
      <w:r>
        <w:rPr/>
        <w:t>Warunki</w:t>
      </w:r>
      <w:r>
        <w:rPr>
          <w:spacing w:val="-10"/>
        </w:rPr>
        <w:t xml:space="preserve"> </w:t>
      </w:r>
      <w:r>
        <w:rPr/>
        <w:t>prowadzenia</w:t>
      </w:r>
      <w:r>
        <w:rPr>
          <w:spacing w:val="-7"/>
        </w:rPr>
        <w:t xml:space="preserve"> </w:t>
      </w:r>
      <w:r>
        <w:rPr/>
        <w:t>produkcji</w:t>
      </w:r>
      <w:r>
        <w:rPr>
          <w:spacing w:val="-10"/>
        </w:rPr>
        <w:t xml:space="preserve"> </w:t>
      </w:r>
      <w:r>
        <w:rPr>
          <w:spacing w:val="-2"/>
        </w:rPr>
        <w:t>mieszanki</w:t>
      </w:r>
    </w:p>
    <w:p>
      <w:pPr>
        <w:pStyle w:val="BodyText"/>
        <w:spacing w:lineRule="auto" w:line="185" w:before="158" w:after="0"/>
        <w:ind w:left="143" w:right="422"/>
        <w:jc w:val="both"/>
        <w:rPr/>
      </w:pPr>
      <w:r>
        <w:rPr/>
        <w:t xml:space="preserve">Grunt stabilizowany cementem może być produkowany przy temperaturze otoczenia powyżej 5 </w:t>
      </w:r>
      <w:r>
        <w:rPr>
          <w:position w:val="7"/>
        </w:rPr>
        <w:t>o</w:t>
      </w:r>
      <w:r>
        <w:rPr/>
        <w:t>C, jeżeli prognozy</w:t>
      </w:r>
      <w:r>
        <w:rPr>
          <w:spacing w:val="43"/>
        </w:rPr>
        <w:t xml:space="preserve"> </w:t>
      </w:r>
      <w:r>
        <w:rPr/>
        <w:t>meteorologiczne</w:t>
      </w:r>
      <w:r>
        <w:rPr>
          <w:spacing w:val="44"/>
        </w:rPr>
        <w:t xml:space="preserve"> </w:t>
      </w:r>
      <w:r>
        <w:rPr/>
        <w:t>nie</w:t>
      </w:r>
      <w:r>
        <w:rPr>
          <w:spacing w:val="43"/>
        </w:rPr>
        <w:t xml:space="preserve"> </w:t>
      </w:r>
      <w:r>
        <w:rPr/>
        <w:t>przewidują</w:t>
      </w:r>
      <w:r>
        <w:rPr>
          <w:spacing w:val="47"/>
        </w:rPr>
        <w:t xml:space="preserve"> </w:t>
      </w:r>
      <w:r>
        <w:rPr/>
        <w:t>w</w:t>
      </w:r>
      <w:r>
        <w:rPr>
          <w:spacing w:val="-2"/>
        </w:rPr>
        <w:t xml:space="preserve"> </w:t>
      </w:r>
      <w:r>
        <w:rPr/>
        <w:t>czasie</w:t>
      </w:r>
      <w:r>
        <w:rPr>
          <w:spacing w:val="43"/>
        </w:rPr>
        <w:t xml:space="preserve"> </w:t>
      </w:r>
      <w:r>
        <w:rPr/>
        <w:t>najbliższych</w:t>
      </w:r>
      <w:r>
        <w:rPr>
          <w:spacing w:val="44"/>
        </w:rPr>
        <w:t xml:space="preserve"> </w:t>
      </w:r>
      <w:r>
        <w:rPr/>
        <w:t>7</w:t>
      </w:r>
      <w:r>
        <w:rPr>
          <w:spacing w:val="44"/>
        </w:rPr>
        <w:t xml:space="preserve"> </w:t>
      </w:r>
      <w:r>
        <w:rPr/>
        <w:t>dób</w:t>
      </w:r>
      <w:r>
        <w:rPr>
          <w:spacing w:val="44"/>
        </w:rPr>
        <w:t xml:space="preserve"> </w:t>
      </w:r>
      <w:r>
        <w:rPr/>
        <w:t>temperatury</w:t>
      </w:r>
      <w:r>
        <w:rPr>
          <w:spacing w:val="44"/>
        </w:rPr>
        <w:t xml:space="preserve"> </w:t>
      </w:r>
      <w:r>
        <w:rPr/>
        <w:t>poniżej</w:t>
      </w:r>
      <w:r>
        <w:rPr>
          <w:spacing w:val="43"/>
        </w:rPr>
        <w:t xml:space="preserve"> </w:t>
      </w:r>
      <w:r>
        <w:rPr/>
        <w:t>5</w:t>
      </w:r>
      <w:r>
        <w:rPr>
          <w:spacing w:val="50"/>
        </w:rPr>
        <w:t xml:space="preserve"> </w:t>
      </w:r>
      <w:r>
        <w:rPr>
          <w:position w:val="7"/>
        </w:rPr>
        <w:t>o</w:t>
      </w:r>
      <w:r>
        <w:rPr/>
        <w:t>C</w:t>
      </w:r>
      <w:r>
        <w:rPr>
          <w:spacing w:val="42"/>
        </w:rPr>
        <w:t xml:space="preserve"> </w:t>
      </w:r>
      <w:r>
        <w:rPr/>
        <w:t>oraz</w:t>
      </w:r>
      <w:r>
        <w:rPr>
          <w:spacing w:val="43"/>
        </w:rPr>
        <w:t xml:space="preserve"> </w:t>
      </w:r>
      <w:r>
        <w:rPr>
          <w:spacing w:val="-5"/>
        </w:rPr>
        <w:t>nie</w:t>
      </w:r>
    </w:p>
    <w:p>
      <w:pPr>
        <w:pStyle w:val="BodyText"/>
        <w:ind w:left="143" w:right="417"/>
        <w:jc w:val="both"/>
        <w:rPr/>
      </w:pPr>
      <w:r>
        <w:rPr/>
        <w:t>występują opady deszczu. Produkcja może odbywać się jedynie na podstawie receptury laboratoryjnej, zatwierdzonej przez Inspektora. Wykonawca musi posiadać na budowie własne laboratorium lub też za zgodą Inspektora zlecić nadzór niezależnemu laboratorium.</w:t>
      </w:r>
    </w:p>
    <w:p>
      <w:pPr>
        <w:pStyle w:val="BodyText"/>
        <w:spacing w:before="178" w:after="0"/>
        <w:ind w:left="143" w:right="509"/>
        <w:rPr/>
      </w:pPr>
      <w:r>
        <w:rPr/>
        <w:t>Inspektor</w:t>
      </w:r>
      <w:r>
        <w:rPr>
          <w:spacing w:val="40"/>
        </w:rPr>
        <w:t xml:space="preserve"> </w:t>
      </w:r>
      <w:r>
        <w:rPr/>
        <w:t>będzie</w:t>
      </w:r>
      <w:r>
        <w:rPr>
          <w:spacing w:val="40"/>
        </w:rPr>
        <w:t xml:space="preserve"> </w:t>
      </w:r>
      <w:r>
        <w:rPr/>
        <w:t>dysponował</w:t>
      </w:r>
      <w:r>
        <w:rPr>
          <w:spacing w:val="40"/>
        </w:rPr>
        <w:t xml:space="preserve"> </w:t>
      </w:r>
      <w:r>
        <w:rPr/>
        <w:t>własnym</w:t>
      </w:r>
      <w:r>
        <w:rPr>
          <w:spacing w:val="40"/>
        </w:rPr>
        <w:t xml:space="preserve"> </w:t>
      </w:r>
      <w:r>
        <w:rPr/>
        <w:t>laboratorium</w:t>
      </w:r>
      <w:r>
        <w:rPr>
          <w:spacing w:val="40"/>
        </w:rPr>
        <w:t xml:space="preserve"> </w:t>
      </w:r>
      <w:r>
        <w:rPr/>
        <w:t>lub</w:t>
      </w:r>
      <w:r>
        <w:rPr>
          <w:spacing w:val="40"/>
        </w:rPr>
        <w:t xml:space="preserve"> </w:t>
      </w:r>
      <w:r>
        <w:rPr/>
        <w:t>też</w:t>
      </w:r>
      <w:r>
        <w:rPr>
          <w:spacing w:val="40"/>
        </w:rPr>
        <w:t xml:space="preserve"> </w:t>
      </w:r>
      <w:r>
        <w:rPr/>
        <w:t>będzie</w:t>
      </w:r>
      <w:r>
        <w:rPr>
          <w:spacing w:val="40"/>
        </w:rPr>
        <w:t xml:space="preserve"> </w:t>
      </w:r>
      <w:r>
        <w:rPr/>
        <w:t>korzystał</w:t>
      </w:r>
      <w:r>
        <w:rPr>
          <w:spacing w:val="40"/>
        </w:rPr>
        <w:t xml:space="preserve"> </w:t>
      </w:r>
      <w:r>
        <w:rPr/>
        <w:t>z</w:t>
      </w:r>
      <w:r>
        <w:rPr>
          <w:spacing w:val="40"/>
        </w:rPr>
        <w:t xml:space="preserve"> </w:t>
      </w:r>
      <w:r>
        <w:rPr/>
        <w:t>laboratorium</w:t>
      </w:r>
      <w:r>
        <w:rPr>
          <w:spacing w:val="40"/>
        </w:rPr>
        <w:t xml:space="preserve"> </w:t>
      </w:r>
      <w:r>
        <w:rPr/>
        <w:t>Wykonawcy, uczestnicząc w badaniach.</w:t>
      </w:r>
    </w:p>
    <w:p>
      <w:pPr>
        <w:pStyle w:val="BodyText"/>
        <w:rPr/>
      </w:pPr>
      <w:r>
        <w:rPr/>
      </w:r>
    </w:p>
    <w:p>
      <w:pPr>
        <w:pStyle w:val="BodyText"/>
        <w:spacing w:before="9" w:after="0"/>
        <w:rPr/>
      </w:pPr>
      <w:r>
        <w:rPr/>
      </w:r>
    </w:p>
    <w:p>
      <w:pPr>
        <w:pStyle w:val="Heading5"/>
        <w:numPr>
          <w:ilvl w:val="2"/>
          <w:numId w:val="34"/>
        </w:numPr>
        <w:tabs>
          <w:tab w:val="clear" w:pos="720"/>
          <w:tab w:val="left" w:pos="745" w:leader="none"/>
        </w:tabs>
        <w:ind w:hanging="602" w:left="745"/>
        <w:rPr/>
      </w:pPr>
      <w:r>
        <w:rPr/>
        <w:t>Produkcja</w:t>
      </w:r>
      <w:r>
        <w:rPr>
          <w:spacing w:val="66"/>
          <w:w w:val="150"/>
        </w:rPr>
        <w:t xml:space="preserve"> </w:t>
      </w:r>
      <w:r>
        <w:rPr/>
        <w:t>mieszanki</w:t>
      </w:r>
      <w:r>
        <w:rPr>
          <w:spacing w:val="68"/>
          <w:w w:val="150"/>
        </w:rPr>
        <w:t xml:space="preserve"> </w:t>
      </w:r>
      <w:r>
        <w:rPr/>
        <w:t>na</w:t>
      </w:r>
      <w:r>
        <w:rPr>
          <w:spacing w:val="69"/>
          <w:w w:val="150"/>
        </w:rPr>
        <w:t xml:space="preserve"> </w:t>
      </w:r>
      <w:r>
        <w:rPr/>
        <w:t>podbudowę</w:t>
      </w:r>
      <w:r>
        <w:rPr>
          <w:spacing w:val="75"/>
          <w:w w:val="150"/>
        </w:rPr>
        <w:t xml:space="preserve"> </w:t>
      </w:r>
      <w:r>
        <w:rPr/>
        <w:t>i</w:t>
      </w:r>
      <w:r>
        <w:rPr>
          <w:spacing w:val="-3"/>
        </w:rPr>
        <w:t xml:space="preserve"> </w:t>
      </w:r>
      <w:r>
        <w:rPr/>
        <w:t>ulepszone</w:t>
      </w:r>
      <w:r>
        <w:rPr>
          <w:spacing w:val="69"/>
          <w:w w:val="150"/>
        </w:rPr>
        <w:t xml:space="preserve"> </w:t>
      </w:r>
      <w:r>
        <w:rPr/>
        <w:t>podłoże</w:t>
      </w:r>
      <w:r>
        <w:rPr>
          <w:spacing w:val="70"/>
          <w:w w:val="150"/>
        </w:rPr>
        <w:t xml:space="preserve"> </w:t>
      </w:r>
      <w:r>
        <w:rPr/>
        <w:t>z</w:t>
      </w:r>
      <w:r>
        <w:rPr>
          <w:spacing w:val="-2"/>
        </w:rPr>
        <w:t xml:space="preserve"> </w:t>
      </w:r>
      <w:r>
        <w:rPr/>
        <w:t>cementem</w:t>
      </w:r>
      <w:r>
        <w:rPr>
          <w:spacing w:val="70"/>
          <w:w w:val="150"/>
        </w:rPr>
        <w:t xml:space="preserve"> </w:t>
      </w:r>
      <w:r>
        <w:rPr/>
        <w:t>mieszanki</w:t>
      </w:r>
      <w:r>
        <w:rPr>
          <w:spacing w:val="68"/>
          <w:w w:val="150"/>
        </w:rPr>
        <w:t xml:space="preserve"> </w:t>
      </w:r>
      <w:r>
        <w:rPr>
          <w:spacing w:val="-2"/>
        </w:rPr>
        <w:t>związanej</w:t>
      </w:r>
    </w:p>
    <w:p>
      <w:pPr>
        <w:pStyle w:val="Normal"/>
        <w:ind w:left="143"/>
        <w:rPr>
          <w:b/>
          <w:sz w:val="20"/>
        </w:rPr>
      </w:pPr>
      <w:r>
        <w:rPr>
          <w:b/>
          <w:spacing w:val="-2"/>
          <w:sz w:val="20"/>
        </w:rPr>
        <w:t>cementem</w:t>
      </w:r>
    </w:p>
    <w:p>
      <w:pPr>
        <w:pStyle w:val="BodyText"/>
        <w:spacing w:before="183" w:after="0"/>
        <w:ind w:left="143" w:right="421"/>
        <w:jc w:val="both"/>
        <w:rPr/>
      </w:pPr>
      <w:r>
        <w:rPr/>
        <w:t>Produkcja może zostać rozpoczęta na wniosek Wykonawcy, po wyrażeniu zgody przez Inspektora. Roboczy skład mieszanki przygotowuje Wykonawca, opracowując go na bazie receptury laboratoryjnej. Służy ona do zaprogramowania lub nastawienia ważenia kruszywa (jednego lub dwóch) oraz cementu i</w:t>
      </w:r>
      <w:r>
        <w:rPr>
          <w:spacing w:val="-2"/>
        </w:rPr>
        <w:t xml:space="preserve"> </w:t>
      </w:r>
      <w:r>
        <w:rPr/>
        <w:t>wody. Skład</w:t>
      </w:r>
      <w:r>
        <w:rPr>
          <w:spacing w:val="40"/>
        </w:rPr>
        <w:t xml:space="preserve"> </w:t>
      </w:r>
      <w:r>
        <w:rPr/>
        <w:t>mieszanki należy umieścić na tablicy w widocznym miejscu dla operatora i</w:t>
      </w:r>
      <w:r>
        <w:rPr>
          <w:spacing w:val="-2"/>
        </w:rPr>
        <w:t xml:space="preserve"> </w:t>
      </w:r>
      <w:r>
        <w:rPr/>
        <w:t>Inspektora. Czas mieszania składników powinien</w:t>
      </w:r>
      <w:r>
        <w:rPr>
          <w:spacing w:val="-1"/>
        </w:rPr>
        <w:t xml:space="preserve"> </w:t>
      </w:r>
      <w:r>
        <w:rPr/>
        <w:t>być</w:t>
      </w:r>
      <w:r>
        <w:rPr>
          <w:spacing w:val="-1"/>
        </w:rPr>
        <w:t xml:space="preserve"> </w:t>
      </w:r>
      <w:r>
        <w:rPr/>
        <w:t>ustalony</w:t>
      </w:r>
      <w:r>
        <w:rPr>
          <w:spacing w:val="-1"/>
        </w:rPr>
        <w:t xml:space="preserve"> </w:t>
      </w:r>
      <w:r>
        <w:rPr/>
        <w:t>doświadczalnie, w</w:t>
      </w:r>
      <w:r>
        <w:rPr>
          <w:spacing w:val="-3"/>
        </w:rPr>
        <w:t xml:space="preserve"> </w:t>
      </w:r>
      <w:r>
        <w:rPr/>
        <w:t>zależności od składu i</w:t>
      </w:r>
      <w:r>
        <w:rPr>
          <w:spacing w:val="-3"/>
        </w:rPr>
        <w:t xml:space="preserve"> </w:t>
      </w:r>
      <w:r>
        <w:rPr/>
        <w:t>wymaganej wilgotności optymalnej oraz</w:t>
      </w:r>
      <w:r>
        <w:rPr>
          <w:spacing w:val="4"/>
        </w:rPr>
        <w:t xml:space="preserve"> </w:t>
      </w:r>
      <w:r>
        <w:rPr/>
        <w:t>rodzaju</w:t>
      </w:r>
      <w:r>
        <w:rPr>
          <w:spacing w:val="2"/>
        </w:rPr>
        <w:t xml:space="preserve"> </w:t>
      </w:r>
      <w:r>
        <w:rPr/>
        <w:t>urządzenia</w:t>
      </w:r>
      <w:r>
        <w:rPr>
          <w:spacing w:val="3"/>
        </w:rPr>
        <w:t xml:space="preserve"> </w:t>
      </w:r>
      <w:r>
        <w:rPr/>
        <w:t>mieszającego.</w:t>
      </w:r>
      <w:r>
        <w:rPr>
          <w:spacing w:val="4"/>
        </w:rPr>
        <w:t xml:space="preserve"> </w:t>
      </w:r>
      <w:r>
        <w:rPr/>
        <w:t>Czas</w:t>
      </w:r>
      <w:r>
        <w:rPr>
          <w:spacing w:val="4"/>
        </w:rPr>
        <w:t xml:space="preserve"> </w:t>
      </w:r>
      <w:r>
        <w:rPr/>
        <w:t>mieszania</w:t>
      </w:r>
      <w:r>
        <w:rPr>
          <w:spacing w:val="3"/>
        </w:rPr>
        <w:t xml:space="preserve"> </w:t>
      </w:r>
      <w:r>
        <w:rPr/>
        <w:t>w</w:t>
      </w:r>
      <w:r>
        <w:rPr>
          <w:spacing w:val="3"/>
        </w:rPr>
        <w:t xml:space="preserve"> </w:t>
      </w:r>
      <w:r>
        <w:rPr/>
        <w:t>mieszarkach</w:t>
      </w:r>
      <w:r>
        <w:rPr>
          <w:spacing w:val="4"/>
        </w:rPr>
        <w:t xml:space="preserve"> </w:t>
      </w:r>
      <w:r>
        <w:rPr/>
        <w:t>cyklicznych</w:t>
      </w:r>
      <w:r>
        <w:rPr>
          <w:spacing w:val="2"/>
        </w:rPr>
        <w:t xml:space="preserve"> </w:t>
      </w:r>
      <w:r>
        <w:rPr/>
        <w:t>nie</w:t>
      </w:r>
      <w:r>
        <w:rPr>
          <w:spacing w:val="2"/>
        </w:rPr>
        <w:t xml:space="preserve"> </w:t>
      </w:r>
      <w:r>
        <w:rPr/>
        <w:t>powinien</w:t>
      </w:r>
      <w:r>
        <w:rPr>
          <w:spacing w:val="4"/>
        </w:rPr>
        <w:t xml:space="preserve"> </w:t>
      </w:r>
      <w:r>
        <w:rPr/>
        <w:t>być</w:t>
      </w:r>
      <w:r>
        <w:rPr>
          <w:spacing w:val="1"/>
        </w:rPr>
        <w:t xml:space="preserve"> </w:t>
      </w:r>
      <w:r>
        <w:rPr/>
        <w:t>krótszy</w:t>
      </w:r>
      <w:r>
        <w:rPr>
          <w:spacing w:val="5"/>
        </w:rPr>
        <w:t xml:space="preserve"> </w:t>
      </w:r>
      <w:r>
        <w:rPr>
          <w:spacing w:val="-5"/>
        </w:rPr>
        <w:t>od</w:t>
      </w:r>
    </w:p>
    <w:p>
      <w:pPr>
        <w:pStyle w:val="BodyText"/>
        <w:spacing w:before="1" w:after="0"/>
        <w:ind w:left="143" w:right="422"/>
        <w:jc w:val="both"/>
        <w:rPr/>
      </w:pPr>
      <w:r>
        <w:rPr/>
        <w:t>1</w:t>
      </w:r>
      <w:r>
        <w:rPr>
          <w:spacing w:val="60"/>
        </w:rPr>
        <w:t xml:space="preserve"> </w:t>
      </w:r>
      <w:r>
        <w:rPr/>
        <w:t>minuty,</w:t>
      </w:r>
      <w:r>
        <w:rPr>
          <w:spacing w:val="61"/>
        </w:rPr>
        <w:t xml:space="preserve"> </w:t>
      </w:r>
      <w:r>
        <w:rPr/>
        <w:t>o</w:t>
      </w:r>
      <w:r>
        <w:rPr>
          <w:spacing w:val="-3"/>
        </w:rPr>
        <w:t xml:space="preserve"> </w:t>
      </w:r>
      <w:r>
        <w:rPr/>
        <w:t>ile</w:t>
      </w:r>
      <w:r>
        <w:rPr>
          <w:spacing w:val="59"/>
        </w:rPr>
        <w:t xml:space="preserve"> </w:t>
      </w:r>
      <w:r>
        <w:rPr/>
        <w:t>krótszy</w:t>
      </w:r>
      <w:r>
        <w:rPr>
          <w:spacing w:val="60"/>
        </w:rPr>
        <w:t xml:space="preserve"> </w:t>
      </w:r>
      <w:r>
        <w:rPr/>
        <w:t>czas</w:t>
      </w:r>
      <w:r>
        <w:rPr>
          <w:spacing w:val="59"/>
        </w:rPr>
        <w:t xml:space="preserve"> </w:t>
      </w:r>
      <w:r>
        <w:rPr/>
        <w:t>mieszania</w:t>
      </w:r>
      <w:r>
        <w:rPr>
          <w:spacing w:val="59"/>
        </w:rPr>
        <w:t xml:space="preserve"> </w:t>
      </w:r>
      <w:r>
        <w:rPr/>
        <w:t>nie</w:t>
      </w:r>
      <w:r>
        <w:rPr>
          <w:spacing w:val="59"/>
        </w:rPr>
        <w:t xml:space="preserve"> </w:t>
      </w:r>
      <w:r>
        <w:rPr/>
        <w:t>zostanie</w:t>
      </w:r>
      <w:r>
        <w:rPr>
          <w:spacing w:val="59"/>
        </w:rPr>
        <w:t xml:space="preserve"> </w:t>
      </w:r>
      <w:r>
        <w:rPr/>
        <w:t>dozwolony</w:t>
      </w:r>
      <w:r>
        <w:rPr>
          <w:spacing w:val="58"/>
        </w:rPr>
        <w:t xml:space="preserve"> </w:t>
      </w:r>
      <w:r>
        <w:rPr/>
        <w:t>przez</w:t>
      </w:r>
      <w:r>
        <w:rPr>
          <w:spacing w:val="63"/>
        </w:rPr>
        <w:t xml:space="preserve"> </w:t>
      </w:r>
      <w:r>
        <w:rPr/>
        <w:t>Inspektora</w:t>
      </w:r>
      <w:r>
        <w:rPr>
          <w:spacing w:val="59"/>
        </w:rPr>
        <w:t xml:space="preserve"> </w:t>
      </w:r>
      <w:r>
        <w:rPr/>
        <w:t>po</w:t>
      </w:r>
      <w:r>
        <w:rPr>
          <w:spacing w:val="58"/>
        </w:rPr>
        <w:t xml:space="preserve"> </w:t>
      </w:r>
      <w:r>
        <w:rPr/>
        <w:t>wstępnych</w:t>
      </w:r>
      <w:r>
        <w:rPr>
          <w:spacing w:val="58"/>
        </w:rPr>
        <w:t xml:space="preserve"> </w:t>
      </w:r>
      <w:r>
        <w:rPr/>
        <w:t>próbach. w</w:t>
      </w:r>
      <w:r>
        <w:rPr>
          <w:spacing w:val="-3"/>
        </w:rPr>
        <w:t xml:space="preserve"> </w:t>
      </w:r>
      <w:r>
        <w:rPr/>
        <w:t>mieszarkach typu ciągłego prędkość podawania składników powinna być ustalona i</w:t>
      </w:r>
      <w:r>
        <w:rPr>
          <w:spacing w:val="-3"/>
        </w:rPr>
        <w:t xml:space="preserve"> </w:t>
      </w:r>
      <w:r>
        <w:rPr/>
        <w:t>na bieżąco kontrolowana w taki sposób, aby zapewnić jednorodność mieszanki.</w:t>
      </w:r>
    </w:p>
    <w:p>
      <w:pPr>
        <w:pStyle w:val="BodyText"/>
        <w:spacing w:before="1" w:after="0"/>
        <w:ind w:left="482"/>
        <w:jc w:val="both"/>
        <w:rPr/>
      </w:pPr>
      <w:r>
        <w:rPr/>
        <w:t>Producent</w:t>
      </w:r>
      <w:r>
        <w:rPr>
          <w:spacing w:val="40"/>
        </w:rPr>
        <w:t xml:space="preserve"> </w:t>
      </w:r>
      <w:r>
        <w:rPr/>
        <w:t>mieszanki</w:t>
      </w:r>
      <w:r>
        <w:rPr>
          <w:spacing w:val="43"/>
        </w:rPr>
        <w:t xml:space="preserve"> </w:t>
      </w:r>
      <w:r>
        <w:rPr/>
        <w:t>mineralnej</w:t>
      </w:r>
      <w:r>
        <w:rPr>
          <w:spacing w:val="43"/>
        </w:rPr>
        <w:t xml:space="preserve"> </w:t>
      </w:r>
      <w:r>
        <w:rPr/>
        <w:t>musi</w:t>
      </w:r>
      <w:r>
        <w:rPr>
          <w:spacing w:val="43"/>
        </w:rPr>
        <w:t xml:space="preserve"> </w:t>
      </w:r>
      <w:r>
        <w:rPr/>
        <w:t>prowadzić</w:t>
      </w:r>
      <w:r>
        <w:rPr>
          <w:spacing w:val="43"/>
        </w:rPr>
        <w:t xml:space="preserve"> </w:t>
      </w:r>
      <w:r>
        <w:rPr/>
        <w:t>zakładową</w:t>
      </w:r>
      <w:r>
        <w:rPr>
          <w:spacing w:val="43"/>
        </w:rPr>
        <w:t xml:space="preserve"> </w:t>
      </w:r>
      <w:r>
        <w:rPr/>
        <w:t>kontrolę</w:t>
      </w:r>
      <w:r>
        <w:rPr>
          <w:spacing w:val="43"/>
        </w:rPr>
        <w:t xml:space="preserve"> </w:t>
      </w:r>
      <w:r>
        <w:rPr/>
        <w:t>produkcji</w:t>
      </w:r>
      <w:r>
        <w:rPr>
          <w:spacing w:val="43"/>
        </w:rPr>
        <w:t xml:space="preserve"> </w:t>
      </w:r>
      <w:r>
        <w:rPr/>
        <w:t>opisaną</w:t>
      </w:r>
      <w:r>
        <w:rPr>
          <w:spacing w:val="43"/>
        </w:rPr>
        <w:t xml:space="preserve"> </w:t>
      </w:r>
      <w:r>
        <w:rPr/>
        <w:t>w</w:t>
      </w:r>
      <w:r>
        <w:rPr>
          <w:spacing w:val="43"/>
        </w:rPr>
        <w:t xml:space="preserve"> </w:t>
      </w:r>
      <w:r>
        <w:rPr/>
        <w:t>WT-5</w:t>
      </w:r>
      <w:r>
        <w:rPr>
          <w:spacing w:val="44"/>
        </w:rPr>
        <w:t xml:space="preserve"> </w:t>
      </w:r>
      <w:r>
        <w:rPr/>
        <w:t>,</w:t>
      </w:r>
      <w:r>
        <w:rPr>
          <w:spacing w:val="41"/>
        </w:rPr>
        <w:t xml:space="preserve"> </w:t>
      </w:r>
      <w:r>
        <w:rPr>
          <w:spacing w:val="-5"/>
        </w:rPr>
        <w:t>aby</w:t>
      </w:r>
    </w:p>
    <w:p>
      <w:pPr>
        <w:sectPr>
          <w:headerReference w:type="even" r:id="rId375"/>
          <w:headerReference w:type="default" r:id="rId376"/>
          <w:headerReference w:type="first" r:id="rId377"/>
          <w:footerReference w:type="even" r:id="rId378"/>
          <w:footerReference w:type="default" r:id="rId379"/>
          <w:footerReference w:type="first" r:id="rId380"/>
          <w:type w:val="nextPage"/>
          <w:pgSz w:w="11906" w:h="16838"/>
          <w:pgMar w:left="1275" w:right="992" w:gutter="0" w:header="746" w:top="980" w:footer="794" w:bottom="980"/>
          <w:pgNumType w:fmt="decimal"/>
          <w:formProt w:val="false"/>
          <w:textDirection w:val="lrTb"/>
          <w:docGrid w:type="default" w:linePitch="100" w:charSpace="0"/>
        </w:sectPr>
        <w:pStyle w:val="BodyText"/>
        <w:ind w:left="143"/>
        <w:jc w:val="both"/>
        <w:rPr/>
      </w:pPr>
      <w:r>
        <w:rPr/>
        <w:t>zapewnić,</w:t>
      </w:r>
      <w:r>
        <w:rPr>
          <w:spacing w:val="-7"/>
        </w:rPr>
        <w:t xml:space="preserve"> </w:t>
      </w:r>
      <w:r>
        <w:rPr/>
        <w:t>że</w:t>
      </w:r>
      <w:r>
        <w:rPr>
          <w:spacing w:val="-6"/>
        </w:rPr>
        <w:t xml:space="preserve"> </w:t>
      </w:r>
      <w:r>
        <w:rPr/>
        <w:t>wyrób</w:t>
      </w:r>
      <w:r>
        <w:rPr>
          <w:spacing w:val="-5"/>
        </w:rPr>
        <w:t xml:space="preserve"> </w:t>
      </w:r>
      <w:r>
        <w:rPr/>
        <w:t>spełnia</w:t>
      </w:r>
      <w:r>
        <w:rPr>
          <w:spacing w:val="-7"/>
        </w:rPr>
        <w:t xml:space="preserve"> </w:t>
      </w:r>
      <w:r>
        <w:rPr/>
        <w:t>wymagania</w:t>
      </w:r>
      <w:r>
        <w:rPr>
          <w:spacing w:val="-8"/>
        </w:rPr>
        <w:t xml:space="preserve"> </w:t>
      </w:r>
      <w:r>
        <w:rPr/>
        <w:t>niniejszej</w:t>
      </w:r>
      <w:r>
        <w:rPr>
          <w:spacing w:val="-7"/>
        </w:rPr>
        <w:t xml:space="preserve"> </w:t>
      </w:r>
      <w:r>
        <w:rPr>
          <w:spacing w:val="-2"/>
        </w:rPr>
        <w:t>STWiORB.</w:t>
      </w:r>
    </w:p>
    <w:p>
      <w:pPr>
        <w:pStyle w:val="BodyText"/>
        <w:spacing w:before="193" w:after="0"/>
        <w:rPr/>
      </w:pPr>
      <w:r>
        <w:rPr/>
      </w:r>
    </w:p>
    <w:p>
      <w:pPr>
        <w:pStyle w:val="ListParagraph"/>
        <w:numPr>
          <w:ilvl w:val="2"/>
          <w:numId w:val="34"/>
        </w:numPr>
        <w:tabs>
          <w:tab w:val="clear" w:pos="720"/>
          <w:tab w:val="left" w:pos="643" w:leader="none"/>
        </w:tabs>
        <w:ind w:hanging="0" w:left="143" w:right="421"/>
        <w:jc w:val="both"/>
        <w:rPr>
          <w:sz w:val="20"/>
        </w:rPr>
      </w:pPr>
      <w:r>
        <w:rPr>
          <w:sz w:val="20"/>
        </w:rPr>
        <w:t>Transport</w:t>
      </w:r>
      <w:r>
        <w:rPr>
          <w:spacing w:val="40"/>
          <w:sz w:val="20"/>
        </w:rPr>
        <w:t xml:space="preserve"> </w:t>
      </w:r>
      <w:r>
        <w:rPr>
          <w:sz w:val="20"/>
        </w:rPr>
        <w:t>mieszanki</w:t>
      </w:r>
      <w:r>
        <w:rPr>
          <w:spacing w:val="40"/>
          <w:sz w:val="20"/>
        </w:rPr>
        <w:t xml:space="preserve"> </w:t>
      </w:r>
      <w:r>
        <w:rPr>
          <w:sz w:val="20"/>
        </w:rPr>
        <w:t>na</w:t>
      </w:r>
      <w:r>
        <w:rPr>
          <w:spacing w:val="40"/>
          <w:sz w:val="20"/>
        </w:rPr>
        <w:t xml:space="preserve"> </w:t>
      </w:r>
      <w:r>
        <w:rPr>
          <w:sz w:val="20"/>
        </w:rPr>
        <w:t>miejsce</w:t>
      </w:r>
      <w:r>
        <w:rPr>
          <w:spacing w:val="40"/>
          <w:sz w:val="20"/>
        </w:rPr>
        <w:t xml:space="preserve"> </w:t>
      </w:r>
      <w:r>
        <w:rPr>
          <w:sz w:val="20"/>
        </w:rPr>
        <w:t>wbudowania</w:t>
      </w:r>
      <w:r>
        <w:rPr>
          <w:spacing w:val="40"/>
          <w:sz w:val="20"/>
        </w:rPr>
        <w:t xml:space="preserve"> </w:t>
      </w:r>
      <w:r>
        <w:rPr>
          <w:sz w:val="20"/>
        </w:rPr>
        <w:t>odbywać</w:t>
      </w:r>
      <w:r>
        <w:rPr>
          <w:spacing w:val="40"/>
          <w:sz w:val="20"/>
        </w:rPr>
        <w:t xml:space="preserve"> </w:t>
      </w:r>
      <w:r>
        <w:rPr>
          <w:sz w:val="20"/>
        </w:rPr>
        <w:t>się</w:t>
      </w:r>
      <w:r>
        <w:rPr>
          <w:spacing w:val="40"/>
          <w:sz w:val="20"/>
        </w:rPr>
        <w:t xml:space="preserve"> </w:t>
      </w:r>
      <w:r>
        <w:rPr>
          <w:sz w:val="20"/>
        </w:rPr>
        <w:t>będzie</w:t>
      </w:r>
      <w:r>
        <w:rPr>
          <w:spacing w:val="40"/>
          <w:sz w:val="20"/>
        </w:rPr>
        <w:t xml:space="preserve"> </w:t>
      </w:r>
      <w:r>
        <w:rPr>
          <w:sz w:val="20"/>
        </w:rPr>
        <w:t>samochodami</w:t>
      </w:r>
      <w:r>
        <w:rPr>
          <w:spacing w:val="40"/>
          <w:sz w:val="20"/>
        </w:rPr>
        <w:t xml:space="preserve"> </w:t>
      </w:r>
      <w:r>
        <w:rPr>
          <w:sz w:val="20"/>
        </w:rPr>
        <w:t>samowyładowczymi</w:t>
      </w:r>
      <w:r>
        <w:rPr>
          <w:spacing w:val="40"/>
          <w:sz w:val="20"/>
        </w:rPr>
        <w:t xml:space="preserve"> </w:t>
      </w:r>
      <w:r>
        <w:rPr>
          <w:sz w:val="20"/>
        </w:rPr>
        <w:t>o</w:t>
      </w:r>
      <w:r>
        <w:rPr>
          <w:spacing w:val="-1"/>
          <w:sz w:val="20"/>
        </w:rPr>
        <w:t xml:space="preserve"> </w:t>
      </w:r>
      <w:r>
        <w:rPr>
          <w:sz w:val="20"/>
        </w:rPr>
        <w:t>dużej pojemności, tj minimum 10 ton. Czas od kontaktu cementu</w:t>
      </w:r>
      <w:r>
        <w:rPr>
          <w:spacing w:val="40"/>
          <w:sz w:val="20"/>
        </w:rPr>
        <w:t xml:space="preserve"> </w:t>
      </w:r>
      <w:r>
        <w:rPr>
          <w:sz w:val="20"/>
        </w:rPr>
        <w:t>i</w:t>
      </w:r>
      <w:r>
        <w:rPr>
          <w:spacing w:val="-2"/>
          <w:sz w:val="20"/>
        </w:rPr>
        <w:t xml:space="preserve"> </w:t>
      </w:r>
      <w:r>
        <w:rPr>
          <w:sz w:val="20"/>
        </w:rPr>
        <w:t>wody do zakończenia zagęszczenia nie może przekroczyć</w:t>
      </w:r>
      <w:r>
        <w:rPr>
          <w:spacing w:val="40"/>
          <w:sz w:val="20"/>
        </w:rPr>
        <w:t xml:space="preserve"> </w:t>
      </w:r>
      <w:r>
        <w:rPr>
          <w:sz w:val="20"/>
        </w:rPr>
        <w:t>120 min.</w:t>
      </w:r>
    </w:p>
    <w:p>
      <w:pPr>
        <w:pStyle w:val="BodyText"/>
        <w:spacing w:lineRule="exact" w:line="229"/>
        <w:ind w:left="143"/>
        <w:jc w:val="both"/>
        <w:rPr/>
      </w:pPr>
      <w:r>
        <w:rPr/>
        <w:t>Za</w:t>
      </w:r>
      <w:r>
        <w:rPr>
          <w:spacing w:val="6"/>
        </w:rPr>
        <w:t xml:space="preserve"> </w:t>
      </w:r>
      <w:r>
        <w:rPr/>
        <w:t>zgodą</w:t>
      </w:r>
      <w:r>
        <w:rPr>
          <w:spacing w:val="7"/>
        </w:rPr>
        <w:t xml:space="preserve"> </w:t>
      </w:r>
      <w:r>
        <w:rPr/>
        <w:t>Inspektora</w:t>
      </w:r>
      <w:r>
        <w:rPr>
          <w:spacing w:val="5"/>
        </w:rPr>
        <w:t xml:space="preserve"> </w:t>
      </w:r>
      <w:r>
        <w:rPr/>
        <w:t>czas</w:t>
      </w:r>
      <w:r>
        <w:rPr>
          <w:spacing w:val="6"/>
        </w:rPr>
        <w:t xml:space="preserve"> </w:t>
      </w:r>
      <w:r>
        <w:rPr/>
        <w:t>ten</w:t>
      </w:r>
      <w:r>
        <w:rPr>
          <w:spacing w:val="3"/>
        </w:rPr>
        <w:t xml:space="preserve"> </w:t>
      </w:r>
      <w:r>
        <w:rPr/>
        <w:t>można</w:t>
      </w:r>
      <w:r>
        <w:rPr>
          <w:spacing w:val="6"/>
        </w:rPr>
        <w:t xml:space="preserve"> </w:t>
      </w:r>
      <w:r>
        <w:rPr/>
        <w:t>wydłużyć</w:t>
      </w:r>
      <w:r>
        <w:rPr>
          <w:spacing w:val="5"/>
        </w:rPr>
        <w:t xml:space="preserve"> </w:t>
      </w:r>
      <w:r>
        <w:rPr/>
        <w:t>pod</w:t>
      </w:r>
      <w:r>
        <w:rPr>
          <w:spacing w:val="4"/>
        </w:rPr>
        <w:t xml:space="preserve"> </w:t>
      </w:r>
      <w:r>
        <w:rPr/>
        <w:t>warunkiem</w:t>
      </w:r>
      <w:r>
        <w:rPr>
          <w:spacing w:val="8"/>
        </w:rPr>
        <w:t xml:space="preserve"> </w:t>
      </w:r>
      <w:r>
        <w:rPr/>
        <w:t>uzyskania</w:t>
      </w:r>
      <w:r>
        <w:rPr>
          <w:spacing w:val="6"/>
        </w:rPr>
        <w:t xml:space="preserve"> </w:t>
      </w:r>
      <w:r>
        <w:rPr/>
        <w:t>zatwierdzenia</w:t>
      </w:r>
      <w:r>
        <w:rPr>
          <w:spacing w:val="7"/>
        </w:rPr>
        <w:t xml:space="preserve"> </w:t>
      </w:r>
      <w:r>
        <w:rPr/>
        <w:t>recepty</w:t>
      </w:r>
      <w:r>
        <w:rPr>
          <w:spacing w:val="15"/>
        </w:rPr>
        <w:t xml:space="preserve"> </w:t>
      </w:r>
      <w:r>
        <w:rPr/>
        <w:t>z</w:t>
      </w:r>
      <w:r>
        <w:rPr>
          <w:spacing w:val="-7"/>
        </w:rPr>
        <w:t xml:space="preserve"> </w:t>
      </w:r>
      <w:r>
        <w:rPr>
          <w:spacing w:val="-2"/>
        </w:rPr>
        <w:t>domieszkami</w:t>
      </w:r>
    </w:p>
    <w:p>
      <w:pPr>
        <w:pStyle w:val="BodyText"/>
        <w:ind w:left="143"/>
        <w:jc w:val="both"/>
        <w:rPr/>
      </w:pPr>
      <w:r>
        <w:rPr/>
        <w:t>opóźniającymi</w:t>
      </w:r>
      <w:r>
        <w:rPr>
          <w:spacing w:val="-7"/>
        </w:rPr>
        <w:t xml:space="preserve"> </w:t>
      </w:r>
      <w:r>
        <w:rPr/>
        <w:t>początek</w:t>
      </w:r>
      <w:r>
        <w:rPr>
          <w:spacing w:val="-7"/>
        </w:rPr>
        <w:t xml:space="preserve"> </w:t>
      </w:r>
      <w:r>
        <w:rPr/>
        <w:t>wiązania</w:t>
      </w:r>
      <w:r>
        <w:rPr>
          <w:spacing w:val="-6"/>
        </w:rPr>
        <w:t xml:space="preserve"> </w:t>
      </w:r>
      <w:r>
        <w:rPr/>
        <w:t>cementu</w:t>
      </w:r>
      <w:r>
        <w:rPr>
          <w:spacing w:val="-2"/>
        </w:rPr>
        <w:t xml:space="preserve"> </w:t>
      </w:r>
      <w:r>
        <w:rPr/>
        <w:t>w</w:t>
      </w:r>
      <w:r>
        <w:rPr>
          <w:spacing w:val="-6"/>
        </w:rPr>
        <w:t xml:space="preserve"> </w:t>
      </w:r>
      <w:r>
        <w:rPr/>
        <w:t>ilości</w:t>
      </w:r>
      <w:r>
        <w:rPr>
          <w:spacing w:val="-6"/>
        </w:rPr>
        <w:t xml:space="preserve"> </w:t>
      </w:r>
      <w:r>
        <w:rPr/>
        <w:t>odpowiedniej</w:t>
      </w:r>
      <w:r>
        <w:rPr>
          <w:spacing w:val="-5"/>
        </w:rPr>
        <w:t xml:space="preserve"> </w:t>
      </w:r>
      <w:r>
        <w:rPr/>
        <w:t>do</w:t>
      </w:r>
      <w:r>
        <w:rPr>
          <w:spacing w:val="-5"/>
        </w:rPr>
        <w:t xml:space="preserve"> </w:t>
      </w:r>
      <w:r>
        <w:rPr/>
        <w:t>wydłużenia</w:t>
      </w:r>
      <w:r>
        <w:rPr>
          <w:spacing w:val="-6"/>
        </w:rPr>
        <w:t xml:space="preserve"> </w:t>
      </w:r>
      <w:r>
        <w:rPr>
          <w:spacing w:val="-2"/>
        </w:rPr>
        <w:t>czasu.</w:t>
      </w:r>
    </w:p>
    <w:p>
      <w:pPr>
        <w:pStyle w:val="ListParagraph"/>
        <w:numPr>
          <w:ilvl w:val="2"/>
          <w:numId w:val="34"/>
        </w:numPr>
        <w:tabs>
          <w:tab w:val="clear" w:pos="720"/>
          <w:tab w:val="left" w:pos="643" w:leader="none"/>
        </w:tabs>
        <w:spacing w:before="183" w:after="0"/>
        <w:ind w:hanging="0" w:left="143" w:right="420"/>
        <w:jc w:val="both"/>
        <w:rPr>
          <w:sz w:val="20"/>
        </w:rPr>
      </w:pPr>
      <w:r>
        <w:rPr>
          <w:sz w:val="20"/>
        </w:rPr>
        <w:t>Warstwy o</w:t>
      </w:r>
      <w:r>
        <w:rPr>
          <w:spacing w:val="-1"/>
          <w:sz w:val="20"/>
        </w:rPr>
        <w:t xml:space="preserve"> </w:t>
      </w:r>
      <w:r>
        <w:rPr>
          <w:sz w:val="20"/>
        </w:rPr>
        <w:t>grubości powyżej 20 cm należy wykonać dwiema warstwami. Wbudowywanie drugiej</w:t>
      </w:r>
      <w:r>
        <w:rPr>
          <w:spacing w:val="40"/>
          <w:sz w:val="20"/>
        </w:rPr>
        <w:t xml:space="preserve"> </w:t>
      </w:r>
      <w:r>
        <w:rPr>
          <w:sz w:val="20"/>
        </w:rPr>
        <w:t>warstwy gruntu stabilizowanego cementem wytworzonego w</w:t>
      </w:r>
      <w:r>
        <w:rPr>
          <w:spacing w:val="-3"/>
          <w:sz w:val="20"/>
        </w:rPr>
        <w:t xml:space="preserve"> </w:t>
      </w:r>
      <w:r>
        <w:rPr>
          <w:sz w:val="20"/>
        </w:rPr>
        <w:t>betoniarce powinno odbywać się w</w:t>
      </w:r>
      <w:r>
        <w:rPr>
          <w:spacing w:val="-3"/>
          <w:sz w:val="20"/>
        </w:rPr>
        <w:t xml:space="preserve"> </w:t>
      </w:r>
      <w:r>
        <w:rPr>
          <w:sz w:val="20"/>
        </w:rPr>
        <w:t>sprzyjających warunkach atmosferycznych, po minimum 7 dniach od daty położenia pierwszej. Zabrania się układania mieszanki w deszczu</w:t>
      </w:r>
      <w:r>
        <w:rPr>
          <w:spacing w:val="80"/>
          <w:sz w:val="20"/>
        </w:rPr>
        <w:t xml:space="preserve"> </w:t>
      </w:r>
      <w:r>
        <w:rPr>
          <w:sz w:val="20"/>
        </w:rPr>
        <w:t>i na zamarzniętym podłożu.</w:t>
      </w:r>
    </w:p>
    <w:p>
      <w:pPr>
        <w:pStyle w:val="BodyText"/>
        <w:spacing w:before="2" w:after="0"/>
        <w:ind w:left="143"/>
        <w:rPr/>
      </w:pPr>
      <w:r>
        <w:rPr/>
        <w:t>Przed</w:t>
      </w:r>
      <w:r>
        <w:rPr>
          <w:spacing w:val="-5"/>
        </w:rPr>
        <w:t xml:space="preserve"> </w:t>
      </w:r>
      <w:r>
        <w:rPr/>
        <w:t>ułożeniem</w:t>
      </w:r>
      <w:r>
        <w:rPr>
          <w:spacing w:val="-6"/>
        </w:rPr>
        <w:t xml:space="preserve"> </w:t>
      </w:r>
      <w:r>
        <w:rPr/>
        <w:t>mieszanki</w:t>
      </w:r>
      <w:r>
        <w:rPr>
          <w:spacing w:val="-7"/>
        </w:rPr>
        <w:t xml:space="preserve"> </w:t>
      </w:r>
      <w:r>
        <w:rPr/>
        <w:t>podłoże</w:t>
      </w:r>
      <w:r>
        <w:rPr>
          <w:spacing w:val="-5"/>
        </w:rPr>
        <w:t xml:space="preserve"> </w:t>
      </w:r>
      <w:r>
        <w:rPr/>
        <w:t>należy</w:t>
      </w:r>
      <w:r>
        <w:rPr>
          <w:spacing w:val="-5"/>
        </w:rPr>
        <w:t xml:space="preserve"> </w:t>
      </w:r>
      <w:r>
        <w:rPr/>
        <w:t>zwilżyć</w:t>
      </w:r>
      <w:r>
        <w:rPr>
          <w:spacing w:val="-5"/>
        </w:rPr>
        <w:t xml:space="preserve"> </w:t>
      </w:r>
      <w:r>
        <w:rPr>
          <w:spacing w:val="-4"/>
        </w:rPr>
        <w:t>wodą.</w:t>
      </w:r>
    </w:p>
    <w:p>
      <w:pPr>
        <w:pStyle w:val="BodyText"/>
        <w:ind w:left="143"/>
        <w:rPr/>
      </w:pPr>
      <w:r>
        <w:rPr/>
        <w:t>Grubość</w:t>
      </w:r>
      <w:r>
        <w:rPr>
          <w:spacing w:val="80"/>
          <w:w w:val="150"/>
        </w:rPr>
        <w:t xml:space="preserve"> </w:t>
      </w:r>
      <w:r>
        <w:rPr/>
        <w:t>układania</w:t>
      </w:r>
      <w:r>
        <w:rPr>
          <w:spacing w:val="80"/>
          <w:w w:val="150"/>
        </w:rPr>
        <w:t xml:space="preserve"> </w:t>
      </w:r>
      <w:r>
        <w:rPr/>
        <w:t>mieszanki</w:t>
      </w:r>
      <w:r>
        <w:rPr>
          <w:spacing w:val="80"/>
          <w:w w:val="150"/>
        </w:rPr>
        <w:t xml:space="preserve"> </w:t>
      </w:r>
      <w:r>
        <w:rPr/>
        <w:t>powinna</w:t>
      </w:r>
      <w:r>
        <w:rPr>
          <w:spacing w:val="80"/>
          <w:w w:val="150"/>
        </w:rPr>
        <w:t xml:space="preserve"> </w:t>
      </w:r>
      <w:r>
        <w:rPr/>
        <w:t>zapewnić</w:t>
      </w:r>
      <w:r>
        <w:rPr>
          <w:spacing w:val="80"/>
          <w:w w:val="150"/>
        </w:rPr>
        <w:t xml:space="preserve"> </w:t>
      </w:r>
      <w:r>
        <w:rPr/>
        <w:t>otrzymanie</w:t>
      </w:r>
      <w:r>
        <w:rPr>
          <w:spacing w:val="80"/>
          <w:w w:val="150"/>
        </w:rPr>
        <w:t xml:space="preserve"> </w:t>
      </w:r>
      <w:r>
        <w:rPr/>
        <w:t>wymaganej</w:t>
      </w:r>
      <w:r>
        <w:rPr>
          <w:spacing w:val="80"/>
          <w:w w:val="150"/>
        </w:rPr>
        <w:t xml:space="preserve"> </w:t>
      </w:r>
      <w:r>
        <w:rPr/>
        <w:t>przez</w:t>
      </w:r>
      <w:r>
        <w:rPr>
          <w:spacing w:val="80"/>
          <w:w w:val="150"/>
        </w:rPr>
        <w:t xml:space="preserve"> </w:t>
      </w:r>
      <w:r>
        <w:rPr/>
        <w:t>projekt</w:t>
      </w:r>
      <w:r>
        <w:rPr>
          <w:spacing w:val="80"/>
          <w:w w:val="150"/>
        </w:rPr>
        <w:t xml:space="preserve"> </w:t>
      </w:r>
      <w:r>
        <w:rPr/>
        <w:t>grubości</w:t>
      </w:r>
      <w:r>
        <w:rPr>
          <w:spacing w:val="80"/>
          <w:w w:val="150"/>
        </w:rPr>
        <w:t xml:space="preserve"> </w:t>
      </w:r>
      <w:r>
        <w:rPr/>
        <w:t xml:space="preserve">po </w:t>
      </w:r>
      <w:r>
        <w:rPr>
          <w:spacing w:val="-2"/>
        </w:rPr>
        <w:t>zagęszczeniu.</w:t>
      </w:r>
    </w:p>
    <w:p>
      <w:pPr>
        <w:pStyle w:val="BodyText"/>
        <w:ind w:left="143"/>
        <w:rPr/>
      </w:pPr>
      <w:r>
        <w:rPr/>
        <w:t>Warstwa</w:t>
      </w:r>
      <w:r>
        <w:rPr>
          <w:spacing w:val="40"/>
        </w:rPr>
        <w:t xml:space="preserve"> </w:t>
      </w:r>
      <w:r>
        <w:rPr/>
        <w:t>układana</w:t>
      </w:r>
      <w:r>
        <w:rPr>
          <w:spacing w:val="40"/>
        </w:rPr>
        <w:t xml:space="preserve"> </w:t>
      </w:r>
      <w:r>
        <w:rPr/>
        <w:t>będzie</w:t>
      </w:r>
      <w:r>
        <w:rPr>
          <w:spacing w:val="67"/>
        </w:rPr>
        <w:t xml:space="preserve"> </w:t>
      </w:r>
      <w:r>
        <w:rPr/>
        <w:t>w</w:t>
      </w:r>
      <w:r>
        <w:rPr>
          <w:spacing w:val="-2"/>
        </w:rPr>
        <w:t xml:space="preserve"> </w:t>
      </w:r>
      <w:r>
        <w:rPr/>
        <w:t>prowadnicach</w:t>
      </w:r>
      <w:r>
        <w:rPr>
          <w:spacing w:val="40"/>
        </w:rPr>
        <w:t xml:space="preserve"> </w:t>
      </w:r>
      <w:r>
        <w:rPr/>
        <w:t>i</w:t>
      </w:r>
      <w:r>
        <w:rPr>
          <w:spacing w:val="-2"/>
        </w:rPr>
        <w:t xml:space="preserve"> </w:t>
      </w:r>
      <w:r>
        <w:rPr/>
        <w:t>przed</w:t>
      </w:r>
      <w:r>
        <w:rPr>
          <w:spacing w:val="40"/>
        </w:rPr>
        <w:t xml:space="preserve"> </w:t>
      </w:r>
      <w:r>
        <w:rPr/>
        <w:t>zagęszczeniem</w:t>
      </w:r>
      <w:r>
        <w:rPr>
          <w:spacing w:val="40"/>
        </w:rPr>
        <w:t xml:space="preserve"> </w:t>
      </w:r>
      <w:r>
        <w:rPr/>
        <w:t>powinna</w:t>
      </w:r>
      <w:r>
        <w:rPr>
          <w:spacing w:val="40"/>
        </w:rPr>
        <w:t xml:space="preserve"> </w:t>
      </w:r>
      <w:r>
        <w:rPr/>
        <w:t>być</w:t>
      </w:r>
      <w:r>
        <w:rPr>
          <w:spacing w:val="40"/>
        </w:rPr>
        <w:t xml:space="preserve"> </w:t>
      </w:r>
      <w:r>
        <w:rPr/>
        <w:t>sprofilowana</w:t>
      </w:r>
      <w:r>
        <w:rPr>
          <w:spacing w:val="40"/>
        </w:rPr>
        <w:t xml:space="preserve"> </w:t>
      </w:r>
      <w:r>
        <w:rPr/>
        <w:t>i</w:t>
      </w:r>
      <w:r>
        <w:rPr>
          <w:spacing w:val="40"/>
        </w:rPr>
        <w:t xml:space="preserve"> </w:t>
      </w:r>
      <w:r>
        <w:rPr/>
        <w:t>dokładnie</w:t>
      </w:r>
      <w:r>
        <w:rPr>
          <w:spacing w:val="40"/>
        </w:rPr>
        <w:t xml:space="preserve"> </w:t>
      </w:r>
      <w:r>
        <w:rPr/>
        <w:t>wyrównana do wymaganych projektem pochyleń poprzecznych i podłużnych.</w:t>
      </w:r>
    </w:p>
    <w:p>
      <w:pPr>
        <w:pStyle w:val="BodyText"/>
        <w:ind w:left="143" w:right="423"/>
        <w:rPr/>
      </w:pPr>
      <w:r>
        <w:rPr/>
        <w:t>Prowadnice powinny być ustawione stabilnie w</w:t>
      </w:r>
      <w:r>
        <w:rPr>
          <w:spacing w:val="-3"/>
        </w:rPr>
        <w:t xml:space="preserve"> </w:t>
      </w:r>
      <w:r>
        <w:rPr/>
        <w:t>sposób wykluczający ich przesuwaniu pod wpływem działania maszyn użytych do wykonania i zagęszczenia warstwy.</w:t>
      </w:r>
    </w:p>
    <w:p>
      <w:pPr>
        <w:pStyle w:val="BodyText"/>
        <w:spacing w:before="1" w:after="0"/>
        <w:ind w:left="143"/>
        <w:rPr/>
      </w:pPr>
      <w:r>
        <w:rPr/>
        <w:t>Złącza</w:t>
      </w:r>
      <w:r>
        <w:rPr>
          <w:spacing w:val="28"/>
        </w:rPr>
        <w:t xml:space="preserve"> </w:t>
      </w:r>
      <w:r>
        <w:rPr/>
        <w:t>poprzeczne,</w:t>
      </w:r>
      <w:r>
        <w:rPr>
          <w:spacing w:val="28"/>
        </w:rPr>
        <w:t xml:space="preserve"> </w:t>
      </w:r>
      <w:r>
        <w:rPr/>
        <w:t>wynikające</w:t>
      </w:r>
      <w:r>
        <w:rPr>
          <w:spacing w:val="32"/>
        </w:rPr>
        <w:t xml:space="preserve"> </w:t>
      </w:r>
      <w:r>
        <w:rPr/>
        <w:t>z</w:t>
      </w:r>
      <w:r>
        <w:rPr>
          <w:spacing w:val="-2"/>
        </w:rPr>
        <w:t xml:space="preserve"> </w:t>
      </w:r>
      <w:r>
        <w:rPr/>
        <w:t>początku</w:t>
      </w:r>
      <w:r>
        <w:rPr>
          <w:spacing w:val="29"/>
        </w:rPr>
        <w:t xml:space="preserve"> </w:t>
      </w:r>
      <w:r>
        <w:rPr/>
        <w:t>lub</w:t>
      </w:r>
      <w:r>
        <w:rPr>
          <w:spacing w:val="29"/>
        </w:rPr>
        <w:t xml:space="preserve"> </w:t>
      </w:r>
      <w:r>
        <w:rPr/>
        <w:t>końca</w:t>
      </w:r>
      <w:r>
        <w:rPr>
          <w:spacing w:val="26"/>
        </w:rPr>
        <w:t xml:space="preserve"> </w:t>
      </w:r>
      <w:r>
        <w:rPr/>
        <w:t>dziennej</w:t>
      </w:r>
      <w:r>
        <w:rPr>
          <w:spacing w:val="28"/>
        </w:rPr>
        <w:t xml:space="preserve"> </w:t>
      </w:r>
      <w:r>
        <w:rPr/>
        <w:t>działki</w:t>
      </w:r>
      <w:r>
        <w:rPr>
          <w:spacing w:val="28"/>
        </w:rPr>
        <w:t xml:space="preserve"> </w:t>
      </w:r>
      <w:r>
        <w:rPr/>
        <w:t>roboczej</w:t>
      </w:r>
      <w:r>
        <w:rPr>
          <w:spacing w:val="28"/>
        </w:rPr>
        <w:t xml:space="preserve"> </w:t>
      </w:r>
      <w:r>
        <w:rPr/>
        <w:t>należy</w:t>
      </w:r>
      <w:r>
        <w:rPr>
          <w:spacing w:val="27"/>
        </w:rPr>
        <w:t xml:space="preserve"> </w:t>
      </w:r>
      <w:r>
        <w:rPr/>
        <w:t>wykonać</w:t>
      </w:r>
      <w:r>
        <w:rPr>
          <w:spacing w:val="29"/>
        </w:rPr>
        <w:t xml:space="preserve"> </w:t>
      </w:r>
      <w:r>
        <w:rPr/>
        <w:t>przez</w:t>
      </w:r>
      <w:r>
        <w:rPr>
          <w:spacing w:val="28"/>
        </w:rPr>
        <w:t xml:space="preserve"> </w:t>
      </w:r>
      <w:r>
        <w:rPr/>
        <w:t>równe pionowe odcięcie.</w:t>
      </w:r>
    </w:p>
    <w:p>
      <w:pPr>
        <w:pStyle w:val="ListParagraph"/>
        <w:numPr>
          <w:ilvl w:val="2"/>
          <w:numId w:val="34"/>
        </w:numPr>
        <w:tabs>
          <w:tab w:val="clear" w:pos="720"/>
          <w:tab w:val="left" w:pos="643" w:leader="none"/>
        </w:tabs>
        <w:spacing w:before="229" w:after="0"/>
        <w:ind w:hanging="500" w:left="643"/>
        <w:jc w:val="both"/>
        <w:rPr>
          <w:sz w:val="20"/>
        </w:rPr>
      </w:pPr>
      <w:r>
        <w:rPr>
          <w:sz w:val="20"/>
        </w:rPr>
        <w:t>Stabilizacja</w:t>
      </w:r>
      <w:r>
        <w:rPr>
          <w:spacing w:val="-7"/>
          <w:sz w:val="20"/>
        </w:rPr>
        <w:t xml:space="preserve"> </w:t>
      </w:r>
      <w:r>
        <w:rPr>
          <w:sz w:val="20"/>
        </w:rPr>
        <w:t>metodą</w:t>
      </w:r>
      <w:r>
        <w:rPr>
          <w:spacing w:val="-6"/>
          <w:sz w:val="20"/>
        </w:rPr>
        <w:t xml:space="preserve"> </w:t>
      </w:r>
      <w:r>
        <w:rPr>
          <w:sz w:val="20"/>
        </w:rPr>
        <w:t>mieszania</w:t>
      </w:r>
      <w:r>
        <w:rPr>
          <w:spacing w:val="-6"/>
          <w:sz w:val="20"/>
        </w:rPr>
        <w:t xml:space="preserve"> </w:t>
      </w:r>
      <w:r>
        <w:rPr>
          <w:sz w:val="20"/>
        </w:rPr>
        <w:t>na</w:t>
      </w:r>
      <w:r>
        <w:rPr>
          <w:spacing w:val="-7"/>
          <w:sz w:val="20"/>
        </w:rPr>
        <w:t xml:space="preserve"> </w:t>
      </w:r>
      <w:r>
        <w:rPr>
          <w:spacing w:val="-2"/>
          <w:sz w:val="20"/>
        </w:rPr>
        <w:t>miejscu</w:t>
      </w:r>
    </w:p>
    <w:p>
      <w:pPr>
        <w:pStyle w:val="BodyText"/>
        <w:ind w:left="710"/>
        <w:rPr/>
      </w:pPr>
      <w:r>
        <w:rPr/>
        <w:t>(metoda</w:t>
      </w:r>
      <w:r>
        <w:rPr>
          <w:spacing w:val="40"/>
        </w:rPr>
        <w:t xml:space="preserve"> </w:t>
      </w:r>
      <w:r>
        <w:rPr/>
        <w:t>dopuszczona</w:t>
      </w:r>
      <w:r>
        <w:rPr>
          <w:spacing w:val="40"/>
        </w:rPr>
        <w:t xml:space="preserve"> </w:t>
      </w:r>
      <w:r>
        <w:rPr/>
        <w:t>jedynie</w:t>
      </w:r>
      <w:r>
        <w:rPr>
          <w:spacing w:val="40"/>
        </w:rPr>
        <w:t xml:space="preserve"> </w:t>
      </w:r>
      <w:r>
        <w:rPr/>
        <w:t>do</w:t>
      </w:r>
      <w:r>
        <w:rPr>
          <w:spacing w:val="40"/>
        </w:rPr>
        <w:t xml:space="preserve"> </w:t>
      </w:r>
      <w:r>
        <w:rPr/>
        <w:t>wykonania</w:t>
      </w:r>
      <w:r>
        <w:rPr>
          <w:spacing w:val="40"/>
        </w:rPr>
        <w:t xml:space="preserve"> </w:t>
      </w:r>
      <w:r>
        <w:rPr/>
        <w:t>warstw</w:t>
      </w:r>
      <w:r>
        <w:rPr>
          <w:spacing w:val="40"/>
        </w:rPr>
        <w:t xml:space="preserve"> </w:t>
      </w:r>
      <w:r>
        <w:rPr/>
        <w:t>ulepszonego</w:t>
      </w:r>
      <w:r>
        <w:rPr>
          <w:spacing w:val="40"/>
        </w:rPr>
        <w:t xml:space="preserve"> </w:t>
      </w:r>
      <w:r>
        <w:rPr/>
        <w:t>podłoża</w:t>
      </w:r>
      <w:r>
        <w:rPr>
          <w:spacing w:val="40"/>
        </w:rPr>
        <w:t xml:space="preserve"> </w:t>
      </w:r>
      <w:r>
        <w:rPr/>
        <w:t>z</w:t>
      </w:r>
      <w:r>
        <w:rPr>
          <w:spacing w:val="-4"/>
        </w:rPr>
        <w:t xml:space="preserve"> </w:t>
      </w:r>
      <w:r>
        <w:rPr/>
        <w:t>gruntu</w:t>
      </w:r>
      <w:r>
        <w:rPr>
          <w:spacing w:val="40"/>
        </w:rPr>
        <w:t xml:space="preserve"> </w:t>
      </w:r>
      <w:r>
        <w:rPr/>
        <w:t xml:space="preserve">stabilizowanego </w:t>
      </w:r>
      <w:r>
        <w:rPr>
          <w:spacing w:val="-2"/>
        </w:rPr>
        <w:t>cementem).</w:t>
      </w:r>
    </w:p>
    <w:p>
      <w:pPr>
        <w:pStyle w:val="BodyText"/>
        <w:spacing w:before="229" w:after="0"/>
        <w:ind w:left="143" w:right="430"/>
        <w:jc w:val="both"/>
        <w:rPr/>
      </w:pPr>
      <w:r>
        <w:rPr/>
        <w:t>Do stabilizacji gruntu metodą mieszania na miejscu można użyć specjalistycznych mieszarek wieloprzejściowych lub jednoprzejściowych albo maszyn rolniczych.</w:t>
      </w:r>
    </w:p>
    <w:p>
      <w:pPr>
        <w:pStyle w:val="BodyText"/>
        <w:spacing w:before="1" w:after="0"/>
        <w:ind w:left="143"/>
        <w:jc w:val="both"/>
        <w:rPr/>
      </w:pPr>
      <w:r>
        <w:rPr/>
        <w:t>Grunt</w:t>
      </w:r>
      <w:r>
        <w:rPr>
          <w:spacing w:val="-7"/>
        </w:rPr>
        <w:t xml:space="preserve"> </w:t>
      </w:r>
      <w:r>
        <w:rPr/>
        <w:t>przewidziany</w:t>
      </w:r>
      <w:r>
        <w:rPr>
          <w:spacing w:val="-4"/>
        </w:rPr>
        <w:t xml:space="preserve"> </w:t>
      </w:r>
      <w:r>
        <w:rPr/>
        <w:t>do</w:t>
      </w:r>
      <w:r>
        <w:rPr>
          <w:spacing w:val="-5"/>
        </w:rPr>
        <w:t xml:space="preserve"> </w:t>
      </w:r>
      <w:r>
        <w:rPr/>
        <w:t>stabilizacji</w:t>
      </w:r>
      <w:r>
        <w:rPr>
          <w:spacing w:val="-5"/>
        </w:rPr>
        <w:t xml:space="preserve"> </w:t>
      </w:r>
      <w:r>
        <w:rPr/>
        <w:t>powinien</w:t>
      </w:r>
      <w:r>
        <w:rPr>
          <w:spacing w:val="-5"/>
        </w:rPr>
        <w:t xml:space="preserve"> </w:t>
      </w:r>
      <w:r>
        <w:rPr/>
        <w:t>być</w:t>
      </w:r>
      <w:r>
        <w:rPr>
          <w:spacing w:val="-6"/>
        </w:rPr>
        <w:t xml:space="preserve"> </w:t>
      </w:r>
      <w:r>
        <w:rPr/>
        <w:t>spulchniony</w:t>
      </w:r>
      <w:r>
        <w:rPr>
          <w:spacing w:val="1"/>
        </w:rPr>
        <w:t xml:space="preserve"> </w:t>
      </w:r>
      <w:r>
        <w:rPr/>
        <w:t>i</w:t>
      </w:r>
      <w:r>
        <w:rPr>
          <w:spacing w:val="-5"/>
        </w:rPr>
        <w:t xml:space="preserve"> </w:t>
      </w:r>
      <w:r>
        <w:rPr>
          <w:spacing w:val="-2"/>
        </w:rPr>
        <w:t>rozdrobniony.</w:t>
      </w:r>
    </w:p>
    <w:p>
      <w:pPr>
        <w:pStyle w:val="BodyText"/>
        <w:spacing w:before="1" w:after="0"/>
        <w:ind w:left="143" w:right="421"/>
        <w:jc w:val="both"/>
        <w:rPr/>
      </w:pPr>
      <w:r>
        <w:rPr/>
        <w:t>Po spulchnieniu gruntu należy sprawdzić jego wilgotność i</w:t>
      </w:r>
      <w:r>
        <w:rPr>
          <w:spacing w:val="-2"/>
        </w:rPr>
        <w:t xml:space="preserve"> </w:t>
      </w:r>
      <w:r>
        <w:rPr/>
        <w:t>w</w:t>
      </w:r>
      <w:r>
        <w:rPr>
          <w:spacing w:val="-2"/>
        </w:rPr>
        <w:t xml:space="preserve"> </w:t>
      </w:r>
      <w:r>
        <w:rPr/>
        <w:t>razie potrzeby ją zwiększyć w</w:t>
      </w:r>
      <w:r>
        <w:rPr>
          <w:spacing w:val="-2"/>
        </w:rPr>
        <w:t xml:space="preserve"> </w:t>
      </w:r>
      <w:r>
        <w:rPr/>
        <w:t>celu ułatwienia rozdrobnienia.</w:t>
      </w:r>
      <w:r>
        <w:rPr>
          <w:spacing w:val="80"/>
        </w:rPr>
        <w:t xml:space="preserve"> </w:t>
      </w:r>
      <w:r>
        <w:rPr/>
        <w:t>Woda</w:t>
      </w:r>
      <w:r>
        <w:rPr>
          <w:spacing w:val="80"/>
        </w:rPr>
        <w:t xml:space="preserve"> </w:t>
      </w:r>
      <w:r>
        <w:rPr/>
        <w:t>powinna</w:t>
      </w:r>
      <w:r>
        <w:rPr>
          <w:spacing w:val="80"/>
        </w:rPr>
        <w:t xml:space="preserve"> </w:t>
      </w:r>
      <w:r>
        <w:rPr/>
        <w:t>być</w:t>
      </w:r>
      <w:r>
        <w:rPr>
          <w:spacing w:val="80"/>
        </w:rPr>
        <w:t xml:space="preserve"> </w:t>
      </w:r>
      <w:r>
        <w:rPr/>
        <w:t>dozowana</w:t>
      </w:r>
      <w:r>
        <w:rPr>
          <w:spacing w:val="80"/>
        </w:rPr>
        <w:t xml:space="preserve"> </w:t>
      </w:r>
      <w:r>
        <w:rPr/>
        <w:t>przy</w:t>
      </w:r>
      <w:r>
        <w:rPr>
          <w:spacing w:val="80"/>
        </w:rPr>
        <w:t xml:space="preserve"> </w:t>
      </w:r>
      <w:r>
        <w:rPr/>
        <w:t>użyciu</w:t>
      </w:r>
      <w:r>
        <w:rPr>
          <w:spacing w:val="80"/>
        </w:rPr>
        <w:t xml:space="preserve"> </w:t>
      </w:r>
      <w:r>
        <w:rPr/>
        <w:t>beczkowozów</w:t>
      </w:r>
      <w:r>
        <w:rPr>
          <w:spacing w:val="80"/>
        </w:rPr>
        <w:t xml:space="preserve"> </w:t>
      </w:r>
      <w:r>
        <w:rPr/>
        <w:t>zapewniających</w:t>
      </w:r>
      <w:r>
        <w:rPr>
          <w:spacing w:val="80"/>
        </w:rPr>
        <w:t xml:space="preserve"> </w:t>
      </w:r>
      <w:r>
        <w:rPr/>
        <w:t>równomierne</w:t>
      </w:r>
      <w:r>
        <w:rPr>
          <w:spacing w:val="80"/>
        </w:rPr>
        <w:t xml:space="preserve"> </w:t>
      </w:r>
      <w:r>
        <w:rPr/>
        <w:t>i</w:t>
      </w:r>
      <w:r>
        <w:rPr>
          <w:spacing w:val="-2"/>
        </w:rPr>
        <w:t xml:space="preserve"> </w:t>
      </w:r>
      <w:r>
        <w:rPr/>
        <w:t>kontrolowane</w:t>
      </w:r>
      <w:r>
        <w:rPr>
          <w:spacing w:val="79"/>
        </w:rPr>
        <w:t xml:space="preserve"> </w:t>
      </w:r>
      <w:r>
        <w:rPr/>
        <w:t>dozowanie.</w:t>
      </w:r>
      <w:r>
        <w:rPr>
          <w:spacing w:val="77"/>
        </w:rPr>
        <w:t xml:space="preserve"> </w:t>
      </w:r>
      <w:r>
        <w:rPr/>
        <w:t>Wraz</w:t>
      </w:r>
      <w:r>
        <w:rPr>
          <w:spacing w:val="80"/>
        </w:rPr>
        <w:t xml:space="preserve"> </w:t>
      </w:r>
      <w:r>
        <w:rPr/>
        <w:t>z</w:t>
      </w:r>
      <w:r>
        <w:rPr>
          <w:spacing w:val="-2"/>
        </w:rPr>
        <w:t xml:space="preserve"> </w:t>
      </w:r>
      <w:r>
        <w:rPr/>
        <w:t>wodą</w:t>
      </w:r>
      <w:r>
        <w:rPr>
          <w:spacing w:val="79"/>
        </w:rPr>
        <w:t xml:space="preserve"> </w:t>
      </w:r>
      <w:r>
        <w:rPr/>
        <w:t>można</w:t>
      </w:r>
      <w:r>
        <w:rPr>
          <w:spacing w:val="79"/>
        </w:rPr>
        <w:t xml:space="preserve"> </w:t>
      </w:r>
      <w:r>
        <w:rPr/>
        <w:t>dodawać</w:t>
      </w:r>
      <w:r>
        <w:rPr>
          <w:spacing w:val="79"/>
        </w:rPr>
        <w:t xml:space="preserve"> </w:t>
      </w:r>
      <w:r>
        <w:rPr/>
        <w:t>do</w:t>
      </w:r>
      <w:r>
        <w:rPr>
          <w:spacing w:val="79"/>
        </w:rPr>
        <w:t xml:space="preserve"> </w:t>
      </w:r>
      <w:r>
        <w:rPr/>
        <w:t>gruntu</w:t>
      </w:r>
      <w:r>
        <w:rPr>
          <w:spacing w:val="79"/>
        </w:rPr>
        <w:t xml:space="preserve"> </w:t>
      </w:r>
      <w:r>
        <w:rPr/>
        <w:t>dodatki</w:t>
      </w:r>
      <w:r>
        <w:rPr>
          <w:spacing w:val="78"/>
        </w:rPr>
        <w:t xml:space="preserve"> </w:t>
      </w:r>
      <w:r>
        <w:rPr/>
        <w:t>ulepszające</w:t>
      </w:r>
      <w:r>
        <w:rPr>
          <w:spacing w:val="79"/>
        </w:rPr>
        <w:t xml:space="preserve"> </w:t>
      </w:r>
      <w:r>
        <w:rPr/>
        <w:t>rozpuszczalne w wodzie, np. chlorek wapniowy.</w:t>
      </w:r>
    </w:p>
    <w:p>
      <w:pPr>
        <w:pStyle w:val="BodyText"/>
        <w:ind w:left="143" w:right="423"/>
        <w:jc w:val="both"/>
        <w:rPr/>
      </w:pPr>
      <w:r>
        <w:rPr/>
        <w:t>Jeżeli wilgotność naturalna gruntu jest większa od wilgotności optymalnej o więcej niż 1% jej wartości, grunt powinien być osuszony przez mieszanie i napowietrzanie w czasie suchej pogody.</w:t>
      </w:r>
    </w:p>
    <w:p>
      <w:pPr>
        <w:pStyle w:val="BodyText"/>
        <w:ind w:left="143" w:right="420"/>
        <w:jc w:val="both"/>
        <w:rPr/>
      </w:pPr>
      <w:r>
        <w:rPr/>
        <w:t>Po spulchnieniu</w:t>
      </w:r>
      <w:r>
        <w:rPr>
          <w:spacing w:val="26"/>
        </w:rPr>
        <w:t xml:space="preserve"> </w:t>
      </w:r>
      <w:r>
        <w:rPr/>
        <w:t>i</w:t>
      </w:r>
      <w:r>
        <w:rPr>
          <w:spacing w:val="-2"/>
        </w:rPr>
        <w:t xml:space="preserve"> </w:t>
      </w:r>
      <w:r>
        <w:rPr/>
        <w:t>rozdrobnieniu gruntu należy dodać</w:t>
      </w:r>
      <w:r>
        <w:rPr>
          <w:spacing w:val="29"/>
        </w:rPr>
        <w:t xml:space="preserve"> </w:t>
      </w:r>
      <w:r>
        <w:rPr/>
        <w:t>i</w:t>
      </w:r>
      <w:r>
        <w:rPr>
          <w:spacing w:val="-5"/>
        </w:rPr>
        <w:t xml:space="preserve"> </w:t>
      </w:r>
      <w:r>
        <w:rPr/>
        <w:t>przemieszać z</w:t>
      </w:r>
      <w:r>
        <w:rPr>
          <w:spacing w:val="-2"/>
        </w:rPr>
        <w:t xml:space="preserve"> </w:t>
      </w:r>
      <w:r>
        <w:rPr/>
        <w:t>gruntem dodatki ulepszające, np. wapno lub popioły lotne, w</w:t>
      </w:r>
      <w:r>
        <w:rPr>
          <w:spacing w:val="-2"/>
        </w:rPr>
        <w:t xml:space="preserve"> </w:t>
      </w:r>
      <w:r>
        <w:rPr/>
        <w:t>ilości określonej w</w:t>
      </w:r>
      <w:r>
        <w:rPr>
          <w:spacing w:val="-2"/>
        </w:rPr>
        <w:t xml:space="preserve"> </w:t>
      </w:r>
      <w:r>
        <w:rPr/>
        <w:t>recepcie laboratoryjnej, o</w:t>
      </w:r>
      <w:r>
        <w:rPr>
          <w:spacing w:val="-1"/>
        </w:rPr>
        <w:t xml:space="preserve"> </w:t>
      </w:r>
      <w:r>
        <w:rPr/>
        <w:t>ile ich użycie jest przewidziane w</w:t>
      </w:r>
      <w:r>
        <w:rPr>
          <w:spacing w:val="-2"/>
        </w:rPr>
        <w:t xml:space="preserve"> </w:t>
      </w:r>
      <w:r>
        <w:rPr/>
        <w:t xml:space="preserve">tejże </w:t>
      </w:r>
      <w:r>
        <w:rPr>
          <w:spacing w:val="-2"/>
        </w:rPr>
        <w:t>recepcie.</w:t>
      </w:r>
    </w:p>
    <w:p>
      <w:pPr>
        <w:pStyle w:val="BodyText"/>
        <w:ind w:left="143" w:right="420"/>
        <w:jc w:val="both"/>
        <w:rPr/>
      </w:pPr>
      <w:r>
        <w:rPr/>
        <w:t>Cement należy dodawać do rozdrobnionego i</w:t>
      </w:r>
      <w:r>
        <w:rPr>
          <w:spacing w:val="-2"/>
        </w:rPr>
        <w:t xml:space="preserve"> </w:t>
      </w:r>
      <w:r>
        <w:rPr/>
        <w:t>ewentualnie ulepszonego gruntu w</w:t>
      </w:r>
      <w:r>
        <w:rPr>
          <w:spacing w:val="-2"/>
        </w:rPr>
        <w:t xml:space="preserve"> </w:t>
      </w:r>
      <w:r>
        <w:rPr/>
        <w:t>ilości ustalonej w</w:t>
      </w:r>
      <w:r>
        <w:rPr>
          <w:spacing w:val="-2"/>
        </w:rPr>
        <w:t xml:space="preserve"> </w:t>
      </w:r>
      <w:r>
        <w:rPr/>
        <w:t>recepcie laboratoryjnej.</w:t>
      </w:r>
      <w:r>
        <w:rPr>
          <w:spacing w:val="30"/>
        </w:rPr>
        <w:t xml:space="preserve"> </w:t>
      </w:r>
      <w:r>
        <w:rPr/>
        <w:t>Cement</w:t>
      </w:r>
      <w:r>
        <w:rPr>
          <w:spacing w:val="31"/>
        </w:rPr>
        <w:t xml:space="preserve"> </w:t>
      </w:r>
      <w:r>
        <w:rPr/>
        <w:t>i</w:t>
      </w:r>
      <w:r>
        <w:rPr>
          <w:spacing w:val="-2"/>
        </w:rPr>
        <w:t xml:space="preserve"> </w:t>
      </w:r>
      <w:r>
        <w:rPr/>
        <w:t>dodatki</w:t>
      </w:r>
      <w:r>
        <w:rPr>
          <w:spacing w:val="29"/>
        </w:rPr>
        <w:t xml:space="preserve"> </w:t>
      </w:r>
      <w:r>
        <w:rPr/>
        <w:t>ulepszające</w:t>
      </w:r>
      <w:r>
        <w:rPr>
          <w:spacing w:val="30"/>
        </w:rPr>
        <w:t xml:space="preserve"> </w:t>
      </w:r>
      <w:r>
        <w:rPr/>
        <w:t>powinny</w:t>
      </w:r>
      <w:r>
        <w:rPr>
          <w:spacing w:val="30"/>
        </w:rPr>
        <w:t xml:space="preserve"> </w:t>
      </w:r>
      <w:r>
        <w:rPr/>
        <w:t>być</w:t>
      </w:r>
      <w:r>
        <w:rPr>
          <w:spacing w:val="27"/>
        </w:rPr>
        <w:t xml:space="preserve"> </w:t>
      </w:r>
      <w:r>
        <w:rPr/>
        <w:t>dodawane</w:t>
      </w:r>
      <w:r>
        <w:rPr>
          <w:spacing w:val="29"/>
        </w:rPr>
        <w:t xml:space="preserve"> </w:t>
      </w:r>
      <w:r>
        <w:rPr/>
        <w:t>przy</w:t>
      </w:r>
      <w:r>
        <w:rPr>
          <w:spacing w:val="30"/>
        </w:rPr>
        <w:t xml:space="preserve"> </w:t>
      </w:r>
      <w:r>
        <w:rPr/>
        <w:t>użyciu</w:t>
      </w:r>
      <w:r>
        <w:rPr>
          <w:spacing w:val="30"/>
        </w:rPr>
        <w:t xml:space="preserve"> </w:t>
      </w:r>
      <w:r>
        <w:rPr/>
        <w:t>rozsypywarek</w:t>
      </w:r>
      <w:r>
        <w:rPr>
          <w:spacing w:val="30"/>
        </w:rPr>
        <w:t xml:space="preserve"> </w:t>
      </w:r>
      <w:r>
        <w:rPr/>
        <w:t>cementu</w:t>
      </w:r>
      <w:r>
        <w:rPr>
          <w:spacing w:val="30"/>
        </w:rPr>
        <w:t xml:space="preserve"> </w:t>
      </w:r>
      <w:r>
        <w:rPr/>
        <w:t>lub w inny sposób zaakceptowany przez Inspektora.</w:t>
      </w:r>
    </w:p>
    <w:p>
      <w:pPr>
        <w:pStyle w:val="BodyText"/>
        <w:ind w:left="143" w:right="421"/>
        <w:jc w:val="both"/>
        <w:rPr/>
      </w:pPr>
      <w:r>
        <w:rPr/>
        <w:t>Grunt powinien</w:t>
      </w:r>
      <w:r>
        <w:rPr>
          <w:spacing w:val="40"/>
        </w:rPr>
        <w:t xml:space="preserve"> </w:t>
      </w:r>
      <w:r>
        <w:rPr/>
        <w:t>być wymieszany z</w:t>
      </w:r>
      <w:r>
        <w:rPr>
          <w:spacing w:val="-2"/>
        </w:rPr>
        <w:t xml:space="preserve"> </w:t>
      </w:r>
      <w:r>
        <w:rPr/>
        <w:t>cementem w</w:t>
      </w:r>
      <w:r>
        <w:rPr>
          <w:spacing w:val="-2"/>
        </w:rPr>
        <w:t xml:space="preserve"> </w:t>
      </w:r>
      <w:r>
        <w:rPr/>
        <w:t>sposób zapewniający jednorodność na określoną głębokość, gwarantującą uzyskanie projektowanej grubości warstwy po zagęszczeniu. w</w:t>
      </w:r>
      <w:r>
        <w:rPr>
          <w:spacing w:val="-2"/>
        </w:rPr>
        <w:t xml:space="preserve"> </w:t>
      </w:r>
      <w:r>
        <w:rPr/>
        <w:t>przypadku wykonywania stabilizacji w</w:t>
      </w:r>
      <w:r>
        <w:rPr>
          <w:spacing w:val="-2"/>
        </w:rPr>
        <w:t xml:space="preserve"> </w:t>
      </w:r>
      <w:r>
        <w:rPr/>
        <w:t>prowadnicach, szczególną uwagę należy zwrócić na jednorodność wymieszania gruntu w</w:t>
      </w:r>
      <w:r>
        <w:rPr>
          <w:spacing w:val="-2"/>
        </w:rPr>
        <w:t xml:space="preserve"> </w:t>
      </w:r>
      <w:r>
        <w:rPr/>
        <w:t>obrębie skrajnych pasów o szerokości od 30 do 40 cm, przyległych do prowadnic.</w:t>
      </w:r>
    </w:p>
    <w:p>
      <w:pPr>
        <w:pStyle w:val="BodyText"/>
        <w:ind w:left="143" w:right="419"/>
        <w:jc w:val="both"/>
        <w:rPr/>
      </w:pPr>
      <w:r>
        <w:rPr/>
        <w:t>Po wymieszaniu gruntu z</w:t>
      </w:r>
      <w:r>
        <w:rPr>
          <w:spacing w:val="-2"/>
        </w:rPr>
        <w:t xml:space="preserve"> </w:t>
      </w:r>
      <w:r>
        <w:rPr/>
        <w:t>cementem należy sprawdzić wilgotność mieszanki. Jeżeli jej wilgotność jest mniejsza od optymalnej o więcej niż 20%, należy dodać odpowiednią ilość wody i</w:t>
      </w:r>
      <w:r>
        <w:rPr>
          <w:spacing w:val="-4"/>
        </w:rPr>
        <w:t xml:space="preserve"> </w:t>
      </w:r>
      <w:r>
        <w:rPr/>
        <w:t>mieszankę ponownie dokładnie wymieszać. Wilgotność mieszanki przed zagęszczeniem nie</w:t>
      </w:r>
      <w:r>
        <w:rPr>
          <w:spacing w:val="-4"/>
        </w:rPr>
        <w:t xml:space="preserve"> </w:t>
      </w:r>
      <w:r>
        <w:rPr/>
        <w:t>może różnić się od wilgotności optymalnej o</w:t>
      </w:r>
      <w:r>
        <w:rPr>
          <w:spacing w:val="-2"/>
        </w:rPr>
        <w:t xml:space="preserve"> </w:t>
      </w:r>
      <w:r>
        <w:rPr/>
        <w:t>więcej niż +10%, -20% jej wartości.</w:t>
      </w:r>
    </w:p>
    <w:p>
      <w:pPr>
        <w:pStyle w:val="BodyText"/>
        <w:spacing w:lineRule="exact" w:line="229"/>
        <w:ind w:left="143"/>
        <w:jc w:val="both"/>
        <w:rPr/>
      </w:pPr>
      <w:r>
        <w:rPr/>
        <w:t>Czas</w:t>
      </w:r>
      <w:r>
        <w:rPr>
          <w:spacing w:val="1"/>
        </w:rPr>
        <w:t xml:space="preserve"> </w:t>
      </w:r>
      <w:r>
        <w:rPr/>
        <w:t>od</w:t>
      </w:r>
      <w:r>
        <w:rPr>
          <w:spacing w:val="3"/>
        </w:rPr>
        <w:t xml:space="preserve"> </w:t>
      </w:r>
      <w:r>
        <w:rPr/>
        <w:t>momentu</w:t>
      </w:r>
      <w:r>
        <w:rPr>
          <w:spacing w:val="3"/>
        </w:rPr>
        <w:t xml:space="preserve"> </w:t>
      </w:r>
      <w:r>
        <w:rPr/>
        <w:t>rozłożenia cementu</w:t>
      </w:r>
      <w:r>
        <w:rPr>
          <w:spacing w:val="3"/>
        </w:rPr>
        <w:t xml:space="preserve"> </w:t>
      </w:r>
      <w:r>
        <w:rPr/>
        <w:t>na gruncie</w:t>
      </w:r>
      <w:r>
        <w:rPr>
          <w:spacing w:val="1"/>
        </w:rPr>
        <w:t xml:space="preserve"> </w:t>
      </w:r>
      <w:r>
        <w:rPr/>
        <w:t>do momentu</w:t>
      </w:r>
      <w:r>
        <w:rPr>
          <w:spacing w:val="3"/>
        </w:rPr>
        <w:t xml:space="preserve"> </w:t>
      </w:r>
      <w:r>
        <w:rPr/>
        <w:t>zakończenia mieszania</w:t>
      </w:r>
      <w:r>
        <w:rPr>
          <w:spacing w:val="2"/>
        </w:rPr>
        <w:t xml:space="preserve"> </w:t>
      </w:r>
      <w:r>
        <w:rPr/>
        <w:t>nie</w:t>
      </w:r>
      <w:r>
        <w:rPr>
          <w:spacing w:val="2"/>
        </w:rPr>
        <w:t xml:space="preserve"> </w:t>
      </w:r>
      <w:r>
        <w:rPr/>
        <w:t>powinien</w:t>
      </w:r>
      <w:r>
        <w:rPr>
          <w:spacing w:val="2"/>
        </w:rPr>
        <w:t xml:space="preserve"> </w:t>
      </w:r>
      <w:r>
        <w:rPr/>
        <w:t xml:space="preserve">być </w:t>
      </w:r>
      <w:r>
        <w:rPr>
          <w:spacing w:val="-2"/>
        </w:rPr>
        <w:t>dłuższy</w:t>
      </w:r>
    </w:p>
    <w:p>
      <w:pPr>
        <w:pStyle w:val="BodyText"/>
        <w:ind w:left="143"/>
        <w:jc w:val="both"/>
        <w:rPr/>
      </w:pPr>
      <w:r>
        <w:rPr/>
        <w:t>od</w:t>
      </w:r>
      <w:r>
        <w:rPr>
          <w:spacing w:val="-1"/>
        </w:rPr>
        <w:t xml:space="preserve"> </w:t>
      </w:r>
      <w:r>
        <w:rPr/>
        <w:t>2</w:t>
      </w:r>
      <w:r>
        <w:rPr>
          <w:spacing w:val="-1"/>
        </w:rPr>
        <w:t xml:space="preserve"> </w:t>
      </w:r>
      <w:r>
        <w:rPr>
          <w:spacing w:val="-2"/>
        </w:rPr>
        <w:t>godzin.</w:t>
      </w:r>
    </w:p>
    <w:p>
      <w:pPr>
        <w:pStyle w:val="BodyText"/>
        <w:tabs>
          <w:tab w:val="clear" w:pos="720"/>
          <w:tab w:val="left" w:pos="7026" w:leader="none"/>
        </w:tabs>
        <w:spacing w:before="1" w:after="0"/>
        <w:ind w:left="143" w:right="422"/>
        <w:jc w:val="both"/>
        <w:rPr/>
      </w:pPr>
      <w:r>
        <w:rPr/>
        <w:t>Po</w:t>
      </w:r>
      <w:r>
        <w:rPr>
          <w:spacing w:val="80"/>
          <w:w w:val="150"/>
        </w:rPr>
        <w:t xml:space="preserve"> </w:t>
      </w:r>
      <w:r>
        <w:rPr/>
        <w:t>zakończeniu</w:t>
      </w:r>
      <w:r>
        <w:rPr>
          <w:spacing w:val="80"/>
          <w:w w:val="150"/>
        </w:rPr>
        <w:t xml:space="preserve"> </w:t>
      </w:r>
      <w:r>
        <w:rPr/>
        <w:t>mieszania</w:t>
      </w:r>
      <w:r>
        <w:rPr>
          <w:spacing w:val="80"/>
          <w:w w:val="150"/>
        </w:rPr>
        <w:t xml:space="preserve"> </w:t>
      </w:r>
      <w:r>
        <w:rPr/>
        <w:t>należy</w:t>
      </w:r>
      <w:r>
        <w:rPr>
          <w:spacing w:val="80"/>
          <w:w w:val="150"/>
        </w:rPr>
        <w:t xml:space="preserve"> </w:t>
      </w:r>
      <w:r>
        <w:rPr/>
        <w:t>powierzchnię</w:t>
      </w:r>
      <w:r>
        <w:rPr>
          <w:spacing w:val="80"/>
          <w:w w:val="150"/>
        </w:rPr>
        <w:t xml:space="preserve"> </w:t>
      </w:r>
      <w:r>
        <w:rPr/>
        <w:t>warstwy</w:t>
      </w:r>
      <w:r>
        <w:rPr>
          <w:spacing w:val="80"/>
          <w:w w:val="150"/>
        </w:rPr>
        <w:t xml:space="preserve"> </w:t>
      </w:r>
      <w:r>
        <w:rPr/>
        <w:t>wyrównać</w:t>
      </w:r>
      <w:r>
        <w:rPr>
          <w:spacing w:val="80"/>
          <w:w w:val="150"/>
        </w:rPr>
        <w:t xml:space="preserve"> </w:t>
      </w:r>
      <w:r>
        <w:rPr/>
        <w:t>i</w:t>
      </w:r>
      <w:r>
        <w:rPr>
          <w:spacing w:val="-2"/>
        </w:rPr>
        <w:t xml:space="preserve"> </w:t>
      </w:r>
      <w:r>
        <w:rPr/>
        <w:t>wyprofilować</w:t>
      </w:r>
      <w:r>
        <w:rPr>
          <w:spacing w:val="80"/>
          <w:w w:val="150"/>
        </w:rPr>
        <w:t xml:space="preserve"> </w:t>
      </w:r>
      <w:r>
        <w:rPr/>
        <w:t>do</w:t>
      </w:r>
      <w:r>
        <w:rPr>
          <w:spacing w:val="80"/>
          <w:w w:val="150"/>
        </w:rPr>
        <w:t xml:space="preserve"> </w:t>
      </w:r>
      <w:r>
        <w:rPr/>
        <w:t>wymaganych w dokumentacji projektowej rzędnych oraz spadków poprzecznych</w:t>
        <w:tab/>
        <w:t>i</w:t>
      </w:r>
      <w:r>
        <w:rPr>
          <w:spacing w:val="-7"/>
        </w:rPr>
        <w:t xml:space="preserve"> </w:t>
      </w:r>
      <w:r>
        <w:rPr/>
        <w:t>podłużnych.</w:t>
      </w:r>
      <w:r>
        <w:rPr>
          <w:spacing w:val="-1"/>
        </w:rPr>
        <w:t xml:space="preserve"> </w:t>
      </w:r>
      <w:r>
        <w:rPr/>
        <w:t>Do tego celu należy użyć równiarek i</w:t>
      </w:r>
      <w:r>
        <w:rPr>
          <w:spacing w:val="-3"/>
        </w:rPr>
        <w:t xml:space="preserve"> </w:t>
      </w:r>
      <w:r>
        <w:rPr/>
        <w:t>wykorzystać prowadnice podłużne, układane każdorazowo na odcinku roboczym. Od użycia prowadnic można odstąpić przy zastosowaniu specjalistycznych mieszarek i</w:t>
      </w:r>
      <w:r>
        <w:rPr>
          <w:spacing w:val="-3"/>
        </w:rPr>
        <w:t xml:space="preserve"> </w:t>
      </w:r>
      <w:r>
        <w:rPr/>
        <w:t>technologii gwarantującej odpowiednią równość warstwy, po uzyskaniu zgody Inspektora. Po wyprofilowaniu należy natychmiast przystąpić do zagęszczania warstwy. Zagęszczenie należy przeprowadzić w sposób określony w p. 5.2.7.</w:t>
      </w:r>
    </w:p>
    <w:p>
      <w:pPr>
        <w:pStyle w:val="BodyText"/>
        <w:spacing w:before="1" w:after="0"/>
        <w:rPr/>
      </w:pPr>
      <w:r>
        <w:rPr/>
      </w:r>
    </w:p>
    <w:p>
      <w:pPr>
        <w:pStyle w:val="Heading5"/>
        <w:numPr>
          <w:ilvl w:val="2"/>
          <w:numId w:val="34"/>
        </w:numPr>
        <w:tabs>
          <w:tab w:val="clear" w:pos="720"/>
          <w:tab w:val="left" w:pos="643" w:leader="none"/>
        </w:tabs>
        <w:ind w:hanging="500" w:left="643"/>
        <w:jc w:val="both"/>
        <w:rPr/>
      </w:pPr>
      <w:r>
        <w:rPr/>
        <w:t>Zagęszczenie</w:t>
      </w:r>
      <w:r>
        <w:rPr>
          <w:spacing w:val="-10"/>
        </w:rPr>
        <w:t xml:space="preserve"> </w:t>
      </w:r>
      <w:r>
        <w:rPr/>
        <w:t>warstwy</w:t>
      </w:r>
      <w:r>
        <w:rPr>
          <w:spacing w:val="-6"/>
        </w:rPr>
        <w:t xml:space="preserve"> </w:t>
      </w:r>
      <w:r>
        <w:rPr/>
        <w:t>stabilizowanego</w:t>
      </w:r>
      <w:r>
        <w:rPr>
          <w:spacing w:val="-9"/>
        </w:rPr>
        <w:t xml:space="preserve"> </w:t>
      </w:r>
      <w:r>
        <w:rPr/>
        <w:t>mieszanki</w:t>
      </w:r>
      <w:r>
        <w:rPr>
          <w:spacing w:val="-10"/>
        </w:rPr>
        <w:t xml:space="preserve"> </w:t>
      </w:r>
      <w:r>
        <w:rPr/>
        <w:t>związanej</w:t>
      </w:r>
      <w:r>
        <w:rPr>
          <w:spacing w:val="-5"/>
        </w:rPr>
        <w:t xml:space="preserve"> </w:t>
      </w:r>
      <w:r>
        <w:rPr>
          <w:spacing w:val="-2"/>
        </w:rPr>
        <w:t>cementem.</w:t>
      </w:r>
    </w:p>
    <w:p>
      <w:pPr>
        <w:pStyle w:val="BodyText"/>
        <w:spacing w:before="183" w:after="0"/>
        <w:ind w:left="143"/>
        <w:rPr/>
      </w:pPr>
      <w:r>
        <w:rPr/>
        <w:t>Zagęszczenie</w:t>
      </w:r>
      <w:r>
        <w:rPr>
          <w:spacing w:val="59"/>
        </w:rPr>
        <w:t xml:space="preserve"> </w:t>
      </w:r>
      <w:r>
        <w:rPr/>
        <w:t>należy</w:t>
      </w:r>
      <w:r>
        <w:rPr>
          <w:spacing w:val="58"/>
        </w:rPr>
        <w:t xml:space="preserve"> </w:t>
      </w:r>
      <w:r>
        <w:rPr/>
        <w:t>przeprowadzić</w:t>
      </w:r>
      <w:r>
        <w:rPr>
          <w:spacing w:val="59"/>
        </w:rPr>
        <w:t xml:space="preserve"> </w:t>
      </w:r>
      <w:r>
        <w:rPr/>
        <w:t>zawsze</w:t>
      </w:r>
      <w:r>
        <w:rPr>
          <w:spacing w:val="60"/>
        </w:rPr>
        <w:t xml:space="preserve"> </w:t>
      </w:r>
      <w:r>
        <w:rPr/>
        <w:t>od</w:t>
      </w:r>
      <w:r>
        <w:rPr>
          <w:spacing w:val="58"/>
        </w:rPr>
        <w:t xml:space="preserve"> </w:t>
      </w:r>
      <w:r>
        <w:rPr/>
        <w:t>krawędzi</w:t>
      </w:r>
      <w:r>
        <w:rPr>
          <w:spacing w:val="57"/>
        </w:rPr>
        <w:t xml:space="preserve"> </w:t>
      </w:r>
      <w:r>
        <w:rPr/>
        <w:t>najniższej</w:t>
      </w:r>
      <w:r>
        <w:rPr>
          <w:spacing w:val="58"/>
        </w:rPr>
        <w:t xml:space="preserve"> </w:t>
      </w:r>
      <w:r>
        <w:rPr/>
        <w:t>do</w:t>
      </w:r>
      <w:r>
        <w:rPr>
          <w:spacing w:val="58"/>
        </w:rPr>
        <w:t xml:space="preserve"> </w:t>
      </w:r>
      <w:r>
        <w:rPr/>
        <w:t>najwyższej,</w:t>
      </w:r>
      <w:r>
        <w:rPr>
          <w:spacing w:val="58"/>
        </w:rPr>
        <w:t xml:space="preserve"> </w:t>
      </w:r>
      <w:r>
        <w:rPr/>
        <w:t>dla</w:t>
      </w:r>
      <w:r>
        <w:rPr>
          <w:spacing w:val="59"/>
        </w:rPr>
        <w:t xml:space="preserve"> </w:t>
      </w:r>
      <w:r>
        <w:rPr/>
        <w:t>danego</w:t>
      </w:r>
      <w:r>
        <w:rPr>
          <w:spacing w:val="58"/>
        </w:rPr>
        <w:t xml:space="preserve"> </w:t>
      </w:r>
      <w:r>
        <w:rPr>
          <w:spacing w:val="-2"/>
        </w:rPr>
        <w:t>przekroju</w:t>
      </w:r>
    </w:p>
    <w:p>
      <w:pPr>
        <w:sectPr>
          <w:headerReference w:type="even" r:id="rId381"/>
          <w:headerReference w:type="default" r:id="rId382"/>
          <w:headerReference w:type="first" r:id="rId383"/>
          <w:footerReference w:type="even" r:id="rId384"/>
          <w:footerReference w:type="default" r:id="rId385"/>
          <w:footerReference w:type="first" r:id="rId386"/>
          <w:type w:val="nextPage"/>
          <w:pgSz w:w="11906" w:h="16838"/>
          <w:pgMar w:left="1275" w:right="992" w:gutter="0" w:header="746" w:top="980" w:footer="794" w:bottom="980"/>
          <w:pgNumType w:fmt="decimal"/>
          <w:formProt w:val="false"/>
          <w:textDirection w:val="lrTb"/>
          <w:docGrid w:type="default" w:linePitch="100" w:charSpace="0"/>
        </w:sectPr>
        <w:pStyle w:val="BodyText"/>
        <w:ind w:left="143"/>
        <w:rPr/>
      </w:pPr>
      <w:r>
        <w:rPr>
          <w:spacing w:val="-2"/>
        </w:rPr>
        <w:t>poprzecznego.</w:t>
      </w:r>
    </w:p>
    <w:p>
      <w:pPr>
        <w:pStyle w:val="BodyText"/>
        <w:spacing w:before="193" w:after="0"/>
        <w:rPr/>
      </w:pPr>
      <w:r>
        <w:rPr/>
      </w:r>
    </w:p>
    <w:p>
      <w:pPr>
        <w:pStyle w:val="BodyText"/>
        <w:ind w:left="143" w:right="423"/>
        <w:rPr/>
      </w:pPr>
      <w:r>
        <w:rPr/>
        <w:t>Wszelkie manewry walca należy przeprowadzać płynnie, między innymi rozpoczęcie i zakończenie przejazdu, zmiana kierunku przejazdu nie może powodować szarpnięć.</w:t>
      </w:r>
    </w:p>
    <w:p>
      <w:pPr>
        <w:pStyle w:val="BodyText"/>
        <w:ind w:left="143" w:right="451"/>
        <w:rPr/>
      </w:pPr>
      <w:r>
        <w:rPr/>
        <w:t>Wskaźnik zagęszczenia mieszanki powinien wynosić Is = 1,00, określony zgodnie</w:t>
      </w:r>
      <w:r>
        <w:rPr>
          <w:spacing w:val="21"/>
        </w:rPr>
        <w:t xml:space="preserve"> </w:t>
      </w:r>
      <w:r>
        <w:rPr/>
        <w:t>z normą BN-77/8931-12.</w:t>
      </w:r>
      <w:r>
        <w:rPr>
          <w:spacing w:val="40"/>
        </w:rPr>
        <w:t xml:space="preserve"> </w:t>
      </w:r>
      <w:r>
        <w:rPr/>
        <w:t>Przy spoinach roboczych poprzecznych należy unikać pracy maszyn zagęszczających na warstwach, dla których upłynęło mniej niż 7 dni od wykonania.</w:t>
      </w:r>
    </w:p>
    <w:p>
      <w:pPr>
        <w:pStyle w:val="BodyText"/>
        <w:ind w:left="143"/>
        <w:rPr/>
      </w:pPr>
      <w:r>
        <w:rPr/>
        <w:t>Specjalną</w:t>
      </w:r>
      <w:r>
        <w:rPr>
          <w:spacing w:val="59"/>
          <w:w w:val="150"/>
        </w:rPr>
        <w:t xml:space="preserve"> </w:t>
      </w:r>
      <w:r>
        <w:rPr/>
        <w:t>uwagę</w:t>
      </w:r>
      <w:r>
        <w:rPr>
          <w:spacing w:val="57"/>
          <w:w w:val="150"/>
        </w:rPr>
        <w:t xml:space="preserve"> </w:t>
      </w:r>
      <w:r>
        <w:rPr/>
        <w:t>należy</w:t>
      </w:r>
      <w:r>
        <w:rPr>
          <w:spacing w:val="59"/>
          <w:w w:val="150"/>
        </w:rPr>
        <w:t xml:space="preserve"> </w:t>
      </w:r>
      <w:r>
        <w:rPr/>
        <w:t>poświęcić</w:t>
      </w:r>
      <w:r>
        <w:rPr>
          <w:spacing w:val="59"/>
          <w:w w:val="150"/>
        </w:rPr>
        <w:t xml:space="preserve"> </w:t>
      </w:r>
      <w:r>
        <w:rPr/>
        <w:t>zagęszczeniu</w:t>
      </w:r>
      <w:r>
        <w:rPr>
          <w:spacing w:val="61"/>
          <w:w w:val="150"/>
        </w:rPr>
        <w:t xml:space="preserve"> </w:t>
      </w:r>
      <w:r>
        <w:rPr/>
        <w:t>mieszanki</w:t>
      </w:r>
      <w:r>
        <w:rPr>
          <w:spacing w:val="64"/>
          <w:w w:val="150"/>
        </w:rPr>
        <w:t xml:space="preserve"> </w:t>
      </w:r>
      <w:r>
        <w:rPr/>
        <w:t>w</w:t>
      </w:r>
      <w:r>
        <w:rPr>
          <w:spacing w:val="-3"/>
        </w:rPr>
        <w:t xml:space="preserve"> </w:t>
      </w:r>
      <w:r>
        <w:rPr/>
        <w:t>sąsiedztwie</w:t>
      </w:r>
      <w:r>
        <w:rPr>
          <w:spacing w:val="61"/>
          <w:w w:val="150"/>
        </w:rPr>
        <w:t xml:space="preserve"> </w:t>
      </w:r>
      <w:r>
        <w:rPr/>
        <w:t>spoin</w:t>
      </w:r>
      <w:r>
        <w:rPr>
          <w:spacing w:val="60"/>
          <w:w w:val="150"/>
        </w:rPr>
        <w:t xml:space="preserve"> </w:t>
      </w:r>
      <w:r>
        <w:rPr/>
        <w:t>roboczych</w:t>
      </w:r>
      <w:r>
        <w:rPr>
          <w:spacing w:val="60"/>
          <w:w w:val="150"/>
        </w:rPr>
        <w:t xml:space="preserve"> </w:t>
      </w:r>
      <w:r>
        <w:rPr>
          <w:spacing w:val="-2"/>
        </w:rPr>
        <w:t>podłużnych</w:t>
      </w:r>
    </w:p>
    <w:p>
      <w:pPr>
        <w:pStyle w:val="BodyText"/>
        <w:ind w:left="143"/>
        <w:rPr/>
      </w:pPr>
      <w:r>
        <w:rPr/>
        <w:t>i</w:t>
      </w:r>
      <w:r>
        <w:rPr>
          <w:spacing w:val="-6"/>
        </w:rPr>
        <w:t xml:space="preserve"> </w:t>
      </w:r>
      <w:r>
        <w:rPr/>
        <w:t>poprzecznych</w:t>
      </w:r>
      <w:r>
        <w:rPr>
          <w:spacing w:val="-7"/>
        </w:rPr>
        <w:t xml:space="preserve"> </w:t>
      </w:r>
      <w:r>
        <w:rPr/>
        <w:t>oraz</w:t>
      </w:r>
      <w:r>
        <w:rPr>
          <w:spacing w:val="-5"/>
        </w:rPr>
        <w:t xml:space="preserve"> </w:t>
      </w:r>
      <w:r>
        <w:rPr/>
        <w:t>wszelkich</w:t>
      </w:r>
      <w:r>
        <w:rPr>
          <w:spacing w:val="-5"/>
        </w:rPr>
        <w:t xml:space="preserve"> </w:t>
      </w:r>
      <w:r>
        <w:rPr/>
        <w:t>urządzeń</w:t>
      </w:r>
      <w:r>
        <w:rPr>
          <w:spacing w:val="-5"/>
        </w:rPr>
        <w:t xml:space="preserve"> </w:t>
      </w:r>
      <w:r>
        <w:rPr>
          <w:spacing w:val="-2"/>
        </w:rPr>
        <w:t>obcych.</w:t>
      </w:r>
    </w:p>
    <w:p>
      <w:pPr>
        <w:pStyle w:val="BodyText"/>
        <w:spacing w:before="183" w:after="0"/>
        <w:ind w:left="143" w:right="422"/>
        <w:jc w:val="both"/>
        <w:rPr/>
      </w:pPr>
      <w:r>
        <w:rPr/>
        <w:t>Wszelkie miejsca luźne, rozsegregowane, spękane podczas</w:t>
      </w:r>
      <w:r>
        <w:rPr>
          <w:spacing w:val="-1"/>
        </w:rPr>
        <w:t xml:space="preserve"> </w:t>
      </w:r>
      <w:r>
        <w:rPr/>
        <w:t>zagęszczenia lub w</w:t>
      </w:r>
      <w:r>
        <w:rPr>
          <w:spacing w:val="-2"/>
        </w:rPr>
        <w:t xml:space="preserve"> </w:t>
      </w:r>
      <w:r>
        <w:rPr/>
        <w:t>inny sposób wadliwe, muszą być naprawione</w:t>
      </w:r>
      <w:r>
        <w:rPr>
          <w:spacing w:val="16"/>
        </w:rPr>
        <w:t xml:space="preserve"> </w:t>
      </w:r>
      <w:r>
        <w:rPr/>
        <w:t>przez</w:t>
      </w:r>
      <w:r>
        <w:rPr>
          <w:spacing w:val="16"/>
        </w:rPr>
        <w:t xml:space="preserve"> </w:t>
      </w:r>
      <w:r>
        <w:rPr/>
        <w:t>zerwanie</w:t>
      </w:r>
      <w:r>
        <w:rPr>
          <w:spacing w:val="16"/>
        </w:rPr>
        <w:t xml:space="preserve"> </w:t>
      </w:r>
      <w:r>
        <w:rPr/>
        <w:t>warstwy</w:t>
      </w:r>
      <w:r>
        <w:rPr>
          <w:spacing w:val="17"/>
        </w:rPr>
        <w:t xml:space="preserve"> </w:t>
      </w:r>
      <w:r>
        <w:rPr/>
        <w:t>na</w:t>
      </w:r>
      <w:r>
        <w:rPr>
          <w:spacing w:val="16"/>
        </w:rPr>
        <w:t xml:space="preserve"> </w:t>
      </w:r>
      <w:r>
        <w:rPr/>
        <w:t>pełną</w:t>
      </w:r>
      <w:r>
        <w:rPr>
          <w:spacing w:val="16"/>
        </w:rPr>
        <w:t xml:space="preserve"> </w:t>
      </w:r>
      <w:r>
        <w:rPr/>
        <w:t>grubość,</w:t>
      </w:r>
      <w:r>
        <w:rPr>
          <w:spacing w:val="17"/>
        </w:rPr>
        <w:t xml:space="preserve"> </w:t>
      </w:r>
      <w:r>
        <w:rPr/>
        <w:t>wbudowanie</w:t>
      </w:r>
      <w:r>
        <w:rPr>
          <w:spacing w:val="16"/>
        </w:rPr>
        <w:t xml:space="preserve"> </w:t>
      </w:r>
      <w:r>
        <w:rPr/>
        <w:t>nowej</w:t>
      </w:r>
      <w:r>
        <w:rPr>
          <w:spacing w:val="16"/>
        </w:rPr>
        <w:t xml:space="preserve"> </w:t>
      </w:r>
      <w:r>
        <w:rPr/>
        <w:t>mieszanki</w:t>
      </w:r>
      <w:r>
        <w:rPr>
          <w:spacing w:val="26"/>
        </w:rPr>
        <w:t xml:space="preserve"> </w:t>
      </w:r>
      <w:r>
        <w:rPr/>
        <w:t>o</w:t>
      </w:r>
      <w:r>
        <w:rPr>
          <w:spacing w:val="-3"/>
        </w:rPr>
        <w:t xml:space="preserve"> </w:t>
      </w:r>
      <w:r>
        <w:rPr/>
        <w:t>odpowiednim</w:t>
      </w:r>
      <w:r>
        <w:rPr>
          <w:spacing w:val="16"/>
        </w:rPr>
        <w:t xml:space="preserve"> </w:t>
      </w:r>
      <w:r>
        <w:rPr/>
        <w:t>składzie i ponowne zagęszczenie. Roboty te są wykonywane na koszt Wykonawcy.</w:t>
      </w:r>
    </w:p>
    <w:p>
      <w:pPr>
        <w:pStyle w:val="Heading5"/>
        <w:numPr>
          <w:ilvl w:val="2"/>
          <w:numId w:val="34"/>
        </w:numPr>
        <w:tabs>
          <w:tab w:val="clear" w:pos="720"/>
          <w:tab w:val="left" w:pos="643" w:leader="none"/>
        </w:tabs>
        <w:spacing w:before="229" w:after="0"/>
        <w:ind w:hanging="500" w:left="643"/>
        <w:rPr/>
      </w:pPr>
      <w:r>
        <w:rPr/>
        <w:t>Spoiny</w:t>
      </w:r>
      <w:r>
        <w:rPr>
          <w:spacing w:val="-7"/>
        </w:rPr>
        <w:t xml:space="preserve"> </w:t>
      </w:r>
      <w:r>
        <w:rPr>
          <w:spacing w:val="-2"/>
        </w:rPr>
        <w:t>robocze</w:t>
      </w:r>
    </w:p>
    <w:p>
      <w:pPr>
        <w:pStyle w:val="BodyText"/>
        <w:spacing w:before="186" w:after="0"/>
        <w:ind w:left="143" w:right="431"/>
        <w:jc w:val="both"/>
        <w:rPr/>
      </w:pPr>
      <w:r>
        <w:rPr/>
        <w:t xml:space="preserve">W miarę możliwości należy unikać podłużnych spoin roboczych, poprzez wykonywanie warstwy na całej </w:t>
      </w:r>
      <w:r>
        <w:rPr>
          <w:spacing w:val="-2"/>
        </w:rPr>
        <w:t>szerokości.</w:t>
      </w:r>
    </w:p>
    <w:p>
      <w:pPr>
        <w:pStyle w:val="BodyText"/>
        <w:spacing w:before="183" w:after="0"/>
        <w:ind w:left="143" w:right="421"/>
        <w:jc w:val="both"/>
        <w:rPr/>
      </w:pPr>
      <w:r>
        <w:rPr/>
        <w:t>Przy warstwie wykonywanej w</w:t>
      </w:r>
      <w:r>
        <w:rPr>
          <w:spacing w:val="-2"/>
        </w:rPr>
        <w:t xml:space="preserve"> </w:t>
      </w:r>
      <w:r>
        <w:rPr/>
        <w:t>prowadnicach, przed wykonaniem kolejnego pasa należy pionową krawędź wykonanego</w:t>
      </w:r>
      <w:r>
        <w:rPr>
          <w:spacing w:val="-3"/>
        </w:rPr>
        <w:t xml:space="preserve"> </w:t>
      </w:r>
      <w:r>
        <w:rPr/>
        <w:t>pasa</w:t>
      </w:r>
      <w:r>
        <w:rPr>
          <w:spacing w:val="-2"/>
        </w:rPr>
        <w:t xml:space="preserve"> </w:t>
      </w:r>
      <w:r>
        <w:rPr/>
        <w:t>zwilżyć</w:t>
      </w:r>
      <w:r>
        <w:rPr>
          <w:spacing w:val="-4"/>
        </w:rPr>
        <w:t xml:space="preserve"> </w:t>
      </w:r>
      <w:r>
        <w:rPr/>
        <w:t>wodą.</w:t>
      </w:r>
      <w:r>
        <w:rPr>
          <w:spacing w:val="-1"/>
        </w:rPr>
        <w:t xml:space="preserve"> </w:t>
      </w:r>
      <w:r>
        <w:rPr/>
        <w:t>Przy</w:t>
      </w:r>
      <w:r>
        <w:rPr>
          <w:spacing w:val="-3"/>
        </w:rPr>
        <w:t xml:space="preserve"> </w:t>
      </w:r>
      <w:r>
        <w:rPr/>
        <w:t>warstwie</w:t>
      </w:r>
      <w:r>
        <w:rPr>
          <w:spacing w:val="-2"/>
        </w:rPr>
        <w:t xml:space="preserve"> </w:t>
      </w:r>
      <w:r>
        <w:rPr/>
        <w:t>wykonanej</w:t>
      </w:r>
      <w:r>
        <w:rPr>
          <w:spacing w:val="-6"/>
        </w:rPr>
        <w:t xml:space="preserve"> </w:t>
      </w:r>
      <w:r>
        <w:rPr/>
        <w:t>bez</w:t>
      </w:r>
      <w:r>
        <w:rPr>
          <w:spacing w:val="-1"/>
        </w:rPr>
        <w:t xml:space="preserve"> </w:t>
      </w:r>
      <w:r>
        <w:rPr/>
        <w:t>prowadnic,</w:t>
      </w:r>
      <w:r>
        <w:rPr>
          <w:spacing w:val="-3"/>
        </w:rPr>
        <w:t xml:space="preserve"> </w:t>
      </w:r>
      <w:r>
        <w:rPr/>
        <w:t>należy</w:t>
      </w:r>
      <w:r>
        <w:rPr>
          <w:spacing w:val="-1"/>
        </w:rPr>
        <w:t xml:space="preserve"> </w:t>
      </w:r>
      <w:r>
        <w:rPr/>
        <w:t>niezwłocznie po</w:t>
      </w:r>
      <w:r>
        <w:rPr>
          <w:spacing w:val="-1"/>
        </w:rPr>
        <w:t xml:space="preserve"> </w:t>
      </w:r>
      <w:r>
        <w:rPr/>
        <w:t>zagęszczeniu obciąć pionową krawędź. Po zwilżeniu jej wodą należy wbudować kolejny pas. w</w:t>
      </w:r>
      <w:r>
        <w:rPr>
          <w:spacing w:val="-2"/>
        </w:rPr>
        <w:t xml:space="preserve"> </w:t>
      </w:r>
      <w:r>
        <w:rPr/>
        <w:t>podobny sposób należy wykonać</w:t>
      </w:r>
      <w:r>
        <w:rPr>
          <w:spacing w:val="73"/>
        </w:rPr>
        <w:t xml:space="preserve"> </w:t>
      </w:r>
      <w:r>
        <w:rPr/>
        <w:t>poprzeczną</w:t>
      </w:r>
      <w:r>
        <w:rPr>
          <w:spacing w:val="72"/>
        </w:rPr>
        <w:t xml:space="preserve"> </w:t>
      </w:r>
      <w:r>
        <w:rPr/>
        <w:t>spoinę</w:t>
      </w:r>
      <w:r>
        <w:rPr>
          <w:spacing w:val="70"/>
        </w:rPr>
        <w:t xml:space="preserve"> </w:t>
      </w:r>
      <w:r>
        <w:rPr/>
        <w:t>roboczą</w:t>
      </w:r>
      <w:r>
        <w:rPr>
          <w:spacing w:val="72"/>
        </w:rPr>
        <w:t xml:space="preserve"> </w:t>
      </w:r>
      <w:r>
        <w:rPr/>
        <w:t>na</w:t>
      </w:r>
      <w:r>
        <w:rPr>
          <w:spacing w:val="72"/>
        </w:rPr>
        <w:t xml:space="preserve"> </w:t>
      </w:r>
      <w:r>
        <w:rPr/>
        <w:t>połączeniu</w:t>
      </w:r>
      <w:r>
        <w:rPr>
          <w:spacing w:val="73"/>
        </w:rPr>
        <w:t xml:space="preserve"> </w:t>
      </w:r>
      <w:r>
        <w:rPr/>
        <w:t>działek</w:t>
      </w:r>
      <w:r>
        <w:rPr>
          <w:spacing w:val="74"/>
        </w:rPr>
        <w:t xml:space="preserve"> </w:t>
      </w:r>
      <w:r>
        <w:rPr/>
        <w:t>roboczych.</w:t>
      </w:r>
      <w:r>
        <w:rPr>
          <w:spacing w:val="73"/>
        </w:rPr>
        <w:t xml:space="preserve"> </w:t>
      </w:r>
      <w:r>
        <w:rPr/>
        <w:t>Od</w:t>
      </w:r>
      <w:r>
        <w:rPr>
          <w:spacing w:val="73"/>
        </w:rPr>
        <w:t xml:space="preserve"> </w:t>
      </w:r>
      <w:r>
        <w:rPr/>
        <w:t>obcięcia</w:t>
      </w:r>
      <w:r>
        <w:rPr>
          <w:spacing w:val="72"/>
        </w:rPr>
        <w:t xml:space="preserve"> </w:t>
      </w:r>
      <w:r>
        <w:rPr/>
        <w:t>pionowej</w:t>
      </w:r>
      <w:r>
        <w:rPr>
          <w:spacing w:val="72"/>
        </w:rPr>
        <w:t xml:space="preserve"> </w:t>
      </w:r>
      <w:r>
        <w:rPr/>
        <w:t>krawędzi w</w:t>
      </w:r>
      <w:r>
        <w:rPr>
          <w:spacing w:val="-2"/>
        </w:rPr>
        <w:t xml:space="preserve"> </w:t>
      </w:r>
      <w:r>
        <w:rPr/>
        <w:t>wykonanej mieszance można odstąpić wtedy, gdy czas pomiędzy zakończeniem zagęszczenia jednego pasa, a rozpoczęciem wbudowania sąsiedniego pasa, nie przekracza 60 minut.</w:t>
      </w:r>
    </w:p>
    <w:p>
      <w:pPr>
        <w:pStyle w:val="BodyText"/>
        <w:ind w:left="143" w:right="425"/>
        <w:jc w:val="both"/>
        <w:rPr/>
      </w:pPr>
      <w:r>
        <w:rPr/>
        <w:t>Jeżeli w</w:t>
      </w:r>
      <w:r>
        <w:rPr>
          <w:spacing w:val="-2"/>
        </w:rPr>
        <w:t xml:space="preserve"> </w:t>
      </w:r>
      <w:r>
        <w:rPr/>
        <w:t>niżej położonej warstwie występują spoiny w</w:t>
      </w:r>
      <w:r>
        <w:rPr>
          <w:spacing w:val="-2"/>
        </w:rPr>
        <w:t xml:space="preserve"> </w:t>
      </w:r>
      <w:r>
        <w:rPr/>
        <w:t>warstwie leżącej wyżej powinny być względem nich przesunięte o co najmniej 30 cm dla spoiny podłużnej i 1 m dla spoiny poprzecznej.</w:t>
      </w:r>
    </w:p>
    <w:p>
      <w:pPr>
        <w:pStyle w:val="BodyText"/>
        <w:spacing w:before="73" w:after="0"/>
        <w:rPr/>
      </w:pPr>
      <w:r>
        <w:rPr/>
      </w:r>
    </w:p>
    <w:p>
      <w:pPr>
        <w:pStyle w:val="Heading5"/>
        <w:numPr>
          <w:ilvl w:val="2"/>
          <w:numId w:val="34"/>
        </w:numPr>
        <w:tabs>
          <w:tab w:val="clear" w:pos="720"/>
          <w:tab w:val="left" w:pos="643" w:leader="none"/>
        </w:tabs>
        <w:spacing w:before="1" w:after="0"/>
        <w:ind w:hanging="500" w:left="643"/>
        <w:rPr/>
      </w:pPr>
      <w:r>
        <w:rPr/>
        <w:t>Warunki</w:t>
      </w:r>
      <w:r>
        <w:rPr>
          <w:spacing w:val="-10"/>
        </w:rPr>
        <w:t xml:space="preserve"> </w:t>
      </w:r>
      <w:r>
        <w:rPr/>
        <w:t>dojrzewania</w:t>
      </w:r>
      <w:r>
        <w:rPr>
          <w:spacing w:val="-10"/>
        </w:rPr>
        <w:t xml:space="preserve"> </w:t>
      </w:r>
      <w:r>
        <w:rPr/>
        <w:t>wykonanej</w:t>
      </w:r>
      <w:r>
        <w:rPr>
          <w:spacing w:val="-8"/>
        </w:rPr>
        <w:t xml:space="preserve"> </w:t>
      </w:r>
      <w:r>
        <w:rPr/>
        <w:t>warstwy</w:t>
      </w:r>
      <w:r>
        <w:rPr>
          <w:spacing w:val="-5"/>
        </w:rPr>
        <w:t xml:space="preserve"> </w:t>
      </w:r>
      <w:r>
        <w:rPr/>
        <w:t>podbudowy</w:t>
      </w:r>
      <w:r>
        <w:rPr>
          <w:spacing w:val="-7"/>
        </w:rPr>
        <w:t xml:space="preserve"> </w:t>
      </w:r>
      <w:r>
        <w:rPr/>
        <w:t>i</w:t>
      </w:r>
      <w:r>
        <w:rPr>
          <w:spacing w:val="-10"/>
        </w:rPr>
        <w:t xml:space="preserve"> </w:t>
      </w:r>
      <w:r>
        <w:rPr/>
        <w:t>ulepszonego</w:t>
      </w:r>
      <w:r>
        <w:rPr>
          <w:spacing w:val="-7"/>
        </w:rPr>
        <w:t xml:space="preserve"> </w:t>
      </w:r>
      <w:r>
        <w:rPr>
          <w:spacing w:val="-2"/>
        </w:rPr>
        <w:t>podłoża</w:t>
      </w:r>
    </w:p>
    <w:p>
      <w:pPr>
        <w:pStyle w:val="BodyText"/>
        <w:spacing w:before="185" w:after="0"/>
        <w:ind w:left="143"/>
        <w:rPr/>
      </w:pPr>
      <w:r>
        <w:rPr/>
        <w:t>Nie należy dopuścić do wyschnięcia warstwy stabilizowanego mieszanki związanej cementem aby nie powstały pęknięcia skurczowe.</w:t>
      </w:r>
    </w:p>
    <w:p>
      <w:pPr>
        <w:pStyle w:val="BodyText"/>
        <w:spacing w:before="92" w:after="0"/>
        <w:ind w:left="143"/>
        <w:rPr/>
      </w:pPr>
      <w:r>
        <w:rPr/>
        <w:t>Pielęgnacja</w:t>
      </w:r>
      <w:r>
        <w:rPr>
          <w:spacing w:val="-6"/>
        </w:rPr>
        <w:t xml:space="preserve"> </w:t>
      </w:r>
      <w:r>
        <w:rPr/>
        <w:t>powinna</w:t>
      </w:r>
      <w:r>
        <w:rPr>
          <w:spacing w:val="-8"/>
        </w:rPr>
        <w:t xml:space="preserve"> </w:t>
      </w:r>
      <w:r>
        <w:rPr/>
        <w:t>być</w:t>
      </w:r>
      <w:r>
        <w:rPr>
          <w:spacing w:val="-6"/>
        </w:rPr>
        <w:t xml:space="preserve"> </w:t>
      </w:r>
      <w:r>
        <w:rPr/>
        <w:t>przeprowadzona</w:t>
      </w:r>
      <w:r>
        <w:rPr>
          <w:spacing w:val="-5"/>
        </w:rPr>
        <w:t xml:space="preserve"> </w:t>
      </w:r>
      <w:r>
        <w:rPr/>
        <w:t>według</w:t>
      </w:r>
      <w:r>
        <w:rPr>
          <w:spacing w:val="-5"/>
        </w:rPr>
        <w:t xml:space="preserve"> </w:t>
      </w:r>
      <w:r>
        <w:rPr/>
        <w:t>jednego z</w:t>
      </w:r>
      <w:r>
        <w:rPr>
          <w:spacing w:val="-7"/>
        </w:rPr>
        <w:t xml:space="preserve"> </w:t>
      </w:r>
      <w:r>
        <w:rPr/>
        <w:t>następujących</w:t>
      </w:r>
      <w:r>
        <w:rPr>
          <w:spacing w:val="-5"/>
        </w:rPr>
        <w:t xml:space="preserve"> </w:t>
      </w:r>
      <w:r>
        <w:rPr>
          <w:spacing w:val="-2"/>
        </w:rPr>
        <w:t>sposobów:</w:t>
      </w:r>
    </w:p>
    <w:p>
      <w:pPr>
        <w:pStyle w:val="ListParagraph"/>
        <w:numPr>
          <w:ilvl w:val="0"/>
          <w:numId w:val="30"/>
        </w:numPr>
        <w:tabs>
          <w:tab w:val="clear" w:pos="720"/>
          <w:tab w:val="left" w:pos="863" w:leader="none"/>
        </w:tabs>
        <w:spacing w:before="1" w:after="0"/>
        <w:rPr>
          <w:sz w:val="20"/>
        </w:rPr>
      </w:pPr>
      <w:r>
        <w:rPr>
          <w:spacing w:val="-6"/>
          <w:sz w:val="20"/>
        </w:rPr>
        <w:t>skropienie</w:t>
      </w:r>
      <w:r>
        <w:rPr>
          <w:spacing w:val="-12"/>
          <w:sz w:val="20"/>
        </w:rPr>
        <w:t xml:space="preserve"> </w:t>
      </w:r>
      <w:r>
        <w:rPr>
          <w:spacing w:val="-6"/>
          <w:sz w:val="20"/>
        </w:rPr>
        <w:t>warstwy</w:t>
      </w:r>
      <w:r>
        <w:rPr>
          <w:spacing w:val="-10"/>
          <w:sz w:val="20"/>
        </w:rPr>
        <w:t xml:space="preserve"> </w:t>
      </w:r>
      <w:r>
        <w:rPr>
          <w:spacing w:val="-6"/>
          <w:sz w:val="20"/>
        </w:rPr>
        <w:t>emulsją</w:t>
      </w:r>
      <w:r>
        <w:rPr>
          <w:spacing w:val="-11"/>
          <w:sz w:val="20"/>
        </w:rPr>
        <w:t xml:space="preserve"> </w:t>
      </w:r>
      <w:r>
        <w:rPr>
          <w:spacing w:val="-6"/>
          <w:sz w:val="20"/>
        </w:rPr>
        <w:t>asfaltową</w:t>
      </w:r>
      <w:r>
        <w:rPr>
          <w:spacing w:val="-11"/>
          <w:sz w:val="20"/>
        </w:rPr>
        <w:t xml:space="preserve"> </w:t>
      </w:r>
      <w:r>
        <w:rPr>
          <w:spacing w:val="-6"/>
          <w:sz w:val="20"/>
        </w:rPr>
        <w:t>wg</w:t>
      </w:r>
      <w:r>
        <w:rPr>
          <w:spacing w:val="-10"/>
          <w:sz w:val="20"/>
        </w:rPr>
        <w:t xml:space="preserve"> </w:t>
      </w:r>
      <w:r>
        <w:rPr>
          <w:spacing w:val="-6"/>
          <w:sz w:val="20"/>
        </w:rPr>
        <w:t>STWiORB</w:t>
      </w:r>
      <w:r>
        <w:rPr>
          <w:spacing w:val="-13"/>
          <w:sz w:val="20"/>
        </w:rPr>
        <w:t xml:space="preserve"> </w:t>
      </w:r>
      <w:r>
        <w:rPr>
          <w:spacing w:val="-6"/>
          <w:sz w:val="20"/>
        </w:rPr>
        <w:t>D.04.03.01</w:t>
      </w:r>
      <w:r>
        <w:rPr>
          <w:spacing w:val="-12"/>
          <w:sz w:val="20"/>
        </w:rPr>
        <w:t xml:space="preserve"> </w:t>
      </w:r>
      <w:r>
        <w:rPr>
          <w:spacing w:val="-6"/>
          <w:sz w:val="20"/>
        </w:rPr>
        <w:t>[2]</w:t>
      </w:r>
      <w:r>
        <w:rPr>
          <w:spacing w:val="-10"/>
          <w:sz w:val="20"/>
        </w:rPr>
        <w:t xml:space="preserve"> </w:t>
      </w:r>
      <w:r>
        <w:rPr>
          <w:spacing w:val="-6"/>
          <w:sz w:val="20"/>
        </w:rPr>
        <w:t>w</w:t>
      </w:r>
      <w:r>
        <w:rPr>
          <w:spacing w:val="-11"/>
          <w:sz w:val="20"/>
        </w:rPr>
        <w:t xml:space="preserve"> </w:t>
      </w:r>
      <w:r>
        <w:rPr>
          <w:spacing w:val="-6"/>
          <w:sz w:val="20"/>
        </w:rPr>
        <w:t>ilości</w:t>
      </w:r>
      <w:r>
        <w:rPr>
          <w:spacing w:val="33"/>
          <w:sz w:val="20"/>
        </w:rPr>
        <w:t xml:space="preserve"> </w:t>
      </w:r>
      <w:r>
        <w:rPr>
          <w:spacing w:val="-6"/>
          <w:sz w:val="20"/>
        </w:rPr>
        <w:t>0,7</w:t>
      </w:r>
      <w:r>
        <w:rPr>
          <w:spacing w:val="-9"/>
          <w:sz w:val="20"/>
        </w:rPr>
        <w:t xml:space="preserve"> </w:t>
      </w:r>
      <w:r>
        <w:rPr>
          <w:spacing w:val="-6"/>
          <w:sz w:val="20"/>
        </w:rPr>
        <w:t>-1,0</w:t>
      </w:r>
      <w:r>
        <w:rPr>
          <w:spacing w:val="-13"/>
          <w:sz w:val="20"/>
        </w:rPr>
        <w:t xml:space="preserve"> </w:t>
      </w:r>
      <w:r>
        <w:rPr>
          <w:spacing w:val="-6"/>
          <w:sz w:val="20"/>
        </w:rPr>
        <w:t>kg</w:t>
      </w:r>
      <w:r>
        <w:rPr>
          <w:spacing w:val="-10"/>
          <w:sz w:val="20"/>
        </w:rPr>
        <w:t xml:space="preserve"> </w:t>
      </w:r>
      <w:r>
        <w:rPr>
          <w:spacing w:val="-6"/>
          <w:sz w:val="20"/>
        </w:rPr>
        <w:t>asfaltu</w:t>
      </w:r>
      <w:r>
        <w:rPr>
          <w:spacing w:val="-7"/>
          <w:sz w:val="20"/>
        </w:rPr>
        <w:t xml:space="preserve"> </w:t>
      </w:r>
      <w:r>
        <w:rPr>
          <w:spacing w:val="-6"/>
          <w:sz w:val="20"/>
        </w:rPr>
        <w:t>/m2,</w:t>
      </w:r>
    </w:p>
    <w:p>
      <w:pPr>
        <w:pStyle w:val="ListParagraph"/>
        <w:numPr>
          <w:ilvl w:val="0"/>
          <w:numId w:val="30"/>
        </w:numPr>
        <w:tabs>
          <w:tab w:val="clear" w:pos="720"/>
          <w:tab w:val="left" w:pos="861" w:leader="none"/>
          <w:tab w:val="left" w:pos="863" w:leader="none"/>
        </w:tabs>
        <w:ind w:hanging="360" w:left="863" w:right="415"/>
        <w:rPr>
          <w:sz w:val="20"/>
        </w:rPr>
      </w:pPr>
      <w:r>
        <w:rPr>
          <w:spacing w:val="-2"/>
          <w:sz w:val="20"/>
        </w:rPr>
        <w:t>skropienie</w:t>
      </w:r>
      <w:r>
        <w:rPr>
          <w:spacing w:val="32"/>
          <w:sz w:val="20"/>
        </w:rPr>
        <w:t xml:space="preserve"> </w:t>
      </w:r>
      <w:r>
        <w:rPr>
          <w:spacing w:val="-2"/>
          <w:sz w:val="20"/>
        </w:rPr>
        <w:t>specjalnymi</w:t>
      </w:r>
      <w:r>
        <w:rPr>
          <w:spacing w:val="31"/>
          <w:sz w:val="20"/>
        </w:rPr>
        <w:t xml:space="preserve"> </w:t>
      </w:r>
      <w:r>
        <w:rPr>
          <w:spacing w:val="-2"/>
          <w:sz w:val="20"/>
        </w:rPr>
        <w:t>preparatami</w:t>
      </w:r>
      <w:r>
        <w:rPr>
          <w:spacing w:val="30"/>
          <w:sz w:val="20"/>
        </w:rPr>
        <w:t xml:space="preserve"> </w:t>
      </w:r>
      <w:r>
        <w:rPr>
          <w:spacing w:val="-2"/>
          <w:sz w:val="20"/>
        </w:rPr>
        <w:t>powłokotwórczymi</w:t>
      </w:r>
      <w:r>
        <w:rPr>
          <w:spacing w:val="32"/>
          <w:sz w:val="20"/>
        </w:rPr>
        <w:t xml:space="preserve"> </w:t>
      </w:r>
      <w:r>
        <w:rPr>
          <w:spacing w:val="-2"/>
          <w:sz w:val="20"/>
        </w:rPr>
        <w:t>spełniającymi</w:t>
      </w:r>
      <w:r>
        <w:rPr>
          <w:spacing w:val="32"/>
          <w:sz w:val="20"/>
        </w:rPr>
        <w:t xml:space="preserve"> </w:t>
      </w:r>
      <w:r>
        <w:rPr>
          <w:spacing w:val="-2"/>
          <w:sz w:val="20"/>
        </w:rPr>
        <w:t>wymagania</w:t>
      </w:r>
      <w:r>
        <w:rPr>
          <w:spacing w:val="33"/>
          <w:sz w:val="20"/>
        </w:rPr>
        <w:t xml:space="preserve"> </w:t>
      </w:r>
      <w:r>
        <w:rPr>
          <w:spacing w:val="-2"/>
          <w:sz w:val="20"/>
        </w:rPr>
        <w:t>aprobaty</w:t>
      </w:r>
      <w:r>
        <w:rPr>
          <w:spacing w:val="31"/>
          <w:sz w:val="20"/>
        </w:rPr>
        <w:t xml:space="preserve"> </w:t>
      </w:r>
      <w:r>
        <w:rPr>
          <w:spacing w:val="-2"/>
          <w:sz w:val="20"/>
        </w:rPr>
        <w:t xml:space="preserve">technicznej </w:t>
      </w:r>
      <w:r>
        <w:rPr>
          <w:spacing w:val="-4"/>
          <w:sz w:val="20"/>
        </w:rPr>
        <w:t>wydanej</w:t>
      </w:r>
      <w:r>
        <w:rPr>
          <w:spacing w:val="-11"/>
          <w:sz w:val="20"/>
        </w:rPr>
        <w:t xml:space="preserve"> </w:t>
      </w:r>
      <w:r>
        <w:rPr>
          <w:spacing w:val="-4"/>
          <w:sz w:val="20"/>
        </w:rPr>
        <w:t>przez</w:t>
      </w:r>
      <w:r>
        <w:rPr>
          <w:spacing w:val="-8"/>
          <w:sz w:val="20"/>
        </w:rPr>
        <w:t xml:space="preserve"> </w:t>
      </w:r>
      <w:r>
        <w:rPr>
          <w:spacing w:val="-4"/>
          <w:sz w:val="20"/>
        </w:rPr>
        <w:t>uprawnioną</w:t>
      </w:r>
      <w:r>
        <w:rPr>
          <w:spacing w:val="-8"/>
          <w:sz w:val="20"/>
        </w:rPr>
        <w:t xml:space="preserve"> </w:t>
      </w:r>
      <w:r>
        <w:rPr>
          <w:spacing w:val="-4"/>
          <w:sz w:val="20"/>
        </w:rPr>
        <w:t>jednostkę,</w:t>
      </w:r>
      <w:r>
        <w:rPr>
          <w:spacing w:val="-10"/>
          <w:sz w:val="20"/>
        </w:rPr>
        <w:t xml:space="preserve"> </w:t>
      </w:r>
      <w:r>
        <w:rPr>
          <w:spacing w:val="-4"/>
          <w:sz w:val="20"/>
        </w:rPr>
        <w:t>po</w:t>
      </w:r>
      <w:r>
        <w:rPr>
          <w:spacing w:val="-7"/>
          <w:sz w:val="20"/>
        </w:rPr>
        <w:t xml:space="preserve"> </w:t>
      </w:r>
      <w:r>
        <w:rPr>
          <w:spacing w:val="-4"/>
          <w:sz w:val="20"/>
        </w:rPr>
        <w:t>uprzednim</w:t>
      </w:r>
      <w:r>
        <w:rPr>
          <w:spacing w:val="-9"/>
          <w:sz w:val="20"/>
        </w:rPr>
        <w:t xml:space="preserve"> </w:t>
      </w:r>
      <w:r>
        <w:rPr>
          <w:spacing w:val="-4"/>
          <w:sz w:val="20"/>
        </w:rPr>
        <w:t>zaakceptowaniu</w:t>
      </w:r>
      <w:r>
        <w:rPr>
          <w:spacing w:val="-7"/>
          <w:sz w:val="20"/>
        </w:rPr>
        <w:t xml:space="preserve"> </w:t>
      </w:r>
      <w:r>
        <w:rPr>
          <w:spacing w:val="-4"/>
          <w:sz w:val="20"/>
        </w:rPr>
        <w:t>ich</w:t>
      </w:r>
      <w:r>
        <w:rPr>
          <w:spacing w:val="-7"/>
          <w:sz w:val="20"/>
        </w:rPr>
        <w:t xml:space="preserve"> </w:t>
      </w:r>
      <w:r>
        <w:rPr>
          <w:spacing w:val="-4"/>
          <w:sz w:val="20"/>
        </w:rPr>
        <w:t>użycia</w:t>
      </w:r>
      <w:r>
        <w:rPr>
          <w:spacing w:val="-10"/>
          <w:sz w:val="20"/>
        </w:rPr>
        <w:t xml:space="preserve"> </w:t>
      </w:r>
      <w:r>
        <w:rPr>
          <w:spacing w:val="-4"/>
          <w:sz w:val="20"/>
        </w:rPr>
        <w:t>przez</w:t>
      </w:r>
      <w:r>
        <w:rPr>
          <w:spacing w:val="-8"/>
          <w:sz w:val="20"/>
        </w:rPr>
        <w:t xml:space="preserve"> </w:t>
      </w:r>
      <w:r>
        <w:rPr>
          <w:spacing w:val="-4"/>
          <w:sz w:val="20"/>
        </w:rPr>
        <w:t>Inżyniera,</w:t>
      </w:r>
    </w:p>
    <w:p>
      <w:pPr>
        <w:pStyle w:val="ListParagraph"/>
        <w:numPr>
          <w:ilvl w:val="0"/>
          <w:numId w:val="30"/>
        </w:numPr>
        <w:tabs>
          <w:tab w:val="clear" w:pos="720"/>
          <w:tab w:val="left" w:pos="863" w:leader="none"/>
        </w:tabs>
        <w:spacing w:lineRule="exact" w:line="228"/>
        <w:rPr>
          <w:sz w:val="20"/>
        </w:rPr>
      </w:pPr>
      <w:r>
        <w:rPr>
          <w:spacing w:val="-6"/>
          <w:sz w:val="20"/>
        </w:rPr>
        <w:t>utrzymanie</w:t>
      </w:r>
      <w:r>
        <w:rPr>
          <w:spacing w:val="-11"/>
          <w:sz w:val="20"/>
        </w:rPr>
        <w:t xml:space="preserve"> </w:t>
      </w:r>
      <w:r>
        <w:rPr>
          <w:spacing w:val="-6"/>
          <w:sz w:val="20"/>
        </w:rPr>
        <w:t>w</w:t>
      </w:r>
      <w:r>
        <w:rPr>
          <w:spacing w:val="-11"/>
          <w:sz w:val="20"/>
        </w:rPr>
        <w:t xml:space="preserve"> </w:t>
      </w:r>
      <w:r>
        <w:rPr>
          <w:spacing w:val="-6"/>
          <w:sz w:val="20"/>
        </w:rPr>
        <w:t>stanie</w:t>
      </w:r>
      <w:r>
        <w:rPr>
          <w:spacing w:val="-11"/>
          <w:sz w:val="20"/>
        </w:rPr>
        <w:t xml:space="preserve"> </w:t>
      </w:r>
      <w:r>
        <w:rPr>
          <w:spacing w:val="-6"/>
          <w:sz w:val="20"/>
        </w:rPr>
        <w:t>wilgotnym</w:t>
      </w:r>
      <w:r>
        <w:rPr>
          <w:spacing w:val="-9"/>
          <w:sz w:val="20"/>
        </w:rPr>
        <w:t xml:space="preserve"> </w:t>
      </w:r>
      <w:r>
        <w:rPr>
          <w:spacing w:val="-6"/>
          <w:sz w:val="20"/>
        </w:rPr>
        <w:t>poprzez</w:t>
      </w:r>
      <w:r>
        <w:rPr>
          <w:spacing w:val="-11"/>
          <w:sz w:val="20"/>
        </w:rPr>
        <w:t xml:space="preserve"> </w:t>
      </w:r>
      <w:r>
        <w:rPr>
          <w:spacing w:val="-6"/>
          <w:sz w:val="20"/>
        </w:rPr>
        <w:t>kilkakrotne</w:t>
      </w:r>
      <w:r>
        <w:rPr>
          <w:spacing w:val="-11"/>
          <w:sz w:val="20"/>
        </w:rPr>
        <w:t xml:space="preserve"> </w:t>
      </w:r>
      <w:r>
        <w:rPr>
          <w:spacing w:val="-6"/>
          <w:sz w:val="20"/>
        </w:rPr>
        <w:t>skrapianie</w:t>
      </w:r>
      <w:r>
        <w:rPr>
          <w:spacing w:val="-7"/>
          <w:sz w:val="20"/>
        </w:rPr>
        <w:t xml:space="preserve"> </w:t>
      </w:r>
      <w:r>
        <w:rPr>
          <w:spacing w:val="-6"/>
          <w:sz w:val="20"/>
        </w:rPr>
        <w:t>wodą</w:t>
      </w:r>
      <w:r>
        <w:rPr>
          <w:spacing w:val="-11"/>
          <w:sz w:val="20"/>
        </w:rPr>
        <w:t xml:space="preserve"> </w:t>
      </w:r>
      <w:r>
        <w:rPr>
          <w:spacing w:val="-6"/>
          <w:sz w:val="20"/>
        </w:rPr>
        <w:t>w</w:t>
      </w:r>
      <w:r>
        <w:rPr>
          <w:spacing w:val="-13"/>
          <w:sz w:val="20"/>
        </w:rPr>
        <w:t xml:space="preserve"> </w:t>
      </w:r>
      <w:r>
        <w:rPr>
          <w:spacing w:val="-6"/>
          <w:sz w:val="20"/>
        </w:rPr>
        <w:t>ciągu</w:t>
      </w:r>
      <w:r>
        <w:rPr>
          <w:spacing w:val="-12"/>
          <w:sz w:val="20"/>
        </w:rPr>
        <w:t xml:space="preserve"> </w:t>
      </w:r>
      <w:r>
        <w:rPr>
          <w:spacing w:val="-6"/>
          <w:sz w:val="20"/>
        </w:rPr>
        <w:t>dnia,</w:t>
      </w:r>
      <w:r>
        <w:rPr>
          <w:spacing w:val="-9"/>
          <w:sz w:val="20"/>
        </w:rPr>
        <w:t xml:space="preserve"> </w:t>
      </w:r>
      <w:r>
        <w:rPr>
          <w:spacing w:val="-6"/>
          <w:sz w:val="20"/>
        </w:rPr>
        <w:t>w</w:t>
      </w:r>
      <w:r>
        <w:rPr>
          <w:spacing w:val="-11"/>
          <w:sz w:val="20"/>
        </w:rPr>
        <w:t xml:space="preserve"> </w:t>
      </w:r>
      <w:r>
        <w:rPr>
          <w:spacing w:val="-6"/>
          <w:sz w:val="20"/>
        </w:rPr>
        <w:t>czasie</w:t>
      </w:r>
      <w:r>
        <w:rPr>
          <w:spacing w:val="-11"/>
          <w:sz w:val="20"/>
        </w:rPr>
        <w:t xml:space="preserve"> </w:t>
      </w:r>
      <w:r>
        <w:rPr>
          <w:spacing w:val="-6"/>
          <w:sz w:val="20"/>
        </w:rPr>
        <w:t>co</w:t>
      </w:r>
      <w:r>
        <w:rPr>
          <w:spacing w:val="-10"/>
          <w:sz w:val="20"/>
        </w:rPr>
        <w:t xml:space="preserve"> </w:t>
      </w:r>
      <w:r>
        <w:rPr>
          <w:spacing w:val="-6"/>
          <w:sz w:val="20"/>
        </w:rPr>
        <w:t>najmniej</w:t>
      </w:r>
      <w:r>
        <w:rPr>
          <w:spacing w:val="-13"/>
          <w:sz w:val="20"/>
        </w:rPr>
        <w:t xml:space="preserve"> </w:t>
      </w:r>
      <w:r>
        <w:rPr>
          <w:spacing w:val="-6"/>
          <w:sz w:val="20"/>
        </w:rPr>
        <w:t>7</w:t>
      </w:r>
      <w:r>
        <w:rPr>
          <w:spacing w:val="-10"/>
          <w:sz w:val="20"/>
        </w:rPr>
        <w:t xml:space="preserve"> </w:t>
      </w:r>
      <w:r>
        <w:rPr>
          <w:spacing w:val="-6"/>
          <w:sz w:val="20"/>
        </w:rPr>
        <w:t>dni,</w:t>
      </w:r>
    </w:p>
    <w:p>
      <w:pPr>
        <w:pStyle w:val="ListParagraph"/>
        <w:numPr>
          <w:ilvl w:val="0"/>
          <w:numId w:val="30"/>
        </w:numPr>
        <w:tabs>
          <w:tab w:val="clear" w:pos="720"/>
          <w:tab w:val="left" w:pos="860" w:leader="none"/>
          <w:tab w:val="left" w:pos="906" w:leader="none"/>
        </w:tabs>
        <w:spacing w:before="1" w:after="0"/>
        <w:ind w:hanging="404" w:left="906" w:right="417"/>
        <w:rPr>
          <w:sz w:val="20"/>
        </w:rPr>
      </w:pPr>
      <w:r>
        <w:rPr>
          <w:sz w:val="20"/>
        </w:rPr>
        <w:t>przykrycie</w:t>
      </w:r>
      <w:r>
        <w:rPr>
          <w:spacing w:val="69"/>
          <w:w w:val="150"/>
          <w:sz w:val="20"/>
        </w:rPr>
        <w:t xml:space="preserve"> </w:t>
      </w:r>
      <w:r>
        <w:rPr>
          <w:sz w:val="20"/>
        </w:rPr>
        <w:t>na</w:t>
      </w:r>
      <w:r>
        <w:rPr>
          <w:spacing w:val="80"/>
          <w:sz w:val="20"/>
        </w:rPr>
        <w:t xml:space="preserve"> </w:t>
      </w:r>
      <w:r>
        <w:rPr>
          <w:sz w:val="20"/>
        </w:rPr>
        <w:t>okres</w:t>
      </w:r>
      <w:r>
        <w:rPr>
          <w:spacing w:val="80"/>
          <w:sz w:val="20"/>
        </w:rPr>
        <w:t xml:space="preserve"> </w:t>
      </w:r>
      <w:r>
        <w:rPr>
          <w:sz w:val="20"/>
        </w:rPr>
        <w:t>7</w:t>
      </w:r>
      <w:r>
        <w:rPr>
          <w:spacing w:val="70"/>
          <w:w w:val="150"/>
          <w:sz w:val="20"/>
        </w:rPr>
        <w:t xml:space="preserve"> </w:t>
      </w:r>
      <w:r>
        <w:rPr>
          <w:sz w:val="20"/>
        </w:rPr>
        <w:t>dni</w:t>
      </w:r>
      <w:r>
        <w:rPr>
          <w:spacing w:val="80"/>
          <w:sz w:val="20"/>
        </w:rPr>
        <w:t xml:space="preserve"> </w:t>
      </w:r>
      <w:r>
        <w:rPr>
          <w:sz w:val="20"/>
        </w:rPr>
        <w:t>nieprzepuszczalną</w:t>
      </w:r>
      <w:r>
        <w:rPr>
          <w:spacing w:val="69"/>
          <w:w w:val="150"/>
          <w:sz w:val="20"/>
        </w:rPr>
        <w:t xml:space="preserve"> </w:t>
      </w:r>
      <w:r>
        <w:rPr>
          <w:sz w:val="20"/>
        </w:rPr>
        <w:t>folią</w:t>
      </w:r>
      <w:r>
        <w:rPr>
          <w:spacing w:val="72"/>
          <w:w w:val="150"/>
          <w:sz w:val="20"/>
        </w:rPr>
        <w:t xml:space="preserve"> </w:t>
      </w:r>
      <w:r>
        <w:rPr>
          <w:sz w:val="20"/>
        </w:rPr>
        <w:t>tworzywa</w:t>
      </w:r>
      <w:r>
        <w:rPr>
          <w:spacing w:val="69"/>
          <w:w w:val="150"/>
          <w:sz w:val="20"/>
        </w:rPr>
        <w:t xml:space="preserve"> </w:t>
      </w:r>
      <w:r>
        <w:rPr>
          <w:sz w:val="20"/>
        </w:rPr>
        <w:t>sztucznego,</w:t>
      </w:r>
      <w:r>
        <w:rPr>
          <w:spacing w:val="69"/>
          <w:w w:val="150"/>
          <w:sz w:val="20"/>
        </w:rPr>
        <w:t xml:space="preserve"> </w:t>
      </w:r>
      <w:r>
        <w:rPr>
          <w:sz w:val="20"/>
        </w:rPr>
        <w:t>ułożoną</w:t>
      </w:r>
      <w:r>
        <w:rPr>
          <w:spacing w:val="80"/>
          <w:sz w:val="20"/>
        </w:rPr>
        <w:t xml:space="preserve"> </w:t>
      </w:r>
      <w:r>
        <w:rPr>
          <w:sz w:val="20"/>
        </w:rPr>
        <w:t>na</w:t>
      </w:r>
      <w:r>
        <w:rPr>
          <w:spacing w:val="69"/>
          <w:w w:val="150"/>
          <w:sz w:val="20"/>
        </w:rPr>
        <w:t xml:space="preserve"> </w:t>
      </w:r>
      <w:r>
        <w:rPr>
          <w:sz w:val="20"/>
        </w:rPr>
        <w:t xml:space="preserve">zakład </w:t>
      </w:r>
      <w:r>
        <w:rPr>
          <w:spacing w:val="-4"/>
          <w:sz w:val="20"/>
        </w:rPr>
        <w:t>o</w:t>
      </w:r>
      <w:r>
        <w:rPr>
          <w:spacing w:val="-7"/>
          <w:sz w:val="20"/>
        </w:rPr>
        <w:t xml:space="preserve"> </w:t>
      </w:r>
      <w:r>
        <w:rPr>
          <w:spacing w:val="-4"/>
          <w:sz w:val="20"/>
        </w:rPr>
        <w:t>szerokości</w:t>
      </w:r>
      <w:r>
        <w:rPr>
          <w:spacing w:val="-12"/>
          <w:sz w:val="20"/>
        </w:rPr>
        <w:t xml:space="preserve"> </w:t>
      </w:r>
      <w:r>
        <w:rPr>
          <w:spacing w:val="-4"/>
          <w:sz w:val="20"/>
        </w:rPr>
        <w:t>co</w:t>
      </w:r>
      <w:r>
        <w:rPr>
          <w:spacing w:val="-10"/>
          <w:sz w:val="20"/>
        </w:rPr>
        <w:t xml:space="preserve"> </w:t>
      </w:r>
      <w:r>
        <w:rPr>
          <w:spacing w:val="-4"/>
          <w:sz w:val="20"/>
        </w:rPr>
        <w:t>najmniej</w:t>
      </w:r>
      <w:r>
        <w:rPr>
          <w:spacing w:val="-12"/>
          <w:sz w:val="20"/>
        </w:rPr>
        <w:t xml:space="preserve"> </w:t>
      </w:r>
      <w:r>
        <w:rPr>
          <w:spacing w:val="-4"/>
          <w:sz w:val="20"/>
        </w:rPr>
        <w:t>30</w:t>
      </w:r>
      <w:r>
        <w:rPr>
          <w:spacing w:val="-7"/>
          <w:sz w:val="20"/>
        </w:rPr>
        <w:t xml:space="preserve"> </w:t>
      </w:r>
      <w:r>
        <w:rPr>
          <w:spacing w:val="-4"/>
          <w:sz w:val="20"/>
        </w:rPr>
        <w:t>cm</w:t>
      </w:r>
      <w:r>
        <w:rPr>
          <w:spacing w:val="-5"/>
          <w:sz w:val="20"/>
        </w:rPr>
        <w:t xml:space="preserve"> </w:t>
      </w:r>
      <w:r>
        <w:rPr>
          <w:spacing w:val="-4"/>
          <w:sz w:val="20"/>
        </w:rPr>
        <w:t>i</w:t>
      </w:r>
      <w:r>
        <w:rPr>
          <w:spacing w:val="-12"/>
          <w:sz w:val="20"/>
        </w:rPr>
        <w:t xml:space="preserve"> </w:t>
      </w:r>
      <w:r>
        <w:rPr>
          <w:spacing w:val="-4"/>
          <w:sz w:val="20"/>
        </w:rPr>
        <w:t>zabezpieczoną</w:t>
      </w:r>
      <w:r>
        <w:rPr>
          <w:spacing w:val="-8"/>
          <w:sz w:val="20"/>
        </w:rPr>
        <w:t xml:space="preserve"> </w:t>
      </w:r>
      <w:r>
        <w:rPr>
          <w:spacing w:val="-4"/>
          <w:sz w:val="20"/>
        </w:rPr>
        <w:t>przed</w:t>
      </w:r>
      <w:r>
        <w:rPr>
          <w:spacing w:val="-7"/>
          <w:sz w:val="20"/>
        </w:rPr>
        <w:t xml:space="preserve"> </w:t>
      </w:r>
      <w:r>
        <w:rPr>
          <w:spacing w:val="-4"/>
          <w:sz w:val="20"/>
        </w:rPr>
        <w:t>zerwaniem</w:t>
      </w:r>
      <w:r>
        <w:rPr>
          <w:spacing w:val="-10"/>
          <w:sz w:val="20"/>
        </w:rPr>
        <w:t xml:space="preserve"> </w:t>
      </w:r>
      <w:r>
        <w:rPr>
          <w:spacing w:val="-4"/>
          <w:sz w:val="20"/>
        </w:rPr>
        <w:t>z</w:t>
      </w:r>
      <w:r>
        <w:rPr>
          <w:spacing w:val="-8"/>
          <w:sz w:val="20"/>
        </w:rPr>
        <w:t xml:space="preserve"> </w:t>
      </w:r>
      <w:r>
        <w:rPr>
          <w:spacing w:val="-4"/>
          <w:sz w:val="20"/>
        </w:rPr>
        <w:t>powierzchni</w:t>
      </w:r>
      <w:r>
        <w:rPr>
          <w:spacing w:val="-8"/>
          <w:sz w:val="20"/>
        </w:rPr>
        <w:t xml:space="preserve"> </w:t>
      </w:r>
      <w:r>
        <w:rPr>
          <w:spacing w:val="-4"/>
          <w:sz w:val="20"/>
        </w:rPr>
        <w:t>warstwy</w:t>
      </w:r>
      <w:r>
        <w:rPr>
          <w:spacing w:val="-7"/>
          <w:sz w:val="20"/>
        </w:rPr>
        <w:t xml:space="preserve"> </w:t>
      </w:r>
      <w:r>
        <w:rPr>
          <w:spacing w:val="-4"/>
          <w:sz w:val="20"/>
        </w:rPr>
        <w:t>przez</w:t>
      </w:r>
      <w:r>
        <w:rPr>
          <w:spacing w:val="-5"/>
          <w:sz w:val="20"/>
        </w:rPr>
        <w:t xml:space="preserve"> </w:t>
      </w:r>
      <w:r>
        <w:rPr>
          <w:spacing w:val="-4"/>
          <w:sz w:val="20"/>
        </w:rPr>
        <w:t>wiatr,</w:t>
      </w:r>
    </w:p>
    <w:p>
      <w:pPr>
        <w:pStyle w:val="ListParagraph"/>
        <w:numPr>
          <w:ilvl w:val="0"/>
          <w:numId w:val="30"/>
        </w:numPr>
        <w:tabs>
          <w:tab w:val="clear" w:pos="720"/>
          <w:tab w:val="left" w:pos="863" w:leader="none"/>
        </w:tabs>
        <w:rPr>
          <w:sz w:val="20"/>
        </w:rPr>
      </w:pPr>
      <w:r>
        <w:rPr>
          <w:spacing w:val="-6"/>
          <w:sz w:val="20"/>
        </w:rPr>
        <w:t>przykrycie</w:t>
      </w:r>
      <w:r>
        <w:rPr>
          <w:spacing w:val="-11"/>
          <w:sz w:val="20"/>
        </w:rPr>
        <w:t xml:space="preserve"> </w:t>
      </w:r>
      <w:r>
        <w:rPr>
          <w:spacing w:val="-6"/>
          <w:sz w:val="20"/>
        </w:rPr>
        <w:t>warstwą</w:t>
      </w:r>
      <w:r>
        <w:rPr>
          <w:spacing w:val="-14"/>
          <w:sz w:val="20"/>
        </w:rPr>
        <w:t xml:space="preserve"> </w:t>
      </w:r>
      <w:r>
        <w:rPr>
          <w:spacing w:val="-6"/>
          <w:sz w:val="20"/>
        </w:rPr>
        <w:t>piasku</w:t>
      </w:r>
      <w:r>
        <w:rPr>
          <w:spacing w:val="-9"/>
          <w:sz w:val="20"/>
        </w:rPr>
        <w:t xml:space="preserve"> </w:t>
      </w:r>
      <w:r>
        <w:rPr>
          <w:spacing w:val="-6"/>
          <w:sz w:val="20"/>
        </w:rPr>
        <w:t>lub</w:t>
      </w:r>
      <w:r>
        <w:rPr>
          <w:spacing w:val="-10"/>
          <w:sz w:val="20"/>
        </w:rPr>
        <w:t xml:space="preserve"> </w:t>
      </w:r>
      <w:r>
        <w:rPr>
          <w:spacing w:val="-6"/>
          <w:sz w:val="20"/>
        </w:rPr>
        <w:t>grubej</w:t>
      </w:r>
      <w:r>
        <w:rPr>
          <w:spacing w:val="-11"/>
          <w:sz w:val="20"/>
        </w:rPr>
        <w:t xml:space="preserve"> </w:t>
      </w:r>
      <w:r>
        <w:rPr>
          <w:spacing w:val="-6"/>
          <w:sz w:val="20"/>
        </w:rPr>
        <w:t>włókniny</w:t>
      </w:r>
      <w:r>
        <w:rPr>
          <w:spacing w:val="-10"/>
          <w:sz w:val="20"/>
        </w:rPr>
        <w:t xml:space="preserve"> </w:t>
      </w:r>
      <w:r>
        <w:rPr>
          <w:spacing w:val="-6"/>
          <w:sz w:val="20"/>
        </w:rPr>
        <w:t>i</w:t>
      </w:r>
      <w:r>
        <w:rPr>
          <w:spacing w:val="-14"/>
          <w:sz w:val="20"/>
        </w:rPr>
        <w:t xml:space="preserve"> </w:t>
      </w:r>
      <w:r>
        <w:rPr>
          <w:spacing w:val="-6"/>
          <w:sz w:val="20"/>
        </w:rPr>
        <w:t>utrzymywanie</w:t>
      </w:r>
      <w:r>
        <w:rPr>
          <w:spacing w:val="-11"/>
          <w:sz w:val="20"/>
        </w:rPr>
        <w:t xml:space="preserve"> </w:t>
      </w:r>
      <w:r>
        <w:rPr>
          <w:spacing w:val="-6"/>
          <w:sz w:val="20"/>
        </w:rPr>
        <w:t>w</w:t>
      </w:r>
      <w:r>
        <w:rPr>
          <w:spacing w:val="-11"/>
          <w:sz w:val="20"/>
        </w:rPr>
        <w:t xml:space="preserve"> </w:t>
      </w:r>
      <w:r>
        <w:rPr>
          <w:spacing w:val="-6"/>
          <w:sz w:val="20"/>
        </w:rPr>
        <w:t>stanie</w:t>
      </w:r>
      <w:r>
        <w:rPr>
          <w:spacing w:val="-11"/>
          <w:sz w:val="20"/>
        </w:rPr>
        <w:t xml:space="preserve"> </w:t>
      </w:r>
      <w:r>
        <w:rPr>
          <w:spacing w:val="-6"/>
          <w:sz w:val="20"/>
        </w:rPr>
        <w:t>wilgotnym</w:t>
      </w:r>
      <w:r>
        <w:rPr>
          <w:spacing w:val="-10"/>
          <w:sz w:val="20"/>
        </w:rPr>
        <w:t xml:space="preserve"> </w:t>
      </w:r>
      <w:r>
        <w:rPr>
          <w:spacing w:val="-6"/>
          <w:sz w:val="20"/>
        </w:rPr>
        <w:t>w</w:t>
      </w:r>
      <w:r>
        <w:rPr>
          <w:spacing w:val="-11"/>
          <w:sz w:val="20"/>
        </w:rPr>
        <w:t xml:space="preserve"> </w:t>
      </w:r>
      <w:r>
        <w:rPr>
          <w:spacing w:val="-6"/>
          <w:sz w:val="20"/>
        </w:rPr>
        <w:t>czasie</w:t>
      </w:r>
      <w:r>
        <w:rPr>
          <w:spacing w:val="-11"/>
          <w:sz w:val="20"/>
        </w:rPr>
        <w:t xml:space="preserve"> </w:t>
      </w:r>
      <w:r>
        <w:rPr>
          <w:spacing w:val="-6"/>
          <w:sz w:val="20"/>
        </w:rPr>
        <w:t>co</w:t>
      </w:r>
      <w:r>
        <w:rPr>
          <w:spacing w:val="-7"/>
          <w:sz w:val="20"/>
        </w:rPr>
        <w:t xml:space="preserve"> </w:t>
      </w:r>
      <w:r>
        <w:rPr>
          <w:spacing w:val="-6"/>
          <w:sz w:val="20"/>
        </w:rPr>
        <w:t>najmniej</w:t>
      </w:r>
      <w:r>
        <w:rPr>
          <w:spacing w:val="-14"/>
          <w:sz w:val="20"/>
        </w:rPr>
        <w:t xml:space="preserve"> </w:t>
      </w:r>
      <w:r>
        <w:rPr>
          <w:spacing w:val="-6"/>
          <w:sz w:val="20"/>
        </w:rPr>
        <w:t>7</w:t>
      </w:r>
      <w:r>
        <w:rPr>
          <w:spacing w:val="-10"/>
          <w:sz w:val="20"/>
        </w:rPr>
        <w:t xml:space="preserve"> </w:t>
      </w:r>
      <w:r>
        <w:rPr>
          <w:spacing w:val="-6"/>
          <w:sz w:val="20"/>
        </w:rPr>
        <w:t>dni.</w:t>
      </w:r>
    </w:p>
    <w:p>
      <w:pPr>
        <w:pStyle w:val="BodyText"/>
        <w:spacing w:before="92" w:after="0"/>
        <w:rPr/>
      </w:pPr>
      <w:r>
        <w:rPr/>
      </w:r>
    </w:p>
    <w:p>
      <w:pPr>
        <w:pStyle w:val="BodyText"/>
        <w:ind w:left="143"/>
        <w:jc w:val="both"/>
        <w:rPr/>
      </w:pPr>
      <w:r>
        <w:rPr>
          <w:spacing w:val="-4"/>
        </w:rPr>
        <w:t>Inne</w:t>
      </w:r>
      <w:r>
        <w:rPr>
          <w:spacing w:val="-8"/>
        </w:rPr>
        <w:t xml:space="preserve"> </w:t>
      </w:r>
      <w:r>
        <w:rPr>
          <w:spacing w:val="-4"/>
        </w:rPr>
        <w:t>sposoby</w:t>
      </w:r>
      <w:r>
        <w:rPr>
          <w:spacing w:val="2"/>
        </w:rPr>
        <w:t xml:space="preserve"> </w:t>
      </w:r>
      <w:r>
        <w:rPr>
          <w:spacing w:val="-4"/>
        </w:rPr>
        <w:t>pielęgnacji,</w:t>
      </w:r>
      <w:r>
        <w:rPr>
          <w:spacing w:val="2"/>
        </w:rPr>
        <w:t xml:space="preserve"> </w:t>
      </w:r>
      <w:r>
        <w:rPr>
          <w:spacing w:val="-4"/>
        </w:rPr>
        <w:t>zaproponowane</w:t>
      </w:r>
      <w:r>
        <w:rPr>
          <w:spacing w:val="-1"/>
        </w:rPr>
        <w:t xml:space="preserve"> </w:t>
      </w:r>
      <w:r>
        <w:rPr>
          <w:spacing w:val="-4"/>
        </w:rPr>
        <w:t>przez</w:t>
      </w:r>
      <w:r>
        <w:rPr>
          <w:spacing w:val="1"/>
        </w:rPr>
        <w:t xml:space="preserve"> </w:t>
      </w:r>
      <w:r>
        <w:rPr>
          <w:spacing w:val="-4"/>
        </w:rPr>
        <w:t>Wykonawcę</w:t>
      </w:r>
      <w:r>
        <w:rPr>
          <w:spacing w:val="3"/>
        </w:rPr>
        <w:t xml:space="preserve"> </w:t>
      </w:r>
      <w:r>
        <w:rPr>
          <w:spacing w:val="-4"/>
        </w:rPr>
        <w:t>i</w:t>
      </w:r>
      <w:r>
        <w:rPr>
          <w:spacing w:val="-10"/>
        </w:rPr>
        <w:t xml:space="preserve"> </w:t>
      </w:r>
      <w:r>
        <w:rPr>
          <w:spacing w:val="-4"/>
        </w:rPr>
        <w:t>inne</w:t>
      </w:r>
      <w:r>
        <w:rPr>
          <w:spacing w:val="3"/>
        </w:rPr>
        <w:t xml:space="preserve"> </w:t>
      </w:r>
      <w:r>
        <w:rPr>
          <w:spacing w:val="-4"/>
        </w:rPr>
        <w:t>wyroby</w:t>
      </w:r>
      <w:r>
        <w:rPr/>
        <w:t xml:space="preserve"> </w:t>
      </w:r>
      <w:r>
        <w:rPr>
          <w:spacing w:val="-4"/>
        </w:rPr>
        <w:t>do</w:t>
      </w:r>
      <w:r>
        <w:rPr>
          <w:spacing w:val="2"/>
        </w:rPr>
        <w:t xml:space="preserve"> </w:t>
      </w:r>
      <w:r>
        <w:rPr>
          <w:spacing w:val="-4"/>
        </w:rPr>
        <w:t>pielęgnacji</w:t>
      </w:r>
      <w:r>
        <w:rPr>
          <w:spacing w:val="1"/>
        </w:rPr>
        <w:t xml:space="preserve"> </w:t>
      </w:r>
      <w:r>
        <w:rPr>
          <w:spacing w:val="-4"/>
        </w:rPr>
        <w:t>mogą</w:t>
      </w:r>
      <w:r>
        <w:rPr>
          <w:spacing w:val="-1"/>
        </w:rPr>
        <w:t xml:space="preserve"> </w:t>
      </w:r>
      <w:r>
        <w:rPr>
          <w:spacing w:val="-4"/>
        </w:rPr>
        <w:t>być</w:t>
      </w:r>
      <w:r>
        <w:rPr>
          <w:spacing w:val="1"/>
        </w:rPr>
        <w:t xml:space="preserve"> </w:t>
      </w:r>
      <w:r>
        <w:rPr>
          <w:spacing w:val="-4"/>
        </w:rPr>
        <w:t>zastosowane</w:t>
      </w:r>
      <w:r>
        <w:rPr>
          <w:spacing w:val="1"/>
        </w:rPr>
        <w:t xml:space="preserve"> </w:t>
      </w:r>
      <w:r>
        <w:rPr>
          <w:spacing w:val="-5"/>
        </w:rPr>
        <w:t>po</w:t>
      </w:r>
    </w:p>
    <w:p>
      <w:pPr>
        <w:pStyle w:val="BodyText"/>
        <w:spacing w:before="1" w:after="0"/>
        <w:ind w:left="143"/>
        <w:jc w:val="both"/>
        <w:rPr/>
      </w:pPr>
      <w:r>
        <w:rPr>
          <w:spacing w:val="-8"/>
        </w:rPr>
        <w:t>uzyskaniu</w:t>
      </w:r>
      <w:r>
        <w:rPr>
          <w:spacing w:val="5"/>
        </w:rPr>
        <w:t xml:space="preserve"> </w:t>
      </w:r>
      <w:r>
        <w:rPr>
          <w:spacing w:val="-8"/>
        </w:rPr>
        <w:t>akceptacji</w:t>
      </w:r>
      <w:r>
        <w:rPr>
          <w:spacing w:val="2"/>
        </w:rPr>
        <w:t xml:space="preserve"> </w:t>
      </w:r>
      <w:r>
        <w:rPr>
          <w:spacing w:val="-8"/>
        </w:rPr>
        <w:t>Inspektora.</w:t>
      </w:r>
    </w:p>
    <w:p>
      <w:pPr>
        <w:pStyle w:val="BodyText"/>
        <w:spacing w:before="183" w:after="0"/>
        <w:ind w:left="143" w:right="424"/>
        <w:jc w:val="both"/>
        <w:rPr/>
      </w:pPr>
      <w:r>
        <w:rPr/>
        <w:t>Nie należy dopuszczać żadnego ruchu pojazdów i</w:t>
      </w:r>
      <w:r>
        <w:rPr>
          <w:spacing w:val="-2"/>
        </w:rPr>
        <w:t xml:space="preserve"> </w:t>
      </w:r>
      <w:r>
        <w:rPr/>
        <w:t>maszyn po warstwie w</w:t>
      </w:r>
      <w:r>
        <w:rPr>
          <w:spacing w:val="-2"/>
        </w:rPr>
        <w:t xml:space="preserve"> </w:t>
      </w:r>
      <w:r>
        <w:rPr/>
        <w:t xml:space="preserve">okresie od jej zagęszczenia do upływu 7 dni od zagęszczenia. Po tym czasie ewentualny ruch technologiczny może odbywać się wyłącznie za zgodą </w:t>
      </w:r>
      <w:r>
        <w:rPr>
          <w:spacing w:val="-2"/>
        </w:rPr>
        <w:t>Inspektora.</w:t>
      </w:r>
    </w:p>
    <w:p>
      <w:pPr>
        <w:pStyle w:val="BodyText"/>
        <w:spacing w:lineRule="exact" w:line="229"/>
        <w:ind w:left="143"/>
        <w:jc w:val="both"/>
        <w:rPr/>
      </w:pPr>
      <w:r>
        <w:rPr/>
        <w:t>Koszt</w:t>
      </w:r>
      <w:r>
        <w:rPr>
          <w:spacing w:val="-6"/>
        </w:rPr>
        <w:t xml:space="preserve"> </w:t>
      </w:r>
      <w:r>
        <w:rPr/>
        <w:t>napraw</w:t>
      </w:r>
      <w:r>
        <w:rPr>
          <w:spacing w:val="-6"/>
        </w:rPr>
        <w:t xml:space="preserve"> </w:t>
      </w:r>
      <w:r>
        <w:rPr/>
        <w:t>uszkodzeń</w:t>
      </w:r>
      <w:r>
        <w:rPr>
          <w:spacing w:val="-6"/>
        </w:rPr>
        <w:t xml:space="preserve"> </w:t>
      </w:r>
      <w:r>
        <w:rPr/>
        <w:t>spowodowanych</w:t>
      </w:r>
      <w:r>
        <w:rPr>
          <w:spacing w:val="-5"/>
        </w:rPr>
        <w:t xml:space="preserve"> </w:t>
      </w:r>
      <w:r>
        <w:rPr/>
        <w:t>przez</w:t>
      </w:r>
      <w:r>
        <w:rPr>
          <w:spacing w:val="-7"/>
        </w:rPr>
        <w:t xml:space="preserve"> </w:t>
      </w:r>
      <w:r>
        <w:rPr/>
        <w:t>ruch</w:t>
      </w:r>
      <w:r>
        <w:rPr>
          <w:spacing w:val="-7"/>
        </w:rPr>
        <w:t xml:space="preserve"> </w:t>
      </w:r>
      <w:r>
        <w:rPr/>
        <w:t>albo</w:t>
      </w:r>
      <w:r>
        <w:rPr>
          <w:spacing w:val="-7"/>
        </w:rPr>
        <w:t xml:space="preserve"> </w:t>
      </w:r>
      <w:r>
        <w:rPr/>
        <w:t>czynniki</w:t>
      </w:r>
      <w:r>
        <w:rPr>
          <w:spacing w:val="-7"/>
        </w:rPr>
        <w:t xml:space="preserve"> </w:t>
      </w:r>
      <w:r>
        <w:rPr/>
        <w:t>atmosferyczne</w:t>
      </w:r>
      <w:r>
        <w:rPr>
          <w:spacing w:val="-8"/>
        </w:rPr>
        <w:t xml:space="preserve"> </w:t>
      </w:r>
      <w:r>
        <w:rPr/>
        <w:t>obciąża</w:t>
      </w:r>
      <w:r>
        <w:rPr>
          <w:spacing w:val="-6"/>
        </w:rPr>
        <w:t xml:space="preserve"> </w:t>
      </w:r>
      <w:r>
        <w:rPr>
          <w:spacing w:val="-2"/>
        </w:rPr>
        <w:t>Wykonawcę.</w:t>
      </w:r>
    </w:p>
    <w:p>
      <w:pPr>
        <w:pStyle w:val="BodyText"/>
        <w:spacing w:before="1" w:after="0"/>
        <w:rPr/>
      </w:pPr>
      <w:r>
        <w:rPr/>
      </w:r>
    </w:p>
    <w:p>
      <w:pPr>
        <w:pStyle w:val="Heading5"/>
        <w:numPr>
          <w:ilvl w:val="2"/>
          <w:numId w:val="34"/>
        </w:numPr>
        <w:tabs>
          <w:tab w:val="clear" w:pos="720"/>
          <w:tab w:val="left" w:pos="742" w:leader="none"/>
        </w:tabs>
        <w:ind w:hanging="599" w:left="742"/>
        <w:rPr/>
      </w:pPr>
      <w:r>
        <w:rPr/>
        <w:t>Efekt</w:t>
      </w:r>
      <w:r>
        <w:rPr>
          <w:spacing w:val="-6"/>
        </w:rPr>
        <w:t xml:space="preserve"> </w:t>
      </w:r>
      <w:r>
        <w:rPr>
          <w:spacing w:val="-2"/>
        </w:rPr>
        <w:t>końcowy</w:t>
      </w:r>
    </w:p>
    <w:p>
      <w:pPr>
        <w:pStyle w:val="BodyText"/>
        <w:spacing w:before="1" w:after="0"/>
        <w:rPr>
          <w:b/>
        </w:rPr>
      </w:pPr>
      <w:r>
        <w:rPr>
          <w:b/>
        </w:rPr>
      </w:r>
    </w:p>
    <w:p>
      <w:pPr>
        <w:pStyle w:val="BodyText"/>
        <w:ind w:left="143"/>
        <w:rPr/>
      </w:pPr>
      <w:r>
        <w:rPr/>
        <w:t>Zagęszczona</w:t>
      </w:r>
      <w:r>
        <w:rPr>
          <w:spacing w:val="80"/>
        </w:rPr>
        <w:t xml:space="preserve"> </w:t>
      </w:r>
      <w:r>
        <w:rPr/>
        <w:t>warstwa</w:t>
      </w:r>
      <w:r>
        <w:rPr>
          <w:spacing w:val="80"/>
        </w:rPr>
        <w:t xml:space="preserve"> </w:t>
      </w:r>
      <w:r>
        <w:rPr/>
        <w:t>z</w:t>
      </w:r>
      <w:r>
        <w:rPr>
          <w:spacing w:val="-2"/>
        </w:rPr>
        <w:t xml:space="preserve"> </w:t>
      </w:r>
      <w:r>
        <w:rPr/>
        <w:t>gruntu</w:t>
      </w:r>
      <w:r>
        <w:rPr>
          <w:spacing w:val="80"/>
        </w:rPr>
        <w:t xml:space="preserve"> </w:t>
      </w:r>
      <w:r>
        <w:rPr/>
        <w:t>lub</w:t>
      </w:r>
      <w:r>
        <w:rPr>
          <w:spacing w:val="80"/>
        </w:rPr>
        <w:t xml:space="preserve"> </w:t>
      </w:r>
      <w:r>
        <w:rPr/>
        <w:t>kruszywa</w:t>
      </w:r>
      <w:r>
        <w:rPr>
          <w:spacing w:val="80"/>
        </w:rPr>
        <w:t xml:space="preserve"> </w:t>
      </w:r>
      <w:r>
        <w:rPr/>
        <w:t>stabilizowanego</w:t>
      </w:r>
      <w:r>
        <w:rPr>
          <w:spacing w:val="80"/>
        </w:rPr>
        <w:t xml:space="preserve"> </w:t>
      </w:r>
      <w:r>
        <w:rPr/>
        <w:t>cementem</w:t>
      </w:r>
      <w:r>
        <w:rPr>
          <w:spacing w:val="80"/>
        </w:rPr>
        <w:t xml:space="preserve"> </w:t>
      </w:r>
      <w:r>
        <w:rPr/>
        <w:t>powinna</w:t>
      </w:r>
      <w:r>
        <w:rPr>
          <w:spacing w:val="80"/>
        </w:rPr>
        <w:t xml:space="preserve"> </w:t>
      </w:r>
      <w:r>
        <w:rPr/>
        <w:t>charakteryzować</w:t>
      </w:r>
      <w:r>
        <w:rPr>
          <w:spacing w:val="80"/>
        </w:rPr>
        <w:t xml:space="preserve"> </w:t>
      </w:r>
      <w:r>
        <w:rPr/>
        <w:t>się następującymi cechami:</w:t>
      </w:r>
    </w:p>
    <w:p>
      <w:pPr>
        <w:pStyle w:val="ListParagraph"/>
        <w:numPr>
          <w:ilvl w:val="3"/>
          <w:numId w:val="34"/>
        </w:numPr>
        <w:tabs>
          <w:tab w:val="clear" w:pos="720"/>
          <w:tab w:val="left" w:pos="878" w:leader="none"/>
        </w:tabs>
        <w:spacing w:lineRule="exact" w:line="228"/>
        <w:ind w:hanging="389" w:left="878"/>
        <w:rPr>
          <w:sz w:val="20"/>
        </w:rPr>
      </w:pPr>
      <w:r>
        <w:rPr>
          <w:sz w:val="20"/>
        </w:rPr>
        <w:t>jednorodnością</w:t>
      </w:r>
      <w:r>
        <w:rPr>
          <w:spacing w:val="-10"/>
          <w:sz w:val="20"/>
        </w:rPr>
        <w:t xml:space="preserve"> </w:t>
      </w:r>
      <w:r>
        <w:rPr>
          <w:spacing w:val="-2"/>
          <w:sz w:val="20"/>
        </w:rPr>
        <w:t>powierzchni,</w:t>
      </w:r>
    </w:p>
    <w:p>
      <w:pPr>
        <w:pStyle w:val="ListParagraph"/>
        <w:numPr>
          <w:ilvl w:val="3"/>
          <w:numId w:val="34"/>
        </w:numPr>
        <w:tabs>
          <w:tab w:val="clear" w:pos="720"/>
          <w:tab w:val="left" w:pos="878" w:leader="none"/>
        </w:tabs>
        <w:ind w:hanging="389" w:left="878"/>
        <w:rPr>
          <w:sz w:val="20"/>
        </w:rPr>
      </w:pPr>
      <w:r>
        <w:rPr>
          <w:sz w:val="20"/>
        </w:rPr>
        <w:t>prawidłową</w:t>
      </w:r>
      <w:r>
        <w:rPr>
          <w:spacing w:val="-8"/>
          <w:sz w:val="20"/>
        </w:rPr>
        <w:t xml:space="preserve"> </w:t>
      </w:r>
      <w:r>
        <w:rPr>
          <w:sz w:val="20"/>
        </w:rPr>
        <w:t>równością</w:t>
      </w:r>
      <w:r>
        <w:rPr>
          <w:spacing w:val="-8"/>
          <w:sz w:val="20"/>
        </w:rPr>
        <w:t xml:space="preserve"> </w:t>
      </w:r>
      <w:r>
        <w:rPr>
          <w:spacing w:val="-2"/>
          <w:sz w:val="20"/>
        </w:rPr>
        <w:t>podłużną.</w:t>
      </w:r>
    </w:p>
    <w:p>
      <w:pPr>
        <w:pStyle w:val="BodyText"/>
        <w:spacing w:before="1" w:after="0"/>
        <w:ind w:left="143"/>
        <w:rPr/>
      </w:pPr>
      <w:r>
        <w:rPr/>
        <w:t>Nierówności</w:t>
      </w:r>
      <w:r>
        <w:rPr>
          <w:spacing w:val="-3"/>
        </w:rPr>
        <w:t xml:space="preserve"> </w:t>
      </w:r>
      <w:r>
        <w:rPr/>
        <w:t>mierzone</w:t>
      </w:r>
      <w:r>
        <w:rPr>
          <w:spacing w:val="-2"/>
        </w:rPr>
        <w:t xml:space="preserve"> </w:t>
      </w:r>
      <w:r>
        <w:rPr/>
        <w:t>łatą</w:t>
      </w:r>
      <w:r>
        <w:rPr>
          <w:spacing w:val="-2"/>
        </w:rPr>
        <w:t xml:space="preserve"> </w:t>
      </w:r>
      <w:r>
        <w:rPr/>
        <w:t>lub</w:t>
      </w:r>
      <w:r>
        <w:rPr>
          <w:spacing w:val="-2"/>
        </w:rPr>
        <w:t xml:space="preserve"> </w:t>
      </w:r>
      <w:r>
        <w:rPr/>
        <w:t>planografem</w:t>
      </w:r>
      <w:r>
        <w:rPr>
          <w:spacing w:val="-2"/>
        </w:rPr>
        <w:t xml:space="preserve"> </w:t>
      </w:r>
      <w:r>
        <w:rPr/>
        <w:t>nie</w:t>
      </w:r>
      <w:r>
        <w:rPr>
          <w:spacing w:val="-3"/>
        </w:rPr>
        <w:t xml:space="preserve"> </w:t>
      </w:r>
      <w:r>
        <w:rPr/>
        <w:t>mogą</w:t>
      </w:r>
      <w:r>
        <w:rPr>
          <w:spacing w:val="-2"/>
        </w:rPr>
        <w:t xml:space="preserve"> </w:t>
      </w:r>
      <w:r>
        <w:rPr/>
        <w:t>przekraczać</w:t>
      </w:r>
      <w:r>
        <w:rPr>
          <w:spacing w:val="-2"/>
        </w:rPr>
        <w:t xml:space="preserve"> </w:t>
      </w:r>
      <w:r>
        <w:rPr/>
        <w:t>15</w:t>
      </w:r>
      <w:r>
        <w:rPr>
          <w:spacing w:val="-2"/>
        </w:rPr>
        <w:t xml:space="preserve"> </w:t>
      </w:r>
      <w:r>
        <w:rPr/>
        <w:t>mm</w:t>
      </w:r>
      <w:r>
        <w:rPr>
          <w:spacing w:val="5"/>
        </w:rPr>
        <w:t xml:space="preserve"> </w:t>
      </w:r>
      <w:r>
        <w:rPr/>
        <w:t>–</w:t>
      </w:r>
      <w:r>
        <w:rPr>
          <w:spacing w:val="-4"/>
        </w:rPr>
        <w:t xml:space="preserve"> </w:t>
      </w:r>
      <w:r>
        <w:rPr/>
        <w:t>podbudowa</w:t>
      </w:r>
      <w:r>
        <w:rPr>
          <w:spacing w:val="-2"/>
        </w:rPr>
        <w:t xml:space="preserve"> </w:t>
      </w:r>
      <w:r>
        <w:rPr/>
        <w:t>pomocnicza</w:t>
      </w:r>
      <w:r>
        <w:rPr>
          <w:spacing w:val="1"/>
        </w:rPr>
        <w:t xml:space="preserve"> </w:t>
      </w:r>
      <w:r>
        <w:rPr/>
        <w:t>i</w:t>
      </w:r>
      <w:r>
        <w:rPr>
          <w:spacing w:val="-5"/>
        </w:rPr>
        <w:t xml:space="preserve"> </w:t>
      </w:r>
      <w:r>
        <w:rPr>
          <w:spacing w:val="-2"/>
        </w:rPr>
        <w:t>ulepszone</w:t>
      </w:r>
    </w:p>
    <w:p>
      <w:pPr>
        <w:pStyle w:val="BodyText"/>
        <w:spacing w:before="1" w:after="0"/>
        <w:ind w:left="143"/>
        <w:rPr/>
      </w:pPr>
      <w:r>
        <w:rPr>
          <w:spacing w:val="-2"/>
        </w:rPr>
        <w:t>podłoże.</w:t>
      </w:r>
    </w:p>
    <w:p>
      <w:pPr>
        <w:pStyle w:val="BodyText"/>
        <w:ind w:left="143"/>
        <w:rPr/>
      </w:pPr>
      <w:r>
        <w:rPr/>
        <w:t>Ilość</w:t>
      </w:r>
      <w:r>
        <w:rPr>
          <w:spacing w:val="-5"/>
        </w:rPr>
        <w:t xml:space="preserve"> </w:t>
      </w:r>
      <w:r>
        <w:rPr/>
        <w:t>miejsc</w:t>
      </w:r>
      <w:r>
        <w:rPr>
          <w:spacing w:val="-4"/>
        </w:rPr>
        <w:t xml:space="preserve"> </w:t>
      </w:r>
      <w:r>
        <w:rPr/>
        <w:t>wykazujących</w:t>
      </w:r>
      <w:r>
        <w:rPr>
          <w:spacing w:val="-6"/>
        </w:rPr>
        <w:t xml:space="preserve"> </w:t>
      </w:r>
      <w:r>
        <w:rPr/>
        <w:t>odchylenia</w:t>
      </w:r>
      <w:r>
        <w:rPr>
          <w:spacing w:val="-4"/>
        </w:rPr>
        <w:t xml:space="preserve"> </w:t>
      </w:r>
      <w:r>
        <w:rPr/>
        <w:t>nie</w:t>
      </w:r>
      <w:r>
        <w:rPr>
          <w:spacing w:val="-5"/>
        </w:rPr>
        <w:t xml:space="preserve"> </w:t>
      </w:r>
      <w:r>
        <w:rPr/>
        <w:t>może</w:t>
      </w:r>
      <w:r>
        <w:rPr>
          <w:spacing w:val="-4"/>
        </w:rPr>
        <w:t xml:space="preserve"> </w:t>
      </w:r>
      <w:r>
        <w:rPr/>
        <w:t>przekraczać</w:t>
      </w:r>
      <w:r>
        <w:rPr>
          <w:spacing w:val="-5"/>
        </w:rPr>
        <w:t xml:space="preserve"> </w:t>
      </w:r>
      <w:r>
        <w:rPr/>
        <w:t>15</w:t>
      </w:r>
      <w:r>
        <w:rPr>
          <w:spacing w:val="-3"/>
        </w:rPr>
        <w:t xml:space="preserve"> </w:t>
      </w:r>
      <w:r>
        <w:rPr/>
        <w:t>na</w:t>
      </w:r>
      <w:r>
        <w:rPr>
          <w:spacing w:val="-7"/>
        </w:rPr>
        <w:t xml:space="preserve"> </w:t>
      </w:r>
      <w:r>
        <w:rPr/>
        <w:t>1</w:t>
      </w:r>
      <w:r>
        <w:rPr>
          <w:spacing w:val="-3"/>
        </w:rPr>
        <w:t xml:space="preserve"> </w:t>
      </w:r>
      <w:r>
        <w:rPr/>
        <w:t>km</w:t>
      </w:r>
      <w:r>
        <w:rPr>
          <w:spacing w:val="-4"/>
        </w:rPr>
        <w:t xml:space="preserve"> </w:t>
      </w:r>
      <w:r>
        <w:rPr/>
        <w:t>oraz</w:t>
      </w:r>
      <w:r>
        <w:rPr>
          <w:spacing w:val="-6"/>
        </w:rPr>
        <w:t xml:space="preserve"> </w:t>
      </w:r>
      <w:r>
        <w:rPr/>
        <w:t>2</w:t>
      </w:r>
      <w:r>
        <w:rPr>
          <w:spacing w:val="-4"/>
        </w:rPr>
        <w:t xml:space="preserve"> </w:t>
      </w:r>
      <w:r>
        <w:rPr/>
        <w:t>na</w:t>
      </w:r>
      <w:r>
        <w:rPr>
          <w:spacing w:val="-4"/>
        </w:rPr>
        <w:t xml:space="preserve"> </w:t>
      </w:r>
      <w:r>
        <w:rPr/>
        <w:t>jednym</w:t>
      </w:r>
      <w:r>
        <w:rPr>
          <w:spacing w:val="-4"/>
        </w:rPr>
        <w:t xml:space="preserve"> </w:t>
      </w:r>
      <w:r>
        <w:rPr>
          <w:spacing w:val="-2"/>
        </w:rPr>
        <w:t>hektometrze.</w:t>
      </w:r>
    </w:p>
    <w:p>
      <w:pPr>
        <w:pStyle w:val="BodyText"/>
        <w:spacing w:lineRule="exact" w:line="229"/>
        <w:ind w:left="143"/>
        <w:rPr/>
      </w:pPr>
      <w:r>
        <w:rPr/>
        <w:t>Po</w:t>
      </w:r>
      <w:r>
        <w:rPr>
          <w:spacing w:val="39"/>
        </w:rPr>
        <w:t xml:space="preserve"> </w:t>
      </w:r>
      <w:r>
        <w:rPr/>
        <w:t>wykonaniu</w:t>
      </w:r>
      <w:r>
        <w:rPr>
          <w:spacing w:val="37"/>
        </w:rPr>
        <w:t xml:space="preserve"> </w:t>
      </w:r>
      <w:r>
        <w:rPr/>
        <w:t>warstwy</w:t>
      </w:r>
      <w:r>
        <w:rPr>
          <w:spacing w:val="40"/>
        </w:rPr>
        <w:t xml:space="preserve"> </w:t>
      </w:r>
      <w:r>
        <w:rPr/>
        <w:t>ulepszonego</w:t>
      </w:r>
      <w:r>
        <w:rPr>
          <w:spacing w:val="37"/>
        </w:rPr>
        <w:t xml:space="preserve"> </w:t>
      </w:r>
      <w:r>
        <w:rPr/>
        <w:t>podłoża/podbudowy</w:t>
      </w:r>
      <w:r>
        <w:rPr>
          <w:spacing w:val="43"/>
        </w:rPr>
        <w:t xml:space="preserve"> </w:t>
      </w:r>
      <w:r>
        <w:rPr/>
        <w:t>z</w:t>
      </w:r>
      <w:r>
        <w:rPr>
          <w:spacing w:val="-4"/>
        </w:rPr>
        <w:t xml:space="preserve"> </w:t>
      </w:r>
      <w:r>
        <w:rPr/>
        <w:t>gruntu</w:t>
      </w:r>
      <w:r>
        <w:rPr>
          <w:spacing w:val="38"/>
        </w:rPr>
        <w:t xml:space="preserve"> </w:t>
      </w:r>
      <w:r>
        <w:rPr/>
        <w:t>lub</w:t>
      </w:r>
      <w:r>
        <w:rPr>
          <w:spacing w:val="37"/>
        </w:rPr>
        <w:t xml:space="preserve"> </w:t>
      </w:r>
      <w:r>
        <w:rPr/>
        <w:t>kruszywa</w:t>
      </w:r>
      <w:r>
        <w:rPr>
          <w:spacing w:val="38"/>
        </w:rPr>
        <w:t xml:space="preserve"> </w:t>
      </w:r>
      <w:r>
        <w:rPr/>
        <w:t>stabilizowanego</w:t>
      </w:r>
      <w:r>
        <w:rPr>
          <w:spacing w:val="39"/>
        </w:rPr>
        <w:t xml:space="preserve"> </w:t>
      </w:r>
      <w:r>
        <w:rPr>
          <w:spacing w:val="-2"/>
        </w:rPr>
        <w:t>cementem</w:t>
      </w:r>
    </w:p>
    <w:p>
      <w:pPr>
        <w:sectPr>
          <w:headerReference w:type="even" r:id="rId387"/>
          <w:headerReference w:type="default" r:id="rId388"/>
          <w:headerReference w:type="first" r:id="rId389"/>
          <w:footerReference w:type="even" r:id="rId390"/>
          <w:footerReference w:type="default" r:id="rId391"/>
          <w:footerReference w:type="first" r:id="rId392"/>
          <w:type w:val="nextPage"/>
          <w:pgSz w:w="11906" w:h="16838"/>
          <w:pgMar w:left="1275" w:right="992" w:gutter="0" w:header="746" w:top="980" w:footer="794" w:bottom="980"/>
          <w:pgNumType w:fmt="decimal"/>
          <w:formProt w:val="false"/>
          <w:textDirection w:val="lrTb"/>
          <w:docGrid w:type="default" w:linePitch="100" w:charSpace="0"/>
        </w:sectPr>
        <w:pStyle w:val="BodyText"/>
        <w:spacing w:lineRule="exact" w:line="229"/>
        <w:ind w:left="143"/>
        <w:rPr/>
      </w:pPr>
      <w:r>
        <w:rPr/>
        <w:t>należy</w:t>
      </w:r>
      <w:r>
        <w:rPr>
          <w:spacing w:val="-6"/>
        </w:rPr>
        <w:t xml:space="preserve"> </w:t>
      </w:r>
      <w:r>
        <w:rPr/>
        <w:t>wykonać</w:t>
      </w:r>
      <w:r>
        <w:rPr>
          <w:spacing w:val="-6"/>
        </w:rPr>
        <w:t xml:space="preserve"> </w:t>
      </w:r>
      <w:r>
        <w:rPr/>
        <w:t>pomiar</w:t>
      </w:r>
      <w:r>
        <w:rPr>
          <w:spacing w:val="-5"/>
        </w:rPr>
        <w:t xml:space="preserve"> </w:t>
      </w:r>
      <w:r>
        <w:rPr/>
        <w:t>geodezyjny</w:t>
      </w:r>
      <w:r>
        <w:rPr>
          <w:spacing w:val="-1"/>
        </w:rPr>
        <w:t xml:space="preserve"> </w:t>
      </w:r>
      <w:r>
        <w:rPr/>
        <w:t>w</w:t>
      </w:r>
      <w:r>
        <w:rPr>
          <w:spacing w:val="-6"/>
        </w:rPr>
        <w:t xml:space="preserve"> </w:t>
      </w:r>
      <w:r>
        <w:rPr/>
        <w:t>przekrojach</w:t>
      </w:r>
      <w:r>
        <w:rPr>
          <w:spacing w:val="-6"/>
        </w:rPr>
        <w:t xml:space="preserve"> </w:t>
      </w:r>
      <w:r>
        <w:rPr/>
        <w:t>poprzecznych</w:t>
      </w:r>
      <w:r>
        <w:rPr>
          <w:spacing w:val="-5"/>
        </w:rPr>
        <w:t xml:space="preserve"> </w:t>
      </w:r>
      <w:r>
        <w:rPr/>
        <w:t>co</w:t>
      </w:r>
      <w:r>
        <w:rPr>
          <w:spacing w:val="-5"/>
        </w:rPr>
        <w:t xml:space="preserve"> </w:t>
      </w:r>
      <w:r>
        <w:rPr/>
        <w:t>20</w:t>
      </w:r>
      <w:r>
        <w:rPr>
          <w:spacing w:val="-7"/>
        </w:rPr>
        <w:t xml:space="preserve"> </w:t>
      </w:r>
      <w:r>
        <w:rPr>
          <w:spacing w:val="-5"/>
        </w:rPr>
        <w:t>m.</w:t>
      </w:r>
    </w:p>
    <w:p>
      <w:pPr>
        <w:pStyle w:val="BodyText"/>
        <w:spacing w:before="193" w:after="0"/>
        <w:rPr/>
      </w:pPr>
      <w:r>
        <w:rPr/>
      </w:r>
    </w:p>
    <w:p>
      <w:pPr>
        <w:pStyle w:val="Heading5"/>
        <w:numPr>
          <w:ilvl w:val="1"/>
          <w:numId w:val="34"/>
        </w:numPr>
        <w:tabs>
          <w:tab w:val="clear" w:pos="720"/>
          <w:tab w:val="left" w:pos="493" w:leader="none"/>
        </w:tabs>
        <w:ind w:hanging="350" w:left="493"/>
        <w:rPr/>
      </w:pPr>
      <w:r>
        <w:rPr/>
        <w:t>Odcinek</w:t>
      </w:r>
      <w:r>
        <w:rPr>
          <w:spacing w:val="-12"/>
        </w:rPr>
        <w:t xml:space="preserve"> </w:t>
      </w:r>
      <w:r>
        <w:rPr>
          <w:spacing w:val="-2"/>
        </w:rPr>
        <w:t>próbny</w:t>
      </w:r>
    </w:p>
    <w:p>
      <w:pPr>
        <w:pStyle w:val="BodyText"/>
        <w:spacing w:before="228" w:after="0"/>
        <w:ind w:left="143"/>
        <w:rPr/>
      </w:pPr>
      <w:r>
        <w:rPr/>
        <w:t>Co</w:t>
      </w:r>
      <w:r>
        <w:rPr>
          <w:spacing w:val="-4"/>
        </w:rPr>
        <w:t xml:space="preserve"> </w:t>
      </w:r>
      <w:r>
        <w:rPr/>
        <w:t>najmniej</w:t>
      </w:r>
      <w:r>
        <w:rPr>
          <w:spacing w:val="-5"/>
        </w:rPr>
        <w:t xml:space="preserve"> </w:t>
      </w:r>
      <w:r>
        <w:rPr/>
        <w:t>na</w:t>
      </w:r>
      <w:r>
        <w:rPr>
          <w:spacing w:val="-5"/>
        </w:rPr>
        <w:t xml:space="preserve"> </w:t>
      </w:r>
      <w:r>
        <w:rPr/>
        <w:t>3</w:t>
      </w:r>
      <w:r>
        <w:rPr>
          <w:spacing w:val="-5"/>
        </w:rPr>
        <w:t xml:space="preserve"> </w:t>
      </w:r>
      <w:r>
        <w:rPr/>
        <w:t>dni</w:t>
      </w:r>
      <w:r>
        <w:rPr>
          <w:spacing w:val="-6"/>
        </w:rPr>
        <w:t xml:space="preserve"> </w:t>
      </w:r>
      <w:r>
        <w:rPr/>
        <w:t>przed</w:t>
      </w:r>
      <w:r>
        <w:rPr>
          <w:spacing w:val="-3"/>
        </w:rPr>
        <w:t xml:space="preserve"> </w:t>
      </w:r>
      <w:r>
        <w:rPr/>
        <w:t>rozpoczęciem</w:t>
      </w:r>
      <w:r>
        <w:rPr>
          <w:spacing w:val="-4"/>
        </w:rPr>
        <w:t xml:space="preserve"> </w:t>
      </w:r>
      <w:r>
        <w:rPr/>
        <w:t>robót,</w:t>
      </w:r>
      <w:r>
        <w:rPr>
          <w:spacing w:val="-5"/>
        </w:rPr>
        <w:t xml:space="preserve"> </w:t>
      </w:r>
      <w:r>
        <w:rPr/>
        <w:t>Wykonawca</w:t>
      </w:r>
      <w:r>
        <w:rPr>
          <w:spacing w:val="-4"/>
        </w:rPr>
        <w:t xml:space="preserve"> </w:t>
      </w:r>
      <w:r>
        <w:rPr/>
        <w:t>powinien</w:t>
      </w:r>
      <w:r>
        <w:rPr>
          <w:spacing w:val="-4"/>
        </w:rPr>
        <w:t xml:space="preserve"> </w:t>
      </w:r>
      <w:r>
        <w:rPr/>
        <w:t>wykonać</w:t>
      </w:r>
      <w:r>
        <w:rPr>
          <w:spacing w:val="-7"/>
        </w:rPr>
        <w:t xml:space="preserve"> </w:t>
      </w:r>
      <w:r>
        <w:rPr/>
        <w:t>odcinek</w:t>
      </w:r>
      <w:r>
        <w:rPr>
          <w:spacing w:val="-5"/>
        </w:rPr>
        <w:t xml:space="preserve"> </w:t>
      </w:r>
      <w:r>
        <w:rPr/>
        <w:t>próbny</w:t>
      </w:r>
      <w:r>
        <w:rPr>
          <w:spacing w:val="6"/>
        </w:rPr>
        <w:t xml:space="preserve"> </w:t>
      </w:r>
      <w:r>
        <w:rPr/>
        <w:t>w</w:t>
      </w:r>
      <w:r>
        <w:rPr>
          <w:spacing w:val="-5"/>
        </w:rPr>
        <w:t xml:space="preserve"> </w:t>
      </w:r>
      <w:r>
        <w:rPr>
          <w:spacing w:val="-2"/>
        </w:rPr>
        <w:t>celu:</w:t>
      </w:r>
    </w:p>
    <w:p>
      <w:pPr>
        <w:pStyle w:val="ListParagraph"/>
        <w:numPr>
          <w:ilvl w:val="0"/>
          <w:numId w:val="29"/>
        </w:numPr>
        <w:tabs>
          <w:tab w:val="clear" w:pos="720"/>
          <w:tab w:val="left" w:pos="404" w:leader="none"/>
        </w:tabs>
        <w:spacing w:before="102" w:after="0"/>
        <w:ind w:hanging="261" w:left="404"/>
        <w:rPr>
          <w:sz w:val="20"/>
        </w:rPr>
      </w:pPr>
      <w:r>
        <w:rPr>
          <w:sz w:val="20"/>
        </w:rPr>
        <w:t>stwierdzenia</w:t>
      </w:r>
      <w:r>
        <w:rPr>
          <w:spacing w:val="-7"/>
          <w:sz w:val="20"/>
        </w:rPr>
        <w:t xml:space="preserve"> </w:t>
      </w:r>
      <w:r>
        <w:rPr>
          <w:sz w:val="20"/>
        </w:rPr>
        <w:t>czy</w:t>
      </w:r>
      <w:r>
        <w:rPr>
          <w:spacing w:val="-5"/>
          <w:sz w:val="20"/>
        </w:rPr>
        <w:t xml:space="preserve"> </w:t>
      </w:r>
      <w:r>
        <w:rPr>
          <w:sz w:val="20"/>
        </w:rPr>
        <w:t>sprzęt</w:t>
      </w:r>
      <w:r>
        <w:rPr>
          <w:spacing w:val="-9"/>
          <w:sz w:val="20"/>
        </w:rPr>
        <w:t xml:space="preserve"> </w:t>
      </w:r>
      <w:r>
        <w:rPr>
          <w:sz w:val="20"/>
        </w:rPr>
        <w:t>budowlany</w:t>
      </w:r>
      <w:r>
        <w:rPr>
          <w:spacing w:val="-5"/>
          <w:sz w:val="20"/>
        </w:rPr>
        <w:t xml:space="preserve"> </w:t>
      </w:r>
      <w:r>
        <w:rPr>
          <w:sz w:val="20"/>
        </w:rPr>
        <w:t>do</w:t>
      </w:r>
      <w:r>
        <w:rPr>
          <w:spacing w:val="-5"/>
          <w:sz w:val="20"/>
        </w:rPr>
        <w:t xml:space="preserve"> </w:t>
      </w:r>
      <w:r>
        <w:rPr>
          <w:sz w:val="20"/>
        </w:rPr>
        <w:t>spulchnienia,</w:t>
      </w:r>
      <w:r>
        <w:rPr>
          <w:spacing w:val="-7"/>
          <w:sz w:val="20"/>
        </w:rPr>
        <w:t xml:space="preserve"> </w:t>
      </w:r>
      <w:r>
        <w:rPr>
          <w:sz w:val="20"/>
        </w:rPr>
        <w:t>mieszania,</w:t>
      </w:r>
      <w:r>
        <w:rPr>
          <w:spacing w:val="-6"/>
          <w:sz w:val="20"/>
        </w:rPr>
        <w:t xml:space="preserve"> </w:t>
      </w:r>
      <w:r>
        <w:rPr>
          <w:sz w:val="20"/>
        </w:rPr>
        <w:t>rozkładania</w:t>
      </w:r>
      <w:r>
        <w:rPr>
          <w:spacing w:val="1"/>
          <w:sz w:val="20"/>
        </w:rPr>
        <w:t xml:space="preserve"> </w:t>
      </w:r>
      <w:r>
        <w:rPr>
          <w:sz w:val="20"/>
        </w:rPr>
        <w:t>i</w:t>
      </w:r>
      <w:r>
        <w:rPr>
          <w:spacing w:val="-6"/>
          <w:sz w:val="20"/>
        </w:rPr>
        <w:t xml:space="preserve"> </w:t>
      </w:r>
      <w:r>
        <w:rPr>
          <w:sz w:val="20"/>
        </w:rPr>
        <w:t>zagęszczania</w:t>
      </w:r>
      <w:r>
        <w:rPr>
          <w:spacing w:val="-6"/>
          <w:sz w:val="20"/>
        </w:rPr>
        <w:t xml:space="preserve"> </w:t>
      </w:r>
      <w:r>
        <w:rPr>
          <w:sz w:val="20"/>
        </w:rPr>
        <w:t>jest</w:t>
      </w:r>
      <w:r>
        <w:rPr>
          <w:spacing w:val="-7"/>
          <w:sz w:val="20"/>
        </w:rPr>
        <w:t xml:space="preserve"> </w:t>
      </w:r>
      <w:r>
        <w:rPr>
          <w:spacing w:val="-2"/>
          <w:sz w:val="20"/>
        </w:rPr>
        <w:t>właściwy,</w:t>
      </w:r>
    </w:p>
    <w:p>
      <w:pPr>
        <w:pStyle w:val="ListParagraph"/>
        <w:numPr>
          <w:ilvl w:val="0"/>
          <w:numId w:val="29"/>
        </w:numPr>
        <w:tabs>
          <w:tab w:val="clear" w:pos="720"/>
          <w:tab w:val="left" w:pos="404" w:leader="none"/>
          <w:tab w:val="left" w:pos="427" w:leader="none"/>
        </w:tabs>
        <w:spacing w:before="100" w:after="0"/>
        <w:ind w:hanging="284" w:left="427" w:right="895"/>
        <w:rPr>
          <w:sz w:val="20"/>
        </w:rPr>
      </w:pPr>
      <w:r>
        <w:rPr>
          <w:sz w:val="20"/>
        </w:rPr>
        <w:t>określenia</w:t>
      </w:r>
      <w:r>
        <w:rPr>
          <w:spacing w:val="-3"/>
          <w:sz w:val="20"/>
        </w:rPr>
        <w:t xml:space="preserve"> </w:t>
      </w:r>
      <w:r>
        <w:rPr>
          <w:sz w:val="20"/>
        </w:rPr>
        <w:t>grubości</w:t>
      </w:r>
      <w:r>
        <w:rPr>
          <w:spacing w:val="-3"/>
          <w:sz w:val="20"/>
        </w:rPr>
        <w:t xml:space="preserve"> </w:t>
      </w:r>
      <w:r>
        <w:rPr>
          <w:sz w:val="20"/>
        </w:rPr>
        <w:t>warstwy mieszanki</w:t>
      </w:r>
      <w:r>
        <w:rPr>
          <w:spacing w:val="-3"/>
          <w:sz w:val="20"/>
        </w:rPr>
        <w:t xml:space="preserve"> </w:t>
      </w:r>
      <w:r>
        <w:rPr>
          <w:sz w:val="20"/>
        </w:rPr>
        <w:t>w</w:t>
      </w:r>
      <w:r>
        <w:rPr>
          <w:spacing w:val="-3"/>
          <w:sz w:val="20"/>
        </w:rPr>
        <w:t xml:space="preserve"> </w:t>
      </w:r>
      <w:r>
        <w:rPr>
          <w:sz w:val="20"/>
        </w:rPr>
        <w:t>stanie</w:t>
      </w:r>
      <w:r>
        <w:rPr>
          <w:spacing w:val="-3"/>
          <w:sz w:val="20"/>
        </w:rPr>
        <w:t xml:space="preserve"> </w:t>
      </w:r>
      <w:r>
        <w:rPr>
          <w:sz w:val="20"/>
        </w:rPr>
        <w:t>luźnym,</w:t>
      </w:r>
      <w:r>
        <w:rPr>
          <w:spacing w:val="40"/>
          <w:sz w:val="20"/>
        </w:rPr>
        <w:t xml:space="preserve"> </w:t>
      </w:r>
      <w:r>
        <w:rPr>
          <w:sz w:val="20"/>
        </w:rPr>
        <w:t>koniecznej</w:t>
      </w:r>
      <w:r>
        <w:rPr>
          <w:spacing w:val="-5"/>
          <w:sz w:val="20"/>
        </w:rPr>
        <w:t xml:space="preserve"> </w:t>
      </w:r>
      <w:r>
        <w:rPr>
          <w:sz w:val="20"/>
        </w:rPr>
        <w:t>do</w:t>
      </w:r>
      <w:r>
        <w:rPr>
          <w:spacing w:val="-4"/>
          <w:sz w:val="20"/>
        </w:rPr>
        <w:t xml:space="preserve"> </w:t>
      </w:r>
      <w:r>
        <w:rPr>
          <w:sz w:val="20"/>
        </w:rPr>
        <w:t>uzyskania</w:t>
      </w:r>
      <w:r>
        <w:rPr>
          <w:spacing w:val="-3"/>
          <w:sz w:val="20"/>
        </w:rPr>
        <w:t xml:space="preserve"> </w:t>
      </w:r>
      <w:r>
        <w:rPr>
          <w:sz w:val="20"/>
        </w:rPr>
        <w:t>wymaganej</w:t>
      </w:r>
      <w:r>
        <w:rPr>
          <w:spacing w:val="-3"/>
          <w:sz w:val="20"/>
        </w:rPr>
        <w:t xml:space="preserve"> </w:t>
      </w:r>
      <w:r>
        <w:rPr>
          <w:sz w:val="20"/>
        </w:rPr>
        <w:t>grubości warstwy po zagęszczeniu,</w:t>
      </w:r>
    </w:p>
    <w:p>
      <w:pPr>
        <w:pStyle w:val="ListParagraph"/>
        <w:numPr>
          <w:ilvl w:val="0"/>
          <w:numId w:val="29"/>
        </w:numPr>
        <w:tabs>
          <w:tab w:val="clear" w:pos="720"/>
          <w:tab w:val="left" w:pos="404" w:leader="none"/>
        </w:tabs>
        <w:spacing w:before="99" w:after="0"/>
        <w:ind w:hanging="261" w:left="404"/>
        <w:rPr>
          <w:sz w:val="20"/>
        </w:rPr>
      </w:pPr>
      <w:r>
        <w:rPr>
          <w:sz w:val="20"/>
        </w:rPr>
        <w:t>określenia</w:t>
      </w:r>
      <w:r>
        <w:rPr>
          <w:spacing w:val="-8"/>
          <w:sz w:val="20"/>
        </w:rPr>
        <w:t xml:space="preserve"> </w:t>
      </w:r>
      <w:r>
        <w:rPr>
          <w:sz w:val="20"/>
        </w:rPr>
        <w:t>potrzebnej</w:t>
      </w:r>
      <w:r>
        <w:rPr>
          <w:spacing w:val="-7"/>
          <w:sz w:val="20"/>
        </w:rPr>
        <w:t xml:space="preserve"> </w:t>
      </w:r>
      <w:r>
        <w:rPr>
          <w:sz w:val="20"/>
        </w:rPr>
        <w:t>liczby</w:t>
      </w:r>
      <w:r>
        <w:rPr>
          <w:spacing w:val="-6"/>
          <w:sz w:val="20"/>
        </w:rPr>
        <w:t xml:space="preserve"> </w:t>
      </w:r>
      <w:r>
        <w:rPr>
          <w:sz w:val="20"/>
        </w:rPr>
        <w:t>przejść</w:t>
      </w:r>
      <w:r>
        <w:rPr>
          <w:spacing w:val="-7"/>
          <w:sz w:val="20"/>
        </w:rPr>
        <w:t xml:space="preserve"> </w:t>
      </w:r>
      <w:r>
        <w:rPr>
          <w:sz w:val="20"/>
        </w:rPr>
        <w:t>walców</w:t>
      </w:r>
      <w:r>
        <w:rPr>
          <w:spacing w:val="-8"/>
          <w:sz w:val="20"/>
        </w:rPr>
        <w:t xml:space="preserve"> </w:t>
      </w:r>
      <w:r>
        <w:rPr>
          <w:sz w:val="20"/>
        </w:rPr>
        <w:t>do</w:t>
      </w:r>
      <w:r>
        <w:rPr>
          <w:spacing w:val="-8"/>
          <w:sz w:val="20"/>
        </w:rPr>
        <w:t xml:space="preserve"> </w:t>
      </w:r>
      <w:r>
        <w:rPr>
          <w:sz w:val="20"/>
        </w:rPr>
        <w:t>uzyskania</w:t>
      </w:r>
      <w:r>
        <w:rPr>
          <w:spacing w:val="-7"/>
          <w:sz w:val="20"/>
        </w:rPr>
        <w:t xml:space="preserve"> </w:t>
      </w:r>
      <w:r>
        <w:rPr>
          <w:sz w:val="20"/>
        </w:rPr>
        <w:t>wymaganego</w:t>
      </w:r>
      <w:r>
        <w:rPr>
          <w:spacing w:val="-6"/>
          <w:sz w:val="20"/>
        </w:rPr>
        <w:t xml:space="preserve"> </w:t>
      </w:r>
      <w:r>
        <w:rPr>
          <w:sz w:val="20"/>
        </w:rPr>
        <w:t>wskaźnika</w:t>
      </w:r>
      <w:r>
        <w:rPr>
          <w:spacing w:val="-7"/>
          <w:sz w:val="20"/>
        </w:rPr>
        <w:t xml:space="preserve"> </w:t>
      </w:r>
      <w:r>
        <w:rPr>
          <w:sz w:val="20"/>
        </w:rPr>
        <w:t>zagęszczenia</w:t>
      </w:r>
      <w:r>
        <w:rPr>
          <w:spacing w:val="-7"/>
          <w:sz w:val="20"/>
        </w:rPr>
        <w:t xml:space="preserve"> </w:t>
      </w:r>
      <w:r>
        <w:rPr>
          <w:spacing w:val="-2"/>
          <w:sz w:val="20"/>
        </w:rPr>
        <w:t>warstwy.</w:t>
      </w:r>
    </w:p>
    <w:p>
      <w:pPr>
        <w:pStyle w:val="BodyText"/>
        <w:spacing w:lineRule="auto" w:line="242" w:before="98" w:after="0"/>
        <w:ind w:left="143"/>
        <w:rPr/>
      </w:pPr>
      <w:r>
        <w:rPr/>
        <w:t>Na</w:t>
      </w:r>
      <w:r>
        <w:rPr>
          <w:spacing w:val="-3"/>
        </w:rPr>
        <w:t xml:space="preserve"> </w:t>
      </w:r>
      <w:r>
        <w:rPr/>
        <w:t>odcinku</w:t>
      </w:r>
      <w:r>
        <w:rPr>
          <w:spacing w:val="-4"/>
        </w:rPr>
        <w:t xml:space="preserve"> </w:t>
      </w:r>
      <w:r>
        <w:rPr/>
        <w:t>próbnym</w:t>
      </w:r>
      <w:r>
        <w:rPr>
          <w:spacing w:val="40"/>
        </w:rPr>
        <w:t xml:space="preserve"> </w:t>
      </w:r>
      <w:r>
        <w:rPr/>
        <w:t>Wykonawca</w:t>
      </w:r>
      <w:r>
        <w:rPr>
          <w:spacing w:val="-3"/>
        </w:rPr>
        <w:t xml:space="preserve"> </w:t>
      </w:r>
      <w:r>
        <w:rPr/>
        <w:t>powinien</w:t>
      </w:r>
      <w:r>
        <w:rPr>
          <w:spacing w:val="-3"/>
        </w:rPr>
        <w:t xml:space="preserve"> </w:t>
      </w:r>
      <w:r>
        <w:rPr/>
        <w:t>użyć</w:t>
      </w:r>
      <w:r>
        <w:rPr>
          <w:spacing w:val="-1"/>
        </w:rPr>
        <w:t xml:space="preserve"> </w:t>
      </w:r>
      <w:r>
        <w:rPr/>
        <w:t>mieszanek</w:t>
      </w:r>
      <w:r>
        <w:rPr>
          <w:spacing w:val="-2"/>
        </w:rPr>
        <w:t xml:space="preserve"> </w:t>
      </w:r>
      <w:r>
        <w:rPr/>
        <w:t>oraz</w:t>
      </w:r>
      <w:r>
        <w:rPr>
          <w:spacing w:val="-3"/>
        </w:rPr>
        <w:t xml:space="preserve"> </w:t>
      </w:r>
      <w:r>
        <w:rPr/>
        <w:t>sprzętu</w:t>
      </w:r>
      <w:r>
        <w:rPr>
          <w:spacing w:val="-3"/>
        </w:rPr>
        <w:t xml:space="preserve"> </w:t>
      </w:r>
      <w:r>
        <w:rPr/>
        <w:t>takich,</w:t>
      </w:r>
      <w:r>
        <w:rPr>
          <w:spacing w:val="-3"/>
        </w:rPr>
        <w:t xml:space="preserve"> </w:t>
      </w:r>
      <w:r>
        <w:rPr/>
        <w:t>jakie</w:t>
      </w:r>
      <w:r>
        <w:rPr>
          <w:spacing w:val="-3"/>
        </w:rPr>
        <w:t xml:space="preserve"> </w:t>
      </w:r>
      <w:r>
        <w:rPr/>
        <w:t>będą</w:t>
      </w:r>
      <w:r>
        <w:rPr>
          <w:spacing w:val="-3"/>
        </w:rPr>
        <w:t xml:space="preserve"> </w:t>
      </w:r>
      <w:r>
        <w:rPr/>
        <w:t>stosowane</w:t>
      </w:r>
      <w:r>
        <w:rPr>
          <w:spacing w:val="-3"/>
        </w:rPr>
        <w:t xml:space="preserve"> </w:t>
      </w:r>
      <w:r>
        <w:rPr/>
        <w:t>do wykonywania podbudowy lub ulepszonego podłoża.</w:t>
      </w:r>
    </w:p>
    <w:p>
      <w:pPr>
        <w:pStyle w:val="BodyText"/>
        <w:spacing w:before="198" w:after="0"/>
        <w:ind w:left="143"/>
        <w:rPr/>
      </w:pPr>
      <w:r>
        <w:rPr/>
        <w:t>Powierzchnia</w:t>
      </w:r>
      <w:r>
        <w:rPr>
          <w:spacing w:val="-5"/>
        </w:rPr>
        <w:t xml:space="preserve"> </w:t>
      </w:r>
      <w:r>
        <w:rPr/>
        <w:t>odcinka</w:t>
      </w:r>
      <w:r>
        <w:rPr>
          <w:spacing w:val="-5"/>
        </w:rPr>
        <w:t xml:space="preserve"> </w:t>
      </w:r>
      <w:r>
        <w:rPr/>
        <w:t>próbnego</w:t>
      </w:r>
      <w:r>
        <w:rPr>
          <w:spacing w:val="-4"/>
        </w:rPr>
        <w:t xml:space="preserve"> </w:t>
      </w:r>
      <w:r>
        <w:rPr/>
        <w:t>powinna</w:t>
      </w:r>
      <w:r>
        <w:rPr>
          <w:spacing w:val="-5"/>
        </w:rPr>
        <w:t xml:space="preserve"> </w:t>
      </w:r>
      <w:r>
        <w:rPr/>
        <w:t>wynosić</w:t>
      </w:r>
      <w:r>
        <w:rPr>
          <w:spacing w:val="-5"/>
        </w:rPr>
        <w:t xml:space="preserve"> </w:t>
      </w:r>
      <w:r>
        <w:rPr/>
        <w:t>od</w:t>
      </w:r>
      <w:r>
        <w:rPr>
          <w:spacing w:val="-5"/>
        </w:rPr>
        <w:t xml:space="preserve"> </w:t>
      </w:r>
      <w:r>
        <w:rPr/>
        <w:t>400</w:t>
      </w:r>
      <w:r>
        <w:rPr>
          <w:spacing w:val="-6"/>
        </w:rPr>
        <w:t xml:space="preserve"> </w:t>
      </w:r>
      <w:r>
        <w:rPr/>
        <w:t>do</w:t>
      </w:r>
      <w:r>
        <w:rPr>
          <w:spacing w:val="-4"/>
        </w:rPr>
        <w:t xml:space="preserve"> </w:t>
      </w:r>
      <w:r>
        <w:rPr/>
        <w:t>800</w:t>
      </w:r>
      <w:r>
        <w:rPr>
          <w:spacing w:val="-6"/>
        </w:rPr>
        <w:t xml:space="preserve"> </w:t>
      </w:r>
      <w:r>
        <w:rPr>
          <w:spacing w:val="-5"/>
        </w:rPr>
        <w:t>m</w:t>
      </w:r>
      <w:r>
        <w:rPr>
          <w:spacing w:val="-5"/>
          <w:vertAlign w:val="superscript"/>
        </w:rPr>
        <w:t>2</w:t>
      </w:r>
      <w:r>
        <w:rPr>
          <w:spacing w:val="-5"/>
        </w:rPr>
        <w:t>.</w:t>
      </w:r>
    </w:p>
    <w:p>
      <w:pPr>
        <w:pStyle w:val="BodyText"/>
        <w:spacing w:before="202" w:after="0"/>
        <w:ind w:left="143"/>
        <w:rPr/>
      </w:pPr>
      <w:r>
        <w:rPr/>
        <w:t>Odcinek</w:t>
      </w:r>
      <w:r>
        <w:rPr>
          <w:spacing w:val="-5"/>
        </w:rPr>
        <w:t xml:space="preserve"> </w:t>
      </w:r>
      <w:r>
        <w:rPr/>
        <w:t>próbny</w:t>
      </w:r>
      <w:r>
        <w:rPr>
          <w:spacing w:val="-5"/>
        </w:rPr>
        <w:t xml:space="preserve"> </w:t>
      </w:r>
      <w:r>
        <w:rPr/>
        <w:t>powinien</w:t>
      </w:r>
      <w:r>
        <w:rPr>
          <w:spacing w:val="-5"/>
        </w:rPr>
        <w:t xml:space="preserve"> </w:t>
      </w:r>
      <w:r>
        <w:rPr/>
        <w:t>być</w:t>
      </w:r>
      <w:r>
        <w:rPr>
          <w:spacing w:val="-8"/>
        </w:rPr>
        <w:t xml:space="preserve"> </w:t>
      </w:r>
      <w:r>
        <w:rPr/>
        <w:t>zlokalizowany</w:t>
      </w:r>
      <w:r>
        <w:rPr>
          <w:spacing w:val="-3"/>
        </w:rPr>
        <w:t xml:space="preserve"> </w:t>
      </w:r>
      <w:r>
        <w:rPr/>
        <w:t>w</w:t>
      </w:r>
      <w:r>
        <w:rPr>
          <w:spacing w:val="-8"/>
        </w:rPr>
        <w:t xml:space="preserve"> </w:t>
      </w:r>
      <w:r>
        <w:rPr/>
        <w:t>miejscu</w:t>
      </w:r>
      <w:r>
        <w:rPr>
          <w:spacing w:val="-5"/>
        </w:rPr>
        <w:t xml:space="preserve"> </w:t>
      </w:r>
      <w:r>
        <w:rPr/>
        <w:t>akceptowanym</w:t>
      </w:r>
      <w:r>
        <w:rPr>
          <w:spacing w:val="-5"/>
        </w:rPr>
        <w:t xml:space="preserve"> </w:t>
      </w:r>
      <w:r>
        <w:rPr/>
        <w:t>przez</w:t>
      </w:r>
      <w:r>
        <w:rPr>
          <w:spacing w:val="-5"/>
        </w:rPr>
        <w:t xml:space="preserve"> </w:t>
      </w:r>
      <w:r>
        <w:rPr>
          <w:spacing w:val="-2"/>
        </w:rPr>
        <w:t>Inspektora.</w:t>
      </w:r>
    </w:p>
    <w:p>
      <w:pPr>
        <w:pStyle w:val="BodyText"/>
        <w:spacing w:before="198" w:after="0"/>
        <w:ind w:left="143"/>
        <w:rPr/>
      </w:pPr>
      <w:r>
        <w:rPr/>
        <w:t>Wykonawca</w:t>
      </w:r>
      <w:r>
        <w:rPr>
          <w:spacing w:val="-5"/>
        </w:rPr>
        <w:t xml:space="preserve"> </w:t>
      </w:r>
      <w:r>
        <w:rPr/>
        <w:t>może</w:t>
      </w:r>
      <w:r>
        <w:rPr>
          <w:spacing w:val="-6"/>
        </w:rPr>
        <w:t xml:space="preserve"> </w:t>
      </w:r>
      <w:r>
        <w:rPr/>
        <w:t>przystąpić</w:t>
      </w:r>
      <w:r>
        <w:rPr>
          <w:spacing w:val="-6"/>
        </w:rPr>
        <w:t xml:space="preserve"> </w:t>
      </w:r>
      <w:r>
        <w:rPr/>
        <w:t>do</w:t>
      </w:r>
      <w:r>
        <w:rPr>
          <w:spacing w:val="-4"/>
        </w:rPr>
        <w:t xml:space="preserve"> </w:t>
      </w:r>
      <w:r>
        <w:rPr/>
        <w:t>wykonywania</w:t>
      </w:r>
      <w:r>
        <w:rPr>
          <w:spacing w:val="-6"/>
        </w:rPr>
        <w:t xml:space="preserve"> </w:t>
      </w:r>
      <w:r>
        <w:rPr/>
        <w:t>podbudowy</w:t>
      </w:r>
      <w:r>
        <w:rPr>
          <w:spacing w:val="-6"/>
        </w:rPr>
        <w:t xml:space="preserve"> </w:t>
      </w:r>
      <w:r>
        <w:rPr/>
        <w:t>lub</w:t>
      </w:r>
      <w:r>
        <w:rPr>
          <w:spacing w:val="-3"/>
        </w:rPr>
        <w:t xml:space="preserve"> </w:t>
      </w:r>
      <w:r>
        <w:rPr/>
        <w:t>ulepszonego</w:t>
      </w:r>
      <w:r>
        <w:rPr>
          <w:spacing w:val="-6"/>
        </w:rPr>
        <w:t xml:space="preserve"> </w:t>
      </w:r>
      <w:r>
        <w:rPr/>
        <w:t>podłoża</w:t>
      </w:r>
      <w:r>
        <w:rPr>
          <w:spacing w:val="49"/>
        </w:rPr>
        <w:t xml:space="preserve"> </w:t>
      </w:r>
      <w:r>
        <w:rPr/>
        <w:t>po</w:t>
      </w:r>
      <w:r>
        <w:rPr>
          <w:spacing w:val="-6"/>
        </w:rPr>
        <w:t xml:space="preserve"> </w:t>
      </w:r>
      <w:r>
        <w:rPr>
          <w:spacing w:val="-2"/>
        </w:rPr>
        <w:t>zaakceptowaniu</w:t>
      </w:r>
    </w:p>
    <w:p>
      <w:pPr>
        <w:pStyle w:val="BodyText"/>
        <w:ind w:left="143"/>
        <w:rPr/>
      </w:pPr>
      <w:r>
        <w:rPr/>
        <w:t>odcinka</w:t>
      </w:r>
      <w:r>
        <w:rPr>
          <w:spacing w:val="-7"/>
        </w:rPr>
        <w:t xml:space="preserve"> </w:t>
      </w:r>
      <w:r>
        <w:rPr/>
        <w:t>próbnego</w:t>
      </w:r>
      <w:r>
        <w:rPr>
          <w:spacing w:val="-3"/>
        </w:rPr>
        <w:t xml:space="preserve"> </w:t>
      </w:r>
      <w:r>
        <w:rPr/>
        <w:t>przez</w:t>
      </w:r>
      <w:r>
        <w:rPr>
          <w:spacing w:val="-4"/>
        </w:rPr>
        <w:t xml:space="preserve"> </w:t>
      </w:r>
      <w:r>
        <w:rPr>
          <w:spacing w:val="-2"/>
        </w:rPr>
        <w:t>Inspektora.</w:t>
      </w:r>
    </w:p>
    <w:p>
      <w:pPr>
        <w:pStyle w:val="BodyText"/>
        <w:spacing w:before="99" w:after="0"/>
        <w:rPr/>
      </w:pPr>
      <w:r>
        <w:rPr/>
      </w:r>
    </w:p>
    <w:p>
      <w:pPr>
        <w:pStyle w:val="Heading5"/>
        <w:numPr>
          <w:ilvl w:val="1"/>
          <w:numId w:val="34"/>
        </w:numPr>
        <w:tabs>
          <w:tab w:val="clear" w:pos="720"/>
          <w:tab w:val="left" w:pos="880" w:leader="none"/>
        </w:tabs>
        <w:ind w:hanging="737" w:left="880"/>
        <w:rPr/>
      </w:pPr>
      <w:r>
        <w:rPr/>
        <w:t>Utrzymanie</w:t>
      </w:r>
      <w:r>
        <w:rPr>
          <w:spacing w:val="-12"/>
        </w:rPr>
        <w:t xml:space="preserve"> </w:t>
      </w:r>
      <w:r>
        <w:rPr/>
        <w:t>podbudowy</w:t>
      </w:r>
      <w:r>
        <w:rPr>
          <w:spacing w:val="-6"/>
        </w:rPr>
        <w:t xml:space="preserve"> </w:t>
      </w:r>
      <w:r>
        <w:rPr/>
        <w:t>i</w:t>
      </w:r>
      <w:r>
        <w:rPr>
          <w:spacing w:val="-8"/>
        </w:rPr>
        <w:t xml:space="preserve"> </w:t>
      </w:r>
      <w:r>
        <w:rPr/>
        <w:t>ulepszonego</w:t>
      </w:r>
      <w:r>
        <w:rPr>
          <w:spacing w:val="-7"/>
        </w:rPr>
        <w:t xml:space="preserve"> </w:t>
      </w:r>
      <w:r>
        <w:rPr>
          <w:spacing w:val="-2"/>
        </w:rPr>
        <w:t>podłoża</w:t>
      </w:r>
    </w:p>
    <w:p>
      <w:pPr>
        <w:pStyle w:val="BodyText"/>
        <w:spacing w:before="186" w:after="0"/>
        <w:ind w:left="143" w:right="421"/>
        <w:jc w:val="both"/>
        <w:rPr/>
      </w:pPr>
      <w:r>
        <w:rPr/>
        <w:t>Podbudowa i</w:t>
      </w:r>
      <w:r>
        <w:rPr>
          <w:spacing w:val="-1"/>
        </w:rPr>
        <w:t xml:space="preserve"> </w:t>
      </w:r>
      <w:r>
        <w:rPr/>
        <w:t>ulepszone podłoże po wykonaniu, a przed ułożeniem następnej warstwy, powinny być utrzymywane w</w:t>
      </w:r>
      <w:r>
        <w:rPr>
          <w:spacing w:val="-2"/>
        </w:rPr>
        <w:t xml:space="preserve"> </w:t>
      </w:r>
      <w:r>
        <w:rPr/>
        <w:t>dobrym stanie. Jeżeli Wykonawca będzie wykorzystywał, za zgodą Inspektora, gotową podbudowę lub ulepszone podłoże do ruchu budowlanego, to jest obowiązany naprawić wszelkie uszkodzenia podbudowy, spowodowane przez ten ruch.</w:t>
      </w:r>
    </w:p>
    <w:p>
      <w:pPr>
        <w:pStyle w:val="BodyText"/>
        <w:ind w:left="143" w:right="427"/>
        <w:jc w:val="both"/>
        <w:rPr/>
      </w:pPr>
      <w:r>
        <w:rPr/>
        <w:t>Koszt napraw wynikłych z</w:t>
      </w:r>
      <w:r>
        <w:rPr>
          <w:spacing w:val="-2"/>
        </w:rPr>
        <w:t xml:space="preserve"> </w:t>
      </w:r>
      <w:r>
        <w:rPr/>
        <w:t>niewłaściwego utrzymania podbudowy lub ulepszonego podłoża obciąża</w:t>
      </w:r>
      <w:r>
        <w:rPr>
          <w:spacing w:val="80"/>
        </w:rPr>
        <w:t xml:space="preserve"> </w:t>
      </w:r>
      <w:r>
        <w:rPr/>
        <w:t>Wykonawcę robót.</w:t>
      </w:r>
    </w:p>
    <w:p>
      <w:pPr>
        <w:pStyle w:val="BodyText"/>
        <w:ind w:left="143" w:right="419"/>
        <w:jc w:val="both"/>
        <w:rPr/>
      </w:pPr>
      <w:r>
        <w:rPr/>
        <w:t>Wykonawca jest zobowiązany do przeprowadzenia bieżących napraw podbudowy lub ulepszonego podłoża uszkodzonych wskutek oddziaływania czynników atmosferycznych, takich jak opady deszczu i</w:t>
      </w:r>
      <w:r>
        <w:rPr>
          <w:spacing w:val="-2"/>
        </w:rPr>
        <w:t xml:space="preserve"> </w:t>
      </w:r>
      <w:r>
        <w:rPr/>
        <w:t>śniegu oraz</w:t>
      </w:r>
      <w:r>
        <w:rPr>
          <w:spacing w:val="40"/>
        </w:rPr>
        <w:t xml:space="preserve"> </w:t>
      </w:r>
      <w:r>
        <w:rPr/>
        <w:t>mróz. Wykonawca jest zobowiązany wstrzymać ruch budowlany po okresie intensywnych opadów deszczu, jeżeli wystąpi możliwość uszkodzenia podbudowy lub ulepszonego podłoża. Warstwa stabilizowana cementem powinna być przykryta przed zimą warstwą nawierzchni lub zabezpieczona przed niszczącym działaniem czynników atmosferycznych w inny sposób zaakceptowany przez Inspektora.</w:t>
      </w:r>
    </w:p>
    <w:p>
      <w:pPr>
        <w:pStyle w:val="Heading2"/>
        <w:numPr>
          <w:ilvl w:val="0"/>
          <w:numId w:val="34"/>
        </w:numPr>
        <w:tabs>
          <w:tab w:val="clear" w:pos="720"/>
          <w:tab w:val="left" w:pos="383" w:leader="none"/>
        </w:tabs>
        <w:spacing w:before="229" w:after="0"/>
        <w:rPr/>
      </w:pPr>
      <w:r>
        <w:rPr/>
        <w:t>Kontrola</w:t>
      </w:r>
      <w:r>
        <w:rPr>
          <w:spacing w:val="-3"/>
        </w:rPr>
        <w:t xml:space="preserve"> </w:t>
      </w:r>
      <w:r>
        <w:rPr/>
        <w:t>jakości</w:t>
      </w:r>
      <w:r>
        <w:rPr>
          <w:spacing w:val="-3"/>
        </w:rPr>
        <w:t xml:space="preserve"> </w:t>
      </w:r>
      <w:r>
        <w:rPr>
          <w:spacing w:val="-2"/>
        </w:rPr>
        <w:t>robót</w:t>
      </w:r>
    </w:p>
    <w:p>
      <w:pPr>
        <w:pStyle w:val="Heading5"/>
        <w:numPr>
          <w:ilvl w:val="1"/>
          <w:numId w:val="34"/>
        </w:numPr>
        <w:tabs>
          <w:tab w:val="clear" w:pos="720"/>
          <w:tab w:val="left" w:pos="494" w:leader="none"/>
        </w:tabs>
        <w:spacing w:before="230" w:after="0"/>
        <w:ind w:hanging="351" w:left="494"/>
        <w:rPr/>
      </w:pPr>
      <w:r>
        <w:rPr/>
        <w:t>Ogólne</w:t>
      </w:r>
      <w:r>
        <w:rPr>
          <w:spacing w:val="-7"/>
        </w:rPr>
        <w:t xml:space="preserve"> </w:t>
      </w:r>
      <w:r>
        <w:rPr/>
        <w:t>zasady</w:t>
      </w:r>
      <w:r>
        <w:rPr>
          <w:spacing w:val="-7"/>
        </w:rPr>
        <w:t xml:space="preserve"> </w:t>
      </w:r>
      <w:r>
        <w:rPr/>
        <w:t>kontroli</w:t>
      </w:r>
      <w:r>
        <w:rPr>
          <w:spacing w:val="-6"/>
        </w:rPr>
        <w:t xml:space="preserve"> </w:t>
      </w:r>
      <w:r>
        <w:rPr/>
        <w:t>jakości</w:t>
      </w:r>
      <w:r>
        <w:rPr>
          <w:spacing w:val="-5"/>
        </w:rPr>
        <w:t xml:space="preserve"> </w:t>
      </w:r>
      <w:r>
        <w:rPr>
          <w:spacing w:val="-2"/>
        </w:rPr>
        <w:t>robót</w:t>
      </w:r>
    </w:p>
    <w:p>
      <w:pPr>
        <w:pStyle w:val="BodyText"/>
        <w:rPr>
          <w:b/>
        </w:rPr>
      </w:pPr>
      <w:r>
        <w:rPr>
          <w:b/>
        </w:rPr>
      </w:r>
    </w:p>
    <w:p>
      <w:pPr>
        <w:pStyle w:val="BodyText"/>
        <w:ind w:left="143"/>
        <w:jc w:val="both"/>
        <w:rPr/>
      </w:pPr>
      <w:r>
        <w:rPr/>
        <w:t>Ogólne</w:t>
      </w:r>
      <w:r>
        <w:rPr>
          <w:spacing w:val="-5"/>
        </w:rPr>
        <w:t xml:space="preserve"> </w:t>
      </w:r>
      <w:r>
        <w:rPr/>
        <w:t>zasady</w:t>
      </w:r>
      <w:r>
        <w:rPr>
          <w:spacing w:val="-6"/>
        </w:rPr>
        <w:t xml:space="preserve"> </w:t>
      </w:r>
      <w:r>
        <w:rPr/>
        <w:t>kontroli</w:t>
      </w:r>
      <w:r>
        <w:rPr>
          <w:spacing w:val="-6"/>
        </w:rPr>
        <w:t xml:space="preserve"> </w:t>
      </w:r>
      <w:r>
        <w:rPr/>
        <w:t>jakości</w:t>
      </w:r>
      <w:r>
        <w:rPr>
          <w:spacing w:val="-6"/>
        </w:rPr>
        <w:t xml:space="preserve"> </w:t>
      </w:r>
      <w:r>
        <w:rPr/>
        <w:t>robót</w:t>
      </w:r>
      <w:r>
        <w:rPr>
          <w:spacing w:val="-8"/>
        </w:rPr>
        <w:t xml:space="preserve"> </w:t>
      </w:r>
      <w:r>
        <w:rPr/>
        <w:t>podano</w:t>
      </w:r>
      <w:r>
        <w:rPr>
          <w:spacing w:val="1"/>
        </w:rPr>
        <w:t xml:space="preserve"> </w:t>
      </w:r>
      <w:r>
        <w:rPr/>
        <w:t>w</w:t>
      </w:r>
      <w:r>
        <w:rPr>
          <w:spacing w:val="-5"/>
        </w:rPr>
        <w:t xml:space="preserve"> </w:t>
      </w:r>
      <w:r>
        <w:rPr/>
        <w:t>ST</w:t>
      </w:r>
      <w:r>
        <w:rPr>
          <w:spacing w:val="-4"/>
        </w:rPr>
        <w:t xml:space="preserve"> </w:t>
      </w:r>
      <w:r>
        <w:rPr/>
        <w:t>D.00.00.00</w:t>
      </w:r>
      <w:r>
        <w:rPr>
          <w:spacing w:val="-3"/>
        </w:rPr>
        <w:t xml:space="preserve"> </w:t>
      </w:r>
      <w:r>
        <w:rPr/>
        <w:t>"Wymagania</w:t>
      </w:r>
      <w:r>
        <w:rPr>
          <w:spacing w:val="-7"/>
        </w:rPr>
        <w:t xml:space="preserve"> </w:t>
      </w:r>
      <w:r>
        <w:rPr>
          <w:spacing w:val="-2"/>
        </w:rPr>
        <w:t>ogólne".</w:t>
      </w:r>
    </w:p>
    <w:p>
      <w:pPr>
        <w:pStyle w:val="Heading5"/>
        <w:numPr>
          <w:ilvl w:val="1"/>
          <w:numId w:val="34"/>
        </w:numPr>
        <w:tabs>
          <w:tab w:val="clear" w:pos="720"/>
          <w:tab w:val="left" w:pos="493" w:leader="none"/>
        </w:tabs>
        <w:spacing w:before="186" w:after="0"/>
        <w:ind w:hanging="350" w:left="493"/>
        <w:rPr/>
      </w:pPr>
      <w:r>
        <w:rPr/>
        <w:t>Badania</w:t>
      </w:r>
      <w:r>
        <w:rPr>
          <w:spacing w:val="-7"/>
        </w:rPr>
        <w:t xml:space="preserve"> </w:t>
      </w:r>
      <w:r>
        <w:rPr/>
        <w:t>przed</w:t>
      </w:r>
      <w:r>
        <w:rPr>
          <w:spacing w:val="-8"/>
        </w:rPr>
        <w:t xml:space="preserve"> </w:t>
      </w:r>
      <w:r>
        <w:rPr/>
        <w:t>przystąpieniem</w:t>
      </w:r>
      <w:r>
        <w:rPr>
          <w:spacing w:val="-5"/>
        </w:rPr>
        <w:t xml:space="preserve"> </w:t>
      </w:r>
      <w:r>
        <w:rPr/>
        <w:t>do</w:t>
      </w:r>
      <w:r>
        <w:rPr>
          <w:spacing w:val="-7"/>
        </w:rPr>
        <w:t xml:space="preserve"> </w:t>
      </w:r>
      <w:r>
        <w:rPr>
          <w:spacing w:val="-2"/>
        </w:rPr>
        <w:t>robót</w:t>
      </w:r>
    </w:p>
    <w:p>
      <w:pPr>
        <w:pStyle w:val="BodyText"/>
        <w:tabs>
          <w:tab w:val="clear" w:pos="720"/>
          <w:tab w:val="left" w:pos="8396" w:leader="none"/>
        </w:tabs>
        <w:spacing w:before="229" w:after="0"/>
        <w:ind w:left="143" w:right="466"/>
        <w:jc w:val="both"/>
        <w:rPr/>
      </w:pPr>
      <w:r>
        <w:rPr/>
        <w:t>Przed przystąpieniem do robót Wykonawca powinien wykonać badania spoiw, kruszyw</w:t>
        <w:tab/>
        <w:t>i</w:t>
      </w:r>
      <w:r>
        <w:rPr>
          <w:spacing w:val="-13"/>
        </w:rPr>
        <w:t xml:space="preserve"> </w:t>
      </w:r>
      <w:r>
        <w:rPr/>
        <w:t>gruntów przeznaczonych do wykonania robót i przedstawić wyniki tych badań Inspektorowi w celu akceptacji.</w:t>
      </w:r>
    </w:p>
    <w:p>
      <w:pPr>
        <w:pStyle w:val="BodyText"/>
        <w:spacing w:before="1" w:after="0"/>
        <w:rPr/>
      </w:pPr>
      <w:r>
        <w:rPr/>
      </w:r>
    </w:p>
    <w:p>
      <w:pPr>
        <w:pStyle w:val="Heading5"/>
        <w:numPr>
          <w:ilvl w:val="1"/>
          <w:numId w:val="34"/>
        </w:numPr>
        <w:tabs>
          <w:tab w:val="clear" w:pos="720"/>
          <w:tab w:val="left" w:pos="493" w:leader="none"/>
        </w:tabs>
        <w:ind w:hanging="350" w:left="493"/>
        <w:rPr/>
      </w:pPr>
      <w:r>
        <w:rPr/>
        <w:t>Kontrole</w:t>
      </w:r>
      <w:r>
        <w:rPr>
          <w:spacing w:val="-5"/>
        </w:rPr>
        <w:t xml:space="preserve"> </w:t>
      </w:r>
      <w:r>
        <w:rPr/>
        <w:t>i</w:t>
      </w:r>
      <w:r>
        <w:rPr>
          <w:spacing w:val="-5"/>
        </w:rPr>
        <w:t xml:space="preserve"> </w:t>
      </w:r>
      <w:r>
        <w:rPr/>
        <w:t>badania</w:t>
      </w:r>
      <w:r>
        <w:rPr>
          <w:spacing w:val="-4"/>
        </w:rPr>
        <w:t xml:space="preserve"> </w:t>
      </w:r>
      <w:r>
        <w:rPr/>
        <w:t>w</w:t>
      </w:r>
      <w:r>
        <w:rPr>
          <w:spacing w:val="-5"/>
        </w:rPr>
        <w:t xml:space="preserve"> </w:t>
      </w:r>
      <w:r>
        <w:rPr/>
        <w:t>trakcie</w:t>
      </w:r>
      <w:r>
        <w:rPr>
          <w:spacing w:val="-5"/>
        </w:rPr>
        <w:t xml:space="preserve"> </w:t>
      </w:r>
      <w:r>
        <w:rPr/>
        <w:t>wykonywania</w:t>
      </w:r>
      <w:r>
        <w:rPr>
          <w:spacing w:val="-6"/>
        </w:rPr>
        <w:t xml:space="preserve"> </w:t>
      </w:r>
      <w:r>
        <w:rPr>
          <w:spacing w:val="-2"/>
        </w:rPr>
        <w:t>robót</w:t>
      </w:r>
    </w:p>
    <w:p>
      <w:pPr>
        <w:pStyle w:val="BodyText"/>
        <w:spacing w:before="183" w:after="0"/>
        <w:ind w:left="143" w:right="421"/>
        <w:jc w:val="both"/>
        <w:rPr/>
      </w:pPr>
      <w:r>
        <w:rPr/>
        <w:t>Badania w</w:t>
      </w:r>
      <w:r>
        <w:rPr>
          <w:spacing w:val="-2"/>
        </w:rPr>
        <w:t xml:space="preserve"> </w:t>
      </w:r>
      <w:r>
        <w:rPr/>
        <w:t>czasie prowadzenia robót polegają na sprawdzeniu przez Inspektora na bieżąco, w miarę postępu robót,</w:t>
      </w:r>
      <w:r>
        <w:rPr>
          <w:spacing w:val="72"/>
          <w:w w:val="150"/>
        </w:rPr>
        <w:t xml:space="preserve"> </w:t>
      </w:r>
      <w:r>
        <w:rPr/>
        <w:t>jakości</w:t>
      </w:r>
      <w:r>
        <w:rPr>
          <w:spacing w:val="74"/>
          <w:w w:val="150"/>
        </w:rPr>
        <w:t xml:space="preserve"> </w:t>
      </w:r>
      <w:r>
        <w:rPr/>
        <w:t>używanych</w:t>
      </w:r>
      <w:r>
        <w:rPr>
          <w:spacing w:val="71"/>
          <w:w w:val="150"/>
        </w:rPr>
        <w:t xml:space="preserve"> </w:t>
      </w:r>
      <w:r>
        <w:rPr/>
        <w:t>przez</w:t>
      </w:r>
      <w:r>
        <w:rPr>
          <w:spacing w:val="74"/>
          <w:w w:val="150"/>
        </w:rPr>
        <w:t xml:space="preserve"> </w:t>
      </w:r>
      <w:r>
        <w:rPr/>
        <w:t>Wykonawcę</w:t>
      </w:r>
      <w:r>
        <w:rPr>
          <w:spacing w:val="80"/>
          <w:w w:val="150"/>
        </w:rPr>
        <w:t xml:space="preserve"> </w:t>
      </w:r>
      <w:r>
        <w:rPr/>
        <w:t>wyrobów</w:t>
      </w:r>
      <w:r>
        <w:rPr>
          <w:spacing w:val="74"/>
          <w:w w:val="150"/>
        </w:rPr>
        <w:t xml:space="preserve"> </w:t>
      </w:r>
      <w:r>
        <w:rPr/>
        <w:t>i</w:t>
      </w:r>
      <w:r>
        <w:rPr>
          <w:spacing w:val="-2"/>
        </w:rPr>
        <w:t xml:space="preserve"> </w:t>
      </w:r>
      <w:r>
        <w:rPr/>
        <w:t>zgodności</w:t>
      </w:r>
      <w:r>
        <w:rPr>
          <w:spacing w:val="74"/>
          <w:w w:val="150"/>
        </w:rPr>
        <w:t xml:space="preserve"> </w:t>
      </w:r>
      <w:r>
        <w:rPr/>
        <w:t>wykonywanych</w:t>
      </w:r>
      <w:r>
        <w:rPr>
          <w:spacing w:val="75"/>
          <w:w w:val="150"/>
        </w:rPr>
        <w:t xml:space="preserve"> </w:t>
      </w:r>
      <w:r>
        <w:rPr/>
        <w:t>robót</w:t>
      </w:r>
      <w:r>
        <w:rPr>
          <w:spacing w:val="77"/>
          <w:w w:val="150"/>
        </w:rPr>
        <w:t xml:space="preserve"> </w:t>
      </w:r>
      <w:r>
        <w:rPr/>
        <w:t>z</w:t>
      </w:r>
      <w:r>
        <w:rPr>
          <w:spacing w:val="-4"/>
        </w:rPr>
        <w:t xml:space="preserve"> </w:t>
      </w:r>
      <w:r>
        <w:rPr/>
        <w:t>projektem i wymaganiami niniejszej specyfikacji:</w:t>
      </w:r>
    </w:p>
    <w:p>
      <w:pPr>
        <w:pStyle w:val="ListParagraph"/>
        <w:numPr>
          <w:ilvl w:val="0"/>
          <w:numId w:val="28"/>
        </w:numPr>
        <w:tabs>
          <w:tab w:val="clear" w:pos="720"/>
          <w:tab w:val="left" w:pos="596" w:leader="none"/>
        </w:tabs>
        <w:spacing w:lineRule="exact" w:line="229" w:before="121" w:after="0"/>
        <w:ind w:hanging="107" w:left="596"/>
        <w:rPr>
          <w:sz w:val="20"/>
        </w:rPr>
      </w:pPr>
      <w:r>
        <w:rPr>
          <w:sz w:val="20"/>
        </w:rPr>
        <w:t>badanie</w:t>
      </w:r>
      <w:r>
        <w:rPr>
          <w:spacing w:val="-3"/>
          <w:sz w:val="20"/>
        </w:rPr>
        <w:t xml:space="preserve"> </w:t>
      </w:r>
      <w:r>
        <w:rPr>
          <w:spacing w:val="-2"/>
          <w:sz w:val="20"/>
        </w:rPr>
        <w:t>wyrobów,</w:t>
      </w:r>
    </w:p>
    <w:p>
      <w:pPr>
        <w:pStyle w:val="ListParagraph"/>
        <w:numPr>
          <w:ilvl w:val="0"/>
          <w:numId w:val="28"/>
        </w:numPr>
        <w:tabs>
          <w:tab w:val="clear" w:pos="720"/>
          <w:tab w:val="left" w:pos="596" w:leader="none"/>
        </w:tabs>
        <w:spacing w:lineRule="exact" w:line="229"/>
        <w:ind w:hanging="107" w:left="596"/>
        <w:rPr>
          <w:sz w:val="20"/>
        </w:rPr>
      </w:pPr>
      <w:r>
        <w:rPr>
          <w:sz w:val="20"/>
        </w:rPr>
        <w:t>badania</w:t>
      </w:r>
      <w:r>
        <w:rPr>
          <w:spacing w:val="-7"/>
          <w:sz w:val="20"/>
        </w:rPr>
        <w:t xml:space="preserve"> </w:t>
      </w:r>
      <w:r>
        <w:rPr>
          <w:sz w:val="20"/>
        </w:rPr>
        <w:t>jakości</w:t>
      </w:r>
      <w:r>
        <w:rPr>
          <w:spacing w:val="-6"/>
          <w:sz w:val="20"/>
        </w:rPr>
        <w:t xml:space="preserve"> </w:t>
      </w:r>
      <w:r>
        <w:rPr>
          <w:sz w:val="20"/>
        </w:rPr>
        <w:t>produkowanej</w:t>
      </w:r>
      <w:r>
        <w:rPr>
          <w:spacing w:val="-7"/>
          <w:sz w:val="20"/>
        </w:rPr>
        <w:t xml:space="preserve"> </w:t>
      </w:r>
      <w:r>
        <w:rPr>
          <w:spacing w:val="-2"/>
          <w:sz w:val="20"/>
        </w:rPr>
        <w:t>mieszanki.</w:t>
      </w:r>
    </w:p>
    <w:p>
      <w:pPr>
        <w:pStyle w:val="BodyText"/>
        <w:spacing w:before="1" w:after="0"/>
        <w:rPr/>
      </w:pPr>
      <w:r>
        <w:rPr/>
      </w:r>
    </w:p>
    <w:p>
      <w:pPr>
        <w:pStyle w:val="BodyText"/>
        <w:ind w:left="143" w:right="425"/>
        <w:jc w:val="both"/>
        <w:rPr/>
      </w:pPr>
      <w:r>
        <w:rPr/>
        <w:t>Wykonawca w</w:t>
      </w:r>
      <w:r>
        <w:rPr>
          <w:spacing w:val="-2"/>
        </w:rPr>
        <w:t xml:space="preserve"> </w:t>
      </w:r>
      <w:r>
        <w:rPr/>
        <w:t>obecności Inspektora wykona 1 serię (6 próbek) z</w:t>
      </w:r>
      <w:r>
        <w:rPr>
          <w:spacing w:val="-4"/>
        </w:rPr>
        <w:t xml:space="preserve"> </w:t>
      </w:r>
      <w:r>
        <w:rPr/>
        <w:t>każdej dziennej działki roboczej do badania wytrzymałości na ściskanie.</w:t>
      </w:r>
    </w:p>
    <w:p>
      <w:pPr>
        <w:pStyle w:val="BodyText"/>
        <w:spacing w:before="1" w:after="0"/>
        <w:rPr/>
      </w:pPr>
      <w:r>
        <w:rPr/>
      </w:r>
    </w:p>
    <w:p>
      <w:pPr>
        <w:pStyle w:val="BodyText"/>
        <w:spacing w:lineRule="exact" w:line="229" w:before="1" w:after="0"/>
        <w:ind w:left="143"/>
        <w:jc w:val="both"/>
        <w:rPr/>
      </w:pPr>
      <w:r>
        <w:rPr/>
        <w:t>W</w:t>
      </w:r>
      <w:r>
        <w:rPr>
          <w:spacing w:val="53"/>
        </w:rPr>
        <w:t xml:space="preserve"> </w:t>
      </w:r>
      <w:r>
        <w:rPr/>
        <w:t>czasie</w:t>
      </w:r>
      <w:r>
        <w:rPr>
          <w:spacing w:val="53"/>
        </w:rPr>
        <w:t xml:space="preserve"> </w:t>
      </w:r>
      <w:r>
        <w:rPr/>
        <w:t>układania</w:t>
      </w:r>
      <w:r>
        <w:rPr>
          <w:spacing w:val="54"/>
        </w:rPr>
        <w:t xml:space="preserve"> </w:t>
      </w:r>
      <w:r>
        <w:rPr/>
        <w:t>warstwy</w:t>
      </w:r>
      <w:r>
        <w:rPr>
          <w:spacing w:val="56"/>
        </w:rPr>
        <w:t xml:space="preserve"> </w:t>
      </w:r>
      <w:r>
        <w:rPr/>
        <w:t>z</w:t>
      </w:r>
      <w:r>
        <w:rPr>
          <w:spacing w:val="-2"/>
        </w:rPr>
        <w:t xml:space="preserve"> </w:t>
      </w:r>
      <w:r>
        <w:rPr/>
        <w:t>stabilizowanego</w:t>
      </w:r>
      <w:r>
        <w:rPr>
          <w:spacing w:val="52"/>
        </w:rPr>
        <w:t xml:space="preserve"> </w:t>
      </w:r>
      <w:r>
        <w:rPr/>
        <w:t>mieszanki</w:t>
      </w:r>
      <w:r>
        <w:rPr>
          <w:spacing w:val="54"/>
        </w:rPr>
        <w:t xml:space="preserve"> </w:t>
      </w:r>
      <w:r>
        <w:rPr/>
        <w:t>związanej</w:t>
      </w:r>
      <w:r>
        <w:rPr>
          <w:spacing w:val="56"/>
        </w:rPr>
        <w:t xml:space="preserve"> </w:t>
      </w:r>
      <w:r>
        <w:rPr/>
        <w:t>cementem</w:t>
      </w:r>
      <w:r>
        <w:rPr>
          <w:spacing w:val="56"/>
        </w:rPr>
        <w:t xml:space="preserve"> </w:t>
      </w:r>
      <w:r>
        <w:rPr/>
        <w:t>w</w:t>
      </w:r>
      <w:r>
        <w:rPr>
          <w:spacing w:val="-4"/>
        </w:rPr>
        <w:t xml:space="preserve"> </w:t>
      </w:r>
      <w:r>
        <w:rPr/>
        <w:t>betoniarce,</w:t>
      </w:r>
      <w:r>
        <w:rPr>
          <w:spacing w:val="54"/>
        </w:rPr>
        <w:t xml:space="preserve"> </w:t>
      </w:r>
      <w:r>
        <w:rPr>
          <w:spacing w:val="-2"/>
        </w:rPr>
        <w:t>Wykonawca</w:t>
      </w:r>
    </w:p>
    <w:p>
      <w:pPr>
        <w:pStyle w:val="BodyText"/>
        <w:spacing w:lineRule="exact" w:line="229"/>
        <w:ind w:left="143"/>
        <w:jc w:val="both"/>
        <w:rPr/>
      </w:pPr>
      <w:r>
        <w:rPr/>
        <w:t>zobowiązany</w:t>
      </w:r>
      <w:r>
        <w:rPr>
          <w:spacing w:val="-6"/>
        </w:rPr>
        <w:t xml:space="preserve"> </w:t>
      </w:r>
      <w:r>
        <w:rPr/>
        <w:t>jest</w:t>
      </w:r>
      <w:r>
        <w:rPr>
          <w:spacing w:val="-6"/>
        </w:rPr>
        <w:t xml:space="preserve"> </w:t>
      </w:r>
      <w:r>
        <w:rPr>
          <w:spacing w:val="-2"/>
        </w:rPr>
        <w:t>kontrolować:</w:t>
      </w:r>
    </w:p>
    <w:p>
      <w:pPr>
        <w:pStyle w:val="BodyText"/>
        <w:spacing w:before="120" w:after="0"/>
        <w:ind w:left="489"/>
        <w:rPr/>
      </w:pPr>
      <w:r>
        <w:rPr/>
        <w:t>-</w:t>
      </w:r>
      <w:r>
        <w:rPr>
          <w:spacing w:val="-13"/>
        </w:rPr>
        <w:t xml:space="preserve"> </w:t>
      </w:r>
      <w:r>
        <w:rPr/>
        <w:t>jednorodność</w:t>
      </w:r>
      <w:r>
        <w:rPr>
          <w:spacing w:val="-6"/>
        </w:rPr>
        <w:t xml:space="preserve"> </w:t>
      </w:r>
      <w:r>
        <w:rPr/>
        <w:t>układanej</w:t>
      </w:r>
      <w:r>
        <w:rPr>
          <w:spacing w:val="-6"/>
        </w:rPr>
        <w:t xml:space="preserve"> </w:t>
      </w:r>
      <w:r>
        <w:rPr>
          <w:spacing w:val="-2"/>
        </w:rPr>
        <w:t>warstwy,</w:t>
      </w:r>
    </w:p>
    <w:p>
      <w:pPr>
        <w:sectPr>
          <w:headerReference w:type="even" r:id="rId393"/>
          <w:headerReference w:type="default" r:id="rId394"/>
          <w:headerReference w:type="first" r:id="rId395"/>
          <w:footerReference w:type="even" r:id="rId396"/>
          <w:footerReference w:type="default" r:id="rId397"/>
          <w:footerReference w:type="first" r:id="rId398"/>
          <w:type w:val="nextPage"/>
          <w:pgSz w:w="11906" w:h="16838"/>
          <w:pgMar w:left="1275" w:right="992" w:gutter="0" w:header="746" w:top="980" w:footer="794" w:bottom="980"/>
          <w:pgNumType w:fmt="decimal"/>
          <w:formProt w:val="false"/>
          <w:textDirection w:val="lrTb"/>
          <w:docGrid w:type="default" w:linePitch="100" w:charSpace="0"/>
        </w:sectPr>
        <w:pStyle w:val="BodyText"/>
        <w:ind w:left="489"/>
        <w:rPr/>
      </w:pPr>
      <w:r>
        <w:rPr>
          <w:spacing w:val="15"/>
        </w:rPr>
        <w:t>-</w:t>
      </w:r>
      <w:r>
        <w:rPr/>
        <w:t>prawidłowość</w:t>
      </w:r>
      <w:r>
        <w:rPr>
          <w:spacing w:val="-8"/>
        </w:rPr>
        <w:t xml:space="preserve"> </w:t>
      </w:r>
      <w:r>
        <w:rPr/>
        <w:t>cech</w:t>
      </w:r>
      <w:r>
        <w:rPr>
          <w:spacing w:val="-7"/>
        </w:rPr>
        <w:t xml:space="preserve"> </w:t>
      </w:r>
      <w:r>
        <w:rPr/>
        <w:t>geometrycznych</w:t>
      </w:r>
      <w:r>
        <w:rPr>
          <w:spacing w:val="-6"/>
        </w:rPr>
        <w:t xml:space="preserve"> </w:t>
      </w:r>
      <w:r>
        <w:rPr/>
        <w:t>(szerokość,</w:t>
      </w:r>
      <w:r>
        <w:rPr>
          <w:spacing w:val="-7"/>
        </w:rPr>
        <w:t xml:space="preserve"> </w:t>
      </w:r>
      <w:r>
        <w:rPr/>
        <w:t>grubość,</w:t>
      </w:r>
      <w:r>
        <w:rPr>
          <w:spacing w:val="-7"/>
        </w:rPr>
        <w:t xml:space="preserve"> </w:t>
      </w:r>
      <w:r>
        <w:rPr/>
        <w:t>równość</w:t>
      </w:r>
      <w:r>
        <w:rPr>
          <w:spacing w:val="-7"/>
        </w:rPr>
        <w:t xml:space="preserve"> </w:t>
      </w:r>
      <w:r>
        <w:rPr/>
        <w:t>podłużna</w:t>
      </w:r>
      <w:r>
        <w:rPr>
          <w:spacing w:val="-7"/>
        </w:rPr>
        <w:t xml:space="preserve"> </w:t>
      </w:r>
      <w:r>
        <w:rPr/>
        <w:t>i</w:t>
      </w:r>
      <w:r>
        <w:rPr>
          <w:spacing w:val="-9"/>
        </w:rPr>
        <w:t xml:space="preserve"> </w:t>
      </w:r>
      <w:r>
        <w:rPr>
          <w:spacing w:val="-2"/>
        </w:rPr>
        <w:t>poprzeczna).</w:t>
      </w:r>
    </w:p>
    <w:p>
      <w:pPr>
        <w:pStyle w:val="BodyText"/>
        <w:spacing w:before="193" w:after="0"/>
        <w:rPr/>
      </w:pPr>
      <w:r>
        <w:rPr/>
      </w:r>
    </w:p>
    <w:p>
      <w:pPr>
        <w:pStyle w:val="BodyText"/>
        <w:spacing w:lineRule="exact" w:line="229"/>
        <w:ind w:left="143"/>
        <w:rPr/>
      </w:pPr>
      <w:r>
        <w:rPr/>
        <w:t>Bieżąca</w:t>
      </w:r>
      <w:r>
        <w:rPr>
          <w:spacing w:val="72"/>
        </w:rPr>
        <w:t xml:space="preserve"> </w:t>
      </w:r>
      <w:r>
        <w:rPr/>
        <w:t>kontrola</w:t>
      </w:r>
      <w:r>
        <w:rPr>
          <w:spacing w:val="71"/>
        </w:rPr>
        <w:t xml:space="preserve"> </w:t>
      </w:r>
      <w:r>
        <w:rPr/>
        <w:t>obejmuje</w:t>
      </w:r>
      <w:r>
        <w:rPr>
          <w:spacing w:val="70"/>
        </w:rPr>
        <w:t xml:space="preserve"> </w:t>
      </w:r>
      <w:r>
        <w:rPr/>
        <w:t>wizualne</w:t>
      </w:r>
      <w:r>
        <w:rPr>
          <w:spacing w:val="71"/>
        </w:rPr>
        <w:t xml:space="preserve"> </w:t>
      </w:r>
      <w:r>
        <w:rPr/>
        <w:t>sprawdzenie</w:t>
      </w:r>
      <w:r>
        <w:rPr>
          <w:spacing w:val="71"/>
        </w:rPr>
        <w:t xml:space="preserve"> </w:t>
      </w:r>
      <w:r>
        <w:rPr/>
        <w:t>wszystkich</w:t>
      </w:r>
      <w:r>
        <w:rPr>
          <w:spacing w:val="73"/>
        </w:rPr>
        <w:t xml:space="preserve"> </w:t>
      </w:r>
      <w:r>
        <w:rPr/>
        <w:t>elementów</w:t>
      </w:r>
      <w:r>
        <w:rPr>
          <w:spacing w:val="71"/>
        </w:rPr>
        <w:t xml:space="preserve"> </w:t>
      </w:r>
      <w:r>
        <w:rPr/>
        <w:t>procesu</w:t>
      </w:r>
      <w:r>
        <w:rPr>
          <w:spacing w:val="72"/>
        </w:rPr>
        <w:t xml:space="preserve"> </w:t>
      </w:r>
      <w:r>
        <w:rPr/>
        <w:t>technologicznego</w:t>
      </w:r>
      <w:r>
        <w:rPr>
          <w:spacing w:val="71"/>
        </w:rPr>
        <w:t xml:space="preserve"> </w:t>
      </w:r>
      <w:r>
        <w:rPr>
          <w:spacing w:val="-4"/>
        </w:rPr>
        <w:t>oraz</w:t>
      </w:r>
    </w:p>
    <w:p>
      <w:pPr>
        <w:pStyle w:val="BodyText"/>
        <w:spacing w:lineRule="exact" w:line="229"/>
        <w:ind w:left="143"/>
        <w:rPr/>
      </w:pPr>
      <w:r>
        <w:rPr/>
        <w:t>zaakceptowania</w:t>
      </w:r>
      <w:r>
        <w:rPr>
          <w:spacing w:val="-8"/>
        </w:rPr>
        <w:t xml:space="preserve"> </w:t>
      </w:r>
      <w:r>
        <w:rPr/>
        <w:t>przez</w:t>
      </w:r>
      <w:r>
        <w:rPr>
          <w:spacing w:val="-6"/>
        </w:rPr>
        <w:t xml:space="preserve"> </w:t>
      </w:r>
      <w:r>
        <w:rPr/>
        <w:t>Inspektora</w:t>
      </w:r>
      <w:r>
        <w:rPr>
          <w:spacing w:val="-8"/>
        </w:rPr>
        <w:t xml:space="preserve"> </w:t>
      </w:r>
      <w:r>
        <w:rPr/>
        <w:t>wyników</w:t>
      </w:r>
      <w:r>
        <w:rPr>
          <w:spacing w:val="-8"/>
        </w:rPr>
        <w:t xml:space="preserve"> </w:t>
      </w:r>
      <w:r>
        <w:rPr/>
        <w:t>badań</w:t>
      </w:r>
      <w:r>
        <w:rPr>
          <w:spacing w:val="-7"/>
        </w:rPr>
        <w:t xml:space="preserve"> </w:t>
      </w:r>
      <w:r>
        <w:rPr/>
        <w:t>laboratoryjnych</w:t>
      </w:r>
      <w:r>
        <w:rPr>
          <w:spacing w:val="-7"/>
        </w:rPr>
        <w:t xml:space="preserve"> </w:t>
      </w:r>
      <w:r>
        <w:rPr>
          <w:spacing w:val="-2"/>
        </w:rPr>
        <w:t>Wykonawcy.</w:t>
      </w:r>
    </w:p>
    <w:p>
      <w:pPr>
        <w:pStyle w:val="BodyText"/>
        <w:spacing w:before="121" w:after="0"/>
        <w:rPr/>
      </w:pPr>
      <w:r>
        <w:rPr/>
      </w:r>
    </w:p>
    <w:p>
      <w:pPr>
        <w:pStyle w:val="Heading5"/>
        <w:numPr>
          <w:ilvl w:val="2"/>
          <w:numId w:val="34"/>
        </w:numPr>
        <w:tabs>
          <w:tab w:val="clear" w:pos="720"/>
          <w:tab w:val="left" w:pos="642" w:leader="none"/>
        </w:tabs>
        <w:ind w:hanging="499" w:left="642"/>
        <w:rPr/>
      </w:pPr>
      <w:r>
        <w:rPr/>
        <w:t>Częstotliwość</w:t>
      </w:r>
      <w:r>
        <w:rPr>
          <w:spacing w:val="-6"/>
        </w:rPr>
        <w:t xml:space="preserve"> </w:t>
      </w:r>
      <w:r>
        <w:rPr/>
        <w:t>oraz</w:t>
      </w:r>
      <w:r>
        <w:rPr>
          <w:spacing w:val="-6"/>
        </w:rPr>
        <w:t xml:space="preserve"> </w:t>
      </w:r>
      <w:r>
        <w:rPr/>
        <w:t>zakres</w:t>
      </w:r>
      <w:r>
        <w:rPr>
          <w:spacing w:val="-7"/>
        </w:rPr>
        <w:t xml:space="preserve"> </w:t>
      </w:r>
      <w:r>
        <w:rPr/>
        <w:t>badań</w:t>
      </w:r>
      <w:r>
        <w:rPr>
          <w:spacing w:val="-3"/>
        </w:rPr>
        <w:t xml:space="preserve"> </w:t>
      </w:r>
      <w:r>
        <w:rPr/>
        <w:t>i</w:t>
      </w:r>
      <w:r>
        <w:rPr>
          <w:spacing w:val="-5"/>
        </w:rPr>
        <w:t xml:space="preserve"> </w:t>
      </w:r>
      <w:r>
        <w:rPr>
          <w:spacing w:val="-2"/>
        </w:rPr>
        <w:t>pomiarów</w:t>
      </w:r>
    </w:p>
    <w:p>
      <w:pPr>
        <w:pStyle w:val="BodyText"/>
        <w:spacing w:before="185" w:after="0"/>
        <w:ind w:left="143"/>
        <w:rPr/>
      </w:pPr>
      <w:r>
        <w:rPr/>
        <w:t>Częstotliwość oraz zakres badań i</w:t>
      </w:r>
      <w:r>
        <w:rPr>
          <w:spacing w:val="-3"/>
        </w:rPr>
        <w:t xml:space="preserve"> </w:t>
      </w:r>
      <w:r>
        <w:rPr/>
        <w:t>pomiarów w</w:t>
      </w:r>
      <w:r>
        <w:rPr>
          <w:spacing w:val="-3"/>
        </w:rPr>
        <w:t xml:space="preserve"> </w:t>
      </w:r>
      <w:r>
        <w:rPr/>
        <w:t>czasie wykonywania ulepszonego podłoża zwiazanego spoiwami podano w tablicy 7.</w:t>
      </w:r>
    </w:p>
    <w:p>
      <w:pPr>
        <w:pStyle w:val="BodyText"/>
        <w:spacing w:before="229" w:after="0"/>
        <w:ind w:left="143"/>
        <w:rPr/>
      </w:pPr>
      <w:r>
        <w:rPr/>
        <w:t>Tablica</w:t>
      </w:r>
      <w:r>
        <w:rPr>
          <w:spacing w:val="-4"/>
        </w:rPr>
        <w:t xml:space="preserve"> </w:t>
      </w:r>
      <w:r>
        <w:rPr/>
        <w:t>7.</w:t>
      </w:r>
      <w:r>
        <w:rPr>
          <w:spacing w:val="-5"/>
        </w:rPr>
        <w:t xml:space="preserve"> </w:t>
      </w:r>
      <w:r>
        <w:rPr/>
        <w:t>Częstotliwość</w:t>
      </w:r>
      <w:r>
        <w:rPr>
          <w:spacing w:val="-4"/>
        </w:rPr>
        <w:t xml:space="preserve"> </w:t>
      </w:r>
      <w:r>
        <w:rPr/>
        <w:t>badań</w:t>
      </w:r>
      <w:r>
        <w:rPr>
          <w:spacing w:val="-2"/>
        </w:rPr>
        <w:t xml:space="preserve"> </w:t>
      </w:r>
      <w:r>
        <w:rPr/>
        <w:t>i</w:t>
      </w:r>
      <w:r>
        <w:rPr>
          <w:spacing w:val="-5"/>
        </w:rPr>
        <w:t xml:space="preserve"> </w:t>
      </w:r>
      <w:r>
        <w:rPr>
          <w:spacing w:val="-2"/>
        </w:rPr>
        <w:t>pomiarów</w:t>
      </w:r>
    </w:p>
    <w:tbl>
      <w:tblPr>
        <w:tblStyle w:val="TableNormal"/>
        <w:tblW w:w="9073" w:type="dxa"/>
        <w:jc w:val="left"/>
        <w:tblInd w:w="146" w:type="dxa"/>
        <w:tblLayout w:type="fixed"/>
        <w:tblCellMar>
          <w:top w:w="0" w:type="dxa"/>
          <w:left w:w="5" w:type="dxa"/>
          <w:bottom w:w="0" w:type="dxa"/>
          <w:right w:w="5" w:type="dxa"/>
        </w:tblCellMar>
        <w:tblLook w:firstRow="1" w:noVBand="0" w:lastRow="1" w:firstColumn="1" w:lastColumn="1" w:noHBand="0" w:val="01e0"/>
      </w:tblPr>
      <w:tblGrid>
        <w:gridCol w:w="566"/>
        <w:gridCol w:w="3967"/>
        <w:gridCol w:w="2131"/>
        <w:gridCol w:w="2408"/>
      </w:tblGrid>
      <w:tr>
        <w:trPr>
          <w:trHeight w:val="184" w:hRule="atLeast"/>
        </w:trPr>
        <w:tc>
          <w:tcPr>
            <w:tcW w:w="566" w:type="dxa"/>
            <w:vMerge w:val="restart"/>
            <w:tcBorders>
              <w:top w:val="single" w:sz="4" w:space="0" w:color="000000"/>
              <w:left w:val="single" w:sz="4" w:space="0" w:color="000000"/>
              <w:bottom w:val="single" w:sz="4" w:space="0" w:color="000000"/>
              <w:right w:val="single" w:sz="4" w:space="0" w:color="000000"/>
            </w:tcBorders>
          </w:tcPr>
          <w:p>
            <w:pPr>
              <w:pStyle w:val="TableParagraph"/>
              <w:widowControl w:val="false"/>
              <w:suppressAutoHyphens w:val="true"/>
              <w:spacing w:before="0" w:after="0"/>
              <w:jc w:val="left"/>
              <w:rPr>
                <w:sz w:val="16"/>
              </w:rPr>
            </w:pPr>
            <w:r>
              <w:rPr>
                <w:sz w:val="16"/>
              </w:rPr>
            </w:r>
          </w:p>
          <w:p>
            <w:pPr>
              <w:pStyle w:val="TableParagraph"/>
              <w:widowControl w:val="false"/>
              <w:suppressAutoHyphens w:val="true"/>
              <w:spacing w:before="140" w:after="0"/>
              <w:jc w:val="left"/>
              <w:rPr>
                <w:sz w:val="16"/>
              </w:rPr>
            </w:pPr>
            <w:r>
              <w:rPr>
                <w:sz w:val="16"/>
              </w:rPr>
            </w:r>
          </w:p>
          <w:p>
            <w:pPr>
              <w:pStyle w:val="TableParagraph"/>
              <w:widowControl w:val="false"/>
              <w:suppressAutoHyphens w:val="true"/>
              <w:spacing w:before="0" w:after="0"/>
              <w:ind w:left="69"/>
              <w:jc w:val="left"/>
              <w:rPr>
                <w:sz w:val="16"/>
              </w:rPr>
            </w:pPr>
            <w:r>
              <w:rPr>
                <w:spacing w:val="-5"/>
                <w:kern w:val="0"/>
                <w:sz w:val="16"/>
                <w:szCs w:val="22"/>
                <w:lang w:eastAsia="en-US" w:bidi="ar-SA"/>
              </w:rPr>
              <w:t>Lp.</w:t>
            </w:r>
          </w:p>
        </w:tc>
        <w:tc>
          <w:tcPr>
            <w:tcW w:w="3967" w:type="dxa"/>
            <w:vMerge w:val="restart"/>
            <w:tcBorders>
              <w:top w:val="single" w:sz="4" w:space="0" w:color="000000"/>
              <w:left w:val="single" w:sz="4" w:space="0" w:color="000000"/>
              <w:bottom w:val="single" w:sz="4" w:space="0" w:color="000000"/>
              <w:right w:val="single" w:sz="4" w:space="0" w:color="000000"/>
            </w:tcBorders>
          </w:tcPr>
          <w:p>
            <w:pPr>
              <w:pStyle w:val="TableParagraph"/>
              <w:widowControl w:val="false"/>
              <w:suppressAutoHyphens w:val="true"/>
              <w:spacing w:before="0" w:after="0"/>
              <w:jc w:val="left"/>
              <w:rPr>
                <w:sz w:val="16"/>
              </w:rPr>
            </w:pPr>
            <w:r>
              <w:rPr>
                <w:sz w:val="16"/>
              </w:rPr>
            </w:r>
          </w:p>
          <w:p>
            <w:pPr>
              <w:pStyle w:val="TableParagraph"/>
              <w:widowControl w:val="false"/>
              <w:suppressAutoHyphens w:val="true"/>
              <w:spacing w:before="140" w:after="0"/>
              <w:jc w:val="left"/>
              <w:rPr>
                <w:sz w:val="16"/>
              </w:rPr>
            </w:pPr>
            <w:r>
              <w:rPr>
                <w:sz w:val="16"/>
              </w:rPr>
            </w:r>
          </w:p>
          <w:p>
            <w:pPr>
              <w:pStyle w:val="TableParagraph"/>
              <w:widowControl w:val="false"/>
              <w:suppressAutoHyphens w:val="true"/>
              <w:spacing w:before="0" w:after="0"/>
              <w:ind w:left="1185"/>
              <w:jc w:val="left"/>
              <w:rPr>
                <w:sz w:val="16"/>
              </w:rPr>
            </w:pPr>
            <w:r>
              <w:rPr>
                <w:spacing w:val="-2"/>
                <w:kern w:val="0"/>
                <w:sz w:val="16"/>
                <w:szCs w:val="22"/>
                <w:lang w:eastAsia="en-US" w:bidi="ar-SA"/>
              </w:rPr>
              <w:t>Wyszczególnienie</w:t>
            </w:r>
            <w:r>
              <w:rPr>
                <w:spacing w:val="17"/>
                <w:kern w:val="0"/>
                <w:sz w:val="16"/>
                <w:szCs w:val="22"/>
                <w:lang w:eastAsia="en-US" w:bidi="ar-SA"/>
              </w:rPr>
              <w:t xml:space="preserve"> </w:t>
            </w:r>
            <w:r>
              <w:rPr>
                <w:spacing w:val="-2"/>
                <w:kern w:val="0"/>
                <w:sz w:val="16"/>
                <w:szCs w:val="22"/>
                <w:lang w:eastAsia="en-US" w:bidi="ar-SA"/>
              </w:rPr>
              <w:t>badań</w:t>
            </w:r>
          </w:p>
        </w:tc>
        <w:tc>
          <w:tcPr>
            <w:tcW w:w="4539" w:type="dxa"/>
            <w:gridSpan w:val="2"/>
            <w:tcBorders>
              <w:top w:val="single" w:sz="4" w:space="0" w:color="000000"/>
              <w:left w:val="single" w:sz="4" w:space="0" w:color="000000"/>
              <w:bottom w:val="single" w:sz="4" w:space="0" w:color="000000"/>
              <w:right w:val="single" w:sz="4" w:space="0" w:color="000000"/>
            </w:tcBorders>
          </w:tcPr>
          <w:p>
            <w:pPr>
              <w:pStyle w:val="TableParagraph"/>
              <w:widowControl w:val="false"/>
              <w:suppressAutoHyphens w:val="true"/>
              <w:spacing w:lineRule="exact" w:line="163" w:before="1" w:after="0"/>
              <w:ind w:left="7"/>
              <w:jc w:val="center"/>
              <w:rPr>
                <w:sz w:val="16"/>
              </w:rPr>
            </w:pPr>
            <w:r>
              <w:rPr>
                <w:spacing w:val="-2"/>
                <w:kern w:val="0"/>
                <w:sz w:val="16"/>
                <w:szCs w:val="22"/>
                <w:lang w:eastAsia="en-US" w:bidi="ar-SA"/>
              </w:rPr>
              <w:t>Częstotliwość</w:t>
            </w:r>
            <w:r>
              <w:rPr>
                <w:spacing w:val="12"/>
                <w:kern w:val="0"/>
                <w:sz w:val="16"/>
                <w:szCs w:val="22"/>
                <w:lang w:eastAsia="en-US" w:bidi="ar-SA"/>
              </w:rPr>
              <w:t xml:space="preserve"> </w:t>
            </w:r>
            <w:r>
              <w:rPr>
                <w:spacing w:val="-2"/>
                <w:kern w:val="0"/>
                <w:sz w:val="16"/>
                <w:szCs w:val="22"/>
                <w:lang w:eastAsia="en-US" w:bidi="ar-SA"/>
              </w:rPr>
              <w:t>badań</w:t>
            </w:r>
          </w:p>
        </w:tc>
      </w:tr>
      <w:tr>
        <w:trPr>
          <w:trHeight w:val="1000" w:hRule="atLeast"/>
        </w:trPr>
        <w:tc>
          <w:tcPr>
            <w:tcW w:w="566" w:type="dxa"/>
            <w:vMerge w:val="continue"/>
            <w:tcBorders>
              <w:left w:val="single" w:sz="4" w:space="0" w:color="000000"/>
              <w:bottom w:val="single" w:sz="4" w:space="0" w:color="000000"/>
              <w:right w:val="single" w:sz="4" w:space="0" w:color="000000"/>
            </w:tcBorders>
          </w:tcPr>
          <w:p>
            <w:pPr>
              <w:pStyle w:val="Normal"/>
              <w:widowControl w:val="false"/>
              <w:suppressAutoHyphens w:val="true"/>
              <w:spacing w:before="0" w:after="0"/>
              <w:jc w:val="left"/>
              <w:rPr>
                <w:sz w:val="2"/>
                <w:szCs w:val="2"/>
              </w:rPr>
            </w:pPr>
            <w:r>
              <w:rPr>
                <w:sz w:val="2"/>
                <w:szCs w:val="2"/>
              </w:rPr>
            </w:r>
          </w:p>
        </w:tc>
        <w:tc>
          <w:tcPr>
            <w:tcW w:w="3967" w:type="dxa"/>
            <w:vMerge w:val="continue"/>
            <w:tcBorders>
              <w:left w:val="single" w:sz="4" w:space="0" w:color="000000"/>
              <w:bottom w:val="single" w:sz="4" w:space="0" w:color="000000"/>
              <w:right w:val="single" w:sz="4" w:space="0" w:color="000000"/>
            </w:tcBorders>
          </w:tcPr>
          <w:p>
            <w:pPr>
              <w:pStyle w:val="Normal"/>
              <w:widowControl w:val="false"/>
              <w:suppressAutoHyphens w:val="true"/>
              <w:spacing w:before="0" w:after="0"/>
              <w:jc w:val="left"/>
              <w:rPr>
                <w:sz w:val="2"/>
                <w:szCs w:val="2"/>
              </w:rPr>
            </w:pPr>
            <w:r>
              <w:rPr>
                <w:sz w:val="2"/>
                <w:szCs w:val="2"/>
              </w:rPr>
            </w:r>
          </w:p>
        </w:tc>
        <w:tc>
          <w:tcPr>
            <w:tcW w:w="2131" w:type="dxa"/>
            <w:tcBorders>
              <w:top w:val="single" w:sz="4" w:space="0" w:color="000000"/>
              <w:left w:val="single" w:sz="4" w:space="0" w:color="000000"/>
              <w:bottom w:val="single" w:sz="4" w:space="0" w:color="000000"/>
              <w:right w:val="single" w:sz="4" w:space="0" w:color="000000"/>
            </w:tcBorders>
          </w:tcPr>
          <w:p>
            <w:pPr>
              <w:pStyle w:val="TableParagraph"/>
              <w:widowControl w:val="false"/>
              <w:suppressAutoHyphens w:val="true"/>
              <w:spacing w:before="134" w:after="0"/>
              <w:jc w:val="left"/>
              <w:rPr>
                <w:sz w:val="16"/>
              </w:rPr>
            </w:pPr>
            <w:r>
              <w:rPr>
                <w:sz w:val="16"/>
              </w:rPr>
            </w:r>
          </w:p>
          <w:p>
            <w:pPr>
              <w:pStyle w:val="TableParagraph"/>
              <w:widowControl w:val="false"/>
              <w:suppressAutoHyphens w:val="true"/>
              <w:spacing w:before="0" w:after="0"/>
              <w:ind w:hanging="58" w:left="252" w:right="184"/>
              <w:jc w:val="left"/>
              <w:rPr>
                <w:sz w:val="16"/>
              </w:rPr>
            </w:pPr>
            <w:r>
              <w:rPr>
                <w:kern w:val="0"/>
                <w:sz w:val="16"/>
                <w:szCs w:val="22"/>
                <w:lang w:eastAsia="en-US" w:bidi="ar-SA"/>
              </w:rPr>
              <w:t>Minimalna</w:t>
            </w:r>
            <w:r>
              <w:rPr>
                <w:spacing w:val="-10"/>
                <w:kern w:val="0"/>
                <w:sz w:val="16"/>
                <w:szCs w:val="22"/>
                <w:lang w:eastAsia="en-US" w:bidi="ar-SA"/>
              </w:rPr>
              <w:t xml:space="preserve"> </w:t>
            </w:r>
            <w:r>
              <w:rPr>
                <w:kern w:val="0"/>
                <w:sz w:val="16"/>
                <w:szCs w:val="22"/>
                <w:lang w:eastAsia="en-US" w:bidi="ar-SA"/>
              </w:rPr>
              <w:t>liczba</w:t>
            </w:r>
            <w:r>
              <w:rPr>
                <w:spacing w:val="-10"/>
                <w:kern w:val="0"/>
                <w:sz w:val="16"/>
                <w:szCs w:val="22"/>
                <w:lang w:eastAsia="en-US" w:bidi="ar-SA"/>
              </w:rPr>
              <w:t xml:space="preserve"> </w:t>
            </w:r>
            <w:r>
              <w:rPr>
                <w:kern w:val="0"/>
                <w:sz w:val="16"/>
                <w:szCs w:val="22"/>
                <w:lang w:eastAsia="en-US" w:bidi="ar-SA"/>
              </w:rPr>
              <w:t>badań</w:t>
            </w:r>
            <w:r>
              <w:rPr>
                <w:spacing w:val="-10"/>
                <w:kern w:val="0"/>
                <w:sz w:val="16"/>
                <w:szCs w:val="22"/>
                <w:lang w:eastAsia="en-US" w:bidi="ar-SA"/>
              </w:rPr>
              <w:t xml:space="preserve"> </w:t>
            </w:r>
            <w:r>
              <w:rPr>
                <w:kern w:val="0"/>
                <w:sz w:val="16"/>
                <w:szCs w:val="22"/>
                <w:lang w:eastAsia="en-US" w:bidi="ar-SA"/>
              </w:rPr>
              <w:t>na</w:t>
            </w:r>
            <w:r>
              <w:rPr>
                <w:spacing w:val="40"/>
                <w:kern w:val="0"/>
                <w:sz w:val="16"/>
                <w:szCs w:val="22"/>
                <w:lang w:eastAsia="en-US" w:bidi="ar-SA"/>
              </w:rPr>
              <w:t xml:space="preserve"> </w:t>
            </w:r>
            <w:r>
              <w:rPr>
                <w:kern w:val="0"/>
                <w:sz w:val="16"/>
                <w:szCs w:val="22"/>
                <w:lang w:eastAsia="en-US" w:bidi="ar-SA"/>
              </w:rPr>
              <w:t>dziennej działce roboczej</w:t>
            </w:r>
          </w:p>
        </w:tc>
        <w:tc>
          <w:tcPr>
            <w:tcW w:w="2408" w:type="dxa"/>
            <w:tcBorders>
              <w:top w:val="single" w:sz="4" w:space="0" w:color="000000"/>
              <w:left w:val="single" w:sz="4" w:space="0" w:color="000000"/>
              <w:bottom w:val="single" w:sz="4" w:space="0" w:color="000000"/>
              <w:right w:val="single" w:sz="4" w:space="0" w:color="000000"/>
            </w:tcBorders>
          </w:tcPr>
          <w:p>
            <w:pPr>
              <w:pStyle w:val="TableParagraph"/>
              <w:widowControl w:val="false"/>
              <w:suppressAutoHyphens w:val="true"/>
              <w:spacing w:before="40" w:after="0"/>
              <w:jc w:val="left"/>
              <w:rPr>
                <w:sz w:val="16"/>
              </w:rPr>
            </w:pPr>
            <w:r>
              <w:rPr>
                <w:sz w:val="16"/>
              </w:rPr>
            </w:r>
          </w:p>
          <w:p>
            <w:pPr>
              <w:pStyle w:val="TableParagraph"/>
              <w:widowControl w:val="false"/>
              <w:suppressAutoHyphens w:val="true"/>
              <w:spacing w:before="1" w:after="0"/>
              <w:ind w:firstLine="3" w:left="87" w:right="81"/>
              <w:jc w:val="center"/>
              <w:rPr>
                <w:sz w:val="16"/>
              </w:rPr>
            </w:pPr>
            <w:r>
              <w:rPr>
                <w:kern w:val="0"/>
                <w:sz w:val="16"/>
                <w:szCs w:val="22"/>
                <w:lang w:eastAsia="en-US" w:bidi="ar-SA"/>
              </w:rPr>
              <w:t>Maksymalna</w:t>
            </w:r>
            <w:r>
              <w:rPr>
                <w:spacing w:val="-5"/>
                <w:kern w:val="0"/>
                <w:sz w:val="16"/>
                <w:szCs w:val="22"/>
                <w:lang w:eastAsia="en-US" w:bidi="ar-SA"/>
              </w:rPr>
              <w:t xml:space="preserve"> </w:t>
            </w:r>
            <w:r>
              <w:rPr>
                <w:kern w:val="0"/>
                <w:sz w:val="16"/>
                <w:szCs w:val="22"/>
                <w:lang w:eastAsia="en-US" w:bidi="ar-SA"/>
              </w:rPr>
              <w:t>powierzchnia</w:t>
            </w:r>
            <w:r>
              <w:rPr>
                <w:spacing w:val="40"/>
                <w:kern w:val="0"/>
                <w:sz w:val="16"/>
                <w:szCs w:val="22"/>
                <w:lang w:eastAsia="en-US" w:bidi="ar-SA"/>
              </w:rPr>
              <w:t xml:space="preserve"> </w:t>
            </w:r>
            <w:r>
              <w:rPr>
                <w:kern w:val="0"/>
                <w:sz w:val="16"/>
                <w:szCs w:val="22"/>
                <w:lang w:eastAsia="en-US" w:bidi="ar-SA"/>
              </w:rPr>
              <w:t>ulepszonego</w:t>
            </w:r>
            <w:r>
              <w:rPr>
                <w:spacing w:val="-10"/>
                <w:kern w:val="0"/>
                <w:sz w:val="16"/>
                <w:szCs w:val="22"/>
                <w:lang w:eastAsia="en-US" w:bidi="ar-SA"/>
              </w:rPr>
              <w:t xml:space="preserve"> </w:t>
            </w:r>
            <w:r>
              <w:rPr>
                <w:kern w:val="0"/>
                <w:sz w:val="16"/>
                <w:szCs w:val="22"/>
                <w:lang w:eastAsia="en-US" w:bidi="ar-SA"/>
              </w:rPr>
              <w:t>podłoża</w:t>
            </w:r>
            <w:r>
              <w:rPr>
                <w:spacing w:val="-10"/>
                <w:kern w:val="0"/>
                <w:sz w:val="16"/>
                <w:szCs w:val="22"/>
                <w:lang w:eastAsia="en-US" w:bidi="ar-SA"/>
              </w:rPr>
              <w:t xml:space="preserve"> </w:t>
            </w:r>
            <w:r>
              <w:rPr>
                <w:kern w:val="0"/>
                <w:sz w:val="16"/>
                <w:szCs w:val="22"/>
                <w:lang w:eastAsia="en-US" w:bidi="ar-SA"/>
              </w:rPr>
              <w:t>przypadająca</w:t>
            </w:r>
            <w:r>
              <w:rPr>
                <w:spacing w:val="40"/>
                <w:kern w:val="0"/>
                <w:sz w:val="16"/>
                <w:szCs w:val="22"/>
                <w:lang w:eastAsia="en-US" w:bidi="ar-SA"/>
              </w:rPr>
              <w:t xml:space="preserve"> </w:t>
            </w:r>
            <w:r>
              <w:rPr>
                <w:kern w:val="0"/>
                <w:sz w:val="16"/>
                <w:szCs w:val="22"/>
                <w:lang w:eastAsia="en-US" w:bidi="ar-SA"/>
              </w:rPr>
              <w:t>na jedno badanie</w:t>
            </w:r>
          </w:p>
        </w:tc>
      </w:tr>
      <w:tr>
        <w:trPr>
          <w:trHeight w:val="184" w:hRule="atLeast"/>
        </w:trPr>
        <w:tc>
          <w:tcPr>
            <w:tcW w:w="566" w:type="dxa"/>
            <w:tcBorders>
              <w:top w:val="single" w:sz="4" w:space="0" w:color="000000"/>
              <w:left w:val="single" w:sz="4" w:space="0" w:color="000000"/>
              <w:bottom w:val="single" w:sz="4" w:space="0" w:color="000000"/>
              <w:right w:val="single" w:sz="4" w:space="0" w:color="000000"/>
            </w:tcBorders>
          </w:tcPr>
          <w:p>
            <w:pPr>
              <w:pStyle w:val="TableParagraph"/>
              <w:widowControl w:val="false"/>
              <w:suppressAutoHyphens w:val="true"/>
              <w:spacing w:lineRule="exact" w:line="163" w:before="1" w:after="0"/>
              <w:ind w:left="69"/>
              <w:jc w:val="left"/>
              <w:rPr>
                <w:sz w:val="16"/>
              </w:rPr>
            </w:pPr>
            <w:r>
              <w:rPr>
                <w:spacing w:val="-10"/>
                <w:kern w:val="0"/>
                <w:sz w:val="16"/>
                <w:szCs w:val="22"/>
                <w:lang w:eastAsia="en-US" w:bidi="ar-SA"/>
              </w:rPr>
              <w:t>1</w:t>
            </w:r>
          </w:p>
        </w:tc>
        <w:tc>
          <w:tcPr>
            <w:tcW w:w="3967" w:type="dxa"/>
            <w:tcBorders>
              <w:top w:val="single" w:sz="4" w:space="0" w:color="000000"/>
              <w:left w:val="single" w:sz="4" w:space="0" w:color="000000"/>
              <w:bottom w:val="single" w:sz="4" w:space="0" w:color="000000"/>
              <w:right w:val="single" w:sz="4" w:space="0" w:color="000000"/>
            </w:tcBorders>
          </w:tcPr>
          <w:p>
            <w:pPr>
              <w:pStyle w:val="TableParagraph"/>
              <w:widowControl w:val="false"/>
              <w:suppressAutoHyphens w:val="true"/>
              <w:spacing w:lineRule="exact" w:line="163" w:before="1" w:after="0"/>
              <w:ind w:left="69"/>
              <w:jc w:val="left"/>
              <w:rPr>
                <w:sz w:val="16"/>
              </w:rPr>
            </w:pPr>
            <w:r>
              <w:rPr>
                <w:spacing w:val="-2"/>
                <w:kern w:val="0"/>
                <w:sz w:val="16"/>
                <w:szCs w:val="22"/>
                <w:lang w:eastAsia="en-US" w:bidi="ar-SA"/>
              </w:rPr>
              <w:t>Uziarnienie</w:t>
            </w:r>
            <w:r>
              <w:rPr>
                <w:spacing w:val="9"/>
                <w:kern w:val="0"/>
                <w:sz w:val="16"/>
                <w:szCs w:val="22"/>
                <w:lang w:eastAsia="en-US" w:bidi="ar-SA"/>
              </w:rPr>
              <w:t xml:space="preserve"> </w:t>
            </w:r>
            <w:r>
              <w:rPr>
                <w:spacing w:val="-2"/>
                <w:kern w:val="0"/>
                <w:sz w:val="16"/>
                <w:szCs w:val="22"/>
                <w:lang w:eastAsia="en-US" w:bidi="ar-SA"/>
              </w:rPr>
              <w:t>mieszanki</w:t>
            </w:r>
          </w:p>
        </w:tc>
        <w:tc>
          <w:tcPr>
            <w:tcW w:w="2131" w:type="dxa"/>
            <w:vMerge w:val="restart"/>
            <w:tcBorders>
              <w:top w:val="single" w:sz="4" w:space="0" w:color="000000"/>
              <w:left w:val="single" w:sz="4" w:space="0" w:color="000000"/>
              <w:bottom w:val="single" w:sz="4" w:space="0" w:color="000000"/>
              <w:right w:val="single" w:sz="4" w:space="0" w:color="000000"/>
            </w:tcBorders>
          </w:tcPr>
          <w:p>
            <w:pPr>
              <w:pStyle w:val="TableParagraph"/>
              <w:widowControl w:val="false"/>
              <w:suppressAutoHyphens w:val="true"/>
              <w:spacing w:before="12" w:after="0"/>
              <w:jc w:val="left"/>
              <w:rPr>
                <w:sz w:val="16"/>
              </w:rPr>
            </w:pPr>
            <w:r>
              <w:rPr>
                <w:sz w:val="16"/>
              </w:rPr>
            </w:r>
          </w:p>
          <w:p>
            <w:pPr>
              <w:pStyle w:val="TableParagraph"/>
              <w:widowControl w:val="false"/>
              <w:suppressAutoHyphens w:val="true"/>
              <w:spacing w:before="0" w:after="0"/>
              <w:ind w:left="11"/>
              <w:jc w:val="center"/>
              <w:rPr>
                <w:sz w:val="16"/>
              </w:rPr>
            </w:pPr>
            <w:r>
              <w:rPr>
                <w:spacing w:val="-10"/>
                <w:kern w:val="0"/>
                <w:sz w:val="16"/>
                <w:szCs w:val="22"/>
                <w:lang w:eastAsia="en-US" w:bidi="ar-SA"/>
              </w:rPr>
              <w:t>2</w:t>
            </w:r>
          </w:p>
        </w:tc>
        <w:tc>
          <w:tcPr>
            <w:tcW w:w="2408" w:type="dxa"/>
            <w:vMerge w:val="restart"/>
            <w:tcBorders>
              <w:top w:val="single" w:sz="4" w:space="0" w:color="000000"/>
              <w:left w:val="single" w:sz="4" w:space="0" w:color="000000"/>
              <w:bottom w:val="single" w:sz="4" w:space="0" w:color="000000"/>
              <w:right w:val="single" w:sz="4" w:space="0" w:color="000000"/>
            </w:tcBorders>
          </w:tcPr>
          <w:p>
            <w:pPr>
              <w:pStyle w:val="TableParagraph"/>
              <w:widowControl w:val="false"/>
              <w:suppressAutoHyphens w:val="true"/>
              <w:spacing w:before="12" w:after="0"/>
              <w:jc w:val="left"/>
              <w:rPr>
                <w:sz w:val="16"/>
              </w:rPr>
            </w:pPr>
            <w:r>
              <w:rPr>
                <w:sz w:val="16"/>
              </w:rPr>
            </w:r>
          </w:p>
          <w:p>
            <w:pPr>
              <w:pStyle w:val="TableParagraph"/>
              <w:widowControl w:val="false"/>
              <w:suppressAutoHyphens w:val="true"/>
              <w:spacing w:before="0" w:after="0"/>
              <w:ind w:left="11"/>
              <w:jc w:val="center"/>
              <w:rPr>
                <w:sz w:val="16"/>
              </w:rPr>
            </w:pPr>
            <w:r>
              <w:rPr>
                <w:kern w:val="0"/>
                <w:sz w:val="16"/>
                <w:szCs w:val="22"/>
                <w:lang w:eastAsia="en-US" w:bidi="ar-SA"/>
              </w:rPr>
              <w:t>600</w:t>
            </w:r>
            <w:r>
              <w:rPr>
                <w:spacing w:val="-1"/>
                <w:kern w:val="0"/>
                <w:sz w:val="16"/>
                <w:szCs w:val="22"/>
                <w:lang w:eastAsia="en-US" w:bidi="ar-SA"/>
              </w:rPr>
              <w:t xml:space="preserve"> </w:t>
            </w:r>
            <w:r>
              <w:rPr>
                <w:spacing w:val="-5"/>
                <w:kern w:val="0"/>
                <w:sz w:val="16"/>
                <w:szCs w:val="22"/>
                <w:lang w:eastAsia="en-US" w:bidi="ar-SA"/>
              </w:rPr>
              <w:t>m²</w:t>
            </w:r>
          </w:p>
        </w:tc>
      </w:tr>
      <w:tr>
        <w:trPr>
          <w:trHeight w:val="184" w:hRule="atLeast"/>
        </w:trPr>
        <w:tc>
          <w:tcPr>
            <w:tcW w:w="566" w:type="dxa"/>
            <w:tcBorders>
              <w:top w:val="single" w:sz="4" w:space="0" w:color="000000"/>
              <w:left w:val="single" w:sz="4" w:space="0" w:color="000000"/>
              <w:bottom w:val="single" w:sz="4" w:space="0" w:color="000000"/>
              <w:right w:val="single" w:sz="4" w:space="0" w:color="000000"/>
            </w:tcBorders>
          </w:tcPr>
          <w:p>
            <w:pPr>
              <w:pStyle w:val="TableParagraph"/>
              <w:widowControl w:val="false"/>
              <w:suppressAutoHyphens w:val="true"/>
              <w:spacing w:lineRule="exact" w:line="163" w:before="1" w:after="0"/>
              <w:ind w:left="69"/>
              <w:jc w:val="left"/>
              <w:rPr>
                <w:sz w:val="16"/>
              </w:rPr>
            </w:pPr>
            <w:r>
              <w:rPr>
                <w:spacing w:val="-10"/>
                <w:kern w:val="0"/>
                <w:sz w:val="16"/>
                <w:szCs w:val="22"/>
                <w:lang w:eastAsia="en-US" w:bidi="ar-SA"/>
              </w:rPr>
              <w:t>2</w:t>
            </w:r>
          </w:p>
        </w:tc>
        <w:tc>
          <w:tcPr>
            <w:tcW w:w="3967" w:type="dxa"/>
            <w:tcBorders>
              <w:top w:val="single" w:sz="4" w:space="0" w:color="000000"/>
              <w:left w:val="single" w:sz="4" w:space="0" w:color="000000"/>
              <w:bottom w:val="single" w:sz="4" w:space="0" w:color="000000"/>
              <w:right w:val="single" w:sz="4" w:space="0" w:color="000000"/>
            </w:tcBorders>
          </w:tcPr>
          <w:p>
            <w:pPr>
              <w:pStyle w:val="TableParagraph"/>
              <w:widowControl w:val="false"/>
              <w:suppressAutoHyphens w:val="true"/>
              <w:spacing w:lineRule="exact" w:line="163" w:before="1" w:after="0"/>
              <w:ind w:left="69"/>
              <w:jc w:val="left"/>
              <w:rPr>
                <w:sz w:val="16"/>
              </w:rPr>
            </w:pPr>
            <w:r>
              <w:rPr>
                <w:kern w:val="0"/>
                <w:sz w:val="16"/>
                <w:szCs w:val="22"/>
                <w:lang w:eastAsia="en-US" w:bidi="ar-SA"/>
              </w:rPr>
              <w:t>Wilgotność</w:t>
            </w:r>
            <w:r>
              <w:rPr>
                <w:spacing w:val="-9"/>
                <w:kern w:val="0"/>
                <w:sz w:val="16"/>
                <w:szCs w:val="22"/>
                <w:lang w:eastAsia="en-US" w:bidi="ar-SA"/>
              </w:rPr>
              <w:t xml:space="preserve"> </w:t>
            </w:r>
            <w:r>
              <w:rPr>
                <w:spacing w:val="-2"/>
                <w:kern w:val="0"/>
                <w:sz w:val="16"/>
                <w:szCs w:val="22"/>
                <w:lang w:eastAsia="en-US" w:bidi="ar-SA"/>
              </w:rPr>
              <w:t>mieszanki</w:t>
            </w:r>
          </w:p>
        </w:tc>
        <w:tc>
          <w:tcPr>
            <w:tcW w:w="2131" w:type="dxa"/>
            <w:vMerge w:val="continue"/>
            <w:tcBorders>
              <w:left w:val="single" w:sz="4" w:space="0" w:color="000000"/>
              <w:bottom w:val="single" w:sz="4" w:space="0" w:color="000000"/>
              <w:right w:val="single" w:sz="4" w:space="0" w:color="000000"/>
            </w:tcBorders>
          </w:tcPr>
          <w:p>
            <w:pPr>
              <w:pStyle w:val="Normal"/>
              <w:widowControl w:val="false"/>
              <w:suppressAutoHyphens w:val="true"/>
              <w:spacing w:before="0" w:after="0"/>
              <w:jc w:val="left"/>
              <w:rPr>
                <w:sz w:val="2"/>
                <w:szCs w:val="2"/>
              </w:rPr>
            </w:pPr>
            <w:r>
              <w:rPr>
                <w:sz w:val="2"/>
                <w:szCs w:val="2"/>
              </w:rPr>
            </w:r>
          </w:p>
        </w:tc>
        <w:tc>
          <w:tcPr>
            <w:tcW w:w="2408" w:type="dxa"/>
            <w:vMerge w:val="continue"/>
            <w:tcBorders>
              <w:left w:val="single" w:sz="4" w:space="0" w:color="000000"/>
              <w:bottom w:val="single" w:sz="4" w:space="0" w:color="000000"/>
              <w:right w:val="single" w:sz="4" w:space="0" w:color="000000"/>
            </w:tcBorders>
          </w:tcPr>
          <w:p>
            <w:pPr>
              <w:pStyle w:val="Normal"/>
              <w:widowControl w:val="false"/>
              <w:suppressAutoHyphens w:val="true"/>
              <w:spacing w:before="0" w:after="0"/>
              <w:jc w:val="left"/>
              <w:rPr>
                <w:sz w:val="2"/>
                <w:szCs w:val="2"/>
              </w:rPr>
            </w:pPr>
            <w:r>
              <w:rPr>
                <w:sz w:val="2"/>
                <w:szCs w:val="2"/>
              </w:rPr>
            </w:r>
          </w:p>
        </w:tc>
      </w:tr>
      <w:tr>
        <w:trPr>
          <w:trHeight w:val="184" w:hRule="atLeast"/>
        </w:trPr>
        <w:tc>
          <w:tcPr>
            <w:tcW w:w="566" w:type="dxa"/>
            <w:tcBorders>
              <w:top w:val="single" w:sz="4" w:space="0" w:color="000000"/>
              <w:left w:val="single" w:sz="4" w:space="0" w:color="000000"/>
              <w:bottom w:val="single" w:sz="4" w:space="0" w:color="000000"/>
              <w:right w:val="single" w:sz="4" w:space="0" w:color="000000"/>
            </w:tcBorders>
          </w:tcPr>
          <w:p>
            <w:pPr>
              <w:pStyle w:val="TableParagraph"/>
              <w:widowControl w:val="false"/>
              <w:suppressAutoHyphens w:val="true"/>
              <w:spacing w:lineRule="exact" w:line="163" w:before="1" w:after="0"/>
              <w:ind w:left="69"/>
              <w:jc w:val="left"/>
              <w:rPr>
                <w:sz w:val="16"/>
              </w:rPr>
            </w:pPr>
            <w:r>
              <w:rPr>
                <w:spacing w:val="-10"/>
                <w:kern w:val="0"/>
                <w:sz w:val="16"/>
                <w:szCs w:val="22"/>
                <w:lang w:eastAsia="en-US" w:bidi="ar-SA"/>
              </w:rPr>
              <w:t>3</w:t>
            </w:r>
          </w:p>
        </w:tc>
        <w:tc>
          <w:tcPr>
            <w:tcW w:w="3967" w:type="dxa"/>
            <w:tcBorders>
              <w:top w:val="single" w:sz="4" w:space="0" w:color="000000"/>
              <w:left w:val="single" w:sz="4" w:space="0" w:color="000000"/>
              <w:bottom w:val="single" w:sz="4" w:space="0" w:color="000000"/>
              <w:right w:val="single" w:sz="4" w:space="0" w:color="000000"/>
            </w:tcBorders>
          </w:tcPr>
          <w:p>
            <w:pPr>
              <w:pStyle w:val="TableParagraph"/>
              <w:widowControl w:val="false"/>
              <w:suppressAutoHyphens w:val="true"/>
              <w:spacing w:lineRule="exact" w:line="163" w:before="1" w:after="0"/>
              <w:ind w:left="69"/>
              <w:jc w:val="left"/>
              <w:rPr>
                <w:sz w:val="16"/>
              </w:rPr>
            </w:pPr>
            <w:r>
              <w:rPr>
                <w:kern w:val="0"/>
                <w:sz w:val="16"/>
                <w:szCs w:val="22"/>
                <w:lang w:eastAsia="en-US" w:bidi="ar-SA"/>
              </w:rPr>
              <w:t>Zagęszczenie</w:t>
            </w:r>
            <w:r>
              <w:rPr>
                <w:spacing w:val="-7"/>
                <w:kern w:val="0"/>
                <w:sz w:val="16"/>
                <w:szCs w:val="22"/>
                <w:lang w:eastAsia="en-US" w:bidi="ar-SA"/>
              </w:rPr>
              <w:t xml:space="preserve"> </w:t>
            </w:r>
            <w:r>
              <w:rPr>
                <w:spacing w:val="-2"/>
                <w:kern w:val="0"/>
                <w:sz w:val="16"/>
                <w:szCs w:val="22"/>
                <w:lang w:eastAsia="en-US" w:bidi="ar-SA"/>
              </w:rPr>
              <w:t>warstwy</w:t>
            </w:r>
          </w:p>
        </w:tc>
        <w:tc>
          <w:tcPr>
            <w:tcW w:w="2131" w:type="dxa"/>
            <w:vMerge w:val="continue"/>
            <w:tcBorders>
              <w:left w:val="single" w:sz="4" w:space="0" w:color="000000"/>
              <w:bottom w:val="single" w:sz="4" w:space="0" w:color="000000"/>
              <w:right w:val="single" w:sz="4" w:space="0" w:color="000000"/>
            </w:tcBorders>
          </w:tcPr>
          <w:p>
            <w:pPr>
              <w:pStyle w:val="Normal"/>
              <w:widowControl w:val="false"/>
              <w:suppressAutoHyphens w:val="true"/>
              <w:spacing w:before="0" w:after="0"/>
              <w:jc w:val="left"/>
              <w:rPr>
                <w:sz w:val="2"/>
                <w:szCs w:val="2"/>
              </w:rPr>
            </w:pPr>
            <w:r>
              <w:rPr>
                <w:sz w:val="2"/>
                <w:szCs w:val="2"/>
              </w:rPr>
            </w:r>
          </w:p>
        </w:tc>
        <w:tc>
          <w:tcPr>
            <w:tcW w:w="2408" w:type="dxa"/>
            <w:vMerge w:val="continue"/>
            <w:tcBorders>
              <w:left w:val="single" w:sz="4" w:space="0" w:color="000000"/>
              <w:bottom w:val="single" w:sz="4" w:space="0" w:color="000000"/>
              <w:right w:val="single" w:sz="4" w:space="0" w:color="000000"/>
            </w:tcBorders>
          </w:tcPr>
          <w:p>
            <w:pPr>
              <w:pStyle w:val="Normal"/>
              <w:widowControl w:val="false"/>
              <w:suppressAutoHyphens w:val="true"/>
              <w:spacing w:before="0" w:after="0"/>
              <w:jc w:val="left"/>
              <w:rPr>
                <w:sz w:val="2"/>
                <w:szCs w:val="2"/>
              </w:rPr>
            </w:pPr>
            <w:r>
              <w:rPr>
                <w:sz w:val="2"/>
                <w:szCs w:val="2"/>
              </w:rPr>
            </w:r>
          </w:p>
        </w:tc>
      </w:tr>
      <w:tr>
        <w:trPr>
          <w:trHeight w:val="181" w:hRule="atLeast"/>
        </w:trPr>
        <w:tc>
          <w:tcPr>
            <w:tcW w:w="566" w:type="dxa"/>
            <w:tcBorders>
              <w:top w:val="single" w:sz="4" w:space="0" w:color="000000"/>
              <w:left w:val="single" w:sz="4" w:space="0" w:color="000000"/>
              <w:bottom w:val="single" w:sz="4" w:space="0" w:color="000000"/>
              <w:right w:val="single" w:sz="4" w:space="0" w:color="000000"/>
            </w:tcBorders>
          </w:tcPr>
          <w:p>
            <w:pPr>
              <w:pStyle w:val="TableParagraph"/>
              <w:widowControl w:val="false"/>
              <w:suppressAutoHyphens w:val="true"/>
              <w:spacing w:lineRule="exact" w:line="162" w:before="0" w:after="0"/>
              <w:ind w:left="69"/>
              <w:jc w:val="left"/>
              <w:rPr>
                <w:sz w:val="16"/>
              </w:rPr>
            </w:pPr>
            <w:r>
              <w:rPr>
                <w:spacing w:val="-10"/>
                <w:kern w:val="0"/>
                <w:sz w:val="16"/>
                <w:szCs w:val="22"/>
                <w:lang w:eastAsia="en-US" w:bidi="ar-SA"/>
              </w:rPr>
              <w:t>4</w:t>
            </w:r>
          </w:p>
        </w:tc>
        <w:tc>
          <w:tcPr>
            <w:tcW w:w="3967" w:type="dxa"/>
            <w:tcBorders>
              <w:top w:val="single" w:sz="4" w:space="0" w:color="000000"/>
              <w:left w:val="single" w:sz="4" w:space="0" w:color="000000"/>
              <w:bottom w:val="single" w:sz="4" w:space="0" w:color="000000"/>
              <w:right w:val="single" w:sz="4" w:space="0" w:color="000000"/>
            </w:tcBorders>
          </w:tcPr>
          <w:p>
            <w:pPr>
              <w:pStyle w:val="TableParagraph"/>
              <w:widowControl w:val="false"/>
              <w:suppressAutoHyphens w:val="true"/>
              <w:spacing w:lineRule="exact" w:line="162" w:before="0" w:after="0"/>
              <w:ind w:left="69"/>
              <w:jc w:val="left"/>
              <w:rPr>
                <w:sz w:val="16"/>
              </w:rPr>
            </w:pPr>
            <w:r>
              <w:rPr>
                <w:kern w:val="0"/>
                <w:sz w:val="16"/>
                <w:szCs w:val="22"/>
                <w:lang w:eastAsia="en-US" w:bidi="ar-SA"/>
              </w:rPr>
              <w:t>Grubość</w:t>
            </w:r>
            <w:r>
              <w:rPr>
                <w:spacing w:val="-10"/>
                <w:kern w:val="0"/>
                <w:sz w:val="16"/>
                <w:szCs w:val="22"/>
                <w:lang w:eastAsia="en-US" w:bidi="ar-SA"/>
              </w:rPr>
              <w:t xml:space="preserve"> </w:t>
            </w:r>
            <w:r>
              <w:rPr>
                <w:kern w:val="0"/>
                <w:sz w:val="16"/>
                <w:szCs w:val="22"/>
                <w:lang w:eastAsia="en-US" w:bidi="ar-SA"/>
              </w:rPr>
              <w:t>podbudowy</w:t>
            </w:r>
            <w:r>
              <w:rPr>
                <w:spacing w:val="-7"/>
                <w:kern w:val="0"/>
                <w:sz w:val="16"/>
                <w:szCs w:val="22"/>
                <w:lang w:eastAsia="en-US" w:bidi="ar-SA"/>
              </w:rPr>
              <w:t xml:space="preserve"> </w:t>
            </w:r>
            <w:r>
              <w:rPr>
                <w:kern w:val="0"/>
                <w:sz w:val="16"/>
                <w:szCs w:val="22"/>
                <w:lang w:eastAsia="en-US" w:bidi="ar-SA"/>
              </w:rPr>
              <w:t>lub</w:t>
            </w:r>
            <w:r>
              <w:rPr>
                <w:spacing w:val="-9"/>
                <w:kern w:val="0"/>
                <w:sz w:val="16"/>
                <w:szCs w:val="22"/>
                <w:lang w:eastAsia="en-US" w:bidi="ar-SA"/>
              </w:rPr>
              <w:t xml:space="preserve"> </w:t>
            </w:r>
            <w:r>
              <w:rPr>
                <w:kern w:val="0"/>
                <w:sz w:val="16"/>
                <w:szCs w:val="22"/>
                <w:lang w:eastAsia="en-US" w:bidi="ar-SA"/>
              </w:rPr>
              <w:t>ulepszonego</w:t>
            </w:r>
            <w:r>
              <w:rPr>
                <w:spacing w:val="-8"/>
                <w:kern w:val="0"/>
                <w:sz w:val="16"/>
                <w:szCs w:val="22"/>
                <w:lang w:eastAsia="en-US" w:bidi="ar-SA"/>
              </w:rPr>
              <w:t xml:space="preserve"> </w:t>
            </w:r>
            <w:r>
              <w:rPr>
                <w:spacing w:val="-2"/>
                <w:kern w:val="0"/>
                <w:sz w:val="16"/>
                <w:szCs w:val="22"/>
                <w:lang w:eastAsia="en-US" w:bidi="ar-SA"/>
              </w:rPr>
              <w:t>podłoża</w:t>
            </w:r>
          </w:p>
        </w:tc>
        <w:tc>
          <w:tcPr>
            <w:tcW w:w="2131" w:type="dxa"/>
            <w:tcBorders>
              <w:top w:val="single" w:sz="4" w:space="0" w:color="000000"/>
              <w:left w:val="single" w:sz="4" w:space="0" w:color="000000"/>
              <w:bottom w:val="single" w:sz="4" w:space="0" w:color="000000"/>
              <w:right w:val="single" w:sz="4" w:space="0" w:color="000000"/>
            </w:tcBorders>
          </w:tcPr>
          <w:p>
            <w:pPr>
              <w:pStyle w:val="TableParagraph"/>
              <w:widowControl w:val="false"/>
              <w:suppressAutoHyphens w:val="true"/>
              <w:spacing w:lineRule="exact" w:line="162" w:before="0" w:after="0"/>
              <w:ind w:left="11"/>
              <w:jc w:val="center"/>
              <w:rPr>
                <w:sz w:val="16"/>
              </w:rPr>
            </w:pPr>
            <w:r>
              <w:rPr>
                <w:spacing w:val="-10"/>
                <w:kern w:val="0"/>
                <w:sz w:val="16"/>
                <w:szCs w:val="22"/>
                <w:lang w:eastAsia="en-US" w:bidi="ar-SA"/>
              </w:rPr>
              <w:t>3</w:t>
            </w:r>
          </w:p>
        </w:tc>
        <w:tc>
          <w:tcPr>
            <w:tcW w:w="2408" w:type="dxa"/>
            <w:tcBorders>
              <w:top w:val="single" w:sz="4" w:space="0" w:color="000000"/>
              <w:left w:val="single" w:sz="4" w:space="0" w:color="000000"/>
              <w:bottom w:val="single" w:sz="4" w:space="0" w:color="000000"/>
              <w:right w:val="single" w:sz="4" w:space="0" w:color="000000"/>
            </w:tcBorders>
          </w:tcPr>
          <w:p>
            <w:pPr>
              <w:pStyle w:val="TableParagraph"/>
              <w:widowControl w:val="false"/>
              <w:suppressAutoHyphens w:val="true"/>
              <w:spacing w:lineRule="exact" w:line="162" w:before="0" w:after="0"/>
              <w:ind w:left="11"/>
              <w:jc w:val="center"/>
              <w:rPr>
                <w:sz w:val="16"/>
              </w:rPr>
            </w:pPr>
            <w:r>
              <w:rPr>
                <w:kern w:val="0"/>
                <w:sz w:val="16"/>
                <w:szCs w:val="22"/>
                <w:lang w:eastAsia="en-US" w:bidi="ar-SA"/>
              </w:rPr>
              <w:t>400</w:t>
            </w:r>
            <w:r>
              <w:rPr>
                <w:spacing w:val="-1"/>
                <w:kern w:val="0"/>
                <w:sz w:val="16"/>
                <w:szCs w:val="22"/>
                <w:lang w:eastAsia="en-US" w:bidi="ar-SA"/>
              </w:rPr>
              <w:t xml:space="preserve"> </w:t>
            </w:r>
            <w:r>
              <w:rPr>
                <w:spacing w:val="-5"/>
                <w:kern w:val="0"/>
                <w:sz w:val="16"/>
                <w:szCs w:val="22"/>
                <w:lang w:eastAsia="en-US" w:bidi="ar-SA"/>
              </w:rPr>
              <w:t>m²</w:t>
            </w:r>
          </w:p>
        </w:tc>
      </w:tr>
      <w:tr>
        <w:trPr>
          <w:trHeight w:val="369" w:hRule="atLeast"/>
        </w:trPr>
        <w:tc>
          <w:tcPr>
            <w:tcW w:w="566" w:type="dxa"/>
            <w:tcBorders>
              <w:top w:val="single" w:sz="4" w:space="0" w:color="000000"/>
              <w:left w:val="single" w:sz="4" w:space="0" w:color="000000"/>
              <w:bottom w:val="single" w:sz="4" w:space="0" w:color="000000"/>
              <w:right w:val="single" w:sz="4" w:space="0" w:color="000000"/>
            </w:tcBorders>
          </w:tcPr>
          <w:p>
            <w:pPr>
              <w:pStyle w:val="TableParagraph"/>
              <w:widowControl w:val="false"/>
              <w:suppressAutoHyphens w:val="true"/>
              <w:spacing w:before="95" w:after="0"/>
              <w:ind w:left="69"/>
              <w:jc w:val="left"/>
              <w:rPr>
                <w:sz w:val="16"/>
              </w:rPr>
            </w:pPr>
            <w:r>
              <w:rPr>
                <w:spacing w:val="-10"/>
                <w:kern w:val="0"/>
                <w:sz w:val="16"/>
                <w:szCs w:val="22"/>
                <w:lang w:eastAsia="en-US" w:bidi="ar-SA"/>
              </w:rPr>
              <w:t>5</w:t>
            </w:r>
          </w:p>
        </w:tc>
        <w:tc>
          <w:tcPr>
            <w:tcW w:w="3967" w:type="dxa"/>
            <w:tcBorders>
              <w:top w:val="single" w:sz="4" w:space="0" w:color="000000"/>
              <w:left w:val="single" w:sz="4" w:space="0" w:color="000000"/>
              <w:bottom w:val="single" w:sz="4" w:space="0" w:color="000000"/>
              <w:right w:val="single" w:sz="4" w:space="0" w:color="000000"/>
            </w:tcBorders>
          </w:tcPr>
          <w:p>
            <w:pPr>
              <w:pStyle w:val="TableParagraph"/>
              <w:widowControl w:val="false"/>
              <w:suppressAutoHyphens w:val="true"/>
              <w:spacing w:before="1" w:after="0"/>
              <w:ind w:left="62" w:right="2128"/>
              <w:jc w:val="center"/>
              <w:rPr>
                <w:sz w:val="16"/>
              </w:rPr>
            </w:pPr>
            <w:r>
              <w:rPr>
                <w:kern w:val="0"/>
                <w:sz w:val="16"/>
                <w:szCs w:val="22"/>
                <w:lang w:eastAsia="en-US" w:bidi="ar-SA"/>
              </w:rPr>
              <w:t>Wytrzymałość</w:t>
            </w:r>
            <w:r>
              <w:rPr>
                <w:spacing w:val="-8"/>
                <w:kern w:val="0"/>
                <w:sz w:val="16"/>
                <w:szCs w:val="22"/>
                <w:lang w:eastAsia="en-US" w:bidi="ar-SA"/>
              </w:rPr>
              <w:t xml:space="preserve"> </w:t>
            </w:r>
            <w:r>
              <w:rPr>
                <w:kern w:val="0"/>
                <w:sz w:val="16"/>
                <w:szCs w:val="22"/>
                <w:lang w:eastAsia="en-US" w:bidi="ar-SA"/>
              </w:rPr>
              <w:t>na</w:t>
            </w:r>
            <w:r>
              <w:rPr>
                <w:spacing w:val="-4"/>
                <w:kern w:val="0"/>
                <w:sz w:val="16"/>
                <w:szCs w:val="22"/>
                <w:lang w:eastAsia="en-US" w:bidi="ar-SA"/>
              </w:rPr>
              <w:t xml:space="preserve"> </w:t>
            </w:r>
            <w:r>
              <w:rPr>
                <w:spacing w:val="-2"/>
                <w:kern w:val="0"/>
                <w:sz w:val="16"/>
                <w:szCs w:val="22"/>
                <w:lang w:eastAsia="en-US" w:bidi="ar-SA"/>
              </w:rPr>
              <w:t>ściskanie</w:t>
            </w:r>
          </w:p>
          <w:p>
            <w:pPr>
              <w:pStyle w:val="TableParagraph"/>
              <w:widowControl w:val="false"/>
              <w:suppressAutoHyphens w:val="true"/>
              <w:spacing w:lineRule="exact" w:line="163" w:before="1" w:after="0"/>
              <w:ind w:right="2128"/>
              <w:jc w:val="center"/>
              <w:rPr>
                <w:sz w:val="16"/>
              </w:rPr>
            </w:pPr>
            <w:r>
              <w:rPr>
                <w:kern w:val="0"/>
                <w:sz w:val="16"/>
                <w:szCs w:val="22"/>
                <w:lang w:eastAsia="en-US" w:bidi="ar-SA"/>
              </w:rPr>
              <w:t>-</w:t>
            </w:r>
            <w:r>
              <w:rPr>
                <w:spacing w:val="10"/>
                <w:kern w:val="0"/>
                <w:sz w:val="16"/>
                <w:szCs w:val="22"/>
                <w:lang w:eastAsia="en-US" w:bidi="ar-SA"/>
              </w:rPr>
              <w:t xml:space="preserve"> </w:t>
            </w:r>
            <w:r>
              <w:rPr>
                <w:kern w:val="0"/>
                <w:sz w:val="16"/>
                <w:szCs w:val="22"/>
                <w:lang w:eastAsia="en-US" w:bidi="ar-SA"/>
              </w:rPr>
              <w:t>7 i</w:t>
            </w:r>
            <w:r>
              <w:rPr>
                <w:spacing w:val="-2"/>
                <w:kern w:val="0"/>
                <w:sz w:val="16"/>
                <w:szCs w:val="22"/>
                <w:lang w:eastAsia="en-US" w:bidi="ar-SA"/>
              </w:rPr>
              <w:t xml:space="preserve"> </w:t>
            </w:r>
            <w:r>
              <w:rPr>
                <w:kern w:val="0"/>
                <w:sz w:val="16"/>
                <w:szCs w:val="22"/>
                <w:lang w:eastAsia="en-US" w:bidi="ar-SA"/>
              </w:rPr>
              <w:t>28-</w:t>
            </w:r>
            <w:r>
              <w:rPr>
                <w:spacing w:val="-2"/>
                <w:kern w:val="0"/>
                <w:sz w:val="16"/>
                <w:szCs w:val="22"/>
                <w:lang w:eastAsia="en-US" w:bidi="ar-SA"/>
              </w:rPr>
              <w:t>dniowa</w:t>
            </w:r>
          </w:p>
        </w:tc>
        <w:tc>
          <w:tcPr>
            <w:tcW w:w="2131" w:type="dxa"/>
            <w:tcBorders>
              <w:top w:val="single" w:sz="4" w:space="0" w:color="000000"/>
              <w:left w:val="single" w:sz="4" w:space="0" w:color="000000"/>
              <w:bottom w:val="single" w:sz="4" w:space="0" w:color="000000"/>
              <w:right w:val="single" w:sz="4" w:space="0" w:color="000000"/>
            </w:tcBorders>
          </w:tcPr>
          <w:p>
            <w:pPr>
              <w:pStyle w:val="TableParagraph"/>
              <w:widowControl w:val="false"/>
              <w:suppressAutoHyphens w:val="true"/>
              <w:spacing w:before="95" w:after="0"/>
              <w:ind w:left="11"/>
              <w:jc w:val="center"/>
              <w:rPr>
                <w:sz w:val="16"/>
              </w:rPr>
            </w:pPr>
            <w:r>
              <w:rPr>
                <w:kern w:val="0"/>
                <w:sz w:val="16"/>
                <w:szCs w:val="22"/>
                <w:lang w:eastAsia="en-US" w:bidi="ar-SA"/>
              </w:rPr>
              <w:t>6</w:t>
            </w:r>
            <w:r>
              <w:rPr>
                <w:spacing w:val="-1"/>
                <w:kern w:val="0"/>
                <w:sz w:val="16"/>
                <w:szCs w:val="22"/>
                <w:lang w:eastAsia="en-US" w:bidi="ar-SA"/>
              </w:rPr>
              <w:t xml:space="preserve"> </w:t>
            </w:r>
            <w:r>
              <w:rPr>
                <w:spacing w:val="-2"/>
                <w:kern w:val="0"/>
                <w:sz w:val="16"/>
                <w:szCs w:val="22"/>
                <w:lang w:eastAsia="en-US" w:bidi="ar-SA"/>
              </w:rPr>
              <w:t>próbek</w:t>
            </w:r>
          </w:p>
        </w:tc>
        <w:tc>
          <w:tcPr>
            <w:tcW w:w="2408" w:type="dxa"/>
            <w:tcBorders>
              <w:top w:val="single" w:sz="4" w:space="0" w:color="000000"/>
              <w:left w:val="single" w:sz="4" w:space="0" w:color="000000"/>
              <w:bottom w:val="single" w:sz="4" w:space="0" w:color="000000"/>
              <w:right w:val="single" w:sz="4" w:space="0" w:color="000000"/>
            </w:tcBorders>
          </w:tcPr>
          <w:p>
            <w:pPr>
              <w:pStyle w:val="TableParagraph"/>
              <w:widowControl w:val="false"/>
              <w:suppressAutoHyphens w:val="true"/>
              <w:spacing w:before="95" w:after="0"/>
              <w:ind w:left="11"/>
              <w:jc w:val="center"/>
              <w:rPr>
                <w:sz w:val="16"/>
              </w:rPr>
            </w:pPr>
            <w:r>
              <w:rPr>
                <w:kern w:val="0"/>
                <w:sz w:val="16"/>
                <w:szCs w:val="22"/>
                <w:lang w:eastAsia="en-US" w:bidi="ar-SA"/>
              </w:rPr>
              <w:t>400</w:t>
            </w:r>
            <w:r>
              <w:rPr>
                <w:spacing w:val="-1"/>
                <w:kern w:val="0"/>
                <w:sz w:val="16"/>
                <w:szCs w:val="22"/>
                <w:lang w:eastAsia="en-US" w:bidi="ar-SA"/>
              </w:rPr>
              <w:t xml:space="preserve"> </w:t>
            </w:r>
            <w:r>
              <w:rPr>
                <w:spacing w:val="-5"/>
                <w:kern w:val="0"/>
                <w:sz w:val="16"/>
                <w:szCs w:val="22"/>
                <w:lang w:eastAsia="en-US" w:bidi="ar-SA"/>
              </w:rPr>
              <w:t>m²</w:t>
            </w:r>
          </w:p>
        </w:tc>
      </w:tr>
      <w:tr>
        <w:trPr>
          <w:trHeight w:val="366" w:hRule="atLeast"/>
        </w:trPr>
        <w:tc>
          <w:tcPr>
            <w:tcW w:w="566" w:type="dxa"/>
            <w:tcBorders>
              <w:top w:val="single" w:sz="4" w:space="0" w:color="000000"/>
              <w:left w:val="single" w:sz="4" w:space="0" w:color="000000"/>
              <w:bottom w:val="single" w:sz="4" w:space="0" w:color="000000"/>
              <w:right w:val="single" w:sz="4" w:space="0" w:color="000000"/>
            </w:tcBorders>
          </w:tcPr>
          <w:p>
            <w:pPr>
              <w:pStyle w:val="TableParagraph"/>
              <w:widowControl w:val="false"/>
              <w:suppressAutoHyphens w:val="true"/>
              <w:spacing w:before="93" w:after="0"/>
              <w:ind w:left="69"/>
              <w:jc w:val="left"/>
              <w:rPr>
                <w:sz w:val="16"/>
              </w:rPr>
            </w:pPr>
            <w:r>
              <w:rPr>
                <w:spacing w:val="-10"/>
                <w:kern w:val="0"/>
                <w:sz w:val="16"/>
                <w:szCs w:val="22"/>
                <w:lang w:eastAsia="en-US" w:bidi="ar-SA"/>
              </w:rPr>
              <w:t>6</w:t>
            </w:r>
          </w:p>
        </w:tc>
        <w:tc>
          <w:tcPr>
            <w:tcW w:w="3967" w:type="dxa"/>
            <w:tcBorders>
              <w:top w:val="single" w:sz="4" w:space="0" w:color="000000"/>
              <w:left w:val="single" w:sz="4" w:space="0" w:color="000000"/>
              <w:bottom w:val="single" w:sz="4" w:space="0" w:color="000000"/>
              <w:right w:val="single" w:sz="4" w:space="0" w:color="000000"/>
            </w:tcBorders>
          </w:tcPr>
          <w:p>
            <w:pPr>
              <w:pStyle w:val="TableParagraph"/>
              <w:widowControl w:val="false"/>
              <w:suppressAutoHyphens w:val="true"/>
              <w:spacing w:lineRule="exact" w:line="183" w:before="1" w:after="0"/>
              <w:ind w:right="2822"/>
              <w:jc w:val="right"/>
              <w:rPr>
                <w:sz w:val="16"/>
              </w:rPr>
            </w:pPr>
            <w:r>
              <w:rPr>
                <w:kern w:val="0"/>
                <w:sz w:val="16"/>
                <w:szCs w:val="22"/>
                <w:lang w:eastAsia="en-US" w:bidi="ar-SA"/>
              </w:rPr>
              <w:t>Badania</w:t>
            </w:r>
            <w:r>
              <w:rPr>
                <w:spacing w:val="-7"/>
                <w:kern w:val="0"/>
                <w:sz w:val="16"/>
                <w:szCs w:val="22"/>
                <w:lang w:eastAsia="en-US" w:bidi="ar-SA"/>
              </w:rPr>
              <w:t xml:space="preserve"> </w:t>
            </w:r>
            <w:r>
              <w:rPr>
                <w:spacing w:val="-2"/>
                <w:kern w:val="0"/>
                <w:sz w:val="16"/>
                <w:szCs w:val="22"/>
                <w:lang w:eastAsia="en-US" w:bidi="ar-SA"/>
              </w:rPr>
              <w:t>spoiwa:</w:t>
            </w:r>
          </w:p>
          <w:p>
            <w:pPr>
              <w:pStyle w:val="TableParagraph"/>
              <w:widowControl w:val="false"/>
              <w:suppressAutoHyphens w:val="true"/>
              <w:spacing w:lineRule="exact" w:line="162" w:before="0" w:after="0"/>
              <w:ind w:right="2889"/>
              <w:jc w:val="right"/>
              <w:rPr>
                <w:sz w:val="16"/>
              </w:rPr>
            </w:pPr>
            <w:r>
              <w:rPr>
                <w:kern w:val="0"/>
                <w:sz w:val="16"/>
                <w:szCs w:val="22"/>
                <w:lang w:eastAsia="en-US" w:bidi="ar-SA"/>
              </w:rPr>
              <w:t>-</w:t>
            </w:r>
            <w:r>
              <w:rPr>
                <w:spacing w:val="14"/>
                <w:kern w:val="0"/>
                <w:sz w:val="16"/>
                <w:szCs w:val="22"/>
                <w:lang w:eastAsia="en-US" w:bidi="ar-SA"/>
              </w:rPr>
              <w:t xml:space="preserve"> </w:t>
            </w:r>
            <w:r>
              <w:rPr>
                <w:spacing w:val="-2"/>
                <w:kern w:val="0"/>
                <w:sz w:val="16"/>
                <w:szCs w:val="22"/>
                <w:lang w:eastAsia="en-US" w:bidi="ar-SA"/>
              </w:rPr>
              <w:t>cementu</w:t>
            </w:r>
          </w:p>
        </w:tc>
        <w:tc>
          <w:tcPr>
            <w:tcW w:w="4539" w:type="dxa"/>
            <w:gridSpan w:val="2"/>
            <w:tcBorders>
              <w:top w:val="single" w:sz="4" w:space="0" w:color="000000"/>
              <w:left w:val="single" w:sz="4" w:space="0" w:color="000000"/>
              <w:bottom w:val="single" w:sz="4" w:space="0" w:color="000000"/>
              <w:right w:val="single" w:sz="4" w:space="0" w:color="000000"/>
            </w:tcBorders>
          </w:tcPr>
          <w:p>
            <w:pPr>
              <w:pStyle w:val="TableParagraph"/>
              <w:widowControl w:val="false"/>
              <w:suppressAutoHyphens w:val="true"/>
              <w:spacing w:before="93" w:after="0"/>
              <w:ind w:left="362"/>
              <w:jc w:val="left"/>
              <w:rPr>
                <w:sz w:val="16"/>
              </w:rPr>
            </w:pPr>
            <w:r>
              <w:rPr>
                <w:kern w:val="0"/>
                <w:sz w:val="16"/>
                <w:szCs w:val="22"/>
                <w:lang w:eastAsia="en-US" w:bidi="ar-SA"/>
              </w:rPr>
              <w:t>przy</w:t>
            </w:r>
            <w:r>
              <w:rPr>
                <w:spacing w:val="-7"/>
                <w:kern w:val="0"/>
                <w:sz w:val="16"/>
                <w:szCs w:val="22"/>
                <w:lang w:eastAsia="en-US" w:bidi="ar-SA"/>
              </w:rPr>
              <w:t xml:space="preserve"> </w:t>
            </w:r>
            <w:r>
              <w:rPr>
                <w:kern w:val="0"/>
                <w:sz w:val="16"/>
                <w:szCs w:val="22"/>
                <w:lang w:eastAsia="en-US" w:bidi="ar-SA"/>
              </w:rPr>
              <w:t>projektowaniu</w:t>
            </w:r>
            <w:r>
              <w:rPr>
                <w:spacing w:val="-5"/>
                <w:kern w:val="0"/>
                <w:sz w:val="16"/>
                <w:szCs w:val="22"/>
                <w:lang w:eastAsia="en-US" w:bidi="ar-SA"/>
              </w:rPr>
              <w:t xml:space="preserve"> </w:t>
            </w:r>
            <w:r>
              <w:rPr>
                <w:kern w:val="0"/>
                <w:sz w:val="16"/>
                <w:szCs w:val="22"/>
                <w:lang w:eastAsia="en-US" w:bidi="ar-SA"/>
              </w:rPr>
              <w:t>składu</w:t>
            </w:r>
            <w:r>
              <w:rPr>
                <w:spacing w:val="-5"/>
                <w:kern w:val="0"/>
                <w:sz w:val="16"/>
                <w:szCs w:val="22"/>
                <w:lang w:eastAsia="en-US" w:bidi="ar-SA"/>
              </w:rPr>
              <w:t xml:space="preserve"> </w:t>
            </w:r>
            <w:r>
              <w:rPr>
                <w:kern w:val="0"/>
                <w:sz w:val="16"/>
                <w:szCs w:val="22"/>
                <w:lang w:eastAsia="en-US" w:bidi="ar-SA"/>
              </w:rPr>
              <w:t>mieszanki</w:t>
            </w:r>
            <w:r>
              <w:rPr>
                <w:spacing w:val="-5"/>
                <w:kern w:val="0"/>
                <w:sz w:val="16"/>
                <w:szCs w:val="22"/>
                <w:lang w:eastAsia="en-US" w:bidi="ar-SA"/>
              </w:rPr>
              <w:t xml:space="preserve"> </w:t>
            </w:r>
            <w:r>
              <w:rPr>
                <w:kern w:val="0"/>
                <w:sz w:val="16"/>
                <w:szCs w:val="22"/>
                <w:lang w:eastAsia="en-US" w:bidi="ar-SA"/>
              </w:rPr>
              <w:t>i</w:t>
            </w:r>
            <w:r>
              <w:rPr>
                <w:spacing w:val="-5"/>
                <w:kern w:val="0"/>
                <w:sz w:val="16"/>
                <w:szCs w:val="22"/>
                <w:lang w:eastAsia="en-US" w:bidi="ar-SA"/>
              </w:rPr>
              <w:t xml:space="preserve"> </w:t>
            </w:r>
            <w:r>
              <w:rPr>
                <w:kern w:val="0"/>
                <w:sz w:val="16"/>
                <w:szCs w:val="22"/>
                <w:lang w:eastAsia="en-US" w:bidi="ar-SA"/>
              </w:rPr>
              <w:t>przy</w:t>
            </w:r>
            <w:r>
              <w:rPr>
                <w:spacing w:val="-6"/>
                <w:kern w:val="0"/>
                <w:sz w:val="16"/>
                <w:szCs w:val="22"/>
                <w:lang w:eastAsia="en-US" w:bidi="ar-SA"/>
              </w:rPr>
              <w:t xml:space="preserve"> </w:t>
            </w:r>
            <w:r>
              <w:rPr>
                <w:kern w:val="0"/>
                <w:sz w:val="16"/>
                <w:szCs w:val="22"/>
                <w:lang w:eastAsia="en-US" w:bidi="ar-SA"/>
              </w:rPr>
              <w:t>każdej</w:t>
            </w:r>
            <w:r>
              <w:rPr>
                <w:spacing w:val="-5"/>
                <w:kern w:val="0"/>
                <w:sz w:val="16"/>
                <w:szCs w:val="22"/>
                <w:lang w:eastAsia="en-US" w:bidi="ar-SA"/>
              </w:rPr>
              <w:t xml:space="preserve"> </w:t>
            </w:r>
            <w:r>
              <w:rPr>
                <w:spacing w:val="-2"/>
                <w:kern w:val="0"/>
                <w:sz w:val="16"/>
                <w:szCs w:val="22"/>
                <w:lang w:eastAsia="en-US" w:bidi="ar-SA"/>
              </w:rPr>
              <w:t>zmianie</w:t>
            </w:r>
          </w:p>
        </w:tc>
      </w:tr>
      <w:tr>
        <w:trPr>
          <w:trHeight w:val="184" w:hRule="atLeast"/>
        </w:trPr>
        <w:tc>
          <w:tcPr>
            <w:tcW w:w="566" w:type="dxa"/>
            <w:tcBorders>
              <w:top w:val="single" w:sz="4" w:space="0" w:color="000000"/>
              <w:left w:val="single" w:sz="4" w:space="0" w:color="000000"/>
              <w:bottom w:val="single" w:sz="4" w:space="0" w:color="000000"/>
              <w:right w:val="single" w:sz="4" w:space="0" w:color="000000"/>
            </w:tcBorders>
          </w:tcPr>
          <w:p>
            <w:pPr>
              <w:pStyle w:val="TableParagraph"/>
              <w:widowControl w:val="false"/>
              <w:suppressAutoHyphens w:val="true"/>
              <w:spacing w:lineRule="exact" w:line="163" w:before="1" w:after="0"/>
              <w:ind w:left="69"/>
              <w:jc w:val="left"/>
              <w:rPr>
                <w:sz w:val="16"/>
              </w:rPr>
            </w:pPr>
            <w:r>
              <w:rPr>
                <w:spacing w:val="-10"/>
                <w:kern w:val="0"/>
                <w:sz w:val="16"/>
                <w:szCs w:val="22"/>
                <w:lang w:eastAsia="en-US" w:bidi="ar-SA"/>
              </w:rPr>
              <w:t>7</w:t>
            </w:r>
          </w:p>
        </w:tc>
        <w:tc>
          <w:tcPr>
            <w:tcW w:w="3967" w:type="dxa"/>
            <w:tcBorders>
              <w:top w:val="single" w:sz="4" w:space="0" w:color="000000"/>
              <w:left w:val="single" w:sz="4" w:space="0" w:color="000000"/>
              <w:bottom w:val="single" w:sz="4" w:space="0" w:color="000000"/>
              <w:right w:val="single" w:sz="4" w:space="0" w:color="000000"/>
            </w:tcBorders>
          </w:tcPr>
          <w:p>
            <w:pPr>
              <w:pStyle w:val="TableParagraph"/>
              <w:widowControl w:val="false"/>
              <w:suppressAutoHyphens w:val="true"/>
              <w:spacing w:lineRule="exact" w:line="163" w:before="1" w:after="0"/>
              <w:ind w:left="69"/>
              <w:jc w:val="left"/>
              <w:rPr>
                <w:sz w:val="16"/>
              </w:rPr>
            </w:pPr>
            <w:r>
              <w:rPr>
                <w:kern w:val="0"/>
                <w:sz w:val="16"/>
                <w:szCs w:val="22"/>
                <w:lang w:eastAsia="en-US" w:bidi="ar-SA"/>
              </w:rPr>
              <w:t>Badania</w:t>
            </w:r>
            <w:r>
              <w:rPr>
                <w:spacing w:val="-7"/>
                <w:kern w:val="0"/>
                <w:sz w:val="16"/>
                <w:szCs w:val="22"/>
                <w:lang w:eastAsia="en-US" w:bidi="ar-SA"/>
              </w:rPr>
              <w:t xml:space="preserve"> </w:t>
            </w:r>
            <w:r>
              <w:rPr>
                <w:spacing w:val="-4"/>
                <w:kern w:val="0"/>
                <w:sz w:val="16"/>
                <w:szCs w:val="22"/>
                <w:lang w:eastAsia="en-US" w:bidi="ar-SA"/>
              </w:rPr>
              <w:t>wody</w:t>
            </w:r>
          </w:p>
        </w:tc>
        <w:tc>
          <w:tcPr>
            <w:tcW w:w="4539" w:type="dxa"/>
            <w:gridSpan w:val="2"/>
            <w:tcBorders>
              <w:top w:val="single" w:sz="4" w:space="0" w:color="000000"/>
              <w:left w:val="single" w:sz="4" w:space="0" w:color="000000"/>
              <w:bottom w:val="single" w:sz="4" w:space="0" w:color="000000"/>
              <w:right w:val="single" w:sz="4" w:space="0" w:color="000000"/>
            </w:tcBorders>
          </w:tcPr>
          <w:p>
            <w:pPr>
              <w:pStyle w:val="TableParagraph"/>
              <w:widowControl w:val="false"/>
              <w:suppressAutoHyphens w:val="true"/>
              <w:spacing w:lineRule="exact" w:line="163" w:before="1" w:after="0"/>
              <w:ind w:left="1269"/>
              <w:jc w:val="left"/>
              <w:rPr>
                <w:sz w:val="16"/>
              </w:rPr>
            </w:pPr>
            <w:r>
              <w:rPr>
                <w:kern w:val="0"/>
                <w:sz w:val="16"/>
                <w:szCs w:val="22"/>
                <w:lang w:eastAsia="en-US" w:bidi="ar-SA"/>
              </w:rPr>
              <w:t>dla</w:t>
            </w:r>
            <w:r>
              <w:rPr>
                <w:spacing w:val="-9"/>
                <w:kern w:val="0"/>
                <w:sz w:val="16"/>
                <w:szCs w:val="22"/>
                <w:lang w:eastAsia="en-US" w:bidi="ar-SA"/>
              </w:rPr>
              <w:t xml:space="preserve"> </w:t>
            </w:r>
            <w:r>
              <w:rPr>
                <w:kern w:val="0"/>
                <w:sz w:val="16"/>
                <w:szCs w:val="22"/>
                <w:lang w:eastAsia="en-US" w:bidi="ar-SA"/>
              </w:rPr>
              <w:t>każdego</w:t>
            </w:r>
            <w:r>
              <w:rPr>
                <w:spacing w:val="-5"/>
                <w:kern w:val="0"/>
                <w:sz w:val="16"/>
                <w:szCs w:val="22"/>
                <w:lang w:eastAsia="en-US" w:bidi="ar-SA"/>
              </w:rPr>
              <w:t xml:space="preserve"> </w:t>
            </w:r>
            <w:r>
              <w:rPr>
                <w:kern w:val="0"/>
                <w:sz w:val="16"/>
                <w:szCs w:val="22"/>
                <w:lang w:eastAsia="en-US" w:bidi="ar-SA"/>
              </w:rPr>
              <w:t>wątpliwego</w:t>
            </w:r>
            <w:r>
              <w:rPr>
                <w:spacing w:val="-7"/>
                <w:kern w:val="0"/>
                <w:sz w:val="16"/>
                <w:szCs w:val="22"/>
                <w:lang w:eastAsia="en-US" w:bidi="ar-SA"/>
              </w:rPr>
              <w:t xml:space="preserve"> </w:t>
            </w:r>
            <w:r>
              <w:rPr>
                <w:spacing w:val="-2"/>
                <w:kern w:val="0"/>
                <w:sz w:val="16"/>
                <w:szCs w:val="22"/>
                <w:lang w:eastAsia="en-US" w:bidi="ar-SA"/>
              </w:rPr>
              <w:t>źródła</w:t>
            </w:r>
          </w:p>
        </w:tc>
      </w:tr>
      <w:tr>
        <w:trPr>
          <w:trHeight w:val="184" w:hRule="atLeast"/>
        </w:trPr>
        <w:tc>
          <w:tcPr>
            <w:tcW w:w="566" w:type="dxa"/>
            <w:tcBorders>
              <w:top w:val="single" w:sz="4" w:space="0" w:color="000000"/>
              <w:left w:val="single" w:sz="4" w:space="0" w:color="000000"/>
              <w:bottom w:val="single" w:sz="4" w:space="0" w:color="000000"/>
              <w:right w:val="single" w:sz="4" w:space="0" w:color="000000"/>
            </w:tcBorders>
          </w:tcPr>
          <w:p>
            <w:pPr>
              <w:pStyle w:val="TableParagraph"/>
              <w:widowControl w:val="false"/>
              <w:suppressAutoHyphens w:val="true"/>
              <w:spacing w:lineRule="exact" w:line="163" w:before="1" w:after="0"/>
              <w:ind w:left="69"/>
              <w:jc w:val="left"/>
              <w:rPr>
                <w:sz w:val="16"/>
              </w:rPr>
            </w:pPr>
            <w:r>
              <w:rPr>
                <w:spacing w:val="-10"/>
                <w:kern w:val="0"/>
                <w:sz w:val="16"/>
                <w:szCs w:val="22"/>
                <w:lang w:eastAsia="en-US" w:bidi="ar-SA"/>
              </w:rPr>
              <w:t>8</w:t>
            </w:r>
          </w:p>
        </w:tc>
        <w:tc>
          <w:tcPr>
            <w:tcW w:w="3967" w:type="dxa"/>
            <w:tcBorders>
              <w:top w:val="single" w:sz="4" w:space="0" w:color="000000"/>
              <w:left w:val="single" w:sz="4" w:space="0" w:color="000000"/>
              <w:bottom w:val="single" w:sz="4" w:space="0" w:color="000000"/>
              <w:right w:val="single" w:sz="4" w:space="0" w:color="000000"/>
            </w:tcBorders>
          </w:tcPr>
          <w:p>
            <w:pPr>
              <w:pStyle w:val="TableParagraph"/>
              <w:widowControl w:val="false"/>
              <w:suppressAutoHyphens w:val="true"/>
              <w:spacing w:lineRule="exact" w:line="163" w:before="1" w:after="0"/>
              <w:ind w:left="69"/>
              <w:jc w:val="left"/>
              <w:rPr>
                <w:sz w:val="16"/>
              </w:rPr>
            </w:pPr>
            <w:r>
              <w:rPr>
                <w:kern w:val="0"/>
                <w:sz w:val="16"/>
                <w:szCs w:val="22"/>
                <w:lang w:eastAsia="en-US" w:bidi="ar-SA"/>
              </w:rPr>
              <w:t>Badania</w:t>
            </w:r>
            <w:r>
              <w:rPr>
                <w:spacing w:val="-5"/>
                <w:kern w:val="0"/>
                <w:sz w:val="16"/>
                <w:szCs w:val="22"/>
                <w:lang w:eastAsia="en-US" w:bidi="ar-SA"/>
              </w:rPr>
              <w:t xml:space="preserve"> </w:t>
            </w:r>
            <w:r>
              <w:rPr>
                <w:kern w:val="0"/>
                <w:sz w:val="16"/>
                <w:szCs w:val="22"/>
                <w:lang w:eastAsia="en-US" w:bidi="ar-SA"/>
              </w:rPr>
              <w:t>właściwości</w:t>
            </w:r>
            <w:r>
              <w:rPr>
                <w:spacing w:val="-7"/>
                <w:kern w:val="0"/>
                <w:sz w:val="16"/>
                <w:szCs w:val="22"/>
                <w:lang w:eastAsia="en-US" w:bidi="ar-SA"/>
              </w:rPr>
              <w:t xml:space="preserve"> </w:t>
            </w:r>
            <w:r>
              <w:rPr>
                <w:kern w:val="0"/>
                <w:sz w:val="16"/>
                <w:szCs w:val="22"/>
                <w:lang w:eastAsia="en-US" w:bidi="ar-SA"/>
              </w:rPr>
              <w:t>lub</w:t>
            </w:r>
            <w:r>
              <w:rPr>
                <w:spacing w:val="-6"/>
                <w:kern w:val="0"/>
                <w:sz w:val="16"/>
                <w:szCs w:val="22"/>
                <w:lang w:eastAsia="en-US" w:bidi="ar-SA"/>
              </w:rPr>
              <w:t xml:space="preserve"> </w:t>
            </w:r>
            <w:r>
              <w:rPr>
                <w:spacing w:val="-2"/>
                <w:kern w:val="0"/>
                <w:sz w:val="16"/>
                <w:szCs w:val="22"/>
                <w:lang w:eastAsia="en-US" w:bidi="ar-SA"/>
              </w:rPr>
              <w:t>kruszywa</w:t>
            </w:r>
          </w:p>
        </w:tc>
        <w:tc>
          <w:tcPr>
            <w:tcW w:w="4539" w:type="dxa"/>
            <w:gridSpan w:val="2"/>
            <w:tcBorders>
              <w:top w:val="single" w:sz="4" w:space="0" w:color="000000"/>
              <w:left w:val="single" w:sz="4" w:space="0" w:color="000000"/>
              <w:bottom w:val="single" w:sz="4" w:space="0" w:color="000000"/>
              <w:right w:val="single" w:sz="4" w:space="0" w:color="000000"/>
            </w:tcBorders>
          </w:tcPr>
          <w:p>
            <w:pPr>
              <w:pStyle w:val="TableParagraph"/>
              <w:widowControl w:val="false"/>
              <w:suppressAutoHyphens w:val="true"/>
              <w:spacing w:lineRule="exact" w:line="163" w:before="1" w:after="0"/>
              <w:ind w:left="108"/>
              <w:jc w:val="left"/>
              <w:rPr>
                <w:sz w:val="16"/>
              </w:rPr>
            </w:pPr>
            <w:r>
              <w:rPr>
                <w:kern w:val="0"/>
                <w:sz w:val="16"/>
                <w:szCs w:val="22"/>
                <w:lang w:eastAsia="en-US" w:bidi="ar-SA"/>
              </w:rPr>
              <w:t>dla</w:t>
            </w:r>
            <w:r>
              <w:rPr>
                <w:spacing w:val="-7"/>
                <w:kern w:val="0"/>
                <w:sz w:val="16"/>
                <w:szCs w:val="22"/>
                <w:lang w:eastAsia="en-US" w:bidi="ar-SA"/>
              </w:rPr>
              <w:t xml:space="preserve"> </w:t>
            </w:r>
            <w:r>
              <w:rPr>
                <w:kern w:val="0"/>
                <w:sz w:val="16"/>
                <w:szCs w:val="22"/>
                <w:lang w:eastAsia="en-US" w:bidi="ar-SA"/>
              </w:rPr>
              <w:t>każdej</w:t>
            </w:r>
            <w:r>
              <w:rPr>
                <w:spacing w:val="-5"/>
                <w:kern w:val="0"/>
                <w:sz w:val="16"/>
                <w:szCs w:val="22"/>
                <w:lang w:eastAsia="en-US" w:bidi="ar-SA"/>
              </w:rPr>
              <w:t xml:space="preserve"> </w:t>
            </w:r>
            <w:r>
              <w:rPr>
                <w:kern w:val="0"/>
                <w:sz w:val="16"/>
                <w:szCs w:val="22"/>
                <w:lang w:eastAsia="en-US" w:bidi="ar-SA"/>
              </w:rPr>
              <w:t>partii</w:t>
            </w:r>
            <w:r>
              <w:rPr>
                <w:spacing w:val="-2"/>
                <w:kern w:val="0"/>
                <w:sz w:val="16"/>
                <w:szCs w:val="22"/>
                <w:lang w:eastAsia="en-US" w:bidi="ar-SA"/>
              </w:rPr>
              <w:t xml:space="preserve"> </w:t>
            </w:r>
            <w:r>
              <w:rPr>
                <w:kern w:val="0"/>
                <w:sz w:val="16"/>
                <w:szCs w:val="22"/>
                <w:lang w:eastAsia="en-US" w:bidi="ar-SA"/>
              </w:rPr>
              <w:t>i</w:t>
            </w:r>
            <w:r>
              <w:rPr>
                <w:spacing w:val="-6"/>
                <w:kern w:val="0"/>
                <w:sz w:val="16"/>
                <w:szCs w:val="22"/>
                <w:lang w:eastAsia="en-US" w:bidi="ar-SA"/>
              </w:rPr>
              <w:t xml:space="preserve"> </w:t>
            </w:r>
            <w:r>
              <w:rPr>
                <w:kern w:val="0"/>
                <w:sz w:val="16"/>
                <w:szCs w:val="22"/>
                <w:lang w:eastAsia="en-US" w:bidi="ar-SA"/>
              </w:rPr>
              <w:t>przy</w:t>
            </w:r>
            <w:r>
              <w:rPr>
                <w:spacing w:val="-5"/>
                <w:kern w:val="0"/>
                <w:sz w:val="16"/>
                <w:szCs w:val="22"/>
                <w:lang w:eastAsia="en-US" w:bidi="ar-SA"/>
              </w:rPr>
              <w:t xml:space="preserve"> </w:t>
            </w:r>
            <w:r>
              <w:rPr>
                <w:kern w:val="0"/>
                <w:sz w:val="16"/>
                <w:szCs w:val="22"/>
                <w:lang w:eastAsia="en-US" w:bidi="ar-SA"/>
              </w:rPr>
              <w:t>każdej</w:t>
            </w:r>
            <w:r>
              <w:rPr>
                <w:spacing w:val="-4"/>
                <w:kern w:val="0"/>
                <w:sz w:val="16"/>
                <w:szCs w:val="22"/>
                <w:lang w:eastAsia="en-US" w:bidi="ar-SA"/>
              </w:rPr>
              <w:t xml:space="preserve"> </w:t>
            </w:r>
            <w:r>
              <w:rPr>
                <w:kern w:val="0"/>
                <w:sz w:val="16"/>
                <w:szCs w:val="22"/>
                <w:lang w:eastAsia="en-US" w:bidi="ar-SA"/>
              </w:rPr>
              <w:t>zmianie</w:t>
            </w:r>
            <w:r>
              <w:rPr>
                <w:spacing w:val="-7"/>
                <w:kern w:val="0"/>
                <w:sz w:val="16"/>
                <w:szCs w:val="22"/>
                <w:lang w:eastAsia="en-US" w:bidi="ar-SA"/>
              </w:rPr>
              <w:t xml:space="preserve"> </w:t>
            </w:r>
            <w:r>
              <w:rPr>
                <w:kern w:val="0"/>
                <w:sz w:val="16"/>
                <w:szCs w:val="22"/>
                <w:lang w:eastAsia="en-US" w:bidi="ar-SA"/>
              </w:rPr>
              <w:t>rodzaju</w:t>
            </w:r>
            <w:r>
              <w:rPr>
                <w:spacing w:val="-5"/>
                <w:kern w:val="0"/>
                <w:sz w:val="16"/>
                <w:szCs w:val="22"/>
                <w:lang w:eastAsia="en-US" w:bidi="ar-SA"/>
              </w:rPr>
              <w:t xml:space="preserve"> </w:t>
            </w:r>
            <w:r>
              <w:rPr>
                <w:kern w:val="0"/>
                <w:sz w:val="16"/>
                <w:szCs w:val="22"/>
                <w:lang w:eastAsia="en-US" w:bidi="ar-SA"/>
              </w:rPr>
              <w:t>gruntu</w:t>
            </w:r>
            <w:r>
              <w:rPr>
                <w:spacing w:val="-4"/>
                <w:kern w:val="0"/>
                <w:sz w:val="16"/>
                <w:szCs w:val="22"/>
                <w:lang w:eastAsia="en-US" w:bidi="ar-SA"/>
              </w:rPr>
              <w:t xml:space="preserve"> </w:t>
            </w:r>
            <w:r>
              <w:rPr>
                <w:kern w:val="0"/>
                <w:sz w:val="16"/>
                <w:szCs w:val="22"/>
                <w:lang w:eastAsia="en-US" w:bidi="ar-SA"/>
              </w:rPr>
              <w:t>lub</w:t>
            </w:r>
            <w:r>
              <w:rPr>
                <w:spacing w:val="-5"/>
                <w:kern w:val="0"/>
                <w:sz w:val="16"/>
                <w:szCs w:val="22"/>
                <w:lang w:eastAsia="en-US" w:bidi="ar-SA"/>
              </w:rPr>
              <w:t xml:space="preserve"> </w:t>
            </w:r>
            <w:r>
              <w:rPr>
                <w:spacing w:val="-2"/>
                <w:kern w:val="0"/>
                <w:sz w:val="16"/>
                <w:szCs w:val="22"/>
                <w:lang w:eastAsia="en-US" w:bidi="ar-SA"/>
              </w:rPr>
              <w:t>kruszywa</w:t>
            </w:r>
          </w:p>
        </w:tc>
      </w:tr>
      <w:tr>
        <w:trPr>
          <w:trHeight w:val="184" w:hRule="atLeast"/>
        </w:trPr>
        <w:tc>
          <w:tcPr>
            <w:tcW w:w="566" w:type="dxa"/>
            <w:tcBorders>
              <w:top w:val="single" w:sz="4" w:space="0" w:color="000000"/>
              <w:left w:val="single" w:sz="4" w:space="0" w:color="000000"/>
              <w:bottom w:val="single" w:sz="4" w:space="0" w:color="000000"/>
              <w:right w:val="single" w:sz="4" w:space="0" w:color="000000"/>
            </w:tcBorders>
          </w:tcPr>
          <w:p>
            <w:pPr>
              <w:pStyle w:val="TableParagraph"/>
              <w:widowControl w:val="false"/>
              <w:suppressAutoHyphens w:val="true"/>
              <w:spacing w:lineRule="exact" w:line="163" w:before="1" w:after="0"/>
              <w:ind w:left="69"/>
              <w:jc w:val="left"/>
              <w:rPr>
                <w:sz w:val="16"/>
              </w:rPr>
            </w:pPr>
            <w:r>
              <w:rPr>
                <w:spacing w:val="-10"/>
                <w:kern w:val="0"/>
                <w:sz w:val="16"/>
                <w:szCs w:val="22"/>
                <w:lang w:eastAsia="en-US" w:bidi="ar-SA"/>
              </w:rPr>
              <w:t>9</w:t>
            </w:r>
          </w:p>
        </w:tc>
        <w:tc>
          <w:tcPr>
            <w:tcW w:w="3967" w:type="dxa"/>
            <w:tcBorders>
              <w:top w:val="single" w:sz="4" w:space="0" w:color="000000"/>
              <w:left w:val="single" w:sz="4" w:space="0" w:color="000000"/>
              <w:bottom w:val="single" w:sz="4" w:space="0" w:color="000000"/>
              <w:right w:val="single" w:sz="4" w:space="0" w:color="000000"/>
            </w:tcBorders>
          </w:tcPr>
          <w:p>
            <w:pPr>
              <w:pStyle w:val="TableParagraph"/>
              <w:widowControl w:val="false"/>
              <w:suppressAutoHyphens w:val="true"/>
              <w:spacing w:lineRule="exact" w:line="163" w:before="1" w:after="0"/>
              <w:ind w:left="69"/>
              <w:jc w:val="left"/>
              <w:rPr>
                <w:sz w:val="16"/>
              </w:rPr>
            </w:pPr>
            <w:r>
              <w:rPr>
                <w:spacing w:val="-2"/>
                <w:kern w:val="0"/>
                <w:sz w:val="16"/>
                <w:szCs w:val="22"/>
                <w:lang w:eastAsia="en-US" w:bidi="ar-SA"/>
              </w:rPr>
              <w:t>Mrozoodporność</w:t>
            </w:r>
          </w:p>
        </w:tc>
        <w:tc>
          <w:tcPr>
            <w:tcW w:w="4539" w:type="dxa"/>
            <w:gridSpan w:val="2"/>
            <w:tcBorders>
              <w:top w:val="single" w:sz="4" w:space="0" w:color="000000"/>
              <w:left w:val="single" w:sz="4" w:space="0" w:color="000000"/>
              <w:bottom w:val="single" w:sz="4" w:space="0" w:color="000000"/>
              <w:right w:val="single" w:sz="4" w:space="0" w:color="000000"/>
            </w:tcBorders>
          </w:tcPr>
          <w:p>
            <w:pPr>
              <w:pStyle w:val="TableParagraph"/>
              <w:widowControl w:val="false"/>
              <w:suppressAutoHyphens w:val="true"/>
              <w:spacing w:lineRule="exact" w:line="163" w:before="1" w:after="0"/>
              <w:ind w:left="701"/>
              <w:jc w:val="left"/>
              <w:rPr>
                <w:sz w:val="16"/>
              </w:rPr>
            </w:pPr>
            <w:r>
              <w:rPr>
                <w:kern w:val="0"/>
                <w:sz w:val="16"/>
                <w:szCs w:val="22"/>
                <w:lang w:eastAsia="en-US" w:bidi="ar-SA"/>
              </w:rPr>
              <w:t>przy</w:t>
            </w:r>
            <w:r>
              <w:rPr>
                <w:spacing w:val="-6"/>
                <w:kern w:val="0"/>
                <w:sz w:val="16"/>
                <w:szCs w:val="22"/>
                <w:lang w:eastAsia="en-US" w:bidi="ar-SA"/>
              </w:rPr>
              <w:t xml:space="preserve"> </w:t>
            </w:r>
            <w:r>
              <w:rPr>
                <w:kern w:val="0"/>
                <w:sz w:val="16"/>
                <w:szCs w:val="22"/>
                <w:lang w:eastAsia="en-US" w:bidi="ar-SA"/>
              </w:rPr>
              <w:t>projektowaniu</w:t>
            </w:r>
            <w:r>
              <w:rPr>
                <w:spacing w:val="-4"/>
                <w:kern w:val="0"/>
                <w:sz w:val="16"/>
                <w:szCs w:val="22"/>
                <w:lang w:eastAsia="en-US" w:bidi="ar-SA"/>
              </w:rPr>
              <w:t xml:space="preserve"> </w:t>
            </w:r>
            <w:r>
              <w:rPr>
                <w:kern w:val="0"/>
                <w:sz w:val="16"/>
                <w:szCs w:val="22"/>
                <w:lang w:eastAsia="en-US" w:bidi="ar-SA"/>
              </w:rPr>
              <w:t>i</w:t>
            </w:r>
            <w:r>
              <w:rPr>
                <w:spacing w:val="-4"/>
                <w:kern w:val="0"/>
                <w:sz w:val="16"/>
                <w:szCs w:val="22"/>
                <w:lang w:eastAsia="en-US" w:bidi="ar-SA"/>
              </w:rPr>
              <w:t xml:space="preserve"> </w:t>
            </w:r>
            <w:r>
              <w:rPr>
                <w:kern w:val="0"/>
                <w:sz w:val="16"/>
                <w:szCs w:val="22"/>
                <w:lang w:eastAsia="en-US" w:bidi="ar-SA"/>
              </w:rPr>
              <w:t>w</w:t>
            </w:r>
            <w:r>
              <w:rPr>
                <w:spacing w:val="-8"/>
                <w:kern w:val="0"/>
                <w:sz w:val="16"/>
                <w:szCs w:val="22"/>
                <w:lang w:eastAsia="en-US" w:bidi="ar-SA"/>
              </w:rPr>
              <w:t xml:space="preserve"> </w:t>
            </w:r>
            <w:r>
              <w:rPr>
                <w:kern w:val="0"/>
                <w:sz w:val="16"/>
                <w:szCs w:val="22"/>
                <w:lang w:eastAsia="en-US" w:bidi="ar-SA"/>
              </w:rPr>
              <w:t>przypadkach</w:t>
            </w:r>
            <w:r>
              <w:rPr>
                <w:spacing w:val="-7"/>
                <w:kern w:val="0"/>
                <w:sz w:val="16"/>
                <w:szCs w:val="22"/>
                <w:lang w:eastAsia="en-US" w:bidi="ar-SA"/>
              </w:rPr>
              <w:t xml:space="preserve"> </w:t>
            </w:r>
            <w:r>
              <w:rPr>
                <w:spacing w:val="-2"/>
                <w:kern w:val="0"/>
                <w:sz w:val="16"/>
                <w:szCs w:val="22"/>
                <w:lang w:eastAsia="en-US" w:bidi="ar-SA"/>
              </w:rPr>
              <w:t>wątpliwych</w:t>
            </w:r>
          </w:p>
        </w:tc>
      </w:tr>
    </w:tbl>
    <w:p>
      <w:pPr>
        <w:pStyle w:val="BodyText"/>
        <w:spacing w:before="80" w:after="0"/>
        <w:rPr/>
      </w:pPr>
      <w:r>
        <w:rPr/>
      </w:r>
    </w:p>
    <w:p>
      <w:pPr>
        <w:pStyle w:val="Heading5"/>
        <w:numPr>
          <w:ilvl w:val="2"/>
          <w:numId w:val="34"/>
        </w:numPr>
        <w:tabs>
          <w:tab w:val="clear" w:pos="720"/>
          <w:tab w:val="left" w:pos="594" w:leader="none"/>
        </w:tabs>
        <w:ind w:hanging="451" w:left="594"/>
        <w:rPr/>
      </w:pPr>
      <w:r>
        <w:rPr>
          <w:spacing w:val="-2"/>
        </w:rPr>
        <w:t>Uziarnienie</w:t>
      </w:r>
    </w:p>
    <w:p>
      <w:pPr>
        <w:pStyle w:val="BodyText"/>
        <w:spacing w:before="184" w:after="0"/>
        <w:ind w:left="143"/>
        <w:rPr/>
      </w:pPr>
      <w:r>
        <w:rPr/>
        <w:t>Próbki</w:t>
      </w:r>
      <w:r>
        <w:rPr>
          <w:spacing w:val="39"/>
        </w:rPr>
        <w:t xml:space="preserve"> </w:t>
      </w:r>
      <w:r>
        <w:rPr/>
        <w:t>do</w:t>
      </w:r>
      <w:r>
        <w:rPr>
          <w:spacing w:val="41"/>
        </w:rPr>
        <w:t xml:space="preserve"> </w:t>
      </w:r>
      <w:r>
        <w:rPr/>
        <w:t>badań</w:t>
      </w:r>
      <w:r>
        <w:rPr>
          <w:spacing w:val="42"/>
        </w:rPr>
        <w:t xml:space="preserve"> </w:t>
      </w:r>
      <w:r>
        <w:rPr/>
        <w:t>należy</w:t>
      </w:r>
      <w:r>
        <w:rPr>
          <w:spacing w:val="41"/>
        </w:rPr>
        <w:t xml:space="preserve"> </w:t>
      </w:r>
      <w:r>
        <w:rPr/>
        <w:t>pobierać</w:t>
      </w:r>
      <w:r>
        <w:rPr>
          <w:spacing w:val="44"/>
        </w:rPr>
        <w:t xml:space="preserve"> </w:t>
      </w:r>
      <w:r>
        <w:rPr/>
        <w:t>z</w:t>
      </w:r>
      <w:r>
        <w:rPr>
          <w:spacing w:val="-3"/>
        </w:rPr>
        <w:t xml:space="preserve"> </w:t>
      </w:r>
      <w:r>
        <w:rPr/>
        <w:t>mieszarek</w:t>
      </w:r>
      <w:r>
        <w:rPr>
          <w:spacing w:val="42"/>
        </w:rPr>
        <w:t xml:space="preserve"> </w:t>
      </w:r>
      <w:r>
        <w:rPr/>
        <w:t>przed</w:t>
      </w:r>
      <w:r>
        <w:rPr>
          <w:spacing w:val="41"/>
        </w:rPr>
        <w:t xml:space="preserve"> </w:t>
      </w:r>
      <w:r>
        <w:rPr/>
        <w:t>podaniem</w:t>
      </w:r>
      <w:r>
        <w:rPr>
          <w:spacing w:val="41"/>
        </w:rPr>
        <w:t xml:space="preserve"> </w:t>
      </w:r>
      <w:r>
        <w:rPr/>
        <w:t>spoiwa.</w:t>
      </w:r>
      <w:r>
        <w:rPr>
          <w:spacing w:val="40"/>
        </w:rPr>
        <w:t xml:space="preserve"> </w:t>
      </w:r>
      <w:r>
        <w:rPr/>
        <w:t>Uziarnienie</w:t>
      </w:r>
      <w:r>
        <w:rPr>
          <w:spacing w:val="41"/>
        </w:rPr>
        <w:t xml:space="preserve"> </w:t>
      </w:r>
      <w:r>
        <w:rPr/>
        <w:t>kruszywa</w:t>
      </w:r>
      <w:r>
        <w:rPr>
          <w:spacing w:val="41"/>
        </w:rPr>
        <w:t xml:space="preserve"> </w:t>
      </w:r>
      <w:r>
        <w:rPr/>
        <w:t>powinno</w:t>
      </w:r>
      <w:r>
        <w:rPr>
          <w:spacing w:val="41"/>
        </w:rPr>
        <w:t xml:space="preserve"> </w:t>
      </w:r>
      <w:r>
        <w:rPr>
          <w:spacing w:val="-5"/>
        </w:rPr>
        <w:t>być</w:t>
      </w:r>
    </w:p>
    <w:p>
      <w:pPr>
        <w:pStyle w:val="BodyText"/>
        <w:ind w:left="143"/>
        <w:rPr/>
      </w:pPr>
      <w:r>
        <w:rPr/>
        <w:t>zgodne</w:t>
      </w:r>
      <w:r>
        <w:rPr>
          <w:spacing w:val="-6"/>
        </w:rPr>
        <w:t xml:space="preserve"> </w:t>
      </w:r>
      <w:r>
        <w:rPr/>
        <w:t>z</w:t>
      </w:r>
      <w:r>
        <w:rPr>
          <w:spacing w:val="-4"/>
        </w:rPr>
        <w:t xml:space="preserve"> </w:t>
      </w:r>
      <w:r>
        <w:rPr/>
        <w:t>wymaganiami</w:t>
      </w:r>
      <w:r>
        <w:rPr>
          <w:spacing w:val="-5"/>
        </w:rPr>
        <w:t xml:space="preserve"> </w:t>
      </w:r>
      <w:r>
        <w:rPr/>
        <w:t>podanymi</w:t>
      </w:r>
      <w:r>
        <w:rPr>
          <w:spacing w:val="-3"/>
        </w:rPr>
        <w:t xml:space="preserve"> </w:t>
      </w:r>
      <w:r>
        <w:rPr/>
        <w:t>w</w:t>
      </w:r>
      <w:r>
        <w:rPr>
          <w:spacing w:val="-4"/>
        </w:rPr>
        <w:t xml:space="preserve"> </w:t>
      </w:r>
      <w:r>
        <w:rPr>
          <w:spacing w:val="-5"/>
        </w:rPr>
        <w:t>ST.</w:t>
      </w:r>
    </w:p>
    <w:p>
      <w:pPr>
        <w:pStyle w:val="Heading5"/>
        <w:numPr>
          <w:ilvl w:val="2"/>
          <w:numId w:val="34"/>
        </w:numPr>
        <w:tabs>
          <w:tab w:val="clear" w:pos="720"/>
          <w:tab w:val="left" w:pos="642" w:leader="none"/>
        </w:tabs>
        <w:spacing w:before="120" w:after="0"/>
        <w:ind w:hanging="499" w:left="642"/>
        <w:rPr/>
      </w:pPr>
      <w:r>
        <w:rPr/>
        <w:t>Wilgotność</w:t>
      </w:r>
      <w:r>
        <w:rPr>
          <w:spacing w:val="-9"/>
        </w:rPr>
        <w:t xml:space="preserve"> </w:t>
      </w:r>
      <w:r>
        <w:rPr/>
        <w:t>mieszanki</w:t>
      </w:r>
      <w:r>
        <w:rPr>
          <w:spacing w:val="-12"/>
        </w:rPr>
        <w:t xml:space="preserve"> </w:t>
      </w:r>
      <w:r>
        <w:rPr>
          <w:spacing w:val="-2"/>
        </w:rPr>
        <w:t>gruntu</w:t>
      </w:r>
    </w:p>
    <w:p>
      <w:pPr>
        <w:pStyle w:val="BodyText"/>
        <w:spacing w:before="183" w:after="0"/>
        <w:ind w:left="143"/>
        <w:rPr/>
      </w:pPr>
      <w:r>
        <w:rPr/>
        <w:t>Wilgotność</w:t>
      </w:r>
      <w:r>
        <w:rPr>
          <w:spacing w:val="1"/>
        </w:rPr>
        <w:t xml:space="preserve"> </w:t>
      </w:r>
      <w:r>
        <w:rPr/>
        <w:t>mieszanki</w:t>
      </w:r>
      <w:r>
        <w:rPr>
          <w:spacing w:val="1"/>
        </w:rPr>
        <w:t xml:space="preserve"> </w:t>
      </w:r>
      <w:r>
        <w:rPr/>
        <w:t>powinna</w:t>
      </w:r>
      <w:r>
        <w:rPr>
          <w:spacing w:val="1"/>
        </w:rPr>
        <w:t xml:space="preserve"> </w:t>
      </w:r>
      <w:r>
        <w:rPr/>
        <w:t>być</w:t>
      </w:r>
      <w:r>
        <w:rPr>
          <w:spacing w:val="-1"/>
        </w:rPr>
        <w:t xml:space="preserve"> </w:t>
      </w:r>
      <w:r>
        <w:rPr/>
        <w:t>równa</w:t>
      </w:r>
      <w:r>
        <w:rPr>
          <w:spacing w:val="-1"/>
        </w:rPr>
        <w:t xml:space="preserve"> </w:t>
      </w:r>
      <w:r>
        <w:rPr/>
        <w:t>wilgotności</w:t>
      </w:r>
      <w:r>
        <w:rPr>
          <w:spacing w:val="1"/>
        </w:rPr>
        <w:t xml:space="preserve"> </w:t>
      </w:r>
      <w:r>
        <w:rPr/>
        <w:t>optymalnej,</w:t>
      </w:r>
      <w:r>
        <w:rPr>
          <w:spacing w:val="2"/>
        </w:rPr>
        <w:t xml:space="preserve"> </w:t>
      </w:r>
      <w:r>
        <w:rPr/>
        <w:t>określonej</w:t>
      </w:r>
      <w:r>
        <w:rPr>
          <w:spacing w:val="9"/>
        </w:rPr>
        <w:t xml:space="preserve"> </w:t>
      </w:r>
      <w:r>
        <w:rPr/>
        <w:t>w</w:t>
      </w:r>
      <w:r>
        <w:rPr>
          <w:spacing w:val="-7"/>
        </w:rPr>
        <w:t xml:space="preserve"> </w:t>
      </w:r>
      <w:r>
        <w:rPr/>
        <w:t>projekcie</w:t>
      </w:r>
      <w:r>
        <w:rPr>
          <w:spacing w:val="1"/>
        </w:rPr>
        <w:t xml:space="preserve"> </w:t>
      </w:r>
      <w:r>
        <w:rPr/>
        <w:t>składu</w:t>
      </w:r>
      <w:r>
        <w:rPr>
          <w:spacing w:val="2"/>
        </w:rPr>
        <w:t xml:space="preserve"> </w:t>
      </w:r>
      <w:r>
        <w:rPr/>
        <w:t>tej</w:t>
      </w:r>
      <w:r>
        <w:rPr>
          <w:spacing w:val="-1"/>
        </w:rPr>
        <w:t xml:space="preserve"> </w:t>
      </w:r>
      <w:r>
        <w:rPr>
          <w:spacing w:val="-2"/>
        </w:rPr>
        <w:t>mieszanki,</w:t>
      </w:r>
    </w:p>
    <w:p>
      <w:pPr>
        <w:pStyle w:val="BodyText"/>
        <w:spacing w:before="1" w:after="0"/>
        <w:ind w:left="143"/>
        <w:rPr/>
      </w:pPr>
      <w:r>
        <w:rPr/>
        <w:t>z</w:t>
      </w:r>
      <w:r>
        <w:rPr>
          <w:spacing w:val="-5"/>
        </w:rPr>
        <w:t xml:space="preserve"> </w:t>
      </w:r>
      <w:r>
        <w:rPr/>
        <w:t>tolerancją</w:t>
      </w:r>
      <w:r>
        <w:rPr>
          <w:spacing w:val="-4"/>
        </w:rPr>
        <w:t xml:space="preserve"> </w:t>
      </w:r>
      <w:r>
        <w:rPr/>
        <w:t>+10%-20%</w:t>
      </w:r>
      <w:r>
        <w:rPr>
          <w:spacing w:val="-5"/>
        </w:rPr>
        <w:t xml:space="preserve"> </w:t>
      </w:r>
      <w:r>
        <w:rPr/>
        <w:t>jej</w:t>
      </w:r>
      <w:r>
        <w:rPr>
          <w:spacing w:val="-4"/>
        </w:rPr>
        <w:t xml:space="preserve"> </w:t>
      </w:r>
      <w:r>
        <w:rPr>
          <w:spacing w:val="-2"/>
        </w:rPr>
        <w:t>wartości.</w:t>
      </w:r>
    </w:p>
    <w:p>
      <w:pPr>
        <w:pStyle w:val="Heading5"/>
        <w:numPr>
          <w:ilvl w:val="2"/>
          <w:numId w:val="27"/>
        </w:numPr>
        <w:tabs>
          <w:tab w:val="clear" w:pos="720"/>
          <w:tab w:val="left" w:pos="594" w:leader="none"/>
        </w:tabs>
        <w:spacing w:before="120" w:after="0"/>
        <w:ind w:hanging="451" w:left="594"/>
        <w:rPr/>
      </w:pPr>
      <w:r>
        <w:rPr>
          <w:spacing w:val="-2"/>
        </w:rPr>
        <w:t>Zagęszczenie</w:t>
      </w:r>
      <w:r>
        <w:rPr>
          <w:spacing w:val="10"/>
        </w:rPr>
        <w:t xml:space="preserve"> </w:t>
      </w:r>
      <w:r>
        <w:rPr>
          <w:spacing w:val="-2"/>
        </w:rPr>
        <w:t>warstwy</w:t>
      </w:r>
    </w:p>
    <w:p>
      <w:pPr>
        <w:pStyle w:val="BodyText"/>
        <w:spacing w:before="183" w:after="0"/>
        <w:ind w:left="143"/>
        <w:rPr/>
      </w:pPr>
      <w:r>
        <w:rPr/>
        <w:t>Mieszanka</w:t>
      </w:r>
      <w:r>
        <w:rPr>
          <w:spacing w:val="80"/>
        </w:rPr>
        <w:t xml:space="preserve"> </w:t>
      </w:r>
      <w:r>
        <w:rPr/>
        <w:t>powinna</w:t>
      </w:r>
      <w:r>
        <w:rPr>
          <w:spacing w:val="80"/>
        </w:rPr>
        <w:t xml:space="preserve"> </w:t>
      </w:r>
      <w:r>
        <w:rPr/>
        <w:t>być</w:t>
      </w:r>
      <w:r>
        <w:rPr>
          <w:spacing w:val="80"/>
        </w:rPr>
        <w:t xml:space="preserve"> </w:t>
      </w:r>
      <w:r>
        <w:rPr/>
        <w:t>zagęszczona</w:t>
      </w:r>
      <w:r>
        <w:rPr>
          <w:spacing w:val="80"/>
        </w:rPr>
        <w:t xml:space="preserve"> </w:t>
      </w:r>
      <w:r>
        <w:rPr/>
        <w:t>do</w:t>
      </w:r>
      <w:r>
        <w:rPr>
          <w:spacing w:val="80"/>
        </w:rPr>
        <w:t xml:space="preserve"> </w:t>
      </w:r>
      <w:r>
        <w:rPr/>
        <w:t>osiągnięcia</w:t>
      </w:r>
      <w:r>
        <w:rPr>
          <w:spacing w:val="80"/>
        </w:rPr>
        <w:t xml:space="preserve"> </w:t>
      </w:r>
      <w:r>
        <w:rPr/>
        <w:t>wskaźnika</w:t>
      </w:r>
      <w:r>
        <w:rPr>
          <w:spacing w:val="80"/>
        </w:rPr>
        <w:t xml:space="preserve"> </w:t>
      </w:r>
      <w:r>
        <w:rPr/>
        <w:t>zagęszczenia</w:t>
      </w:r>
      <w:r>
        <w:rPr>
          <w:spacing w:val="80"/>
        </w:rPr>
        <w:t xml:space="preserve"> </w:t>
      </w:r>
      <w:r>
        <w:rPr/>
        <w:t>nie</w:t>
      </w:r>
      <w:r>
        <w:rPr>
          <w:spacing w:val="80"/>
        </w:rPr>
        <w:t xml:space="preserve"> </w:t>
      </w:r>
      <w:r>
        <w:rPr/>
        <w:t>mniejszego</w:t>
      </w:r>
      <w:r>
        <w:rPr>
          <w:spacing w:val="80"/>
        </w:rPr>
        <w:t xml:space="preserve"> </w:t>
      </w:r>
      <w:r>
        <w:rPr/>
        <w:t>od</w:t>
      </w:r>
      <w:r>
        <w:rPr>
          <w:spacing w:val="80"/>
        </w:rPr>
        <w:t xml:space="preserve"> </w:t>
      </w:r>
      <w:r>
        <w:rPr/>
        <w:t>1,00 oznaczonego zgodnie z PN-S-02205.</w:t>
      </w:r>
    </w:p>
    <w:p>
      <w:pPr>
        <w:pStyle w:val="Heading5"/>
        <w:numPr>
          <w:ilvl w:val="2"/>
          <w:numId w:val="27"/>
        </w:numPr>
        <w:tabs>
          <w:tab w:val="clear" w:pos="720"/>
          <w:tab w:val="left" w:pos="592" w:leader="none"/>
        </w:tabs>
        <w:spacing w:before="121" w:after="0"/>
        <w:ind w:hanging="449" w:left="592"/>
        <w:rPr/>
      </w:pPr>
      <w:r>
        <w:rPr/>
        <w:t>Grubość</w:t>
      </w:r>
      <w:r>
        <w:rPr>
          <w:spacing w:val="-10"/>
        </w:rPr>
        <w:t xml:space="preserve"> </w:t>
      </w:r>
      <w:r>
        <w:rPr/>
        <w:t>podbudowy</w:t>
      </w:r>
      <w:r>
        <w:rPr>
          <w:spacing w:val="-9"/>
        </w:rPr>
        <w:t xml:space="preserve"> </w:t>
      </w:r>
      <w:r>
        <w:rPr/>
        <w:t>lub</w:t>
      </w:r>
      <w:r>
        <w:rPr>
          <w:spacing w:val="-10"/>
        </w:rPr>
        <w:t xml:space="preserve"> </w:t>
      </w:r>
      <w:r>
        <w:rPr/>
        <w:t>ulepszonego</w:t>
      </w:r>
      <w:r>
        <w:rPr>
          <w:spacing w:val="-9"/>
        </w:rPr>
        <w:t xml:space="preserve"> </w:t>
      </w:r>
      <w:r>
        <w:rPr>
          <w:spacing w:val="-2"/>
        </w:rPr>
        <w:t>podłoża</w:t>
      </w:r>
    </w:p>
    <w:p>
      <w:pPr>
        <w:pStyle w:val="BodyText"/>
        <w:spacing w:before="183" w:after="0"/>
        <w:ind w:left="143"/>
        <w:rPr/>
      </w:pPr>
      <w:r>
        <w:rPr/>
        <w:t>Grubość warstwy należy mierzyć bezpośrednio po jej zagęszczeniu w</w:t>
      </w:r>
      <w:r>
        <w:rPr>
          <w:spacing w:val="-3"/>
        </w:rPr>
        <w:t xml:space="preserve"> </w:t>
      </w:r>
      <w:r>
        <w:rPr/>
        <w:t>odległość co najmniej 0,5 m od krawędzi. Grubość warstwy nie może różnić się od projektowanej o więcej niż:</w:t>
      </w:r>
    </w:p>
    <w:p>
      <w:pPr>
        <w:pStyle w:val="ListParagraph"/>
        <w:numPr>
          <w:ilvl w:val="3"/>
          <w:numId w:val="27"/>
        </w:numPr>
        <w:tabs>
          <w:tab w:val="clear" w:pos="720"/>
          <w:tab w:val="left" w:pos="863" w:leader="none"/>
        </w:tabs>
        <w:spacing w:before="1" w:after="0"/>
        <w:rPr>
          <w:sz w:val="20"/>
        </w:rPr>
      </w:pPr>
      <w:r>
        <w:rPr>
          <w:sz w:val="20"/>
        </w:rPr>
        <w:t>dla</w:t>
      </w:r>
      <w:r>
        <w:rPr>
          <w:spacing w:val="-4"/>
          <w:sz w:val="20"/>
        </w:rPr>
        <w:t xml:space="preserve"> </w:t>
      </w:r>
      <w:r>
        <w:rPr>
          <w:sz w:val="20"/>
        </w:rPr>
        <w:t>ulepszonego</w:t>
      </w:r>
      <w:r>
        <w:rPr>
          <w:spacing w:val="-3"/>
          <w:sz w:val="20"/>
        </w:rPr>
        <w:t xml:space="preserve"> </w:t>
      </w:r>
      <w:r>
        <w:rPr>
          <w:sz w:val="20"/>
        </w:rPr>
        <w:t>podłoża</w:t>
      </w:r>
      <w:r>
        <w:rPr>
          <w:spacing w:val="-1"/>
          <w:sz w:val="20"/>
        </w:rPr>
        <w:t xml:space="preserve"> </w:t>
      </w:r>
      <w:r>
        <w:rPr>
          <w:sz w:val="20"/>
        </w:rPr>
        <w:t>i</w:t>
      </w:r>
      <w:r>
        <w:rPr>
          <w:spacing w:val="-7"/>
          <w:sz w:val="20"/>
        </w:rPr>
        <w:t xml:space="preserve"> </w:t>
      </w:r>
      <w:r>
        <w:rPr>
          <w:sz w:val="20"/>
        </w:rPr>
        <w:t>podbudowy</w:t>
      </w:r>
      <w:r>
        <w:rPr>
          <w:spacing w:val="-3"/>
          <w:sz w:val="20"/>
        </w:rPr>
        <w:t xml:space="preserve"> </w:t>
      </w:r>
      <w:r>
        <w:rPr>
          <w:sz w:val="20"/>
        </w:rPr>
        <w:t>±</w:t>
      </w:r>
      <w:r>
        <w:rPr>
          <w:spacing w:val="-3"/>
          <w:sz w:val="20"/>
        </w:rPr>
        <w:t xml:space="preserve"> </w:t>
      </w:r>
      <w:r>
        <w:rPr>
          <w:spacing w:val="-2"/>
          <w:sz w:val="20"/>
        </w:rPr>
        <w:t>10%,.</w:t>
      </w:r>
    </w:p>
    <w:p>
      <w:pPr>
        <w:pStyle w:val="Heading5"/>
        <w:numPr>
          <w:ilvl w:val="2"/>
          <w:numId w:val="26"/>
        </w:numPr>
        <w:tabs>
          <w:tab w:val="clear" w:pos="720"/>
          <w:tab w:val="left" w:pos="642" w:leader="none"/>
        </w:tabs>
        <w:spacing w:before="120" w:after="0"/>
        <w:ind w:hanging="499" w:left="642"/>
        <w:rPr/>
      </w:pPr>
      <w:r>
        <w:rPr/>
        <w:t>Wytrzymałość</w:t>
      </w:r>
      <w:r>
        <w:rPr>
          <w:spacing w:val="-8"/>
        </w:rPr>
        <w:t xml:space="preserve"> </w:t>
      </w:r>
      <w:r>
        <w:rPr/>
        <w:t>na</w:t>
      </w:r>
      <w:r>
        <w:rPr>
          <w:spacing w:val="-7"/>
        </w:rPr>
        <w:t xml:space="preserve"> </w:t>
      </w:r>
      <w:r>
        <w:rPr>
          <w:spacing w:val="-2"/>
        </w:rPr>
        <w:t>ściskanie</w:t>
      </w:r>
    </w:p>
    <w:p>
      <w:pPr>
        <w:pStyle w:val="BodyText"/>
        <w:spacing w:before="183" w:after="0"/>
        <w:ind w:left="143" w:right="421"/>
        <w:jc w:val="both"/>
        <w:rPr/>
      </w:pPr>
      <w:r>
        <w:rPr/>
        <w:t>Wytrzymałość na ściskanie określa się na próbkach walcowych o</w:t>
      </w:r>
      <w:r>
        <w:rPr>
          <w:spacing w:val="-3"/>
        </w:rPr>
        <w:t xml:space="preserve"> </w:t>
      </w:r>
      <w:r>
        <w:rPr/>
        <w:t>średnicy i</w:t>
      </w:r>
      <w:r>
        <w:rPr>
          <w:spacing w:val="-2"/>
        </w:rPr>
        <w:t xml:space="preserve"> </w:t>
      </w:r>
      <w:r>
        <w:rPr/>
        <w:t>wysokości 8 cm. Próbki do badań należy pobierać z</w:t>
      </w:r>
      <w:r>
        <w:rPr>
          <w:spacing w:val="-4"/>
        </w:rPr>
        <w:t xml:space="preserve"> </w:t>
      </w:r>
      <w:r>
        <w:rPr/>
        <w:t>miejsc wybranych losowo, w</w:t>
      </w:r>
      <w:r>
        <w:rPr>
          <w:spacing w:val="-3"/>
        </w:rPr>
        <w:t xml:space="preserve"> </w:t>
      </w:r>
      <w:r>
        <w:rPr/>
        <w:t>warstwie rozłożonej przed jej zagęszczeniem. Próbki w</w:t>
      </w:r>
      <w:r>
        <w:rPr>
          <w:spacing w:val="-3"/>
        </w:rPr>
        <w:t xml:space="preserve"> </w:t>
      </w:r>
      <w:r>
        <w:rPr/>
        <w:t>ilości 6 sztuk należy formować i</w:t>
      </w:r>
      <w:r>
        <w:rPr>
          <w:spacing w:val="-5"/>
        </w:rPr>
        <w:t xml:space="preserve"> </w:t>
      </w:r>
      <w:r>
        <w:rPr/>
        <w:t>przechowywać zgodnie z</w:t>
      </w:r>
      <w:r>
        <w:rPr>
          <w:spacing w:val="-4"/>
        </w:rPr>
        <w:t xml:space="preserve"> </w:t>
      </w:r>
      <w:r>
        <w:rPr/>
        <w:t>normą PN-S-96012:1997. Trzy próbki należy badać po 7 dniach lub po 14 dniach oraz po 28 dniach przechowywania. Wyniki wytrzymałości na ściskanie powinny być zgodne z wymaganiami podanymi w ST.</w:t>
      </w:r>
    </w:p>
    <w:p>
      <w:pPr>
        <w:pStyle w:val="Heading5"/>
        <w:numPr>
          <w:ilvl w:val="2"/>
          <w:numId w:val="26"/>
        </w:numPr>
        <w:tabs>
          <w:tab w:val="clear" w:pos="720"/>
          <w:tab w:val="left" w:pos="642" w:leader="none"/>
        </w:tabs>
        <w:spacing w:before="122" w:after="0"/>
        <w:ind w:hanging="499" w:left="642"/>
        <w:rPr/>
      </w:pPr>
      <w:r>
        <w:rPr>
          <w:spacing w:val="-2"/>
        </w:rPr>
        <w:t>Mrozoodporność</w:t>
      </w:r>
    </w:p>
    <w:p>
      <w:pPr>
        <w:pStyle w:val="BodyText"/>
        <w:spacing w:before="118" w:after="0"/>
        <w:ind w:left="143" w:right="431"/>
        <w:jc w:val="both"/>
        <w:rPr/>
      </w:pPr>
      <w:r>
        <w:rPr/>
        <w:t>Wskaźnik mrozoodporności określany przez spadek wytrzymałości na ściskanie próbek poddawanych cyklom zamrażania i odmrażania powinien być ≥ zapisanego w p. 5.2.1</w:t>
      </w:r>
    </w:p>
    <w:p>
      <w:pPr>
        <w:pStyle w:val="BodyText"/>
        <w:spacing w:before="11" w:after="0"/>
        <w:rPr/>
      </w:pPr>
      <w:r>
        <w:rPr/>
      </w:r>
    </w:p>
    <w:p>
      <w:pPr>
        <w:pStyle w:val="Heading5"/>
        <w:numPr>
          <w:ilvl w:val="2"/>
          <w:numId w:val="26"/>
        </w:numPr>
        <w:tabs>
          <w:tab w:val="clear" w:pos="720"/>
          <w:tab w:val="left" w:pos="642" w:leader="none"/>
        </w:tabs>
        <w:ind w:hanging="499" w:left="642"/>
        <w:rPr/>
      </w:pPr>
      <w:r>
        <w:rPr/>
        <w:t>Badania</w:t>
      </w:r>
      <w:r>
        <w:rPr>
          <w:spacing w:val="-8"/>
        </w:rPr>
        <w:t xml:space="preserve"> </w:t>
      </w:r>
      <w:r>
        <w:rPr>
          <w:spacing w:val="-2"/>
        </w:rPr>
        <w:t>spoiwa</w:t>
      </w:r>
    </w:p>
    <w:p>
      <w:pPr>
        <w:sectPr>
          <w:headerReference w:type="even" r:id="rId399"/>
          <w:headerReference w:type="default" r:id="rId400"/>
          <w:headerReference w:type="first" r:id="rId401"/>
          <w:footerReference w:type="even" r:id="rId402"/>
          <w:footerReference w:type="default" r:id="rId403"/>
          <w:footerReference w:type="first" r:id="rId404"/>
          <w:type w:val="nextPage"/>
          <w:pgSz w:w="11906" w:h="16838"/>
          <w:pgMar w:left="1275" w:right="992" w:gutter="0" w:header="746" w:top="980" w:footer="794" w:bottom="980"/>
          <w:pgNumType w:fmt="decimal"/>
          <w:formProt w:val="false"/>
          <w:textDirection w:val="lrTb"/>
          <w:docGrid w:type="default" w:linePitch="100" w:charSpace="0"/>
        </w:sectPr>
        <w:pStyle w:val="BodyText"/>
        <w:spacing w:before="185" w:after="0"/>
        <w:ind w:left="143"/>
        <w:jc w:val="both"/>
        <w:rPr/>
      </w:pPr>
      <w:r>
        <w:rPr/>
        <w:t>Dla</w:t>
      </w:r>
      <w:r>
        <w:rPr>
          <w:spacing w:val="-6"/>
        </w:rPr>
        <w:t xml:space="preserve"> </w:t>
      </w:r>
      <w:r>
        <w:rPr/>
        <w:t>każdej</w:t>
      </w:r>
      <w:r>
        <w:rPr>
          <w:spacing w:val="-6"/>
        </w:rPr>
        <w:t xml:space="preserve"> </w:t>
      </w:r>
      <w:r>
        <w:rPr/>
        <w:t>dostawy</w:t>
      </w:r>
      <w:r>
        <w:rPr>
          <w:spacing w:val="-6"/>
        </w:rPr>
        <w:t xml:space="preserve"> </w:t>
      </w:r>
      <w:r>
        <w:rPr/>
        <w:t>cementu</w:t>
      </w:r>
      <w:r>
        <w:rPr>
          <w:spacing w:val="-6"/>
        </w:rPr>
        <w:t xml:space="preserve"> </w:t>
      </w:r>
      <w:r>
        <w:rPr/>
        <w:t>Wykonawca</w:t>
      </w:r>
      <w:r>
        <w:rPr>
          <w:spacing w:val="-6"/>
        </w:rPr>
        <w:t xml:space="preserve"> </w:t>
      </w:r>
      <w:r>
        <w:rPr/>
        <w:t>powinien</w:t>
      </w:r>
      <w:r>
        <w:rPr>
          <w:spacing w:val="-6"/>
        </w:rPr>
        <w:t xml:space="preserve"> </w:t>
      </w:r>
      <w:r>
        <w:rPr/>
        <w:t>określić</w:t>
      </w:r>
      <w:r>
        <w:rPr>
          <w:spacing w:val="-6"/>
        </w:rPr>
        <w:t xml:space="preserve"> </w:t>
      </w:r>
      <w:r>
        <w:rPr/>
        <w:t>właściwości</w:t>
      </w:r>
      <w:r>
        <w:rPr>
          <w:spacing w:val="-6"/>
        </w:rPr>
        <w:t xml:space="preserve"> </w:t>
      </w:r>
      <w:r>
        <w:rPr/>
        <w:t>podane</w:t>
      </w:r>
      <w:r>
        <w:rPr>
          <w:spacing w:val="2"/>
        </w:rPr>
        <w:t xml:space="preserve"> </w:t>
      </w:r>
      <w:r>
        <w:rPr/>
        <w:t>w</w:t>
      </w:r>
      <w:r>
        <w:rPr>
          <w:spacing w:val="-6"/>
        </w:rPr>
        <w:t xml:space="preserve"> </w:t>
      </w:r>
      <w:r>
        <w:rPr/>
        <w:t>niniejszej</w:t>
      </w:r>
      <w:r>
        <w:rPr>
          <w:spacing w:val="-6"/>
        </w:rPr>
        <w:t xml:space="preserve"> </w:t>
      </w:r>
      <w:r>
        <w:rPr>
          <w:spacing w:val="-5"/>
        </w:rPr>
        <w:t>ST.</w:t>
      </w:r>
    </w:p>
    <w:p>
      <w:pPr>
        <w:pStyle w:val="BodyText"/>
        <w:spacing w:before="193" w:after="0"/>
        <w:rPr/>
      </w:pPr>
      <w:r>
        <w:rPr/>
      </w:r>
    </w:p>
    <w:p>
      <w:pPr>
        <w:pStyle w:val="Heading5"/>
        <w:numPr>
          <w:ilvl w:val="2"/>
          <w:numId w:val="25"/>
        </w:numPr>
        <w:tabs>
          <w:tab w:val="clear" w:pos="720"/>
          <w:tab w:val="left" w:pos="594" w:leader="none"/>
        </w:tabs>
        <w:ind w:hanging="451" w:left="594"/>
        <w:rPr/>
      </w:pPr>
      <w:r>
        <w:rPr/>
        <w:t>Badania</w:t>
      </w:r>
      <w:r>
        <w:rPr>
          <w:spacing w:val="-8"/>
        </w:rPr>
        <w:t xml:space="preserve"> </w:t>
      </w:r>
      <w:r>
        <w:rPr>
          <w:spacing w:val="-4"/>
        </w:rPr>
        <w:t>wody</w:t>
      </w:r>
    </w:p>
    <w:p>
      <w:pPr>
        <w:pStyle w:val="BodyText"/>
        <w:spacing w:before="183" w:after="0"/>
        <w:ind w:left="143"/>
        <w:rPr/>
      </w:pPr>
      <w:r>
        <w:rPr/>
        <w:t>W</w:t>
      </w:r>
      <w:r>
        <w:rPr>
          <w:spacing w:val="-7"/>
        </w:rPr>
        <w:t xml:space="preserve"> </w:t>
      </w:r>
      <w:r>
        <w:rPr/>
        <w:t>przypadku</w:t>
      </w:r>
      <w:r>
        <w:rPr>
          <w:spacing w:val="-6"/>
        </w:rPr>
        <w:t xml:space="preserve"> </w:t>
      </w:r>
      <w:r>
        <w:rPr/>
        <w:t>wątpliwości</w:t>
      </w:r>
      <w:r>
        <w:rPr>
          <w:spacing w:val="-6"/>
        </w:rPr>
        <w:t xml:space="preserve"> </w:t>
      </w:r>
      <w:r>
        <w:rPr/>
        <w:t>należy</w:t>
      </w:r>
      <w:r>
        <w:rPr>
          <w:spacing w:val="-5"/>
        </w:rPr>
        <w:t xml:space="preserve"> </w:t>
      </w:r>
      <w:r>
        <w:rPr/>
        <w:t>przeprowadzić</w:t>
      </w:r>
      <w:r>
        <w:rPr>
          <w:spacing w:val="-8"/>
        </w:rPr>
        <w:t xml:space="preserve"> </w:t>
      </w:r>
      <w:r>
        <w:rPr/>
        <w:t>badania</w:t>
      </w:r>
      <w:r>
        <w:rPr>
          <w:spacing w:val="-6"/>
        </w:rPr>
        <w:t xml:space="preserve"> </w:t>
      </w:r>
      <w:r>
        <w:rPr/>
        <w:t>wody</w:t>
      </w:r>
      <w:r>
        <w:rPr>
          <w:spacing w:val="-5"/>
        </w:rPr>
        <w:t xml:space="preserve"> </w:t>
      </w:r>
      <w:r>
        <w:rPr/>
        <w:t>wg</w:t>
      </w:r>
      <w:r>
        <w:rPr>
          <w:spacing w:val="-5"/>
        </w:rPr>
        <w:t xml:space="preserve"> </w:t>
      </w:r>
      <w:r>
        <w:rPr/>
        <w:t>PN-EN-1008</w:t>
      </w:r>
      <w:r>
        <w:rPr>
          <w:spacing w:val="-4"/>
        </w:rPr>
        <w:t xml:space="preserve"> </w:t>
      </w:r>
      <w:r>
        <w:rPr>
          <w:spacing w:val="-10"/>
        </w:rPr>
        <w:t>.</w:t>
      </w:r>
    </w:p>
    <w:p>
      <w:pPr>
        <w:pStyle w:val="BodyText"/>
        <w:spacing w:before="120" w:after="0"/>
        <w:rPr/>
      </w:pPr>
      <w:r>
        <w:rPr/>
      </w:r>
    </w:p>
    <w:p>
      <w:pPr>
        <w:pStyle w:val="Heading5"/>
        <w:numPr>
          <w:ilvl w:val="2"/>
          <w:numId w:val="25"/>
        </w:numPr>
        <w:tabs>
          <w:tab w:val="clear" w:pos="720"/>
          <w:tab w:val="left" w:pos="692" w:leader="none"/>
        </w:tabs>
        <w:spacing w:before="1" w:after="0"/>
        <w:ind w:hanging="549" w:left="692"/>
        <w:rPr/>
      </w:pPr>
      <w:r>
        <w:rPr/>
        <w:t>Badanie</w:t>
      </w:r>
      <w:r>
        <w:rPr>
          <w:spacing w:val="-9"/>
        </w:rPr>
        <w:t xml:space="preserve"> </w:t>
      </w:r>
      <w:r>
        <w:rPr/>
        <w:t>właściwości</w:t>
      </w:r>
      <w:r>
        <w:rPr>
          <w:spacing w:val="-8"/>
        </w:rPr>
        <w:t xml:space="preserve"> </w:t>
      </w:r>
      <w:r>
        <w:rPr/>
        <w:t>gruntu</w:t>
      </w:r>
      <w:r>
        <w:rPr>
          <w:spacing w:val="-8"/>
        </w:rPr>
        <w:t xml:space="preserve"> </w:t>
      </w:r>
      <w:r>
        <w:rPr/>
        <w:t>lub</w:t>
      </w:r>
      <w:r>
        <w:rPr>
          <w:spacing w:val="-9"/>
        </w:rPr>
        <w:t xml:space="preserve"> </w:t>
      </w:r>
      <w:r>
        <w:rPr>
          <w:spacing w:val="-2"/>
        </w:rPr>
        <w:t>kruszywa</w:t>
      </w:r>
    </w:p>
    <w:p>
      <w:pPr>
        <w:pStyle w:val="BodyText"/>
        <w:spacing w:before="182" w:after="0"/>
        <w:ind w:left="143"/>
        <w:rPr/>
      </w:pPr>
      <w:r>
        <w:rPr/>
        <w:t>Właściwości</w:t>
      </w:r>
      <w:r>
        <w:rPr>
          <w:spacing w:val="30"/>
        </w:rPr>
        <w:t xml:space="preserve"> </w:t>
      </w:r>
      <w:r>
        <w:rPr/>
        <w:t>kruszywa</w:t>
      </w:r>
      <w:r>
        <w:rPr>
          <w:spacing w:val="32"/>
        </w:rPr>
        <w:t xml:space="preserve"> </w:t>
      </w:r>
      <w:r>
        <w:rPr/>
        <w:t>należy</w:t>
      </w:r>
      <w:r>
        <w:rPr>
          <w:spacing w:val="31"/>
        </w:rPr>
        <w:t xml:space="preserve"> </w:t>
      </w:r>
      <w:r>
        <w:rPr/>
        <w:t>badać</w:t>
      </w:r>
      <w:r>
        <w:rPr>
          <w:spacing w:val="30"/>
        </w:rPr>
        <w:t xml:space="preserve"> </w:t>
      </w:r>
      <w:r>
        <w:rPr/>
        <w:t>przy</w:t>
      </w:r>
      <w:r>
        <w:rPr>
          <w:spacing w:val="29"/>
        </w:rPr>
        <w:t xml:space="preserve"> </w:t>
      </w:r>
      <w:r>
        <w:rPr/>
        <w:t>każdej</w:t>
      </w:r>
      <w:r>
        <w:rPr>
          <w:spacing w:val="28"/>
        </w:rPr>
        <w:t xml:space="preserve"> </w:t>
      </w:r>
      <w:r>
        <w:rPr/>
        <w:t>zmianie</w:t>
      </w:r>
      <w:r>
        <w:rPr>
          <w:spacing w:val="28"/>
        </w:rPr>
        <w:t xml:space="preserve"> </w:t>
      </w:r>
      <w:r>
        <w:rPr/>
        <w:t>rodzaju</w:t>
      </w:r>
      <w:r>
        <w:rPr>
          <w:spacing w:val="28"/>
        </w:rPr>
        <w:t xml:space="preserve"> </w:t>
      </w:r>
      <w:r>
        <w:rPr/>
        <w:t>gruntu.</w:t>
      </w:r>
      <w:r>
        <w:rPr>
          <w:spacing w:val="30"/>
        </w:rPr>
        <w:t xml:space="preserve"> </w:t>
      </w:r>
      <w:r>
        <w:rPr/>
        <w:t>Właściwości</w:t>
      </w:r>
      <w:r>
        <w:rPr>
          <w:spacing w:val="32"/>
        </w:rPr>
        <w:t xml:space="preserve"> </w:t>
      </w:r>
      <w:r>
        <w:rPr/>
        <w:t>powinny</w:t>
      </w:r>
      <w:r>
        <w:rPr>
          <w:spacing w:val="29"/>
        </w:rPr>
        <w:t xml:space="preserve"> </w:t>
      </w:r>
      <w:r>
        <w:rPr/>
        <w:t>być</w:t>
      </w:r>
      <w:r>
        <w:rPr>
          <w:spacing w:val="28"/>
        </w:rPr>
        <w:t xml:space="preserve"> </w:t>
      </w:r>
      <w:r>
        <w:rPr>
          <w:spacing w:val="-2"/>
        </w:rPr>
        <w:t>zgodne</w:t>
      </w:r>
    </w:p>
    <w:p>
      <w:pPr>
        <w:pStyle w:val="BodyText"/>
        <w:spacing w:before="1" w:after="0"/>
        <w:ind w:left="143"/>
        <w:rPr/>
      </w:pPr>
      <w:r>
        <w:rPr/>
        <w:t>z</w:t>
      </w:r>
      <w:r>
        <w:rPr>
          <w:spacing w:val="-6"/>
        </w:rPr>
        <w:t xml:space="preserve"> </w:t>
      </w:r>
      <w:r>
        <w:rPr/>
        <w:t>wymaganiami</w:t>
      </w:r>
      <w:r>
        <w:rPr>
          <w:spacing w:val="-7"/>
        </w:rPr>
        <w:t xml:space="preserve"> </w:t>
      </w:r>
      <w:r>
        <w:rPr/>
        <w:t>podanymi</w:t>
      </w:r>
      <w:r>
        <w:rPr>
          <w:spacing w:val="-4"/>
        </w:rPr>
        <w:t xml:space="preserve"> </w:t>
      </w:r>
      <w:r>
        <w:rPr/>
        <w:t>w</w:t>
      </w:r>
      <w:r>
        <w:rPr>
          <w:spacing w:val="-7"/>
        </w:rPr>
        <w:t xml:space="preserve"> </w:t>
      </w:r>
      <w:r>
        <w:rPr/>
        <w:t>niniejszej</w:t>
      </w:r>
      <w:r>
        <w:rPr>
          <w:spacing w:val="-5"/>
        </w:rPr>
        <w:t xml:space="preserve"> ST.</w:t>
      </w:r>
    </w:p>
    <w:p>
      <w:pPr>
        <w:pStyle w:val="BodyText"/>
        <w:spacing w:before="1" w:after="0"/>
        <w:rPr/>
      </w:pPr>
      <w:r>
        <w:rPr/>
      </w:r>
    </w:p>
    <w:p>
      <w:pPr>
        <w:pStyle w:val="Heading5"/>
        <w:numPr>
          <w:ilvl w:val="1"/>
          <w:numId w:val="34"/>
        </w:numPr>
        <w:tabs>
          <w:tab w:val="clear" w:pos="720"/>
          <w:tab w:val="left" w:pos="493" w:leader="none"/>
        </w:tabs>
        <w:ind w:hanging="350" w:left="493"/>
        <w:rPr/>
      </w:pPr>
      <w:r>
        <w:rPr/>
        <w:t>Badania</w:t>
      </w:r>
      <w:r>
        <w:rPr>
          <w:spacing w:val="-8"/>
        </w:rPr>
        <w:t xml:space="preserve"> </w:t>
      </w:r>
      <w:r>
        <w:rPr>
          <w:spacing w:val="-2"/>
        </w:rPr>
        <w:t>odbiorcze</w:t>
      </w:r>
    </w:p>
    <w:p>
      <w:pPr>
        <w:pStyle w:val="ListParagraph"/>
        <w:numPr>
          <w:ilvl w:val="2"/>
          <w:numId w:val="24"/>
        </w:numPr>
        <w:tabs>
          <w:tab w:val="clear" w:pos="720"/>
          <w:tab w:val="left" w:pos="594" w:leader="none"/>
        </w:tabs>
        <w:spacing w:before="183" w:after="0"/>
        <w:ind w:hanging="451" w:left="594"/>
        <w:rPr>
          <w:sz w:val="20"/>
        </w:rPr>
      </w:pPr>
      <w:r>
        <w:rPr>
          <w:sz w:val="20"/>
        </w:rPr>
        <w:t>Wymagania</w:t>
      </w:r>
      <w:r>
        <w:rPr>
          <w:spacing w:val="-8"/>
          <w:sz w:val="20"/>
        </w:rPr>
        <w:t xml:space="preserve"> </w:t>
      </w:r>
      <w:r>
        <w:rPr>
          <w:sz w:val="20"/>
        </w:rPr>
        <w:t>dotyczące</w:t>
      </w:r>
      <w:r>
        <w:rPr>
          <w:spacing w:val="-7"/>
          <w:sz w:val="20"/>
        </w:rPr>
        <w:t xml:space="preserve"> </w:t>
      </w:r>
      <w:r>
        <w:rPr>
          <w:sz w:val="20"/>
        </w:rPr>
        <w:t>cech</w:t>
      </w:r>
      <w:r>
        <w:rPr>
          <w:spacing w:val="-6"/>
          <w:sz w:val="20"/>
        </w:rPr>
        <w:t xml:space="preserve"> </w:t>
      </w:r>
      <w:r>
        <w:rPr>
          <w:sz w:val="20"/>
        </w:rPr>
        <w:t>geometrycznych</w:t>
      </w:r>
      <w:r>
        <w:rPr>
          <w:spacing w:val="-2"/>
          <w:sz w:val="20"/>
        </w:rPr>
        <w:t xml:space="preserve"> </w:t>
      </w:r>
      <w:r>
        <w:rPr>
          <w:sz w:val="20"/>
        </w:rPr>
        <w:t>i</w:t>
      </w:r>
      <w:r>
        <w:rPr>
          <w:spacing w:val="-8"/>
          <w:sz w:val="20"/>
        </w:rPr>
        <w:t xml:space="preserve"> </w:t>
      </w:r>
      <w:r>
        <w:rPr>
          <w:spacing w:val="-2"/>
          <w:sz w:val="20"/>
        </w:rPr>
        <w:t>wytrzymałościowych.</w:t>
      </w:r>
    </w:p>
    <w:p>
      <w:pPr>
        <w:pStyle w:val="BodyText"/>
        <w:spacing w:before="121" w:after="0"/>
        <w:rPr/>
      </w:pPr>
      <w:r>
        <w:rPr/>
      </w:r>
    </w:p>
    <w:p>
      <w:pPr>
        <w:pStyle w:val="BodyText"/>
        <w:ind w:left="143"/>
        <w:rPr/>
      </w:pPr>
      <w:r>
        <w:rPr/>
        <w:t>Częstotliwość</w:t>
      </w:r>
      <w:r>
        <w:rPr>
          <w:spacing w:val="-7"/>
        </w:rPr>
        <w:t xml:space="preserve"> </w:t>
      </w:r>
      <w:r>
        <w:rPr/>
        <w:t>oraz</w:t>
      </w:r>
      <w:r>
        <w:rPr>
          <w:spacing w:val="-6"/>
        </w:rPr>
        <w:t xml:space="preserve"> </w:t>
      </w:r>
      <w:r>
        <w:rPr/>
        <w:t>zakres</w:t>
      </w:r>
      <w:r>
        <w:rPr>
          <w:spacing w:val="-7"/>
        </w:rPr>
        <w:t xml:space="preserve"> </w:t>
      </w:r>
      <w:r>
        <w:rPr/>
        <w:t>badań</w:t>
      </w:r>
      <w:r>
        <w:rPr>
          <w:spacing w:val="-3"/>
        </w:rPr>
        <w:t xml:space="preserve"> </w:t>
      </w:r>
      <w:r>
        <w:rPr/>
        <w:t>i</w:t>
      </w:r>
      <w:r>
        <w:rPr>
          <w:spacing w:val="-6"/>
        </w:rPr>
        <w:t xml:space="preserve"> </w:t>
      </w:r>
      <w:r>
        <w:rPr/>
        <w:t>pomiarów</w:t>
      </w:r>
      <w:r>
        <w:rPr>
          <w:spacing w:val="-6"/>
        </w:rPr>
        <w:t xml:space="preserve"> </w:t>
      </w:r>
      <w:r>
        <w:rPr/>
        <w:t>dotyczących</w:t>
      </w:r>
      <w:r>
        <w:rPr>
          <w:spacing w:val="-5"/>
        </w:rPr>
        <w:t xml:space="preserve"> </w:t>
      </w:r>
      <w:r>
        <w:rPr/>
        <w:t>cech</w:t>
      </w:r>
      <w:r>
        <w:rPr>
          <w:spacing w:val="-6"/>
        </w:rPr>
        <w:t xml:space="preserve"> </w:t>
      </w:r>
      <w:r>
        <w:rPr/>
        <w:t>geometrycznych</w:t>
      </w:r>
      <w:r>
        <w:rPr>
          <w:spacing w:val="-5"/>
        </w:rPr>
        <w:t xml:space="preserve"> </w:t>
      </w:r>
      <w:r>
        <w:rPr/>
        <w:t>podaje</w:t>
      </w:r>
      <w:r>
        <w:rPr>
          <w:spacing w:val="-6"/>
        </w:rPr>
        <w:t xml:space="preserve"> </w:t>
      </w:r>
      <w:r>
        <w:rPr/>
        <w:t>tabl.</w:t>
      </w:r>
      <w:r>
        <w:rPr>
          <w:spacing w:val="-6"/>
        </w:rPr>
        <w:t xml:space="preserve"> </w:t>
      </w:r>
      <w:r>
        <w:rPr>
          <w:spacing w:val="-5"/>
        </w:rPr>
        <w:t>2.</w:t>
      </w:r>
    </w:p>
    <w:p>
      <w:pPr>
        <w:pStyle w:val="BodyText"/>
        <w:spacing w:before="120" w:after="0"/>
        <w:ind w:hanging="3904" w:left="4292"/>
        <w:rPr/>
      </w:pPr>
      <w:r>
        <w:rPr/>
        <w:t>Tablica</w:t>
      </w:r>
      <w:r>
        <w:rPr>
          <w:spacing w:val="-3"/>
        </w:rPr>
        <w:t xml:space="preserve"> </w:t>
      </w:r>
      <w:r>
        <w:rPr/>
        <w:t>2.</w:t>
      </w:r>
      <w:r>
        <w:rPr>
          <w:spacing w:val="-3"/>
        </w:rPr>
        <w:t xml:space="preserve"> </w:t>
      </w:r>
      <w:r>
        <w:rPr/>
        <w:t>Częstotliwość</w:t>
      </w:r>
      <w:r>
        <w:rPr>
          <w:spacing w:val="-3"/>
        </w:rPr>
        <w:t xml:space="preserve"> </w:t>
      </w:r>
      <w:r>
        <w:rPr/>
        <w:t>oraz</w:t>
      </w:r>
      <w:r>
        <w:rPr>
          <w:spacing w:val="-3"/>
        </w:rPr>
        <w:t xml:space="preserve"> </w:t>
      </w:r>
      <w:r>
        <w:rPr/>
        <w:t>zakres</w:t>
      </w:r>
      <w:r>
        <w:rPr>
          <w:spacing w:val="-4"/>
        </w:rPr>
        <w:t xml:space="preserve"> </w:t>
      </w:r>
      <w:r>
        <w:rPr/>
        <w:t>badań i</w:t>
      </w:r>
      <w:r>
        <w:rPr>
          <w:spacing w:val="-3"/>
        </w:rPr>
        <w:t xml:space="preserve"> </w:t>
      </w:r>
      <w:r>
        <w:rPr/>
        <w:t>pomiarów</w:t>
      </w:r>
      <w:r>
        <w:rPr>
          <w:spacing w:val="-3"/>
        </w:rPr>
        <w:t xml:space="preserve"> </w:t>
      </w:r>
      <w:r>
        <w:rPr/>
        <w:t>wykonanego</w:t>
      </w:r>
      <w:r>
        <w:rPr>
          <w:spacing w:val="-2"/>
        </w:rPr>
        <w:t xml:space="preserve"> </w:t>
      </w:r>
      <w:r>
        <w:rPr/>
        <w:t>ulepszonego</w:t>
      </w:r>
      <w:r>
        <w:rPr>
          <w:spacing w:val="-4"/>
        </w:rPr>
        <w:t xml:space="preserve"> </w:t>
      </w:r>
      <w:r>
        <w:rPr/>
        <w:t>podłoża</w:t>
      </w:r>
      <w:r>
        <w:rPr>
          <w:spacing w:val="-5"/>
        </w:rPr>
        <w:t xml:space="preserve"> </w:t>
      </w:r>
      <w:r>
        <w:rPr/>
        <w:t xml:space="preserve">stabilizowanego </w:t>
      </w:r>
      <w:r>
        <w:rPr>
          <w:spacing w:val="-2"/>
        </w:rPr>
        <w:t>spoiwem.</w:t>
      </w:r>
    </w:p>
    <w:tbl>
      <w:tblPr>
        <w:tblStyle w:val="TableNormal"/>
        <w:tblW w:w="9072" w:type="dxa"/>
        <w:jc w:val="left"/>
        <w:tblInd w:w="149" w:type="dxa"/>
        <w:tblLayout w:type="fixed"/>
        <w:tblCellMar>
          <w:top w:w="0" w:type="dxa"/>
          <w:left w:w="5" w:type="dxa"/>
          <w:bottom w:w="0" w:type="dxa"/>
          <w:right w:w="5" w:type="dxa"/>
        </w:tblCellMar>
        <w:tblLook w:firstRow="1" w:noVBand="0" w:lastRow="1" w:firstColumn="1" w:lastColumn="1" w:noHBand="0" w:val="01e0"/>
      </w:tblPr>
      <w:tblGrid>
        <w:gridCol w:w="566"/>
        <w:gridCol w:w="4397"/>
        <w:gridCol w:w="4109"/>
      </w:tblGrid>
      <w:tr>
        <w:trPr>
          <w:trHeight w:val="290" w:hRule="atLeast"/>
        </w:trPr>
        <w:tc>
          <w:tcPr>
            <w:tcW w:w="566" w:type="dxa"/>
            <w:tcBorders>
              <w:top w:val="single" w:sz="4" w:space="0" w:color="000000"/>
              <w:left w:val="single" w:sz="4" w:space="0" w:color="000000"/>
              <w:bottom w:val="single" w:sz="4" w:space="0" w:color="000000"/>
              <w:right w:val="single" w:sz="4" w:space="0" w:color="000000"/>
            </w:tcBorders>
          </w:tcPr>
          <w:p>
            <w:pPr>
              <w:pStyle w:val="TableParagraph"/>
              <w:widowControl w:val="false"/>
              <w:suppressAutoHyphens w:val="true"/>
              <w:spacing w:before="29" w:after="0"/>
              <w:ind w:left="69"/>
              <w:jc w:val="left"/>
              <w:rPr>
                <w:sz w:val="20"/>
              </w:rPr>
            </w:pPr>
            <w:r>
              <w:rPr>
                <w:spacing w:val="-5"/>
                <w:kern w:val="0"/>
                <w:sz w:val="20"/>
                <w:szCs w:val="22"/>
                <w:lang w:eastAsia="en-US" w:bidi="ar-SA"/>
              </w:rPr>
              <w:t>Lp.</w:t>
            </w:r>
          </w:p>
        </w:tc>
        <w:tc>
          <w:tcPr>
            <w:tcW w:w="4397" w:type="dxa"/>
            <w:tcBorders>
              <w:top w:val="single" w:sz="4" w:space="0" w:color="000000"/>
              <w:left w:val="single" w:sz="4" w:space="0" w:color="000000"/>
              <w:bottom w:val="single" w:sz="4" w:space="0" w:color="000000"/>
              <w:right w:val="single" w:sz="4" w:space="0" w:color="000000"/>
            </w:tcBorders>
          </w:tcPr>
          <w:p>
            <w:pPr>
              <w:pStyle w:val="TableParagraph"/>
              <w:widowControl w:val="false"/>
              <w:suppressAutoHyphens w:val="true"/>
              <w:spacing w:before="29" w:after="0"/>
              <w:ind w:left="715"/>
              <w:jc w:val="left"/>
              <w:rPr>
                <w:sz w:val="20"/>
              </w:rPr>
            </w:pPr>
            <w:r>
              <w:rPr>
                <w:kern w:val="0"/>
                <w:sz w:val="20"/>
                <w:szCs w:val="22"/>
                <w:lang w:eastAsia="en-US" w:bidi="ar-SA"/>
              </w:rPr>
              <w:t>Wyszczególnienie</w:t>
            </w:r>
            <w:r>
              <w:rPr>
                <w:spacing w:val="-6"/>
                <w:kern w:val="0"/>
                <w:sz w:val="20"/>
                <w:szCs w:val="22"/>
                <w:lang w:eastAsia="en-US" w:bidi="ar-SA"/>
              </w:rPr>
              <w:t xml:space="preserve"> </w:t>
            </w:r>
            <w:r>
              <w:rPr>
                <w:kern w:val="0"/>
                <w:sz w:val="20"/>
                <w:szCs w:val="22"/>
                <w:lang w:eastAsia="en-US" w:bidi="ar-SA"/>
              </w:rPr>
              <w:t>badań</w:t>
            </w:r>
            <w:r>
              <w:rPr>
                <w:spacing w:val="-2"/>
                <w:kern w:val="0"/>
                <w:sz w:val="20"/>
                <w:szCs w:val="22"/>
                <w:lang w:eastAsia="en-US" w:bidi="ar-SA"/>
              </w:rPr>
              <w:t xml:space="preserve"> </w:t>
            </w:r>
            <w:r>
              <w:rPr>
                <w:kern w:val="0"/>
                <w:sz w:val="20"/>
                <w:szCs w:val="22"/>
                <w:lang w:eastAsia="en-US" w:bidi="ar-SA"/>
              </w:rPr>
              <w:t>i</w:t>
            </w:r>
            <w:r>
              <w:rPr>
                <w:spacing w:val="-7"/>
                <w:kern w:val="0"/>
                <w:sz w:val="20"/>
                <w:szCs w:val="22"/>
                <w:lang w:eastAsia="en-US" w:bidi="ar-SA"/>
              </w:rPr>
              <w:t xml:space="preserve"> </w:t>
            </w:r>
            <w:r>
              <w:rPr>
                <w:spacing w:val="-2"/>
                <w:kern w:val="0"/>
                <w:sz w:val="20"/>
                <w:szCs w:val="22"/>
                <w:lang w:eastAsia="en-US" w:bidi="ar-SA"/>
              </w:rPr>
              <w:t>pomiarów</w:t>
            </w:r>
          </w:p>
        </w:tc>
        <w:tc>
          <w:tcPr>
            <w:tcW w:w="4109" w:type="dxa"/>
            <w:tcBorders>
              <w:top w:val="single" w:sz="4" w:space="0" w:color="000000"/>
              <w:left w:val="single" w:sz="4" w:space="0" w:color="000000"/>
              <w:bottom w:val="single" w:sz="4" w:space="0" w:color="000000"/>
              <w:right w:val="single" w:sz="4" w:space="0" w:color="000000"/>
            </w:tcBorders>
          </w:tcPr>
          <w:p>
            <w:pPr>
              <w:pStyle w:val="TableParagraph"/>
              <w:widowControl w:val="false"/>
              <w:suppressAutoHyphens w:val="true"/>
              <w:spacing w:before="29" w:after="0"/>
              <w:ind w:left="305"/>
              <w:jc w:val="left"/>
              <w:rPr>
                <w:sz w:val="20"/>
              </w:rPr>
            </w:pPr>
            <w:r>
              <w:rPr>
                <w:kern w:val="0"/>
                <w:sz w:val="20"/>
                <w:szCs w:val="22"/>
                <w:lang w:eastAsia="en-US" w:bidi="ar-SA"/>
              </w:rPr>
              <w:t>Minimalna</w:t>
            </w:r>
            <w:r>
              <w:rPr>
                <w:spacing w:val="-6"/>
                <w:kern w:val="0"/>
                <w:sz w:val="20"/>
                <w:szCs w:val="22"/>
                <w:lang w:eastAsia="en-US" w:bidi="ar-SA"/>
              </w:rPr>
              <w:t xml:space="preserve"> </w:t>
            </w:r>
            <w:r>
              <w:rPr>
                <w:kern w:val="0"/>
                <w:sz w:val="20"/>
                <w:szCs w:val="22"/>
                <w:lang w:eastAsia="en-US" w:bidi="ar-SA"/>
              </w:rPr>
              <w:t>częstotliwość</w:t>
            </w:r>
            <w:r>
              <w:rPr>
                <w:spacing w:val="-5"/>
                <w:kern w:val="0"/>
                <w:sz w:val="20"/>
                <w:szCs w:val="22"/>
                <w:lang w:eastAsia="en-US" w:bidi="ar-SA"/>
              </w:rPr>
              <w:t xml:space="preserve"> </w:t>
            </w:r>
            <w:r>
              <w:rPr>
                <w:kern w:val="0"/>
                <w:sz w:val="20"/>
                <w:szCs w:val="22"/>
                <w:lang w:eastAsia="en-US" w:bidi="ar-SA"/>
              </w:rPr>
              <w:t>badań</w:t>
            </w:r>
            <w:r>
              <w:rPr>
                <w:spacing w:val="-5"/>
                <w:kern w:val="0"/>
                <w:sz w:val="20"/>
                <w:szCs w:val="22"/>
                <w:lang w:eastAsia="en-US" w:bidi="ar-SA"/>
              </w:rPr>
              <w:t xml:space="preserve"> </w:t>
            </w:r>
            <w:r>
              <w:rPr>
                <w:kern w:val="0"/>
                <w:sz w:val="20"/>
                <w:szCs w:val="22"/>
                <w:lang w:eastAsia="en-US" w:bidi="ar-SA"/>
              </w:rPr>
              <w:t>i</w:t>
            </w:r>
            <w:r>
              <w:rPr>
                <w:spacing w:val="-6"/>
                <w:kern w:val="0"/>
                <w:sz w:val="20"/>
                <w:szCs w:val="22"/>
                <w:lang w:eastAsia="en-US" w:bidi="ar-SA"/>
              </w:rPr>
              <w:t xml:space="preserve"> </w:t>
            </w:r>
            <w:r>
              <w:rPr>
                <w:spacing w:val="-2"/>
                <w:kern w:val="0"/>
                <w:sz w:val="20"/>
                <w:szCs w:val="22"/>
                <w:lang w:eastAsia="en-US" w:bidi="ar-SA"/>
              </w:rPr>
              <w:t>pomiarów</w:t>
            </w:r>
          </w:p>
        </w:tc>
      </w:tr>
      <w:tr>
        <w:trPr>
          <w:trHeight w:val="290" w:hRule="atLeast"/>
        </w:trPr>
        <w:tc>
          <w:tcPr>
            <w:tcW w:w="566" w:type="dxa"/>
            <w:tcBorders>
              <w:top w:val="single" w:sz="4" w:space="0" w:color="000000"/>
              <w:left w:val="single" w:sz="4" w:space="0" w:color="000000"/>
              <w:bottom w:val="single" w:sz="4" w:space="0" w:color="000000"/>
              <w:right w:val="single" w:sz="4" w:space="0" w:color="000000"/>
            </w:tcBorders>
          </w:tcPr>
          <w:p>
            <w:pPr>
              <w:pStyle w:val="TableParagraph"/>
              <w:widowControl w:val="false"/>
              <w:suppressAutoHyphens w:val="true"/>
              <w:spacing w:before="29" w:after="0"/>
              <w:ind w:left="69"/>
              <w:jc w:val="left"/>
              <w:rPr>
                <w:sz w:val="20"/>
              </w:rPr>
            </w:pPr>
            <w:r>
              <w:rPr>
                <w:spacing w:val="-10"/>
                <w:kern w:val="0"/>
                <w:sz w:val="20"/>
                <w:szCs w:val="22"/>
                <w:lang w:eastAsia="en-US" w:bidi="ar-SA"/>
              </w:rPr>
              <w:t>1</w:t>
            </w:r>
          </w:p>
        </w:tc>
        <w:tc>
          <w:tcPr>
            <w:tcW w:w="4397" w:type="dxa"/>
            <w:tcBorders>
              <w:top w:val="single" w:sz="4" w:space="0" w:color="000000"/>
              <w:left w:val="single" w:sz="4" w:space="0" w:color="000000"/>
              <w:bottom w:val="single" w:sz="4" w:space="0" w:color="000000"/>
              <w:right w:val="single" w:sz="4" w:space="0" w:color="000000"/>
            </w:tcBorders>
          </w:tcPr>
          <w:p>
            <w:pPr>
              <w:pStyle w:val="TableParagraph"/>
              <w:widowControl w:val="false"/>
              <w:suppressAutoHyphens w:val="true"/>
              <w:spacing w:before="29" w:after="0"/>
              <w:ind w:left="69"/>
              <w:jc w:val="left"/>
              <w:rPr>
                <w:sz w:val="20"/>
              </w:rPr>
            </w:pPr>
            <w:r>
              <w:rPr>
                <w:spacing w:val="-2"/>
                <w:kern w:val="0"/>
                <w:sz w:val="20"/>
                <w:szCs w:val="22"/>
                <w:lang w:eastAsia="en-US" w:bidi="ar-SA"/>
              </w:rPr>
              <w:t>Szerokość</w:t>
            </w:r>
          </w:p>
        </w:tc>
        <w:tc>
          <w:tcPr>
            <w:tcW w:w="4109" w:type="dxa"/>
            <w:tcBorders>
              <w:top w:val="single" w:sz="4" w:space="0" w:color="000000"/>
              <w:left w:val="single" w:sz="4" w:space="0" w:color="000000"/>
              <w:bottom w:val="single" w:sz="4" w:space="0" w:color="000000"/>
              <w:right w:val="single" w:sz="4" w:space="0" w:color="000000"/>
            </w:tcBorders>
          </w:tcPr>
          <w:p>
            <w:pPr>
              <w:pStyle w:val="TableParagraph"/>
              <w:widowControl w:val="false"/>
              <w:suppressAutoHyphens w:val="true"/>
              <w:spacing w:before="29" w:after="0"/>
              <w:ind w:left="70"/>
              <w:jc w:val="left"/>
              <w:rPr>
                <w:sz w:val="20"/>
              </w:rPr>
            </w:pPr>
            <w:r>
              <w:rPr>
                <w:kern w:val="0"/>
                <w:sz w:val="20"/>
                <w:szCs w:val="22"/>
                <w:lang w:eastAsia="en-US" w:bidi="ar-SA"/>
              </w:rPr>
              <w:t>10</w:t>
            </w:r>
            <w:r>
              <w:rPr>
                <w:spacing w:val="-1"/>
                <w:kern w:val="0"/>
                <w:sz w:val="20"/>
                <w:szCs w:val="22"/>
                <w:lang w:eastAsia="en-US" w:bidi="ar-SA"/>
              </w:rPr>
              <w:t xml:space="preserve"> </w:t>
            </w:r>
            <w:r>
              <w:rPr>
                <w:kern w:val="0"/>
                <w:sz w:val="20"/>
                <w:szCs w:val="22"/>
                <w:lang w:eastAsia="en-US" w:bidi="ar-SA"/>
              </w:rPr>
              <w:t>razy</w:t>
            </w:r>
            <w:r>
              <w:rPr>
                <w:spacing w:val="-3"/>
                <w:kern w:val="0"/>
                <w:sz w:val="20"/>
                <w:szCs w:val="22"/>
                <w:lang w:eastAsia="en-US" w:bidi="ar-SA"/>
              </w:rPr>
              <w:t xml:space="preserve"> </w:t>
            </w:r>
            <w:r>
              <w:rPr>
                <w:kern w:val="0"/>
                <w:sz w:val="20"/>
                <w:szCs w:val="22"/>
                <w:lang w:eastAsia="en-US" w:bidi="ar-SA"/>
              </w:rPr>
              <w:t>na</w:t>
            </w:r>
            <w:r>
              <w:rPr>
                <w:spacing w:val="-1"/>
                <w:kern w:val="0"/>
                <w:sz w:val="20"/>
                <w:szCs w:val="22"/>
                <w:lang w:eastAsia="en-US" w:bidi="ar-SA"/>
              </w:rPr>
              <w:t xml:space="preserve"> </w:t>
            </w:r>
            <w:r>
              <w:rPr>
                <w:kern w:val="0"/>
                <w:sz w:val="20"/>
                <w:szCs w:val="22"/>
                <w:lang w:eastAsia="en-US" w:bidi="ar-SA"/>
              </w:rPr>
              <w:t>1</w:t>
            </w:r>
            <w:r>
              <w:rPr>
                <w:spacing w:val="-3"/>
                <w:kern w:val="0"/>
                <w:sz w:val="20"/>
                <w:szCs w:val="22"/>
                <w:lang w:eastAsia="en-US" w:bidi="ar-SA"/>
              </w:rPr>
              <w:t xml:space="preserve"> </w:t>
            </w:r>
            <w:r>
              <w:rPr>
                <w:spacing w:val="-5"/>
                <w:kern w:val="0"/>
                <w:sz w:val="20"/>
                <w:szCs w:val="22"/>
                <w:lang w:eastAsia="en-US" w:bidi="ar-SA"/>
              </w:rPr>
              <w:t>km</w:t>
            </w:r>
          </w:p>
        </w:tc>
      </w:tr>
      <w:tr>
        <w:trPr>
          <w:trHeight w:val="457" w:hRule="atLeast"/>
        </w:trPr>
        <w:tc>
          <w:tcPr>
            <w:tcW w:w="566" w:type="dxa"/>
            <w:tcBorders>
              <w:top w:val="single" w:sz="4" w:space="0" w:color="000000"/>
              <w:left w:val="single" w:sz="4" w:space="0" w:color="000000"/>
              <w:bottom w:val="single" w:sz="4" w:space="0" w:color="000000"/>
              <w:right w:val="single" w:sz="4" w:space="0" w:color="000000"/>
            </w:tcBorders>
          </w:tcPr>
          <w:p>
            <w:pPr>
              <w:pStyle w:val="TableParagraph"/>
              <w:widowControl w:val="false"/>
              <w:suppressAutoHyphens w:val="true"/>
              <w:spacing w:before="113" w:after="0"/>
              <w:ind w:left="69"/>
              <w:jc w:val="left"/>
              <w:rPr>
                <w:sz w:val="20"/>
              </w:rPr>
            </w:pPr>
            <w:r>
              <w:rPr>
                <w:spacing w:val="-10"/>
                <w:kern w:val="0"/>
                <w:sz w:val="20"/>
                <w:szCs w:val="22"/>
                <w:lang w:eastAsia="en-US" w:bidi="ar-SA"/>
              </w:rPr>
              <w:t>2</w:t>
            </w:r>
          </w:p>
        </w:tc>
        <w:tc>
          <w:tcPr>
            <w:tcW w:w="4397" w:type="dxa"/>
            <w:tcBorders>
              <w:top w:val="single" w:sz="4" w:space="0" w:color="000000"/>
              <w:left w:val="single" w:sz="4" w:space="0" w:color="000000"/>
              <w:bottom w:val="single" w:sz="4" w:space="0" w:color="000000"/>
              <w:right w:val="single" w:sz="4" w:space="0" w:color="000000"/>
            </w:tcBorders>
          </w:tcPr>
          <w:p>
            <w:pPr>
              <w:pStyle w:val="TableParagraph"/>
              <w:widowControl w:val="false"/>
              <w:suppressAutoHyphens w:val="true"/>
              <w:spacing w:before="113" w:after="0"/>
              <w:ind w:left="69"/>
              <w:jc w:val="left"/>
              <w:rPr>
                <w:sz w:val="20"/>
              </w:rPr>
            </w:pPr>
            <w:r>
              <w:rPr>
                <w:kern w:val="0"/>
                <w:sz w:val="20"/>
                <w:szCs w:val="22"/>
                <w:lang w:eastAsia="en-US" w:bidi="ar-SA"/>
              </w:rPr>
              <w:t>Równość</w:t>
            </w:r>
            <w:r>
              <w:rPr>
                <w:spacing w:val="-7"/>
                <w:kern w:val="0"/>
                <w:sz w:val="20"/>
                <w:szCs w:val="22"/>
                <w:lang w:eastAsia="en-US" w:bidi="ar-SA"/>
              </w:rPr>
              <w:t xml:space="preserve"> </w:t>
            </w:r>
            <w:r>
              <w:rPr>
                <w:spacing w:val="-2"/>
                <w:kern w:val="0"/>
                <w:sz w:val="20"/>
                <w:szCs w:val="22"/>
                <w:lang w:eastAsia="en-US" w:bidi="ar-SA"/>
              </w:rPr>
              <w:t>podłużna</w:t>
            </w:r>
          </w:p>
        </w:tc>
        <w:tc>
          <w:tcPr>
            <w:tcW w:w="4109" w:type="dxa"/>
            <w:tcBorders>
              <w:top w:val="single" w:sz="4" w:space="0" w:color="000000"/>
              <w:left w:val="single" w:sz="4" w:space="0" w:color="000000"/>
              <w:bottom w:val="single" w:sz="4" w:space="0" w:color="000000"/>
              <w:right w:val="single" w:sz="4" w:space="0" w:color="000000"/>
            </w:tcBorders>
          </w:tcPr>
          <w:p>
            <w:pPr>
              <w:pStyle w:val="TableParagraph"/>
              <w:widowControl w:val="false"/>
              <w:suppressAutoHyphens w:val="true"/>
              <w:spacing w:lineRule="exact" w:line="229" w:before="0" w:after="0"/>
              <w:ind w:left="70"/>
              <w:jc w:val="left"/>
              <w:rPr>
                <w:sz w:val="20"/>
              </w:rPr>
            </w:pPr>
            <w:r>
              <w:rPr>
                <w:kern w:val="0"/>
                <w:sz w:val="20"/>
                <w:szCs w:val="22"/>
                <w:lang w:eastAsia="en-US" w:bidi="ar-SA"/>
              </w:rPr>
              <w:t>w</w:t>
            </w:r>
            <w:r>
              <w:rPr>
                <w:spacing w:val="-4"/>
                <w:kern w:val="0"/>
                <w:sz w:val="20"/>
                <w:szCs w:val="22"/>
                <w:lang w:eastAsia="en-US" w:bidi="ar-SA"/>
              </w:rPr>
              <w:t xml:space="preserve"> </w:t>
            </w:r>
            <w:r>
              <w:rPr>
                <w:kern w:val="0"/>
                <w:sz w:val="20"/>
                <w:szCs w:val="22"/>
                <w:lang w:eastAsia="en-US" w:bidi="ar-SA"/>
              </w:rPr>
              <w:t>sposób</w:t>
            </w:r>
            <w:r>
              <w:rPr>
                <w:spacing w:val="-2"/>
                <w:kern w:val="0"/>
                <w:sz w:val="20"/>
                <w:szCs w:val="22"/>
                <w:lang w:eastAsia="en-US" w:bidi="ar-SA"/>
              </w:rPr>
              <w:t xml:space="preserve"> </w:t>
            </w:r>
            <w:r>
              <w:rPr>
                <w:kern w:val="0"/>
                <w:sz w:val="20"/>
                <w:szCs w:val="22"/>
                <w:lang w:eastAsia="en-US" w:bidi="ar-SA"/>
              </w:rPr>
              <w:t>ciągły</w:t>
            </w:r>
            <w:r>
              <w:rPr>
                <w:spacing w:val="-2"/>
                <w:kern w:val="0"/>
                <w:sz w:val="20"/>
                <w:szCs w:val="22"/>
                <w:lang w:eastAsia="en-US" w:bidi="ar-SA"/>
              </w:rPr>
              <w:t xml:space="preserve"> planografem</w:t>
            </w:r>
          </w:p>
          <w:p>
            <w:pPr>
              <w:pStyle w:val="TableParagraph"/>
              <w:widowControl w:val="false"/>
              <w:suppressAutoHyphens w:val="true"/>
              <w:spacing w:lineRule="exact" w:line="209" w:before="0" w:after="0"/>
              <w:ind w:left="70"/>
              <w:jc w:val="left"/>
              <w:rPr>
                <w:sz w:val="20"/>
              </w:rPr>
            </w:pPr>
            <w:r>
              <w:rPr>
                <w:kern w:val="0"/>
                <w:sz w:val="20"/>
                <w:szCs w:val="22"/>
                <w:lang w:eastAsia="en-US" w:bidi="ar-SA"/>
              </w:rPr>
              <w:t>albo</w:t>
            </w:r>
            <w:r>
              <w:rPr>
                <w:spacing w:val="-2"/>
                <w:kern w:val="0"/>
                <w:sz w:val="20"/>
                <w:szCs w:val="22"/>
                <w:lang w:eastAsia="en-US" w:bidi="ar-SA"/>
              </w:rPr>
              <w:t xml:space="preserve"> </w:t>
            </w:r>
            <w:r>
              <w:rPr>
                <w:kern w:val="0"/>
                <w:sz w:val="20"/>
                <w:szCs w:val="22"/>
                <w:lang w:eastAsia="en-US" w:bidi="ar-SA"/>
              </w:rPr>
              <w:t>co</w:t>
            </w:r>
            <w:r>
              <w:rPr>
                <w:spacing w:val="-3"/>
                <w:kern w:val="0"/>
                <w:sz w:val="20"/>
                <w:szCs w:val="22"/>
                <w:lang w:eastAsia="en-US" w:bidi="ar-SA"/>
              </w:rPr>
              <w:t xml:space="preserve"> </w:t>
            </w:r>
            <w:r>
              <w:rPr>
                <w:kern w:val="0"/>
                <w:sz w:val="20"/>
                <w:szCs w:val="22"/>
                <w:lang w:eastAsia="en-US" w:bidi="ar-SA"/>
              </w:rPr>
              <w:t>20</w:t>
            </w:r>
            <w:r>
              <w:rPr>
                <w:spacing w:val="-2"/>
                <w:kern w:val="0"/>
                <w:sz w:val="20"/>
                <w:szCs w:val="22"/>
                <w:lang w:eastAsia="en-US" w:bidi="ar-SA"/>
              </w:rPr>
              <w:t xml:space="preserve"> </w:t>
            </w:r>
            <w:r>
              <w:rPr>
                <w:kern w:val="0"/>
                <w:sz w:val="20"/>
                <w:szCs w:val="22"/>
                <w:lang w:eastAsia="en-US" w:bidi="ar-SA"/>
              </w:rPr>
              <w:t>m</w:t>
            </w:r>
            <w:r>
              <w:rPr>
                <w:spacing w:val="-1"/>
                <w:kern w:val="0"/>
                <w:sz w:val="20"/>
                <w:szCs w:val="22"/>
                <w:lang w:eastAsia="en-US" w:bidi="ar-SA"/>
              </w:rPr>
              <w:t xml:space="preserve"> </w:t>
            </w:r>
            <w:r>
              <w:rPr>
                <w:kern w:val="0"/>
                <w:sz w:val="20"/>
                <w:szCs w:val="22"/>
                <w:lang w:eastAsia="en-US" w:bidi="ar-SA"/>
              </w:rPr>
              <w:t>łatą</w:t>
            </w:r>
            <w:r>
              <w:rPr>
                <w:spacing w:val="-4"/>
                <w:kern w:val="0"/>
                <w:sz w:val="20"/>
                <w:szCs w:val="22"/>
                <w:lang w:eastAsia="en-US" w:bidi="ar-SA"/>
              </w:rPr>
              <w:t xml:space="preserve"> </w:t>
            </w:r>
            <w:r>
              <w:rPr>
                <w:kern w:val="0"/>
                <w:sz w:val="20"/>
                <w:szCs w:val="22"/>
                <w:lang w:eastAsia="en-US" w:bidi="ar-SA"/>
              </w:rPr>
              <w:t>każdym</w:t>
            </w:r>
            <w:r>
              <w:rPr>
                <w:spacing w:val="-4"/>
                <w:kern w:val="0"/>
                <w:sz w:val="20"/>
                <w:szCs w:val="22"/>
                <w:lang w:eastAsia="en-US" w:bidi="ar-SA"/>
              </w:rPr>
              <w:t xml:space="preserve"> </w:t>
            </w:r>
            <w:r>
              <w:rPr>
                <w:kern w:val="0"/>
                <w:sz w:val="20"/>
                <w:szCs w:val="22"/>
                <w:lang w:eastAsia="en-US" w:bidi="ar-SA"/>
              </w:rPr>
              <w:t>pasie</w:t>
            </w:r>
            <w:r>
              <w:rPr>
                <w:spacing w:val="-4"/>
                <w:kern w:val="0"/>
                <w:sz w:val="20"/>
                <w:szCs w:val="22"/>
                <w:lang w:eastAsia="en-US" w:bidi="ar-SA"/>
              </w:rPr>
              <w:t xml:space="preserve"> ruchu</w:t>
            </w:r>
          </w:p>
        </w:tc>
      </w:tr>
      <w:tr>
        <w:trPr>
          <w:trHeight w:val="290" w:hRule="atLeast"/>
        </w:trPr>
        <w:tc>
          <w:tcPr>
            <w:tcW w:w="566" w:type="dxa"/>
            <w:tcBorders>
              <w:top w:val="single" w:sz="4" w:space="0" w:color="000000"/>
              <w:left w:val="single" w:sz="4" w:space="0" w:color="000000"/>
              <w:bottom w:val="single" w:sz="4" w:space="0" w:color="000000"/>
              <w:right w:val="single" w:sz="4" w:space="0" w:color="000000"/>
            </w:tcBorders>
          </w:tcPr>
          <w:p>
            <w:pPr>
              <w:pStyle w:val="TableParagraph"/>
              <w:widowControl w:val="false"/>
              <w:suppressAutoHyphens w:val="true"/>
              <w:spacing w:before="31" w:after="0"/>
              <w:ind w:left="69"/>
              <w:jc w:val="left"/>
              <w:rPr>
                <w:sz w:val="20"/>
              </w:rPr>
            </w:pPr>
            <w:r>
              <w:rPr>
                <w:spacing w:val="-10"/>
                <w:kern w:val="0"/>
                <w:sz w:val="20"/>
                <w:szCs w:val="22"/>
                <w:lang w:eastAsia="en-US" w:bidi="ar-SA"/>
              </w:rPr>
              <w:t>3</w:t>
            </w:r>
          </w:p>
        </w:tc>
        <w:tc>
          <w:tcPr>
            <w:tcW w:w="4397" w:type="dxa"/>
            <w:tcBorders>
              <w:top w:val="single" w:sz="4" w:space="0" w:color="000000"/>
              <w:left w:val="single" w:sz="4" w:space="0" w:color="000000"/>
              <w:bottom w:val="single" w:sz="4" w:space="0" w:color="000000"/>
              <w:right w:val="single" w:sz="4" w:space="0" w:color="000000"/>
            </w:tcBorders>
          </w:tcPr>
          <w:p>
            <w:pPr>
              <w:pStyle w:val="TableParagraph"/>
              <w:widowControl w:val="false"/>
              <w:suppressAutoHyphens w:val="true"/>
              <w:spacing w:before="31" w:after="0"/>
              <w:ind w:left="69"/>
              <w:jc w:val="left"/>
              <w:rPr>
                <w:sz w:val="20"/>
              </w:rPr>
            </w:pPr>
            <w:r>
              <w:rPr>
                <w:kern w:val="0"/>
                <w:sz w:val="20"/>
                <w:szCs w:val="22"/>
                <w:lang w:eastAsia="en-US" w:bidi="ar-SA"/>
              </w:rPr>
              <w:t>Równość</w:t>
            </w:r>
            <w:r>
              <w:rPr>
                <w:spacing w:val="-7"/>
                <w:kern w:val="0"/>
                <w:sz w:val="20"/>
                <w:szCs w:val="22"/>
                <w:lang w:eastAsia="en-US" w:bidi="ar-SA"/>
              </w:rPr>
              <w:t xml:space="preserve"> </w:t>
            </w:r>
            <w:r>
              <w:rPr>
                <w:spacing w:val="-2"/>
                <w:kern w:val="0"/>
                <w:sz w:val="20"/>
                <w:szCs w:val="22"/>
                <w:lang w:eastAsia="en-US" w:bidi="ar-SA"/>
              </w:rPr>
              <w:t>poprzeczna</w:t>
            </w:r>
          </w:p>
        </w:tc>
        <w:tc>
          <w:tcPr>
            <w:tcW w:w="4109" w:type="dxa"/>
            <w:tcBorders>
              <w:top w:val="single" w:sz="4" w:space="0" w:color="000000"/>
              <w:left w:val="single" w:sz="4" w:space="0" w:color="000000"/>
              <w:bottom w:val="single" w:sz="4" w:space="0" w:color="000000"/>
              <w:right w:val="single" w:sz="4" w:space="0" w:color="000000"/>
            </w:tcBorders>
          </w:tcPr>
          <w:p>
            <w:pPr>
              <w:pStyle w:val="TableParagraph"/>
              <w:widowControl w:val="false"/>
              <w:suppressAutoHyphens w:val="true"/>
              <w:spacing w:before="31" w:after="0"/>
              <w:ind w:left="70"/>
              <w:jc w:val="left"/>
              <w:rPr>
                <w:sz w:val="20"/>
              </w:rPr>
            </w:pPr>
            <w:r>
              <w:rPr>
                <w:kern w:val="0"/>
                <w:sz w:val="20"/>
                <w:szCs w:val="22"/>
                <w:lang w:eastAsia="en-US" w:bidi="ar-SA"/>
              </w:rPr>
              <w:t>10</w:t>
            </w:r>
            <w:r>
              <w:rPr>
                <w:spacing w:val="-1"/>
                <w:kern w:val="0"/>
                <w:sz w:val="20"/>
                <w:szCs w:val="22"/>
                <w:lang w:eastAsia="en-US" w:bidi="ar-SA"/>
              </w:rPr>
              <w:t xml:space="preserve"> </w:t>
            </w:r>
            <w:r>
              <w:rPr>
                <w:kern w:val="0"/>
                <w:sz w:val="20"/>
                <w:szCs w:val="22"/>
                <w:lang w:eastAsia="en-US" w:bidi="ar-SA"/>
              </w:rPr>
              <w:t>razy</w:t>
            </w:r>
            <w:r>
              <w:rPr>
                <w:spacing w:val="-3"/>
                <w:kern w:val="0"/>
                <w:sz w:val="20"/>
                <w:szCs w:val="22"/>
                <w:lang w:eastAsia="en-US" w:bidi="ar-SA"/>
              </w:rPr>
              <w:t xml:space="preserve"> </w:t>
            </w:r>
            <w:r>
              <w:rPr>
                <w:kern w:val="0"/>
                <w:sz w:val="20"/>
                <w:szCs w:val="22"/>
                <w:lang w:eastAsia="en-US" w:bidi="ar-SA"/>
              </w:rPr>
              <w:t>na</w:t>
            </w:r>
            <w:r>
              <w:rPr>
                <w:spacing w:val="-1"/>
                <w:kern w:val="0"/>
                <w:sz w:val="20"/>
                <w:szCs w:val="22"/>
                <w:lang w:eastAsia="en-US" w:bidi="ar-SA"/>
              </w:rPr>
              <w:t xml:space="preserve"> </w:t>
            </w:r>
            <w:r>
              <w:rPr>
                <w:kern w:val="0"/>
                <w:sz w:val="20"/>
                <w:szCs w:val="22"/>
                <w:lang w:eastAsia="en-US" w:bidi="ar-SA"/>
              </w:rPr>
              <w:t>1</w:t>
            </w:r>
            <w:r>
              <w:rPr>
                <w:spacing w:val="-3"/>
                <w:kern w:val="0"/>
                <w:sz w:val="20"/>
                <w:szCs w:val="22"/>
                <w:lang w:eastAsia="en-US" w:bidi="ar-SA"/>
              </w:rPr>
              <w:t xml:space="preserve"> </w:t>
            </w:r>
            <w:r>
              <w:rPr>
                <w:spacing w:val="-5"/>
                <w:kern w:val="0"/>
                <w:sz w:val="20"/>
                <w:szCs w:val="22"/>
                <w:lang w:eastAsia="en-US" w:bidi="ar-SA"/>
              </w:rPr>
              <w:t>km</w:t>
            </w:r>
          </w:p>
        </w:tc>
      </w:tr>
      <w:tr>
        <w:trPr>
          <w:trHeight w:val="290" w:hRule="atLeast"/>
        </w:trPr>
        <w:tc>
          <w:tcPr>
            <w:tcW w:w="566" w:type="dxa"/>
            <w:tcBorders>
              <w:top w:val="single" w:sz="4" w:space="0" w:color="000000"/>
              <w:left w:val="single" w:sz="4" w:space="0" w:color="000000"/>
              <w:bottom w:val="single" w:sz="4" w:space="0" w:color="000000"/>
              <w:right w:val="single" w:sz="4" w:space="0" w:color="000000"/>
            </w:tcBorders>
          </w:tcPr>
          <w:p>
            <w:pPr>
              <w:pStyle w:val="TableParagraph"/>
              <w:widowControl w:val="false"/>
              <w:suppressAutoHyphens w:val="true"/>
              <w:spacing w:before="31" w:after="0"/>
              <w:ind w:left="69"/>
              <w:jc w:val="left"/>
              <w:rPr>
                <w:sz w:val="20"/>
              </w:rPr>
            </w:pPr>
            <w:r>
              <w:rPr>
                <w:spacing w:val="-10"/>
                <w:kern w:val="0"/>
                <w:sz w:val="20"/>
                <w:szCs w:val="22"/>
                <w:lang w:eastAsia="en-US" w:bidi="ar-SA"/>
              </w:rPr>
              <w:t>4</w:t>
            </w:r>
          </w:p>
        </w:tc>
        <w:tc>
          <w:tcPr>
            <w:tcW w:w="4397" w:type="dxa"/>
            <w:tcBorders>
              <w:top w:val="single" w:sz="4" w:space="0" w:color="000000"/>
              <w:left w:val="single" w:sz="4" w:space="0" w:color="000000"/>
              <w:bottom w:val="single" w:sz="4" w:space="0" w:color="000000"/>
              <w:right w:val="single" w:sz="4" w:space="0" w:color="000000"/>
            </w:tcBorders>
          </w:tcPr>
          <w:p>
            <w:pPr>
              <w:pStyle w:val="TableParagraph"/>
              <w:widowControl w:val="false"/>
              <w:suppressAutoHyphens w:val="true"/>
              <w:spacing w:before="31" w:after="0"/>
              <w:ind w:left="69"/>
              <w:jc w:val="left"/>
              <w:rPr>
                <w:sz w:val="20"/>
              </w:rPr>
            </w:pPr>
            <w:r>
              <w:rPr>
                <w:kern w:val="0"/>
                <w:sz w:val="20"/>
                <w:szCs w:val="22"/>
                <w:lang w:eastAsia="en-US" w:bidi="ar-SA"/>
              </w:rPr>
              <w:t>Spadki</w:t>
            </w:r>
            <w:r>
              <w:rPr>
                <w:spacing w:val="-5"/>
                <w:kern w:val="0"/>
                <w:sz w:val="20"/>
                <w:szCs w:val="22"/>
                <w:lang w:eastAsia="en-US" w:bidi="ar-SA"/>
              </w:rPr>
              <w:t xml:space="preserve"> </w:t>
            </w:r>
            <w:r>
              <w:rPr>
                <w:spacing w:val="-2"/>
                <w:kern w:val="0"/>
                <w:sz w:val="20"/>
                <w:szCs w:val="22"/>
                <w:lang w:eastAsia="en-US" w:bidi="ar-SA"/>
              </w:rPr>
              <w:t>poprzeczne*</w:t>
            </w:r>
          </w:p>
        </w:tc>
        <w:tc>
          <w:tcPr>
            <w:tcW w:w="4109" w:type="dxa"/>
            <w:tcBorders>
              <w:top w:val="single" w:sz="4" w:space="0" w:color="000000"/>
              <w:left w:val="single" w:sz="4" w:space="0" w:color="000000"/>
              <w:bottom w:val="single" w:sz="4" w:space="0" w:color="000000"/>
              <w:right w:val="single" w:sz="4" w:space="0" w:color="000000"/>
            </w:tcBorders>
          </w:tcPr>
          <w:p>
            <w:pPr>
              <w:pStyle w:val="TableParagraph"/>
              <w:widowControl w:val="false"/>
              <w:suppressAutoHyphens w:val="true"/>
              <w:spacing w:before="31" w:after="0"/>
              <w:ind w:left="70"/>
              <w:jc w:val="left"/>
              <w:rPr>
                <w:sz w:val="20"/>
              </w:rPr>
            </w:pPr>
            <w:r>
              <w:rPr>
                <w:kern w:val="0"/>
                <w:sz w:val="20"/>
                <w:szCs w:val="22"/>
                <w:lang w:eastAsia="en-US" w:bidi="ar-SA"/>
              </w:rPr>
              <w:t>10</w:t>
            </w:r>
            <w:r>
              <w:rPr>
                <w:spacing w:val="-1"/>
                <w:kern w:val="0"/>
                <w:sz w:val="20"/>
                <w:szCs w:val="22"/>
                <w:lang w:eastAsia="en-US" w:bidi="ar-SA"/>
              </w:rPr>
              <w:t xml:space="preserve"> </w:t>
            </w:r>
            <w:r>
              <w:rPr>
                <w:kern w:val="0"/>
                <w:sz w:val="20"/>
                <w:szCs w:val="22"/>
                <w:lang w:eastAsia="en-US" w:bidi="ar-SA"/>
              </w:rPr>
              <w:t>razy</w:t>
            </w:r>
            <w:r>
              <w:rPr>
                <w:spacing w:val="-3"/>
                <w:kern w:val="0"/>
                <w:sz w:val="20"/>
                <w:szCs w:val="22"/>
                <w:lang w:eastAsia="en-US" w:bidi="ar-SA"/>
              </w:rPr>
              <w:t xml:space="preserve"> </w:t>
            </w:r>
            <w:r>
              <w:rPr>
                <w:kern w:val="0"/>
                <w:sz w:val="20"/>
                <w:szCs w:val="22"/>
                <w:lang w:eastAsia="en-US" w:bidi="ar-SA"/>
              </w:rPr>
              <w:t>na</w:t>
            </w:r>
            <w:r>
              <w:rPr>
                <w:spacing w:val="-1"/>
                <w:kern w:val="0"/>
                <w:sz w:val="20"/>
                <w:szCs w:val="22"/>
                <w:lang w:eastAsia="en-US" w:bidi="ar-SA"/>
              </w:rPr>
              <w:t xml:space="preserve"> </w:t>
            </w:r>
            <w:r>
              <w:rPr>
                <w:kern w:val="0"/>
                <w:sz w:val="20"/>
                <w:szCs w:val="22"/>
                <w:lang w:eastAsia="en-US" w:bidi="ar-SA"/>
              </w:rPr>
              <w:t>1</w:t>
            </w:r>
            <w:r>
              <w:rPr>
                <w:spacing w:val="-3"/>
                <w:kern w:val="0"/>
                <w:sz w:val="20"/>
                <w:szCs w:val="22"/>
                <w:lang w:eastAsia="en-US" w:bidi="ar-SA"/>
              </w:rPr>
              <w:t xml:space="preserve"> </w:t>
            </w:r>
            <w:r>
              <w:rPr>
                <w:spacing w:val="-5"/>
                <w:kern w:val="0"/>
                <w:sz w:val="20"/>
                <w:szCs w:val="22"/>
                <w:lang w:eastAsia="en-US" w:bidi="ar-SA"/>
              </w:rPr>
              <w:t>km</w:t>
            </w:r>
          </w:p>
        </w:tc>
      </w:tr>
      <w:tr>
        <w:trPr>
          <w:trHeight w:val="290" w:hRule="atLeast"/>
        </w:trPr>
        <w:tc>
          <w:tcPr>
            <w:tcW w:w="566" w:type="dxa"/>
            <w:tcBorders>
              <w:top w:val="single" w:sz="4" w:space="0" w:color="000000"/>
              <w:left w:val="single" w:sz="4" w:space="0" w:color="000000"/>
              <w:bottom w:val="single" w:sz="4" w:space="0" w:color="000000"/>
              <w:right w:val="single" w:sz="4" w:space="0" w:color="000000"/>
            </w:tcBorders>
          </w:tcPr>
          <w:p>
            <w:pPr>
              <w:pStyle w:val="TableParagraph"/>
              <w:widowControl w:val="false"/>
              <w:suppressAutoHyphens w:val="true"/>
              <w:spacing w:before="31" w:after="0"/>
              <w:ind w:left="69"/>
              <w:jc w:val="left"/>
              <w:rPr>
                <w:sz w:val="20"/>
              </w:rPr>
            </w:pPr>
            <w:r>
              <w:rPr>
                <w:spacing w:val="-10"/>
                <w:kern w:val="0"/>
                <w:sz w:val="20"/>
                <w:szCs w:val="22"/>
                <w:lang w:eastAsia="en-US" w:bidi="ar-SA"/>
              </w:rPr>
              <w:t>5</w:t>
            </w:r>
          </w:p>
        </w:tc>
        <w:tc>
          <w:tcPr>
            <w:tcW w:w="4397" w:type="dxa"/>
            <w:tcBorders>
              <w:top w:val="single" w:sz="4" w:space="0" w:color="000000"/>
              <w:left w:val="single" w:sz="4" w:space="0" w:color="000000"/>
              <w:bottom w:val="single" w:sz="4" w:space="0" w:color="000000"/>
              <w:right w:val="single" w:sz="4" w:space="0" w:color="000000"/>
            </w:tcBorders>
          </w:tcPr>
          <w:p>
            <w:pPr>
              <w:pStyle w:val="TableParagraph"/>
              <w:widowControl w:val="false"/>
              <w:suppressAutoHyphens w:val="true"/>
              <w:spacing w:before="31" w:after="0"/>
              <w:ind w:left="69"/>
              <w:jc w:val="left"/>
              <w:rPr>
                <w:sz w:val="20"/>
              </w:rPr>
            </w:pPr>
            <w:r>
              <w:rPr>
                <w:kern w:val="0"/>
                <w:sz w:val="20"/>
                <w:szCs w:val="22"/>
                <w:lang w:eastAsia="en-US" w:bidi="ar-SA"/>
              </w:rPr>
              <w:t>Rzędne</w:t>
            </w:r>
            <w:r>
              <w:rPr>
                <w:spacing w:val="-5"/>
                <w:kern w:val="0"/>
                <w:sz w:val="20"/>
                <w:szCs w:val="22"/>
                <w:lang w:eastAsia="en-US" w:bidi="ar-SA"/>
              </w:rPr>
              <w:t xml:space="preserve"> </w:t>
            </w:r>
            <w:r>
              <w:rPr>
                <w:kern w:val="0"/>
                <w:sz w:val="20"/>
                <w:szCs w:val="22"/>
                <w:lang w:eastAsia="en-US" w:bidi="ar-SA"/>
              </w:rPr>
              <w:t>wysokościowe</w:t>
            </w:r>
            <w:r>
              <w:rPr>
                <w:spacing w:val="-2"/>
                <w:kern w:val="0"/>
                <w:sz w:val="20"/>
                <w:szCs w:val="22"/>
                <w:lang w:eastAsia="en-US" w:bidi="ar-SA"/>
              </w:rPr>
              <w:t xml:space="preserve"> </w:t>
            </w:r>
            <w:r>
              <w:rPr>
                <w:kern w:val="0"/>
                <w:sz w:val="20"/>
                <w:szCs w:val="22"/>
                <w:lang w:eastAsia="en-US" w:bidi="ar-SA"/>
              </w:rPr>
              <w:t>osi</w:t>
            </w:r>
            <w:r>
              <w:rPr>
                <w:spacing w:val="-4"/>
                <w:kern w:val="0"/>
                <w:sz w:val="20"/>
                <w:szCs w:val="22"/>
                <w:lang w:eastAsia="en-US" w:bidi="ar-SA"/>
              </w:rPr>
              <w:t xml:space="preserve"> </w:t>
            </w:r>
            <w:r>
              <w:rPr>
                <w:kern w:val="0"/>
                <w:sz w:val="20"/>
                <w:szCs w:val="22"/>
                <w:lang w:eastAsia="en-US" w:bidi="ar-SA"/>
              </w:rPr>
              <w:t>i</w:t>
            </w:r>
            <w:r>
              <w:rPr>
                <w:spacing w:val="-4"/>
                <w:kern w:val="0"/>
                <w:sz w:val="20"/>
                <w:szCs w:val="22"/>
                <w:lang w:eastAsia="en-US" w:bidi="ar-SA"/>
              </w:rPr>
              <w:t xml:space="preserve"> </w:t>
            </w:r>
            <w:r>
              <w:rPr>
                <w:spacing w:val="-2"/>
                <w:kern w:val="0"/>
                <w:sz w:val="20"/>
                <w:szCs w:val="22"/>
                <w:lang w:eastAsia="en-US" w:bidi="ar-SA"/>
              </w:rPr>
              <w:t>krawędzi</w:t>
            </w:r>
          </w:p>
        </w:tc>
        <w:tc>
          <w:tcPr>
            <w:tcW w:w="4109" w:type="dxa"/>
            <w:tcBorders>
              <w:top w:val="single" w:sz="4" w:space="0" w:color="000000"/>
              <w:left w:val="single" w:sz="4" w:space="0" w:color="000000"/>
              <w:bottom w:val="single" w:sz="4" w:space="0" w:color="000000"/>
              <w:right w:val="single" w:sz="4" w:space="0" w:color="000000"/>
            </w:tcBorders>
          </w:tcPr>
          <w:p>
            <w:pPr>
              <w:pStyle w:val="TableParagraph"/>
              <w:widowControl w:val="false"/>
              <w:suppressAutoHyphens w:val="true"/>
              <w:spacing w:before="31" w:after="0"/>
              <w:ind w:left="70"/>
              <w:jc w:val="left"/>
              <w:rPr>
                <w:sz w:val="20"/>
              </w:rPr>
            </w:pPr>
            <w:r>
              <w:rPr>
                <w:kern w:val="0"/>
                <w:sz w:val="20"/>
                <w:szCs w:val="22"/>
                <w:lang w:eastAsia="en-US" w:bidi="ar-SA"/>
              </w:rPr>
              <w:t>co</w:t>
            </w:r>
            <w:r>
              <w:rPr>
                <w:spacing w:val="-2"/>
                <w:kern w:val="0"/>
                <w:sz w:val="20"/>
                <w:szCs w:val="22"/>
                <w:lang w:eastAsia="en-US" w:bidi="ar-SA"/>
              </w:rPr>
              <w:t xml:space="preserve"> </w:t>
            </w:r>
            <w:r>
              <w:rPr>
                <w:kern w:val="0"/>
                <w:sz w:val="20"/>
                <w:szCs w:val="22"/>
                <w:lang w:eastAsia="en-US" w:bidi="ar-SA"/>
              </w:rPr>
              <w:t>20</w:t>
            </w:r>
            <w:r>
              <w:rPr>
                <w:spacing w:val="-3"/>
                <w:kern w:val="0"/>
                <w:sz w:val="20"/>
                <w:szCs w:val="22"/>
                <w:lang w:eastAsia="en-US" w:bidi="ar-SA"/>
              </w:rPr>
              <w:t xml:space="preserve"> </w:t>
            </w:r>
            <w:r>
              <w:rPr>
                <w:kern w:val="0"/>
                <w:sz w:val="20"/>
                <w:szCs w:val="22"/>
                <w:lang w:eastAsia="en-US" w:bidi="ar-SA"/>
              </w:rPr>
              <w:t>m,</w:t>
            </w:r>
            <w:r>
              <w:rPr>
                <w:spacing w:val="-2"/>
                <w:kern w:val="0"/>
                <w:sz w:val="20"/>
                <w:szCs w:val="22"/>
                <w:lang w:eastAsia="en-US" w:bidi="ar-SA"/>
              </w:rPr>
              <w:t xml:space="preserve"> </w:t>
            </w:r>
            <w:r>
              <w:rPr>
                <w:kern w:val="0"/>
                <w:sz w:val="20"/>
                <w:szCs w:val="22"/>
                <w:lang w:eastAsia="en-US" w:bidi="ar-SA"/>
              </w:rPr>
              <w:t>a</w:t>
            </w:r>
            <w:r>
              <w:rPr>
                <w:spacing w:val="-2"/>
                <w:kern w:val="0"/>
                <w:sz w:val="20"/>
                <w:szCs w:val="22"/>
                <w:lang w:eastAsia="en-US" w:bidi="ar-SA"/>
              </w:rPr>
              <w:t xml:space="preserve"> </w:t>
            </w:r>
            <w:r>
              <w:rPr>
                <w:kern w:val="0"/>
                <w:sz w:val="20"/>
                <w:szCs w:val="22"/>
                <w:lang w:eastAsia="en-US" w:bidi="ar-SA"/>
              </w:rPr>
              <w:t>na</w:t>
            </w:r>
            <w:r>
              <w:rPr>
                <w:spacing w:val="-5"/>
                <w:kern w:val="0"/>
                <w:sz w:val="20"/>
                <w:szCs w:val="22"/>
                <w:lang w:eastAsia="en-US" w:bidi="ar-SA"/>
              </w:rPr>
              <w:t xml:space="preserve"> </w:t>
            </w:r>
            <w:r>
              <w:rPr>
                <w:kern w:val="0"/>
                <w:sz w:val="20"/>
                <w:szCs w:val="22"/>
                <w:lang w:eastAsia="en-US" w:bidi="ar-SA"/>
              </w:rPr>
              <w:t>krzywych</w:t>
            </w:r>
            <w:r>
              <w:rPr>
                <w:spacing w:val="-1"/>
                <w:kern w:val="0"/>
                <w:sz w:val="20"/>
                <w:szCs w:val="22"/>
                <w:lang w:eastAsia="en-US" w:bidi="ar-SA"/>
              </w:rPr>
              <w:t xml:space="preserve"> </w:t>
            </w:r>
            <w:r>
              <w:rPr>
                <w:kern w:val="0"/>
                <w:sz w:val="20"/>
                <w:szCs w:val="22"/>
                <w:lang w:eastAsia="en-US" w:bidi="ar-SA"/>
              </w:rPr>
              <w:t>co</w:t>
            </w:r>
            <w:r>
              <w:rPr>
                <w:spacing w:val="-3"/>
                <w:kern w:val="0"/>
                <w:sz w:val="20"/>
                <w:szCs w:val="22"/>
                <w:lang w:eastAsia="en-US" w:bidi="ar-SA"/>
              </w:rPr>
              <w:t xml:space="preserve"> </w:t>
            </w:r>
            <w:r>
              <w:rPr>
                <w:spacing w:val="-5"/>
                <w:kern w:val="0"/>
                <w:sz w:val="20"/>
                <w:szCs w:val="22"/>
                <w:lang w:eastAsia="en-US" w:bidi="ar-SA"/>
              </w:rPr>
              <w:t>10m</w:t>
            </w:r>
          </w:p>
        </w:tc>
      </w:tr>
      <w:tr>
        <w:trPr>
          <w:trHeight w:val="290" w:hRule="atLeast"/>
        </w:trPr>
        <w:tc>
          <w:tcPr>
            <w:tcW w:w="566" w:type="dxa"/>
            <w:tcBorders>
              <w:top w:val="single" w:sz="4" w:space="0" w:color="000000"/>
              <w:left w:val="single" w:sz="4" w:space="0" w:color="000000"/>
              <w:bottom w:val="single" w:sz="4" w:space="0" w:color="000000"/>
              <w:right w:val="single" w:sz="4" w:space="0" w:color="000000"/>
            </w:tcBorders>
          </w:tcPr>
          <w:p>
            <w:pPr>
              <w:pStyle w:val="TableParagraph"/>
              <w:widowControl w:val="false"/>
              <w:suppressAutoHyphens w:val="true"/>
              <w:spacing w:before="31" w:after="0"/>
              <w:ind w:left="69"/>
              <w:jc w:val="left"/>
              <w:rPr>
                <w:sz w:val="20"/>
              </w:rPr>
            </w:pPr>
            <w:r>
              <w:rPr>
                <w:spacing w:val="-10"/>
                <w:kern w:val="0"/>
                <w:sz w:val="20"/>
                <w:szCs w:val="22"/>
                <w:lang w:eastAsia="en-US" w:bidi="ar-SA"/>
              </w:rPr>
              <w:t>6</w:t>
            </w:r>
          </w:p>
        </w:tc>
        <w:tc>
          <w:tcPr>
            <w:tcW w:w="4397" w:type="dxa"/>
            <w:tcBorders>
              <w:top w:val="single" w:sz="4" w:space="0" w:color="000000"/>
              <w:left w:val="single" w:sz="4" w:space="0" w:color="000000"/>
              <w:bottom w:val="single" w:sz="4" w:space="0" w:color="000000"/>
              <w:right w:val="single" w:sz="4" w:space="0" w:color="000000"/>
            </w:tcBorders>
          </w:tcPr>
          <w:p>
            <w:pPr>
              <w:pStyle w:val="TableParagraph"/>
              <w:widowControl w:val="false"/>
              <w:suppressAutoHyphens w:val="true"/>
              <w:spacing w:before="31" w:after="0"/>
              <w:ind w:left="69"/>
              <w:jc w:val="left"/>
              <w:rPr>
                <w:sz w:val="20"/>
              </w:rPr>
            </w:pPr>
            <w:r>
              <w:rPr>
                <w:kern w:val="0"/>
                <w:sz w:val="20"/>
                <w:szCs w:val="22"/>
                <w:lang w:eastAsia="en-US" w:bidi="ar-SA"/>
              </w:rPr>
              <w:t>Ukształtowanie</w:t>
            </w:r>
            <w:r>
              <w:rPr>
                <w:spacing w:val="-5"/>
                <w:kern w:val="0"/>
                <w:sz w:val="20"/>
                <w:szCs w:val="22"/>
                <w:lang w:eastAsia="en-US" w:bidi="ar-SA"/>
              </w:rPr>
              <w:t xml:space="preserve"> </w:t>
            </w:r>
            <w:r>
              <w:rPr>
                <w:kern w:val="0"/>
                <w:sz w:val="20"/>
                <w:szCs w:val="22"/>
                <w:lang w:eastAsia="en-US" w:bidi="ar-SA"/>
              </w:rPr>
              <w:t>osi</w:t>
            </w:r>
            <w:r>
              <w:rPr>
                <w:spacing w:val="-4"/>
                <w:kern w:val="0"/>
                <w:sz w:val="20"/>
                <w:szCs w:val="22"/>
                <w:lang w:eastAsia="en-US" w:bidi="ar-SA"/>
              </w:rPr>
              <w:t xml:space="preserve"> </w:t>
            </w:r>
            <w:r>
              <w:rPr>
                <w:kern w:val="0"/>
                <w:sz w:val="20"/>
                <w:szCs w:val="22"/>
                <w:lang w:eastAsia="en-US" w:bidi="ar-SA"/>
              </w:rPr>
              <w:t>w</w:t>
            </w:r>
            <w:r>
              <w:rPr>
                <w:spacing w:val="-5"/>
                <w:kern w:val="0"/>
                <w:sz w:val="20"/>
                <w:szCs w:val="22"/>
                <w:lang w:eastAsia="en-US" w:bidi="ar-SA"/>
              </w:rPr>
              <w:t xml:space="preserve"> </w:t>
            </w:r>
            <w:r>
              <w:rPr>
                <w:spacing w:val="-2"/>
                <w:kern w:val="0"/>
                <w:sz w:val="20"/>
                <w:szCs w:val="22"/>
                <w:lang w:eastAsia="en-US" w:bidi="ar-SA"/>
              </w:rPr>
              <w:t>planie*</w:t>
            </w:r>
          </w:p>
        </w:tc>
        <w:tc>
          <w:tcPr>
            <w:tcW w:w="4109" w:type="dxa"/>
            <w:tcBorders>
              <w:top w:val="single" w:sz="4" w:space="0" w:color="000000"/>
              <w:left w:val="single" w:sz="4" w:space="0" w:color="000000"/>
              <w:bottom w:val="single" w:sz="4" w:space="0" w:color="000000"/>
              <w:right w:val="single" w:sz="4" w:space="0" w:color="000000"/>
            </w:tcBorders>
          </w:tcPr>
          <w:p>
            <w:pPr>
              <w:pStyle w:val="TableParagraph"/>
              <w:widowControl w:val="false"/>
              <w:suppressAutoHyphens w:val="true"/>
              <w:spacing w:before="31" w:after="0"/>
              <w:ind w:left="70"/>
              <w:jc w:val="left"/>
              <w:rPr>
                <w:sz w:val="20"/>
              </w:rPr>
            </w:pPr>
            <w:r>
              <w:rPr>
                <w:kern w:val="0"/>
                <w:sz w:val="20"/>
                <w:szCs w:val="22"/>
                <w:lang w:eastAsia="en-US" w:bidi="ar-SA"/>
              </w:rPr>
              <w:t>co</w:t>
            </w:r>
            <w:r>
              <w:rPr>
                <w:spacing w:val="-1"/>
                <w:kern w:val="0"/>
                <w:sz w:val="20"/>
                <w:szCs w:val="22"/>
                <w:lang w:eastAsia="en-US" w:bidi="ar-SA"/>
              </w:rPr>
              <w:t xml:space="preserve"> </w:t>
            </w:r>
            <w:r>
              <w:rPr>
                <w:kern w:val="0"/>
                <w:sz w:val="20"/>
                <w:szCs w:val="22"/>
                <w:lang w:eastAsia="en-US" w:bidi="ar-SA"/>
              </w:rPr>
              <w:t>100</w:t>
            </w:r>
            <w:r>
              <w:rPr>
                <w:spacing w:val="-2"/>
                <w:kern w:val="0"/>
                <w:sz w:val="20"/>
                <w:szCs w:val="22"/>
                <w:lang w:eastAsia="en-US" w:bidi="ar-SA"/>
              </w:rPr>
              <w:t xml:space="preserve"> </w:t>
            </w:r>
            <w:r>
              <w:rPr>
                <w:spacing w:val="-10"/>
                <w:kern w:val="0"/>
                <w:sz w:val="20"/>
                <w:szCs w:val="22"/>
                <w:lang w:eastAsia="en-US" w:bidi="ar-SA"/>
              </w:rPr>
              <w:t>m</w:t>
            </w:r>
          </w:p>
        </w:tc>
      </w:tr>
      <w:tr>
        <w:trPr>
          <w:trHeight w:val="705" w:hRule="atLeast"/>
        </w:trPr>
        <w:tc>
          <w:tcPr>
            <w:tcW w:w="566" w:type="dxa"/>
            <w:tcBorders>
              <w:top w:val="single" w:sz="4" w:space="0" w:color="000000"/>
              <w:left w:val="single" w:sz="4" w:space="0" w:color="000000"/>
              <w:bottom w:val="single" w:sz="4" w:space="0" w:color="000000"/>
              <w:right w:val="single" w:sz="4" w:space="0" w:color="000000"/>
            </w:tcBorders>
          </w:tcPr>
          <w:p>
            <w:pPr>
              <w:pStyle w:val="TableParagraph"/>
              <w:widowControl w:val="false"/>
              <w:suppressAutoHyphens w:val="true"/>
              <w:spacing w:before="8" w:after="0"/>
              <w:jc w:val="left"/>
              <w:rPr>
                <w:sz w:val="20"/>
              </w:rPr>
            </w:pPr>
            <w:r>
              <w:rPr>
                <w:sz w:val="20"/>
              </w:rPr>
            </w:r>
          </w:p>
          <w:p>
            <w:pPr>
              <w:pStyle w:val="TableParagraph"/>
              <w:widowControl w:val="false"/>
              <w:suppressAutoHyphens w:val="true"/>
              <w:spacing w:before="0" w:after="0"/>
              <w:ind w:left="69"/>
              <w:jc w:val="left"/>
              <w:rPr>
                <w:sz w:val="20"/>
              </w:rPr>
            </w:pPr>
            <w:r>
              <w:rPr>
                <w:spacing w:val="-10"/>
                <w:kern w:val="0"/>
                <w:sz w:val="20"/>
                <w:szCs w:val="22"/>
                <w:lang w:eastAsia="en-US" w:bidi="ar-SA"/>
              </w:rPr>
              <w:t>7</w:t>
            </w:r>
          </w:p>
        </w:tc>
        <w:tc>
          <w:tcPr>
            <w:tcW w:w="4397" w:type="dxa"/>
            <w:tcBorders>
              <w:top w:val="single" w:sz="4" w:space="0" w:color="000000"/>
              <w:left w:val="single" w:sz="4" w:space="0" w:color="000000"/>
              <w:bottom w:val="single" w:sz="4" w:space="0" w:color="000000"/>
              <w:right w:val="single" w:sz="4" w:space="0" w:color="000000"/>
            </w:tcBorders>
          </w:tcPr>
          <w:p>
            <w:pPr>
              <w:pStyle w:val="TableParagraph"/>
              <w:widowControl w:val="false"/>
              <w:suppressAutoHyphens w:val="true"/>
              <w:spacing w:before="8" w:after="0"/>
              <w:jc w:val="left"/>
              <w:rPr>
                <w:sz w:val="20"/>
              </w:rPr>
            </w:pPr>
            <w:r>
              <w:rPr>
                <w:sz w:val="20"/>
              </w:rPr>
            </w:r>
          </w:p>
          <w:p>
            <w:pPr>
              <w:pStyle w:val="TableParagraph"/>
              <w:widowControl w:val="false"/>
              <w:suppressAutoHyphens w:val="true"/>
              <w:spacing w:before="0" w:after="0"/>
              <w:ind w:left="69"/>
              <w:jc w:val="left"/>
              <w:rPr>
                <w:sz w:val="20"/>
              </w:rPr>
            </w:pPr>
            <w:r>
              <w:rPr>
                <w:kern w:val="0"/>
                <w:sz w:val="20"/>
                <w:szCs w:val="22"/>
                <w:lang w:eastAsia="en-US" w:bidi="ar-SA"/>
              </w:rPr>
              <w:t>Grubość</w:t>
            </w:r>
            <w:r>
              <w:rPr>
                <w:spacing w:val="-5"/>
                <w:kern w:val="0"/>
                <w:sz w:val="20"/>
                <w:szCs w:val="22"/>
                <w:lang w:eastAsia="en-US" w:bidi="ar-SA"/>
              </w:rPr>
              <w:t xml:space="preserve"> </w:t>
            </w:r>
            <w:r>
              <w:rPr>
                <w:spacing w:val="-2"/>
                <w:kern w:val="0"/>
                <w:sz w:val="20"/>
                <w:szCs w:val="22"/>
                <w:lang w:eastAsia="en-US" w:bidi="ar-SA"/>
              </w:rPr>
              <w:t>warstwy</w:t>
            </w:r>
          </w:p>
        </w:tc>
        <w:tc>
          <w:tcPr>
            <w:tcW w:w="4109" w:type="dxa"/>
            <w:tcBorders>
              <w:top w:val="single" w:sz="4" w:space="0" w:color="000000"/>
              <w:left w:val="single" w:sz="4" w:space="0" w:color="000000"/>
              <w:bottom w:val="single" w:sz="4" w:space="0" w:color="000000"/>
              <w:right w:val="single" w:sz="4" w:space="0" w:color="000000"/>
            </w:tcBorders>
          </w:tcPr>
          <w:p>
            <w:pPr>
              <w:pStyle w:val="TableParagraph"/>
              <w:widowControl w:val="false"/>
              <w:suppressAutoHyphens w:val="true"/>
              <w:spacing w:before="123" w:after="0"/>
              <w:ind w:left="70"/>
              <w:jc w:val="left"/>
              <w:rPr>
                <w:sz w:val="20"/>
              </w:rPr>
            </w:pPr>
            <w:r>
              <w:rPr>
                <w:kern w:val="0"/>
                <w:sz w:val="20"/>
                <w:szCs w:val="22"/>
                <w:lang w:eastAsia="en-US" w:bidi="ar-SA"/>
              </w:rPr>
              <w:t>w</w:t>
            </w:r>
            <w:r>
              <w:rPr>
                <w:spacing w:val="-4"/>
                <w:kern w:val="0"/>
                <w:sz w:val="20"/>
                <w:szCs w:val="22"/>
                <w:lang w:eastAsia="en-US" w:bidi="ar-SA"/>
              </w:rPr>
              <w:t xml:space="preserve"> </w:t>
            </w:r>
            <w:r>
              <w:rPr>
                <w:kern w:val="0"/>
                <w:sz w:val="20"/>
                <w:szCs w:val="22"/>
                <w:lang w:eastAsia="en-US" w:bidi="ar-SA"/>
              </w:rPr>
              <w:t>3</w:t>
            </w:r>
            <w:r>
              <w:rPr>
                <w:spacing w:val="-3"/>
                <w:kern w:val="0"/>
                <w:sz w:val="20"/>
                <w:szCs w:val="22"/>
                <w:lang w:eastAsia="en-US" w:bidi="ar-SA"/>
              </w:rPr>
              <w:t xml:space="preserve"> </w:t>
            </w:r>
            <w:r>
              <w:rPr>
                <w:kern w:val="0"/>
                <w:sz w:val="20"/>
                <w:szCs w:val="22"/>
                <w:lang w:eastAsia="en-US" w:bidi="ar-SA"/>
              </w:rPr>
              <w:t>punktach działki</w:t>
            </w:r>
            <w:r>
              <w:rPr>
                <w:spacing w:val="-5"/>
                <w:kern w:val="0"/>
                <w:sz w:val="20"/>
                <w:szCs w:val="22"/>
                <w:lang w:eastAsia="en-US" w:bidi="ar-SA"/>
              </w:rPr>
              <w:t xml:space="preserve"> </w:t>
            </w:r>
            <w:r>
              <w:rPr>
                <w:kern w:val="0"/>
                <w:sz w:val="20"/>
                <w:szCs w:val="22"/>
                <w:lang w:eastAsia="en-US" w:bidi="ar-SA"/>
              </w:rPr>
              <w:t>roboczej</w:t>
            </w:r>
            <w:r>
              <w:rPr>
                <w:spacing w:val="-4"/>
                <w:kern w:val="0"/>
                <w:sz w:val="20"/>
                <w:szCs w:val="22"/>
                <w:lang w:eastAsia="en-US" w:bidi="ar-SA"/>
              </w:rPr>
              <w:t xml:space="preserve"> </w:t>
            </w:r>
            <w:r>
              <w:rPr>
                <w:kern w:val="0"/>
                <w:sz w:val="20"/>
                <w:szCs w:val="22"/>
                <w:lang w:eastAsia="en-US" w:bidi="ar-SA"/>
              </w:rPr>
              <w:t>lecz</w:t>
            </w:r>
            <w:r>
              <w:rPr>
                <w:spacing w:val="-4"/>
                <w:kern w:val="0"/>
                <w:sz w:val="20"/>
                <w:szCs w:val="22"/>
                <w:lang w:eastAsia="en-US" w:bidi="ar-SA"/>
              </w:rPr>
              <w:t xml:space="preserve"> </w:t>
            </w:r>
            <w:r>
              <w:rPr>
                <w:kern w:val="0"/>
                <w:sz w:val="20"/>
                <w:szCs w:val="22"/>
                <w:lang w:eastAsia="en-US" w:bidi="ar-SA"/>
              </w:rPr>
              <w:t>nie</w:t>
            </w:r>
            <w:r>
              <w:rPr>
                <w:spacing w:val="-3"/>
                <w:kern w:val="0"/>
                <w:sz w:val="20"/>
                <w:szCs w:val="22"/>
                <w:lang w:eastAsia="en-US" w:bidi="ar-SA"/>
              </w:rPr>
              <w:t xml:space="preserve"> </w:t>
            </w:r>
            <w:r>
              <w:rPr>
                <w:spacing w:val="-2"/>
                <w:kern w:val="0"/>
                <w:sz w:val="20"/>
                <w:szCs w:val="22"/>
                <w:lang w:eastAsia="en-US" w:bidi="ar-SA"/>
              </w:rPr>
              <w:t>rzadziej</w:t>
            </w:r>
          </w:p>
          <w:p>
            <w:pPr>
              <w:pStyle w:val="TableParagraph"/>
              <w:widowControl w:val="false"/>
              <w:suppressAutoHyphens w:val="true"/>
              <w:spacing w:before="0" w:after="0"/>
              <w:ind w:left="70"/>
              <w:jc w:val="left"/>
              <w:rPr>
                <w:sz w:val="20"/>
              </w:rPr>
            </w:pPr>
            <w:r>
              <w:rPr>
                <w:kern w:val="0"/>
                <w:sz w:val="20"/>
                <w:szCs w:val="22"/>
                <w:lang w:eastAsia="en-US" w:bidi="ar-SA"/>
              </w:rPr>
              <w:t>niż</w:t>
            </w:r>
            <w:r>
              <w:rPr>
                <w:spacing w:val="-2"/>
                <w:kern w:val="0"/>
                <w:sz w:val="20"/>
                <w:szCs w:val="22"/>
                <w:lang w:eastAsia="en-US" w:bidi="ar-SA"/>
              </w:rPr>
              <w:t xml:space="preserve"> </w:t>
            </w:r>
            <w:r>
              <w:rPr>
                <w:kern w:val="0"/>
                <w:sz w:val="20"/>
                <w:szCs w:val="22"/>
                <w:lang w:eastAsia="en-US" w:bidi="ar-SA"/>
              </w:rPr>
              <w:t>raz</w:t>
            </w:r>
            <w:r>
              <w:rPr>
                <w:spacing w:val="-1"/>
                <w:kern w:val="0"/>
                <w:sz w:val="20"/>
                <w:szCs w:val="22"/>
                <w:lang w:eastAsia="en-US" w:bidi="ar-SA"/>
              </w:rPr>
              <w:t xml:space="preserve"> </w:t>
            </w:r>
            <w:r>
              <w:rPr>
                <w:kern w:val="0"/>
                <w:sz w:val="20"/>
                <w:szCs w:val="22"/>
                <w:lang w:eastAsia="en-US" w:bidi="ar-SA"/>
              </w:rPr>
              <w:t>na</w:t>
            </w:r>
            <w:r>
              <w:rPr>
                <w:spacing w:val="-3"/>
                <w:kern w:val="0"/>
                <w:sz w:val="20"/>
                <w:szCs w:val="22"/>
                <w:lang w:eastAsia="en-US" w:bidi="ar-SA"/>
              </w:rPr>
              <w:t xml:space="preserve"> </w:t>
            </w:r>
            <w:r>
              <w:rPr>
                <w:kern w:val="0"/>
                <w:sz w:val="20"/>
                <w:szCs w:val="22"/>
                <w:lang w:eastAsia="en-US" w:bidi="ar-SA"/>
              </w:rPr>
              <w:t>600</w:t>
            </w:r>
            <w:r>
              <w:rPr>
                <w:spacing w:val="-2"/>
                <w:kern w:val="0"/>
                <w:sz w:val="20"/>
                <w:szCs w:val="22"/>
                <w:lang w:eastAsia="en-US" w:bidi="ar-SA"/>
              </w:rPr>
              <w:t xml:space="preserve"> </w:t>
            </w:r>
            <w:r>
              <w:rPr>
                <w:spacing w:val="-5"/>
                <w:kern w:val="0"/>
                <w:sz w:val="20"/>
                <w:szCs w:val="22"/>
                <w:lang w:eastAsia="en-US" w:bidi="ar-SA"/>
              </w:rPr>
              <w:t>m²</w:t>
            </w:r>
          </w:p>
        </w:tc>
      </w:tr>
    </w:tbl>
    <w:p>
      <w:pPr>
        <w:pStyle w:val="Normal"/>
        <w:spacing w:before="121" w:after="0"/>
        <w:ind w:left="143"/>
        <w:rPr>
          <w:sz w:val="16"/>
        </w:rPr>
      </w:pPr>
      <w:r>
        <w:rPr>
          <w:sz w:val="20"/>
        </w:rPr>
        <w:t>*)</w:t>
      </w:r>
      <w:r>
        <w:rPr>
          <w:spacing w:val="-7"/>
          <w:sz w:val="20"/>
        </w:rPr>
        <w:t xml:space="preserve"> </w:t>
      </w:r>
      <w:r>
        <w:rPr>
          <w:sz w:val="16"/>
        </w:rPr>
        <w:t>Dodatkowe</w:t>
      </w:r>
      <w:r>
        <w:rPr>
          <w:spacing w:val="-7"/>
          <w:sz w:val="16"/>
        </w:rPr>
        <w:t xml:space="preserve"> </w:t>
      </w:r>
      <w:r>
        <w:rPr>
          <w:sz w:val="16"/>
        </w:rPr>
        <w:t>pomiary</w:t>
      </w:r>
      <w:r>
        <w:rPr>
          <w:spacing w:val="-5"/>
          <w:sz w:val="16"/>
        </w:rPr>
        <w:t xml:space="preserve"> </w:t>
      </w:r>
      <w:r>
        <w:rPr>
          <w:sz w:val="16"/>
        </w:rPr>
        <w:t>spadków</w:t>
      </w:r>
      <w:r>
        <w:rPr>
          <w:spacing w:val="-8"/>
          <w:sz w:val="16"/>
        </w:rPr>
        <w:t xml:space="preserve"> </w:t>
      </w:r>
      <w:r>
        <w:rPr>
          <w:sz w:val="16"/>
        </w:rPr>
        <w:t>poprzecznych</w:t>
      </w:r>
      <w:r>
        <w:rPr>
          <w:spacing w:val="-3"/>
          <w:sz w:val="16"/>
        </w:rPr>
        <w:t xml:space="preserve"> </w:t>
      </w:r>
      <w:r>
        <w:rPr>
          <w:sz w:val="16"/>
        </w:rPr>
        <w:t>i</w:t>
      </w:r>
      <w:r>
        <w:rPr>
          <w:spacing w:val="-6"/>
          <w:sz w:val="16"/>
        </w:rPr>
        <w:t xml:space="preserve"> </w:t>
      </w:r>
      <w:r>
        <w:rPr>
          <w:sz w:val="16"/>
        </w:rPr>
        <w:t>ukształtowania</w:t>
      </w:r>
      <w:r>
        <w:rPr>
          <w:spacing w:val="-8"/>
          <w:sz w:val="16"/>
        </w:rPr>
        <w:t xml:space="preserve"> </w:t>
      </w:r>
      <w:r>
        <w:rPr>
          <w:sz w:val="16"/>
        </w:rPr>
        <w:t>osi</w:t>
      </w:r>
      <w:r>
        <w:rPr>
          <w:spacing w:val="-3"/>
          <w:sz w:val="16"/>
        </w:rPr>
        <w:t xml:space="preserve"> </w:t>
      </w:r>
      <w:r>
        <w:rPr>
          <w:sz w:val="16"/>
        </w:rPr>
        <w:t>w</w:t>
      </w:r>
      <w:r>
        <w:rPr>
          <w:spacing w:val="-8"/>
          <w:sz w:val="16"/>
        </w:rPr>
        <w:t xml:space="preserve"> </w:t>
      </w:r>
      <w:r>
        <w:rPr>
          <w:sz w:val="16"/>
        </w:rPr>
        <w:t>planie</w:t>
      </w:r>
      <w:r>
        <w:rPr>
          <w:spacing w:val="-7"/>
          <w:sz w:val="16"/>
        </w:rPr>
        <w:t xml:space="preserve"> </w:t>
      </w:r>
      <w:r>
        <w:rPr>
          <w:sz w:val="16"/>
        </w:rPr>
        <w:t>należy</w:t>
      </w:r>
      <w:r>
        <w:rPr>
          <w:spacing w:val="-7"/>
          <w:sz w:val="16"/>
        </w:rPr>
        <w:t xml:space="preserve"> </w:t>
      </w:r>
      <w:r>
        <w:rPr>
          <w:sz w:val="16"/>
        </w:rPr>
        <w:t>wykonać</w:t>
      </w:r>
      <w:r>
        <w:rPr>
          <w:spacing w:val="-4"/>
          <w:sz w:val="16"/>
        </w:rPr>
        <w:t xml:space="preserve"> </w:t>
      </w:r>
      <w:r>
        <w:rPr>
          <w:sz w:val="16"/>
        </w:rPr>
        <w:t>w</w:t>
      </w:r>
      <w:r>
        <w:rPr>
          <w:spacing w:val="-8"/>
          <w:sz w:val="16"/>
        </w:rPr>
        <w:t xml:space="preserve"> </w:t>
      </w:r>
      <w:r>
        <w:rPr>
          <w:sz w:val="16"/>
        </w:rPr>
        <w:t>punktach</w:t>
      </w:r>
      <w:r>
        <w:rPr>
          <w:spacing w:val="-6"/>
          <w:sz w:val="16"/>
        </w:rPr>
        <w:t xml:space="preserve"> </w:t>
      </w:r>
      <w:r>
        <w:rPr>
          <w:sz w:val="16"/>
        </w:rPr>
        <w:t>głównych</w:t>
      </w:r>
      <w:r>
        <w:rPr>
          <w:spacing w:val="-7"/>
          <w:sz w:val="16"/>
        </w:rPr>
        <w:t xml:space="preserve"> </w:t>
      </w:r>
      <w:r>
        <w:rPr>
          <w:sz w:val="16"/>
        </w:rPr>
        <w:t>łuków</w:t>
      </w:r>
      <w:r>
        <w:rPr>
          <w:spacing w:val="-6"/>
          <w:sz w:val="16"/>
        </w:rPr>
        <w:t xml:space="preserve"> </w:t>
      </w:r>
      <w:r>
        <w:rPr>
          <w:spacing w:val="-2"/>
          <w:sz w:val="16"/>
        </w:rPr>
        <w:t>poziomych.</w:t>
      </w:r>
    </w:p>
    <w:p>
      <w:pPr>
        <w:pStyle w:val="ListParagraph"/>
        <w:numPr>
          <w:ilvl w:val="2"/>
          <w:numId w:val="24"/>
        </w:numPr>
        <w:tabs>
          <w:tab w:val="clear" w:pos="720"/>
          <w:tab w:val="left" w:pos="616" w:leader="none"/>
        </w:tabs>
        <w:spacing w:lineRule="exact" w:line="229" w:before="121" w:after="0"/>
        <w:ind w:hanging="473" w:left="616"/>
        <w:rPr>
          <w:sz w:val="20"/>
        </w:rPr>
      </w:pPr>
      <w:r>
        <w:rPr>
          <w:sz w:val="20"/>
        </w:rPr>
        <w:t>Szerokość</w:t>
      </w:r>
      <w:r>
        <w:rPr>
          <w:spacing w:val="20"/>
          <w:sz w:val="20"/>
        </w:rPr>
        <w:t xml:space="preserve"> </w:t>
      </w:r>
      <w:r>
        <w:rPr>
          <w:sz w:val="20"/>
        </w:rPr>
        <w:t>ulepszonego</w:t>
      </w:r>
      <w:r>
        <w:rPr>
          <w:spacing w:val="18"/>
          <w:sz w:val="20"/>
        </w:rPr>
        <w:t xml:space="preserve"> </w:t>
      </w:r>
      <w:r>
        <w:rPr>
          <w:sz w:val="20"/>
        </w:rPr>
        <w:t>podłoża</w:t>
      </w:r>
      <w:r>
        <w:rPr>
          <w:spacing w:val="20"/>
          <w:sz w:val="20"/>
        </w:rPr>
        <w:t xml:space="preserve"> </w:t>
      </w:r>
      <w:r>
        <w:rPr>
          <w:sz w:val="20"/>
        </w:rPr>
        <w:t>nie</w:t>
      </w:r>
      <w:r>
        <w:rPr>
          <w:spacing w:val="20"/>
          <w:sz w:val="20"/>
        </w:rPr>
        <w:t xml:space="preserve"> </w:t>
      </w:r>
      <w:r>
        <w:rPr>
          <w:sz w:val="20"/>
        </w:rPr>
        <w:t>może</w:t>
      </w:r>
      <w:r>
        <w:rPr>
          <w:spacing w:val="19"/>
          <w:sz w:val="20"/>
        </w:rPr>
        <w:t xml:space="preserve"> </w:t>
      </w:r>
      <w:r>
        <w:rPr>
          <w:sz w:val="20"/>
        </w:rPr>
        <w:t>różnić</w:t>
      </w:r>
      <w:r>
        <w:rPr>
          <w:spacing w:val="20"/>
          <w:sz w:val="20"/>
        </w:rPr>
        <w:t xml:space="preserve"> </w:t>
      </w:r>
      <w:r>
        <w:rPr>
          <w:sz w:val="20"/>
        </w:rPr>
        <w:t>się</w:t>
      </w:r>
      <w:r>
        <w:rPr>
          <w:spacing w:val="17"/>
          <w:sz w:val="20"/>
        </w:rPr>
        <w:t xml:space="preserve"> </w:t>
      </w:r>
      <w:r>
        <w:rPr>
          <w:sz w:val="20"/>
        </w:rPr>
        <w:t>od</w:t>
      </w:r>
      <w:r>
        <w:rPr>
          <w:spacing w:val="20"/>
          <w:sz w:val="20"/>
        </w:rPr>
        <w:t xml:space="preserve"> </w:t>
      </w:r>
      <w:r>
        <w:rPr>
          <w:sz w:val="20"/>
        </w:rPr>
        <w:t>szerokości</w:t>
      </w:r>
      <w:r>
        <w:rPr>
          <w:spacing w:val="20"/>
          <w:sz w:val="20"/>
        </w:rPr>
        <w:t xml:space="preserve"> </w:t>
      </w:r>
      <w:r>
        <w:rPr>
          <w:sz w:val="20"/>
        </w:rPr>
        <w:t>projektowanej</w:t>
      </w:r>
      <w:r>
        <w:rPr>
          <w:spacing w:val="22"/>
          <w:sz w:val="20"/>
        </w:rPr>
        <w:t xml:space="preserve"> </w:t>
      </w:r>
      <w:r>
        <w:rPr>
          <w:sz w:val="20"/>
        </w:rPr>
        <w:t>o</w:t>
      </w:r>
      <w:r>
        <w:rPr>
          <w:spacing w:val="-2"/>
          <w:sz w:val="20"/>
        </w:rPr>
        <w:t xml:space="preserve"> </w:t>
      </w:r>
      <w:r>
        <w:rPr>
          <w:sz w:val="20"/>
        </w:rPr>
        <w:t>więcej</w:t>
      </w:r>
      <w:r>
        <w:rPr>
          <w:spacing w:val="20"/>
          <w:sz w:val="20"/>
        </w:rPr>
        <w:t xml:space="preserve"> </w:t>
      </w:r>
      <w:r>
        <w:rPr>
          <w:sz w:val="20"/>
        </w:rPr>
        <w:t>niż</w:t>
      </w:r>
      <w:r>
        <w:rPr>
          <w:spacing w:val="19"/>
          <w:sz w:val="20"/>
        </w:rPr>
        <w:t xml:space="preserve"> </w:t>
      </w:r>
      <w:r>
        <w:rPr>
          <w:sz w:val="20"/>
        </w:rPr>
        <w:t>+</w:t>
      </w:r>
      <w:r>
        <w:rPr>
          <w:spacing w:val="18"/>
          <w:sz w:val="20"/>
        </w:rPr>
        <w:t xml:space="preserve"> </w:t>
      </w:r>
      <w:r>
        <w:rPr>
          <w:sz w:val="20"/>
        </w:rPr>
        <w:t>10</w:t>
      </w:r>
      <w:r>
        <w:rPr>
          <w:spacing w:val="20"/>
          <w:sz w:val="20"/>
        </w:rPr>
        <w:t xml:space="preserve"> </w:t>
      </w:r>
      <w:r>
        <w:rPr>
          <w:spacing w:val="-5"/>
          <w:sz w:val="20"/>
        </w:rPr>
        <w:t>cm,</w:t>
      </w:r>
    </w:p>
    <w:p>
      <w:pPr>
        <w:pStyle w:val="ListParagraph"/>
        <w:numPr>
          <w:ilvl w:val="3"/>
          <w:numId w:val="24"/>
        </w:numPr>
        <w:tabs>
          <w:tab w:val="clear" w:pos="720"/>
          <w:tab w:val="left" w:pos="260" w:leader="none"/>
        </w:tabs>
        <w:spacing w:lineRule="exact" w:line="229"/>
        <w:ind w:hanging="117" w:left="260"/>
        <w:rPr>
          <w:sz w:val="20"/>
        </w:rPr>
      </w:pPr>
      <w:r>
        <w:rPr>
          <w:sz w:val="20"/>
        </w:rPr>
        <w:t xml:space="preserve">5 </w:t>
      </w:r>
      <w:r>
        <w:rPr>
          <w:spacing w:val="-5"/>
          <w:sz w:val="20"/>
        </w:rPr>
        <w:t>cm.</w:t>
      </w:r>
    </w:p>
    <w:p>
      <w:pPr>
        <w:pStyle w:val="BodyText"/>
        <w:spacing w:before="10" w:after="0"/>
        <w:rPr/>
      </w:pPr>
      <w:r>
        <w:rPr/>
      </w:r>
    </w:p>
    <w:p>
      <w:pPr>
        <w:pStyle w:val="Heading5"/>
        <w:numPr>
          <w:ilvl w:val="2"/>
          <w:numId w:val="24"/>
        </w:numPr>
        <w:tabs>
          <w:tab w:val="clear" w:pos="720"/>
          <w:tab w:val="left" w:pos="594" w:leader="none"/>
        </w:tabs>
        <w:ind w:hanging="451" w:left="594"/>
        <w:rPr/>
      </w:pPr>
      <w:r>
        <w:rPr/>
        <w:t>Równość</w:t>
      </w:r>
      <w:r>
        <w:rPr>
          <w:spacing w:val="-14"/>
        </w:rPr>
        <w:t xml:space="preserve"> </w:t>
      </w:r>
      <w:r>
        <w:rPr/>
        <w:t>ulepszonego</w:t>
      </w:r>
      <w:r>
        <w:rPr>
          <w:spacing w:val="-11"/>
        </w:rPr>
        <w:t xml:space="preserve"> </w:t>
      </w:r>
      <w:r>
        <w:rPr>
          <w:spacing w:val="-2"/>
        </w:rPr>
        <w:t>podłoża</w:t>
      </w:r>
    </w:p>
    <w:p>
      <w:pPr>
        <w:pStyle w:val="BodyText"/>
        <w:spacing w:before="1" w:after="0"/>
        <w:ind w:left="143"/>
        <w:rPr/>
      </w:pPr>
      <w:r>
        <w:rPr/>
        <w:t>Nierówności</w:t>
      </w:r>
      <w:r>
        <w:rPr>
          <w:spacing w:val="13"/>
        </w:rPr>
        <w:t xml:space="preserve"> </w:t>
      </w:r>
      <w:r>
        <w:rPr/>
        <w:t>podłużne</w:t>
      </w:r>
      <w:r>
        <w:rPr>
          <w:spacing w:val="16"/>
        </w:rPr>
        <w:t xml:space="preserve"> </w:t>
      </w:r>
      <w:r>
        <w:rPr/>
        <w:t>ulepszonego</w:t>
      </w:r>
      <w:r>
        <w:rPr>
          <w:spacing w:val="13"/>
        </w:rPr>
        <w:t xml:space="preserve"> </w:t>
      </w:r>
      <w:r>
        <w:rPr/>
        <w:t>podłoża</w:t>
      </w:r>
      <w:r>
        <w:rPr>
          <w:spacing w:val="13"/>
        </w:rPr>
        <w:t xml:space="preserve"> </w:t>
      </w:r>
      <w:r>
        <w:rPr/>
        <w:t>należy</w:t>
      </w:r>
      <w:r>
        <w:rPr>
          <w:spacing w:val="13"/>
        </w:rPr>
        <w:t xml:space="preserve"> </w:t>
      </w:r>
      <w:r>
        <w:rPr/>
        <w:t>mierzyć</w:t>
      </w:r>
      <w:r>
        <w:rPr>
          <w:spacing w:val="13"/>
        </w:rPr>
        <w:t xml:space="preserve"> </w:t>
      </w:r>
      <w:r>
        <w:rPr/>
        <w:t>4-metrową</w:t>
      </w:r>
      <w:r>
        <w:rPr>
          <w:spacing w:val="14"/>
        </w:rPr>
        <w:t xml:space="preserve"> </w:t>
      </w:r>
      <w:r>
        <w:rPr/>
        <w:t>łatą</w:t>
      </w:r>
      <w:r>
        <w:rPr>
          <w:spacing w:val="13"/>
        </w:rPr>
        <w:t xml:space="preserve"> </w:t>
      </w:r>
      <w:r>
        <w:rPr/>
        <w:t>lub</w:t>
      </w:r>
      <w:r>
        <w:rPr>
          <w:spacing w:val="14"/>
        </w:rPr>
        <w:t xml:space="preserve"> </w:t>
      </w:r>
      <w:r>
        <w:rPr/>
        <w:t>planografem,</w:t>
      </w:r>
      <w:r>
        <w:rPr>
          <w:spacing w:val="14"/>
        </w:rPr>
        <w:t xml:space="preserve"> </w:t>
      </w:r>
      <w:r>
        <w:rPr/>
        <w:t>zgodnie</w:t>
      </w:r>
      <w:r>
        <w:rPr>
          <w:spacing w:val="18"/>
        </w:rPr>
        <w:t xml:space="preserve"> </w:t>
      </w:r>
      <w:r>
        <w:rPr/>
        <w:t>z</w:t>
      </w:r>
      <w:r>
        <w:rPr>
          <w:spacing w:val="-6"/>
        </w:rPr>
        <w:t xml:space="preserve"> </w:t>
      </w:r>
      <w:r>
        <w:rPr>
          <w:spacing w:val="-2"/>
        </w:rPr>
        <w:t>normą</w:t>
      </w:r>
    </w:p>
    <w:p>
      <w:pPr>
        <w:pStyle w:val="BodyText"/>
        <w:ind w:left="143" w:right="879"/>
        <w:rPr/>
      </w:pPr>
      <w:r>
        <w:rPr/>
        <w:t>BN-68/8931-04.</w:t>
      </w:r>
      <w:r>
        <w:rPr>
          <w:spacing w:val="-6"/>
        </w:rPr>
        <w:t xml:space="preserve"> </w:t>
      </w:r>
      <w:r>
        <w:rPr/>
        <w:t>Nierówności</w:t>
      </w:r>
      <w:r>
        <w:rPr>
          <w:spacing w:val="-6"/>
        </w:rPr>
        <w:t xml:space="preserve"> </w:t>
      </w:r>
      <w:r>
        <w:rPr/>
        <w:t>poprzeczne</w:t>
      </w:r>
      <w:r>
        <w:rPr>
          <w:spacing w:val="-2"/>
        </w:rPr>
        <w:t xml:space="preserve"> </w:t>
      </w:r>
      <w:r>
        <w:rPr/>
        <w:t>ulepszonego</w:t>
      </w:r>
      <w:r>
        <w:rPr>
          <w:spacing w:val="-5"/>
        </w:rPr>
        <w:t xml:space="preserve"> </w:t>
      </w:r>
      <w:r>
        <w:rPr/>
        <w:t>podłoża</w:t>
      </w:r>
      <w:r>
        <w:rPr>
          <w:spacing w:val="-4"/>
        </w:rPr>
        <w:t xml:space="preserve"> </w:t>
      </w:r>
      <w:r>
        <w:rPr/>
        <w:t>należy</w:t>
      </w:r>
      <w:r>
        <w:rPr>
          <w:spacing w:val="-3"/>
        </w:rPr>
        <w:t xml:space="preserve"> </w:t>
      </w:r>
      <w:r>
        <w:rPr/>
        <w:t>mierzyć</w:t>
      </w:r>
      <w:r>
        <w:rPr>
          <w:spacing w:val="-4"/>
        </w:rPr>
        <w:t xml:space="preserve"> </w:t>
      </w:r>
      <w:r>
        <w:rPr/>
        <w:t>4-metrową</w:t>
      </w:r>
      <w:r>
        <w:rPr>
          <w:spacing w:val="-4"/>
        </w:rPr>
        <w:t xml:space="preserve"> </w:t>
      </w:r>
      <w:r>
        <w:rPr/>
        <w:t>łatą. Nierówności nie powinny</w:t>
      </w:r>
      <w:r>
        <w:rPr>
          <w:spacing w:val="40"/>
        </w:rPr>
        <w:t xml:space="preserve"> </w:t>
      </w:r>
      <w:r>
        <w:rPr/>
        <w:t>przekraczać:</w:t>
      </w:r>
    </w:p>
    <w:p>
      <w:pPr>
        <w:pStyle w:val="ListParagraph"/>
        <w:numPr>
          <w:ilvl w:val="3"/>
          <w:numId w:val="24"/>
        </w:numPr>
        <w:tabs>
          <w:tab w:val="clear" w:pos="720"/>
          <w:tab w:val="left" w:pos="310" w:leader="none"/>
        </w:tabs>
        <w:spacing w:lineRule="exact" w:line="229" w:before="1" w:after="0"/>
        <w:ind w:hanging="167" w:left="310"/>
        <w:rPr>
          <w:sz w:val="20"/>
        </w:rPr>
      </w:pPr>
      <w:r>
        <w:rPr>
          <w:sz w:val="20"/>
        </w:rPr>
        <w:t>12</w:t>
      </w:r>
      <w:r>
        <w:rPr>
          <w:spacing w:val="-5"/>
          <w:sz w:val="20"/>
        </w:rPr>
        <w:t xml:space="preserve"> </w:t>
      </w:r>
      <w:r>
        <w:rPr>
          <w:sz w:val="20"/>
        </w:rPr>
        <w:t>mm</w:t>
      </w:r>
      <w:r>
        <w:rPr>
          <w:spacing w:val="-3"/>
          <w:sz w:val="20"/>
        </w:rPr>
        <w:t xml:space="preserve"> </w:t>
      </w:r>
      <w:r>
        <w:rPr>
          <w:sz w:val="20"/>
        </w:rPr>
        <w:t>dla</w:t>
      </w:r>
      <w:r>
        <w:rPr>
          <w:spacing w:val="-5"/>
          <w:sz w:val="20"/>
        </w:rPr>
        <w:t xml:space="preserve"> </w:t>
      </w:r>
      <w:r>
        <w:rPr>
          <w:sz w:val="20"/>
        </w:rPr>
        <w:t>podbudowy</w:t>
      </w:r>
      <w:r>
        <w:rPr>
          <w:spacing w:val="-2"/>
          <w:sz w:val="20"/>
        </w:rPr>
        <w:t xml:space="preserve"> zasadniczej,</w:t>
      </w:r>
    </w:p>
    <w:p>
      <w:pPr>
        <w:pStyle w:val="ListParagraph"/>
        <w:numPr>
          <w:ilvl w:val="3"/>
          <w:numId w:val="24"/>
        </w:numPr>
        <w:tabs>
          <w:tab w:val="clear" w:pos="720"/>
          <w:tab w:val="left" w:pos="310" w:leader="none"/>
        </w:tabs>
        <w:spacing w:lineRule="exact" w:line="229"/>
        <w:ind w:hanging="167" w:left="310"/>
        <w:rPr>
          <w:sz w:val="20"/>
        </w:rPr>
      </w:pPr>
      <w:r>
        <w:rPr>
          <w:sz w:val="20"/>
        </w:rPr>
        <w:t>15</w:t>
      </w:r>
      <w:r>
        <w:rPr>
          <w:spacing w:val="-6"/>
          <w:sz w:val="20"/>
        </w:rPr>
        <w:t xml:space="preserve"> </w:t>
      </w:r>
      <w:r>
        <w:rPr>
          <w:sz w:val="20"/>
        </w:rPr>
        <w:t>mm</w:t>
      </w:r>
      <w:r>
        <w:rPr>
          <w:spacing w:val="-4"/>
          <w:sz w:val="20"/>
        </w:rPr>
        <w:t xml:space="preserve"> </w:t>
      </w:r>
      <w:r>
        <w:rPr>
          <w:sz w:val="20"/>
        </w:rPr>
        <w:t>dla</w:t>
      </w:r>
      <w:r>
        <w:rPr>
          <w:spacing w:val="-7"/>
          <w:sz w:val="20"/>
        </w:rPr>
        <w:t xml:space="preserve"> </w:t>
      </w:r>
      <w:r>
        <w:rPr>
          <w:sz w:val="20"/>
        </w:rPr>
        <w:t>podbudowy</w:t>
      </w:r>
      <w:r>
        <w:rPr>
          <w:spacing w:val="-3"/>
          <w:sz w:val="20"/>
        </w:rPr>
        <w:t xml:space="preserve"> </w:t>
      </w:r>
      <w:r>
        <w:rPr>
          <w:sz w:val="20"/>
        </w:rPr>
        <w:t>pomocniczej</w:t>
      </w:r>
      <w:r>
        <w:rPr>
          <w:spacing w:val="-2"/>
          <w:sz w:val="20"/>
        </w:rPr>
        <w:t xml:space="preserve"> </w:t>
      </w:r>
      <w:r>
        <w:rPr>
          <w:sz w:val="20"/>
        </w:rPr>
        <w:t>i</w:t>
      </w:r>
      <w:r>
        <w:rPr>
          <w:spacing w:val="-4"/>
          <w:sz w:val="20"/>
        </w:rPr>
        <w:t xml:space="preserve"> </w:t>
      </w:r>
      <w:r>
        <w:rPr>
          <w:sz w:val="20"/>
        </w:rPr>
        <w:t>ulepszonego</w:t>
      </w:r>
      <w:r>
        <w:rPr>
          <w:spacing w:val="-4"/>
          <w:sz w:val="20"/>
        </w:rPr>
        <w:t xml:space="preserve"> </w:t>
      </w:r>
      <w:r>
        <w:rPr>
          <w:spacing w:val="-2"/>
          <w:sz w:val="20"/>
        </w:rPr>
        <w:t>podłoża.</w:t>
      </w:r>
    </w:p>
    <w:p>
      <w:pPr>
        <w:pStyle w:val="BodyText"/>
        <w:spacing w:before="1" w:after="0"/>
        <w:rPr/>
      </w:pPr>
      <w:r>
        <w:rPr/>
      </w:r>
    </w:p>
    <w:p>
      <w:pPr>
        <w:pStyle w:val="Heading5"/>
        <w:numPr>
          <w:ilvl w:val="2"/>
          <w:numId w:val="24"/>
        </w:numPr>
        <w:tabs>
          <w:tab w:val="clear" w:pos="720"/>
          <w:tab w:val="left" w:pos="594" w:leader="none"/>
        </w:tabs>
        <w:ind w:hanging="451" w:left="594"/>
        <w:rPr/>
      </w:pPr>
      <w:r>
        <w:rPr/>
        <w:t>Spadki</w:t>
      </w:r>
      <w:r>
        <w:rPr>
          <w:spacing w:val="-13"/>
        </w:rPr>
        <w:t xml:space="preserve"> </w:t>
      </w:r>
      <w:r>
        <w:rPr/>
        <w:t>poprzeczne</w:t>
      </w:r>
      <w:r>
        <w:rPr>
          <w:spacing w:val="-10"/>
        </w:rPr>
        <w:t xml:space="preserve"> </w:t>
      </w:r>
      <w:r>
        <w:rPr/>
        <w:t>ulepszonego</w:t>
      </w:r>
      <w:r>
        <w:rPr>
          <w:spacing w:val="-9"/>
        </w:rPr>
        <w:t xml:space="preserve"> </w:t>
      </w:r>
      <w:r>
        <w:rPr>
          <w:spacing w:val="-2"/>
        </w:rPr>
        <w:t>podłoża</w:t>
      </w:r>
    </w:p>
    <w:p>
      <w:pPr>
        <w:pStyle w:val="BodyText"/>
        <w:spacing w:before="1" w:after="0"/>
        <w:ind w:left="143"/>
        <w:rPr/>
      </w:pPr>
      <w:r>
        <w:rPr/>
        <w:t>Spadki</w:t>
      </w:r>
      <w:r>
        <w:rPr>
          <w:spacing w:val="-7"/>
        </w:rPr>
        <w:t xml:space="preserve"> </w:t>
      </w:r>
      <w:r>
        <w:rPr/>
        <w:t>poprzeczne</w:t>
      </w:r>
      <w:r>
        <w:rPr>
          <w:spacing w:val="-3"/>
        </w:rPr>
        <w:t xml:space="preserve"> </w:t>
      </w:r>
      <w:r>
        <w:rPr/>
        <w:t>warstwy</w:t>
      </w:r>
      <w:r>
        <w:rPr>
          <w:spacing w:val="-3"/>
        </w:rPr>
        <w:t xml:space="preserve"> </w:t>
      </w:r>
      <w:r>
        <w:rPr/>
        <w:t>powinny</w:t>
      </w:r>
      <w:r>
        <w:rPr>
          <w:spacing w:val="-4"/>
        </w:rPr>
        <w:t xml:space="preserve"> </w:t>
      </w:r>
      <w:r>
        <w:rPr/>
        <w:t>być</w:t>
      </w:r>
      <w:r>
        <w:rPr>
          <w:spacing w:val="-6"/>
        </w:rPr>
        <w:t xml:space="preserve"> </w:t>
      </w:r>
      <w:r>
        <w:rPr/>
        <w:t>zgodne</w:t>
      </w:r>
      <w:r>
        <w:rPr>
          <w:spacing w:val="-3"/>
        </w:rPr>
        <w:t xml:space="preserve"> </w:t>
      </w:r>
      <w:r>
        <w:rPr/>
        <w:t>z</w:t>
      </w:r>
      <w:r>
        <w:rPr>
          <w:spacing w:val="-7"/>
        </w:rPr>
        <w:t xml:space="preserve"> </w:t>
      </w:r>
      <w:r>
        <w:rPr/>
        <w:t>dokumentacją</w:t>
      </w:r>
      <w:r>
        <w:rPr>
          <w:spacing w:val="-5"/>
        </w:rPr>
        <w:t xml:space="preserve"> </w:t>
      </w:r>
      <w:r>
        <w:rPr/>
        <w:t>projektową</w:t>
      </w:r>
      <w:r>
        <w:rPr>
          <w:spacing w:val="-2"/>
        </w:rPr>
        <w:t xml:space="preserve"> </w:t>
      </w:r>
      <w:r>
        <w:rPr/>
        <w:t>z</w:t>
      </w:r>
      <w:r>
        <w:rPr>
          <w:spacing w:val="-7"/>
        </w:rPr>
        <w:t xml:space="preserve"> </w:t>
      </w:r>
      <w:r>
        <w:rPr/>
        <w:t>tolerancją</w:t>
      </w:r>
      <w:r>
        <w:rPr>
          <w:spacing w:val="-6"/>
        </w:rPr>
        <w:t xml:space="preserve"> </w:t>
      </w:r>
      <w:r>
        <w:rPr>
          <w:u w:val="single"/>
        </w:rPr>
        <w:t>+</w:t>
      </w:r>
      <w:r>
        <w:rPr>
          <w:spacing w:val="-6"/>
        </w:rPr>
        <w:t xml:space="preserve"> </w:t>
      </w:r>
      <w:r>
        <w:rPr>
          <w:spacing w:val="-2"/>
        </w:rPr>
        <w:t>0,5%.</w:t>
      </w:r>
    </w:p>
    <w:p>
      <w:pPr>
        <w:pStyle w:val="BodyText"/>
        <w:spacing w:before="120" w:after="0"/>
        <w:rPr/>
      </w:pPr>
      <w:r>
        <w:rPr/>
      </w:r>
    </w:p>
    <w:p>
      <w:pPr>
        <w:pStyle w:val="Heading5"/>
        <w:numPr>
          <w:ilvl w:val="2"/>
          <w:numId w:val="24"/>
        </w:numPr>
        <w:tabs>
          <w:tab w:val="clear" w:pos="720"/>
          <w:tab w:val="left" w:pos="594" w:leader="none"/>
        </w:tabs>
        <w:spacing w:lineRule="exact" w:line="229" w:before="1" w:after="0"/>
        <w:ind w:hanging="451" w:left="594"/>
        <w:rPr/>
      </w:pPr>
      <w:r>
        <w:rPr/>
        <w:t>Rzędne</w:t>
      </w:r>
      <w:r>
        <w:rPr>
          <w:spacing w:val="-12"/>
        </w:rPr>
        <w:t xml:space="preserve"> </w:t>
      </w:r>
      <w:r>
        <w:rPr/>
        <w:t>wysokościowe</w:t>
      </w:r>
      <w:r>
        <w:rPr>
          <w:spacing w:val="-11"/>
        </w:rPr>
        <w:t xml:space="preserve"> </w:t>
      </w:r>
      <w:r>
        <w:rPr/>
        <w:t>ulepszonego</w:t>
      </w:r>
      <w:r>
        <w:rPr>
          <w:spacing w:val="-10"/>
        </w:rPr>
        <w:t xml:space="preserve"> </w:t>
      </w:r>
      <w:r>
        <w:rPr>
          <w:spacing w:val="-2"/>
        </w:rPr>
        <w:t>podłoża</w:t>
      </w:r>
    </w:p>
    <w:p>
      <w:pPr>
        <w:pStyle w:val="BodyText"/>
        <w:ind w:left="143"/>
        <w:rPr/>
      </w:pPr>
      <w:r>
        <w:rPr/>
        <w:t>Różnice</w:t>
      </w:r>
      <w:r>
        <w:rPr>
          <w:spacing w:val="73"/>
        </w:rPr>
        <w:t xml:space="preserve"> </w:t>
      </w:r>
      <w:r>
        <w:rPr/>
        <w:t>pomiędzy</w:t>
      </w:r>
      <w:r>
        <w:rPr>
          <w:spacing w:val="73"/>
        </w:rPr>
        <w:t xml:space="preserve"> </w:t>
      </w:r>
      <w:r>
        <w:rPr/>
        <w:t>rzędnymi</w:t>
      </w:r>
      <w:r>
        <w:rPr>
          <w:spacing w:val="71"/>
        </w:rPr>
        <w:t xml:space="preserve"> </w:t>
      </w:r>
      <w:r>
        <w:rPr/>
        <w:t>wykonanej</w:t>
      </w:r>
      <w:r>
        <w:rPr>
          <w:spacing w:val="73"/>
        </w:rPr>
        <w:t xml:space="preserve"> </w:t>
      </w:r>
      <w:r>
        <w:rPr/>
        <w:t>warstwy</w:t>
      </w:r>
      <w:r>
        <w:rPr>
          <w:spacing w:val="76"/>
        </w:rPr>
        <w:t xml:space="preserve"> </w:t>
      </w:r>
      <w:r>
        <w:rPr/>
        <w:t>podbudowy</w:t>
      </w:r>
      <w:r>
        <w:rPr>
          <w:spacing w:val="75"/>
        </w:rPr>
        <w:t xml:space="preserve"> </w:t>
      </w:r>
      <w:r>
        <w:rPr/>
        <w:t>a</w:t>
      </w:r>
      <w:r>
        <w:rPr>
          <w:spacing w:val="73"/>
        </w:rPr>
        <w:t xml:space="preserve"> </w:t>
      </w:r>
      <w:r>
        <w:rPr/>
        <w:t>rzędnymi</w:t>
      </w:r>
      <w:r>
        <w:rPr>
          <w:spacing w:val="71"/>
        </w:rPr>
        <w:t xml:space="preserve"> </w:t>
      </w:r>
      <w:r>
        <w:rPr/>
        <w:t>projektowanymi</w:t>
      </w:r>
      <w:r>
        <w:rPr>
          <w:spacing w:val="73"/>
        </w:rPr>
        <w:t xml:space="preserve"> </w:t>
      </w:r>
      <w:r>
        <w:rPr/>
        <w:t>nie</w:t>
      </w:r>
      <w:r>
        <w:rPr>
          <w:spacing w:val="73"/>
        </w:rPr>
        <w:t xml:space="preserve"> </w:t>
      </w:r>
      <w:r>
        <w:rPr/>
        <w:t>powinny przekraczać + 0 cm, i – 1cm, a dla warstwy podłoża i podbudowy pomocniczej +0cm i -2cm.</w:t>
      </w:r>
    </w:p>
    <w:p>
      <w:pPr>
        <w:pStyle w:val="BodyText"/>
        <w:spacing w:before="120" w:after="0"/>
        <w:rPr/>
      </w:pPr>
      <w:r>
        <w:rPr/>
      </w:r>
    </w:p>
    <w:p>
      <w:pPr>
        <w:pStyle w:val="Heading5"/>
        <w:numPr>
          <w:ilvl w:val="2"/>
          <w:numId w:val="24"/>
        </w:numPr>
        <w:tabs>
          <w:tab w:val="clear" w:pos="720"/>
          <w:tab w:val="left" w:pos="594" w:leader="none"/>
        </w:tabs>
        <w:ind w:hanging="451" w:left="594"/>
        <w:rPr/>
      </w:pPr>
      <w:r>
        <w:rPr/>
        <w:t>Ukształtowanie</w:t>
      </w:r>
      <w:r>
        <w:rPr>
          <w:spacing w:val="-11"/>
        </w:rPr>
        <w:t xml:space="preserve"> </w:t>
      </w:r>
      <w:r>
        <w:rPr/>
        <w:t>osi</w:t>
      </w:r>
      <w:r>
        <w:rPr>
          <w:spacing w:val="-11"/>
        </w:rPr>
        <w:t xml:space="preserve"> </w:t>
      </w:r>
      <w:r>
        <w:rPr/>
        <w:t>ulepszonego</w:t>
      </w:r>
      <w:r>
        <w:rPr>
          <w:spacing w:val="-9"/>
        </w:rPr>
        <w:t xml:space="preserve"> </w:t>
      </w:r>
      <w:r>
        <w:rPr>
          <w:spacing w:val="-2"/>
        </w:rPr>
        <w:t>podłoża</w:t>
      </w:r>
    </w:p>
    <w:p>
      <w:pPr>
        <w:pStyle w:val="BodyText"/>
        <w:ind w:left="143"/>
        <w:rPr/>
      </w:pPr>
      <w:r>
        <w:rPr/>
        <w:t>Oś</w:t>
      </w:r>
      <w:r>
        <w:rPr>
          <w:spacing w:val="-5"/>
        </w:rPr>
        <w:t xml:space="preserve"> </w:t>
      </w:r>
      <w:r>
        <w:rPr/>
        <w:t>ulepszonego</w:t>
      </w:r>
      <w:r>
        <w:rPr>
          <w:spacing w:val="-2"/>
        </w:rPr>
        <w:t xml:space="preserve"> </w:t>
      </w:r>
      <w:r>
        <w:rPr/>
        <w:t>podłoża</w:t>
      </w:r>
      <w:r>
        <w:rPr>
          <w:spacing w:val="-1"/>
        </w:rPr>
        <w:t xml:space="preserve"> </w:t>
      </w:r>
      <w:r>
        <w:rPr/>
        <w:t>w</w:t>
      </w:r>
      <w:r>
        <w:rPr>
          <w:spacing w:val="-5"/>
        </w:rPr>
        <w:t xml:space="preserve"> </w:t>
      </w:r>
      <w:r>
        <w:rPr/>
        <w:t>planie</w:t>
      </w:r>
      <w:r>
        <w:rPr>
          <w:spacing w:val="-4"/>
        </w:rPr>
        <w:t xml:space="preserve"> </w:t>
      </w:r>
      <w:r>
        <w:rPr/>
        <w:t>nie</w:t>
      </w:r>
      <w:r>
        <w:rPr>
          <w:spacing w:val="-3"/>
        </w:rPr>
        <w:t xml:space="preserve"> </w:t>
      </w:r>
      <w:r>
        <w:rPr/>
        <w:t>może</w:t>
      </w:r>
      <w:r>
        <w:rPr>
          <w:spacing w:val="-6"/>
        </w:rPr>
        <w:t xml:space="preserve"> </w:t>
      </w:r>
      <w:r>
        <w:rPr/>
        <w:t>być</w:t>
      </w:r>
      <w:r>
        <w:rPr>
          <w:spacing w:val="-5"/>
        </w:rPr>
        <w:t xml:space="preserve"> </w:t>
      </w:r>
      <w:r>
        <w:rPr/>
        <w:t>przesunięta</w:t>
      </w:r>
      <w:r>
        <w:rPr>
          <w:spacing w:val="-2"/>
        </w:rPr>
        <w:t xml:space="preserve"> </w:t>
      </w:r>
      <w:r>
        <w:rPr/>
        <w:t>w</w:t>
      </w:r>
      <w:r>
        <w:rPr>
          <w:spacing w:val="-4"/>
        </w:rPr>
        <w:t xml:space="preserve"> </w:t>
      </w:r>
      <w:r>
        <w:rPr/>
        <w:t>stosunku</w:t>
      </w:r>
      <w:r>
        <w:rPr>
          <w:spacing w:val="-2"/>
        </w:rPr>
        <w:t xml:space="preserve"> </w:t>
      </w:r>
      <w:r>
        <w:rPr/>
        <w:t>do</w:t>
      </w:r>
      <w:r>
        <w:rPr>
          <w:spacing w:val="-5"/>
        </w:rPr>
        <w:t xml:space="preserve"> </w:t>
      </w:r>
      <w:r>
        <w:rPr/>
        <w:t>osi</w:t>
      </w:r>
      <w:r>
        <w:rPr>
          <w:spacing w:val="-4"/>
        </w:rPr>
        <w:t xml:space="preserve"> </w:t>
      </w:r>
      <w:r>
        <w:rPr/>
        <w:t>projektowej o</w:t>
      </w:r>
      <w:r>
        <w:rPr>
          <w:spacing w:val="-2"/>
        </w:rPr>
        <w:t xml:space="preserve"> </w:t>
      </w:r>
      <w:r>
        <w:rPr/>
        <w:t>więcej</w:t>
      </w:r>
      <w:r>
        <w:rPr>
          <w:spacing w:val="-4"/>
        </w:rPr>
        <w:t xml:space="preserve"> </w:t>
      </w:r>
      <w:r>
        <w:rPr/>
        <w:t>niż</w:t>
      </w:r>
      <w:r>
        <w:rPr>
          <w:spacing w:val="-2"/>
        </w:rPr>
        <w:t xml:space="preserve"> </w:t>
      </w:r>
      <w:r>
        <w:rPr>
          <w:u w:val="single"/>
        </w:rPr>
        <w:t>+</w:t>
      </w:r>
      <w:r>
        <w:rPr>
          <w:spacing w:val="-3"/>
        </w:rPr>
        <w:t xml:space="preserve"> </w:t>
      </w:r>
      <w:r>
        <w:rPr/>
        <w:t>5</w:t>
      </w:r>
      <w:r>
        <w:rPr>
          <w:spacing w:val="-2"/>
        </w:rPr>
        <w:t xml:space="preserve"> </w:t>
      </w:r>
      <w:r>
        <w:rPr>
          <w:spacing w:val="-5"/>
        </w:rPr>
        <w:t>cm.</w:t>
      </w:r>
    </w:p>
    <w:p>
      <w:pPr>
        <w:pStyle w:val="Heading5"/>
        <w:spacing w:lineRule="exact" w:line="229" w:before="121" w:after="0"/>
        <w:ind w:hanging="0" w:left="143"/>
        <w:rPr/>
      </w:pPr>
      <w:r>
        <w:rPr/>
        <w:t>6.4.7.</w:t>
      </w:r>
      <w:r>
        <w:rPr>
          <w:spacing w:val="-9"/>
        </w:rPr>
        <w:t xml:space="preserve"> </w:t>
      </w:r>
      <w:r>
        <w:rPr/>
        <w:t>Grubość</w:t>
      </w:r>
      <w:r>
        <w:rPr>
          <w:spacing w:val="-7"/>
        </w:rPr>
        <w:t xml:space="preserve"> </w:t>
      </w:r>
      <w:r>
        <w:rPr/>
        <w:t>ulepszonego</w:t>
      </w:r>
      <w:r>
        <w:rPr>
          <w:spacing w:val="-8"/>
        </w:rPr>
        <w:t xml:space="preserve"> </w:t>
      </w:r>
      <w:r>
        <w:rPr>
          <w:spacing w:val="-2"/>
        </w:rPr>
        <w:t>podłoża</w:t>
      </w:r>
    </w:p>
    <w:p>
      <w:pPr>
        <w:pStyle w:val="BodyText"/>
        <w:spacing w:lineRule="exact" w:line="229"/>
        <w:ind w:left="143"/>
        <w:rPr/>
      </w:pPr>
      <w:r>
        <w:rPr/>
        <w:t>Grubość</w:t>
      </w:r>
      <w:r>
        <w:rPr>
          <w:spacing w:val="-4"/>
        </w:rPr>
        <w:t xml:space="preserve"> </w:t>
      </w:r>
      <w:r>
        <w:rPr/>
        <w:t>ulepszonego</w:t>
      </w:r>
      <w:r>
        <w:rPr>
          <w:spacing w:val="-6"/>
        </w:rPr>
        <w:t xml:space="preserve"> </w:t>
      </w:r>
      <w:r>
        <w:rPr/>
        <w:t>podłoża</w:t>
      </w:r>
      <w:r>
        <w:rPr>
          <w:spacing w:val="-6"/>
        </w:rPr>
        <w:t xml:space="preserve"> </w:t>
      </w:r>
      <w:r>
        <w:rPr/>
        <w:t>nie</w:t>
      </w:r>
      <w:r>
        <w:rPr>
          <w:spacing w:val="-5"/>
        </w:rPr>
        <w:t xml:space="preserve"> </w:t>
      </w:r>
      <w:r>
        <w:rPr/>
        <w:t>może</w:t>
      </w:r>
      <w:r>
        <w:rPr>
          <w:spacing w:val="-4"/>
        </w:rPr>
        <w:t xml:space="preserve"> </w:t>
      </w:r>
      <w:r>
        <w:rPr/>
        <w:t>różnić</w:t>
      </w:r>
      <w:r>
        <w:rPr>
          <w:spacing w:val="-5"/>
        </w:rPr>
        <w:t xml:space="preserve"> </w:t>
      </w:r>
      <w:r>
        <w:rPr/>
        <w:t>się</w:t>
      </w:r>
      <w:r>
        <w:rPr>
          <w:spacing w:val="-5"/>
        </w:rPr>
        <w:t xml:space="preserve"> </w:t>
      </w:r>
      <w:r>
        <w:rPr/>
        <w:t>od</w:t>
      </w:r>
      <w:r>
        <w:rPr>
          <w:spacing w:val="-5"/>
        </w:rPr>
        <w:t xml:space="preserve"> </w:t>
      </w:r>
      <w:r>
        <w:rPr/>
        <w:t>grubości</w:t>
      </w:r>
      <w:r>
        <w:rPr>
          <w:spacing w:val="-5"/>
        </w:rPr>
        <w:t xml:space="preserve"> </w:t>
      </w:r>
      <w:r>
        <w:rPr/>
        <w:t>projektowanej o</w:t>
      </w:r>
      <w:r>
        <w:rPr>
          <w:spacing w:val="-3"/>
        </w:rPr>
        <w:t xml:space="preserve"> </w:t>
      </w:r>
      <w:r>
        <w:rPr/>
        <w:t>więcej</w:t>
      </w:r>
      <w:r>
        <w:rPr>
          <w:spacing w:val="-4"/>
        </w:rPr>
        <w:t xml:space="preserve"> niż:</w:t>
      </w:r>
    </w:p>
    <w:p>
      <w:pPr>
        <w:sectPr>
          <w:headerReference w:type="even" r:id="rId405"/>
          <w:headerReference w:type="default" r:id="rId406"/>
          <w:headerReference w:type="first" r:id="rId407"/>
          <w:footerReference w:type="even" r:id="rId408"/>
          <w:footerReference w:type="default" r:id="rId409"/>
          <w:footerReference w:type="first" r:id="rId410"/>
          <w:type w:val="nextPage"/>
          <w:pgSz w:w="11906" w:h="16838"/>
          <w:pgMar w:left="1275" w:right="992" w:gutter="0" w:header="746" w:top="980" w:footer="794" w:bottom="980"/>
          <w:pgNumType w:fmt="decimal"/>
          <w:formProt w:val="false"/>
          <w:textDirection w:val="lrTb"/>
          <w:docGrid w:type="default" w:linePitch="100" w:charSpace="0"/>
        </w:sectPr>
        <w:pStyle w:val="BodyText"/>
        <w:spacing w:before="1" w:after="0"/>
        <w:ind w:left="143"/>
        <w:rPr/>
      </w:pPr>
      <w:r>
        <w:rPr/>
        <w:t>-</w:t>
      </w:r>
      <w:r>
        <w:rPr>
          <w:spacing w:val="-4"/>
        </w:rPr>
        <w:t xml:space="preserve"> </w:t>
      </w:r>
      <w:r>
        <w:rPr/>
        <w:t>dla</w:t>
      </w:r>
      <w:r>
        <w:rPr>
          <w:spacing w:val="-4"/>
        </w:rPr>
        <w:t xml:space="preserve"> </w:t>
      </w:r>
      <w:r>
        <w:rPr/>
        <w:t>podbudowy</w:t>
      </w:r>
      <w:r>
        <w:rPr>
          <w:spacing w:val="-5"/>
        </w:rPr>
        <w:t xml:space="preserve"> </w:t>
      </w:r>
      <w:r>
        <w:rPr/>
        <w:t>pomocniczej</w:t>
      </w:r>
      <w:r>
        <w:rPr>
          <w:spacing w:val="-3"/>
        </w:rPr>
        <w:t xml:space="preserve"> </w:t>
      </w:r>
      <w:r>
        <w:rPr/>
        <w:t>i</w:t>
      </w:r>
      <w:r>
        <w:rPr>
          <w:spacing w:val="-4"/>
        </w:rPr>
        <w:t xml:space="preserve"> </w:t>
      </w:r>
      <w:r>
        <w:rPr/>
        <w:t>ulepszonego</w:t>
      </w:r>
      <w:r>
        <w:rPr>
          <w:spacing w:val="-4"/>
        </w:rPr>
        <w:t xml:space="preserve"> </w:t>
      </w:r>
      <w:r>
        <w:rPr/>
        <w:t>podłoża</w:t>
      </w:r>
      <w:r>
        <w:rPr>
          <w:spacing w:val="43"/>
        </w:rPr>
        <w:t xml:space="preserve"> </w:t>
      </w:r>
      <w:r>
        <w:rPr>
          <w:spacing w:val="-4"/>
        </w:rPr>
        <w:t>±10%.</w:t>
      </w:r>
    </w:p>
    <w:p>
      <w:pPr>
        <w:pStyle w:val="BodyText"/>
        <w:spacing w:before="193" w:after="0"/>
        <w:rPr/>
      </w:pPr>
      <w:r>
        <w:rPr/>
      </w:r>
    </w:p>
    <w:p>
      <w:pPr>
        <w:pStyle w:val="Heading5"/>
        <w:numPr>
          <w:ilvl w:val="1"/>
          <w:numId w:val="34"/>
        </w:numPr>
        <w:tabs>
          <w:tab w:val="clear" w:pos="720"/>
          <w:tab w:val="left" w:pos="493" w:leader="none"/>
        </w:tabs>
        <w:ind w:hanging="350" w:left="493"/>
        <w:rPr/>
      </w:pPr>
      <w:r>
        <w:rPr/>
        <w:t>Zasady</w:t>
      </w:r>
      <w:r>
        <w:rPr>
          <w:spacing w:val="-9"/>
        </w:rPr>
        <w:t xml:space="preserve"> </w:t>
      </w:r>
      <w:r>
        <w:rPr/>
        <w:t>postępowania</w:t>
      </w:r>
      <w:r>
        <w:rPr>
          <w:spacing w:val="-5"/>
        </w:rPr>
        <w:t xml:space="preserve"> </w:t>
      </w:r>
      <w:r>
        <w:rPr/>
        <w:t>z</w:t>
      </w:r>
      <w:r>
        <w:rPr>
          <w:spacing w:val="-10"/>
        </w:rPr>
        <w:t xml:space="preserve"> </w:t>
      </w:r>
      <w:r>
        <w:rPr/>
        <w:t>wadliwie</w:t>
      </w:r>
      <w:r>
        <w:rPr>
          <w:spacing w:val="-8"/>
        </w:rPr>
        <w:t xml:space="preserve"> </w:t>
      </w:r>
      <w:r>
        <w:rPr/>
        <w:t>wykonanymi</w:t>
      </w:r>
      <w:r>
        <w:rPr>
          <w:spacing w:val="-9"/>
        </w:rPr>
        <w:t xml:space="preserve"> </w:t>
      </w:r>
      <w:r>
        <w:rPr/>
        <w:t>odcinkami</w:t>
      </w:r>
      <w:r>
        <w:rPr>
          <w:spacing w:val="-7"/>
        </w:rPr>
        <w:t xml:space="preserve"> </w:t>
      </w:r>
      <w:r>
        <w:rPr/>
        <w:t>ulepszonego</w:t>
      </w:r>
      <w:r>
        <w:rPr>
          <w:spacing w:val="-7"/>
        </w:rPr>
        <w:t xml:space="preserve"> </w:t>
      </w:r>
      <w:r>
        <w:rPr>
          <w:spacing w:val="-2"/>
        </w:rPr>
        <w:t>podłoża</w:t>
      </w:r>
    </w:p>
    <w:p>
      <w:pPr>
        <w:pStyle w:val="ListParagraph"/>
        <w:numPr>
          <w:ilvl w:val="2"/>
          <w:numId w:val="34"/>
        </w:numPr>
        <w:tabs>
          <w:tab w:val="clear" w:pos="720"/>
          <w:tab w:val="left" w:pos="643" w:leader="none"/>
        </w:tabs>
        <w:spacing w:before="221" w:after="0"/>
        <w:ind w:hanging="500" w:left="643"/>
        <w:rPr>
          <w:sz w:val="20"/>
        </w:rPr>
      </w:pPr>
      <w:r>
        <w:rPr>
          <w:sz w:val="20"/>
        </w:rPr>
        <w:t>Niewłaściwe</w:t>
      </w:r>
      <w:r>
        <w:rPr>
          <w:spacing w:val="-9"/>
          <w:sz w:val="20"/>
        </w:rPr>
        <w:t xml:space="preserve"> </w:t>
      </w:r>
      <w:r>
        <w:rPr>
          <w:sz w:val="20"/>
        </w:rPr>
        <w:t>cechy</w:t>
      </w:r>
      <w:r>
        <w:rPr>
          <w:spacing w:val="-8"/>
          <w:sz w:val="20"/>
        </w:rPr>
        <w:t xml:space="preserve"> </w:t>
      </w:r>
      <w:r>
        <w:rPr>
          <w:sz w:val="20"/>
        </w:rPr>
        <w:t>geometryczne</w:t>
      </w:r>
      <w:r>
        <w:rPr>
          <w:spacing w:val="-6"/>
          <w:sz w:val="20"/>
        </w:rPr>
        <w:t xml:space="preserve"> </w:t>
      </w:r>
      <w:r>
        <w:rPr>
          <w:sz w:val="20"/>
        </w:rPr>
        <w:t>ulepszonego</w:t>
      </w:r>
      <w:r>
        <w:rPr>
          <w:spacing w:val="-8"/>
          <w:sz w:val="20"/>
        </w:rPr>
        <w:t xml:space="preserve"> </w:t>
      </w:r>
      <w:r>
        <w:rPr>
          <w:spacing w:val="-2"/>
          <w:sz w:val="20"/>
        </w:rPr>
        <w:t>podłoża</w:t>
      </w:r>
    </w:p>
    <w:p>
      <w:pPr>
        <w:pStyle w:val="BodyText"/>
        <w:spacing w:before="217" w:after="0"/>
        <w:ind w:left="143" w:right="421"/>
        <w:jc w:val="both"/>
        <w:rPr/>
      </w:pPr>
      <w:r>
        <w:rPr/>
        <w:t>Jeżeli po wykonaniu badań na ulepszonym podłożu stwierdzi się, że odchylenia cech geometrycznych przekraczają wielkości określone</w:t>
      </w:r>
      <w:r>
        <w:rPr>
          <w:spacing w:val="18"/>
        </w:rPr>
        <w:t xml:space="preserve"> </w:t>
      </w:r>
      <w:r>
        <w:rPr/>
        <w:t>w</w:t>
      </w:r>
      <w:r>
        <w:rPr>
          <w:spacing w:val="-2"/>
        </w:rPr>
        <w:t xml:space="preserve"> </w:t>
      </w:r>
      <w:r>
        <w:rPr/>
        <w:t>p. 6.4, to warstwa zostanie zerwana na całą grubość</w:t>
      </w:r>
      <w:r>
        <w:rPr>
          <w:spacing w:val="18"/>
        </w:rPr>
        <w:t xml:space="preserve"> </w:t>
      </w:r>
      <w:r>
        <w:rPr/>
        <w:t>i</w:t>
      </w:r>
      <w:r>
        <w:rPr>
          <w:spacing w:val="-2"/>
        </w:rPr>
        <w:t xml:space="preserve"> </w:t>
      </w:r>
      <w:r>
        <w:rPr/>
        <w:t>ponownie wykonana na koszt Wykonawcy. Dopuszcza się inny rodzaj naprawy wykonany na koszt Wykonawcy, o</w:t>
      </w:r>
      <w:r>
        <w:rPr>
          <w:spacing w:val="-1"/>
        </w:rPr>
        <w:t xml:space="preserve"> </w:t>
      </w:r>
      <w:r>
        <w:rPr/>
        <w:t>ile zostanie on zaakceptowany przez Inspektora.</w:t>
      </w:r>
    </w:p>
    <w:p>
      <w:pPr>
        <w:pStyle w:val="BodyText"/>
        <w:spacing w:before="201" w:after="0"/>
        <w:ind w:left="143" w:right="420"/>
        <w:jc w:val="both"/>
        <w:rPr/>
      </w:pPr>
      <w:r>
        <w:rPr/>
        <w:t>Jeżeli szerokość ulepszonego podłoża jest mniejsza od szerokości projektowanej o</w:t>
      </w:r>
      <w:r>
        <w:rPr>
          <w:spacing w:val="-1"/>
        </w:rPr>
        <w:t xml:space="preserve"> </w:t>
      </w:r>
      <w:r>
        <w:rPr/>
        <w:t>więcej niż</w:t>
      </w:r>
      <w:r>
        <w:rPr>
          <w:spacing w:val="80"/>
        </w:rPr>
        <w:t xml:space="preserve"> </w:t>
      </w:r>
      <w:r>
        <w:rPr/>
        <w:t>5 cm i</w:t>
      </w:r>
      <w:r>
        <w:rPr>
          <w:spacing w:val="-2"/>
        </w:rPr>
        <w:t xml:space="preserve"> </w:t>
      </w:r>
      <w:r>
        <w:rPr/>
        <w:t>nie zapewnia podparcia warstwom wyżej leżącym, to Wykonawca powinien poszerzyć ulepszone podłoże przez zerwanie warstwy na pełną grubość do połowy szerokości pasa ruchu i wbudowanie nowej mieszanki.</w:t>
      </w:r>
    </w:p>
    <w:p>
      <w:pPr>
        <w:pStyle w:val="BodyText"/>
        <w:spacing w:before="202" w:after="0"/>
        <w:ind w:left="143"/>
        <w:jc w:val="both"/>
        <w:rPr/>
      </w:pPr>
      <w:r>
        <w:rPr/>
        <w:t>Nie</w:t>
      </w:r>
      <w:r>
        <w:rPr>
          <w:spacing w:val="-6"/>
        </w:rPr>
        <w:t xml:space="preserve"> </w:t>
      </w:r>
      <w:r>
        <w:rPr/>
        <w:t>dopuszcza</w:t>
      </w:r>
      <w:r>
        <w:rPr>
          <w:spacing w:val="-5"/>
        </w:rPr>
        <w:t xml:space="preserve"> </w:t>
      </w:r>
      <w:r>
        <w:rPr/>
        <w:t>się</w:t>
      </w:r>
      <w:r>
        <w:rPr>
          <w:spacing w:val="-5"/>
        </w:rPr>
        <w:t xml:space="preserve"> </w:t>
      </w:r>
      <w:r>
        <w:rPr/>
        <w:t>mieszania</w:t>
      </w:r>
      <w:r>
        <w:rPr>
          <w:spacing w:val="-6"/>
        </w:rPr>
        <w:t xml:space="preserve"> </w:t>
      </w:r>
      <w:r>
        <w:rPr/>
        <w:t>składników</w:t>
      </w:r>
      <w:r>
        <w:rPr>
          <w:spacing w:val="-7"/>
        </w:rPr>
        <w:t xml:space="preserve"> </w:t>
      </w:r>
      <w:r>
        <w:rPr/>
        <w:t>mieszanki</w:t>
      </w:r>
      <w:r>
        <w:rPr>
          <w:spacing w:val="-6"/>
        </w:rPr>
        <w:t xml:space="preserve"> </w:t>
      </w:r>
      <w:r>
        <w:rPr/>
        <w:t>na</w:t>
      </w:r>
      <w:r>
        <w:rPr>
          <w:spacing w:val="-5"/>
        </w:rPr>
        <w:t xml:space="preserve"> </w:t>
      </w:r>
      <w:r>
        <w:rPr/>
        <w:t>miejscu.</w:t>
      </w:r>
      <w:r>
        <w:rPr>
          <w:spacing w:val="-5"/>
        </w:rPr>
        <w:t xml:space="preserve"> </w:t>
      </w:r>
      <w:r>
        <w:rPr/>
        <w:t>Roboty</w:t>
      </w:r>
      <w:r>
        <w:rPr>
          <w:spacing w:val="-5"/>
        </w:rPr>
        <w:t xml:space="preserve"> </w:t>
      </w:r>
      <w:r>
        <w:rPr/>
        <w:t>te</w:t>
      </w:r>
      <w:r>
        <w:rPr>
          <w:spacing w:val="-5"/>
        </w:rPr>
        <w:t xml:space="preserve"> </w:t>
      </w:r>
      <w:r>
        <w:rPr/>
        <w:t>Wykonawca</w:t>
      </w:r>
      <w:r>
        <w:rPr>
          <w:spacing w:val="-5"/>
        </w:rPr>
        <w:t xml:space="preserve"> </w:t>
      </w:r>
      <w:r>
        <w:rPr/>
        <w:t>wykona</w:t>
      </w:r>
      <w:r>
        <w:rPr>
          <w:spacing w:val="-5"/>
        </w:rPr>
        <w:t xml:space="preserve"> </w:t>
      </w:r>
      <w:r>
        <w:rPr/>
        <w:t>na</w:t>
      </w:r>
      <w:r>
        <w:rPr>
          <w:spacing w:val="-6"/>
        </w:rPr>
        <w:t xml:space="preserve"> </w:t>
      </w:r>
      <w:r>
        <w:rPr/>
        <w:t>własny</w:t>
      </w:r>
      <w:r>
        <w:rPr>
          <w:spacing w:val="-4"/>
        </w:rPr>
        <w:t xml:space="preserve"> </w:t>
      </w:r>
      <w:r>
        <w:rPr>
          <w:spacing w:val="-2"/>
        </w:rPr>
        <w:t>koszt.</w:t>
      </w:r>
    </w:p>
    <w:p>
      <w:pPr>
        <w:pStyle w:val="ListParagraph"/>
        <w:numPr>
          <w:ilvl w:val="2"/>
          <w:numId w:val="34"/>
        </w:numPr>
        <w:tabs>
          <w:tab w:val="clear" w:pos="720"/>
          <w:tab w:val="left" w:pos="643" w:leader="none"/>
        </w:tabs>
        <w:spacing w:before="220" w:after="0"/>
        <w:ind w:hanging="500" w:left="643"/>
        <w:rPr>
          <w:sz w:val="20"/>
        </w:rPr>
      </w:pPr>
      <w:r>
        <w:rPr>
          <w:sz w:val="20"/>
        </w:rPr>
        <w:t>Niewłaściwa</w:t>
      </w:r>
      <w:r>
        <w:rPr>
          <w:spacing w:val="-7"/>
          <w:sz w:val="20"/>
        </w:rPr>
        <w:t xml:space="preserve"> </w:t>
      </w:r>
      <w:r>
        <w:rPr>
          <w:sz w:val="20"/>
        </w:rPr>
        <w:t>grubość</w:t>
      </w:r>
      <w:r>
        <w:rPr>
          <w:spacing w:val="-5"/>
          <w:sz w:val="20"/>
        </w:rPr>
        <w:t xml:space="preserve"> </w:t>
      </w:r>
      <w:r>
        <w:rPr>
          <w:sz w:val="20"/>
        </w:rPr>
        <w:t>ulepszonego</w:t>
      </w:r>
      <w:r>
        <w:rPr>
          <w:spacing w:val="-8"/>
          <w:sz w:val="20"/>
        </w:rPr>
        <w:t xml:space="preserve"> </w:t>
      </w:r>
      <w:r>
        <w:rPr>
          <w:sz w:val="20"/>
        </w:rPr>
        <w:t>podłoża</w:t>
      </w:r>
      <w:r>
        <w:rPr>
          <w:spacing w:val="-4"/>
          <w:sz w:val="20"/>
        </w:rPr>
        <w:t xml:space="preserve"> </w:t>
      </w:r>
      <w:r>
        <w:rPr>
          <w:sz w:val="20"/>
        </w:rPr>
        <w:t>i</w:t>
      </w:r>
      <w:r>
        <w:rPr>
          <w:spacing w:val="-7"/>
          <w:sz w:val="20"/>
        </w:rPr>
        <w:t xml:space="preserve"> </w:t>
      </w:r>
      <w:r>
        <w:rPr>
          <w:sz w:val="20"/>
        </w:rPr>
        <w:t>podbudowy</w:t>
      </w:r>
      <w:r>
        <w:rPr>
          <w:spacing w:val="-5"/>
          <w:sz w:val="20"/>
        </w:rPr>
        <w:t xml:space="preserve"> </w:t>
      </w:r>
      <w:r>
        <w:rPr>
          <w:spacing w:val="-2"/>
          <w:sz w:val="20"/>
        </w:rPr>
        <w:t>pomocniczej</w:t>
      </w:r>
    </w:p>
    <w:p>
      <w:pPr>
        <w:pStyle w:val="BodyText"/>
        <w:spacing w:before="219" w:after="0"/>
        <w:ind w:left="143" w:right="419"/>
        <w:jc w:val="both"/>
        <w:rPr/>
      </w:pPr>
      <w:r>
        <w:rPr/>
        <w:t>Na wszystkich powierzchniach wadliwych pod względem grubości Wykonawca wykona naprawę ulepszonego podłoża</w:t>
      </w:r>
      <w:r>
        <w:rPr>
          <w:spacing w:val="80"/>
        </w:rPr>
        <w:t xml:space="preserve"> </w:t>
      </w:r>
      <w:r>
        <w:rPr/>
        <w:t>i</w:t>
      </w:r>
      <w:r>
        <w:rPr>
          <w:spacing w:val="-4"/>
        </w:rPr>
        <w:t xml:space="preserve"> </w:t>
      </w:r>
      <w:r>
        <w:rPr/>
        <w:t>podbudowy</w:t>
      </w:r>
      <w:r>
        <w:rPr>
          <w:spacing w:val="80"/>
        </w:rPr>
        <w:t xml:space="preserve"> </w:t>
      </w:r>
      <w:r>
        <w:rPr/>
        <w:t>pomocniczej</w:t>
      </w:r>
      <w:r>
        <w:rPr>
          <w:spacing w:val="80"/>
        </w:rPr>
        <w:t xml:space="preserve"> </w:t>
      </w:r>
      <w:r>
        <w:rPr/>
        <w:t>przez</w:t>
      </w:r>
      <w:r>
        <w:rPr>
          <w:spacing w:val="80"/>
        </w:rPr>
        <w:t xml:space="preserve"> </w:t>
      </w:r>
      <w:r>
        <w:rPr/>
        <w:t>zerwanie</w:t>
      </w:r>
      <w:r>
        <w:rPr>
          <w:spacing w:val="80"/>
        </w:rPr>
        <w:t xml:space="preserve"> </w:t>
      </w:r>
      <w:r>
        <w:rPr/>
        <w:t>wykonanej</w:t>
      </w:r>
      <w:r>
        <w:rPr>
          <w:spacing w:val="80"/>
        </w:rPr>
        <w:t xml:space="preserve"> </w:t>
      </w:r>
      <w:r>
        <w:rPr/>
        <w:t>warstwy,</w:t>
      </w:r>
      <w:r>
        <w:rPr>
          <w:spacing w:val="80"/>
        </w:rPr>
        <w:t xml:space="preserve"> </w:t>
      </w:r>
      <w:r>
        <w:rPr/>
        <w:t>usunięcie</w:t>
      </w:r>
      <w:r>
        <w:rPr>
          <w:spacing w:val="80"/>
        </w:rPr>
        <w:t xml:space="preserve"> </w:t>
      </w:r>
      <w:r>
        <w:rPr/>
        <w:t>zerwanego</w:t>
      </w:r>
      <w:r>
        <w:rPr>
          <w:spacing w:val="80"/>
        </w:rPr>
        <w:t xml:space="preserve"> </w:t>
      </w:r>
      <w:r>
        <w:rPr/>
        <w:t>materiału</w:t>
      </w:r>
      <w:r>
        <w:rPr>
          <w:spacing w:val="40"/>
        </w:rPr>
        <w:t xml:space="preserve"> </w:t>
      </w:r>
      <w:r>
        <w:rPr/>
        <w:t>i</w:t>
      </w:r>
      <w:r>
        <w:rPr>
          <w:spacing w:val="-3"/>
        </w:rPr>
        <w:t xml:space="preserve"> </w:t>
      </w:r>
      <w:r>
        <w:rPr/>
        <w:t>ponowne wykonanie</w:t>
      </w:r>
      <w:r>
        <w:rPr>
          <w:spacing w:val="-1"/>
        </w:rPr>
        <w:t xml:space="preserve"> </w:t>
      </w:r>
      <w:r>
        <w:rPr/>
        <w:t>warstwy o</w:t>
      </w:r>
      <w:r>
        <w:rPr>
          <w:spacing w:val="-4"/>
        </w:rPr>
        <w:t xml:space="preserve"> </w:t>
      </w:r>
      <w:r>
        <w:rPr/>
        <w:t>odpowiednich właściwościach i</w:t>
      </w:r>
      <w:r>
        <w:rPr>
          <w:spacing w:val="-3"/>
        </w:rPr>
        <w:t xml:space="preserve"> </w:t>
      </w:r>
      <w:r>
        <w:rPr/>
        <w:t>o</w:t>
      </w:r>
      <w:r>
        <w:rPr>
          <w:spacing w:val="-2"/>
        </w:rPr>
        <w:t xml:space="preserve"> </w:t>
      </w:r>
      <w:r>
        <w:rPr/>
        <w:t>wymaganej</w:t>
      </w:r>
      <w:r>
        <w:rPr>
          <w:spacing w:val="-1"/>
        </w:rPr>
        <w:t xml:space="preserve"> </w:t>
      </w:r>
      <w:r>
        <w:rPr/>
        <w:t>grubości. Roboty te Wykonawca wykona na własny koszt. Po wykonaniu tych robót nastąpi ponowny pomiar i</w:t>
      </w:r>
      <w:r>
        <w:rPr>
          <w:spacing w:val="-2"/>
        </w:rPr>
        <w:t xml:space="preserve"> </w:t>
      </w:r>
      <w:r>
        <w:rPr/>
        <w:t xml:space="preserve">ocena grubości warstwy, na koszt </w:t>
      </w:r>
      <w:r>
        <w:rPr>
          <w:spacing w:val="-2"/>
        </w:rPr>
        <w:t>Wykonawcy.</w:t>
      </w:r>
    </w:p>
    <w:p>
      <w:pPr>
        <w:pStyle w:val="ListParagraph"/>
        <w:numPr>
          <w:ilvl w:val="2"/>
          <w:numId w:val="34"/>
        </w:numPr>
        <w:tabs>
          <w:tab w:val="clear" w:pos="720"/>
          <w:tab w:val="left" w:pos="643" w:leader="none"/>
        </w:tabs>
        <w:spacing w:before="220" w:after="0"/>
        <w:ind w:hanging="500" w:left="643"/>
        <w:rPr>
          <w:sz w:val="20"/>
        </w:rPr>
      </w:pPr>
      <w:r>
        <w:rPr>
          <w:sz w:val="20"/>
        </w:rPr>
        <w:t>Niewłaściwa</w:t>
      </w:r>
      <w:r>
        <w:rPr>
          <w:spacing w:val="-7"/>
          <w:sz w:val="20"/>
        </w:rPr>
        <w:t xml:space="preserve"> </w:t>
      </w:r>
      <w:r>
        <w:rPr>
          <w:sz w:val="20"/>
        </w:rPr>
        <w:t>wytrzymałość</w:t>
      </w:r>
      <w:r>
        <w:rPr>
          <w:spacing w:val="-5"/>
          <w:sz w:val="20"/>
        </w:rPr>
        <w:t xml:space="preserve"> </w:t>
      </w:r>
      <w:r>
        <w:rPr>
          <w:sz w:val="20"/>
        </w:rPr>
        <w:t>ulepszonego</w:t>
      </w:r>
      <w:r>
        <w:rPr>
          <w:spacing w:val="-8"/>
          <w:sz w:val="20"/>
        </w:rPr>
        <w:t xml:space="preserve"> </w:t>
      </w:r>
      <w:r>
        <w:rPr>
          <w:sz w:val="20"/>
        </w:rPr>
        <w:t>podłoża</w:t>
      </w:r>
      <w:r>
        <w:rPr>
          <w:spacing w:val="-4"/>
          <w:sz w:val="20"/>
        </w:rPr>
        <w:t xml:space="preserve"> </w:t>
      </w:r>
      <w:r>
        <w:rPr>
          <w:sz w:val="20"/>
        </w:rPr>
        <w:t>i</w:t>
      </w:r>
      <w:r>
        <w:rPr>
          <w:spacing w:val="-7"/>
          <w:sz w:val="20"/>
        </w:rPr>
        <w:t xml:space="preserve"> </w:t>
      </w:r>
      <w:r>
        <w:rPr>
          <w:sz w:val="20"/>
        </w:rPr>
        <w:t>podbudowy</w:t>
      </w:r>
      <w:r>
        <w:rPr>
          <w:spacing w:val="-7"/>
          <w:sz w:val="20"/>
        </w:rPr>
        <w:t xml:space="preserve"> </w:t>
      </w:r>
      <w:r>
        <w:rPr>
          <w:spacing w:val="-2"/>
          <w:sz w:val="20"/>
        </w:rPr>
        <w:t>pomocniczej</w:t>
      </w:r>
    </w:p>
    <w:p>
      <w:pPr>
        <w:pStyle w:val="BodyText"/>
        <w:spacing w:before="219" w:after="0"/>
        <w:ind w:left="143" w:right="422"/>
        <w:jc w:val="both"/>
        <w:rPr/>
      </w:pPr>
      <w:r>
        <w:rPr/>
        <w:t>Jeżeli</w:t>
      </w:r>
      <w:r>
        <w:rPr>
          <w:spacing w:val="-1"/>
        </w:rPr>
        <w:t xml:space="preserve"> </w:t>
      </w:r>
      <w:r>
        <w:rPr/>
        <w:t>wytrzymałość średnia</w:t>
      </w:r>
      <w:r>
        <w:rPr>
          <w:spacing w:val="-1"/>
        </w:rPr>
        <w:t xml:space="preserve"> </w:t>
      </w:r>
      <w:r>
        <w:rPr/>
        <w:t>próbek</w:t>
      </w:r>
      <w:r>
        <w:rPr>
          <w:spacing w:val="-2"/>
        </w:rPr>
        <w:t xml:space="preserve"> </w:t>
      </w:r>
      <w:r>
        <w:rPr/>
        <w:t>będzie mniejsza od dolnej</w:t>
      </w:r>
      <w:r>
        <w:rPr>
          <w:spacing w:val="-1"/>
        </w:rPr>
        <w:t xml:space="preserve"> </w:t>
      </w:r>
      <w:r>
        <w:rPr/>
        <w:t>granicy określonej w</w:t>
      </w:r>
      <w:r>
        <w:rPr>
          <w:spacing w:val="-3"/>
        </w:rPr>
        <w:t xml:space="preserve"> </w:t>
      </w:r>
      <w:r>
        <w:rPr/>
        <w:t>ST dla ulepszonego</w:t>
      </w:r>
      <w:r>
        <w:rPr>
          <w:spacing w:val="-2"/>
        </w:rPr>
        <w:t xml:space="preserve"> </w:t>
      </w:r>
      <w:r>
        <w:rPr/>
        <w:t>podłoża i</w:t>
      </w:r>
      <w:r>
        <w:rPr>
          <w:spacing w:val="-1"/>
        </w:rPr>
        <w:t xml:space="preserve"> </w:t>
      </w:r>
      <w:r>
        <w:rPr/>
        <w:t>podbudowy</w:t>
      </w:r>
      <w:r>
        <w:rPr>
          <w:spacing w:val="74"/>
          <w:w w:val="150"/>
        </w:rPr>
        <w:t xml:space="preserve"> </w:t>
      </w:r>
      <w:r>
        <w:rPr/>
        <w:t>pomocniczej,</w:t>
      </w:r>
      <w:r>
        <w:rPr>
          <w:spacing w:val="73"/>
          <w:w w:val="150"/>
        </w:rPr>
        <w:t xml:space="preserve"> </w:t>
      </w:r>
      <w:r>
        <w:rPr/>
        <w:t>to</w:t>
      </w:r>
      <w:r>
        <w:rPr>
          <w:spacing w:val="76"/>
          <w:w w:val="150"/>
        </w:rPr>
        <w:t xml:space="preserve"> </w:t>
      </w:r>
      <w:r>
        <w:rPr/>
        <w:t>warstwa</w:t>
      </w:r>
      <w:r>
        <w:rPr>
          <w:spacing w:val="75"/>
          <w:w w:val="150"/>
        </w:rPr>
        <w:t xml:space="preserve"> </w:t>
      </w:r>
      <w:r>
        <w:rPr/>
        <w:t>wadliwie</w:t>
      </w:r>
      <w:r>
        <w:rPr>
          <w:spacing w:val="75"/>
          <w:w w:val="150"/>
        </w:rPr>
        <w:t xml:space="preserve"> </w:t>
      </w:r>
      <w:r>
        <w:rPr/>
        <w:t>wykonana</w:t>
      </w:r>
      <w:r>
        <w:rPr>
          <w:spacing w:val="75"/>
          <w:w w:val="150"/>
        </w:rPr>
        <w:t xml:space="preserve"> </w:t>
      </w:r>
      <w:r>
        <w:rPr/>
        <w:t>zostanie</w:t>
      </w:r>
      <w:r>
        <w:rPr>
          <w:spacing w:val="75"/>
          <w:w w:val="150"/>
        </w:rPr>
        <w:t xml:space="preserve"> </w:t>
      </w:r>
      <w:r>
        <w:rPr/>
        <w:t>zerwana</w:t>
      </w:r>
      <w:r>
        <w:rPr>
          <w:spacing w:val="80"/>
          <w:w w:val="150"/>
        </w:rPr>
        <w:t xml:space="preserve"> </w:t>
      </w:r>
      <w:r>
        <w:rPr/>
        <w:t>i</w:t>
      </w:r>
      <w:r>
        <w:rPr>
          <w:spacing w:val="-4"/>
        </w:rPr>
        <w:t xml:space="preserve"> </w:t>
      </w:r>
      <w:r>
        <w:rPr/>
        <w:t>wymieniona</w:t>
      </w:r>
      <w:r>
        <w:rPr>
          <w:spacing w:val="73"/>
          <w:w w:val="150"/>
        </w:rPr>
        <w:t xml:space="preserve"> </w:t>
      </w:r>
      <w:r>
        <w:rPr/>
        <w:t>na</w:t>
      </w:r>
      <w:r>
        <w:rPr>
          <w:spacing w:val="75"/>
          <w:w w:val="150"/>
        </w:rPr>
        <w:t xml:space="preserve"> </w:t>
      </w:r>
      <w:r>
        <w:rPr/>
        <w:t>nową o odpowiednich właściwościach na koszt Wykonawcy.</w:t>
      </w:r>
    </w:p>
    <w:p>
      <w:pPr>
        <w:pStyle w:val="BodyText"/>
        <w:spacing w:before="111" w:after="0"/>
        <w:rPr/>
      </w:pPr>
      <w:r>
        <w:rPr/>
      </w:r>
    </w:p>
    <w:p>
      <w:pPr>
        <w:pStyle w:val="Heading2"/>
        <w:numPr>
          <w:ilvl w:val="0"/>
          <w:numId w:val="34"/>
        </w:numPr>
        <w:tabs>
          <w:tab w:val="clear" w:pos="720"/>
          <w:tab w:val="left" w:pos="383" w:leader="none"/>
        </w:tabs>
        <w:rPr/>
      </w:pPr>
      <w:r>
        <w:rPr/>
        <w:t>Obmiar</w:t>
      </w:r>
      <w:r>
        <w:rPr>
          <w:spacing w:val="1"/>
        </w:rPr>
        <w:t xml:space="preserve"> </w:t>
      </w:r>
      <w:r>
        <w:rPr>
          <w:spacing w:val="-2"/>
        </w:rPr>
        <w:t>robót</w:t>
      </w:r>
    </w:p>
    <w:p>
      <w:pPr>
        <w:pStyle w:val="Heading5"/>
        <w:numPr>
          <w:ilvl w:val="1"/>
          <w:numId w:val="34"/>
        </w:numPr>
        <w:tabs>
          <w:tab w:val="clear" w:pos="720"/>
          <w:tab w:val="left" w:pos="493" w:leader="none"/>
        </w:tabs>
        <w:spacing w:before="239" w:after="0"/>
        <w:ind w:hanging="350" w:left="493"/>
        <w:rPr/>
      </w:pPr>
      <w:r>
        <w:rPr/>
        <w:t>Ogólne</w:t>
      </w:r>
      <w:r>
        <w:rPr>
          <w:spacing w:val="-8"/>
        </w:rPr>
        <w:t xml:space="preserve"> </w:t>
      </w:r>
      <w:r>
        <w:rPr/>
        <w:t>zasady</w:t>
      </w:r>
      <w:r>
        <w:rPr>
          <w:spacing w:val="-7"/>
        </w:rPr>
        <w:t xml:space="preserve"> </w:t>
      </w:r>
      <w:r>
        <w:rPr/>
        <w:t>obmiaru</w:t>
      </w:r>
      <w:r>
        <w:rPr>
          <w:spacing w:val="-10"/>
        </w:rPr>
        <w:t xml:space="preserve"> </w:t>
      </w:r>
      <w:r>
        <w:rPr>
          <w:spacing w:val="-2"/>
        </w:rPr>
        <w:t>robót</w:t>
      </w:r>
    </w:p>
    <w:p>
      <w:pPr>
        <w:pStyle w:val="BodyText"/>
        <w:ind w:left="143"/>
        <w:jc w:val="both"/>
        <w:rPr/>
      </w:pPr>
      <w:r>
        <w:rPr/>
        <w:t>Ogólne</w:t>
      </w:r>
      <w:r>
        <w:rPr>
          <w:spacing w:val="-6"/>
        </w:rPr>
        <w:t xml:space="preserve"> </w:t>
      </w:r>
      <w:r>
        <w:rPr/>
        <w:t>zasady</w:t>
      </w:r>
      <w:r>
        <w:rPr>
          <w:spacing w:val="-6"/>
        </w:rPr>
        <w:t xml:space="preserve"> </w:t>
      </w:r>
      <w:r>
        <w:rPr/>
        <w:t>obmiaru</w:t>
      </w:r>
      <w:r>
        <w:rPr>
          <w:spacing w:val="-4"/>
        </w:rPr>
        <w:t xml:space="preserve"> </w:t>
      </w:r>
      <w:r>
        <w:rPr/>
        <w:t>robót</w:t>
      </w:r>
      <w:r>
        <w:rPr>
          <w:spacing w:val="-8"/>
        </w:rPr>
        <w:t xml:space="preserve"> </w:t>
      </w:r>
      <w:r>
        <w:rPr/>
        <w:t>podano</w:t>
      </w:r>
      <w:r>
        <w:rPr>
          <w:spacing w:val="-1"/>
        </w:rPr>
        <w:t xml:space="preserve"> </w:t>
      </w:r>
      <w:r>
        <w:rPr/>
        <w:t>w</w:t>
      </w:r>
      <w:r>
        <w:rPr>
          <w:spacing w:val="-5"/>
        </w:rPr>
        <w:t xml:space="preserve"> </w:t>
      </w:r>
      <w:r>
        <w:rPr/>
        <w:t>ST</w:t>
      </w:r>
      <w:r>
        <w:rPr>
          <w:spacing w:val="-5"/>
        </w:rPr>
        <w:t xml:space="preserve"> </w:t>
      </w:r>
      <w:r>
        <w:rPr/>
        <w:t>D.00.00.00</w:t>
      </w:r>
      <w:r>
        <w:rPr>
          <w:spacing w:val="-3"/>
        </w:rPr>
        <w:t xml:space="preserve"> </w:t>
      </w:r>
      <w:r>
        <w:rPr/>
        <w:t>"Wymagania</w:t>
      </w:r>
      <w:r>
        <w:rPr>
          <w:spacing w:val="-5"/>
        </w:rPr>
        <w:t xml:space="preserve"> </w:t>
      </w:r>
      <w:r>
        <w:rPr>
          <w:spacing w:val="-2"/>
        </w:rPr>
        <w:t>ogólne".</w:t>
      </w:r>
    </w:p>
    <w:p>
      <w:pPr>
        <w:pStyle w:val="BodyText"/>
        <w:spacing w:before="11" w:after="0"/>
        <w:rPr/>
      </w:pPr>
      <w:r>
        <w:rPr/>
      </w:r>
    </w:p>
    <w:p>
      <w:pPr>
        <w:pStyle w:val="Heading5"/>
        <w:numPr>
          <w:ilvl w:val="1"/>
          <w:numId w:val="34"/>
        </w:numPr>
        <w:tabs>
          <w:tab w:val="clear" w:pos="720"/>
          <w:tab w:val="left" w:pos="493" w:leader="none"/>
        </w:tabs>
        <w:ind w:hanging="350" w:left="493"/>
        <w:rPr/>
      </w:pPr>
      <w:r>
        <w:rPr/>
        <w:t>Jednostka</w:t>
      </w:r>
      <w:r>
        <w:rPr>
          <w:spacing w:val="-9"/>
        </w:rPr>
        <w:t xml:space="preserve"> </w:t>
      </w:r>
      <w:r>
        <w:rPr>
          <w:spacing w:val="-2"/>
        </w:rPr>
        <w:t>obmiarowa</w:t>
      </w:r>
    </w:p>
    <w:p>
      <w:pPr>
        <w:pStyle w:val="BodyText"/>
        <w:ind w:left="143" w:right="422"/>
        <w:jc w:val="both"/>
        <w:rPr/>
      </w:pPr>
      <w:r>
        <w:rPr/>
        <w:t>Jednostką</w:t>
      </w:r>
      <w:r>
        <w:rPr>
          <w:spacing w:val="57"/>
        </w:rPr>
        <w:t xml:space="preserve"> </w:t>
      </w:r>
      <w:r>
        <w:rPr/>
        <w:t>obmiaru</w:t>
      </w:r>
      <w:r>
        <w:rPr>
          <w:spacing w:val="58"/>
        </w:rPr>
        <w:t xml:space="preserve"> </w:t>
      </w:r>
      <w:r>
        <w:rPr/>
        <w:t>jest</w:t>
      </w:r>
      <w:r>
        <w:rPr>
          <w:spacing w:val="56"/>
        </w:rPr>
        <w:t xml:space="preserve"> </w:t>
      </w:r>
      <w:r>
        <w:rPr/>
        <w:t>1</w:t>
      </w:r>
      <w:r>
        <w:rPr>
          <w:spacing w:val="61"/>
        </w:rPr>
        <w:t xml:space="preserve"> </w:t>
      </w:r>
      <w:r>
        <w:rPr>
          <w:b/>
        </w:rPr>
        <w:t>m</w:t>
      </w:r>
      <w:r>
        <w:rPr>
          <w:b/>
          <w:vertAlign w:val="superscript"/>
        </w:rPr>
        <w:t>2</w:t>
      </w:r>
      <w:r>
        <w:rPr>
          <w:b/>
          <w:spacing w:val="57"/>
        </w:rPr>
        <w:t xml:space="preserve"> </w:t>
      </w:r>
      <w:r>
        <w:rPr/>
        <w:t>(metr</w:t>
      </w:r>
      <w:r>
        <w:rPr>
          <w:spacing w:val="57"/>
        </w:rPr>
        <w:t xml:space="preserve"> </w:t>
      </w:r>
      <w:r>
        <w:rPr/>
        <w:t>kwadratowy)</w:t>
      </w:r>
      <w:r>
        <w:rPr>
          <w:spacing w:val="57"/>
        </w:rPr>
        <w:t xml:space="preserve"> </w:t>
      </w:r>
      <w:r>
        <w:rPr/>
        <w:t>wykonanej</w:t>
      </w:r>
      <w:r>
        <w:rPr>
          <w:spacing w:val="57"/>
        </w:rPr>
        <w:t xml:space="preserve"> </w:t>
      </w:r>
      <w:r>
        <w:rPr/>
        <w:t>warstwy</w:t>
      </w:r>
      <w:r>
        <w:rPr>
          <w:spacing w:val="59"/>
        </w:rPr>
        <w:t xml:space="preserve"> </w:t>
      </w:r>
      <w:r>
        <w:rPr/>
        <w:t>ulepszonego</w:t>
      </w:r>
      <w:r>
        <w:rPr>
          <w:spacing w:val="58"/>
        </w:rPr>
        <w:t xml:space="preserve"> </w:t>
      </w:r>
      <w:r>
        <w:rPr/>
        <w:t>podłoża</w:t>
      </w:r>
      <w:r>
        <w:rPr>
          <w:spacing w:val="60"/>
        </w:rPr>
        <w:t xml:space="preserve"> </w:t>
      </w:r>
      <w:r>
        <w:rPr/>
        <w:t>i</w:t>
      </w:r>
      <w:r>
        <w:rPr>
          <w:spacing w:val="57"/>
        </w:rPr>
        <w:t xml:space="preserve"> </w:t>
      </w:r>
      <w:r>
        <w:rPr/>
        <w:t>podbudowy z stabilizowanego mieszanki związanej cementem.</w:t>
      </w:r>
    </w:p>
    <w:p>
      <w:pPr>
        <w:pStyle w:val="BodyText"/>
        <w:spacing w:before="121" w:after="0"/>
        <w:ind w:left="143"/>
        <w:jc w:val="both"/>
        <w:rPr/>
      </w:pPr>
      <w:r>
        <w:rPr/>
        <w:t>W/w</w:t>
      </w:r>
      <w:r>
        <w:rPr>
          <w:spacing w:val="-7"/>
        </w:rPr>
        <w:t xml:space="preserve"> </w:t>
      </w:r>
      <w:r>
        <w:rPr/>
        <w:t>jednostka</w:t>
      </w:r>
      <w:r>
        <w:rPr>
          <w:spacing w:val="-6"/>
        </w:rPr>
        <w:t xml:space="preserve"> </w:t>
      </w:r>
      <w:r>
        <w:rPr/>
        <w:t>uwzględnia</w:t>
      </w:r>
      <w:r>
        <w:rPr>
          <w:spacing w:val="-6"/>
        </w:rPr>
        <w:t xml:space="preserve"> </w:t>
      </w:r>
      <w:r>
        <w:rPr/>
        <w:t>elementy</w:t>
      </w:r>
      <w:r>
        <w:rPr>
          <w:spacing w:val="-5"/>
        </w:rPr>
        <w:t xml:space="preserve"> </w:t>
      </w:r>
      <w:r>
        <w:rPr/>
        <w:t>składowe</w:t>
      </w:r>
      <w:r>
        <w:rPr>
          <w:spacing w:val="-8"/>
        </w:rPr>
        <w:t xml:space="preserve"> </w:t>
      </w:r>
      <w:r>
        <w:rPr/>
        <w:t>robót</w:t>
      </w:r>
      <w:r>
        <w:rPr>
          <w:spacing w:val="-7"/>
        </w:rPr>
        <w:t xml:space="preserve"> </w:t>
      </w:r>
      <w:r>
        <w:rPr/>
        <w:t>obmierzane</w:t>
      </w:r>
      <w:r>
        <w:rPr>
          <w:spacing w:val="-6"/>
        </w:rPr>
        <w:t xml:space="preserve"> </w:t>
      </w:r>
      <w:r>
        <w:rPr/>
        <w:t>według</w:t>
      </w:r>
      <w:r>
        <w:rPr>
          <w:spacing w:val="-7"/>
        </w:rPr>
        <w:t xml:space="preserve"> </w:t>
      </w:r>
      <w:r>
        <w:rPr/>
        <w:t>innych</w:t>
      </w:r>
      <w:r>
        <w:rPr>
          <w:spacing w:val="-5"/>
        </w:rPr>
        <w:t xml:space="preserve"> </w:t>
      </w:r>
      <w:r>
        <w:rPr>
          <w:spacing w:val="-2"/>
        </w:rPr>
        <w:t>jednostek.</w:t>
      </w:r>
    </w:p>
    <w:p>
      <w:pPr>
        <w:pStyle w:val="BodyText"/>
        <w:spacing w:before="9" w:after="0"/>
        <w:rPr/>
      </w:pPr>
      <w:r>
        <w:rPr/>
      </w:r>
    </w:p>
    <w:p>
      <w:pPr>
        <w:pStyle w:val="Heading2"/>
        <w:numPr>
          <w:ilvl w:val="0"/>
          <w:numId w:val="34"/>
        </w:numPr>
        <w:tabs>
          <w:tab w:val="clear" w:pos="720"/>
          <w:tab w:val="left" w:pos="383" w:leader="none"/>
        </w:tabs>
        <w:rPr/>
      </w:pPr>
      <w:r>
        <w:rPr/>
        <w:t xml:space="preserve">Odbiór </w:t>
      </w:r>
      <w:r>
        <w:rPr>
          <w:spacing w:val="-2"/>
        </w:rPr>
        <w:t>robót</w:t>
      </w:r>
    </w:p>
    <w:p>
      <w:pPr>
        <w:pStyle w:val="Heading5"/>
        <w:numPr>
          <w:ilvl w:val="1"/>
          <w:numId w:val="34"/>
        </w:numPr>
        <w:tabs>
          <w:tab w:val="clear" w:pos="720"/>
          <w:tab w:val="left" w:pos="493" w:leader="none"/>
        </w:tabs>
        <w:spacing w:before="230" w:after="0"/>
        <w:ind w:hanging="350" w:left="493"/>
        <w:rPr/>
      </w:pPr>
      <w:r>
        <w:rPr/>
        <w:t>Ogólne</w:t>
      </w:r>
      <w:r>
        <w:rPr>
          <w:spacing w:val="-8"/>
        </w:rPr>
        <w:t xml:space="preserve"> </w:t>
      </w:r>
      <w:r>
        <w:rPr/>
        <w:t>zasady</w:t>
      </w:r>
      <w:r>
        <w:rPr>
          <w:spacing w:val="-7"/>
        </w:rPr>
        <w:t xml:space="preserve"> </w:t>
      </w:r>
      <w:r>
        <w:rPr/>
        <w:t>odbioru</w:t>
      </w:r>
      <w:r>
        <w:rPr>
          <w:spacing w:val="-6"/>
        </w:rPr>
        <w:t xml:space="preserve"> </w:t>
      </w:r>
      <w:r>
        <w:rPr>
          <w:spacing w:val="-4"/>
        </w:rPr>
        <w:t>robót</w:t>
      </w:r>
    </w:p>
    <w:p>
      <w:pPr>
        <w:pStyle w:val="BodyText"/>
        <w:spacing w:before="1" w:after="0"/>
        <w:rPr>
          <w:b/>
        </w:rPr>
      </w:pPr>
      <w:r>
        <w:rPr>
          <w:b/>
        </w:rPr>
      </w:r>
    </w:p>
    <w:p>
      <w:pPr>
        <w:pStyle w:val="BodyText"/>
        <w:ind w:left="143"/>
        <w:rPr/>
      </w:pPr>
      <w:r>
        <w:rPr/>
        <w:t>Ogólne</w:t>
      </w:r>
      <w:r>
        <w:rPr>
          <w:spacing w:val="-6"/>
        </w:rPr>
        <w:t xml:space="preserve"> </w:t>
      </w:r>
      <w:r>
        <w:rPr/>
        <w:t>zasady</w:t>
      </w:r>
      <w:r>
        <w:rPr>
          <w:spacing w:val="-5"/>
        </w:rPr>
        <w:t xml:space="preserve"> </w:t>
      </w:r>
      <w:r>
        <w:rPr/>
        <w:t>odbioru</w:t>
      </w:r>
      <w:r>
        <w:rPr>
          <w:spacing w:val="-5"/>
        </w:rPr>
        <w:t xml:space="preserve"> </w:t>
      </w:r>
      <w:r>
        <w:rPr/>
        <w:t>robót</w:t>
      </w:r>
      <w:r>
        <w:rPr>
          <w:spacing w:val="-7"/>
        </w:rPr>
        <w:t xml:space="preserve"> </w:t>
      </w:r>
      <w:r>
        <w:rPr/>
        <w:t>podano</w:t>
      </w:r>
      <w:r>
        <w:rPr>
          <w:spacing w:val="-1"/>
        </w:rPr>
        <w:t xml:space="preserve"> </w:t>
      </w:r>
      <w:r>
        <w:rPr/>
        <w:t>w</w:t>
      </w:r>
      <w:r>
        <w:rPr>
          <w:spacing w:val="-5"/>
        </w:rPr>
        <w:t xml:space="preserve"> </w:t>
      </w:r>
      <w:r>
        <w:rPr/>
        <w:t>ST</w:t>
      </w:r>
      <w:r>
        <w:rPr>
          <w:spacing w:val="-4"/>
        </w:rPr>
        <w:t xml:space="preserve"> </w:t>
      </w:r>
      <w:r>
        <w:rPr/>
        <w:t>D.00.00.00</w:t>
      </w:r>
      <w:r>
        <w:rPr>
          <w:spacing w:val="-2"/>
        </w:rPr>
        <w:t xml:space="preserve"> </w:t>
      </w:r>
      <w:r>
        <w:rPr/>
        <w:t>"Wymagania</w:t>
      </w:r>
      <w:r>
        <w:rPr>
          <w:spacing w:val="-5"/>
        </w:rPr>
        <w:t xml:space="preserve"> </w:t>
      </w:r>
      <w:r>
        <w:rPr>
          <w:spacing w:val="-2"/>
        </w:rPr>
        <w:t>ogólne".</w:t>
      </w:r>
    </w:p>
    <w:p>
      <w:pPr>
        <w:pStyle w:val="BodyText"/>
        <w:ind w:left="143"/>
        <w:rPr/>
      </w:pPr>
      <w:r>
        <w:rPr/>
        <w:t>Inspektor</w:t>
      </w:r>
      <w:r>
        <w:rPr>
          <w:spacing w:val="-6"/>
        </w:rPr>
        <w:t xml:space="preserve"> </w:t>
      </w:r>
      <w:r>
        <w:rPr/>
        <w:t>oceni</w:t>
      </w:r>
      <w:r>
        <w:rPr>
          <w:spacing w:val="-6"/>
        </w:rPr>
        <w:t xml:space="preserve"> </w:t>
      </w:r>
      <w:r>
        <w:rPr/>
        <w:t>wyniki</w:t>
      </w:r>
      <w:r>
        <w:rPr>
          <w:spacing w:val="-6"/>
        </w:rPr>
        <w:t xml:space="preserve"> </w:t>
      </w:r>
      <w:r>
        <w:rPr/>
        <w:t>badań</w:t>
      </w:r>
      <w:r>
        <w:rPr>
          <w:spacing w:val="-4"/>
        </w:rPr>
        <w:t xml:space="preserve"> </w:t>
      </w:r>
      <w:r>
        <w:rPr/>
        <w:t>i</w:t>
      </w:r>
      <w:r>
        <w:rPr>
          <w:spacing w:val="-5"/>
        </w:rPr>
        <w:t xml:space="preserve"> </w:t>
      </w:r>
      <w:r>
        <w:rPr/>
        <w:t>pomiarów</w:t>
      </w:r>
      <w:r>
        <w:rPr>
          <w:spacing w:val="-6"/>
        </w:rPr>
        <w:t xml:space="preserve"> </w:t>
      </w:r>
      <w:r>
        <w:rPr/>
        <w:t>przedłożone</w:t>
      </w:r>
      <w:r>
        <w:rPr>
          <w:spacing w:val="-7"/>
        </w:rPr>
        <w:t xml:space="preserve"> </w:t>
      </w:r>
      <w:r>
        <w:rPr/>
        <w:t>przez</w:t>
      </w:r>
      <w:r>
        <w:rPr>
          <w:spacing w:val="-7"/>
        </w:rPr>
        <w:t xml:space="preserve"> </w:t>
      </w:r>
      <w:r>
        <w:rPr/>
        <w:t>Wykonawcę</w:t>
      </w:r>
      <w:r>
        <w:rPr>
          <w:spacing w:val="-5"/>
        </w:rPr>
        <w:t xml:space="preserve"> </w:t>
      </w:r>
      <w:r>
        <w:rPr/>
        <w:t>zgodnie</w:t>
      </w:r>
      <w:r>
        <w:rPr>
          <w:spacing w:val="1"/>
        </w:rPr>
        <w:t xml:space="preserve"> </w:t>
      </w:r>
      <w:r>
        <w:rPr/>
        <w:t>z</w:t>
      </w:r>
      <w:r>
        <w:rPr>
          <w:spacing w:val="-7"/>
        </w:rPr>
        <w:t xml:space="preserve"> </w:t>
      </w:r>
      <w:r>
        <w:rPr/>
        <w:t>niniejszą</w:t>
      </w:r>
      <w:r>
        <w:rPr>
          <w:spacing w:val="-4"/>
        </w:rPr>
        <w:t xml:space="preserve"> </w:t>
      </w:r>
      <w:r>
        <w:rPr>
          <w:spacing w:val="-5"/>
        </w:rPr>
        <w:t>ST.</w:t>
      </w:r>
    </w:p>
    <w:p>
      <w:pPr>
        <w:pStyle w:val="BodyText"/>
        <w:spacing w:lineRule="exact" w:line="229" w:before="1" w:after="0"/>
        <w:ind w:left="143"/>
        <w:rPr/>
      </w:pPr>
      <w:r>
        <w:rPr/>
        <w:t>Roboty</w:t>
      </w:r>
      <w:r>
        <w:rPr>
          <w:spacing w:val="52"/>
        </w:rPr>
        <w:t xml:space="preserve"> </w:t>
      </w:r>
      <w:r>
        <w:rPr/>
        <w:t>uznaje</w:t>
      </w:r>
      <w:r>
        <w:rPr>
          <w:spacing w:val="51"/>
        </w:rPr>
        <w:t xml:space="preserve"> </w:t>
      </w:r>
      <w:r>
        <w:rPr/>
        <w:t>się</w:t>
      </w:r>
      <w:r>
        <w:rPr>
          <w:spacing w:val="53"/>
        </w:rPr>
        <w:t xml:space="preserve"> </w:t>
      </w:r>
      <w:r>
        <w:rPr/>
        <w:t>za</w:t>
      </w:r>
      <w:r>
        <w:rPr>
          <w:spacing w:val="52"/>
        </w:rPr>
        <w:t xml:space="preserve"> </w:t>
      </w:r>
      <w:r>
        <w:rPr/>
        <w:t>zgodne</w:t>
      </w:r>
      <w:r>
        <w:rPr>
          <w:spacing w:val="56"/>
        </w:rPr>
        <w:t xml:space="preserve"> </w:t>
      </w:r>
      <w:r>
        <w:rPr/>
        <w:t>z</w:t>
      </w:r>
      <w:r>
        <w:rPr>
          <w:spacing w:val="-2"/>
        </w:rPr>
        <w:t xml:space="preserve"> </w:t>
      </w:r>
      <w:r>
        <w:rPr/>
        <w:t>dokumentacją</w:t>
      </w:r>
      <w:r>
        <w:rPr>
          <w:spacing w:val="50"/>
        </w:rPr>
        <w:t xml:space="preserve"> </w:t>
      </w:r>
      <w:r>
        <w:rPr/>
        <w:t>projektową,</w:t>
      </w:r>
      <w:r>
        <w:rPr>
          <w:spacing w:val="56"/>
        </w:rPr>
        <w:t xml:space="preserve"> </w:t>
      </w:r>
      <w:r>
        <w:rPr/>
        <w:t>ST</w:t>
      </w:r>
      <w:r>
        <w:rPr>
          <w:spacing w:val="53"/>
        </w:rPr>
        <w:t xml:space="preserve"> </w:t>
      </w:r>
      <w:r>
        <w:rPr/>
        <w:t>i</w:t>
      </w:r>
      <w:r>
        <w:rPr>
          <w:spacing w:val="-3"/>
        </w:rPr>
        <w:t xml:space="preserve"> </w:t>
      </w:r>
      <w:r>
        <w:rPr/>
        <w:t>wymaganiami</w:t>
      </w:r>
      <w:r>
        <w:rPr>
          <w:spacing w:val="52"/>
        </w:rPr>
        <w:t xml:space="preserve"> </w:t>
      </w:r>
      <w:r>
        <w:rPr/>
        <w:t>Inspektora,</w:t>
      </w:r>
      <w:r>
        <w:rPr>
          <w:spacing w:val="53"/>
        </w:rPr>
        <w:t xml:space="preserve"> </w:t>
      </w:r>
      <w:r>
        <w:rPr/>
        <w:t>jeżeli</w:t>
      </w:r>
      <w:r>
        <w:rPr>
          <w:spacing w:val="52"/>
        </w:rPr>
        <w:t xml:space="preserve"> </w:t>
      </w:r>
      <w:r>
        <w:rPr>
          <w:spacing w:val="-2"/>
        </w:rPr>
        <w:t>wszystkie</w:t>
      </w:r>
    </w:p>
    <w:p>
      <w:pPr>
        <w:pStyle w:val="BodyText"/>
        <w:spacing w:lineRule="exact" w:line="229"/>
        <w:ind w:left="143"/>
        <w:rPr/>
      </w:pPr>
      <w:r>
        <w:rPr/>
        <w:t>pomiary</w:t>
      </w:r>
      <w:r>
        <w:rPr>
          <w:spacing w:val="-3"/>
        </w:rPr>
        <w:t xml:space="preserve"> </w:t>
      </w:r>
      <w:r>
        <w:rPr/>
        <w:t>i</w:t>
      </w:r>
      <w:r>
        <w:rPr>
          <w:spacing w:val="-7"/>
        </w:rPr>
        <w:t xml:space="preserve"> </w:t>
      </w:r>
      <w:r>
        <w:rPr/>
        <w:t>badania</w:t>
      </w:r>
      <w:r>
        <w:rPr>
          <w:spacing w:val="-3"/>
        </w:rPr>
        <w:t xml:space="preserve"> </w:t>
      </w:r>
      <w:r>
        <w:rPr/>
        <w:t>z</w:t>
      </w:r>
      <w:r>
        <w:rPr>
          <w:spacing w:val="-6"/>
        </w:rPr>
        <w:t xml:space="preserve"> </w:t>
      </w:r>
      <w:r>
        <w:rPr/>
        <w:t>zachowaniem</w:t>
      </w:r>
      <w:r>
        <w:rPr>
          <w:spacing w:val="-3"/>
        </w:rPr>
        <w:t xml:space="preserve"> </w:t>
      </w:r>
      <w:r>
        <w:rPr/>
        <w:t>tolerancji</w:t>
      </w:r>
      <w:r>
        <w:rPr>
          <w:spacing w:val="-4"/>
        </w:rPr>
        <w:t xml:space="preserve"> </w:t>
      </w:r>
      <w:r>
        <w:rPr/>
        <w:t>wg</w:t>
      </w:r>
      <w:r>
        <w:rPr>
          <w:spacing w:val="-3"/>
        </w:rPr>
        <w:t xml:space="preserve"> </w:t>
      </w:r>
      <w:r>
        <w:rPr/>
        <w:t>pkt</w:t>
      </w:r>
      <w:r>
        <w:rPr>
          <w:spacing w:val="-5"/>
        </w:rPr>
        <w:t xml:space="preserve"> </w:t>
      </w:r>
      <w:r>
        <w:rPr/>
        <w:t>6</w:t>
      </w:r>
      <w:r>
        <w:rPr>
          <w:spacing w:val="-3"/>
        </w:rPr>
        <w:t xml:space="preserve"> </w:t>
      </w:r>
      <w:r>
        <w:rPr/>
        <w:t>dały</w:t>
      </w:r>
      <w:r>
        <w:rPr>
          <w:spacing w:val="-3"/>
        </w:rPr>
        <w:t xml:space="preserve"> </w:t>
      </w:r>
      <w:r>
        <w:rPr/>
        <w:t>wyniki</w:t>
      </w:r>
      <w:r>
        <w:rPr>
          <w:spacing w:val="-5"/>
        </w:rPr>
        <w:t xml:space="preserve"> </w:t>
      </w:r>
      <w:r>
        <w:rPr>
          <w:spacing w:val="-2"/>
        </w:rPr>
        <w:t>pozytywne.</w:t>
      </w:r>
    </w:p>
    <w:p>
      <w:pPr>
        <w:pStyle w:val="BodyText"/>
        <w:spacing w:before="9" w:after="0"/>
        <w:rPr/>
      </w:pPr>
      <w:r>
        <w:rPr/>
      </w:r>
    </w:p>
    <w:p>
      <w:pPr>
        <w:pStyle w:val="Heading2"/>
        <w:numPr>
          <w:ilvl w:val="0"/>
          <w:numId w:val="34"/>
        </w:numPr>
        <w:tabs>
          <w:tab w:val="clear" w:pos="720"/>
          <w:tab w:val="left" w:pos="383" w:leader="none"/>
        </w:tabs>
        <w:rPr/>
      </w:pPr>
      <w:r>
        <w:rPr/>
        <w:t>Podstawa</w:t>
      </w:r>
      <w:r>
        <w:rPr>
          <w:spacing w:val="-6"/>
        </w:rPr>
        <w:t xml:space="preserve"> </w:t>
      </w:r>
      <w:r>
        <w:rPr>
          <w:spacing w:val="-2"/>
        </w:rPr>
        <w:t>płatności</w:t>
      </w:r>
    </w:p>
    <w:p>
      <w:pPr>
        <w:pStyle w:val="Heading5"/>
        <w:numPr>
          <w:ilvl w:val="1"/>
          <w:numId w:val="34"/>
        </w:numPr>
        <w:tabs>
          <w:tab w:val="clear" w:pos="720"/>
          <w:tab w:val="left" w:pos="493" w:leader="none"/>
        </w:tabs>
        <w:spacing w:before="232" w:after="0"/>
        <w:ind w:hanging="350" w:left="493"/>
        <w:rPr/>
      </w:pPr>
      <w:r>
        <w:rPr/>
        <w:t>Ogólne</w:t>
      </w:r>
      <w:r>
        <w:rPr>
          <w:spacing w:val="-10"/>
        </w:rPr>
        <w:t xml:space="preserve"> </w:t>
      </w:r>
      <w:r>
        <w:rPr/>
        <w:t>ustalenia</w:t>
      </w:r>
      <w:r>
        <w:rPr>
          <w:spacing w:val="-8"/>
        </w:rPr>
        <w:t xml:space="preserve"> </w:t>
      </w:r>
      <w:r>
        <w:rPr/>
        <w:t>dotyczące</w:t>
      </w:r>
      <w:r>
        <w:rPr>
          <w:spacing w:val="-8"/>
        </w:rPr>
        <w:t xml:space="preserve"> </w:t>
      </w:r>
      <w:r>
        <w:rPr/>
        <w:t>podstawy</w:t>
      </w:r>
      <w:r>
        <w:rPr>
          <w:spacing w:val="-8"/>
        </w:rPr>
        <w:t xml:space="preserve"> </w:t>
      </w:r>
      <w:r>
        <w:rPr>
          <w:spacing w:val="-2"/>
        </w:rPr>
        <w:t>płatności</w:t>
      </w:r>
    </w:p>
    <w:p>
      <w:pPr>
        <w:pStyle w:val="BodyText"/>
        <w:rPr>
          <w:b/>
        </w:rPr>
      </w:pPr>
      <w:r>
        <w:rPr>
          <w:b/>
        </w:rPr>
      </w:r>
    </w:p>
    <w:p>
      <w:pPr>
        <w:pStyle w:val="BodyText"/>
        <w:spacing w:lineRule="exact" w:line="229" w:before="1" w:after="0"/>
        <w:ind w:left="143"/>
        <w:jc w:val="both"/>
        <w:rPr/>
      </w:pPr>
      <w:r>
        <w:rPr/>
        <w:t>Ogólne</w:t>
      </w:r>
      <w:r>
        <w:rPr>
          <w:spacing w:val="-5"/>
        </w:rPr>
        <w:t xml:space="preserve"> </w:t>
      </w:r>
      <w:r>
        <w:rPr/>
        <w:t>ustalenia</w:t>
      </w:r>
      <w:r>
        <w:rPr>
          <w:spacing w:val="-5"/>
        </w:rPr>
        <w:t xml:space="preserve"> </w:t>
      </w:r>
      <w:r>
        <w:rPr/>
        <w:t>dotyczące</w:t>
      </w:r>
      <w:r>
        <w:rPr>
          <w:spacing w:val="-6"/>
        </w:rPr>
        <w:t xml:space="preserve"> </w:t>
      </w:r>
      <w:r>
        <w:rPr/>
        <w:t>płatności</w:t>
      </w:r>
      <w:r>
        <w:rPr>
          <w:spacing w:val="-6"/>
        </w:rPr>
        <w:t xml:space="preserve"> </w:t>
      </w:r>
      <w:r>
        <w:rPr/>
        <w:t>podano</w:t>
      </w:r>
      <w:r>
        <w:rPr>
          <w:spacing w:val="-2"/>
        </w:rPr>
        <w:t xml:space="preserve"> </w:t>
      </w:r>
      <w:r>
        <w:rPr/>
        <w:t>w</w:t>
      </w:r>
      <w:r>
        <w:rPr>
          <w:spacing w:val="-6"/>
        </w:rPr>
        <w:t xml:space="preserve"> </w:t>
      </w:r>
      <w:r>
        <w:rPr/>
        <w:t>ST</w:t>
      </w:r>
      <w:r>
        <w:rPr>
          <w:spacing w:val="-4"/>
        </w:rPr>
        <w:t xml:space="preserve"> </w:t>
      </w:r>
      <w:r>
        <w:rPr/>
        <w:t>D.00.00.00</w:t>
      </w:r>
      <w:r>
        <w:rPr>
          <w:spacing w:val="-4"/>
        </w:rPr>
        <w:t xml:space="preserve"> </w:t>
      </w:r>
      <w:r>
        <w:rPr/>
        <w:t>"Wymagania</w:t>
      </w:r>
      <w:r>
        <w:rPr>
          <w:spacing w:val="-8"/>
        </w:rPr>
        <w:t xml:space="preserve"> </w:t>
      </w:r>
      <w:r>
        <w:rPr>
          <w:spacing w:val="-2"/>
        </w:rPr>
        <w:t>ogólne".</w:t>
      </w:r>
    </w:p>
    <w:p>
      <w:pPr>
        <w:pStyle w:val="BodyText"/>
        <w:ind w:left="143" w:right="421"/>
        <w:jc w:val="both"/>
        <w:rPr/>
      </w:pPr>
      <w:r>
        <w:rPr/>
        <w:t>Płatność</w:t>
      </w:r>
      <w:r>
        <w:rPr>
          <w:spacing w:val="16"/>
        </w:rPr>
        <w:t xml:space="preserve"> </w:t>
      </w:r>
      <w:r>
        <w:rPr/>
        <w:t>za</w:t>
      </w:r>
      <w:r>
        <w:rPr>
          <w:spacing w:val="16"/>
        </w:rPr>
        <w:t xml:space="preserve"> </w:t>
      </w:r>
      <w:r>
        <w:rPr/>
        <w:t>1</w:t>
      </w:r>
      <w:r>
        <w:rPr>
          <w:spacing w:val="17"/>
        </w:rPr>
        <w:t xml:space="preserve"> </w:t>
      </w:r>
      <w:r>
        <w:rPr/>
        <w:t>m</w:t>
      </w:r>
      <w:r>
        <w:rPr>
          <w:vertAlign w:val="superscript"/>
        </w:rPr>
        <w:t>2</w:t>
      </w:r>
      <w:r>
        <w:rPr>
          <w:spacing w:val="16"/>
        </w:rPr>
        <w:t xml:space="preserve"> </w:t>
      </w:r>
      <w:r>
        <w:rPr/>
        <w:t>wykonanej</w:t>
      </w:r>
      <w:r>
        <w:rPr>
          <w:spacing w:val="14"/>
        </w:rPr>
        <w:t xml:space="preserve"> </w:t>
      </w:r>
      <w:r>
        <w:rPr/>
        <w:t>warstwy</w:t>
      </w:r>
      <w:r>
        <w:rPr>
          <w:spacing w:val="19"/>
        </w:rPr>
        <w:t xml:space="preserve"> </w:t>
      </w:r>
      <w:r>
        <w:rPr/>
        <w:t>ulepszonego</w:t>
      </w:r>
      <w:r>
        <w:rPr>
          <w:spacing w:val="14"/>
        </w:rPr>
        <w:t xml:space="preserve"> </w:t>
      </w:r>
      <w:r>
        <w:rPr/>
        <w:t>podłoża</w:t>
      </w:r>
      <w:r>
        <w:rPr>
          <w:spacing w:val="17"/>
        </w:rPr>
        <w:t xml:space="preserve"> </w:t>
      </w:r>
      <w:r>
        <w:rPr/>
        <w:t>i</w:t>
      </w:r>
      <w:r>
        <w:rPr>
          <w:spacing w:val="-2"/>
        </w:rPr>
        <w:t xml:space="preserve"> </w:t>
      </w:r>
      <w:r>
        <w:rPr/>
        <w:t>warstwy</w:t>
      </w:r>
      <w:r>
        <w:rPr>
          <w:spacing w:val="17"/>
        </w:rPr>
        <w:t xml:space="preserve"> </w:t>
      </w:r>
      <w:r>
        <w:rPr/>
        <w:t>podbudowy</w:t>
      </w:r>
      <w:r>
        <w:rPr>
          <w:spacing w:val="17"/>
        </w:rPr>
        <w:t xml:space="preserve"> </w:t>
      </w:r>
      <w:r>
        <w:rPr/>
        <w:t>należy</w:t>
      </w:r>
      <w:r>
        <w:rPr>
          <w:spacing w:val="17"/>
        </w:rPr>
        <w:t xml:space="preserve"> </w:t>
      </w:r>
      <w:r>
        <w:rPr/>
        <w:t>przyjmować</w:t>
      </w:r>
      <w:r>
        <w:rPr>
          <w:spacing w:val="16"/>
        </w:rPr>
        <w:t xml:space="preserve"> </w:t>
      </w:r>
      <w:r>
        <w:rPr/>
        <w:t>zgodnie z</w:t>
      </w:r>
      <w:r>
        <w:rPr>
          <w:spacing w:val="-2"/>
        </w:rPr>
        <w:t xml:space="preserve"> </w:t>
      </w:r>
      <w:r>
        <w:rPr/>
        <w:t>obmiarem, oceną jakości użytych materiałów i</w:t>
      </w:r>
      <w:r>
        <w:rPr>
          <w:spacing w:val="-2"/>
        </w:rPr>
        <w:t xml:space="preserve"> </w:t>
      </w:r>
      <w:r>
        <w:rPr/>
        <w:t>oceną jakości wykonanych robót, na podstawie wyników pomiarów i badań .</w:t>
      </w:r>
    </w:p>
    <w:p>
      <w:pPr>
        <w:pStyle w:val="BodyText"/>
        <w:rPr/>
      </w:pPr>
      <w:r>
        <w:rPr/>
      </w:r>
    </w:p>
    <w:p>
      <w:pPr>
        <w:sectPr>
          <w:headerReference w:type="even" r:id="rId411"/>
          <w:headerReference w:type="default" r:id="rId412"/>
          <w:headerReference w:type="first" r:id="rId413"/>
          <w:footerReference w:type="even" r:id="rId414"/>
          <w:footerReference w:type="default" r:id="rId415"/>
          <w:footerReference w:type="first" r:id="rId416"/>
          <w:type w:val="nextPage"/>
          <w:pgSz w:w="11906" w:h="16838"/>
          <w:pgMar w:left="1275" w:right="992" w:gutter="0" w:header="746" w:top="980" w:footer="794" w:bottom="980"/>
          <w:pgNumType w:fmt="decimal"/>
          <w:formProt w:val="false"/>
          <w:textDirection w:val="lrTb"/>
          <w:docGrid w:type="default" w:linePitch="100" w:charSpace="0"/>
        </w:sectPr>
        <w:pStyle w:val="BodyText"/>
        <w:ind w:left="143"/>
        <w:rPr/>
      </w:pPr>
      <w:r>
        <w:rPr/>
        <w:t>Zgodnie</w:t>
      </w:r>
      <w:r>
        <w:rPr>
          <w:spacing w:val="-5"/>
        </w:rPr>
        <w:t xml:space="preserve"> </w:t>
      </w:r>
      <w:r>
        <w:rPr/>
        <w:t>z</w:t>
      </w:r>
      <w:r>
        <w:rPr>
          <w:spacing w:val="-8"/>
        </w:rPr>
        <w:t xml:space="preserve"> </w:t>
      </w:r>
      <w:r>
        <w:rPr/>
        <w:t>Dokumentacją</w:t>
      </w:r>
      <w:r>
        <w:rPr>
          <w:spacing w:val="-5"/>
        </w:rPr>
        <w:t xml:space="preserve"> </w:t>
      </w:r>
      <w:r>
        <w:rPr/>
        <w:t>Projektową</w:t>
      </w:r>
      <w:r>
        <w:rPr>
          <w:spacing w:val="-3"/>
        </w:rPr>
        <w:t xml:space="preserve"> </w:t>
      </w:r>
      <w:r>
        <w:rPr/>
        <w:t>zakłada</w:t>
      </w:r>
      <w:r>
        <w:rPr>
          <w:spacing w:val="-6"/>
        </w:rPr>
        <w:t xml:space="preserve"> </w:t>
      </w:r>
      <w:r>
        <w:rPr>
          <w:spacing w:val="-4"/>
        </w:rPr>
        <w:t>się:</w:t>
      </w:r>
    </w:p>
    <w:p>
      <w:pPr>
        <w:pStyle w:val="BodyText"/>
        <w:rPr/>
      </w:pPr>
      <w:r>
        <w:rPr/>
      </w:r>
    </w:p>
    <w:p>
      <w:pPr>
        <w:pStyle w:val="BodyText"/>
        <w:spacing w:before="18" w:after="0"/>
        <w:rPr/>
      </w:pPr>
      <w:r>
        <w:rPr/>
      </w:r>
    </w:p>
    <w:p>
      <w:pPr>
        <w:pStyle w:val="ListParagraph"/>
        <w:numPr>
          <w:ilvl w:val="0"/>
          <w:numId w:val="23"/>
        </w:numPr>
        <w:tabs>
          <w:tab w:val="clear" w:pos="720"/>
          <w:tab w:val="left" w:pos="335" w:leader="none"/>
        </w:tabs>
        <w:spacing w:lineRule="exact" w:line="229"/>
        <w:ind w:hanging="117" w:left="335"/>
        <w:rPr>
          <w:sz w:val="20"/>
        </w:rPr>
      </w:pPr>
      <w:r>
        <w:rPr>
          <w:sz w:val="20"/>
        </w:rPr>
        <w:t>wykonanie</w:t>
      </w:r>
      <w:r>
        <w:rPr>
          <w:spacing w:val="-7"/>
          <w:sz w:val="20"/>
        </w:rPr>
        <w:t xml:space="preserve"> </w:t>
      </w:r>
      <w:r>
        <w:rPr>
          <w:sz w:val="20"/>
        </w:rPr>
        <w:t>warstwy</w:t>
      </w:r>
      <w:r>
        <w:rPr>
          <w:spacing w:val="-5"/>
          <w:sz w:val="20"/>
        </w:rPr>
        <w:t xml:space="preserve"> </w:t>
      </w:r>
      <w:r>
        <w:rPr>
          <w:sz w:val="20"/>
        </w:rPr>
        <w:t>ulepszonego</w:t>
      </w:r>
      <w:r>
        <w:rPr>
          <w:spacing w:val="-6"/>
          <w:sz w:val="20"/>
        </w:rPr>
        <w:t xml:space="preserve"> </w:t>
      </w:r>
      <w:r>
        <w:rPr>
          <w:sz w:val="20"/>
        </w:rPr>
        <w:t>podłoża</w:t>
      </w:r>
      <w:r>
        <w:rPr>
          <w:spacing w:val="-8"/>
          <w:sz w:val="20"/>
        </w:rPr>
        <w:t xml:space="preserve"> </w:t>
      </w:r>
      <w:r>
        <w:rPr>
          <w:sz w:val="20"/>
        </w:rPr>
        <w:t>z</w:t>
      </w:r>
      <w:r>
        <w:rPr>
          <w:spacing w:val="-6"/>
          <w:sz w:val="20"/>
        </w:rPr>
        <w:t xml:space="preserve"> </w:t>
      </w:r>
      <w:r>
        <w:rPr>
          <w:sz w:val="20"/>
        </w:rPr>
        <w:t>gruntu</w:t>
      </w:r>
      <w:r>
        <w:rPr>
          <w:spacing w:val="-5"/>
          <w:sz w:val="20"/>
        </w:rPr>
        <w:t xml:space="preserve"> </w:t>
      </w:r>
      <w:r>
        <w:rPr>
          <w:sz w:val="20"/>
        </w:rPr>
        <w:t>stabilizowanego</w:t>
      </w:r>
      <w:r>
        <w:rPr>
          <w:spacing w:val="-6"/>
          <w:sz w:val="20"/>
        </w:rPr>
        <w:t xml:space="preserve"> </w:t>
      </w:r>
      <w:r>
        <w:rPr>
          <w:sz w:val="20"/>
        </w:rPr>
        <w:t>cementem</w:t>
      </w:r>
      <w:r>
        <w:rPr>
          <w:spacing w:val="-5"/>
          <w:sz w:val="20"/>
        </w:rPr>
        <w:t xml:space="preserve"> </w:t>
      </w:r>
      <w:r>
        <w:rPr>
          <w:sz w:val="20"/>
        </w:rPr>
        <w:t>C1,5/2,0</w:t>
      </w:r>
      <w:r>
        <w:rPr>
          <w:spacing w:val="-7"/>
          <w:sz w:val="20"/>
        </w:rPr>
        <w:t xml:space="preserve"> </w:t>
      </w:r>
      <w:r>
        <w:rPr>
          <w:sz w:val="20"/>
        </w:rPr>
        <w:t>gr.</w:t>
      </w:r>
      <w:r>
        <w:rPr>
          <w:spacing w:val="-7"/>
          <w:sz w:val="20"/>
        </w:rPr>
        <w:t xml:space="preserve"> </w:t>
      </w:r>
      <w:r>
        <w:rPr>
          <w:sz w:val="20"/>
        </w:rPr>
        <w:t>10cm</w:t>
      </w:r>
      <w:r>
        <w:rPr>
          <w:spacing w:val="-5"/>
          <w:sz w:val="20"/>
        </w:rPr>
        <w:t xml:space="preserve"> </w:t>
      </w:r>
      <w:r>
        <w:rPr>
          <w:spacing w:val="-2"/>
          <w:sz w:val="20"/>
        </w:rPr>
        <w:t>(ścieżka</w:t>
      </w:r>
    </w:p>
    <w:p>
      <w:pPr>
        <w:pStyle w:val="BodyText"/>
        <w:spacing w:lineRule="exact" w:line="229"/>
        <w:ind w:left="218"/>
        <w:rPr/>
      </w:pPr>
      <w:r>
        <w:rPr/>
        <w:t>rowerowa</w:t>
      </w:r>
      <w:r>
        <w:rPr>
          <w:spacing w:val="-3"/>
        </w:rPr>
        <w:t xml:space="preserve"> </w:t>
      </w:r>
      <w:r>
        <w:rPr/>
        <w:t>z</w:t>
      </w:r>
      <w:r>
        <w:rPr>
          <w:spacing w:val="-3"/>
        </w:rPr>
        <w:t xml:space="preserve"> </w:t>
      </w:r>
      <w:r>
        <w:rPr>
          <w:spacing w:val="-5"/>
        </w:rPr>
        <w:t>AC)</w:t>
      </w:r>
    </w:p>
    <w:p>
      <w:pPr>
        <w:pStyle w:val="ListParagraph"/>
        <w:numPr>
          <w:ilvl w:val="0"/>
          <w:numId w:val="23"/>
        </w:numPr>
        <w:tabs>
          <w:tab w:val="clear" w:pos="720"/>
          <w:tab w:val="left" w:pos="335" w:leader="none"/>
        </w:tabs>
        <w:spacing w:before="111" w:after="0"/>
        <w:ind w:hanging="117" w:left="335"/>
        <w:rPr>
          <w:sz w:val="20"/>
        </w:rPr>
      </w:pPr>
      <w:r>
        <w:rPr>
          <w:sz w:val="20"/>
        </w:rPr>
        <w:t>wykonanie</w:t>
      </w:r>
      <w:r>
        <w:rPr>
          <w:spacing w:val="-7"/>
          <w:sz w:val="20"/>
        </w:rPr>
        <w:t xml:space="preserve"> </w:t>
      </w:r>
      <w:r>
        <w:rPr>
          <w:sz w:val="20"/>
        </w:rPr>
        <w:t>warstwy</w:t>
      </w:r>
      <w:r>
        <w:rPr>
          <w:spacing w:val="-5"/>
          <w:sz w:val="20"/>
        </w:rPr>
        <w:t xml:space="preserve"> </w:t>
      </w:r>
      <w:r>
        <w:rPr>
          <w:sz w:val="20"/>
        </w:rPr>
        <w:t>ulepszonego</w:t>
      </w:r>
      <w:r>
        <w:rPr>
          <w:spacing w:val="-6"/>
          <w:sz w:val="20"/>
        </w:rPr>
        <w:t xml:space="preserve"> </w:t>
      </w:r>
      <w:r>
        <w:rPr>
          <w:sz w:val="20"/>
        </w:rPr>
        <w:t>podłoża</w:t>
      </w:r>
      <w:r>
        <w:rPr>
          <w:spacing w:val="-8"/>
          <w:sz w:val="20"/>
        </w:rPr>
        <w:t xml:space="preserve"> </w:t>
      </w:r>
      <w:r>
        <w:rPr>
          <w:sz w:val="20"/>
        </w:rPr>
        <w:t>z</w:t>
      </w:r>
      <w:r>
        <w:rPr>
          <w:spacing w:val="-6"/>
          <w:sz w:val="20"/>
        </w:rPr>
        <w:t xml:space="preserve"> </w:t>
      </w:r>
      <w:r>
        <w:rPr>
          <w:sz w:val="20"/>
        </w:rPr>
        <w:t>gruntu</w:t>
      </w:r>
      <w:r>
        <w:rPr>
          <w:spacing w:val="-5"/>
          <w:sz w:val="20"/>
        </w:rPr>
        <w:t xml:space="preserve"> </w:t>
      </w:r>
      <w:r>
        <w:rPr>
          <w:sz w:val="20"/>
        </w:rPr>
        <w:t>stabilizowanego</w:t>
      </w:r>
      <w:r>
        <w:rPr>
          <w:spacing w:val="-6"/>
          <w:sz w:val="20"/>
        </w:rPr>
        <w:t xml:space="preserve"> </w:t>
      </w:r>
      <w:r>
        <w:rPr>
          <w:sz w:val="20"/>
        </w:rPr>
        <w:t>cementem</w:t>
      </w:r>
      <w:r>
        <w:rPr>
          <w:spacing w:val="-5"/>
          <w:sz w:val="20"/>
        </w:rPr>
        <w:t xml:space="preserve"> </w:t>
      </w:r>
      <w:r>
        <w:rPr>
          <w:sz w:val="20"/>
        </w:rPr>
        <w:t>C1,5/2,0</w:t>
      </w:r>
      <w:r>
        <w:rPr>
          <w:spacing w:val="-7"/>
          <w:sz w:val="20"/>
        </w:rPr>
        <w:t xml:space="preserve"> </w:t>
      </w:r>
      <w:r>
        <w:rPr>
          <w:sz w:val="20"/>
        </w:rPr>
        <w:t>gr.</w:t>
      </w:r>
      <w:r>
        <w:rPr>
          <w:spacing w:val="-7"/>
          <w:sz w:val="20"/>
        </w:rPr>
        <w:t xml:space="preserve"> </w:t>
      </w:r>
      <w:r>
        <w:rPr>
          <w:sz w:val="20"/>
        </w:rPr>
        <w:t>10cm</w:t>
      </w:r>
      <w:r>
        <w:rPr>
          <w:spacing w:val="-5"/>
          <w:sz w:val="20"/>
        </w:rPr>
        <w:t xml:space="preserve"> </w:t>
      </w:r>
      <w:r>
        <w:rPr>
          <w:spacing w:val="-2"/>
          <w:sz w:val="20"/>
        </w:rPr>
        <w:t>(ścieżka</w:t>
      </w:r>
    </w:p>
    <w:p>
      <w:pPr>
        <w:pStyle w:val="BodyText"/>
        <w:ind w:left="218"/>
        <w:rPr/>
      </w:pPr>
      <w:r>
        <w:rPr/>
        <w:t>rowerowa</w:t>
      </w:r>
      <w:r>
        <w:rPr>
          <w:spacing w:val="-3"/>
        </w:rPr>
        <w:t xml:space="preserve"> </w:t>
      </w:r>
      <w:r>
        <w:rPr/>
        <w:t>z</w:t>
      </w:r>
      <w:r>
        <w:rPr>
          <w:spacing w:val="-3"/>
        </w:rPr>
        <w:t xml:space="preserve"> </w:t>
      </w:r>
      <w:r>
        <w:rPr>
          <w:spacing w:val="-2"/>
        </w:rPr>
        <w:t>kostki)</w:t>
      </w:r>
    </w:p>
    <w:p>
      <w:pPr>
        <w:pStyle w:val="ListParagraph"/>
        <w:numPr>
          <w:ilvl w:val="0"/>
          <w:numId w:val="23"/>
        </w:numPr>
        <w:tabs>
          <w:tab w:val="clear" w:pos="720"/>
          <w:tab w:val="left" w:pos="335" w:leader="none"/>
        </w:tabs>
        <w:spacing w:lineRule="exact" w:line="229" w:before="111" w:after="0"/>
        <w:ind w:hanging="117" w:left="335"/>
        <w:rPr>
          <w:sz w:val="20"/>
        </w:rPr>
      </w:pPr>
      <w:r>
        <w:rPr>
          <w:sz w:val="20"/>
        </w:rPr>
        <w:t>wykonanie</w:t>
      </w:r>
      <w:r>
        <w:rPr>
          <w:spacing w:val="-7"/>
          <w:sz w:val="20"/>
        </w:rPr>
        <w:t xml:space="preserve"> </w:t>
      </w:r>
      <w:r>
        <w:rPr>
          <w:sz w:val="20"/>
        </w:rPr>
        <w:t>warstwy</w:t>
      </w:r>
      <w:r>
        <w:rPr>
          <w:spacing w:val="-5"/>
          <w:sz w:val="20"/>
        </w:rPr>
        <w:t xml:space="preserve"> </w:t>
      </w:r>
      <w:r>
        <w:rPr>
          <w:sz w:val="20"/>
        </w:rPr>
        <w:t>ulepszonego</w:t>
      </w:r>
      <w:r>
        <w:rPr>
          <w:spacing w:val="-6"/>
          <w:sz w:val="20"/>
        </w:rPr>
        <w:t xml:space="preserve"> </w:t>
      </w:r>
      <w:r>
        <w:rPr>
          <w:sz w:val="20"/>
        </w:rPr>
        <w:t>podłoża</w:t>
      </w:r>
      <w:r>
        <w:rPr>
          <w:spacing w:val="-8"/>
          <w:sz w:val="20"/>
        </w:rPr>
        <w:t xml:space="preserve"> </w:t>
      </w:r>
      <w:r>
        <w:rPr>
          <w:sz w:val="20"/>
        </w:rPr>
        <w:t>z</w:t>
      </w:r>
      <w:r>
        <w:rPr>
          <w:spacing w:val="-7"/>
          <w:sz w:val="20"/>
        </w:rPr>
        <w:t xml:space="preserve"> </w:t>
      </w:r>
      <w:r>
        <w:rPr>
          <w:sz w:val="20"/>
        </w:rPr>
        <w:t>gruntu</w:t>
      </w:r>
      <w:r>
        <w:rPr>
          <w:spacing w:val="-5"/>
          <w:sz w:val="20"/>
        </w:rPr>
        <w:t xml:space="preserve"> </w:t>
      </w:r>
      <w:r>
        <w:rPr>
          <w:sz w:val="20"/>
        </w:rPr>
        <w:t>stabilizowanego</w:t>
      </w:r>
      <w:r>
        <w:rPr>
          <w:spacing w:val="-6"/>
          <w:sz w:val="20"/>
        </w:rPr>
        <w:t xml:space="preserve"> </w:t>
      </w:r>
      <w:r>
        <w:rPr>
          <w:sz w:val="20"/>
        </w:rPr>
        <w:t>cementem</w:t>
      </w:r>
      <w:r>
        <w:rPr>
          <w:spacing w:val="-5"/>
          <w:sz w:val="20"/>
        </w:rPr>
        <w:t xml:space="preserve"> </w:t>
      </w:r>
      <w:r>
        <w:rPr>
          <w:sz w:val="20"/>
        </w:rPr>
        <w:t>C1,5/2,0</w:t>
      </w:r>
      <w:r>
        <w:rPr>
          <w:spacing w:val="-8"/>
          <w:sz w:val="20"/>
        </w:rPr>
        <w:t xml:space="preserve"> </w:t>
      </w:r>
      <w:r>
        <w:rPr>
          <w:sz w:val="20"/>
        </w:rPr>
        <w:t>gr.</w:t>
      </w:r>
      <w:r>
        <w:rPr>
          <w:spacing w:val="-6"/>
          <w:sz w:val="20"/>
        </w:rPr>
        <w:t xml:space="preserve"> </w:t>
      </w:r>
      <w:r>
        <w:rPr>
          <w:sz w:val="20"/>
        </w:rPr>
        <w:t>10cm</w:t>
      </w:r>
      <w:r>
        <w:rPr>
          <w:spacing w:val="-6"/>
          <w:sz w:val="20"/>
        </w:rPr>
        <w:t xml:space="preserve"> </w:t>
      </w:r>
      <w:r>
        <w:rPr>
          <w:sz w:val="20"/>
        </w:rPr>
        <w:t>(zjazdy</w:t>
      </w:r>
      <w:r>
        <w:rPr>
          <w:spacing w:val="-5"/>
          <w:sz w:val="20"/>
        </w:rPr>
        <w:t xml:space="preserve"> </w:t>
      </w:r>
      <w:r>
        <w:rPr>
          <w:spacing w:val="-10"/>
          <w:sz w:val="20"/>
        </w:rPr>
        <w:t>z</w:t>
      </w:r>
    </w:p>
    <w:p>
      <w:pPr>
        <w:pStyle w:val="BodyText"/>
        <w:spacing w:lineRule="exact" w:line="229"/>
        <w:ind w:left="218"/>
        <w:rPr/>
      </w:pPr>
      <w:r>
        <w:rPr>
          <w:spacing w:val="-5"/>
        </w:rPr>
        <w:t>AC)</w:t>
      </w:r>
    </w:p>
    <w:p>
      <w:pPr>
        <w:pStyle w:val="ListParagraph"/>
        <w:numPr>
          <w:ilvl w:val="0"/>
          <w:numId w:val="23"/>
        </w:numPr>
        <w:tabs>
          <w:tab w:val="clear" w:pos="720"/>
          <w:tab w:val="left" w:pos="335" w:leader="none"/>
        </w:tabs>
        <w:spacing w:before="111" w:after="0"/>
        <w:ind w:hanging="117" w:left="335"/>
        <w:rPr>
          <w:sz w:val="20"/>
        </w:rPr>
      </w:pPr>
      <w:r>
        <w:rPr>
          <w:sz w:val="20"/>
        </w:rPr>
        <w:t>wykonanie</w:t>
      </w:r>
      <w:r>
        <w:rPr>
          <w:spacing w:val="-7"/>
          <w:sz w:val="20"/>
        </w:rPr>
        <w:t xml:space="preserve"> </w:t>
      </w:r>
      <w:r>
        <w:rPr>
          <w:sz w:val="20"/>
        </w:rPr>
        <w:t>warstwy</w:t>
      </w:r>
      <w:r>
        <w:rPr>
          <w:spacing w:val="-5"/>
          <w:sz w:val="20"/>
        </w:rPr>
        <w:t xml:space="preserve"> </w:t>
      </w:r>
      <w:r>
        <w:rPr>
          <w:sz w:val="20"/>
        </w:rPr>
        <w:t>ulepszonego</w:t>
      </w:r>
      <w:r>
        <w:rPr>
          <w:spacing w:val="-6"/>
          <w:sz w:val="20"/>
        </w:rPr>
        <w:t xml:space="preserve"> </w:t>
      </w:r>
      <w:r>
        <w:rPr>
          <w:sz w:val="20"/>
        </w:rPr>
        <w:t>podłoża</w:t>
      </w:r>
      <w:r>
        <w:rPr>
          <w:spacing w:val="-8"/>
          <w:sz w:val="20"/>
        </w:rPr>
        <w:t xml:space="preserve"> </w:t>
      </w:r>
      <w:r>
        <w:rPr>
          <w:sz w:val="20"/>
        </w:rPr>
        <w:t>z</w:t>
      </w:r>
      <w:r>
        <w:rPr>
          <w:spacing w:val="-6"/>
          <w:sz w:val="20"/>
        </w:rPr>
        <w:t xml:space="preserve"> </w:t>
      </w:r>
      <w:r>
        <w:rPr>
          <w:sz w:val="20"/>
        </w:rPr>
        <w:t>gruntu</w:t>
      </w:r>
      <w:r>
        <w:rPr>
          <w:spacing w:val="-5"/>
          <w:sz w:val="20"/>
        </w:rPr>
        <w:t xml:space="preserve"> </w:t>
      </w:r>
      <w:r>
        <w:rPr>
          <w:sz w:val="20"/>
        </w:rPr>
        <w:t>stabilizowanego</w:t>
      </w:r>
      <w:r>
        <w:rPr>
          <w:spacing w:val="-6"/>
          <w:sz w:val="20"/>
        </w:rPr>
        <w:t xml:space="preserve"> </w:t>
      </w:r>
      <w:r>
        <w:rPr>
          <w:sz w:val="20"/>
        </w:rPr>
        <w:t>cementem</w:t>
      </w:r>
      <w:r>
        <w:rPr>
          <w:spacing w:val="-5"/>
          <w:sz w:val="20"/>
        </w:rPr>
        <w:t xml:space="preserve"> </w:t>
      </w:r>
      <w:r>
        <w:rPr>
          <w:sz w:val="20"/>
        </w:rPr>
        <w:t>C1,5/2,0</w:t>
      </w:r>
      <w:r>
        <w:rPr>
          <w:spacing w:val="-7"/>
          <w:sz w:val="20"/>
        </w:rPr>
        <w:t xml:space="preserve"> </w:t>
      </w:r>
      <w:r>
        <w:rPr>
          <w:sz w:val="20"/>
        </w:rPr>
        <w:t>gr.</w:t>
      </w:r>
      <w:r>
        <w:rPr>
          <w:spacing w:val="-7"/>
          <w:sz w:val="20"/>
        </w:rPr>
        <w:t xml:space="preserve"> </w:t>
      </w:r>
      <w:r>
        <w:rPr>
          <w:sz w:val="20"/>
        </w:rPr>
        <w:t>15cm</w:t>
      </w:r>
      <w:r>
        <w:rPr>
          <w:spacing w:val="-5"/>
          <w:sz w:val="20"/>
        </w:rPr>
        <w:t xml:space="preserve"> </w:t>
      </w:r>
      <w:r>
        <w:rPr>
          <w:spacing w:val="-2"/>
          <w:sz w:val="20"/>
        </w:rPr>
        <w:t>(zatoki</w:t>
      </w:r>
    </w:p>
    <w:p>
      <w:pPr>
        <w:pStyle w:val="BodyText"/>
        <w:spacing w:before="1" w:after="0"/>
        <w:ind w:left="218"/>
        <w:rPr/>
      </w:pPr>
      <w:r>
        <w:rPr>
          <w:spacing w:val="-2"/>
        </w:rPr>
        <w:t>autobusowe)</w:t>
      </w:r>
    </w:p>
    <w:p>
      <w:pPr>
        <w:pStyle w:val="BodyText"/>
        <w:spacing w:before="53" w:after="0"/>
        <w:rPr/>
      </w:pPr>
      <w:r>
        <w:rPr/>
      </w:r>
    </w:p>
    <w:p>
      <w:pPr>
        <w:pStyle w:val="Heading5"/>
        <w:numPr>
          <w:ilvl w:val="1"/>
          <w:numId w:val="34"/>
        </w:numPr>
        <w:tabs>
          <w:tab w:val="clear" w:pos="720"/>
          <w:tab w:val="left" w:pos="493" w:leader="none"/>
        </w:tabs>
        <w:ind w:hanging="350" w:left="493"/>
        <w:rPr/>
      </w:pPr>
      <w:r>
        <w:rPr/>
        <w:t>Cena</w:t>
      </w:r>
      <w:r>
        <w:rPr>
          <w:spacing w:val="-6"/>
        </w:rPr>
        <w:t xml:space="preserve"> </w:t>
      </w:r>
      <w:r>
        <w:rPr/>
        <w:t>jednostki</w:t>
      </w:r>
      <w:r>
        <w:rPr>
          <w:spacing w:val="-9"/>
        </w:rPr>
        <w:t xml:space="preserve"> </w:t>
      </w:r>
      <w:r>
        <w:rPr>
          <w:spacing w:val="-2"/>
        </w:rPr>
        <w:t>obmiarowej</w:t>
      </w:r>
    </w:p>
    <w:p>
      <w:pPr>
        <w:pStyle w:val="BodyText"/>
        <w:spacing w:before="1" w:after="0"/>
        <w:rPr>
          <w:b/>
        </w:rPr>
      </w:pPr>
      <w:r>
        <w:rPr>
          <w:b/>
        </w:rPr>
      </w:r>
    </w:p>
    <w:p>
      <w:pPr>
        <w:pStyle w:val="BodyText"/>
        <w:tabs>
          <w:tab w:val="clear" w:pos="720"/>
          <w:tab w:val="left" w:pos="2244" w:leader="none"/>
        </w:tabs>
        <w:ind w:left="143" w:right="423"/>
        <w:rPr/>
      </w:pPr>
      <w:r>
        <w:rPr/>
        <w:t>Cena</w:t>
      </w:r>
      <w:r>
        <w:rPr>
          <w:spacing w:val="40"/>
        </w:rPr>
        <w:t xml:space="preserve"> </w:t>
      </w:r>
      <w:r>
        <w:rPr/>
        <w:t>wykonania</w:t>
      </w:r>
      <w:r>
        <w:rPr>
          <w:spacing w:val="40"/>
        </w:rPr>
        <w:t xml:space="preserve"> </w:t>
      </w:r>
      <w:r>
        <w:rPr/>
        <w:t>1m</w:t>
      </w:r>
      <w:r>
        <w:rPr>
          <w:vertAlign w:val="superscript"/>
        </w:rPr>
        <w:t>2</w:t>
      </w:r>
      <w:r>
        <w:rPr/>
        <w:tab/>
        <w:t>podbudowy</w:t>
      </w:r>
      <w:r>
        <w:rPr>
          <w:spacing w:val="40"/>
        </w:rPr>
        <w:t xml:space="preserve"> </w:t>
      </w:r>
      <w:r>
        <w:rPr/>
        <w:t>i</w:t>
      </w:r>
      <w:r>
        <w:rPr>
          <w:spacing w:val="-3"/>
        </w:rPr>
        <w:t xml:space="preserve"> </w:t>
      </w:r>
      <w:r>
        <w:rPr/>
        <w:t>ulepszonego</w:t>
      </w:r>
      <w:r>
        <w:rPr>
          <w:spacing w:val="40"/>
        </w:rPr>
        <w:t xml:space="preserve"> </w:t>
      </w:r>
      <w:r>
        <w:rPr/>
        <w:t>podłoża</w:t>
      </w:r>
      <w:r>
        <w:rPr>
          <w:spacing w:val="40"/>
        </w:rPr>
        <w:t xml:space="preserve"> </w:t>
      </w:r>
      <w:r>
        <w:rPr/>
        <w:t>przy</w:t>
      </w:r>
      <w:r>
        <w:rPr>
          <w:spacing w:val="40"/>
        </w:rPr>
        <w:t xml:space="preserve"> </w:t>
      </w:r>
      <w:r>
        <w:rPr/>
        <w:t>stabilizacji</w:t>
      </w:r>
      <w:r>
        <w:rPr>
          <w:spacing w:val="40"/>
        </w:rPr>
        <w:t xml:space="preserve"> </w:t>
      </w:r>
      <w:r>
        <w:rPr/>
        <w:t>w</w:t>
      </w:r>
      <w:r>
        <w:rPr>
          <w:spacing w:val="-3"/>
        </w:rPr>
        <w:t xml:space="preserve"> </w:t>
      </w:r>
      <w:r>
        <w:rPr/>
        <w:t>mieszarkach</w:t>
      </w:r>
      <w:r>
        <w:rPr>
          <w:spacing w:val="40"/>
        </w:rPr>
        <w:t xml:space="preserve"> </w:t>
      </w:r>
      <w:r>
        <w:rPr/>
        <w:t>stacjonarnych (betoniarkach) obejmuje:</w:t>
      </w:r>
    </w:p>
    <w:p>
      <w:pPr>
        <w:pStyle w:val="ListParagraph"/>
        <w:numPr>
          <w:ilvl w:val="0"/>
          <w:numId w:val="22"/>
        </w:numPr>
        <w:tabs>
          <w:tab w:val="clear" w:pos="720"/>
          <w:tab w:val="left" w:pos="596" w:leader="none"/>
        </w:tabs>
        <w:spacing w:before="1" w:after="0"/>
        <w:ind w:hanging="107" w:left="596"/>
        <w:rPr>
          <w:sz w:val="20"/>
        </w:rPr>
      </w:pPr>
      <w:r>
        <w:rPr>
          <w:sz w:val="20"/>
        </w:rPr>
        <w:t>oznakowanie</w:t>
      </w:r>
      <w:r>
        <w:rPr>
          <w:spacing w:val="-8"/>
          <w:sz w:val="20"/>
        </w:rPr>
        <w:t xml:space="preserve"> </w:t>
      </w:r>
      <w:r>
        <w:rPr>
          <w:spacing w:val="-2"/>
          <w:sz w:val="20"/>
        </w:rPr>
        <w:t>robót,</w:t>
      </w:r>
    </w:p>
    <w:p>
      <w:pPr>
        <w:pStyle w:val="ListParagraph"/>
        <w:numPr>
          <w:ilvl w:val="0"/>
          <w:numId w:val="22"/>
        </w:numPr>
        <w:tabs>
          <w:tab w:val="clear" w:pos="720"/>
          <w:tab w:val="left" w:pos="596" w:leader="none"/>
        </w:tabs>
        <w:spacing w:lineRule="exact" w:line="229" w:before="1" w:after="0"/>
        <w:ind w:hanging="107" w:left="596"/>
        <w:rPr>
          <w:sz w:val="20"/>
        </w:rPr>
      </w:pPr>
      <w:r>
        <w:rPr>
          <w:sz w:val="20"/>
        </w:rPr>
        <w:t>prace</w:t>
      </w:r>
      <w:r>
        <w:rPr>
          <w:spacing w:val="-8"/>
          <w:sz w:val="20"/>
        </w:rPr>
        <w:t xml:space="preserve"> </w:t>
      </w:r>
      <w:r>
        <w:rPr>
          <w:sz w:val="20"/>
        </w:rPr>
        <w:t>pomiarowe</w:t>
      </w:r>
      <w:r>
        <w:rPr>
          <w:spacing w:val="-4"/>
          <w:sz w:val="20"/>
        </w:rPr>
        <w:t xml:space="preserve"> </w:t>
      </w:r>
      <w:r>
        <w:rPr>
          <w:sz w:val="20"/>
        </w:rPr>
        <w:t>i</w:t>
      </w:r>
      <w:r>
        <w:rPr>
          <w:spacing w:val="-7"/>
          <w:sz w:val="20"/>
        </w:rPr>
        <w:t xml:space="preserve"> </w:t>
      </w:r>
      <w:r>
        <w:rPr>
          <w:sz w:val="20"/>
        </w:rPr>
        <w:t>przygotowawcze</w:t>
      </w:r>
      <w:r>
        <w:rPr>
          <w:spacing w:val="-5"/>
          <w:sz w:val="20"/>
        </w:rPr>
        <w:t xml:space="preserve"> </w:t>
      </w:r>
      <w:r>
        <w:rPr>
          <w:sz w:val="20"/>
        </w:rPr>
        <w:t>oraz</w:t>
      </w:r>
      <w:r>
        <w:rPr>
          <w:spacing w:val="-8"/>
          <w:sz w:val="20"/>
        </w:rPr>
        <w:t xml:space="preserve"> </w:t>
      </w:r>
      <w:r>
        <w:rPr>
          <w:sz w:val="20"/>
        </w:rPr>
        <w:t>opracowanie</w:t>
      </w:r>
      <w:r>
        <w:rPr>
          <w:spacing w:val="-7"/>
          <w:sz w:val="20"/>
        </w:rPr>
        <w:t xml:space="preserve"> </w:t>
      </w:r>
      <w:r>
        <w:rPr>
          <w:spacing w:val="-2"/>
          <w:sz w:val="20"/>
        </w:rPr>
        <w:t>receptury,</w:t>
      </w:r>
    </w:p>
    <w:p>
      <w:pPr>
        <w:pStyle w:val="ListParagraph"/>
        <w:numPr>
          <w:ilvl w:val="0"/>
          <w:numId w:val="22"/>
        </w:numPr>
        <w:tabs>
          <w:tab w:val="clear" w:pos="720"/>
          <w:tab w:val="left" w:pos="596" w:leader="none"/>
        </w:tabs>
        <w:spacing w:lineRule="exact" w:line="229"/>
        <w:ind w:hanging="107" w:left="596"/>
        <w:rPr>
          <w:sz w:val="20"/>
        </w:rPr>
      </w:pPr>
      <w:r>
        <w:rPr>
          <w:sz w:val="20"/>
        </w:rPr>
        <w:t>zakup</w:t>
      </w:r>
      <w:r>
        <w:rPr>
          <w:spacing w:val="-4"/>
          <w:sz w:val="20"/>
        </w:rPr>
        <w:t xml:space="preserve"> </w:t>
      </w:r>
      <w:r>
        <w:rPr>
          <w:sz w:val="20"/>
        </w:rPr>
        <w:t>wyrobów</w:t>
      </w:r>
      <w:r>
        <w:rPr>
          <w:spacing w:val="-5"/>
          <w:sz w:val="20"/>
        </w:rPr>
        <w:t xml:space="preserve"> </w:t>
      </w:r>
      <w:r>
        <w:rPr>
          <w:sz w:val="20"/>
        </w:rPr>
        <w:t>budowlanych</w:t>
      </w:r>
      <w:r>
        <w:rPr>
          <w:spacing w:val="-5"/>
          <w:sz w:val="20"/>
        </w:rPr>
        <w:t xml:space="preserve"> </w:t>
      </w:r>
      <w:r>
        <w:rPr>
          <w:sz w:val="20"/>
        </w:rPr>
        <w:t>i</w:t>
      </w:r>
      <w:r>
        <w:rPr>
          <w:spacing w:val="-5"/>
          <w:sz w:val="20"/>
        </w:rPr>
        <w:t xml:space="preserve"> </w:t>
      </w:r>
      <w:r>
        <w:rPr>
          <w:spacing w:val="-2"/>
          <w:sz w:val="20"/>
        </w:rPr>
        <w:t>materiałów,</w:t>
      </w:r>
    </w:p>
    <w:p>
      <w:pPr>
        <w:pStyle w:val="ListParagraph"/>
        <w:numPr>
          <w:ilvl w:val="0"/>
          <w:numId w:val="22"/>
        </w:numPr>
        <w:tabs>
          <w:tab w:val="clear" w:pos="720"/>
          <w:tab w:val="left" w:pos="596" w:leader="none"/>
        </w:tabs>
        <w:ind w:hanging="107" w:left="596"/>
        <w:rPr>
          <w:sz w:val="20"/>
        </w:rPr>
      </w:pPr>
      <w:r>
        <w:rPr>
          <w:sz w:val="20"/>
        </w:rPr>
        <w:t>wykonanie</w:t>
      </w:r>
      <w:r>
        <w:rPr>
          <w:spacing w:val="-6"/>
          <w:sz w:val="20"/>
        </w:rPr>
        <w:t xml:space="preserve"> </w:t>
      </w:r>
      <w:r>
        <w:rPr>
          <w:sz w:val="20"/>
        </w:rPr>
        <w:t>odcinka</w:t>
      </w:r>
      <w:r>
        <w:rPr>
          <w:spacing w:val="-5"/>
          <w:sz w:val="20"/>
        </w:rPr>
        <w:t xml:space="preserve"> </w:t>
      </w:r>
      <w:r>
        <w:rPr>
          <w:spacing w:val="-2"/>
          <w:sz w:val="20"/>
        </w:rPr>
        <w:t>próbnego,</w:t>
      </w:r>
    </w:p>
    <w:p>
      <w:pPr>
        <w:pStyle w:val="BodyText"/>
        <w:spacing w:before="1" w:after="0"/>
        <w:ind w:left="489"/>
        <w:rPr/>
      </w:pPr>
      <w:r>
        <w:rPr>
          <w:spacing w:val="15"/>
        </w:rPr>
        <w:t>-</w:t>
      </w:r>
      <w:r>
        <w:rPr/>
        <w:t>dostarczenie</w:t>
      </w:r>
      <w:r>
        <w:rPr>
          <w:spacing w:val="-6"/>
        </w:rPr>
        <w:t xml:space="preserve"> </w:t>
      </w:r>
      <w:r>
        <w:rPr/>
        <w:t>składników,</w:t>
      </w:r>
      <w:r>
        <w:rPr>
          <w:spacing w:val="-7"/>
        </w:rPr>
        <w:t xml:space="preserve"> </w:t>
      </w:r>
      <w:r>
        <w:rPr/>
        <w:t>wyprodukowanie</w:t>
      </w:r>
      <w:r>
        <w:rPr>
          <w:spacing w:val="-6"/>
        </w:rPr>
        <w:t xml:space="preserve"> </w:t>
      </w:r>
      <w:r>
        <w:rPr/>
        <w:t>mieszanki</w:t>
      </w:r>
      <w:r>
        <w:rPr>
          <w:spacing w:val="-4"/>
        </w:rPr>
        <w:t xml:space="preserve"> </w:t>
      </w:r>
      <w:r>
        <w:rPr/>
        <w:t>i</w:t>
      </w:r>
      <w:r>
        <w:rPr>
          <w:spacing w:val="-6"/>
        </w:rPr>
        <w:t xml:space="preserve"> </w:t>
      </w:r>
      <w:r>
        <w:rPr/>
        <w:t>jej</w:t>
      </w:r>
      <w:r>
        <w:rPr>
          <w:spacing w:val="-7"/>
        </w:rPr>
        <w:t xml:space="preserve"> </w:t>
      </w:r>
      <w:r>
        <w:rPr/>
        <w:t>transport</w:t>
      </w:r>
      <w:r>
        <w:rPr>
          <w:spacing w:val="-7"/>
        </w:rPr>
        <w:t xml:space="preserve"> </w:t>
      </w:r>
      <w:r>
        <w:rPr/>
        <w:t>na</w:t>
      </w:r>
      <w:r>
        <w:rPr>
          <w:spacing w:val="-8"/>
        </w:rPr>
        <w:t xml:space="preserve"> </w:t>
      </w:r>
      <w:r>
        <w:rPr/>
        <w:t>miejscem</w:t>
      </w:r>
      <w:r>
        <w:rPr>
          <w:spacing w:val="-4"/>
        </w:rPr>
        <w:t xml:space="preserve"> </w:t>
      </w:r>
      <w:r>
        <w:rPr>
          <w:spacing w:val="-2"/>
        </w:rPr>
        <w:t>wbudowania,</w:t>
      </w:r>
    </w:p>
    <w:p>
      <w:pPr>
        <w:pStyle w:val="ListParagraph"/>
        <w:numPr>
          <w:ilvl w:val="0"/>
          <w:numId w:val="22"/>
        </w:numPr>
        <w:tabs>
          <w:tab w:val="clear" w:pos="720"/>
          <w:tab w:val="left" w:pos="620" w:leader="none"/>
        </w:tabs>
        <w:ind w:hanging="131" w:left="620"/>
        <w:rPr>
          <w:sz w:val="20"/>
        </w:rPr>
      </w:pPr>
      <w:r>
        <w:rPr>
          <w:sz w:val="20"/>
        </w:rPr>
        <w:t>zakup</w:t>
      </w:r>
      <w:r>
        <w:rPr>
          <w:spacing w:val="-5"/>
          <w:sz w:val="20"/>
        </w:rPr>
        <w:t xml:space="preserve"> </w:t>
      </w:r>
      <w:r>
        <w:rPr>
          <w:sz w:val="20"/>
        </w:rPr>
        <w:t>i</w:t>
      </w:r>
      <w:r>
        <w:rPr>
          <w:spacing w:val="-8"/>
          <w:sz w:val="20"/>
        </w:rPr>
        <w:t xml:space="preserve"> </w:t>
      </w:r>
      <w:r>
        <w:rPr>
          <w:sz w:val="20"/>
        </w:rPr>
        <w:t>dostarczenie</w:t>
      </w:r>
      <w:r>
        <w:rPr>
          <w:spacing w:val="-6"/>
          <w:sz w:val="20"/>
        </w:rPr>
        <w:t xml:space="preserve"> </w:t>
      </w:r>
      <w:r>
        <w:rPr>
          <w:sz w:val="20"/>
        </w:rPr>
        <w:t>wszystkich</w:t>
      </w:r>
      <w:r>
        <w:rPr>
          <w:spacing w:val="-5"/>
          <w:sz w:val="20"/>
        </w:rPr>
        <w:t xml:space="preserve"> </w:t>
      </w:r>
      <w:r>
        <w:rPr>
          <w:sz w:val="20"/>
        </w:rPr>
        <w:t>niezbędnych</w:t>
      </w:r>
      <w:r>
        <w:rPr>
          <w:spacing w:val="-6"/>
          <w:sz w:val="20"/>
        </w:rPr>
        <w:t xml:space="preserve"> </w:t>
      </w:r>
      <w:r>
        <w:rPr>
          <w:sz w:val="20"/>
        </w:rPr>
        <w:t>składników</w:t>
      </w:r>
      <w:r>
        <w:rPr>
          <w:spacing w:val="-8"/>
          <w:sz w:val="20"/>
        </w:rPr>
        <w:t xml:space="preserve"> </w:t>
      </w:r>
      <w:r>
        <w:rPr>
          <w:spacing w:val="-2"/>
          <w:sz w:val="20"/>
        </w:rPr>
        <w:t>produkcji,</w:t>
      </w:r>
    </w:p>
    <w:p>
      <w:pPr>
        <w:pStyle w:val="BodyText"/>
        <w:spacing w:before="1" w:after="0"/>
        <w:ind w:left="489"/>
        <w:rPr/>
      </w:pPr>
      <w:r>
        <w:rPr>
          <w:spacing w:val="15"/>
        </w:rPr>
        <w:t>-</w:t>
      </w:r>
      <w:r>
        <w:rPr/>
        <w:t>dostarczenie,</w:t>
      </w:r>
      <w:r>
        <w:rPr>
          <w:spacing w:val="69"/>
          <w:w w:val="150"/>
        </w:rPr>
        <w:t xml:space="preserve"> </w:t>
      </w:r>
      <w:r>
        <w:rPr/>
        <w:t>ustawienie,</w:t>
      </w:r>
      <w:r>
        <w:rPr>
          <w:spacing w:val="69"/>
          <w:w w:val="150"/>
        </w:rPr>
        <w:t xml:space="preserve"> </w:t>
      </w:r>
      <w:r>
        <w:rPr/>
        <w:t>rozebranie</w:t>
      </w:r>
      <w:r>
        <w:rPr>
          <w:spacing w:val="73"/>
          <w:w w:val="150"/>
        </w:rPr>
        <w:t xml:space="preserve"> </w:t>
      </w:r>
      <w:r>
        <w:rPr/>
        <w:t>i</w:t>
      </w:r>
      <w:r>
        <w:rPr>
          <w:spacing w:val="-2"/>
        </w:rPr>
        <w:t xml:space="preserve"> </w:t>
      </w:r>
      <w:r>
        <w:rPr/>
        <w:t>odwiezienie</w:t>
      </w:r>
      <w:r>
        <w:rPr>
          <w:spacing w:val="69"/>
          <w:w w:val="150"/>
        </w:rPr>
        <w:t xml:space="preserve"> </w:t>
      </w:r>
      <w:r>
        <w:rPr/>
        <w:t>prowadnic</w:t>
      </w:r>
      <w:r>
        <w:rPr>
          <w:spacing w:val="70"/>
          <w:w w:val="150"/>
        </w:rPr>
        <w:t xml:space="preserve"> </w:t>
      </w:r>
      <w:r>
        <w:rPr/>
        <w:t>oraz</w:t>
      </w:r>
      <w:r>
        <w:rPr>
          <w:spacing w:val="69"/>
          <w:w w:val="150"/>
        </w:rPr>
        <w:t xml:space="preserve"> </w:t>
      </w:r>
      <w:r>
        <w:rPr/>
        <w:t>innych</w:t>
      </w:r>
      <w:r>
        <w:rPr>
          <w:spacing w:val="74"/>
          <w:w w:val="150"/>
        </w:rPr>
        <w:t xml:space="preserve"> </w:t>
      </w:r>
      <w:r>
        <w:rPr/>
        <w:t>materiałów</w:t>
      </w:r>
      <w:r>
        <w:rPr>
          <w:spacing w:val="70"/>
          <w:w w:val="150"/>
        </w:rPr>
        <w:t xml:space="preserve"> </w:t>
      </w:r>
      <w:r>
        <w:rPr/>
        <w:t>i</w:t>
      </w:r>
      <w:r>
        <w:rPr>
          <w:spacing w:val="69"/>
          <w:w w:val="150"/>
        </w:rPr>
        <w:t xml:space="preserve"> </w:t>
      </w:r>
      <w:r>
        <w:rPr>
          <w:spacing w:val="-2"/>
        </w:rPr>
        <w:t>urządzeń</w:t>
      </w:r>
    </w:p>
    <w:p>
      <w:pPr>
        <w:pStyle w:val="BodyText"/>
        <w:spacing w:lineRule="exact" w:line="229"/>
        <w:ind w:left="571"/>
        <w:rPr/>
      </w:pPr>
      <w:r>
        <w:rPr>
          <w:spacing w:val="-2"/>
        </w:rPr>
        <w:t>pomocniczych,</w:t>
      </w:r>
    </w:p>
    <w:p>
      <w:pPr>
        <w:pStyle w:val="ListParagraph"/>
        <w:numPr>
          <w:ilvl w:val="0"/>
          <w:numId w:val="22"/>
        </w:numPr>
        <w:tabs>
          <w:tab w:val="clear" w:pos="720"/>
          <w:tab w:val="left" w:pos="596" w:leader="none"/>
        </w:tabs>
        <w:spacing w:lineRule="exact" w:line="229"/>
        <w:ind w:hanging="107" w:left="596"/>
        <w:rPr>
          <w:sz w:val="20"/>
        </w:rPr>
      </w:pPr>
      <w:r>
        <w:rPr>
          <w:sz w:val="20"/>
        </w:rPr>
        <w:t>rozłożenie</w:t>
      </w:r>
      <w:r>
        <w:rPr>
          <w:spacing w:val="-5"/>
          <w:sz w:val="20"/>
        </w:rPr>
        <w:t xml:space="preserve"> </w:t>
      </w:r>
      <w:r>
        <w:rPr>
          <w:sz w:val="20"/>
        </w:rPr>
        <w:t>i</w:t>
      </w:r>
      <w:r>
        <w:rPr>
          <w:spacing w:val="-6"/>
          <w:sz w:val="20"/>
        </w:rPr>
        <w:t xml:space="preserve"> </w:t>
      </w:r>
      <w:r>
        <w:rPr>
          <w:sz w:val="20"/>
        </w:rPr>
        <w:t>zagęszczenie</w:t>
      </w:r>
      <w:r>
        <w:rPr>
          <w:spacing w:val="-6"/>
          <w:sz w:val="20"/>
        </w:rPr>
        <w:t xml:space="preserve"> </w:t>
      </w:r>
      <w:r>
        <w:rPr>
          <w:spacing w:val="-2"/>
          <w:sz w:val="20"/>
        </w:rPr>
        <w:t>mieszanki,</w:t>
      </w:r>
    </w:p>
    <w:p>
      <w:pPr>
        <w:pStyle w:val="ListParagraph"/>
        <w:numPr>
          <w:ilvl w:val="0"/>
          <w:numId w:val="22"/>
        </w:numPr>
        <w:tabs>
          <w:tab w:val="clear" w:pos="720"/>
          <w:tab w:val="left" w:pos="596" w:leader="none"/>
        </w:tabs>
        <w:ind w:hanging="107" w:left="596"/>
        <w:rPr>
          <w:sz w:val="20"/>
        </w:rPr>
      </w:pPr>
      <w:r>
        <w:rPr>
          <w:sz w:val="20"/>
        </w:rPr>
        <w:t>pielęgnacja</w:t>
      </w:r>
      <w:r>
        <w:rPr>
          <w:spacing w:val="-7"/>
          <w:sz w:val="20"/>
        </w:rPr>
        <w:t xml:space="preserve"> </w:t>
      </w:r>
      <w:r>
        <w:rPr>
          <w:sz w:val="20"/>
        </w:rPr>
        <w:t>wykonanej</w:t>
      </w:r>
      <w:r>
        <w:rPr>
          <w:spacing w:val="-6"/>
          <w:sz w:val="20"/>
        </w:rPr>
        <w:t xml:space="preserve"> </w:t>
      </w:r>
      <w:r>
        <w:rPr>
          <w:spacing w:val="-2"/>
          <w:sz w:val="20"/>
        </w:rPr>
        <w:t>warstwy,</w:t>
      </w:r>
    </w:p>
    <w:p>
      <w:pPr>
        <w:pStyle w:val="ListParagraph"/>
        <w:numPr>
          <w:ilvl w:val="0"/>
          <w:numId w:val="22"/>
        </w:numPr>
        <w:tabs>
          <w:tab w:val="clear" w:pos="720"/>
          <w:tab w:val="left" w:pos="596" w:leader="none"/>
        </w:tabs>
        <w:spacing w:before="1" w:after="0"/>
        <w:ind w:hanging="107" w:left="596"/>
        <w:rPr>
          <w:sz w:val="20"/>
        </w:rPr>
      </w:pPr>
      <w:r>
        <w:rPr>
          <w:sz w:val="20"/>
        </w:rPr>
        <w:t>przeprowadzenie</w:t>
      </w:r>
      <w:r>
        <w:rPr>
          <w:spacing w:val="-8"/>
          <w:sz w:val="20"/>
        </w:rPr>
        <w:t xml:space="preserve"> </w:t>
      </w:r>
      <w:r>
        <w:rPr>
          <w:sz w:val="20"/>
        </w:rPr>
        <w:t>niezbędnych</w:t>
      </w:r>
      <w:r>
        <w:rPr>
          <w:spacing w:val="-8"/>
          <w:sz w:val="20"/>
        </w:rPr>
        <w:t xml:space="preserve"> </w:t>
      </w:r>
      <w:r>
        <w:rPr>
          <w:sz w:val="20"/>
        </w:rPr>
        <w:t>badań</w:t>
      </w:r>
      <w:r>
        <w:rPr>
          <w:spacing w:val="-6"/>
          <w:sz w:val="20"/>
        </w:rPr>
        <w:t xml:space="preserve"> </w:t>
      </w:r>
      <w:r>
        <w:rPr>
          <w:sz w:val="20"/>
        </w:rPr>
        <w:t>laboratoryjnych</w:t>
      </w:r>
      <w:r>
        <w:rPr>
          <w:spacing w:val="-1"/>
          <w:sz w:val="20"/>
        </w:rPr>
        <w:t xml:space="preserve"> </w:t>
      </w:r>
      <w:r>
        <w:rPr>
          <w:sz w:val="20"/>
        </w:rPr>
        <w:t>i</w:t>
      </w:r>
      <w:r>
        <w:rPr>
          <w:spacing w:val="-7"/>
          <w:sz w:val="20"/>
        </w:rPr>
        <w:t xml:space="preserve"> </w:t>
      </w:r>
      <w:r>
        <w:rPr>
          <w:sz w:val="20"/>
        </w:rPr>
        <w:t>pomiarów</w:t>
      </w:r>
      <w:r>
        <w:rPr>
          <w:spacing w:val="-8"/>
          <w:sz w:val="20"/>
        </w:rPr>
        <w:t xml:space="preserve"> </w:t>
      </w:r>
      <w:r>
        <w:rPr>
          <w:sz w:val="20"/>
        </w:rPr>
        <w:t>wymaganych</w:t>
      </w:r>
      <w:r>
        <w:rPr>
          <w:spacing w:val="-3"/>
          <w:sz w:val="20"/>
        </w:rPr>
        <w:t xml:space="preserve"> </w:t>
      </w:r>
      <w:r>
        <w:rPr>
          <w:sz w:val="20"/>
        </w:rPr>
        <w:t>w</w:t>
      </w:r>
      <w:r>
        <w:rPr>
          <w:spacing w:val="-7"/>
          <w:sz w:val="20"/>
        </w:rPr>
        <w:t xml:space="preserve"> </w:t>
      </w:r>
      <w:r>
        <w:rPr>
          <w:spacing w:val="-5"/>
          <w:sz w:val="20"/>
        </w:rPr>
        <w:t>ST,</w:t>
      </w:r>
    </w:p>
    <w:p>
      <w:pPr>
        <w:pStyle w:val="ListParagraph"/>
        <w:numPr>
          <w:ilvl w:val="0"/>
          <w:numId w:val="22"/>
        </w:numPr>
        <w:tabs>
          <w:tab w:val="clear" w:pos="720"/>
          <w:tab w:val="left" w:pos="596" w:leader="none"/>
        </w:tabs>
        <w:ind w:hanging="107" w:left="596"/>
        <w:rPr>
          <w:sz w:val="20"/>
        </w:rPr>
      </w:pPr>
      <w:r>
        <w:rPr>
          <w:sz w:val="20"/>
        </w:rPr>
        <w:t>koszt</w:t>
      </w:r>
      <w:r>
        <w:rPr>
          <w:spacing w:val="-4"/>
          <w:sz w:val="20"/>
        </w:rPr>
        <w:t xml:space="preserve"> </w:t>
      </w:r>
      <w:r>
        <w:rPr>
          <w:sz w:val="20"/>
        </w:rPr>
        <w:t>odpadów</w:t>
      </w:r>
      <w:r>
        <w:rPr>
          <w:spacing w:val="-3"/>
          <w:sz w:val="20"/>
        </w:rPr>
        <w:t xml:space="preserve"> </w:t>
      </w:r>
      <w:r>
        <w:rPr>
          <w:sz w:val="20"/>
        </w:rPr>
        <w:t>i</w:t>
      </w:r>
      <w:r>
        <w:rPr>
          <w:spacing w:val="-3"/>
          <w:sz w:val="20"/>
        </w:rPr>
        <w:t xml:space="preserve"> </w:t>
      </w:r>
      <w:r>
        <w:rPr>
          <w:sz w:val="20"/>
        </w:rPr>
        <w:t>ubytków</w:t>
      </w:r>
      <w:r>
        <w:rPr>
          <w:spacing w:val="-6"/>
          <w:sz w:val="20"/>
        </w:rPr>
        <w:t xml:space="preserve"> </w:t>
      </w:r>
      <w:r>
        <w:rPr>
          <w:spacing w:val="-2"/>
          <w:sz w:val="20"/>
        </w:rPr>
        <w:t>materiałowych,</w:t>
      </w:r>
    </w:p>
    <w:p>
      <w:pPr>
        <w:pStyle w:val="ListParagraph"/>
        <w:numPr>
          <w:ilvl w:val="0"/>
          <w:numId w:val="22"/>
        </w:numPr>
        <w:tabs>
          <w:tab w:val="clear" w:pos="720"/>
          <w:tab w:val="left" w:pos="596" w:leader="none"/>
        </w:tabs>
        <w:spacing w:before="1" w:after="0"/>
        <w:ind w:hanging="107" w:left="596"/>
        <w:rPr>
          <w:sz w:val="20"/>
        </w:rPr>
      </w:pPr>
      <w:r>
        <w:rPr>
          <w:sz w:val="20"/>
        </w:rPr>
        <w:t>uporządkowanie</w:t>
      </w:r>
      <w:r>
        <w:rPr>
          <w:spacing w:val="-11"/>
          <w:sz w:val="20"/>
        </w:rPr>
        <w:t xml:space="preserve"> </w:t>
      </w:r>
      <w:r>
        <w:rPr>
          <w:sz w:val="20"/>
        </w:rPr>
        <w:t>miejsc</w:t>
      </w:r>
      <w:r>
        <w:rPr>
          <w:spacing w:val="-9"/>
          <w:sz w:val="20"/>
        </w:rPr>
        <w:t xml:space="preserve"> </w:t>
      </w:r>
      <w:r>
        <w:rPr>
          <w:sz w:val="20"/>
        </w:rPr>
        <w:t>prowadzonych</w:t>
      </w:r>
      <w:r>
        <w:rPr>
          <w:spacing w:val="-9"/>
          <w:sz w:val="20"/>
        </w:rPr>
        <w:t xml:space="preserve"> </w:t>
      </w:r>
      <w:r>
        <w:rPr>
          <w:spacing w:val="-2"/>
          <w:sz w:val="20"/>
        </w:rPr>
        <w:t>robót.</w:t>
      </w:r>
    </w:p>
    <w:p>
      <w:pPr>
        <w:pStyle w:val="BodyText"/>
        <w:spacing w:before="119" w:after="0"/>
        <w:rPr/>
      </w:pPr>
      <w:r>
        <w:rPr/>
      </w:r>
    </w:p>
    <w:p>
      <w:pPr>
        <w:pStyle w:val="Heading2"/>
        <w:numPr>
          <w:ilvl w:val="0"/>
          <w:numId w:val="34"/>
        </w:numPr>
        <w:tabs>
          <w:tab w:val="clear" w:pos="720"/>
          <w:tab w:val="left" w:pos="503" w:leader="none"/>
        </w:tabs>
        <w:spacing w:before="1" w:after="0"/>
        <w:ind w:hanging="360" w:left="503"/>
        <w:rPr/>
      </w:pPr>
      <w:r>
        <w:rPr/>
        <w:t>Przepisy</w:t>
      </w:r>
      <w:r>
        <w:rPr>
          <w:spacing w:val="-6"/>
        </w:rPr>
        <w:t xml:space="preserve"> </w:t>
      </w:r>
      <w:r>
        <w:rPr>
          <w:spacing w:val="-2"/>
        </w:rPr>
        <w:t>związane</w:t>
      </w:r>
    </w:p>
    <w:p>
      <w:pPr>
        <w:pStyle w:val="BodyText"/>
        <w:tabs>
          <w:tab w:val="clear" w:pos="720"/>
          <w:tab w:val="left" w:pos="2129" w:leader="none"/>
        </w:tabs>
        <w:spacing w:before="229" w:after="0"/>
        <w:ind w:hanging="1986" w:left="2129" w:right="428"/>
        <w:rPr/>
      </w:pPr>
      <w:r>
        <w:rPr/>
        <w:t>PN-EN 197-1:2002.</w:t>
        <w:tab/>
        <w:t>Cement.</w:t>
      </w:r>
      <w:r>
        <w:rPr>
          <w:spacing w:val="40"/>
        </w:rPr>
        <w:t xml:space="preserve"> </w:t>
      </w:r>
      <w:r>
        <w:rPr/>
        <w:t>Skład,</w:t>
      </w:r>
      <w:r>
        <w:rPr>
          <w:spacing w:val="40"/>
        </w:rPr>
        <w:t xml:space="preserve"> </w:t>
      </w:r>
      <w:r>
        <w:rPr/>
        <w:t>wymagania</w:t>
      </w:r>
      <w:r>
        <w:rPr>
          <w:spacing w:val="40"/>
        </w:rPr>
        <w:t xml:space="preserve"> </w:t>
      </w:r>
      <w:r>
        <w:rPr/>
        <w:t>i</w:t>
      </w:r>
      <w:r>
        <w:rPr>
          <w:spacing w:val="-2"/>
        </w:rPr>
        <w:t xml:space="preserve"> </w:t>
      </w:r>
      <w:r>
        <w:rPr/>
        <w:t>kryteria</w:t>
      </w:r>
      <w:r>
        <w:rPr>
          <w:spacing w:val="40"/>
        </w:rPr>
        <w:t xml:space="preserve"> </w:t>
      </w:r>
      <w:r>
        <w:rPr/>
        <w:t>zgodności</w:t>
      </w:r>
      <w:r>
        <w:rPr>
          <w:spacing w:val="40"/>
        </w:rPr>
        <w:t xml:space="preserve"> </w:t>
      </w:r>
      <w:r>
        <w:rPr/>
        <w:t>dotyczące</w:t>
      </w:r>
      <w:r>
        <w:rPr>
          <w:spacing w:val="40"/>
        </w:rPr>
        <w:t xml:space="preserve"> </w:t>
      </w:r>
      <w:r>
        <w:rPr/>
        <w:t>cementu</w:t>
      </w:r>
      <w:r>
        <w:rPr>
          <w:spacing w:val="40"/>
        </w:rPr>
        <w:t xml:space="preserve"> </w:t>
      </w:r>
      <w:r>
        <w:rPr/>
        <w:t xml:space="preserve">powszechnego </w:t>
      </w:r>
      <w:r>
        <w:rPr>
          <w:spacing w:val="-2"/>
        </w:rPr>
        <w:t>użytku</w:t>
      </w:r>
    </w:p>
    <w:p>
      <w:pPr>
        <w:pStyle w:val="BodyText"/>
        <w:tabs>
          <w:tab w:val="clear" w:pos="720"/>
          <w:tab w:val="left" w:pos="2129" w:leader="none"/>
        </w:tabs>
        <w:spacing w:before="1" w:after="0"/>
        <w:ind w:left="143"/>
        <w:rPr/>
      </w:pPr>
      <w:r>
        <w:rPr>
          <w:spacing w:val="-2"/>
        </w:rPr>
        <w:t>PN-EN-</w:t>
      </w:r>
      <w:r>
        <w:rPr>
          <w:spacing w:val="-5"/>
        </w:rPr>
        <w:t>196</w:t>
      </w:r>
      <w:r>
        <w:rPr/>
        <w:tab/>
        <w:t>Metody</w:t>
      </w:r>
      <w:r>
        <w:rPr>
          <w:spacing w:val="-5"/>
        </w:rPr>
        <w:t xml:space="preserve"> </w:t>
      </w:r>
      <w:r>
        <w:rPr/>
        <w:t>badania</w:t>
      </w:r>
      <w:r>
        <w:rPr>
          <w:spacing w:val="-5"/>
        </w:rPr>
        <w:t xml:space="preserve"> </w:t>
      </w:r>
      <w:r>
        <w:rPr>
          <w:spacing w:val="-2"/>
        </w:rPr>
        <w:t>cementu</w:t>
      </w:r>
    </w:p>
    <w:p>
      <w:pPr>
        <w:pStyle w:val="BodyText"/>
        <w:tabs>
          <w:tab w:val="clear" w:pos="720"/>
          <w:tab w:val="left" w:pos="2129" w:leader="none"/>
        </w:tabs>
        <w:spacing w:lineRule="exact" w:line="229"/>
        <w:ind w:left="143"/>
        <w:rPr/>
      </w:pPr>
      <w:r>
        <w:rPr>
          <w:spacing w:val="-2"/>
        </w:rPr>
        <w:t>PN-B-04481</w:t>
      </w:r>
      <w:r>
        <w:rPr/>
        <w:tab/>
        <w:t>Grunty</w:t>
      </w:r>
      <w:r>
        <w:rPr>
          <w:spacing w:val="-6"/>
        </w:rPr>
        <w:t xml:space="preserve"> </w:t>
      </w:r>
      <w:r>
        <w:rPr/>
        <w:t>budowlane.</w:t>
      </w:r>
      <w:r>
        <w:rPr>
          <w:spacing w:val="-6"/>
        </w:rPr>
        <w:t xml:space="preserve"> </w:t>
      </w:r>
      <w:r>
        <w:rPr/>
        <w:t>Badania</w:t>
      </w:r>
      <w:r>
        <w:rPr>
          <w:spacing w:val="-6"/>
        </w:rPr>
        <w:t xml:space="preserve"> </w:t>
      </w:r>
      <w:r>
        <w:rPr/>
        <w:t>próbek</w:t>
      </w:r>
      <w:r>
        <w:rPr>
          <w:spacing w:val="-7"/>
        </w:rPr>
        <w:t xml:space="preserve"> </w:t>
      </w:r>
      <w:r>
        <w:rPr>
          <w:spacing w:val="-2"/>
        </w:rPr>
        <w:t>gruntu</w:t>
      </w:r>
    </w:p>
    <w:p>
      <w:pPr>
        <w:pStyle w:val="BodyText"/>
        <w:tabs>
          <w:tab w:val="clear" w:pos="720"/>
          <w:tab w:val="left" w:pos="2129" w:leader="none"/>
        </w:tabs>
        <w:spacing w:lineRule="exact" w:line="229"/>
        <w:ind w:left="143"/>
        <w:rPr/>
      </w:pPr>
      <w:r>
        <w:rPr>
          <w:spacing w:val="-2"/>
        </w:rPr>
        <w:t>PN-B-06714-</w:t>
      </w:r>
      <w:r>
        <w:rPr>
          <w:spacing w:val="-5"/>
        </w:rPr>
        <w:t>12</w:t>
      </w:r>
      <w:r>
        <w:rPr/>
        <w:tab/>
        <w:t>Kruszywa</w:t>
      </w:r>
      <w:r>
        <w:rPr>
          <w:spacing w:val="-9"/>
        </w:rPr>
        <w:t xml:space="preserve"> </w:t>
      </w:r>
      <w:r>
        <w:rPr/>
        <w:t>mineralne.</w:t>
      </w:r>
      <w:r>
        <w:rPr>
          <w:spacing w:val="-8"/>
        </w:rPr>
        <w:t xml:space="preserve"> </w:t>
      </w:r>
      <w:r>
        <w:rPr/>
        <w:t>Badania.</w:t>
      </w:r>
      <w:r>
        <w:rPr>
          <w:spacing w:val="-8"/>
        </w:rPr>
        <w:t xml:space="preserve"> </w:t>
      </w:r>
      <w:r>
        <w:rPr/>
        <w:t>Oznaczenia</w:t>
      </w:r>
      <w:r>
        <w:rPr>
          <w:spacing w:val="-9"/>
        </w:rPr>
        <w:t xml:space="preserve"> </w:t>
      </w:r>
      <w:r>
        <w:rPr/>
        <w:t>zawartości</w:t>
      </w:r>
      <w:r>
        <w:rPr>
          <w:spacing w:val="-9"/>
        </w:rPr>
        <w:t xml:space="preserve"> </w:t>
      </w:r>
      <w:r>
        <w:rPr/>
        <w:t>zanieczyszczeń</w:t>
      </w:r>
      <w:r>
        <w:rPr>
          <w:spacing w:val="-7"/>
        </w:rPr>
        <w:t xml:space="preserve"> </w:t>
      </w:r>
      <w:r>
        <w:rPr>
          <w:spacing w:val="-2"/>
        </w:rPr>
        <w:t>obcych</w:t>
      </w:r>
    </w:p>
    <w:p>
      <w:pPr>
        <w:pStyle w:val="BodyText"/>
        <w:tabs>
          <w:tab w:val="clear" w:pos="720"/>
          <w:tab w:val="left" w:pos="2129" w:leader="none"/>
        </w:tabs>
        <w:spacing w:before="1" w:after="0"/>
        <w:ind w:left="143"/>
        <w:rPr/>
      </w:pPr>
      <w:r>
        <w:rPr>
          <w:spacing w:val="-2"/>
        </w:rPr>
        <w:t>PN-B-06714-</w:t>
      </w:r>
      <w:r>
        <w:rPr>
          <w:spacing w:val="-5"/>
        </w:rPr>
        <w:t>26</w:t>
      </w:r>
      <w:r>
        <w:rPr/>
        <w:tab/>
        <w:t>Kruszywa</w:t>
      </w:r>
      <w:r>
        <w:rPr>
          <w:spacing w:val="-9"/>
        </w:rPr>
        <w:t xml:space="preserve"> </w:t>
      </w:r>
      <w:r>
        <w:rPr/>
        <w:t>mineralne.</w:t>
      </w:r>
      <w:r>
        <w:rPr>
          <w:spacing w:val="-8"/>
        </w:rPr>
        <w:t xml:space="preserve"> </w:t>
      </w:r>
      <w:r>
        <w:rPr/>
        <w:t>Badania.</w:t>
      </w:r>
      <w:r>
        <w:rPr>
          <w:spacing w:val="-8"/>
        </w:rPr>
        <w:t xml:space="preserve"> </w:t>
      </w:r>
      <w:r>
        <w:rPr/>
        <w:t>Oznaczenie</w:t>
      </w:r>
      <w:r>
        <w:rPr>
          <w:spacing w:val="-9"/>
        </w:rPr>
        <w:t xml:space="preserve"> </w:t>
      </w:r>
      <w:r>
        <w:rPr/>
        <w:t>zawartości</w:t>
      </w:r>
      <w:r>
        <w:rPr>
          <w:spacing w:val="-9"/>
        </w:rPr>
        <w:t xml:space="preserve"> </w:t>
      </w:r>
      <w:r>
        <w:rPr/>
        <w:t>zanieczyszczeń</w:t>
      </w:r>
      <w:r>
        <w:rPr>
          <w:spacing w:val="-7"/>
        </w:rPr>
        <w:t xml:space="preserve"> </w:t>
      </w:r>
      <w:r>
        <w:rPr>
          <w:spacing w:val="-2"/>
        </w:rPr>
        <w:t>organicznych</w:t>
      </w:r>
    </w:p>
    <w:p>
      <w:pPr>
        <w:pStyle w:val="BodyText"/>
        <w:tabs>
          <w:tab w:val="clear" w:pos="720"/>
          <w:tab w:val="left" w:pos="2129" w:leader="none"/>
        </w:tabs>
        <w:ind w:left="143"/>
        <w:rPr/>
      </w:pPr>
      <w:r>
        <w:rPr>
          <w:spacing w:val="-2"/>
        </w:rPr>
        <w:t>PN-B-06714-</w:t>
      </w:r>
      <w:r>
        <w:rPr>
          <w:spacing w:val="-5"/>
        </w:rPr>
        <w:t>28</w:t>
      </w:r>
      <w:r>
        <w:rPr/>
        <w:tab/>
        <w:t>Kruszywa</w:t>
      </w:r>
      <w:r>
        <w:rPr>
          <w:spacing w:val="-7"/>
        </w:rPr>
        <w:t xml:space="preserve"> </w:t>
      </w:r>
      <w:r>
        <w:rPr/>
        <w:t>mineralne.</w:t>
      </w:r>
      <w:r>
        <w:rPr>
          <w:spacing w:val="-6"/>
        </w:rPr>
        <w:t xml:space="preserve"> </w:t>
      </w:r>
      <w:r>
        <w:rPr/>
        <w:t>Badania.</w:t>
      </w:r>
      <w:r>
        <w:rPr>
          <w:spacing w:val="-6"/>
        </w:rPr>
        <w:t xml:space="preserve"> </w:t>
      </w:r>
      <w:r>
        <w:rPr/>
        <w:t>Oznaczenie</w:t>
      </w:r>
      <w:r>
        <w:rPr>
          <w:spacing w:val="-7"/>
        </w:rPr>
        <w:t xml:space="preserve"> </w:t>
      </w:r>
      <w:r>
        <w:rPr/>
        <w:t>zawartości</w:t>
      </w:r>
      <w:r>
        <w:rPr>
          <w:spacing w:val="-7"/>
        </w:rPr>
        <w:t xml:space="preserve"> </w:t>
      </w:r>
      <w:r>
        <w:rPr/>
        <w:t>siarki</w:t>
      </w:r>
      <w:r>
        <w:rPr>
          <w:spacing w:val="-9"/>
        </w:rPr>
        <w:t xml:space="preserve"> </w:t>
      </w:r>
      <w:r>
        <w:rPr/>
        <w:t>metodą</w:t>
      </w:r>
      <w:r>
        <w:rPr>
          <w:spacing w:val="-6"/>
        </w:rPr>
        <w:t xml:space="preserve"> </w:t>
      </w:r>
      <w:r>
        <w:rPr>
          <w:spacing w:val="-2"/>
        </w:rPr>
        <w:t>bromową</w:t>
      </w:r>
    </w:p>
    <w:p>
      <w:pPr>
        <w:pStyle w:val="BodyText"/>
        <w:tabs>
          <w:tab w:val="clear" w:pos="720"/>
          <w:tab w:val="left" w:pos="2129" w:leader="none"/>
        </w:tabs>
        <w:ind w:left="143"/>
        <w:rPr/>
      </w:pPr>
      <w:r>
        <w:rPr/>
        <w:t>PN-EN</w:t>
      </w:r>
      <w:r>
        <w:rPr>
          <w:spacing w:val="-7"/>
        </w:rPr>
        <w:t xml:space="preserve"> </w:t>
      </w:r>
      <w:r>
        <w:rPr/>
        <w:t>197-</w:t>
      </w:r>
      <w:r>
        <w:rPr>
          <w:spacing w:val="-10"/>
        </w:rPr>
        <w:t>2</w:t>
      </w:r>
      <w:r>
        <w:rPr/>
        <w:tab/>
        <w:t>Ocena</w:t>
      </w:r>
      <w:r>
        <w:rPr>
          <w:spacing w:val="-5"/>
        </w:rPr>
        <w:t xml:space="preserve"> </w:t>
      </w:r>
      <w:r>
        <w:rPr>
          <w:spacing w:val="-2"/>
        </w:rPr>
        <w:t>zgodności</w:t>
      </w:r>
    </w:p>
    <w:p>
      <w:pPr>
        <w:pStyle w:val="BodyText"/>
        <w:tabs>
          <w:tab w:val="clear" w:pos="720"/>
          <w:tab w:val="left" w:pos="2129" w:leader="none"/>
        </w:tabs>
        <w:spacing w:before="1" w:after="0"/>
        <w:ind w:left="143"/>
        <w:rPr/>
      </w:pPr>
      <w:r>
        <w:rPr>
          <w:spacing w:val="-2"/>
        </w:rPr>
        <w:t>PN-EN-</w:t>
      </w:r>
      <w:r>
        <w:rPr>
          <w:spacing w:val="-4"/>
        </w:rPr>
        <w:t>1008</w:t>
      </w:r>
      <w:r>
        <w:rPr/>
        <w:tab/>
        <w:t>Woda</w:t>
      </w:r>
      <w:r>
        <w:rPr>
          <w:spacing w:val="-3"/>
        </w:rPr>
        <w:t xml:space="preserve"> </w:t>
      </w:r>
      <w:r>
        <w:rPr/>
        <w:t>zarobowa</w:t>
      </w:r>
      <w:r>
        <w:rPr>
          <w:spacing w:val="-4"/>
        </w:rPr>
        <w:t xml:space="preserve"> </w:t>
      </w:r>
      <w:r>
        <w:rPr/>
        <w:t>do</w:t>
      </w:r>
      <w:r>
        <w:rPr>
          <w:spacing w:val="-4"/>
        </w:rPr>
        <w:t xml:space="preserve"> </w:t>
      </w:r>
      <w:r>
        <w:rPr>
          <w:spacing w:val="-2"/>
        </w:rPr>
        <w:t>betonu.</w:t>
      </w:r>
    </w:p>
    <w:p>
      <w:pPr>
        <w:pStyle w:val="BodyText"/>
        <w:tabs>
          <w:tab w:val="clear" w:pos="720"/>
          <w:tab w:val="left" w:pos="2129" w:leader="none"/>
        </w:tabs>
        <w:spacing w:lineRule="exact" w:line="229" w:before="1" w:after="0"/>
        <w:ind w:left="143"/>
        <w:rPr/>
      </w:pPr>
      <w:r>
        <w:rPr>
          <w:spacing w:val="-2"/>
        </w:rPr>
        <w:t>BN-88/6731-</w:t>
      </w:r>
      <w:r>
        <w:rPr>
          <w:spacing w:val="-5"/>
        </w:rPr>
        <w:t>08</w:t>
      </w:r>
      <w:r>
        <w:rPr/>
        <w:tab/>
        <w:t>Cement.</w:t>
      </w:r>
      <w:r>
        <w:rPr>
          <w:spacing w:val="-5"/>
        </w:rPr>
        <w:t xml:space="preserve"> </w:t>
      </w:r>
      <w:r>
        <w:rPr/>
        <w:t>Transport</w:t>
      </w:r>
      <w:r>
        <w:rPr>
          <w:spacing w:val="-2"/>
        </w:rPr>
        <w:t xml:space="preserve"> </w:t>
      </w:r>
      <w:r>
        <w:rPr/>
        <w:t>i</w:t>
      </w:r>
      <w:r>
        <w:rPr>
          <w:spacing w:val="-7"/>
        </w:rPr>
        <w:t xml:space="preserve"> </w:t>
      </w:r>
      <w:r>
        <w:rPr>
          <w:spacing w:val="-2"/>
        </w:rPr>
        <w:t>przechowywanie</w:t>
      </w:r>
    </w:p>
    <w:p>
      <w:pPr>
        <w:pStyle w:val="BodyText"/>
        <w:tabs>
          <w:tab w:val="clear" w:pos="720"/>
          <w:tab w:val="left" w:pos="2129" w:leader="none"/>
        </w:tabs>
        <w:spacing w:lineRule="exact" w:line="229"/>
        <w:ind w:left="143"/>
        <w:rPr/>
      </w:pPr>
      <w:r>
        <w:rPr>
          <w:spacing w:val="-2"/>
        </w:rPr>
        <w:t>BN-64/8931-</w:t>
      </w:r>
      <w:r>
        <w:rPr>
          <w:spacing w:val="-5"/>
        </w:rPr>
        <w:t>01</w:t>
      </w:r>
      <w:r>
        <w:rPr/>
        <w:tab/>
        <w:t>Drogi</w:t>
      </w:r>
      <w:r>
        <w:rPr>
          <w:spacing w:val="-8"/>
        </w:rPr>
        <w:t xml:space="preserve"> </w:t>
      </w:r>
      <w:r>
        <w:rPr/>
        <w:t>samochodowe.</w:t>
      </w:r>
      <w:r>
        <w:rPr>
          <w:spacing w:val="-7"/>
        </w:rPr>
        <w:t xml:space="preserve"> </w:t>
      </w:r>
      <w:r>
        <w:rPr/>
        <w:t>Oznaczenia</w:t>
      </w:r>
      <w:r>
        <w:rPr>
          <w:spacing w:val="-7"/>
        </w:rPr>
        <w:t xml:space="preserve"> </w:t>
      </w:r>
      <w:r>
        <w:rPr/>
        <w:t>wskaźnika</w:t>
      </w:r>
      <w:r>
        <w:rPr>
          <w:spacing w:val="-7"/>
        </w:rPr>
        <w:t xml:space="preserve"> </w:t>
      </w:r>
      <w:r>
        <w:rPr>
          <w:spacing w:val="-2"/>
        </w:rPr>
        <w:t>piaskowego</w:t>
      </w:r>
    </w:p>
    <w:p>
      <w:pPr>
        <w:pStyle w:val="BodyText"/>
        <w:tabs>
          <w:tab w:val="clear" w:pos="720"/>
          <w:tab w:val="left" w:pos="2129" w:leader="none"/>
        </w:tabs>
        <w:ind w:left="143"/>
        <w:rPr/>
      </w:pPr>
      <w:r>
        <w:rPr>
          <w:spacing w:val="-2"/>
        </w:rPr>
        <w:t>BN-64/8931-</w:t>
      </w:r>
      <w:r>
        <w:rPr>
          <w:spacing w:val="-5"/>
        </w:rPr>
        <w:t>02</w:t>
      </w:r>
      <w:r>
        <w:rPr/>
        <w:tab/>
        <w:t>Drogi</w:t>
      </w:r>
      <w:r>
        <w:rPr>
          <w:spacing w:val="79"/>
          <w:w w:val="150"/>
        </w:rPr>
        <w:t xml:space="preserve"> </w:t>
      </w:r>
      <w:r>
        <w:rPr/>
        <w:t>samochodowe.</w:t>
      </w:r>
      <w:r>
        <w:rPr>
          <w:spacing w:val="27"/>
        </w:rPr>
        <w:t xml:space="preserve">  </w:t>
      </w:r>
      <w:r>
        <w:rPr/>
        <w:t>Oznaczenie</w:t>
      </w:r>
      <w:r>
        <w:rPr>
          <w:spacing w:val="28"/>
        </w:rPr>
        <w:t xml:space="preserve">  </w:t>
      </w:r>
      <w:r>
        <w:rPr/>
        <w:t>modułu</w:t>
      </w:r>
      <w:r>
        <w:rPr>
          <w:spacing w:val="28"/>
        </w:rPr>
        <w:t xml:space="preserve">  </w:t>
      </w:r>
      <w:r>
        <w:rPr/>
        <w:t>odkształcenia</w:t>
      </w:r>
      <w:r>
        <w:rPr>
          <w:spacing w:val="27"/>
        </w:rPr>
        <w:t xml:space="preserve">  </w:t>
      </w:r>
      <w:r>
        <w:rPr/>
        <w:t>nawierzchni</w:t>
      </w:r>
      <w:r>
        <w:rPr>
          <w:spacing w:val="28"/>
        </w:rPr>
        <w:t xml:space="preserve">  </w:t>
      </w:r>
      <w:r>
        <w:rPr>
          <w:spacing w:val="-2"/>
        </w:rPr>
        <w:t>podatnych</w:t>
      </w:r>
    </w:p>
    <w:p>
      <w:pPr>
        <w:pStyle w:val="BodyText"/>
        <w:spacing w:before="1" w:after="0"/>
        <w:ind w:left="2129"/>
        <w:rPr/>
      </w:pPr>
      <w:r>
        <w:rPr/>
        <w:t>i</w:t>
      </w:r>
      <w:r>
        <w:rPr>
          <w:spacing w:val="-4"/>
        </w:rPr>
        <w:t xml:space="preserve"> </w:t>
      </w:r>
      <w:r>
        <w:rPr/>
        <w:t>podłoża</w:t>
      </w:r>
      <w:r>
        <w:rPr>
          <w:spacing w:val="-6"/>
        </w:rPr>
        <w:t xml:space="preserve"> </w:t>
      </w:r>
      <w:r>
        <w:rPr/>
        <w:t>przez</w:t>
      </w:r>
      <w:r>
        <w:rPr>
          <w:spacing w:val="-4"/>
        </w:rPr>
        <w:t xml:space="preserve"> </w:t>
      </w:r>
      <w:r>
        <w:rPr/>
        <w:t>obciążenie</w:t>
      </w:r>
      <w:r>
        <w:rPr>
          <w:spacing w:val="-4"/>
        </w:rPr>
        <w:t xml:space="preserve"> </w:t>
      </w:r>
      <w:r>
        <w:rPr>
          <w:spacing w:val="-2"/>
        </w:rPr>
        <w:t>płytą.</w:t>
      </w:r>
    </w:p>
    <w:p>
      <w:pPr>
        <w:pStyle w:val="BodyText"/>
        <w:tabs>
          <w:tab w:val="clear" w:pos="720"/>
          <w:tab w:val="left" w:pos="2129" w:leader="none"/>
        </w:tabs>
        <w:ind w:left="143" w:right="1270"/>
        <w:rPr/>
      </w:pPr>
      <w:r>
        <w:rPr>
          <w:spacing w:val="-2"/>
        </w:rPr>
        <w:t>BN-68/8931-04</w:t>
      </w:r>
      <w:r>
        <w:rPr/>
        <w:tab/>
        <w:t>Drogi samochodowe. Pomiar równości nawierzchni planografem i łatą Mieszanki</w:t>
      </w:r>
      <w:r>
        <w:rPr>
          <w:spacing w:val="-4"/>
        </w:rPr>
        <w:t xml:space="preserve"> </w:t>
      </w:r>
      <w:r>
        <w:rPr/>
        <w:t>związane</w:t>
      </w:r>
      <w:r>
        <w:rPr>
          <w:spacing w:val="-3"/>
        </w:rPr>
        <w:t xml:space="preserve"> </w:t>
      </w:r>
      <w:r>
        <w:rPr/>
        <w:t>spoiwem</w:t>
      </w:r>
      <w:r>
        <w:rPr>
          <w:spacing w:val="-2"/>
        </w:rPr>
        <w:t xml:space="preserve"> </w:t>
      </w:r>
      <w:r>
        <w:rPr/>
        <w:t>hydraulicznym</w:t>
      </w:r>
      <w:r>
        <w:rPr>
          <w:spacing w:val="-5"/>
        </w:rPr>
        <w:t xml:space="preserve"> </w:t>
      </w:r>
      <w:r>
        <w:rPr/>
        <w:t>dla</w:t>
      </w:r>
      <w:r>
        <w:rPr>
          <w:spacing w:val="-3"/>
        </w:rPr>
        <w:t xml:space="preserve"> </w:t>
      </w:r>
      <w:r>
        <w:rPr/>
        <w:t>dróg</w:t>
      </w:r>
      <w:r>
        <w:rPr>
          <w:spacing w:val="-2"/>
        </w:rPr>
        <w:t xml:space="preserve"> </w:t>
      </w:r>
      <w:r>
        <w:rPr/>
        <w:t>krajowych</w:t>
      </w:r>
      <w:r>
        <w:rPr>
          <w:spacing w:val="-2"/>
        </w:rPr>
        <w:t xml:space="preserve"> </w:t>
      </w:r>
      <w:r>
        <w:rPr/>
        <w:t>WT-%</w:t>
      </w:r>
      <w:r>
        <w:rPr>
          <w:spacing w:val="-4"/>
        </w:rPr>
        <w:t xml:space="preserve"> </w:t>
      </w:r>
      <w:r>
        <w:rPr/>
        <w:t>2010</w:t>
      </w:r>
      <w:r>
        <w:rPr>
          <w:spacing w:val="-4"/>
        </w:rPr>
        <w:t xml:space="preserve"> </w:t>
      </w:r>
      <w:r>
        <w:rPr/>
        <w:t>Wymagania</w:t>
      </w:r>
      <w:r>
        <w:rPr>
          <w:spacing w:val="-3"/>
        </w:rPr>
        <w:t xml:space="preserve"> </w:t>
      </w:r>
      <w:r>
        <w:rPr/>
        <w:t>techniczne</w:t>
      </w:r>
    </w:p>
    <w:p>
      <w:pPr>
        <w:pStyle w:val="BodyText"/>
        <w:spacing w:lineRule="exact" w:line="229" w:before="1" w:after="0"/>
        <w:ind w:left="143"/>
        <w:rPr/>
      </w:pPr>
      <w:r>
        <w:rPr/>
        <w:t>PN-EN</w:t>
      </w:r>
      <w:r>
        <w:rPr>
          <w:spacing w:val="-6"/>
        </w:rPr>
        <w:t xml:space="preserve"> </w:t>
      </w:r>
      <w:r>
        <w:rPr/>
        <w:t>933-1</w:t>
      </w:r>
      <w:r>
        <w:rPr>
          <w:spacing w:val="-7"/>
        </w:rPr>
        <w:t xml:space="preserve"> </w:t>
      </w:r>
      <w:r>
        <w:rPr/>
        <w:t>Badanie</w:t>
      </w:r>
      <w:r>
        <w:rPr>
          <w:spacing w:val="-5"/>
        </w:rPr>
        <w:t xml:space="preserve"> </w:t>
      </w:r>
      <w:r>
        <w:rPr/>
        <w:t>geometrycznych</w:t>
      </w:r>
      <w:r>
        <w:rPr>
          <w:spacing w:val="-5"/>
        </w:rPr>
        <w:t xml:space="preserve"> </w:t>
      </w:r>
      <w:r>
        <w:rPr/>
        <w:t>właściwości</w:t>
      </w:r>
      <w:r>
        <w:rPr>
          <w:spacing w:val="-6"/>
        </w:rPr>
        <w:t xml:space="preserve"> </w:t>
      </w:r>
      <w:r>
        <w:rPr/>
        <w:t>kruszyw.</w:t>
      </w:r>
      <w:r>
        <w:rPr>
          <w:spacing w:val="-5"/>
        </w:rPr>
        <w:t xml:space="preserve"> </w:t>
      </w:r>
      <w:r>
        <w:rPr/>
        <w:t>Część</w:t>
      </w:r>
      <w:r>
        <w:rPr>
          <w:spacing w:val="-6"/>
        </w:rPr>
        <w:t xml:space="preserve"> </w:t>
      </w:r>
      <w:r>
        <w:rPr/>
        <w:t>1</w:t>
      </w:r>
      <w:r>
        <w:rPr>
          <w:spacing w:val="-5"/>
        </w:rPr>
        <w:t xml:space="preserve"> </w:t>
      </w:r>
      <w:r>
        <w:rPr/>
        <w:t>:</w:t>
      </w:r>
      <w:r>
        <w:rPr>
          <w:spacing w:val="-6"/>
        </w:rPr>
        <w:t xml:space="preserve"> </w:t>
      </w:r>
      <w:r>
        <w:rPr/>
        <w:t>Oznaczanie</w:t>
      </w:r>
      <w:r>
        <w:rPr>
          <w:spacing w:val="-6"/>
        </w:rPr>
        <w:t xml:space="preserve"> </w:t>
      </w:r>
      <w:r>
        <w:rPr/>
        <w:t>składu</w:t>
      </w:r>
      <w:r>
        <w:rPr>
          <w:spacing w:val="-5"/>
        </w:rPr>
        <w:t xml:space="preserve"> </w:t>
      </w:r>
      <w:r>
        <w:rPr/>
        <w:t>ziarnowego.</w:t>
      </w:r>
      <w:r>
        <w:rPr>
          <w:spacing w:val="-6"/>
        </w:rPr>
        <w:t xml:space="preserve"> </w:t>
      </w:r>
      <w:r>
        <w:rPr>
          <w:spacing w:val="-2"/>
        </w:rPr>
        <w:t>Metoda</w:t>
      </w:r>
    </w:p>
    <w:p>
      <w:pPr>
        <w:pStyle w:val="BodyText"/>
        <w:spacing w:lineRule="exact" w:line="229"/>
        <w:ind w:left="143"/>
        <w:rPr/>
      </w:pPr>
      <w:r>
        <w:rPr>
          <w:spacing w:val="-2"/>
        </w:rPr>
        <w:t>przesiewania.</w:t>
      </w:r>
    </w:p>
    <w:p>
      <w:pPr>
        <w:pStyle w:val="BodyText"/>
        <w:ind w:left="143"/>
        <w:rPr/>
      </w:pPr>
      <w:r>
        <w:rPr/>
        <w:t>PN-EN</w:t>
      </w:r>
      <w:r>
        <w:rPr>
          <w:spacing w:val="-6"/>
        </w:rPr>
        <w:t xml:space="preserve"> </w:t>
      </w:r>
      <w:r>
        <w:rPr/>
        <w:t>933-3</w:t>
      </w:r>
      <w:r>
        <w:rPr>
          <w:spacing w:val="-7"/>
        </w:rPr>
        <w:t xml:space="preserve"> </w:t>
      </w:r>
      <w:r>
        <w:rPr/>
        <w:t>Oznaczanie</w:t>
      </w:r>
      <w:r>
        <w:rPr>
          <w:spacing w:val="-5"/>
        </w:rPr>
        <w:t xml:space="preserve"> </w:t>
      </w:r>
      <w:r>
        <w:rPr/>
        <w:t>kształtu</w:t>
      </w:r>
      <w:r>
        <w:rPr>
          <w:spacing w:val="-5"/>
        </w:rPr>
        <w:t xml:space="preserve"> </w:t>
      </w:r>
      <w:r>
        <w:rPr/>
        <w:t>ziaren</w:t>
      </w:r>
      <w:r>
        <w:rPr>
          <w:spacing w:val="-5"/>
        </w:rPr>
        <w:t xml:space="preserve"> </w:t>
      </w:r>
      <w:r>
        <w:rPr/>
        <w:t>za</w:t>
      </w:r>
      <w:r>
        <w:rPr>
          <w:spacing w:val="-6"/>
        </w:rPr>
        <w:t xml:space="preserve"> </w:t>
      </w:r>
      <w:r>
        <w:rPr/>
        <w:t>pomocą</w:t>
      </w:r>
      <w:r>
        <w:rPr>
          <w:spacing w:val="-5"/>
        </w:rPr>
        <w:t xml:space="preserve"> </w:t>
      </w:r>
      <w:r>
        <w:rPr/>
        <w:t>wskaźnika</w:t>
      </w:r>
      <w:r>
        <w:rPr>
          <w:spacing w:val="-6"/>
        </w:rPr>
        <w:t xml:space="preserve"> </w:t>
      </w:r>
      <w:r>
        <w:rPr>
          <w:spacing w:val="-2"/>
        </w:rPr>
        <w:t>płaskości.</w:t>
      </w:r>
    </w:p>
    <w:p>
      <w:pPr>
        <w:pStyle w:val="BodyText"/>
        <w:spacing w:before="1" w:after="0"/>
        <w:ind w:left="143"/>
        <w:rPr/>
      </w:pPr>
      <w:r>
        <w:rPr/>
        <w:t>PN-EN</w:t>
      </w:r>
      <w:r>
        <w:rPr>
          <w:spacing w:val="-6"/>
        </w:rPr>
        <w:t xml:space="preserve"> </w:t>
      </w:r>
      <w:r>
        <w:rPr/>
        <w:t>933-5</w:t>
      </w:r>
      <w:r>
        <w:rPr>
          <w:spacing w:val="-7"/>
        </w:rPr>
        <w:t xml:space="preserve"> </w:t>
      </w:r>
      <w:r>
        <w:rPr/>
        <w:t>Oznaczanie</w:t>
      </w:r>
      <w:r>
        <w:rPr>
          <w:spacing w:val="-6"/>
        </w:rPr>
        <w:t xml:space="preserve"> </w:t>
      </w:r>
      <w:r>
        <w:rPr/>
        <w:t>procentowej</w:t>
      </w:r>
      <w:r>
        <w:rPr>
          <w:spacing w:val="-5"/>
        </w:rPr>
        <w:t xml:space="preserve"> </w:t>
      </w:r>
      <w:r>
        <w:rPr/>
        <w:t>zawartości</w:t>
      </w:r>
      <w:r>
        <w:rPr>
          <w:spacing w:val="-6"/>
        </w:rPr>
        <w:t xml:space="preserve"> </w:t>
      </w:r>
      <w:r>
        <w:rPr/>
        <w:t>ziarn</w:t>
      </w:r>
      <w:r>
        <w:rPr>
          <w:spacing w:val="-1"/>
        </w:rPr>
        <w:t xml:space="preserve"> </w:t>
      </w:r>
      <w:r>
        <w:rPr/>
        <w:t>o</w:t>
      </w:r>
      <w:r>
        <w:rPr>
          <w:spacing w:val="-7"/>
        </w:rPr>
        <w:t xml:space="preserve"> </w:t>
      </w:r>
      <w:r>
        <w:rPr/>
        <w:t>powierzchniach</w:t>
      </w:r>
      <w:r>
        <w:rPr>
          <w:spacing w:val="-7"/>
        </w:rPr>
        <w:t xml:space="preserve"> </w:t>
      </w:r>
      <w:r>
        <w:rPr/>
        <w:t>powstałych</w:t>
      </w:r>
      <w:r>
        <w:rPr>
          <w:spacing w:val="-2"/>
        </w:rPr>
        <w:t xml:space="preserve"> </w:t>
      </w:r>
      <w:r>
        <w:rPr/>
        <w:t>w</w:t>
      </w:r>
      <w:r>
        <w:rPr>
          <w:spacing w:val="-7"/>
        </w:rPr>
        <w:t xml:space="preserve"> </w:t>
      </w:r>
      <w:r>
        <w:rPr/>
        <w:t>wyniku</w:t>
      </w:r>
      <w:r>
        <w:rPr>
          <w:spacing w:val="-5"/>
        </w:rPr>
        <w:t xml:space="preserve"> </w:t>
      </w:r>
      <w:r>
        <w:rPr>
          <w:spacing w:val="-2"/>
        </w:rPr>
        <w:t>przekruszenia</w:t>
      </w:r>
    </w:p>
    <w:p>
      <w:pPr>
        <w:pStyle w:val="BodyText"/>
        <w:ind w:left="143"/>
        <w:rPr/>
      </w:pPr>
      <w:r>
        <w:rPr/>
        <w:t>lub</w:t>
      </w:r>
      <w:r>
        <w:rPr>
          <w:spacing w:val="-4"/>
        </w:rPr>
        <w:t xml:space="preserve"> </w:t>
      </w:r>
      <w:r>
        <w:rPr/>
        <w:t>łamania</w:t>
      </w:r>
      <w:r>
        <w:rPr>
          <w:spacing w:val="-5"/>
        </w:rPr>
        <w:t xml:space="preserve"> </w:t>
      </w:r>
      <w:r>
        <w:rPr/>
        <w:t>kruszyw</w:t>
      </w:r>
      <w:r>
        <w:rPr>
          <w:spacing w:val="-5"/>
        </w:rPr>
        <w:t xml:space="preserve"> </w:t>
      </w:r>
      <w:r>
        <w:rPr>
          <w:spacing w:val="-2"/>
        </w:rPr>
        <w:t>grubych.</w:t>
      </w:r>
    </w:p>
    <w:p>
      <w:pPr>
        <w:pStyle w:val="BodyText"/>
        <w:spacing w:before="1" w:after="0"/>
        <w:ind w:left="143"/>
        <w:rPr/>
      </w:pPr>
      <w:r>
        <w:rPr/>
        <w:t>PN-EN</w:t>
      </w:r>
      <w:r>
        <w:rPr>
          <w:spacing w:val="-4"/>
        </w:rPr>
        <w:t xml:space="preserve"> </w:t>
      </w:r>
      <w:r>
        <w:rPr/>
        <w:t>933-9</w:t>
      </w:r>
      <w:r>
        <w:rPr>
          <w:spacing w:val="-5"/>
        </w:rPr>
        <w:t xml:space="preserve"> </w:t>
      </w:r>
      <w:r>
        <w:rPr/>
        <w:t>Badania</w:t>
      </w:r>
      <w:r>
        <w:rPr>
          <w:spacing w:val="-4"/>
        </w:rPr>
        <w:t xml:space="preserve"> </w:t>
      </w:r>
      <w:r>
        <w:rPr/>
        <w:t>geometrycznych</w:t>
      </w:r>
      <w:r>
        <w:rPr>
          <w:spacing w:val="-3"/>
        </w:rPr>
        <w:t xml:space="preserve"> </w:t>
      </w:r>
      <w:r>
        <w:rPr/>
        <w:t>właściwości</w:t>
      </w:r>
      <w:r>
        <w:rPr>
          <w:spacing w:val="-4"/>
        </w:rPr>
        <w:t xml:space="preserve"> </w:t>
      </w:r>
      <w:r>
        <w:rPr/>
        <w:t>kruszyw.</w:t>
      </w:r>
      <w:r>
        <w:rPr>
          <w:spacing w:val="-4"/>
        </w:rPr>
        <w:t xml:space="preserve"> </w:t>
      </w:r>
      <w:r>
        <w:rPr/>
        <w:t>Oznaczanie</w:t>
      </w:r>
      <w:r>
        <w:rPr>
          <w:spacing w:val="-4"/>
        </w:rPr>
        <w:t xml:space="preserve"> </w:t>
      </w:r>
      <w:r>
        <w:rPr/>
        <w:t>kształtu</w:t>
      </w:r>
      <w:r>
        <w:rPr>
          <w:spacing w:val="-3"/>
        </w:rPr>
        <w:t xml:space="preserve"> </w:t>
      </w:r>
      <w:r>
        <w:rPr/>
        <w:t>ziarn</w:t>
      </w:r>
      <w:r>
        <w:rPr>
          <w:spacing w:val="-3"/>
        </w:rPr>
        <w:t xml:space="preserve"> </w:t>
      </w:r>
      <w:r>
        <w:rPr/>
        <w:t>za</w:t>
      </w:r>
      <w:r>
        <w:rPr>
          <w:spacing w:val="-4"/>
        </w:rPr>
        <w:t xml:space="preserve"> </w:t>
      </w:r>
      <w:r>
        <w:rPr/>
        <w:t>pomocą</w:t>
      </w:r>
      <w:r>
        <w:rPr>
          <w:spacing w:val="-5"/>
        </w:rPr>
        <w:t xml:space="preserve"> </w:t>
      </w:r>
      <w:r>
        <w:rPr/>
        <w:t xml:space="preserve">wskaźnika </w:t>
      </w:r>
      <w:r>
        <w:rPr>
          <w:spacing w:val="-2"/>
        </w:rPr>
        <w:t>płaskości</w:t>
      </w:r>
    </w:p>
    <w:p>
      <w:pPr>
        <w:pStyle w:val="BodyText"/>
        <w:spacing w:lineRule="exact" w:line="228"/>
        <w:ind w:left="143"/>
        <w:rPr/>
      </w:pPr>
      <w:r>
        <w:rPr/>
        <w:t>PN-EN</w:t>
      </w:r>
      <w:r>
        <w:rPr>
          <w:spacing w:val="-7"/>
        </w:rPr>
        <w:t xml:space="preserve"> </w:t>
      </w:r>
      <w:r>
        <w:rPr/>
        <w:t>1097-2</w:t>
      </w:r>
      <w:r>
        <w:rPr>
          <w:spacing w:val="-6"/>
        </w:rPr>
        <w:t xml:space="preserve"> </w:t>
      </w:r>
      <w:r>
        <w:rPr/>
        <w:t>Badania</w:t>
      </w:r>
      <w:r>
        <w:rPr>
          <w:spacing w:val="-7"/>
        </w:rPr>
        <w:t xml:space="preserve"> </w:t>
      </w:r>
      <w:r>
        <w:rPr/>
        <w:t>mechanicznych</w:t>
      </w:r>
      <w:r>
        <w:rPr>
          <w:spacing w:val="-3"/>
        </w:rPr>
        <w:t xml:space="preserve"> </w:t>
      </w:r>
      <w:r>
        <w:rPr/>
        <w:t>i</w:t>
      </w:r>
      <w:r>
        <w:rPr>
          <w:spacing w:val="-10"/>
        </w:rPr>
        <w:t xml:space="preserve"> </w:t>
      </w:r>
      <w:r>
        <w:rPr/>
        <w:t>fizycznych</w:t>
      </w:r>
      <w:r>
        <w:rPr>
          <w:spacing w:val="-5"/>
        </w:rPr>
        <w:t xml:space="preserve"> </w:t>
      </w:r>
      <w:r>
        <w:rPr/>
        <w:t>właściwości</w:t>
      </w:r>
      <w:r>
        <w:rPr>
          <w:spacing w:val="-7"/>
        </w:rPr>
        <w:t xml:space="preserve"> </w:t>
      </w:r>
      <w:r>
        <w:rPr/>
        <w:t>kruszyw.</w:t>
      </w:r>
      <w:r>
        <w:rPr>
          <w:spacing w:val="-7"/>
        </w:rPr>
        <w:t xml:space="preserve"> </w:t>
      </w:r>
      <w:r>
        <w:rPr/>
        <w:t>Oznaczanie</w:t>
      </w:r>
      <w:r>
        <w:rPr>
          <w:spacing w:val="-8"/>
        </w:rPr>
        <w:t xml:space="preserve"> </w:t>
      </w:r>
      <w:r>
        <w:rPr/>
        <w:t>gęstości</w:t>
      </w:r>
      <w:r>
        <w:rPr>
          <w:spacing w:val="-7"/>
        </w:rPr>
        <w:t xml:space="preserve"> </w:t>
      </w:r>
      <w:r>
        <w:rPr>
          <w:spacing w:val="-2"/>
        </w:rPr>
        <w:t>nasypowej</w:t>
      </w:r>
    </w:p>
    <w:p>
      <w:pPr>
        <w:pStyle w:val="BodyText"/>
        <w:ind w:left="143"/>
        <w:rPr/>
      </w:pPr>
      <w:r>
        <w:rPr/>
        <w:t>i</w:t>
      </w:r>
      <w:r>
        <w:rPr>
          <w:spacing w:val="-1"/>
        </w:rPr>
        <w:t xml:space="preserve"> </w:t>
      </w:r>
      <w:r>
        <w:rPr>
          <w:spacing w:val="-2"/>
        </w:rPr>
        <w:t>jamistości</w:t>
      </w:r>
    </w:p>
    <w:p>
      <w:pPr>
        <w:pStyle w:val="BodyText"/>
        <w:spacing w:before="1" w:after="0"/>
        <w:ind w:left="143"/>
        <w:rPr/>
      </w:pPr>
      <w:r>
        <w:rPr/>
        <w:t>PN-EN</w:t>
      </w:r>
      <w:r>
        <w:rPr>
          <w:spacing w:val="-5"/>
        </w:rPr>
        <w:t xml:space="preserve"> </w:t>
      </w:r>
      <w:r>
        <w:rPr/>
        <w:t>1097-6</w:t>
      </w:r>
      <w:r>
        <w:rPr>
          <w:spacing w:val="-4"/>
        </w:rPr>
        <w:t xml:space="preserve"> </w:t>
      </w:r>
      <w:hyperlink r:id="rId417">
        <w:r>
          <w:rPr>
            <w:rStyle w:val="Style4"/>
          </w:rPr>
          <w:t>Oznaczanie</w:t>
        </w:r>
        <w:r>
          <w:rPr>
            <w:rStyle w:val="Style4"/>
            <w:spacing w:val="-7"/>
          </w:rPr>
          <w:t xml:space="preserve"> </w:t>
        </w:r>
        <w:r>
          <w:rPr>
            <w:rStyle w:val="Style4"/>
          </w:rPr>
          <w:t>gęstości</w:t>
        </w:r>
        <w:r>
          <w:rPr>
            <w:rStyle w:val="Style4"/>
            <w:spacing w:val="-5"/>
          </w:rPr>
          <w:t xml:space="preserve"> </w:t>
        </w:r>
        <w:r>
          <w:rPr>
            <w:rStyle w:val="Style4"/>
          </w:rPr>
          <w:t>ziarn</w:t>
        </w:r>
        <w:r>
          <w:rPr>
            <w:rStyle w:val="Style4"/>
            <w:spacing w:val="-2"/>
          </w:rPr>
          <w:t xml:space="preserve"> </w:t>
        </w:r>
        <w:r>
          <w:rPr>
            <w:rStyle w:val="Style4"/>
          </w:rPr>
          <w:t>i</w:t>
        </w:r>
        <w:r>
          <w:rPr>
            <w:rStyle w:val="Style4"/>
            <w:spacing w:val="-5"/>
          </w:rPr>
          <w:t xml:space="preserve"> </w:t>
        </w:r>
        <w:r>
          <w:rPr>
            <w:rStyle w:val="Style4"/>
            <w:spacing w:val="-2"/>
          </w:rPr>
          <w:t>nasiąkliwości</w:t>
        </w:r>
      </w:hyperlink>
    </w:p>
    <w:p>
      <w:pPr>
        <w:pStyle w:val="BodyText"/>
        <w:ind w:left="143" w:right="509"/>
        <w:rPr/>
      </w:pPr>
      <w:r>
        <w:rPr/>
        <w:t>PN-EN</w:t>
      </w:r>
      <w:r>
        <w:rPr>
          <w:spacing w:val="-4"/>
        </w:rPr>
        <w:t xml:space="preserve"> </w:t>
      </w:r>
      <w:r>
        <w:rPr/>
        <w:t>1242</w:t>
      </w:r>
      <w:r>
        <w:rPr>
          <w:spacing w:val="-3"/>
        </w:rPr>
        <w:t xml:space="preserve"> </w:t>
      </w:r>
      <w:r>
        <w:rPr/>
        <w:t>Kruszywa</w:t>
      </w:r>
      <w:r>
        <w:rPr>
          <w:spacing w:val="-4"/>
        </w:rPr>
        <w:t xml:space="preserve"> </w:t>
      </w:r>
      <w:r>
        <w:rPr/>
        <w:t>do</w:t>
      </w:r>
      <w:r>
        <w:rPr>
          <w:spacing w:val="-5"/>
        </w:rPr>
        <w:t xml:space="preserve"> </w:t>
      </w:r>
      <w:r>
        <w:rPr/>
        <w:t>niezwiązanych i</w:t>
      </w:r>
      <w:r>
        <w:rPr>
          <w:spacing w:val="-4"/>
        </w:rPr>
        <w:t xml:space="preserve"> </w:t>
      </w:r>
      <w:r>
        <w:rPr/>
        <w:t>hydraulicznie</w:t>
      </w:r>
      <w:r>
        <w:rPr>
          <w:spacing w:val="-6"/>
        </w:rPr>
        <w:t xml:space="preserve"> </w:t>
      </w:r>
      <w:r>
        <w:rPr/>
        <w:t>związanych</w:t>
      </w:r>
      <w:r>
        <w:rPr>
          <w:spacing w:val="-3"/>
        </w:rPr>
        <w:t xml:space="preserve"> </w:t>
      </w:r>
      <w:r>
        <w:rPr/>
        <w:t>materiałów</w:t>
      </w:r>
      <w:r>
        <w:rPr>
          <w:spacing w:val="-4"/>
        </w:rPr>
        <w:t xml:space="preserve"> </w:t>
      </w:r>
      <w:r>
        <w:rPr/>
        <w:t>stosowanych w</w:t>
      </w:r>
      <w:r>
        <w:rPr>
          <w:spacing w:val="-4"/>
        </w:rPr>
        <w:t xml:space="preserve"> </w:t>
      </w:r>
      <w:r>
        <w:rPr/>
        <w:t>obiektach budowlanych i budownictwie drogowym”.</w:t>
      </w:r>
    </w:p>
    <w:p>
      <w:pPr>
        <w:sectPr>
          <w:headerReference w:type="even" r:id="rId418"/>
          <w:headerReference w:type="default" r:id="rId419"/>
          <w:headerReference w:type="first" r:id="rId420"/>
          <w:footerReference w:type="even" r:id="rId421"/>
          <w:footerReference w:type="default" r:id="rId422"/>
          <w:footerReference w:type="first" r:id="rId423"/>
          <w:type w:val="nextPage"/>
          <w:pgSz w:w="11906" w:h="16838"/>
          <w:pgMar w:left="1275" w:right="992" w:gutter="0" w:header="746" w:top="980" w:footer="794" w:bottom="980"/>
          <w:pgNumType w:fmt="decimal"/>
          <w:formProt w:val="false"/>
          <w:textDirection w:val="lrTb"/>
          <w:docGrid w:type="default" w:linePitch="100" w:charSpace="0"/>
        </w:sectPr>
        <w:pStyle w:val="BodyText"/>
        <w:spacing w:lineRule="exact" w:line="228"/>
        <w:ind w:left="143"/>
        <w:rPr/>
      </w:pPr>
      <w:r>
        <w:rPr/>
        <w:t>PN-EN</w:t>
      </w:r>
      <w:r>
        <w:rPr>
          <w:spacing w:val="-7"/>
        </w:rPr>
        <w:t xml:space="preserve"> </w:t>
      </w:r>
      <w:r>
        <w:rPr/>
        <w:t>13286-2</w:t>
      </w:r>
      <w:r>
        <w:rPr>
          <w:spacing w:val="-5"/>
        </w:rPr>
        <w:t xml:space="preserve"> </w:t>
      </w:r>
      <w:r>
        <w:rPr/>
        <w:t>Metody</w:t>
      </w:r>
      <w:r>
        <w:rPr>
          <w:spacing w:val="-5"/>
        </w:rPr>
        <w:t xml:space="preserve"> </w:t>
      </w:r>
      <w:r>
        <w:rPr/>
        <w:t>określania</w:t>
      </w:r>
      <w:r>
        <w:rPr>
          <w:spacing w:val="-6"/>
        </w:rPr>
        <w:t xml:space="preserve"> </w:t>
      </w:r>
      <w:r>
        <w:rPr/>
        <w:t>gęstości</w:t>
      </w:r>
      <w:r>
        <w:rPr>
          <w:spacing w:val="-3"/>
        </w:rPr>
        <w:t xml:space="preserve"> </w:t>
      </w:r>
      <w:r>
        <w:rPr/>
        <w:t>w</w:t>
      </w:r>
      <w:r>
        <w:rPr>
          <w:spacing w:val="-6"/>
        </w:rPr>
        <w:t xml:space="preserve"> </w:t>
      </w:r>
      <w:r>
        <w:rPr/>
        <w:t>odniesieniu</w:t>
      </w:r>
      <w:r>
        <w:rPr>
          <w:spacing w:val="-5"/>
        </w:rPr>
        <w:t xml:space="preserve"> </w:t>
      </w:r>
      <w:r>
        <w:rPr/>
        <w:t>do</w:t>
      </w:r>
      <w:r>
        <w:rPr>
          <w:spacing w:val="-6"/>
        </w:rPr>
        <w:t xml:space="preserve"> </w:t>
      </w:r>
      <w:r>
        <w:rPr/>
        <w:t>zawartości</w:t>
      </w:r>
      <w:r>
        <w:rPr>
          <w:spacing w:val="-6"/>
        </w:rPr>
        <w:t xml:space="preserve"> </w:t>
      </w:r>
      <w:r>
        <w:rPr/>
        <w:t>wody.</w:t>
      </w:r>
      <w:r>
        <w:rPr>
          <w:spacing w:val="-6"/>
        </w:rPr>
        <w:t xml:space="preserve"> </w:t>
      </w:r>
      <w:r>
        <w:rPr/>
        <w:t>Zagęszczanie</w:t>
      </w:r>
      <w:r>
        <w:rPr>
          <w:spacing w:val="-6"/>
        </w:rPr>
        <w:t xml:space="preserve"> </w:t>
      </w:r>
      <w:r>
        <w:rPr/>
        <w:t>metodą</w:t>
      </w:r>
      <w:r>
        <w:rPr>
          <w:spacing w:val="-6"/>
        </w:rPr>
        <w:t xml:space="preserve"> </w:t>
      </w:r>
      <w:r>
        <w:rPr>
          <w:spacing w:val="-2"/>
        </w:rPr>
        <w:t>Proctora.</w:t>
      </w:r>
    </w:p>
    <w:p>
      <w:pPr>
        <w:pStyle w:val="BodyText"/>
        <w:spacing w:before="193" w:after="0"/>
        <w:rPr/>
      </w:pPr>
      <w:r>
        <w:rPr/>
      </w:r>
    </w:p>
    <w:p>
      <w:pPr>
        <w:pStyle w:val="BodyText"/>
        <w:spacing w:lineRule="exact" w:line="229"/>
        <w:ind w:left="143"/>
        <w:rPr/>
      </w:pPr>
      <w:r>
        <w:rPr/>
        <w:t>PN-EN</w:t>
      </w:r>
      <w:r>
        <w:rPr>
          <w:spacing w:val="-8"/>
        </w:rPr>
        <w:t xml:space="preserve"> </w:t>
      </w:r>
      <w:r>
        <w:rPr/>
        <w:t>13286-47</w:t>
      </w:r>
      <w:r>
        <w:rPr>
          <w:spacing w:val="-7"/>
        </w:rPr>
        <w:t xml:space="preserve"> </w:t>
      </w:r>
      <w:r>
        <w:rPr/>
        <w:t>Metoda</w:t>
      </w:r>
      <w:r>
        <w:rPr>
          <w:spacing w:val="-7"/>
        </w:rPr>
        <w:t xml:space="preserve"> </w:t>
      </w:r>
      <w:r>
        <w:rPr/>
        <w:t>oznaczania</w:t>
      </w:r>
      <w:r>
        <w:rPr>
          <w:spacing w:val="-7"/>
        </w:rPr>
        <w:t xml:space="preserve"> </w:t>
      </w:r>
      <w:r>
        <w:rPr/>
        <w:t>wytrzymałości</w:t>
      </w:r>
      <w:r>
        <w:rPr>
          <w:spacing w:val="-8"/>
        </w:rPr>
        <w:t xml:space="preserve"> </w:t>
      </w:r>
      <w:r>
        <w:rPr/>
        <w:t>na</w:t>
      </w:r>
      <w:r>
        <w:rPr>
          <w:spacing w:val="-7"/>
        </w:rPr>
        <w:t xml:space="preserve"> </w:t>
      </w:r>
      <w:r>
        <w:rPr/>
        <w:t>ściskanie</w:t>
      </w:r>
      <w:r>
        <w:rPr>
          <w:spacing w:val="-7"/>
        </w:rPr>
        <w:t xml:space="preserve"> </w:t>
      </w:r>
      <w:r>
        <w:rPr/>
        <w:t>mieszanek</w:t>
      </w:r>
      <w:r>
        <w:rPr>
          <w:spacing w:val="-6"/>
        </w:rPr>
        <w:t xml:space="preserve"> </w:t>
      </w:r>
      <w:r>
        <w:rPr/>
        <w:t>związanych</w:t>
      </w:r>
      <w:r>
        <w:rPr>
          <w:spacing w:val="-6"/>
        </w:rPr>
        <w:t xml:space="preserve"> </w:t>
      </w:r>
      <w:r>
        <w:rPr>
          <w:spacing w:val="-2"/>
        </w:rPr>
        <w:t>spoiwem</w:t>
      </w:r>
    </w:p>
    <w:p>
      <w:pPr>
        <w:pStyle w:val="BodyText"/>
        <w:spacing w:lineRule="exact" w:line="229"/>
        <w:ind w:left="143"/>
        <w:rPr/>
      </w:pPr>
      <w:r>
        <w:rPr>
          <w:spacing w:val="-2"/>
        </w:rPr>
        <w:t>hydraulicznym.</w:t>
      </w:r>
    </w:p>
    <w:p>
      <w:pPr>
        <w:pStyle w:val="BodyText"/>
        <w:ind w:left="143" w:right="423"/>
        <w:rPr/>
      </w:pPr>
      <w:r>
        <w:rPr/>
        <w:t>PN-EN</w:t>
      </w:r>
      <w:r>
        <w:rPr>
          <w:spacing w:val="-4"/>
        </w:rPr>
        <w:t xml:space="preserve"> </w:t>
      </w:r>
      <w:r>
        <w:rPr/>
        <w:t>13286-50</w:t>
      </w:r>
      <w:r>
        <w:rPr>
          <w:spacing w:val="-5"/>
        </w:rPr>
        <w:t xml:space="preserve"> </w:t>
      </w:r>
      <w:r>
        <w:rPr/>
        <w:t>Metoda</w:t>
      </w:r>
      <w:r>
        <w:rPr>
          <w:spacing w:val="-4"/>
        </w:rPr>
        <w:t xml:space="preserve"> </w:t>
      </w:r>
      <w:r>
        <w:rPr/>
        <w:t>sporządzania</w:t>
      </w:r>
      <w:r>
        <w:rPr>
          <w:spacing w:val="-4"/>
        </w:rPr>
        <w:t xml:space="preserve"> </w:t>
      </w:r>
      <w:r>
        <w:rPr/>
        <w:t>próbek</w:t>
      </w:r>
      <w:r>
        <w:rPr>
          <w:spacing w:val="-3"/>
        </w:rPr>
        <w:t xml:space="preserve"> </w:t>
      </w:r>
      <w:r>
        <w:rPr/>
        <w:t>związanych</w:t>
      </w:r>
      <w:r>
        <w:rPr>
          <w:spacing w:val="-7"/>
        </w:rPr>
        <w:t xml:space="preserve"> </w:t>
      </w:r>
      <w:r>
        <w:rPr/>
        <w:t>hydraulicznie</w:t>
      </w:r>
      <w:r>
        <w:rPr>
          <w:spacing w:val="-4"/>
        </w:rPr>
        <w:t xml:space="preserve"> </w:t>
      </w:r>
      <w:r>
        <w:rPr/>
        <w:t>za</w:t>
      </w:r>
      <w:r>
        <w:rPr>
          <w:spacing w:val="-4"/>
        </w:rPr>
        <w:t xml:space="preserve"> </w:t>
      </w:r>
      <w:r>
        <w:rPr/>
        <w:t>pomocą</w:t>
      </w:r>
      <w:r>
        <w:rPr>
          <w:spacing w:val="-4"/>
        </w:rPr>
        <w:t xml:space="preserve"> </w:t>
      </w:r>
      <w:r>
        <w:rPr/>
        <w:t>aparatu</w:t>
      </w:r>
      <w:r>
        <w:rPr>
          <w:spacing w:val="-3"/>
        </w:rPr>
        <w:t xml:space="preserve"> </w:t>
      </w:r>
      <w:r>
        <w:rPr/>
        <w:t>Proctora</w:t>
      </w:r>
      <w:r>
        <w:rPr>
          <w:spacing w:val="-4"/>
        </w:rPr>
        <w:t xml:space="preserve"> </w:t>
      </w:r>
      <w:r>
        <w:rPr/>
        <w:t>lub zagęszczania na stole wibracyjnym.</w:t>
      </w:r>
    </w:p>
    <w:p>
      <w:pPr>
        <w:pStyle w:val="BodyText"/>
        <w:rPr/>
      </w:pPr>
      <w:r>
        <w:rPr/>
      </w:r>
    </w:p>
    <w:p>
      <w:pPr>
        <w:pStyle w:val="BodyText"/>
        <w:rPr/>
      </w:pPr>
      <w:r>
        <w:rPr/>
      </w:r>
    </w:p>
    <w:p>
      <w:pPr>
        <w:pStyle w:val="BodyText"/>
        <w:rPr/>
      </w:pPr>
      <w:r>
        <w:rPr/>
      </w:r>
    </w:p>
    <w:p>
      <w:pPr>
        <w:pStyle w:val="BodyText"/>
        <w:rPr/>
      </w:pPr>
      <w:r>
        <w:rPr/>
      </w:r>
    </w:p>
    <w:p>
      <w:pPr>
        <w:pStyle w:val="BodyText"/>
        <w:rPr/>
      </w:pPr>
      <w:r>
        <w:rPr/>
      </w:r>
    </w:p>
    <w:p>
      <w:pPr>
        <w:pStyle w:val="BodyText"/>
        <w:rPr/>
      </w:pPr>
      <w:r>
        <w:rPr/>
      </w:r>
    </w:p>
    <w:p>
      <w:pPr>
        <w:pStyle w:val="BodyText"/>
        <w:rPr/>
      </w:pPr>
      <w:r>
        <w:rPr/>
      </w:r>
    </w:p>
    <w:p>
      <w:pPr>
        <w:pStyle w:val="BodyText"/>
        <w:rPr/>
      </w:pPr>
      <w:r>
        <w:rPr/>
      </w:r>
    </w:p>
    <w:p>
      <w:pPr>
        <w:pStyle w:val="BodyText"/>
        <w:rPr/>
      </w:pPr>
      <w:r>
        <w:rPr/>
      </w:r>
    </w:p>
    <w:p>
      <w:pPr>
        <w:pStyle w:val="BodyText"/>
        <w:rPr/>
      </w:pPr>
      <w:r>
        <w:rPr/>
      </w:r>
    </w:p>
    <w:p>
      <w:pPr>
        <w:pStyle w:val="BodyText"/>
        <w:rPr/>
      </w:pPr>
      <w:r>
        <w:rPr/>
      </w:r>
    </w:p>
    <w:p>
      <w:pPr>
        <w:pStyle w:val="BodyText"/>
        <w:rPr/>
      </w:pPr>
      <w:r>
        <w:rPr/>
      </w:r>
    </w:p>
    <w:p>
      <w:pPr>
        <w:pStyle w:val="BodyText"/>
        <w:rPr/>
      </w:pPr>
      <w:r>
        <w:rPr/>
      </w:r>
    </w:p>
    <w:p>
      <w:pPr>
        <w:pStyle w:val="BodyText"/>
        <w:rPr/>
      </w:pPr>
      <w:r>
        <w:rPr/>
      </w:r>
    </w:p>
    <w:p>
      <w:pPr>
        <w:pStyle w:val="BodyText"/>
        <w:rPr/>
      </w:pPr>
      <w:r>
        <w:rPr/>
      </w:r>
    </w:p>
    <w:p>
      <w:pPr>
        <w:pStyle w:val="BodyText"/>
        <w:rPr/>
      </w:pPr>
      <w:r>
        <w:rPr/>
      </w:r>
    </w:p>
    <w:p>
      <w:pPr>
        <w:pStyle w:val="BodyText"/>
        <w:rPr/>
      </w:pPr>
      <w:r>
        <w:rPr/>
      </w:r>
    </w:p>
    <w:p>
      <w:pPr>
        <w:pStyle w:val="BodyText"/>
        <w:rPr/>
      </w:pPr>
      <w:r>
        <w:rPr/>
      </w:r>
    </w:p>
    <w:p>
      <w:pPr>
        <w:pStyle w:val="BodyText"/>
        <w:rPr/>
      </w:pPr>
      <w:r>
        <w:rPr/>
      </w:r>
    </w:p>
    <w:p>
      <w:pPr>
        <w:pStyle w:val="BodyText"/>
        <w:rPr/>
      </w:pPr>
      <w:r>
        <w:rPr/>
      </w:r>
    </w:p>
    <w:p>
      <w:pPr>
        <w:pStyle w:val="BodyText"/>
        <w:rPr/>
      </w:pPr>
      <w:r>
        <w:rPr/>
      </w:r>
    </w:p>
    <w:p>
      <w:pPr>
        <w:pStyle w:val="BodyText"/>
        <w:rPr/>
      </w:pPr>
      <w:r>
        <w:rPr/>
      </w:r>
    </w:p>
    <w:p>
      <w:pPr>
        <w:pStyle w:val="BodyText"/>
        <w:rPr/>
      </w:pPr>
      <w:r>
        <w:rPr/>
      </w:r>
    </w:p>
    <w:p>
      <w:pPr>
        <w:pStyle w:val="BodyText"/>
        <w:rPr/>
      </w:pPr>
      <w:r>
        <w:rPr/>
      </w:r>
    </w:p>
    <w:p>
      <w:pPr>
        <w:pStyle w:val="BodyText"/>
        <w:rPr/>
      </w:pPr>
      <w:r>
        <w:rPr/>
      </w:r>
    </w:p>
    <w:p>
      <w:pPr>
        <w:pStyle w:val="BodyText"/>
        <w:rPr/>
      </w:pPr>
      <w:r>
        <w:rPr/>
      </w:r>
    </w:p>
    <w:p>
      <w:pPr>
        <w:pStyle w:val="BodyText"/>
        <w:rPr/>
      </w:pPr>
      <w:r>
        <w:rPr/>
      </w:r>
    </w:p>
    <w:p>
      <w:pPr>
        <w:pStyle w:val="BodyText"/>
        <w:rPr/>
      </w:pPr>
      <w:r>
        <w:rPr/>
      </w:r>
    </w:p>
    <w:p>
      <w:pPr>
        <w:pStyle w:val="BodyText"/>
        <w:rPr/>
      </w:pPr>
      <w:r>
        <w:rPr/>
      </w:r>
    </w:p>
    <w:p>
      <w:pPr>
        <w:pStyle w:val="BodyText"/>
        <w:rPr/>
      </w:pPr>
      <w:r>
        <w:rPr/>
      </w:r>
    </w:p>
    <w:p>
      <w:pPr>
        <w:pStyle w:val="BodyText"/>
        <w:rPr/>
      </w:pPr>
      <w:r>
        <w:rPr/>
      </w:r>
    </w:p>
    <w:p>
      <w:pPr>
        <w:pStyle w:val="BodyText"/>
        <w:rPr/>
      </w:pPr>
      <w:r>
        <w:rPr/>
      </w:r>
    </w:p>
    <w:p>
      <w:pPr>
        <w:pStyle w:val="BodyText"/>
        <w:rPr/>
      </w:pPr>
      <w:r>
        <w:rPr/>
      </w:r>
    </w:p>
    <w:p>
      <w:pPr>
        <w:pStyle w:val="BodyText"/>
        <w:rPr/>
      </w:pPr>
      <w:r>
        <w:rPr/>
      </w:r>
    </w:p>
    <w:p>
      <w:pPr>
        <w:pStyle w:val="BodyText"/>
        <w:rPr/>
      </w:pPr>
      <w:r>
        <w:rPr/>
      </w:r>
    </w:p>
    <w:p>
      <w:pPr>
        <w:pStyle w:val="BodyText"/>
        <w:rPr/>
      </w:pPr>
      <w:r>
        <w:rPr/>
      </w:r>
    </w:p>
    <w:p>
      <w:pPr>
        <w:pStyle w:val="BodyText"/>
        <w:rPr/>
      </w:pPr>
      <w:r>
        <w:rPr/>
      </w:r>
    </w:p>
    <w:p>
      <w:pPr>
        <w:pStyle w:val="BodyText"/>
        <w:rPr/>
      </w:pPr>
      <w:r>
        <w:rPr/>
      </w:r>
    </w:p>
    <w:p>
      <w:pPr>
        <w:pStyle w:val="BodyText"/>
        <w:rPr/>
      </w:pPr>
      <w:r>
        <w:rPr/>
      </w:r>
    </w:p>
    <w:p>
      <w:pPr>
        <w:pStyle w:val="BodyText"/>
        <w:rPr/>
      </w:pPr>
      <w:r>
        <w:rPr/>
      </w:r>
    </w:p>
    <w:p>
      <w:pPr>
        <w:pStyle w:val="BodyText"/>
        <w:rPr/>
      </w:pPr>
      <w:r>
        <w:rPr/>
      </w:r>
    </w:p>
    <w:p>
      <w:pPr>
        <w:pStyle w:val="BodyText"/>
        <w:rPr/>
      </w:pPr>
      <w:r>
        <w:rPr/>
      </w:r>
    </w:p>
    <w:p>
      <w:pPr>
        <w:pStyle w:val="BodyText"/>
        <w:rPr/>
      </w:pPr>
      <w:r>
        <w:rPr/>
      </w:r>
    </w:p>
    <w:p>
      <w:pPr>
        <w:pStyle w:val="BodyText"/>
        <w:rPr/>
      </w:pPr>
      <w:r>
        <w:rPr/>
      </w:r>
    </w:p>
    <w:p>
      <w:pPr>
        <w:pStyle w:val="BodyText"/>
        <w:rPr/>
      </w:pPr>
      <w:r>
        <w:rPr/>
      </w:r>
    </w:p>
    <w:p>
      <w:pPr>
        <w:pStyle w:val="BodyText"/>
        <w:rPr/>
      </w:pPr>
      <w:r>
        <w:rPr/>
      </w:r>
    </w:p>
    <w:p>
      <w:pPr>
        <w:pStyle w:val="BodyText"/>
        <w:rPr/>
      </w:pPr>
      <w:r>
        <w:rPr/>
      </w:r>
    </w:p>
    <w:p>
      <w:pPr>
        <w:pStyle w:val="BodyText"/>
        <w:rPr/>
      </w:pPr>
      <w:r>
        <w:rPr/>
      </w:r>
    </w:p>
    <w:p>
      <w:pPr>
        <w:pStyle w:val="BodyText"/>
        <w:rPr/>
      </w:pPr>
      <w:r>
        <w:rPr/>
      </w:r>
    </w:p>
    <w:p>
      <w:pPr>
        <w:pStyle w:val="BodyText"/>
        <w:rPr/>
      </w:pPr>
      <w:r>
        <w:rPr/>
      </w:r>
    </w:p>
    <w:p>
      <w:pPr>
        <w:pStyle w:val="BodyText"/>
        <w:rPr/>
      </w:pPr>
      <w:r>
        <w:rPr/>
      </w:r>
    </w:p>
    <w:p>
      <w:pPr>
        <w:pStyle w:val="BodyText"/>
        <w:rPr/>
      </w:pPr>
      <w:r>
        <w:rPr/>
      </w:r>
    </w:p>
    <w:p>
      <w:pPr>
        <w:pStyle w:val="BodyText"/>
        <w:rPr/>
      </w:pPr>
      <w:r>
        <w:rPr/>
      </w:r>
    </w:p>
    <w:p>
      <w:pPr>
        <w:pStyle w:val="BodyText"/>
        <w:rPr/>
      </w:pPr>
      <w:r>
        <w:rPr/>
      </w:r>
    </w:p>
    <w:p>
      <w:pPr>
        <w:pStyle w:val="BodyText"/>
        <w:rPr/>
      </w:pPr>
      <w:r>
        <w:rPr/>
      </w:r>
    </w:p>
    <w:p>
      <w:pPr>
        <w:pStyle w:val="BodyText"/>
        <w:rPr/>
      </w:pPr>
      <w:r>
        <w:rPr/>
      </w:r>
    </w:p>
    <w:p>
      <w:pPr>
        <w:pStyle w:val="BodyText"/>
        <w:rPr/>
      </w:pPr>
      <w:r>
        <w:rPr/>
      </w:r>
    </w:p>
    <w:p>
      <w:pPr>
        <w:sectPr>
          <w:headerReference w:type="even" r:id="rId424"/>
          <w:headerReference w:type="default" r:id="rId425"/>
          <w:headerReference w:type="first" r:id="rId426"/>
          <w:footerReference w:type="even" r:id="rId427"/>
          <w:footerReference w:type="default" r:id="rId428"/>
          <w:footerReference w:type="first" r:id="rId429"/>
          <w:type w:val="nextPage"/>
          <w:pgSz w:w="11906" w:h="16838"/>
          <w:pgMar w:left="1275" w:right="992" w:gutter="0" w:header="746" w:top="980" w:footer="0" w:bottom="280"/>
          <w:pgNumType w:fmt="decimal"/>
          <w:formProt w:val="false"/>
          <w:textDirection w:val="lrTb"/>
          <w:docGrid w:type="default" w:linePitch="100" w:charSpace="0"/>
        </w:sectPr>
        <w:pStyle w:val="BodyText"/>
        <w:spacing w:before="142" w:after="0"/>
        <w:rPr/>
      </w:pPr>
      <w:r>
        <w:rPr/>
        <mc:AlternateContent>
          <mc:Choice Requires="wps">
            <w:drawing>
              <wp:anchor behindDoc="1" distT="635" distB="0" distL="0" distR="0" simplePos="0" locked="0" layoutInCell="0" allowOverlap="1" relativeHeight="578" wp14:anchorId="041AC033">
                <wp:simplePos x="0" y="0"/>
                <wp:positionH relativeFrom="page">
                  <wp:posOffset>882650</wp:posOffset>
                </wp:positionH>
                <wp:positionV relativeFrom="paragraph">
                  <wp:posOffset>251460</wp:posOffset>
                </wp:positionV>
                <wp:extent cx="5795645" cy="6350"/>
                <wp:effectExtent l="0" t="0" r="0" b="0"/>
                <wp:wrapTopAndBottom/>
                <wp:docPr id="468" name="Graphic 108"/>
                <a:graphic xmlns:a="http://schemas.openxmlformats.org/drawingml/2006/main">
                  <a:graphicData uri="http://schemas.microsoft.com/office/word/2010/wordprocessingShape">
                    <wps:wsp>
                      <wps:cNvSpPr/>
                      <wps:spPr>
                        <a:xfrm>
                          <a:off x="0" y="0"/>
                          <a:ext cx="5795640" cy="6480"/>
                        </a:xfrm>
                        <a:custGeom>
                          <a:avLst/>
                          <a:gdLst>
                            <a:gd name="textAreaLeft" fmla="*/ 0 w 3285720"/>
                            <a:gd name="textAreaRight" fmla="*/ 3286440 w 3285720"/>
                            <a:gd name="textAreaTop" fmla="*/ 0 h 3600"/>
                            <a:gd name="textAreaBottom" fmla="*/ 4320 h 3600"/>
                          </a:gdLst>
                          <a:ahLst/>
                          <a:cxnLst/>
                          <a:rect l="textAreaLeft" t="textAreaTop" r="textAreaRight" b="textAreaBottom"/>
                          <a:pathLst>
                            <a:path w="5795645" h="6350">
                              <a:moveTo>
                                <a:pt x="5795517" y="0"/>
                              </a:moveTo>
                              <a:lnTo>
                                <a:pt x="0" y="0"/>
                              </a:lnTo>
                              <a:lnTo>
                                <a:pt x="0" y="6096"/>
                              </a:lnTo>
                              <a:lnTo>
                                <a:pt x="5795517" y="6096"/>
                              </a:lnTo>
                              <a:lnTo>
                                <a:pt x="5795517" y="0"/>
                              </a:lnTo>
                              <a:close/>
                            </a:path>
                          </a:pathLst>
                        </a:custGeom>
                        <a:solidFill>
                          <a:srgbClr val="000000"/>
                        </a:solidFill>
                        <a:ln w="0">
                          <a:noFill/>
                        </a:ln>
                      </wps:spPr>
                      <wps:style>
                        <a:lnRef idx="0"/>
                        <a:fillRef idx="0"/>
                        <a:effectRef idx="0"/>
                        <a:fontRef idx="minor"/>
                      </wps:style>
                      <wps:bodyPr/>
                    </wps:wsp>
                  </a:graphicData>
                </a:graphic>
              </wp:anchor>
            </w:drawing>
          </mc:Choice>
          <mc:Fallback>
            <w:pict/>
          </mc:Fallback>
        </mc:AlternateContent>
      </w:r>
    </w:p>
    <w:p>
      <w:pPr>
        <w:sectPr>
          <w:headerReference w:type="even" r:id="rId430"/>
          <w:headerReference w:type="default" r:id="rId431"/>
          <w:headerReference w:type="first" r:id="rId432"/>
          <w:footerReference w:type="even" r:id="rId433"/>
          <w:footerReference w:type="default" r:id="rId434"/>
          <w:footerReference w:type="first" r:id="rId435"/>
          <w:type w:val="nextPage"/>
          <w:pgSz w:w="11906" w:h="16838"/>
          <w:pgMar w:left="1275" w:right="992" w:gutter="0" w:header="746" w:top="960" w:footer="794" w:bottom="980"/>
          <w:pgNumType w:fmt="decimal"/>
          <w:formProt w:val="false"/>
          <w:textDirection w:val="lrTb"/>
          <w:docGrid w:type="default" w:linePitch="100" w:charSpace="0"/>
        </w:sectPr>
        <w:pStyle w:val="BodyText"/>
        <w:spacing w:lineRule="exact" w:line="20"/>
        <w:ind w:left="115"/>
        <w:rPr>
          <w:sz w:val="2"/>
        </w:rPr>
      </w:pPr>
      <w:r>
        <w:rPr/>
        <mc:AlternateContent>
          <mc:Choice Requires="wpg">
            <w:drawing>
              <wp:inline distT="0" distB="0" distL="0" distR="0" wp14:anchorId="2ED19515">
                <wp:extent cx="5795645" cy="6350"/>
                <wp:effectExtent l="0" t="0" r="0" b="0"/>
                <wp:docPr id="475" name="Group 112"/>
                <a:graphic xmlns:a="http://schemas.openxmlformats.org/drawingml/2006/main">
                  <a:graphicData uri="http://schemas.microsoft.com/office/word/2010/wordprocessingGroup">
                    <wpg:wgp>
                      <wpg:cNvGrpSpPr/>
                      <wpg:grpSpPr>
                        <a:xfrm>
                          <a:off x="0" y="0"/>
                          <a:ext cx="5795640" cy="6480"/>
                          <a:chOff x="0" y="0"/>
                          <a:chExt cx="5795640" cy="6480"/>
                        </a:xfrm>
                      </wpg:grpSpPr>
                      <wps:wsp>
                        <wps:cNvPr id="476" name="Graphic 113"/>
                        <wps:cNvSpPr/>
                        <wps:spPr>
                          <a:xfrm>
                            <a:off x="0" y="0"/>
                            <a:ext cx="5795640" cy="6480"/>
                          </a:xfrm>
                          <a:custGeom>
                            <a:avLst/>
                            <a:gdLst>
                              <a:gd name="textAreaLeft" fmla="*/ 0 w 3285720"/>
                              <a:gd name="textAreaRight" fmla="*/ 3286440 w 3285720"/>
                              <a:gd name="textAreaTop" fmla="*/ 0 h 3600"/>
                              <a:gd name="textAreaBottom" fmla="*/ 4320 h 3600"/>
                            </a:gdLst>
                            <a:ahLst/>
                            <a:cxnLst/>
                            <a:rect l="textAreaLeft" t="textAreaTop" r="textAreaRight" b="textAreaBottom"/>
                            <a:pathLst>
                              <a:path w="5795645" h="6350">
                                <a:moveTo>
                                  <a:pt x="5795517" y="0"/>
                                </a:moveTo>
                                <a:lnTo>
                                  <a:pt x="0" y="0"/>
                                </a:lnTo>
                                <a:lnTo>
                                  <a:pt x="0" y="6096"/>
                                </a:lnTo>
                                <a:lnTo>
                                  <a:pt x="5795517" y="6096"/>
                                </a:lnTo>
                                <a:lnTo>
                                  <a:pt x="5795517" y="0"/>
                                </a:lnTo>
                                <a:close/>
                              </a:path>
                            </a:pathLst>
                          </a:custGeom>
                          <a:solidFill>
                            <a:srgbClr val="000000"/>
                          </a:solidFill>
                          <a:ln w="0">
                            <a:noFill/>
                          </a:ln>
                        </wps:spPr>
                        <wps:style>
                          <a:lnRef idx="0"/>
                          <a:fillRef idx="0"/>
                          <a:effectRef idx="0"/>
                          <a:fontRef idx="minor"/>
                        </wps:style>
                        <wps:bodyPr/>
                      </wps:wsp>
                    </wpg:wgp>
                  </a:graphicData>
                </a:graphic>
              </wp:inline>
            </w:drawing>
          </mc:Choice>
          <mc:Fallback>
            <w:pict>
              <v:group id="shape_0" alt="Group 112" style="position:absolute;margin-left:0pt;margin-top:-0.55pt;width:456.35pt;height:0.5pt" coordorigin="0,-11" coordsize="9127,10"/>
            </w:pict>
          </mc:Fallback>
        </mc:AlternateContent>
      </w:r>
    </w:p>
    <w:p>
      <w:pPr>
        <w:pStyle w:val="BodyText"/>
        <w:rPr>
          <w:sz w:val="36"/>
        </w:rPr>
      </w:pPr>
      <w:r>
        <w:rPr>
          <w:sz w:val="36"/>
        </w:rPr>
      </w:r>
    </w:p>
    <w:p>
      <w:pPr>
        <w:pStyle w:val="BodyText"/>
        <w:rPr>
          <w:sz w:val="36"/>
        </w:rPr>
      </w:pPr>
      <w:r>
        <w:rPr>
          <w:sz w:val="36"/>
        </w:rPr>
      </w:r>
    </w:p>
    <w:p>
      <w:pPr>
        <w:pStyle w:val="BodyText"/>
        <w:spacing w:before="74" w:after="0"/>
        <w:rPr>
          <w:sz w:val="36"/>
        </w:rPr>
      </w:pPr>
      <w:r>
        <w:rPr>
          <w:sz w:val="36"/>
        </w:rPr>
      </w:r>
    </w:p>
    <w:p>
      <w:pPr>
        <w:pStyle w:val="Normal"/>
        <w:ind w:left="288"/>
        <w:jc w:val="center"/>
        <w:rPr>
          <w:b/>
          <w:sz w:val="36"/>
        </w:rPr>
      </w:pPr>
      <w:r>
        <w:rPr>
          <w:b/>
          <w:spacing w:val="-2"/>
          <w:sz w:val="36"/>
        </w:rPr>
        <w:t>SPECYFIKACJA</w:t>
      </w:r>
      <w:r>
        <w:rPr>
          <w:b/>
          <w:spacing w:val="-10"/>
          <w:sz w:val="36"/>
        </w:rPr>
        <w:t xml:space="preserve"> </w:t>
      </w:r>
      <w:r>
        <w:rPr>
          <w:b/>
          <w:spacing w:val="-2"/>
          <w:sz w:val="36"/>
        </w:rPr>
        <w:t>TECHNICZNA</w:t>
      </w:r>
    </w:p>
    <w:p>
      <w:pPr>
        <w:pStyle w:val="BodyText"/>
        <w:rPr>
          <w:b/>
          <w:sz w:val="36"/>
        </w:rPr>
      </w:pPr>
      <w:r>
        <w:rPr>
          <w:b/>
          <w:sz w:val="36"/>
        </w:rPr>
      </w:r>
    </w:p>
    <w:p>
      <w:pPr>
        <w:pStyle w:val="BodyText"/>
        <w:spacing w:before="185" w:after="0"/>
        <w:rPr>
          <w:b/>
          <w:sz w:val="36"/>
        </w:rPr>
      </w:pPr>
      <w:r>
        <w:rPr>
          <w:b/>
          <w:sz w:val="36"/>
        </w:rPr>
      </w:r>
    </w:p>
    <w:p>
      <w:pPr>
        <w:pStyle w:val="Heading1"/>
        <w:spacing w:before="1" w:after="0"/>
        <w:ind w:left="288" w:right="285"/>
        <w:rPr/>
      </w:pPr>
      <w:r>
        <w:rPr>
          <w:spacing w:val="-2"/>
        </w:rPr>
        <w:t>D.05.03.23</w:t>
      </w:r>
    </w:p>
    <w:p>
      <w:pPr>
        <w:sectPr>
          <w:headerReference w:type="even" r:id="rId436"/>
          <w:headerReference w:type="default" r:id="rId437"/>
          <w:headerReference w:type="first" r:id="rId438"/>
          <w:footerReference w:type="even" r:id="rId439"/>
          <w:footerReference w:type="default" r:id="rId440"/>
          <w:footerReference w:type="first" r:id="rId441"/>
          <w:type w:val="nextPage"/>
          <w:pgSz w:w="11906" w:h="16838"/>
          <w:pgMar w:left="1275" w:right="1275" w:gutter="0" w:header="0" w:top="1940" w:footer="0" w:bottom="280"/>
          <w:pgNumType w:fmt="decimal"/>
          <w:formProt w:val="false"/>
          <w:textDirection w:val="lrTb"/>
          <w:docGrid w:type="default" w:linePitch="100" w:charSpace="0"/>
        </w:sectPr>
        <w:pStyle w:val="Normal"/>
        <w:ind w:left="288" w:right="286"/>
        <w:jc w:val="center"/>
        <w:rPr>
          <w:b/>
          <w:sz w:val="36"/>
        </w:rPr>
      </w:pPr>
      <w:r>
        <w:rPr>
          <w:b/>
          <w:sz w:val="36"/>
        </w:rPr>
        <w:t>45233000-</w:t>
      </w:r>
      <w:r>
        <w:rPr>
          <w:b/>
          <w:spacing w:val="-10"/>
          <w:sz w:val="36"/>
        </w:rPr>
        <w:t>9</w:t>
      </w:r>
    </w:p>
    <w:p>
      <w:pPr>
        <w:pStyle w:val="Normal"/>
        <w:spacing w:before="58" w:after="0"/>
        <w:ind w:left="1211" w:right="1207"/>
        <w:jc w:val="center"/>
        <w:rPr>
          <w:b/>
          <w:sz w:val="36"/>
        </w:rPr>
      </w:pPr>
      <w:r>
        <w:rPr>
          <w:b/>
          <w:sz w:val="36"/>
        </w:rPr>
        <w:t>NAWIERZCHNIA</w:t>
      </w:r>
      <w:r>
        <w:rPr>
          <w:b/>
          <w:spacing w:val="40"/>
          <w:sz w:val="36"/>
        </w:rPr>
        <w:t xml:space="preserve"> </w:t>
      </w:r>
      <w:r>
        <w:rPr>
          <w:b/>
          <w:sz w:val="36"/>
        </w:rPr>
        <w:t>Z</w:t>
      </w:r>
      <w:r>
        <w:rPr>
          <w:b/>
          <w:spacing w:val="40"/>
          <w:sz w:val="36"/>
        </w:rPr>
        <w:t xml:space="preserve"> </w:t>
      </w:r>
      <w:r>
        <w:rPr>
          <w:b/>
          <w:sz w:val="36"/>
        </w:rPr>
        <w:t>KOSTKI BRUKOWEJ</w:t>
      </w:r>
      <w:r>
        <w:rPr>
          <w:b/>
          <w:spacing w:val="40"/>
          <w:sz w:val="36"/>
        </w:rPr>
        <w:t xml:space="preserve"> </w:t>
      </w:r>
      <w:r>
        <w:rPr>
          <w:b/>
          <w:sz w:val="36"/>
        </w:rPr>
        <w:t>BETONOWEJ</w:t>
      </w:r>
    </w:p>
    <w:p>
      <w:pPr>
        <w:sectPr>
          <w:headerReference w:type="even" r:id="rId442"/>
          <w:headerReference w:type="default" r:id="rId443"/>
          <w:headerReference w:type="first" r:id="rId444"/>
          <w:footerReference w:type="even" r:id="rId445"/>
          <w:footerReference w:type="default" r:id="rId446"/>
          <w:footerReference w:type="first" r:id="rId447"/>
          <w:type w:val="nextPage"/>
          <w:pgSz w:w="11906" w:h="16838"/>
          <w:pgMar w:left="1275" w:right="1275" w:gutter="0" w:header="0" w:top="1360" w:footer="0" w:bottom="280"/>
          <w:pgNumType w:fmt="decimal"/>
          <w:formProt w:val="false"/>
          <w:textDirection w:val="lrTb"/>
          <w:docGrid w:type="default" w:linePitch="100" w:charSpace="0"/>
        </w:sectPr>
        <w:pStyle w:val="Normal"/>
        <w:ind w:hanging="2" w:left="813" w:right="809"/>
        <w:jc w:val="center"/>
        <w:rPr>
          <w:b/>
          <w:sz w:val="36"/>
        </w:rPr>
      </w:pPr>
      <w:r>
        <w:rPr>
          <w:b/>
          <w:sz w:val="36"/>
        </w:rPr>
        <w:t>CPV: Roboty w zakresie konstruowania, fundamentowania</w:t>
      </w:r>
      <w:r>
        <w:rPr>
          <w:b/>
          <w:spacing w:val="-11"/>
          <w:sz w:val="36"/>
        </w:rPr>
        <w:t xml:space="preserve"> </w:t>
      </w:r>
      <w:r>
        <w:rPr>
          <w:b/>
          <w:sz w:val="36"/>
        </w:rPr>
        <w:t>oraz</w:t>
      </w:r>
      <w:r>
        <w:rPr>
          <w:b/>
          <w:spacing w:val="-12"/>
          <w:sz w:val="36"/>
        </w:rPr>
        <w:t xml:space="preserve"> </w:t>
      </w:r>
      <w:r>
        <w:rPr>
          <w:b/>
          <w:sz w:val="36"/>
        </w:rPr>
        <w:t>wykonywania</w:t>
      </w:r>
      <w:r>
        <w:rPr>
          <w:b/>
          <w:spacing w:val="-11"/>
          <w:sz w:val="36"/>
        </w:rPr>
        <w:t xml:space="preserve"> </w:t>
      </w:r>
      <w:r>
        <w:rPr>
          <w:b/>
          <w:sz w:val="36"/>
        </w:rPr>
        <w:t>nawierzchni autostrad, dróg</w:t>
      </w:r>
    </w:p>
    <w:p>
      <w:pPr>
        <w:pStyle w:val="Heading2"/>
        <w:numPr>
          <w:ilvl w:val="0"/>
          <w:numId w:val="21"/>
        </w:numPr>
        <w:tabs>
          <w:tab w:val="clear" w:pos="720"/>
          <w:tab w:val="left" w:pos="383" w:leader="none"/>
        </w:tabs>
        <w:spacing w:before="256" w:after="0"/>
        <w:rPr/>
      </w:pPr>
      <w:r>
        <w:rPr>
          <w:spacing w:val="-2"/>
        </w:rPr>
        <w:t>Wstęp</w:t>
      </w:r>
    </w:p>
    <w:p>
      <w:pPr>
        <w:pStyle w:val="Heading5"/>
        <w:numPr>
          <w:ilvl w:val="1"/>
          <w:numId w:val="21"/>
        </w:numPr>
        <w:tabs>
          <w:tab w:val="clear" w:pos="720"/>
          <w:tab w:val="left" w:pos="493" w:leader="none"/>
        </w:tabs>
        <w:spacing w:before="232" w:after="0"/>
        <w:ind w:hanging="350" w:left="493"/>
        <w:rPr/>
      </w:pPr>
      <w:r>
        <w:rPr/>
        <w:t>Przedmiot</w:t>
      </w:r>
      <w:r>
        <w:rPr>
          <w:spacing w:val="-9"/>
        </w:rPr>
        <w:t xml:space="preserve"> </w:t>
      </w:r>
      <w:r>
        <w:rPr>
          <w:spacing w:val="-5"/>
        </w:rPr>
        <w:t>ST</w:t>
      </w:r>
    </w:p>
    <w:p>
      <w:pPr>
        <w:pStyle w:val="BodyText"/>
        <w:rPr>
          <w:b/>
        </w:rPr>
      </w:pPr>
      <w:r>
        <w:rPr>
          <w:b/>
        </w:rPr>
      </w:r>
    </w:p>
    <w:p>
      <w:pPr>
        <w:pStyle w:val="BodyText"/>
        <w:spacing w:before="1" w:after="0"/>
        <w:ind w:left="143" w:right="138"/>
        <w:jc w:val="both"/>
        <w:rPr/>
      </w:pPr>
      <w:r>
        <w:rPr/>
        <w:t>Przedmiotem niniejszej Specyfikacji Technicznej są wymagania techniczne dotyczące wykonania i odbioru</w:t>
      </w:r>
      <w:r>
        <w:rPr>
          <w:spacing w:val="40"/>
        </w:rPr>
        <w:t xml:space="preserve"> </w:t>
      </w:r>
      <w:r>
        <w:rPr/>
        <w:t>robót związanych z wykonaniem nawierzchni z koski brukowej</w:t>
      </w:r>
      <w:r>
        <w:rPr>
          <w:spacing w:val="40"/>
        </w:rPr>
        <w:t xml:space="preserve"> </w:t>
      </w:r>
      <w:r>
        <w:rPr/>
        <w:t xml:space="preserve">betonowej, które zostaną wykonane w ramach realizacji zadania pn. </w:t>
      </w:r>
      <w:r>
        <w:rPr>
          <w:b/>
          <w:iCs/>
          <w:sz w:val="20"/>
        </w:rPr>
        <w:t>,,</w:t>
      </w:r>
      <w:r>
        <w:rPr>
          <w:b/>
          <w:bCs/>
          <w:sz w:val="20"/>
        </w:rPr>
        <w:t xml:space="preserve"> Przebudowa drogi gminnej nr 050123C poprzez budowę drogi dla  pieszych w pasie drogi gminnej w m. Stary Dwór w km0+000-0+245.’’</w:t>
      </w:r>
      <w:bookmarkStart w:id="8" w:name="_Hlk210253458_kopia_1_kopia_5"/>
      <w:bookmarkEnd w:id="8"/>
    </w:p>
    <w:p>
      <w:pPr>
        <w:pStyle w:val="Heading5"/>
        <w:numPr>
          <w:ilvl w:val="1"/>
          <w:numId w:val="21"/>
        </w:numPr>
        <w:tabs>
          <w:tab w:val="clear" w:pos="720"/>
          <w:tab w:val="left" w:pos="493" w:leader="none"/>
        </w:tabs>
        <w:spacing w:lineRule="exact" w:line="229"/>
        <w:ind w:hanging="350" w:left="493"/>
        <w:rPr/>
      </w:pPr>
      <w:r>
        <w:rPr/>
        <w:t>Zakres</w:t>
      </w:r>
      <w:r>
        <w:rPr>
          <w:spacing w:val="-9"/>
        </w:rPr>
        <w:t xml:space="preserve"> </w:t>
      </w:r>
      <w:r>
        <w:rPr/>
        <w:t>stosowania</w:t>
      </w:r>
      <w:r>
        <w:rPr>
          <w:spacing w:val="-6"/>
        </w:rPr>
        <w:t xml:space="preserve"> </w:t>
      </w:r>
      <w:r>
        <w:rPr>
          <w:spacing w:val="-5"/>
        </w:rPr>
        <w:t>ST</w:t>
      </w:r>
    </w:p>
    <w:p>
      <w:pPr>
        <w:pStyle w:val="BodyText"/>
        <w:rPr>
          <w:b/>
        </w:rPr>
      </w:pPr>
      <w:r>
        <w:rPr>
          <w:b/>
        </w:rPr>
      </w:r>
    </w:p>
    <w:p>
      <w:pPr>
        <w:pStyle w:val="BodyText"/>
        <w:ind w:left="143"/>
        <w:rPr/>
      </w:pPr>
      <w:r>
        <w:rPr/>
        <w:t>Specyfikacja</w:t>
      </w:r>
      <w:r>
        <w:rPr>
          <w:spacing w:val="25"/>
        </w:rPr>
        <w:t xml:space="preserve"> </w:t>
      </w:r>
      <w:r>
        <w:rPr/>
        <w:t>Techniczna</w:t>
      </w:r>
      <w:r>
        <w:rPr>
          <w:spacing w:val="28"/>
        </w:rPr>
        <w:t xml:space="preserve"> </w:t>
      </w:r>
      <w:r>
        <w:rPr/>
        <w:t>jest</w:t>
      </w:r>
      <w:r>
        <w:rPr>
          <w:spacing w:val="25"/>
        </w:rPr>
        <w:t xml:space="preserve"> </w:t>
      </w:r>
      <w:r>
        <w:rPr/>
        <w:t>stosowana</w:t>
      </w:r>
      <w:r>
        <w:rPr>
          <w:spacing w:val="26"/>
        </w:rPr>
        <w:t xml:space="preserve"> </w:t>
      </w:r>
      <w:r>
        <w:rPr/>
        <w:t>jako</w:t>
      </w:r>
      <w:r>
        <w:rPr>
          <w:spacing w:val="26"/>
        </w:rPr>
        <w:t xml:space="preserve"> </w:t>
      </w:r>
      <w:r>
        <w:rPr/>
        <w:t>dokument</w:t>
      </w:r>
      <w:r>
        <w:rPr>
          <w:spacing w:val="26"/>
        </w:rPr>
        <w:t xml:space="preserve"> </w:t>
      </w:r>
      <w:r>
        <w:rPr/>
        <w:t>kontraktowy</w:t>
      </w:r>
      <w:r>
        <w:rPr>
          <w:spacing w:val="26"/>
        </w:rPr>
        <w:t xml:space="preserve"> </w:t>
      </w:r>
      <w:r>
        <w:rPr/>
        <w:t>i</w:t>
      </w:r>
      <w:r>
        <w:rPr>
          <w:spacing w:val="26"/>
        </w:rPr>
        <w:t xml:space="preserve"> </w:t>
      </w:r>
      <w:r>
        <w:rPr/>
        <w:t>przetargowy</w:t>
      </w:r>
      <w:r>
        <w:rPr>
          <w:spacing w:val="26"/>
        </w:rPr>
        <w:t xml:space="preserve"> </w:t>
      </w:r>
      <w:r>
        <w:rPr/>
        <w:t>przy</w:t>
      </w:r>
      <w:r>
        <w:rPr>
          <w:spacing w:val="27"/>
        </w:rPr>
        <w:t xml:space="preserve"> </w:t>
      </w:r>
      <w:r>
        <w:rPr/>
        <w:t>zlecaniu</w:t>
      </w:r>
      <w:r>
        <w:rPr>
          <w:spacing w:val="26"/>
        </w:rPr>
        <w:t xml:space="preserve"> </w:t>
      </w:r>
      <w:r>
        <w:rPr/>
        <w:t>i</w:t>
      </w:r>
      <w:r>
        <w:rPr>
          <w:spacing w:val="26"/>
        </w:rPr>
        <w:t xml:space="preserve"> </w:t>
      </w:r>
      <w:r>
        <w:rPr>
          <w:spacing w:val="-2"/>
        </w:rPr>
        <w:t>realizacji</w:t>
      </w:r>
    </w:p>
    <w:p>
      <w:pPr>
        <w:pStyle w:val="BodyText"/>
        <w:spacing w:before="1" w:after="0"/>
        <w:ind w:left="143"/>
        <w:rPr/>
      </w:pPr>
      <w:r>
        <w:rPr/>
        <w:t>robót</w:t>
      </w:r>
      <w:r>
        <w:rPr>
          <w:spacing w:val="-8"/>
        </w:rPr>
        <w:t xml:space="preserve"> </w:t>
      </w:r>
      <w:r>
        <w:rPr/>
        <w:t>wymienionych</w:t>
      </w:r>
      <w:r>
        <w:rPr>
          <w:spacing w:val="-5"/>
        </w:rPr>
        <w:t xml:space="preserve"> </w:t>
      </w:r>
      <w:r>
        <w:rPr/>
        <w:t>w</w:t>
      </w:r>
      <w:r>
        <w:rPr>
          <w:spacing w:val="-6"/>
        </w:rPr>
        <w:t xml:space="preserve"> </w:t>
      </w:r>
      <w:r>
        <w:rPr/>
        <w:t>punkcie</w:t>
      </w:r>
      <w:r>
        <w:rPr>
          <w:spacing w:val="-6"/>
        </w:rPr>
        <w:t xml:space="preserve"> </w:t>
      </w:r>
      <w:r>
        <w:rPr>
          <w:spacing w:val="-4"/>
        </w:rPr>
        <w:t>1.1.</w:t>
      </w:r>
    </w:p>
    <w:p>
      <w:pPr>
        <w:pStyle w:val="Heading5"/>
        <w:numPr>
          <w:ilvl w:val="1"/>
          <w:numId w:val="21"/>
        </w:numPr>
        <w:tabs>
          <w:tab w:val="clear" w:pos="720"/>
          <w:tab w:val="left" w:pos="493" w:leader="none"/>
        </w:tabs>
        <w:spacing w:before="228" w:after="0"/>
        <w:ind w:hanging="350" w:left="493"/>
        <w:rPr/>
      </w:pPr>
      <w:r>
        <w:rPr/>
        <w:t>Zakres</w:t>
      </w:r>
      <w:r>
        <w:rPr>
          <w:spacing w:val="-8"/>
        </w:rPr>
        <w:t xml:space="preserve"> </w:t>
      </w:r>
      <w:r>
        <w:rPr/>
        <w:t>robót</w:t>
      </w:r>
      <w:r>
        <w:rPr>
          <w:spacing w:val="-6"/>
        </w:rPr>
        <w:t xml:space="preserve"> </w:t>
      </w:r>
      <w:r>
        <w:rPr/>
        <w:t>objętych</w:t>
      </w:r>
      <w:r>
        <w:rPr>
          <w:spacing w:val="-5"/>
        </w:rPr>
        <w:t xml:space="preserve"> ST</w:t>
      </w:r>
    </w:p>
    <w:p>
      <w:pPr>
        <w:pStyle w:val="BodyText"/>
        <w:spacing w:before="1" w:after="0"/>
        <w:rPr>
          <w:b/>
        </w:rPr>
      </w:pPr>
      <w:r>
        <w:rPr>
          <w:b/>
        </w:rPr>
      </w:r>
    </w:p>
    <w:p>
      <w:pPr>
        <w:pStyle w:val="BodyText"/>
        <w:tabs>
          <w:tab w:val="clear" w:pos="720"/>
          <w:tab w:val="left" w:pos="1374" w:leader="none"/>
          <w:tab w:val="left" w:pos="2473" w:leader="none"/>
          <w:tab w:val="left" w:pos="3094" w:leader="none"/>
          <w:tab w:val="left" w:pos="4339" w:leader="none"/>
          <w:tab w:val="left" w:pos="5784" w:leader="none"/>
          <w:tab w:val="left" w:pos="6885" w:leader="none"/>
          <w:tab w:val="left" w:pos="8239" w:leader="none"/>
        </w:tabs>
        <w:ind w:left="143"/>
        <w:rPr/>
      </w:pPr>
      <w:r>
        <w:rPr>
          <w:spacing w:val="-2"/>
        </w:rPr>
        <w:t>Ustalenia</w:t>
      </w:r>
      <w:r>
        <w:rPr/>
        <w:tab/>
      </w:r>
      <w:r>
        <w:rPr>
          <w:spacing w:val="-2"/>
        </w:rPr>
        <w:t>zawarte</w:t>
      </w:r>
      <w:r>
        <w:rPr/>
        <w:tab/>
      </w:r>
      <w:r>
        <w:rPr>
          <w:spacing w:val="-10"/>
        </w:rPr>
        <w:t>w</w:t>
      </w:r>
      <w:r>
        <w:rPr/>
        <w:tab/>
      </w:r>
      <w:r>
        <w:rPr>
          <w:spacing w:val="-2"/>
        </w:rPr>
        <w:t>niniejszej</w:t>
      </w:r>
      <w:r>
        <w:rPr/>
        <w:tab/>
      </w:r>
      <w:r>
        <w:rPr>
          <w:spacing w:val="-2"/>
        </w:rPr>
        <w:t>specyfikacji</w:t>
      </w:r>
      <w:r>
        <w:rPr/>
        <w:tab/>
      </w:r>
      <w:r>
        <w:rPr>
          <w:spacing w:val="-2"/>
        </w:rPr>
        <w:t>dotyczą</w:t>
      </w:r>
      <w:r>
        <w:rPr/>
        <w:tab/>
      </w:r>
      <w:r>
        <w:rPr>
          <w:spacing w:val="-2"/>
        </w:rPr>
        <w:t>wykonania</w:t>
      </w:r>
      <w:r>
        <w:rPr/>
        <w:tab/>
      </w:r>
      <w:r>
        <w:rPr>
          <w:spacing w:val="-2"/>
        </w:rPr>
        <w:t>nawierzchni</w:t>
      </w:r>
    </w:p>
    <w:p>
      <w:pPr>
        <w:pStyle w:val="BodyText"/>
        <w:spacing w:before="1" w:after="0"/>
        <w:ind w:left="143"/>
        <w:rPr/>
      </w:pPr>
      <w:r>
        <w:rPr/>
        <w:t>z</w:t>
      </w:r>
      <w:r>
        <w:rPr>
          <w:spacing w:val="-4"/>
        </w:rPr>
        <w:t xml:space="preserve"> </w:t>
      </w:r>
      <w:r>
        <w:rPr/>
        <w:t>brukowej</w:t>
      </w:r>
      <w:r>
        <w:rPr>
          <w:spacing w:val="-4"/>
        </w:rPr>
        <w:t xml:space="preserve"> </w:t>
      </w:r>
      <w:r>
        <w:rPr/>
        <w:t>kostki</w:t>
      </w:r>
      <w:r>
        <w:rPr>
          <w:spacing w:val="-5"/>
        </w:rPr>
        <w:t xml:space="preserve"> </w:t>
      </w:r>
      <w:r>
        <w:rPr/>
        <w:t>betonowej</w:t>
      </w:r>
      <w:r>
        <w:rPr>
          <w:spacing w:val="-4"/>
        </w:rPr>
        <w:t xml:space="preserve"> </w:t>
      </w:r>
      <w:r>
        <w:rPr/>
        <w:t>i</w:t>
      </w:r>
      <w:r>
        <w:rPr>
          <w:spacing w:val="-6"/>
        </w:rPr>
        <w:t xml:space="preserve"> </w:t>
      </w:r>
      <w:r>
        <w:rPr/>
        <w:t xml:space="preserve">obejmują </w:t>
      </w:r>
      <w:r>
        <w:rPr>
          <w:spacing w:val="-2"/>
        </w:rPr>
        <w:t>wykonanie:</w:t>
      </w:r>
    </w:p>
    <w:p>
      <w:pPr>
        <w:pStyle w:val="BodyText"/>
        <w:spacing w:before="229" w:after="0"/>
        <w:ind w:left="143"/>
        <w:rPr/>
      </w:pPr>
      <w:r>
        <w:rPr/>
        <w:t>-</w:t>
      </w:r>
      <w:r>
        <w:rPr>
          <w:spacing w:val="-4"/>
        </w:rPr>
        <w:t xml:space="preserve"> </w:t>
      </w:r>
      <w:r>
        <w:rPr/>
        <w:t>nawierzchni</w:t>
      </w:r>
      <w:r>
        <w:rPr>
          <w:spacing w:val="-7"/>
        </w:rPr>
        <w:t xml:space="preserve"> </w:t>
      </w:r>
      <w:r>
        <w:rPr/>
        <w:t>pobocza</w:t>
      </w:r>
      <w:r>
        <w:rPr>
          <w:spacing w:val="-4"/>
        </w:rPr>
        <w:t xml:space="preserve"> </w:t>
      </w:r>
      <w:r>
        <w:rPr/>
        <w:t>z</w:t>
      </w:r>
      <w:r>
        <w:rPr>
          <w:spacing w:val="-4"/>
        </w:rPr>
        <w:t xml:space="preserve"> </w:t>
      </w:r>
      <w:r>
        <w:rPr/>
        <w:t>kostki</w:t>
      </w:r>
      <w:r>
        <w:rPr>
          <w:spacing w:val="-6"/>
        </w:rPr>
        <w:t xml:space="preserve"> </w:t>
      </w:r>
      <w:r>
        <w:rPr/>
        <w:t>brukowej</w:t>
      </w:r>
      <w:r>
        <w:rPr>
          <w:spacing w:val="-5"/>
        </w:rPr>
        <w:t xml:space="preserve"> </w:t>
      </w:r>
      <w:r>
        <w:rPr/>
        <w:t>betonowej</w:t>
      </w:r>
      <w:r>
        <w:rPr>
          <w:spacing w:val="-4"/>
        </w:rPr>
        <w:t xml:space="preserve"> </w:t>
      </w:r>
      <w:r>
        <w:rPr/>
        <w:t>o</w:t>
      </w:r>
      <w:r>
        <w:rPr>
          <w:spacing w:val="-4"/>
        </w:rPr>
        <w:t xml:space="preserve"> </w:t>
      </w:r>
      <w:r>
        <w:rPr/>
        <w:t>gr.</w:t>
      </w:r>
      <w:r>
        <w:rPr>
          <w:spacing w:val="-5"/>
        </w:rPr>
        <w:t xml:space="preserve"> </w:t>
      </w:r>
      <w:r>
        <w:rPr/>
        <w:t>8</w:t>
      </w:r>
      <w:r>
        <w:rPr>
          <w:spacing w:val="-3"/>
        </w:rPr>
        <w:t xml:space="preserve"> </w:t>
      </w:r>
      <w:r>
        <w:rPr/>
        <w:t>cm</w:t>
      </w:r>
      <w:r>
        <w:rPr>
          <w:spacing w:val="-4"/>
        </w:rPr>
        <w:t xml:space="preserve"> </w:t>
      </w:r>
      <w:r>
        <w:rPr/>
        <w:t>na</w:t>
      </w:r>
      <w:r>
        <w:rPr>
          <w:spacing w:val="-5"/>
        </w:rPr>
        <w:t xml:space="preserve"> </w:t>
      </w:r>
      <w:r>
        <w:rPr/>
        <w:t>podsypce</w:t>
      </w:r>
      <w:r>
        <w:rPr>
          <w:spacing w:val="-5"/>
        </w:rPr>
        <w:t xml:space="preserve"> </w:t>
      </w:r>
      <w:r>
        <w:rPr/>
        <w:t>cementowo-piaskowej</w:t>
      </w:r>
      <w:r>
        <w:rPr>
          <w:spacing w:val="-4"/>
        </w:rPr>
        <w:t xml:space="preserve"> </w:t>
      </w:r>
      <w:r>
        <w:rPr>
          <w:spacing w:val="-2"/>
        </w:rPr>
        <w:t>gr.5cm.</w:t>
      </w:r>
    </w:p>
    <w:p>
      <w:pPr>
        <w:pStyle w:val="BodyText"/>
        <w:rPr/>
      </w:pPr>
      <w:r>
        <w:rPr/>
      </w:r>
    </w:p>
    <w:p>
      <w:pPr>
        <w:pStyle w:val="Heading5"/>
        <w:numPr>
          <w:ilvl w:val="1"/>
          <w:numId w:val="21"/>
        </w:numPr>
        <w:tabs>
          <w:tab w:val="clear" w:pos="720"/>
          <w:tab w:val="left" w:pos="493" w:leader="none"/>
        </w:tabs>
        <w:ind w:hanging="350" w:left="493"/>
        <w:rPr/>
      </w:pPr>
      <w:r>
        <w:rPr/>
        <w:t>Określenia</w:t>
      </w:r>
      <w:r>
        <w:rPr>
          <w:spacing w:val="-12"/>
        </w:rPr>
        <w:t xml:space="preserve"> </w:t>
      </w:r>
      <w:r>
        <w:rPr>
          <w:spacing w:val="-2"/>
        </w:rPr>
        <w:t>podstawowe</w:t>
      </w:r>
    </w:p>
    <w:p>
      <w:pPr>
        <w:pStyle w:val="BodyText"/>
        <w:spacing w:before="1" w:after="0"/>
        <w:rPr>
          <w:b/>
        </w:rPr>
      </w:pPr>
      <w:r>
        <w:rPr>
          <w:b/>
        </w:rPr>
      </w:r>
    </w:p>
    <w:p>
      <w:pPr>
        <w:pStyle w:val="ListParagraph"/>
        <w:numPr>
          <w:ilvl w:val="2"/>
          <w:numId w:val="21"/>
        </w:numPr>
        <w:tabs>
          <w:tab w:val="clear" w:pos="720"/>
          <w:tab w:val="left" w:pos="595" w:leader="none"/>
        </w:tabs>
        <w:spacing w:lineRule="exact" w:line="229"/>
        <w:ind w:hanging="452" w:left="595"/>
        <w:rPr>
          <w:sz w:val="20"/>
        </w:rPr>
      </w:pPr>
      <w:r>
        <w:rPr>
          <w:sz w:val="20"/>
        </w:rPr>
        <w:t>Określenia</w:t>
      </w:r>
      <w:r>
        <w:rPr>
          <w:spacing w:val="32"/>
          <w:sz w:val="20"/>
        </w:rPr>
        <w:t xml:space="preserve"> </w:t>
      </w:r>
      <w:r>
        <w:rPr>
          <w:sz w:val="20"/>
        </w:rPr>
        <w:t>podane</w:t>
      </w:r>
      <w:r>
        <w:rPr>
          <w:spacing w:val="34"/>
          <w:sz w:val="20"/>
        </w:rPr>
        <w:t xml:space="preserve"> </w:t>
      </w:r>
      <w:r>
        <w:rPr>
          <w:sz w:val="20"/>
        </w:rPr>
        <w:t>w</w:t>
      </w:r>
      <w:r>
        <w:rPr>
          <w:spacing w:val="33"/>
          <w:sz w:val="20"/>
        </w:rPr>
        <w:t xml:space="preserve"> </w:t>
      </w:r>
      <w:r>
        <w:rPr>
          <w:sz w:val="20"/>
        </w:rPr>
        <w:t>niniejszej</w:t>
      </w:r>
      <w:r>
        <w:rPr>
          <w:spacing w:val="35"/>
          <w:sz w:val="20"/>
        </w:rPr>
        <w:t xml:space="preserve"> </w:t>
      </w:r>
      <w:r>
        <w:rPr>
          <w:sz w:val="20"/>
        </w:rPr>
        <w:t>ST</w:t>
      </w:r>
      <w:r>
        <w:rPr>
          <w:spacing w:val="34"/>
          <w:sz w:val="20"/>
        </w:rPr>
        <w:t xml:space="preserve"> </w:t>
      </w:r>
      <w:r>
        <w:rPr>
          <w:sz w:val="20"/>
        </w:rPr>
        <w:t>są</w:t>
      </w:r>
      <w:r>
        <w:rPr>
          <w:spacing w:val="34"/>
          <w:sz w:val="20"/>
        </w:rPr>
        <w:t xml:space="preserve"> </w:t>
      </w:r>
      <w:r>
        <w:rPr>
          <w:sz w:val="20"/>
        </w:rPr>
        <w:t>zgodne</w:t>
      </w:r>
      <w:r>
        <w:rPr>
          <w:spacing w:val="34"/>
          <w:sz w:val="20"/>
        </w:rPr>
        <w:t xml:space="preserve"> </w:t>
      </w:r>
      <w:r>
        <w:rPr>
          <w:sz w:val="20"/>
        </w:rPr>
        <w:t>z</w:t>
      </w:r>
      <w:r>
        <w:rPr>
          <w:spacing w:val="33"/>
          <w:sz w:val="20"/>
        </w:rPr>
        <w:t xml:space="preserve"> </w:t>
      </w:r>
      <w:r>
        <w:rPr>
          <w:sz w:val="20"/>
        </w:rPr>
        <w:t>odpowiednimi</w:t>
      </w:r>
      <w:r>
        <w:rPr>
          <w:spacing w:val="36"/>
          <w:sz w:val="20"/>
        </w:rPr>
        <w:t xml:space="preserve"> </w:t>
      </w:r>
      <w:r>
        <w:rPr>
          <w:sz w:val="20"/>
        </w:rPr>
        <w:t>polskimi</w:t>
      </w:r>
      <w:r>
        <w:rPr>
          <w:spacing w:val="34"/>
          <w:sz w:val="20"/>
        </w:rPr>
        <w:t xml:space="preserve"> </w:t>
      </w:r>
      <w:r>
        <w:rPr>
          <w:sz w:val="20"/>
        </w:rPr>
        <w:t>normami</w:t>
      </w:r>
      <w:r>
        <w:rPr>
          <w:spacing w:val="33"/>
          <w:sz w:val="20"/>
        </w:rPr>
        <w:t xml:space="preserve"> </w:t>
      </w:r>
      <w:r>
        <w:rPr>
          <w:sz w:val="20"/>
        </w:rPr>
        <w:t>oraz</w:t>
      </w:r>
      <w:r>
        <w:rPr>
          <w:spacing w:val="34"/>
          <w:sz w:val="20"/>
        </w:rPr>
        <w:t xml:space="preserve"> </w:t>
      </w:r>
      <w:r>
        <w:rPr>
          <w:sz w:val="20"/>
        </w:rPr>
        <w:t>ST</w:t>
      </w:r>
      <w:r>
        <w:rPr>
          <w:spacing w:val="35"/>
          <w:sz w:val="20"/>
        </w:rPr>
        <w:t xml:space="preserve"> </w:t>
      </w:r>
      <w:r>
        <w:rPr>
          <w:spacing w:val="-2"/>
          <w:sz w:val="20"/>
        </w:rPr>
        <w:t>D.00.00.00</w:t>
      </w:r>
    </w:p>
    <w:p>
      <w:pPr>
        <w:pStyle w:val="BodyText"/>
        <w:spacing w:lineRule="exact" w:line="229"/>
        <w:ind w:left="143"/>
        <w:rPr/>
      </w:pPr>
      <w:r>
        <w:rPr/>
        <w:t>"Wymagania</w:t>
      </w:r>
      <w:r>
        <w:rPr>
          <w:spacing w:val="-9"/>
        </w:rPr>
        <w:t xml:space="preserve"> </w:t>
      </w:r>
      <w:r>
        <w:rPr>
          <w:spacing w:val="-2"/>
        </w:rPr>
        <w:t>ogólne".</w:t>
      </w:r>
    </w:p>
    <w:p>
      <w:pPr>
        <w:pStyle w:val="BodyText"/>
        <w:spacing w:before="1" w:after="0"/>
        <w:rPr/>
      </w:pPr>
      <w:r>
        <w:rPr/>
      </w:r>
    </w:p>
    <w:p>
      <w:pPr>
        <w:pStyle w:val="ListParagraph"/>
        <w:numPr>
          <w:ilvl w:val="2"/>
          <w:numId w:val="21"/>
        </w:numPr>
        <w:tabs>
          <w:tab w:val="clear" w:pos="720"/>
          <w:tab w:val="left" w:pos="643" w:leader="none"/>
        </w:tabs>
        <w:ind w:hanging="500" w:left="643"/>
        <w:rPr>
          <w:sz w:val="20"/>
        </w:rPr>
      </w:pPr>
      <w:r>
        <w:rPr>
          <w:sz w:val="20"/>
        </w:rPr>
        <w:t>Brukowa</w:t>
      </w:r>
      <w:r>
        <w:rPr>
          <w:spacing w:val="-7"/>
          <w:sz w:val="20"/>
        </w:rPr>
        <w:t xml:space="preserve"> </w:t>
      </w:r>
      <w:r>
        <w:rPr>
          <w:sz w:val="20"/>
        </w:rPr>
        <w:t>kostka</w:t>
      </w:r>
      <w:r>
        <w:rPr>
          <w:spacing w:val="-5"/>
          <w:sz w:val="20"/>
        </w:rPr>
        <w:t xml:space="preserve"> </w:t>
      </w:r>
      <w:r>
        <w:rPr>
          <w:sz w:val="20"/>
        </w:rPr>
        <w:t>betonowa</w:t>
      </w:r>
      <w:r>
        <w:rPr>
          <w:spacing w:val="-2"/>
          <w:sz w:val="20"/>
        </w:rPr>
        <w:t xml:space="preserve"> </w:t>
      </w:r>
      <w:r>
        <w:rPr>
          <w:sz w:val="20"/>
        </w:rPr>
        <w:t>-</w:t>
      </w:r>
      <w:r>
        <w:rPr>
          <w:spacing w:val="-4"/>
          <w:sz w:val="20"/>
        </w:rPr>
        <w:t xml:space="preserve"> </w:t>
      </w:r>
      <w:r>
        <w:rPr>
          <w:sz w:val="20"/>
        </w:rPr>
        <w:t>kształtka</w:t>
      </w:r>
      <w:r>
        <w:rPr>
          <w:spacing w:val="-5"/>
          <w:sz w:val="20"/>
        </w:rPr>
        <w:t xml:space="preserve"> </w:t>
      </w:r>
      <w:r>
        <w:rPr>
          <w:sz w:val="20"/>
        </w:rPr>
        <w:t>wytwarzana</w:t>
      </w:r>
      <w:r>
        <w:rPr>
          <w:spacing w:val="-5"/>
          <w:sz w:val="20"/>
        </w:rPr>
        <w:t xml:space="preserve"> </w:t>
      </w:r>
      <w:r>
        <w:rPr>
          <w:sz w:val="20"/>
        </w:rPr>
        <w:t>z</w:t>
      </w:r>
      <w:r>
        <w:rPr>
          <w:spacing w:val="-5"/>
          <w:sz w:val="20"/>
        </w:rPr>
        <w:t xml:space="preserve"> </w:t>
      </w:r>
      <w:r>
        <w:rPr>
          <w:sz w:val="20"/>
        </w:rPr>
        <w:t>betonu</w:t>
      </w:r>
      <w:r>
        <w:rPr>
          <w:spacing w:val="-4"/>
          <w:sz w:val="20"/>
        </w:rPr>
        <w:t xml:space="preserve"> </w:t>
      </w:r>
      <w:r>
        <w:rPr>
          <w:sz w:val="20"/>
        </w:rPr>
        <w:t>metodą</w:t>
      </w:r>
      <w:r>
        <w:rPr>
          <w:spacing w:val="-4"/>
          <w:sz w:val="20"/>
        </w:rPr>
        <w:t xml:space="preserve"> </w:t>
      </w:r>
      <w:r>
        <w:rPr>
          <w:spacing w:val="-2"/>
          <w:sz w:val="20"/>
        </w:rPr>
        <w:t>wibroprasowania.</w:t>
      </w:r>
    </w:p>
    <w:p>
      <w:pPr>
        <w:pStyle w:val="BodyText"/>
        <w:spacing w:before="1" w:after="0"/>
        <w:ind w:left="143"/>
        <w:rPr/>
      </w:pPr>
      <w:r>
        <w:rPr/>
        <w:t>Produkowana</w:t>
      </w:r>
      <w:r>
        <w:rPr>
          <w:spacing w:val="9"/>
        </w:rPr>
        <w:t xml:space="preserve"> </w:t>
      </w:r>
      <w:r>
        <w:rPr/>
        <w:t>jest</w:t>
      </w:r>
      <w:r>
        <w:rPr>
          <w:spacing w:val="8"/>
        </w:rPr>
        <w:t xml:space="preserve"> </w:t>
      </w:r>
      <w:r>
        <w:rPr/>
        <w:t>jako</w:t>
      </w:r>
      <w:r>
        <w:rPr>
          <w:spacing w:val="11"/>
        </w:rPr>
        <w:t xml:space="preserve"> </w:t>
      </w:r>
      <w:r>
        <w:rPr/>
        <w:t>kształtka</w:t>
      </w:r>
      <w:r>
        <w:rPr>
          <w:spacing w:val="9"/>
        </w:rPr>
        <w:t xml:space="preserve"> </w:t>
      </w:r>
      <w:r>
        <w:rPr/>
        <w:t>jednowarstwowa</w:t>
      </w:r>
      <w:r>
        <w:rPr>
          <w:spacing w:val="10"/>
        </w:rPr>
        <w:t xml:space="preserve"> </w:t>
      </w:r>
      <w:r>
        <w:rPr/>
        <w:t>lub</w:t>
      </w:r>
      <w:r>
        <w:rPr>
          <w:spacing w:val="10"/>
        </w:rPr>
        <w:t xml:space="preserve"> </w:t>
      </w:r>
      <w:r>
        <w:rPr/>
        <w:t>w</w:t>
      </w:r>
      <w:r>
        <w:rPr>
          <w:spacing w:val="10"/>
        </w:rPr>
        <w:t xml:space="preserve"> </w:t>
      </w:r>
      <w:r>
        <w:rPr/>
        <w:t>dwóch</w:t>
      </w:r>
      <w:r>
        <w:rPr>
          <w:spacing w:val="10"/>
        </w:rPr>
        <w:t xml:space="preserve"> </w:t>
      </w:r>
      <w:r>
        <w:rPr/>
        <w:t>warstwach</w:t>
      </w:r>
      <w:r>
        <w:rPr>
          <w:spacing w:val="10"/>
        </w:rPr>
        <w:t xml:space="preserve"> </w:t>
      </w:r>
      <w:r>
        <w:rPr/>
        <w:t>połączonych</w:t>
      </w:r>
      <w:r>
        <w:rPr>
          <w:spacing w:val="10"/>
        </w:rPr>
        <w:t xml:space="preserve"> </w:t>
      </w:r>
      <w:r>
        <w:rPr/>
        <w:t>ze</w:t>
      </w:r>
      <w:r>
        <w:rPr>
          <w:spacing w:val="10"/>
        </w:rPr>
        <w:t xml:space="preserve"> </w:t>
      </w:r>
      <w:r>
        <w:rPr/>
        <w:t>sobą</w:t>
      </w:r>
      <w:r>
        <w:rPr>
          <w:spacing w:val="9"/>
        </w:rPr>
        <w:t xml:space="preserve"> </w:t>
      </w:r>
      <w:r>
        <w:rPr/>
        <w:t>trwale</w:t>
      </w:r>
      <w:r>
        <w:rPr>
          <w:spacing w:val="10"/>
        </w:rPr>
        <w:t xml:space="preserve"> </w:t>
      </w:r>
      <w:r>
        <w:rPr/>
        <w:t>w</w:t>
      </w:r>
      <w:r>
        <w:rPr>
          <w:spacing w:val="10"/>
        </w:rPr>
        <w:t xml:space="preserve"> </w:t>
      </w:r>
      <w:r>
        <w:rPr>
          <w:spacing w:val="-2"/>
        </w:rPr>
        <w:t>fazie</w:t>
      </w:r>
    </w:p>
    <w:p>
      <w:pPr>
        <w:pStyle w:val="BodyText"/>
        <w:ind w:left="143"/>
        <w:rPr/>
      </w:pPr>
      <w:r>
        <w:rPr>
          <w:spacing w:val="-2"/>
        </w:rPr>
        <w:t>produkcji.</w:t>
      </w:r>
    </w:p>
    <w:p>
      <w:pPr>
        <w:pStyle w:val="Heading5"/>
        <w:numPr>
          <w:ilvl w:val="1"/>
          <w:numId w:val="21"/>
        </w:numPr>
        <w:tabs>
          <w:tab w:val="clear" w:pos="720"/>
          <w:tab w:val="left" w:pos="493" w:leader="none"/>
        </w:tabs>
        <w:spacing w:before="228" w:after="0"/>
        <w:ind w:hanging="350" w:left="493"/>
        <w:rPr/>
      </w:pPr>
      <w:r>
        <w:rPr/>
        <w:t>Ogólne</w:t>
      </w:r>
      <w:r>
        <w:rPr>
          <w:spacing w:val="-9"/>
        </w:rPr>
        <w:t xml:space="preserve"> </w:t>
      </w:r>
      <w:r>
        <w:rPr/>
        <w:t>wymagania</w:t>
      </w:r>
      <w:r>
        <w:rPr>
          <w:spacing w:val="-9"/>
        </w:rPr>
        <w:t xml:space="preserve"> </w:t>
      </w:r>
      <w:r>
        <w:rPr/>
        <w:t>dotyczące</w:t>
      </w:r>
      <w:r>
        <w:rPr>
          <w:spacing w:val="-8"/>
        </w:rPr>
        <w:t xml:space="preserve"> </w:t>
      </w:r>
      <w:r>
        <w:rPr>
          <w:spacing w:val="-2"/>
        </w:rPr>
        <w:t>robót</w:t>
      </w:r>
    </w:p>
    <w:p>
      <w:pPr>
        <w:pStyle w:val="BodyText"/>
        <w:spacing w:before="1" w:after="0"/>
        <w:rPr>
          <w:b/>
        </w:rPr>
      </w:pPr>
      <w:r>
        <w:rPr>
          <w:b/>
        </w:rPr>
      </w:r>
    </w:p>
    <w:p>
      <w:pPr>
        <w:pStyle w:val="BodyText"/>
        <w:tabs>
          <w:tab w:val="clear" w:pos="720"/>
          <w:tab w:val="left" w:pos="1443" w:leader="none"/>
          <w:tab w:val="left" w:pos="2167" w:leader="none"/>
          <w:tab w:val="left" w:pos="2743" w:leader="none"/>
          <w:tab w:val="left" w:pos="4322" w:leader="none"/>
          <w:tab w:val="left" w:pos="4800" w:leader="none"/>
          <w:tab w:val="left" w:pos="5608" w:leader="none"/>
          <w:tab w:val="left" w:pos="6152" w:leader="none"/>
          <w:tab w:val="left" w:pos="7330" w:leader="none"/>
          <w:tab w:val="left" w:pos="7975" w:leader="none"/>
          <w:tab w:val="left" w:pos="8452" w:leader="none"/>
        </w:tabs>
        <w:ind w:left="143" w:right="144"/>
        <w:rPr/>
      </w:pPr>
      <w:r>
        <w:rPr>
          <w:spacing w:val="-2"/>
        </w:rPr>
        <w:t>Wykonawca</w:t>
      </w:r>
      <w:r>
        <w:rPr/>
        <w:tab/>
      </w:r>
      <w:r>
        <w:rPr>
          <w:spacing w:val="-4"/>
        </w:rPr>
        <w:t>robót</w:t>
      </w:r>
      <w:r>
        <w:rPr/>
        <w:tab/>
      </w:r>
      <w:r>
        <w:rPr>
          <w:spacing w:val="-4"/>
        </w:rPr>
        <w:t>jest</w:t>
      </w:r>
      <w:r>
        <w:rPr/>
        <w:tab/>
      </w:r>
      <w:r>
        <w:rPr>
          <w:spacing w:val="-2"/>
        </w:rPr>
        <w:t>odpowiedzialny</w:t>
      </w:r>
      <w:r>
        <w:rPr/>
        <w:tab/>
      </w:r>
      <w:r>
        <w:rPr>
          <w:spacing w:val="-6"/>
        </w:rPr>
        <w:t>za</w:t>
      </w:r>
      <w:r>
        <w:rPr/>
        <w:tab/>
      </w:r>
      <w:r>
        <w:rPr>
          <w:spacing w:val="-2"/>
        </w:rPr>
        <w:t>jakość</w:t>
      </w:r>
      <w:r>
        <w:rPr/>
        <w:tab/>
      </w:r>
      <w:r>
        <w:rPr>
          <w:spacing w:val="-4"/>
        </w:rPr>
        <w:t>ich</w:t>
      </w:r>
      <w:r>
        <w:rPr/>
        <w:tab/>
      </w:r>
      <w:r>
        <w:rPr>
          <w:spacing w:val="-2"/>
        </w:rPr>
        <w:t>wykonania</w:t>
      </w:r>
      <w:r>
        <w:rPr/>
        <w:tab/>
      </w:r>
      <w:r>
        <w:rPr>
          <w:spacing w:val="-4"/>
        </w:rPr>
        <w:t>oraz</w:t>
      </w:r>
      <w:r>
        <w:rPr/>
        <w:tab/>
      </w:r>
      <w:r>
        <w:rPr>
          <w:spacing w:val="-6"/>
        </w:rPr>
        <w:t>za</w:t>
      </w:r>
      <w:r>
        <w:rPr/>
        <w:tab/>
      </w:r>
      <w:r>
        <w:rPr>
          <w:spacing w:val="-2"/>
        </w:rPr>
        <w:t xml:space="preserve">zgodność </w:t>
      </w:r>
      <w:r>
        <w:rPr/>
        <w:t>z dokumentacją projektową, ST i poleceniami Inspektora.</w:t>
      </w:r>
    </w:p>
    <w:p>
      <w:pPr>
        <w:pStyle w:val="BodyText"/>
        <w:spacing w:before="1" w:after="0"/>
        <w:ind w:left="143"/>
        <w:rPr/>
      </w:pPr>
      <w:r>
        <w:rPr/>
        <w:t>Ogólne</w:t>
      </w:r>
      <w:r>
        <w:rPr>
          <w:spacing w:val="-6"/>
        </w:rPr>
        <w:t xml:space="preserve"> </w:t>
      </w:r>
      <w:r>
        <w:rPr/>
        <w:t>wymagania</w:t>
      </w:r>
      <w:r>
        <w:rPr>
          <w:spacing w:val="-6"/>
        </w:rPr>
        <w:t xml:space="preserve"> </w:t>
      </w:r>
      <w:r>
        <w:rPr/>
        <w:t>dotyczące</w:t>
      </w:r>
      <w:r>
        <w:rPr>
          <w:spacing w:val="-8"/>
        </w:rPr>
        <w:t xml:space="preserve"> </w:t>
      </w:r>
      <w:r>
        <w:rPr/>
        <w:t>robót</w:t>
      </w:r>
      <w:r>
        <w:rPr>
          <w:spacing w:val="-8"/>
        </w:rPr>
        <w:t xml:space="preserve"> </w:t>
      </w:r>
      <w:r>
        <w:rPr/>
        <w:t>podano</w:t>
      </w:r>
      <w:r>
        <w:rPr>
          <w:spacing w:val="-5"/>
        </w:rPr>
        <w:t xml:space="preserve"> </w:t>
      </w:r>
      <w:r>
        <w:rPr/>
        <w:t>w</w:t>
      </w:r>
      <w:r>
        <w:rPr>
          <w:spacing w:val="-1"/>
        </w:rPr>
        <w:t xml:space="preserve"> </w:t>
      </w:r>
      <w:r>
        <w:rPr/>
        <w:t>ST</w:t>
      </w:r>
      <w:r>
        <w:rPr>
          <w:spacing w:val="-5"/>
        </w:rPr>
        <w:t xml:space="preserve"> </w:t>
      </w:r>
      <w:r>
        <w:rPr/>
        <w:t>D.00.00.00</w:t>
      </w:r>
      <w:r>
        <w:rPr>
          <w:spacing w:val="-4"/>
        </w:rPr>
        <w:t xml:space="preserve"> </w:t>
      </w:r>
      <w:r>
        <w:rPr/>
        <w:t>"Wymagania</w:t>
      </w:r>
      <w:r>
        <w:rPr>
          <w:spacing w:val="-6"/>
        </w:rPr>
        <w:t xml:space="preserve"> </w:t>
      </w:r>
      <w:r>
        <w:rPr>
          <w:spacing w:val="-2"/>
        </w:rPr>
        <w:t>ogólne".</w:t>
      </w:r>
    </w:p>
    <w:p>
      <w:pPr>
        <w:pStyle w:val="BodyText"/>
        <w:spacing w:before="120" w:after="0"/>
        <w:rPr/>
      </w:pPr>
      <w:r>
        <w:rPr/>
      </w:r>
    </w:p>
    <w:p>
      <w:pPr>
        <w:pStyle w:val="Heading2"/>
        <w:numPr>
          <w:ilvl w:val="0"/>
          <w:numId w:val="21"/>
        </w:numPr>
        <w:tabs>
          <w:tab w:val="clear" w:pos="720"/>
          <w:tab w:val="left" w:pos="383" w:leader="none"/>
        </w:tabs>
        <w:rPr/>
      </w:pPr>
      <w:r>
        <w:rPr/>
        <w:t>Wyroby</w:t>
      </w:r>
      <w:r>
        <w:rPr>
          <w:spacing w:val="-3"/>
        </w:rPr>
        <w:t xml:space="preserve"> </w:t>
      </w:r>
      <w:r>
        <w:rPr/>
        <w:t>budowlane</w:t>
      </w:r>
      <w:r>
        <w:rPr>
          <w:spacing w:val="-2"/>
        </w:rPr>
        <w:t xml:space="preserve"> </w:t>
      </w:r>
      <w:r>
        <w:rPr/>
        <w:t>i</w:t>
      </w:r>
      <w:r>
        <w:rPr>
          <w:spacing w:val="-3"/>
        </w:rPr>
        <w:t xml:space="preserve"> </w:t>
      </w:r>
      <w:r>
        <w:rPr>
          <w:spacing w:val="-2"/>
        </w:rPr>
        <w:t>materiały</w:t>
      </w:r>
    </w:p>
    <w:p>
      <w:pPr>
        <w:pStyle w:val="BodyText"/>
        <w:spacing w:before="229" w:after="0"/>
        <w:ind w:left="143"/>
        <w:rPr/>
      </w:pPr>
      <w:r>
        <w:rPr/>
        <w:t>Ogólne</w:t>
      </w:r>
      <w:r>
        <w:rPr>
          <w:spacing w:val="78"/>
        </w:rPr>
        <w:t xml:space="preserve"> </w:t>
      </w:r>
      <w:r>
        <w:rPr/>
        <w:t>wymagania</w:t>
      </w:r>
      <w:r>
        <w:rPr>
          <w:spacing w:val="76"/>
        </w:rPr>
        <w:t xml:space="preserve"> </w:t>
      </w:r>
      <w:r>
        <w:rPr/>
        <w:t>dotyczące</w:t>
      </w:r>
      <w:r>
        <w:rPr>
          <w:spacing w:val="56"/>
          <w:w w:val="150"/>
        </w:rPr>
        <w:t xml:space="preserve"> </w:t>
      </w:r>
      <w:r>
        <w:rPr/>
        <w:t>wyrobów</w:t>
      </w:r>
      <w:r>
        <w:rPr>
          <w:spacing w:val="76"/>
        </w:rPr>
        <w:t xml:space="preserve"> </w:t>
      </w:r>
      <w:r>
        <w:rPr/>
        <w:t>budowlanych,</w:t>
      </w:r>
      <w:r>
        <w:rPr>
          <w:spacing w:val="76"/>
        </w:rPr>
        <w:t xml:space="preserve"> </w:t>
      </w:r>
      <w:r>
        <w:rPr/>
        <w:t>ich</w:t>
      </w:r>
      <w:r>
        <w:rPr>
          <w:spacing w:val="77"/>
        </w:rPr>
        <w:t xml:space="preserve"> </w:t>
      </w:r>
      <w:r>
        <w:rPr/>
        <w:t>pozyskiwania</w:t>
      </w:r>
      <w:r>
        <w:rPr>
          <w:spacing w:val="76"/>
        </w:rPr>
        <w:t xml:space="preserve"> </w:t>
      </w:r>
      <w:r>
        <w:rPr/>
        <w:t>i</w:t>
      </w:r>
      <w:r>
        <w:rPr>
          <w:spacing w:val="79"/>
        </w:rPr>
        <w:t xml:space="preserve"> </w:t>
      </w:r>
      <w:r>
        <w:rPr/>
        <w:t>składowania,</w:t>
      </w:r>
      <w:r>
        <w:rPr>
          <w:spacing w:val="56"/>
          <w:w w:val="150"/>
        </w:rPr>
        <w:t xml:space="preserve"> </w:t>
      </w:r>
      <w:r>
        <w:rPr/>
        <w:t>podano</w:t>
      </w:r>
      <w:r>
        <w:rPr>
          <w:spacing w:val="77"/>
        </w:rPr>
        <w:t xml:space="preserve"> </w:t>
      </w:r>
      <w:r>
        <w:rPr/>
        <w:t>w</w:t>
      </w:r>
      <w:r>
        <w:rPr>
          <w:spacing w:val="79"/>
        </w:rPr>
        <w:t xml:space="preserve"> </w:t>
      </w:r>
      <w:r>
        <w:rPr>
          <w:spacing w:val="-5"/>
        </w:rPr>
        <w:t>ST</w:t>
      </w:r>
    </w:p>
    <w:p>
      <w:pPr>
        <w:pStyle w:val="BodyText"/>
        <w:spacing w:before="1" w:after="0"/>
        <w:ind w:left="143"/>
        <w:rPr/>
      </w:pPr>
      <w:r>
        <w:rPr/>
        <w:t>D.00.00.00</w:t>
      </w:r>
      <w:r>
        <w:rPr>
          <w:spacing w:val="-7"/>
        </w:rPr>
        <w:t xml:space="preserve"> </w:t>
      </w:r>
      <w:r>
        <w:rPr/>
        <w:t>„Wymagania</w:t>
      </w:r>
      <w:r>
        <w:rPr>
          <w:spacing w:val="-9"/>
        </w:rPr>
        <w:t xml:space="preserve"> </w:t>
      </w:r>
      <w:r>
        <w:rPr>
          <w:spacing w:val="-2"/>
        </w:rPr>
        <w:t>ogólne”.</w:t>
      </w:r>
    </w:p>
    <w:p>
      <w:pPr>
        <w:pStyle w:val="BodyText"/>
        <w:rPr/>
      </w:pPr>
      <w:r>
        <w:rPr/>
      </w:r>
    </w:p>
    <w:p>
      <w:pPr>
        <w:pStyle w:val="BodyText"/>
        <w:spacing w:lineRule="exact" w:line="229" w:before="1" w:after="0"/>
        <w:ind w:left="143"/>
        <w:rPr/>
      </w:pPr>
      <w:r>
        <w:rPr/>
        <w:t>Wyrobami</w:t>
      </w:r>
      <w:r>
        <w:rPr>
          <w:spacing w:val="55"/>
        </w:rPr>
        <w:t xml:space="preserve"> </w:t>
      </w:r>
      <w:r>
        <w:rPr/>
        <w:t>stosowanymi</w:t>
      </w:r>
      <w:r>
        <w:rPr>
          <w:spacing w:val="57"/>
        </w:rPr>
        <w:t xml:space="preserve"> </w:t>
      </w:r>
      <w:r>
        <w:rPr/>
        <w:t>przy</w:t>
      </w:r>
      <w:r>
        <w:rPr>
          <w:spacing w:val="56"/>
        </w:rPr>
        <w:t xml:space="preserve"> </w:t>
      </w:r>
      <w:r>
        <w:rPr/>
        <w:t>wykonywaniu</w:t>
      </w:r>
      <w:r>
        <w:rPr>
          <w:spacing w:val="56"/>
        </w:rPr>
        <w:t xml:space="preserve"> </w:t>
      </w:r>
      <w:r>
        <w:rPr/>
        <w:t>nawierzchni</w:t>
      </w:r>
      <w:r>
        <w:rPr>
          <w:spacing w:val="53"/>
        </w:rPr>
        <w:t xml:space="preserve"> </w:t>
      </w:r>
      <w:r>
        <w:rPr/>
        <w:t>według</w:t>
      </w:r>
      <w:r>
        <w:rPr>
          <w:spacing w:val="56"/>
        </w:rPr>
        <w:t xml:space="preserve"> </w:t>
      </w:r>
      <w:r>
        <w:rPr/>
        <w:t>zasad</w:t>
      </w:r>
      <w:r>
        <w:rPr>
          <w:spacing w:val="56"/>
        </w:rPr>
        <w:t xml:space="preserve"> </w:t>
      </w:r>
      <w:r>
        <w:rPr/>
        <w:t>niniejszej</w:t>
      </w:r>
      <w:r>
        <w:rPr>
          <w:spacing w:val="55"/>
        </w:rPr>
        <w:t xml:space="preserve"> </w:t>
      </w:r>
      <w:r>
        <w:rPr/>
        <w:t>specyfikacji</w:t>
      </w:r>
      <w:r>
        <w:rPr>
          <w:spacing w:val="55"/>
        </w:rPr>
        <w:t xml:space="preserve"> </w:t>
      </w:r>
      <w:r>
        <w:rPr/>
        <w:t>jest</w:t>
      </w:r>
      <w:r>
        <w:rPr>
          <w:spacing w:val="54"/>
        </w:rPr>
        <w:t xml:space="preserve"> </w:t>
      </w:r>
      <w:r>
        <w:rPr>
          <w:spacing w:val="-2"/>
        </w:rPr>
        <w:t>kostka</w:t>
      </w:r>
    </w:p>
    <w:p>
      <w:pPr>
        <w:pStyle w:val="BodyText"/>
        <w:spacing w:lineRule="exact" w:line="229"/>
        <w:ind w:left="143"/>
        <w:rPr/>
      </w:pPr>
      <w:r>
        <w:rPr/>
        <w:t>brukowa</w:t>
      </w:r>
      <w:r>
        <w:rPr>
          <w:spacing w:val="-6"/>
        </w:rPr>
        <w:t xml:space="preserve"> </w:t>
      </w:r>
      <w:r>
        <w:rPr/>
        <w:t>betonowa</w:t>
      </w:r>
      <w:r>
        <w:rPr>
          <w:spacing w:val="-6"/>
        </w:rPr>
        <w:t xml:space="preserve"> </w:t>
      </w:r>
      <w:r>
        <w:rPr/>
        <w:t>koloru</w:t>
      </w:r>
      <w:r>
        <w:rPr>
          <w:spacing w:val="-5"/>
        </w:rPr>
        <w:t xml:space="preserve"> </w:t>
      </w:r>
      <w:r>
        <w:rPr/>
        <w:t>grafitowego</w:t>
      </w:r>
      <w:r>
        <w:rPr>
          <w:spacing w:val="-3"/>
        </w:rPr>
        <w:t xml:space="preserve"> </w:t>
      </w:r>
      <w:r>
        <w:rPr/>
        <w:t>grubości</w:t>
      </w:r>
      <w:r>
        <w:rPr>
          <w:spacing w:val="-5"/>
        </w:rPr>
        <w:t xml:space="preserve"> </w:t>
      </w:r>
      <w:r>
        <w:rPr/>
        <w:t>8</w:t>
      </w:r>
      <w:r>
        <w:rPr>
          <w:spacing w:val="-7"/>
        </w:rPr>
        <w:t xml:space="preserve"> </w:t>
      </w:r>
      <w:r>
        <w:rPr>
          <w:spacing w:val="-5"/>
        </w:rPr>
        <w:t>cm.</w:t>
      </w:r>
    </w:p>
    <w:p>
      <w:pPr>
        <w:pStyle w:val="BodyText"/>
        <w:rPr/>
      </w:pPr>
      <w:r>
        <w:rPr/>
      </w:r>
    </w:p>
    <w:p>
      <w:pPr>
        <w:pStyle w:val="Heading5"/>
        <w:numPr>
          <w:ilvl w:val="1"/>
          <w:numId w:val="21"/>
        </w:numPr>
        <w:tabs>
          <w:tab w:val="clear" w:pos="720"/>
          <w:tab w:val="left" w:pos="493" w:leader="none"/>
        </w:tabs>
        <w:ind w:hanging="350" w:left="493"/>
        <w:rPr/>
      </w:pPr>
      <w:r>
        <w:rPr/>
        <w:t>Betonowa</w:t>
      </w:r>
      <w:r>
        <w:rPr>
          <w:spacing w:val="-8"/>
        </w:rPr>
        <w:t xml:space="preserve"> </w:t>
      </w:r>
      <w:r>
        <w:rPr/>
        <w:t>kostka</w:t>
      </w:r>
      <w:r>
        <w:rPr>
          <w:spacing w:val="-6"/>
        </w:rPr>
        <w:t xml:space="preserve"> </w:t>
      </w:r>
      <w:r>
        <w:rPr/>
        <w:t>brukowa</w:t>
      </w:r>
      <w:r>
        <w:rPr>
          <w:spacing w:val="-2"/>
        </w:rPr>
        <w:t xml:space="preserve"> </w:t>
      </w:r>
      <w:r>
        <w:rPr/>
        <w:t>-</w:t>
      </w:r>
      <w:r>
        <w:rPr>
          <w:spacing w:val="-6"/>
        </w:rPr>
        <w:t xml:space="preserve"> </w:t>
      </w:r>
      <w:r>
        <w:rPr>
          <w:spacing w:val="-2"/>
        </w:rPr>
        <w:t>wymagania.</w:t>
      </w:r>
    </w:p>
    <w:p>
      <w:pPr>
        <w:pStyle w:val="BodyText"/>
        <w:spacing w:before="1" w:after="0"/>
        <w:rPr>
          <w:b/>
        </w:rPr>
      </w:pPr>
      <w:r>
        <w:rPr>
          <w:b/>
        </w:rPr>
      </w:r>
    </w:p>
    <w:p>
      <w:pPr>
        <w:pStyle w:val="ListParagraph"/>
        <w:numPr>
          <w:ilvl w:val="2"/>
          <w:numId w:val="21"/>
        </w:numPr>
        <w:tabs>
          <w:tab w:val="clear" w:pos="720"/>
          <w:tab w:val="left" w:pos="643" w:leader="none"/>
        </w:tabs>
        <w:ind w:hanging="500" w:left="643"/>
        <w:rPr>
          <w:sz w:val="20"/>
        </w:rPr>
      </w:pPr>
      <w:r>
        <w:rPr>
          <w:sz w:val="20"/>
        </w:rPr>
        <w:t>Należy</w:t>
      </w:r>
      <w:r>
        <w:rPr>
          <w:spacing w:val="-4"/>
          <w:sz w:val="20"/>
        </w:rPr>
        <w:t xml:space="preserve"> </w:t>
      </w:r>
      <w:r>
        <w:rPr>
          <w:sz w:val="20"/>
        </w:rPr>
        <w:t>stosować</w:t>
      </w:r>
      <w:r>
        <w:rPr>
          <w:spacing w:val="-5"/>
          <w:sz w:val="20"/>
        </w:rPr>
        <w:t xml:space="preserve"> </w:t>
      </w:r>
      <w:r>
        <w:rPr>
          <w:sz w:val="20"/>
        </w:rPr>
        <w:t>kostkę</w:t>
      </w:r>
      <w:r>
        <w:rPr>
          <w:spacing w:val="-6"/>
          <w:sz w:val="20"/>
        </w:rPr>
        <w:t xml:space="preserve"> </w:t>
      </w:r>
      <w:r>
        <w:rPr>
          <w:sz w:val="20"/>
        </w:rPr>
        <w:t>klasy</w:t>
      </w:r>
      <w:r>
        <w:rPr>
          <w:spacing w:val="-5"/>
          <w:sz w:val="20"/>
        </w:rPr>
        <w:t xml:space="preserve"> </w:t>
      </w:r>
      <w:r>
        <w:rPr>
          <w:sz w:val="20"/>
        </w:rPr>
        <w:t>D,</w:t>
      </w:r>
      <w:r>
        <w:rPr>
          <w:spacing w:val="-1"/>
          <w:sz w:val="20"/>
        </w:rPr>
        <w:t xml:space="preserve"> </w:t>
      </w:r>
      <w:r>
        <w:rPr>
          <w:sz w:val="20"/>
        </w:rPr>
        <w:t>T,</w:t>
      </w:r>
      <w:r>
        <w:rPr>
          <w:spacing w:val="-4"/>
          <w:sz w:val="20"/>
        </w:rPr>
        <w:t xml:space="preserve"> </w:t>
      </w:r>
      <w:r>
        <w:rPr>
          <w:sz w:val="20"/>
        </w:rPr>
        <w:t>H,</w:t>
      </w:r>
      <w:r>
        <w:rPr>
          <w:spacing w:val="-5"/>
          <w:sz w:val="20"/>
        </w:rPr>
        <w:t xml:space="preserve"> </w:t>
      </w:r>
      <w:r>
        <w:rPr>
          <w:sz w:val="20"/>
        </w:rPr>
        <w:t>według</w:t>
      </w:r>
      <w:r>
        <w:rPr>
          <w:spacing w:val="-3"/>
          <w:sz w:val="20"/>
        </w:rPr>
        <w:t xml:space="preserve"> </w:t>
      </w:r>
      <w:r>
        <w:rPr>
          <w:sz w:val="20"/>
        </w:rPr>
        <w:t>wymagań</w:t>
      </w:r>
      <w:r>
        <w:rPr>
          <w:spacing w:val="-4"/>
          <w:sz w:val="20"/>
        </w:rPr>
        <w:t xml:space="preserve"> </w:t>
      </w:r>
      <w:r>
        <w:rPr>
          <w:sz w:val="20"/>
        </w:rPr>
        <w:t>zapisanych</w:t>
      </w:r>
      <w:r>
        <w:rPr>
          <w:spacing w:val="-4"/>
          <w:sz w:val="20"/>
        </w:rPr>
        <w:t xml:space="preserve"> </w:t>
      </w:r>
      <w:r>
        <w:rPr>
          <w:sz w:val="20"/>
        </w:rPr>
        <w:t>w</w:t>
      </w:r>
      <w:r>
        <w:rPr>
          <w:spacing w:val="-5"/>
          <w:sz w:val="20"/>
        </w:rPr>
        <w:t xml:space="preserve"> </w:t>
      </w:r>
      <w:r>
        <w:rPr>
          <w:sz w:val="20"/>
        </w:rPr>
        <w:t>PN-EN</w:t>
      </w:r>
      <w:r>
        <w:rPr>
          <w:spacing w:val="-4"/>
          <w:sz w:val="20"/>
        </w:rPr>
        <w:t xml:space="preserve"> 1338</w:t>
      </w:r>
    </w:p>
    <w:p>
      <w:pPr>
        <w:pStyle w:val="Heading5"/>
        <w:numPr>
          <w:ilvl w:val="2"/>
          <w:numId w:val="21"/>
        </w:numPr>
        <w:tabs>
          <w:tab w:val="clear" w:pos="720"/>
          <w:tab w:val="left" w:pos="642" w:leader="none"/>
        </w:tabs>
        <w:spacing w:before="229" w:after="0"/>
        <w:ind w:hanging="499" w:left="642"/>
        <w:rPr/>
      </w:pPr>
      <w:r>
        <w:rPr/>
        <w:t>Cechy</w:t>
      </w:r>
      <w:r>
        <w:rPr>
          <w:spacing w:val="-10"/>
        </w:rPr>
        <w:t xml:space="preserve"> </w:t>
      </w:r>
      <w:r>
        <w:rPr/>
        <w:t>fizykomechaniczne</w:t>
      </w:r>
      <w:r>
        <w:rPr>
          <w:spacing w:val="-9"/>
        </w:rPr>
        <w:t xml:space="preserve"> </w:t>
      </w:r>
      <w:r>
        <w:rPr/>
        <w:t>betonowych</w:t>
      </w:r>
      <w:r>
        <w:rPr>
          <w:spacing w:val="-9"/>
        </w:rPr>
        <w:t xml:space="preserve"> </w:t>
      </w:r>
      <w:r>
        <w:rPr/>
        <w:t>kostek</w:t>
      </w:r>
      <w:r>
        <w:rPr>
          <w:spacing w:val="-10"/>
        </w:rPr>
        <w:t xml:space="preserve"> </w:t>
      </w:r>
      <w:r>
        <w:rPr>
          <w:spacing w:val="-2"/>
        </w:rPr>
        <w:t>brukowych</w:t>
      </w:r>
    </w:p>
    <w:p>
      <w:pPr>
        <w:pStyle w:val="BodyText"/>
        <w:spacing w:before="1" w:after="0"/>
        <w:rPr>
          <w:b/>
        </w:rPr>
      </w:pPr>
      <w:r>
        <w:rPr>
          <w:b/>
        </w:rPr>
      </w:r>
    </w:p>
    <w:p>
      <w:pPr>
        <w:pStyle w:val="BodyText"/>
        <w:ind w:left="143" w:right="1709"/>
        <w:rPr/>
      </w:pPr>
      <w:r>
        <w:rPr/>
        <w:t>Betonowe</w:t>
      </w:r>
      <w:r>
        <w:rPr>
          <w:spacing w:val="-4"/>
        </w:rPr>
        <w:t xml:space="preserve"> </w:t>
      </w:r>
      <w:r>
        <w:rPr/>
        <w:t>kostki</w:t>
      </w:r>
      <w:r>
        <w:rPr>
          <w:spacing w:val="-5"/>
        </w:rPr>
        <w:t xml:space="preserve"> </w:t>
      </w:r>
      <w:r>
        <w:rPr/>
        <w:t>brukowe</w:t>
      </w:r>
      <w:r>
        <w:rPr>
          <w:spacing w:val="-6"/>
        </w:rPr>
        <w:t xml:space="preserve"> </w:t>
      </w:r>
      <w:r>
        <w:rPr/>
        <w:t>powinny</w:t>
      </w:r>
      <w:r>
        <w:rPr>
          <w:spacing w:val="-3"/>
        </w:rPr>
        <w:t xml:space="preserve"> </w:t>
      </w:r>
      <w:r>
        <w:rPr/>
        <w:t>mieć</w:t>
      </w:r>
      <w:r>
        <w:rPr>
          <w:spacing w:val="-4"/>
        </w:rPr>
        <w:t xml:space="preserve"> </w:t>
      </w:r>
      <w:r>
        <w:rPr/>
        <w:t>cechy</w:t>
      </w:r>
      <w:r>
        <w:rPr>
          <w:spacing w:val="-3"/>
        </w:rPr>
        <w:t xml:space="preserve"> </w:t>
      </w:r>
      <w:r>
        <w:rPr/>
        <w:t>fizykomechaniczne</w:t>
      </w:r>
      <w:r>
        <w:rPr>
          <w:spacing w:val="-4"/>
        </w:rPr>
        <w:t xml:space="preserve"> </w:t>
      </w:r>
      <w:r>
        <w:rPr/>
        <w:t>określone</w:t>
      </w:r>
      <w:r>
        <w:rPr>
          <w:spacing w:val="-4"/>
        </w:rPr>
        <w:t xml:space="preserve"> </w:t>
      </w:r>
      <w:r>
        <w:rPr/>
        <w:t>w</w:t>
      </w:r>
      <w:r>
        <w:rPr>
          <w:spacing w:val="-4"/>
        </w:rPr>
        <w:t xml:space="preserve"> </w:t>
      </w:r>
      <w:r>
        <w:rPr/>
        <w:t>tablicy</w:t>
      </w:r>
      <w:r>
        <w:rPr>
          <w:spacing w:val="-5"/>
        </w:rPr>
        <w:t xml:space="preserve"> </w:t>
      </w:r>
      <w:r>
        <w:rPr/>
        <w:t>1. oraz być wykonane z betonu klasy co najmniej C50/60 (B60) wg PN-EN 206-1</w:t>
      </w:r>
    </w:p>
    <w:p>
      <w:pPr>
        <w:pStyle w:val="BodyText"/>
        <w:spacing w:before="1" w:after="0"/>
        <w:rPr/>
      </w:pPr>
      <w:r>
        <w:rPr/>
      </w:r>
    </w:p>
    <w:p>
      <w:pPr>
        <w:pStyle w:val="BodyText"/>
        <w:ind w:left="288" w:right="287"/>
        <w:jc w:val="center"/>
        <w:rPr/>
      </w:pPr>
      <w:r>
        <w:rPr/>
        <w:t>Tablica</w:t>
      </w:r>
      <w:r>
        <w:rPr>
          <w:spacing w:val="-6"/>
        </w:rPr>
        <w:t xml:space="preserve"> </w:t>
      </w:r>
      <w:r>
        <w:rPr/>
        <w:t>1.</w:t>
      </w:r>
      <w:r>
        <w:rPr>
          <w:spacing w:val="-6"/>
        </w:rPr>
        <w:t xml:space="preserve"> </w:t>
      </w:r>
      <w:r>
        <w:rPr/>
        <w:t>Cechy</w:t>
      </w:r>
      <w:r>
        <w:rPr>
          <w:spacing w:val="-5"/>
        </w:rPr>
        <w:t xml:space="preserve"> </w:t>
      </w:r>
      <w:r>
        <w:rPr/>
        <w:t>fizykomechaniczne</w:t>
      </w:r>
      <w:r>
        <w:rPr>
          <w:spacing w:val="-5"/>
        </w:rPr>
        <w:t xml:space="preserve"> </w:t>
      </w:r>
      <w:r>
        <w:rPr/>
        <w:t>betonowych</w:t>
      </w:r>
      <w:r>
        <w:rPr>
          <w:spacing w:val="-7"/>
        </w:rPr>
        <w:t xml:space="preserve"> </w:t>
      </w:r>
      <w:r>
        <w:rPr/>
        <w:t>kostek</w:t>
      </w:r>
      <w:r>
        <w:rPr>
          <w:spacing w:val="-5"/>
        </w:rPr>
        <w:t xml:space="preserve"> </w:t>
      </w:r>
      <w:r>
        <w:rPr>
          <w:spacing w:val="-2"/>
        </w:rPr>
        <w:t>brukowych</w:t>
      </w:r>
    </w:p>
    <w:tbl>
      <w:tblPr>
        <w:tblStyle w:val="TableNormal"/>
        <w:tblW w:w="8019" w:type="dxa"/>
        <w:jc w:val="left"/>
        <w:tblInd w:w="677" w:type="dxa"/>
        <w:tblLayout w:type="fixed"/>
        <w:tblCellMar>
          <w:top w:w="0" w:type="dxa"/>
          <w:left w:w="5" w:type="dxa"/>
          <w:bottom w:w="0" w:type="dxa"/>
          <w:right w:w="5" w:type="dxa"/>
        </w:tblCellMar>
        <w:tblLook w:firstRow="1" w:noVBand="0" w:lastRow="1" w:firstColumn="1" w:lastColumn="1" w:noHBand="0" w:val="01e0"/>
      </w:tblPr>
      <w:tblGrid>
        <w:gridCol w:w="497"/>
        <w:gridCol w:w="6206"/>
        <w:gridCol w:w="1316"/>
      </w:tblGrid>
      <w:tr>
        <w:trPr>
          <w:trHeight w:val="472" w:hRule="atLeast"/>
        </w:trPr>
        <w:tc>
          <w:tcPr>
            <w:tcW w:w="497" w:type="dxa"/>
            <w:tcBorders>
              <w:top w:val="single" w:sz="4" w:space="0" w:color="000000"/>
              <w:left w:val="single" w:sz="4" w:space="0" w:color="000000"/>
              <w:bottom w:val="single" w:sz="4" w:space="0" w:color="000000"/>
              <w:right w:val="single" w:sz="4" w:space="0" w:color="000000"/>
            </w:tcBorders>
          </w:tcPr>
          <w:p>
            <w:pPr>
              <w:pStyle w:val="TableParagraph"/>
              <w:widowControl w:val="false"/>
              <w:suppressAutoHyphens w:val="true"/>
              <w:spacing w:before="120" w:after="0"/>
              <w:ind w:left="5"/>
              <w:jc w:val="center"/>
              <w:rPr>
                <w:sz w:val="20"/>
              </w:rPr>
            </w:pPr>
            <w:r>
              <w:rPr>
                <w:spacing w:val="-5"/>
                <w:kern w:val="0"/>
                <w:sz w:val="20"/>
                <w:szCs w:val="22"/>
                <w:lang w:eastAsia="en-US" w:bidi="ar-SA"/>
              </w:rPr>
              <w:t>Lp.</w:t>
            </w:r>
          </w:p>
        </w:tc>
        <w:tc>
          <w:tcPr>
            <w:tcW w:w="6206" w:type="dxa"/>
            <w:tcBorders>
              <w:top w:val="single" w:sz="4" w:space="0" w:color="000000"/>
              <w:left w:val="single" w:sz="4" w:space="0" w:color="000000"/>
              <w:bottom w:val="single" w:sz="4" w:space="0" w:color="000000"/>
              <w:right w:val="single" w:sz="4" w:space="0" w:color="000000"/>
            </w:tcBorders>
          </w:tcPr>
          <w:p>
            <w:pPr>
              <w:pStyle w:val="TableParagraph"/>
              <w:widowControl w:val="false"/>
              <w:suppressAutoHyphens w:val="true"/>
              <w:spacing w:before="120" w:after="0"/>
              <w:ind w:left="4"/>
              <w:jc w:val="center"/>
              <w:rPr>
                <w:sz w:val="20"/>
              </w:rPr>
            </w:pPr>
            <w:r>
              <w:rPr>
                <w:spacing w:val="-2"/>
                <w:kern w:val="0"/>
                <w:sz w:val="20"/>
                <w:szCs w:val="22"/>
                <w:lang w:eastAsia="en-US" w:bidi="ar-SA"/>
              </w:rPr>
              <w:t>Cechy</w:t>
            </w:r>
          </w:p>
        </w:tc>
        <w:tc>
          <w:tcPr>
            <w:tcW w:w="1316" w:type="dxa"/>
            <w:tcBorders>
              <w:top w:val="single" w:sz="4" w:space="0" w:color="000000"/>
              <w:left w:val="single" w:sz="4" w:space="0" w:color="000000"/>
              <w:bottom w:val="single" w:sz="4" w:space="0" w:color="000000"/>
              <w:right w:val="single" w:sz="4" w:space="0" w:color="000000"/>
            </w:tcBorders>
          </w:tcPr>
          <w:p>
            <w:pPr>
              <w:pStyle w:val="TableParagraph"/>
              <w:widowControl w:val="false"/>
              <w:suppressAutoHyphens w:val="true"/>
              <w:spacing w:before="120" w:after="0"/>
              <w:ind w:left="318"/>
              <w:jc w:val="left"/>
              <w:rPr>
                <w:sz w:val="20"/>
              </w:rPr>
            </w:pPr>
            <w:r>
              <w:rPr>
                <w:spacing w:val="-2"/>
                <w:kern w:val="0"/>
                <w:sz w:val="20"/>
                <w:szCs w:val="22"/>
                <w:lang w:eastAsia="en-US" w:bidi="ar-SA"/>
              </w:rPr>
              <w:t>Wartość</w:t>
            </w:r>
          </w:p>
        </w:tc>
      </w:tr>
      <w:tr>
        <w:trPr>
          <w:trHeight w:val="460" w:hRule="atLeast"/>
        </w:trPr>
        <w:tc>
          <w:tcPr>
            <w:tcW w:w="497" w:type="dxa"/>
            <w:tcBorders>
              <w:top w:val="single" w:sz="4" w:space="0" w:color="000000"/>
              <w:left w:val="single" w:sz="4" w:space="0" w:color="000000"/>
              <w:bottom w:val="single" w:sz="4" w:space="0" w:color="000000"/>
              <w:right w:val="single" w:sz="4" w:space="0" w:color="000000"/>
            </w:tcBorders>
          </w:tcPr>
          <w:p>
            <w:pPr>
              <w:pStyle w:val="TableParagraph"/>
              <w:widowControl w:val="false"/>
              <w:suppressAutoHyphens w:val="true"/>
              <w:spacing w:before="0" w:after="0"/>
              <w:ind w:left="5"/>
              <w:jc w:val="center"/>
              <w:rPr>
                <w:sz w:val="20"/>
              </w:rPr>
            </w:pPr>
            <w:r>
              <w:rPr>
                <w:spacing w:val="-10"/>
                <w:kern w:val="0"/>
                <w:sz w:val="20"/>
                <w:szCs w:val="22"/>
                <w:lang w:eastAsia="en-US" w:bidi="ar-SA"/>
              </w:rPr>
              <w:t>1</w:t>
            </w:r>
          </w:p>
        </w:tc>
        <w:tc>
          <w:tcPr>
            <w:tcW w:w="6206" w:type="dxa"/>
            <w:tcBorders>
              <w:top w:val="single" w:sz="4" w:space="0" w:color="000000"/>
              <w:left w:val="single" w:sz="4" w:space="0" w:color="000000"/>
              <w:bottom w:val="single" w:sz="4" w:space="0" w:color="000000"/>
              <w:right w:val="single" w:sz="4" w:space="0" w:color="000000"/>
            </w:tcBorders>
          </w:tcPr>
          <w:p>
            <w:pPr>
              <w:pStyle w:val="TableParagraph"/>
              <w:widowControl w:val="false"/>
              <w:suppressAutoHyphens w:val="true"/>
              <w:spacing w:before="0" w:after="0"/>
              <w:ind w:left="69"/>
              <w:jc w:val="left"/>
              <w:rPr>
                <w:sz w:val="20"/>
              </w:rPr>
            </w:pPr>
            <w:r>
              <w:rPr>
                <w:kern w:val="0"/>
                <w:sz w:val="20"/>
                <w:szCs w:val="22"/>
                <w:lang w:eastAsia="en-US" w:bidi="ar-SA"/>
              </w:rPr>
              <w:t>Wytrzymałość</w:t>
            </w:r>
            <w:r>
              <w:rPr>
                <w:spacing w:val="-9"/>
                <w:kern w:val="0"/>
                <w:sz w:val="20"/>
                <w:szCs w:val="22"/>
                <w:lang w:eastAsia="en-US" w:bidi="ar-SA"/>
              </w:rPr>
              <w:t xml:space="preserve"> </w:t>
            </w:r>
            <w:r>
              <w:rPr>
                <w:kern w:val="0"/>
                <w:sz w:val="20"/>
                <w:szCs w:val="22"/>
                <w:lang w:eastAsia="en-US" w:bidi="ar-SA"/>
              </w:rPr>
              <w:t>charakterystyczna</w:t>
            </w:r>
            <w:r>
              <w:rPr>
                <w:spacing w:val="-8"/>
                <w:kern w:val="0"/>
                <w:sz w:val="20"/>
                <w:szCs w:val="22"/>
                <w:lang w:eastAsia="en-US" w:bidi="ar-SA"/>
              </w:rPr>
              <w:t xml:space="preserve"> </w:t>
            </w:r>
            <w:r>
              <w:rPr>
                <w:kern w:val="0"/>
                <w:sz w:val="20"/>
                <w:szCs w:val="22"/>
                <w:lang w:eastAsia="en-US" w:bidi="ar-SA"/>
              </w:rPr>
              <w:t>na</w:t>
            </w:r>
            <w:r>
              <w:rPr>
                <w:spacing w:val="-8"/>
                <w:kern w:val="0"/>
                <w:sz w:val="20"/>
                <w:szCs w:val="22"/>
                <w:lang w:eastAsia="en-US" w:bidi="ar-SA"/>
              </w:rPr>
              <w:t xml:space="preserve"> </w:t>
            </w:r>
            <w:r>
              <w:rPr>
                <w:kern w:val="0"/>
                <w:sz w:val="20"/>
                <w:szCs w:val="22"/>
                <w:lang w:eastAsia="en-US" w:bidi="ar-SA"/>
              </w:rPr>
              <w:t>rozciąganie</w:t>
            </w:r>
            <w:r>
              <w:rPr>
                <w:spacing w:val="-8"/>
                <w:kern w:val="0"/>
                <w:sz w:val="20"/>
                <w:szCs w:val="22"/>
                <w:lang w:eastAsia="en-US" w:bidi="ar-SA"/>
              </w:rPr>
              <w:t xml:space="preserve"> </w:t>
            </w:r>
            <w:r>
              <w:rPr>
                <w:kern w:val="0"/>
                <w:sz w:val="20"/>
                <w:szCs w:val="22"/>
                <w:lang w:eastAsia="en-US" w:bidi="ar-SA"/>
              </w:rPr>
              <w:t>przy</w:t>
            </w:r>
            <w:r>
              <w:rPr>
                <w:spacing w:val="-8"/>
                <w:kern w:val="0"/>
                <w:sz w:val="20"/>
                <w:szCs w:val="22"/>
                <w:lang w:eastAsia="en-US" w:bidi="ar-SA"/>
              </w:rPr>
              <w:t xml:space="preserve"> </w:t>
            </w:r>
            <w:r>
              <w:rPr>
                <w:kern w:val="0"/>
                <w:sz w:val="20"/>
                <w:szCs w:val="22"/>
                <w:lang w:eastAsia="en-US" w:bidi="ar-SA"/>
              </w:rPr>
              <w:t>rozłupywaniu,</w:t>
            </w:r>
            <w:r>
              <w:rPr>
                <w:spacing w:val="-8"/>
                <w:kern w:val="0"/>
                <w:sz w:val="20"/>
                <w:szCs w:val="22"/>
                <w:lang w:eastAsia="en-US" w:bidi="ar-SA"/>
              </w:rPr>
              <w:t xml:space="preserve"> </w:t>
            </w:r>
            <w:r>
              <w:rPr>
                <w:spacing w:val="-4"/>
                <w:kern w:val="0"/>
                <w:sz w:val="20"/>
                <w:szCs w:val="22"/>
                <w:lang w:eastAsia="en-US" w:bidi="ar-SA"/>
              </w:rPr>
              <w:t>MPa,</w:t>
            </w:r>
          </w:p>
          <w:p>
            <w:pPr>
              <w:pStyle w:val="TableParagraph"/>
              <w:widowControl w:val="false"/>
              <w:suppressAutoHyphens w:val="true"/>
              <w:spacing w:lineRule="exact" w:line="210" w:before="0" w:after="0"/>
              <w:ind w:left="69"/>
              <w:jc w:val="left"/>
              <w:rPr>
                <w:sz w:val="20"/>
              </w:rPr>
            </w:pPr>
            <w:r>
              <w:rPr>
                <w:kern w:val="0"/>
                <w:sz w:val="20"/>
                <w:szCs w:val="22"/>
                <w:lang w:eastAsia="en-US" w:bidi="ar-SA"/>
              </w:rPr>
              <w:t>-pojedynczy</w:t>
            </w:r>
            <w:r>
              <w:rPr>
                <w:spacing w:val="-5"/>
                <w:kern w:val="0"/>
                <w:sz w:val="20"/>
                <w:szCs w:val="22"/>
                <w:lang w:eastAsia="en-US" w:bidi="ar-SA"/>
              </w:rPr>
              <w:t xml:space="preserve"> </w:t>
            </w:r>
            <w:r>
              <w:rPr>
                <w:kern w:val="0"/>
                <w:sz w:val="20"/>
                <w:szCs w:val="22"/>
                <w:lang w:eastAsia="en-US" w:bidi="ar-SA"/>
              </w:rPr>
              <w:t>wynik</w:t>
            </w:r>
            <w:r>
              <w:rPr>
                <w:spacing w:val="-5"/>
                <w:kern w:val="0"/>
                <w:sz w:val="20"/>
                <w:szCs w:val="22"/>
                <w:lang w:eastAsia="en-US" w:bidi="ar-SA"/>
              </w:rPr>
              <w:t xml:space="preserve"> </w:t>
            </w:r>
            <w:r>
              <w:rPr>
                <w:kern w:val="0"/>
                <w:sz w:val="20"/>
                <w:szCs w:val="22"/>
                <w:lang w:eastAsia="en-US" w:bidi="ar-SA"/>
              </w:rPr>
              <w:t>co</w:t>
            </w:r>
            <w:r>
              <w:rPr>
                <w:spacing w:val="-6"/>
                <w:kern w:val="0"/>
                <w:sz w:val="20"/>
                <w:szCs w:val="22"/>
                <w:lang w:eastAsia="en-US" w:bidi="ar-SA"/>
              </w:rPr>
              <w:t xml:space="preserve"> </w:t>
            </w:r>
            <w:r>
              <w:rPr>
                <w:kern w:val="0"/>
                <w:sz w:val="20"/>
                <w:szCs w:val="22"/>
                <w:lang w:eastAsia="en-US" w:bidi="ar-SA"/>
              </w:rPr>
              <w:t>najmniej,</w:t>
            </w:r>
            <w:r>
              <w:rPr>
                <w:spacing w:val="-6"/>
                <w:kern w:val="0"/>
                <w:sz w:val="20"/>
                <w:szCs w:val="22"/>
                <w:lang w:eastAsia="en-US" w:bidi="ar-SA"/>
              </w:rPr>
              <w:t xml:space="preserve"> </w:t>
            </w:r>
            <w:r>
              <w:rPr>
                <w:spacing w:val="-5"/>
                <w:kern w:val="0"/>
                <w:sz w:val="20"/>
                <w:szCs w:val="22"/>
                <w:lang w:eastAsia="en-US" w:bidi="ar-SA"/>
              </w:rPr>
              <w:t>MPa</w:t>
            </w:r>
          </w:p>
        </w:tc>
        <w:tc>
          <w:tcPr>
            <w:tcW w:w="1316" w:type="dxa"/>
            <w:tcBorders>
              <w:top w:val="single" w:sz="4" w:space="0" w:color="000000"/>
              <w:left w:val="single" w:sz="4" w:space="0" w:color="000000"/>
              <w:bottom w:val="single" w:sz="4" w:space="0" w:color="000000"/>
              <w:right w:val="single" w:sz="4" w:space="0" w:color="000000"/>
            </w:tcBorders>
          </w:tcPr>
          <w:p>
            <w:pPr>
              <w:pStyle w:val="TableParagraph"/>
              <w:widowControl w:val="false"/>
              <w:suppressAutoHyphens w:val="true"/>
              <w:spacing w:before="0" w:after="0"/>
              <w:ind w:left="3" w:right="3"/>
              <w:jc w:val="center"/>
              <w:rPr>
                <w:sz w:val="20"/>
              </w:rPr>
            </w:pPr>
            <w:r>
              <w:rPr>
                <w:spacing w:val="-5"/>
                <w:kern w:val="0"/>
                <w:sz w:val="20"/>
                <w:szCs w:val="22"/>
                <w:lang w:eastAsia="en-US" w:bidi="ar-SA"/>
              </w:rPr>
              <w:t>3,6</w:t>
            </w:r>
          </w:p>
          <w:p>
            <w:pPr>
              <w:pStyle w:val="TableParagraph"/>
              <w:widowControl w:val="false"/>
              <w:suppressAutoHyphens w:val="true"/>
              <w:spacing w:lineRule="exact" w:line="210" w:before="0" w:after="0"/>
              <w:ind w:left="3" w:right="3"/>
              <w:jc w:val="center"/>
              <w:rPr>
                <w:sz w:val="20"/>
              </w:rPr>
            </w:pPr>
            <w:r>
              <w:rPr>
                <w:spacing w:val="-5"/>
                <w:kern w:val="0"/>
                <w:sz w:val="20"/>
                <w:szCs w:val="22"/>
                <w:lang w:eastAsia="en-US" w:bidi="ar-SA"/>
              </w:rPr>
              <w:t>2,9</w:t>
            </w:r>
          </w:p>
        </w:tc>
      </w:tr>
    </w:tbl>
    <w:p>
      <w:pPr>
        <w:sectPr>
          <w:headerReference w:type="even" r:id="rId448"/>
          <w:headerReference w:type="default" r:id="rId449"/>
          <w:headerReference w:type="first" r:id="rId450"/>
          <w:footerReference w:type="even" r:id="rId451"/>
          <w:footerReference w:type="default" r:id="rId452"/>
          <w:footerReference w:type="first" r:id="rId453"/>
          <w:type w:val="nextPage"/>
          <w:pgSz w:w="11906" w:h="16838"/>
          <w:pgMar w:left="1275" w:right="1275" w:gutter="0" w:header="746" w:top="980" w:footer="796" w:bottom="980"/>
          <w:pgNumType w:fmt="decimal"/>
          <w:formProt w:val="false"/>
          <w:textDirection w:val="lrTb"/>
          <w:docGrid w:type="default" w:linePitch="100" w:charSpace="0"/>
        </w:sectPr>
      </w:pPr>
    </w:p>
    <w:p>
      <w:pPr>
        <w:pStyle w:val="BodyText"/>
        <w:rPr/>
      </w:pPr>
      <w:r>
        <w:rPr/>
      </w:r>
    </w:p>
    <w:tbl>
      <w:tblPr>
        <w:tblStyle w:val="TableNormal"/>
        <w:tblW w:w="8019" w:type="dxa"/>
        <w:jc w:val="left"/>
        <w:tblInd w:w="677" w:type="dxa"/>
        <w:tblLayout w:type="fixed"/>
        <w:tblCellMar>
          <w:top w:w="0" w:type="dxa"/>
          <w:left w:w="5" w:type="dxa"/>
          <w:bottom w:w="0" w:type="dxa"/>
          <w:right w:w="5" w:type="dxa"/>
        </w:tblCellMar>
        <w:tblLook w:firstRow="1" w:noVBand="0" w:lastRow="1" w:firstColumn="1" w:lastColumn="1" w:noHBand="0" w:val="01e0"/>
      </w:tblPr>
      <w:tblGrid>
        <w:gridCol w:w="497"/>
        <w:gridCol w:w="6206"/>
        <w:gridCol w:w="1316"/>
      </w:tblGrid>
      <w:tr>
        <w:trPr>
          <w:trHeight w:val="864" w:hRule="atLeast"/>
        </w:trPr>
        <w:tc>
          <w:tcPr>
            <w:tcW w:w="497" w:type="dxa"/>
            <w:tcBorders>
              <w:top w:val="single" w:sz="4" w:space="0" w:color="000000"/>
              <w:left w:val="single" w:sz="4" w:space="0" w:color="000000"/>
              <w:bottom w:val="single" w:sz="4" w:space="0" w:color="000000"/>
              <w:right w:val="single" w:sz="4" w:space="0" w:color="000000"/>
            </w:tcBorders>
          </w:tcPr>
          <w:p>
            <w:pPr>
              <w:pStyle w:val="TableParagraph"/>
              <w:widowControl w:val="false"/>
              <w:suppressAutoHyphens w:val="true"/>
              <w:spacing w:before="0" w:after="0"/>
              <w:ind w:left="5"/>
              <w:jc w:val="center"/>
              <w:rPr>
                <w:sz w:val="20"/>
              </w:rPr>
            </w:pPr>
            <w:r>
              <w:rPr>
                <w:spacing w:val="-10"/>
                <w:kern w:val="0"/>
                <w:sz w:val="20"/>
                <w:szCs w:val="22"/>
                <w:lang w:eastAsia="en-US" w:bidi="ar-SA"/>
              </w:rPr>
              <w:t>2</w:t>
            </w:r>
          </w:p>
        </w:tc>
        <w:tc>
          <w:tcPr>
            <w:tcW w:w="6206" w:type="dxa"/>
            <w:tcBorders>
              <w:top w:val="single" w:sz="4" w:space="0" w:color="000000"/>
              <w:left w:val="single" w:sz="4" w:space="0" w:color="000000"/>
              <w:bottom w:val="single" w:sz="4" w:space="0" w:color="000000"/>
              <w:right w:val="single" w:sz="4" w:space="0" w:color="000000"/>
            </w:tcBorders>
          </w:tcPr>
          <w:p>
            <w:pPr>
              <w:pStyle w:val="TableParagraph"/>
              <w:widowControl w:val="false"/>
              <w:suppressAutoHyphens w:val="true"/>
              <w:spacing w:before="0" w:after="0"/>
              <w:ind w:left="69"/>
              <w:jc w:val="left"/>
              <w:rPr>
                <w:sz w:val="20"/>
              </w:rPr>
            </w:pPr>
            <w:r>
              <w:rPr>
                <w:kern w:val="0"/>
                <w:sz w:val="20"/>
                <w:szCs w:val="22"/>
                <w:lang w:eastAsia="en-US" w:bidi="ar-SA"/>
              </w:rPr>
              <w:t>Odporność</w:t>
            </w:r>
            <w:r>
              <w:rPr>
                <w:spacing w:val="-7"/>
                <w:kern w:val="0"/>
                <w:sz w:val="20"/>
                <w:szCs w:val="22"/>
                <w:lang w:eastAsia="en-US" w:bidi="ar-SA"/>
              </w:rPr>
              <w:t xml:space="preserve"> </w:t>
            </w:r>
            <w:r>
              <w:rPr>
                <w:kern w:val="0"/>
                <w:sz w:val="20"/>
                <w:szCs w:val="22"/>
                <w:lang w:eastAsia="en-US" w:bidi="ar-SA"/>
              </w:rPr>
              <w:t>na</w:t>
            </w:r>
            <w:r>
              <w:rPr>
                <w:spacing w:val="-7"/>
                <w:kern w:val="0"/>
                <w:sz w:val="20"/>
                <w:szCs w:val="22"/>
                <w:lang w:eastAsia="en-US" w:bidi="ar-SA"/>
              </w:rPr>
              <w:t xml:space="preserve"> </w:t>
            </w:r>
            <w:r>
              <w:rPr>
                <w:kern w:val="0"/>
                <w:sz w:val="20"/>
                <w:szCs w:val="22"/>
                <w:lang w:eastAsia="en-US" w:bidi="ar-SA"/>
              </w:rPr>
              <w:t>zamrażanie/rozmrażanie</w:t>
            </w:r>
            <w:r>
              <w:rPr>
                <w:spacing w:val="-7"/>
                <w:kern w:val="0"/>
                <w:sz w:val="20"/>
                <w:szCs w:val="22"/>
                <w:lang w:eastAsia="en-US" w:bidi="ar-SA"/>
              </w:rPr>
              <w:t xml:space="preserve"> </w:t>
            </w:r>
            <w:r>
              <w:rPr>
                <w:kern w:val="0"/>
                <w:sz w:val="20"/>
                <w:szCs w:val="22"/>
                <w:lang w:eastAsia="en-US" w:bidi="ar-SA"/>
              </w:rPr>
              <w:t>z</w:t>
            </w:r>
            <w:r>
              <w:rPr>
                <w:spacing w:val="-7"/>
                <w:kern w:val="0"/>
                <w:sz w:val="20"/>
                <w:szCs w:val="22"/>
                <w:lang w:eastAsia="en-US" w:bidi="ar-SA"/>
              </w:rPr>
              <w:t xml:space="preserve"> </w:t>
            </w:r>
            <w:r>
              <w:rPr>
                <w:kern w:val="0"/>
                <w:sz w:val="20"/>
                <w:szCs w:val="22"/>
                <w:lang w:eastAsia="en-US" w:bidi="ar-SA"/>
              </w:rPr>
              <w:t>udziałem</w:t>
            </w:r>
            <w:r>
              <w:rPr>
                <w:spacing w:val="-6"/>
                <w:kern w:val="0"/>
                <w:sz w:val="20"/>
                <w:szCs w:val="22"/>
                <w:lang w:eastAsia="en-US" w:bidi="ar-SA"/>
              </w:rPr>
              <w:t xml:space="preserve"> </w:t>
            </w:r>
            <w:r>
              <w:rPr>
                <w:kern w:val="0"/>
                <w:sz w:val="20"/>
                <w:szCs w:val="22"/>
                <w:lang w:eastAsia="en-US" w:bidi="ar-SA"/>
              </w:rPr>
              <w:t>soli</w:t>
            </w:r>
            <w:r>
              <w:rPr>
                <w:spacing w:val="-8"/>
                <w:kern w:val="0"/>
                <w:sz w:val="20"/>
                <w:szCs w:val="22"/>
                <w:lang w:eastAsia="en-US" w:bidi="ar-SA"/>
              </w:rPr>
              <w:t xml:space="preserve"> </w:t>
            </w:r>
            <w:r>
              <w:rPr>
                <w:spacing w:val="-2"/>
                <w:kern w:val="0"/>
                <w:sz w:val="20"/>
                <w:szCs w:val="22"/>
                <w:lang w:eastAsia="en-US" w:bidi="ar-SA"/>
              </w:rPr>
              <w:t>odladzających</w:t>
            </w:r>
          </w:p>
          <w:p>
            <w:pPr>
              <w:pStyle w:val="TableParagraph"/>
              <w:widowControl w:val="false"/>
              <w:numPr>
                <w:ilvl w:val="0"/>
                <w:numId w:val="20"/>
              </w:numPr>
              <w:tabs>
                <w:tab w:val="clear" w:pos="720"/>
                <w:tab w:val="left" w:pos="186" w:leader="none"/>
              </w:tabs>
              <w:suppressAutoHyphens w:val="true"/>
              <w:spacing w:before="0" w:after="0"/>
              <w:ind w:hanging="117" w:left="186"/>
              <w:jc w:val="left"/>
              <w:rPr>
                <w:sz w:val="20"/>
              </w:rPr>
            </w:pPr>
            <w:r>
              <w:rPr>
                <w:kern w:val="0"/>
                <w:sz w:val="20"/>
                <w:szCs w:val="22"/>
                <w:lang w:eastAsia="en-US" w:bidi="ar-SA"/>
              </w:rPr>
              <w:t>ubytek</w:t>
            </w:r>
            <w:r>
              <w:rPr>
                <w:spacing w:val="-4"/>
                <w:kern w:val="0"/>
                <w:sz w:val="20"/>
                <w:szCs w:val="22"/>
                <w:lang w:eastAsia="en-US" w:bidi="ar-SA"/>
              </w:rPr>
              <w:t xml:space="preserve"> </w:t>
            </w:r>
            <w:r>
              <w:rPr>
                <w:kern w:val="0"/>
                <w:sz w:val="20"/>
                <w:szCs w:val="22"/>
                <w:lang w:eastAsia="en-US" w:bidi="ar-SA"/>
              </w:rPr>
              <w:t>masy</w:t>
            </w:r>
            <w:r>
              <w:rPr>
                <w:spacing w:val="-5"/>
                <w:kern w:val="0"/>
                <w:sz w:val="20"/>
                <w:szCs w:val="22"/>
                <w:lang w:eastAsia="en-US" w:bidi="ar-SA"/>
              </w:rPr>
              <w:t xml:space="preserve"> </w:t>
            </w:r>
            <w:r>
              <w:rPr>
                <w:kern w:val="0"/>
                <w:sz w:val="20"/>
                <w:szCs w:val="22"/>
                <w:lang w:eastAsia="en-US" w:bidi="ar-SA"/>
              </w:rPr>
              <w:t>po</w:t>
            </w:r>
            <w:r>
              <w:rPr>
                <w:spacing w:val="-4"/>
                <w:kern w:val="0"/>
                <w:sz w:val="20"/>
                <w:szCs w:val="22"/>
                <w:lang w:eastAsia="en-US" w:bidi="ar-SA"/>
              </w:rPr>
              <w:t xml:space="preserve"> </w:t>
            </w:r>
            <w:r>
              <w:rPr>
                <w:kern w:val="0"/>
                <w:sz w:val="20"/>
                <w:szCs w:val="22"/>
                <w:lang w:eastAsia="en-US" w:bidi="ar-SA"/>
              </w:rPr>
              <w:t>badaniu,</w:t>
            </w:r>
            <w:r>
              <w:rPr>
                <w:spacing w:val="-4"/>
                <w:kern w:val="0"/>
                <w:sz w:val="20"/>
                <w:szCs w:val="22"/>
                <w:lang w:eastAsia="en-US" w:bidi="ar-SA"/>
              </w:rPr>
              <w:t xml:space="preserve"> </w:t>
            </w:r>
            <w:r>
              <w:rPr>
                <w:kern w:val="0"/>
                <w:sz w:val="20"/>
                <w:szCs w:val="22"/>
                <w:lang w:eastAsia="en-US" w:bidi="ar-SA"/>
              </w:rPr>
              <w:t>średnio</w:t>
            </w:r>
            <w:r>
              <w:rPr>
                <w:spacing w:val="-4"/>
                <w:kern w:val="0"/>
                <w:sz w:val="20"/>
                <w:szCs w:val="22"/>
                <w:lang w:eastAsia="en-US" w:bidi="ar-SA"/>
              </w:rPr>
              <w:t xml:space="preserve"> kg/m</w:t>
            </w:r>
            <w:r>
              <w:rPr>
                <w:spacing w:val="-4"/>
                <w:kern w:val="0"/>
                <w:sz w:val="20"/>
                <w:szCs w:val="22"/>
                <w:vertAlign w:val="superscript"/>
                <w:lang w:eastAsia="en-US" w:bidi="ar-SA"/>
              </w:rPr>
              <w:t>2</w:t>
            </w:r>
          </w:p>
          <w:p>
            <w:pPr>
              <w:pStyle w:val="TableParagraph"/>
              <w:widowControl w:val="false"/>
              <w:numPr>
                <w:ilvl w:val="0"/>
                <w:numId w:val="20"/>
              </w:numPr>
              <w:tabs>
                <w:tab w:val="clear" w:pos="720"/>
                <w:tab w:val="left" w:pos="186" w:leader="none"/>
              </w:tabs>
              <w:suppressAutoHyphens w:val="true"/>
              <w:spacing w:before="1" w:after="0"/>
              <w:ind w:hanging="117" w:left="186"/>
              <w:jc w:val="left"/>
              <w:rPr>
                <w:sz w:val="20"/>
              </w:rPr>
            </w:pPr>
            <w:r>
              <w:rPr>
                <w:kern w:val="0"/>
                <w:sz w:val="20"/>
                <w:szCs w:val="22"/>
                <w:lang w:eastAsia="en-US" w:bidi="ar-SA"/>
              </w:rPr>
              <w:t>pojedynczy</w:t>
            </w:r>
            <w:r>
              <w:rPr>
                <w:spacing w:val="-6"/>
                <w:kern w:val="0"/>
                <w:sz w:val="20"/>
                <w:szCs w:val="22"/>
                <w:lang w:eastAsia="en-US" w:bidi="ar-SA"/>
              </w:rPr>
              <w:t xml:space="preserve"> </w:t>
            </w:r>
            <w:r>
              <w:rPr>
                <w:kern w:val="0"/>
                <w:sz w:val="20"/>
                <w:szCs w:val="22"/>
                <w:lang w:eastAsia="en-US" w:bidi="ar-SA"/>
              </w:rPr>
              <w:t>wynik,</w:t>
            </w:r>
            <w:r>
              <w:rPr>
                <w:spacing w:val="-8"/>
                <w:kern w:val="0"/>
                <w:sz w:val="20"/>
                <w:szCs w:val="22"/>
                <w:lang w:eastAsia="en-US" w:bidi="ar-SA"/>
              </w:rPr>
              <w:t xml:space="preserve"> </w:t>
            </w:r>
            <w:r>
              <w:rPr>
                <w:spacing w:val="-4"/>
                <w:kern w:val="0"/>
                <w:sz w:val="20"/>
                <w:szCs w:val="22"/>
                <w:lang w:eastAsia="en-US" w:bidi="ar-SA"/>
              </w:rPr>
              <w:t>kg/m</w:t>
            </w:r>
            <w:r>
              <w:rPr>
                <w:spacing w:val="-4"/>
                <w:kern w:val="0"/>
                <w:sz w:val="20"/>
                <w:szCs w:val="22"/>
                <w:vertAlign w:val="superscript"/>
                <w:lang w:eastAsia="en-US" w:bidi="ar-SA"/>
              </w:rPr>
              <w:t>2</w:t>
            </w:r>
          </w:p>
        </w:tc>
        <w:tc>
          <w:tcPr>
            <w:tcW w:w="1316" w:type="dxa"/>
            <w:tcBorders>
              <w:top w:val="single" w:sz="4" w:space="0" w:color="000000"/>
              <w:left w:val="single" w:sz="4" w:space="0" w:color="000000"/>
              <w:bottom w:val="single" w:sz="4" w:space="0" w:color="000000"/>
              <w:right w:val="single" w:sz="4" w:space="0" w:color="000000"/>
            </w:tcBorders>
          </w:tcPr>
          <w:p>
            <w:pPr>
              <w:pStyle w:val="TableParagraph"/>
              <w:widowControl w:val="false"/>
              <w:suppressAutoHyphens w:val="true"/>
              <w:spacing w:before="0" w:after="0"/>
              <w:jc w:val="left"/>
              <w:rPr>
                <w:sz w:val="20"/>
              </w:rPr>
            </w:pPr>
            <w:r>
              <w:rPr>
                <w:sz w:val="20"/>
              </w:rPr>
            </w:r>
          </w:p>
          <w:p>
            <w:pPr>
              <w:pStyle w:val="TableParagraph"/>
              <w:widowControl w:val="false"/>
              <w:suppressAutoHyphens w:val="true"/>
              <w:spacing w:before="0" w:after="0"/>
              <w:ind w:left="3" w:right="3"/>
              <w:jc w:val="center"/>
              <w:rPr>
                <w:sz w:val="20"/>
              </w:rPr>
            </w:pPr>
            <w:r>
              <w:rPr>
                <w:spacing w:val="-4"/>
                <w:kern w:val="0"/>
                <w:sz w:val="20"/>
                <w:szCs w:val="22"/>
                <w:lang w:eastAsia="en-US" w:bidi="ar-SA"/>
              </w:rPr>
              <w:t>≤</w:t>
            </w:r>
            <w:r>
              <w:rPr>
                <w:spacing w:val="-4"/>
                <w:kern w:val="0"/>
                <w:sz w:val="20"/>
                <w:szCs w:val="22"/>
                <w:lang w:eastAsia="en-US" w:bidi="ar-SA"/>
              </w:rPr>
              <w:t>1,0</w:t>
            </w:r>
          </w:p>
          <w:p>
            <w:pPr>
              <w:pStyle w:val="TableParagraph"/>
              <w:widowControl w:val="false"/>
              <w:suppressAutoHyphens w:val="true"/>
              <w:spacing w:before="1" w:after="0"/>
              <w:ind w:left="3" w:right="3"/>
              <w:jc w:val="center"/>
              <w:rPr>
                <w:sz w:val="20"/>
              </w:rPr>
            </w:pPr>
            <w:r>
              <w:rPr>
                <w:spacing w:val="-4"/>
                <w:kern w:val="0"/>
                <w:sz w:val="20"/>
                <w:szCs w:val="22"/>
                <w:lang w:eastAsia="en-US" w:bidi="ar-SA"/>
              </w:rPr>
              <w:t>≤</w:t>
            </w:r>
            <w:r>
              <w:rPr>
                <w:spacing w:val="-4"/>
                <w:kern w:val="0"/>
                <w:sz w:val="20"/>
                <w:szCs w:val="22"/>
                <w:lang w:eastAsia="en-US" w:bidi="ar-SA"/>
              </w:rPr>
              <w:t>1,5</w:t>
            </w:r>
          </w:p>
        </w:tc>
      </w:tr>
      <w:tr>
        <w:trPr>
          <w:trHeight w:val="460" w:hRule="atLeast"/>
        </w:trPr>
        <w:tc>
          <w:tcPr>
            <w:tcW w:w="497" w:type="dxa"/>
            <w:tcBorders>
              <w:top w:val="single" w:sz="4" w:space="0" w:color="000000"/>
              <w:left w:val="single" w:sz="4" w:space="0" w:color="000000"/>
              <w:bottom w:val="single" w:sz="4" w:space="0" w:color="000000"/>
              <w:right w:val="single" w:sz="4" w:space="0" w:color="000000"/>
            </w:tcBorders>
          </w:tcPr>
          <w:p>
            <w:pPr>
              <w:pStyle w:val="TableParagraph"/>
              <w:widowControl w:val="false"/>
              <w:suppressAutoHyphens w:val="true"/>
              <w:spacing w:before="0" w:after="0"/>
              <w:ind w:left="5"/>
              <w:jc w:val="center"/>
              <w:rPr>
                <w:sz w:val="20"/>
              </w:rPr>
            </w:pPr>
            <w:r>
              <w:rPr>
                <w:spacing w:val="-10"/>
                <w:kern w:val="0"/>
                <w:sz w:val="20"/>
                <w:szCs w:val="22"/>
                <w:lang w:eastAsia="en-US" w:bidi="ar-SA"/>
              </w:rPr>
              <w:t>3</w:t>
            </w:r>
          </w:p>
        </w:tc>
        <w:tc>
          <w:tcPr>
            <w:tcW w:w="6206" w:type="dxa"/>
            <w:tcBorders>
              <w:top w:val="single" w:sz="4" w:space="0" w:color="000000"/>
              <w:left w:val="single" w:sz="4" w:space="0" w:color="000000"/>
              <w:bottom w:val="single" w:sz="4" w:space="0" w:color="000000"/>
              <w:right w:val="single" w:sz="4" w:space="0" w:color="000000"/>
            </w:tcBorders>
          </w:tcPr>
          <w:p>
            <w:pPr>
              <w:pStyle w:val="TableParagraph"/>
              <w:widowControl w:val="false"/>
              <w:suppressAutoHyphens w:val="true"/>
              <w:spacing w:lineRule="exact" w:line="228" w:before="0" w:after="0"/>
              <w:ind w:left="69" w:right="1781"/>
              <w:jc w:val="left"/>
              <w:rPr>
                <w:sz w:val="20"/>
              </w:rPr>
            </w:pPr>
            <w:r>
              <w:rPr>
                <w:kern w:val="0"/>
                <w:sz w:val="20"/>
                <w:szCs w:val="22"/>
                <w:lang w:eastAsia="en-US" w:bidi="ar-SA"/>
              </w:rPr>
              <w:t>Odporność</w:t>
            </w:r>
            <w:r>
              <w:rPr>
                <w:spacing w:val="-6"/>
                <w:kern w:val="0"/>
                <w:sz w:val="20"/>
                <w:szCs w:val="22"/>
                <w:lang w:eastAsia="en-US" w:bidi="ar-SA"/>
              </w:rPr>
              <w:t xml:space="preserve"> </w:t>
            </w:r>
            <w:r>
              <w:rPr>
                <w:kern w:val="0"/>
                <w:sz w:val="20"/>
                <w:szCs w:val="22"/>
                <w:lang w:eastAsia="en-US" w:bidi="ar-SA"/>
              </w:rPr>
              <w:t>na</w:t>
            </w:r>
            <w:r>
              <w:rPr>
                <w:spacing w:val="-6"/>
                <w:kern w:val="0"/>
                <w:sz w:val="20"/>
                <w:szCs w:val="22"/>
                <w:lang w:eastAsia="en-US" w:bidi="ar-SA"/>
              </w:rPr>
              <w:t xml:space="preserve"> </w:t>
            </w:r>
            <w:r>
              <w:rPr>
                <w:kern w:val="0"/>
                <w:sz w:val="20"/>
                <w:szCs w:val="22"/>
                <w:lang w:eastAsia="en-US" w:bidi="ar-SA"/>
              </w:rPr>
              <w:t>ścieranie</w:t>
            </w:r>
            <w:r>
              <w:rPr>
                <w:spacing w:val="-6"/>
                <w:kern w:val="0"/>
                <w:sz w:val="20"/>
                <w:szCs w:val="22"/>
                <w:lang w:eastAsia="en-US" w:bidi="ar-SA"/>
              </w:rPr>
              <w:t xml:space="preserve"> </w:t>
            </w:r>
            <w:r>
              <w:rPr>
                <w:kern w:val="0"/>
                <w:sz w:val="20"/>
                <w:szCs w:val="22"/>
                <w:lang w:eastAsia="en-US" w:bidi="ar-SA"/>
              </w:rPr>
              <w:t>metodą</w:t>
            </w:r>
            <w:r>
              <w:rPr>
                <w:spacing w:val="-6"/>
                <w:kern w:val="0"/>
                <w:sz w:val="20"/>
                <w:szCs w:val="22"/>
                <w:lang w:eastAsia="en-US" w:bidi="ar-SA"/>
              </w:rPr>
              <w:t xml:space="preserve"> </w:t>
            </w:r>
            <w:r>
              <w:rPr>
                <w:kern w:val="0"/>
                <w:sz w:val="20"/>
                <w:szCs w:val="22"/>
                <w:lang w:eastAsia="en-US" w:bidi="ar-SA"/>
              </w:rPr>
              <w:t>z</w:t>
            </w:r>
            <w:r>
              <w:rPr>
                <w:spacing w:val="-6"/>
                <w:kern w:val="0"/>
                <w:sz w:val="20"/>
                <w:szCs w:val="22"/>
                <w:lang w:eastAsia="en-US" w:bidi="ar-SA"/>
              </w:rPr>
              <w:t xml:space="preserve"> </w:t>
            </w:r>
            <w:r>
              <w:rPr>
                <w:kern w:val="0"/>
                <w:sz w:val="20"/>
                <w:szCs w:val="22"/>
                <w:lang w:eastAsia="en-US" w:bidi="ar-SA"/>
              </w:rPr>
              <w:t>załącznika</w:t>
            </w:r>
            <w:r>
              <w:rPr>
                <w:spacing w:val="-6"/>
                <w:kern w:val="0"/>
                <w:sz w:val="20"/>
                <w:szCs w:val="22"/>
                <w:lang w:eastAsia="en-US" w:bidi="ar-SA"/>
              </w:rPr>
              <w:t xml:space="preserve"> </w:t>
            </w:r>
            <w:r>
              <w:rPr>
                <w:kern w:val="0"/>
                <w:sz w:val="20"/>
                <w:szCs w:val="22"/>
                <w:lang w:eastAsia="en-US" w:bidi="ar-SA"/>
              </w:rPr>
              <w:t>G,</w:t>
            </w:r>
            <w:r>
              <w:rPr>
                <w:spacing w:val="-6"/>
                <w:kern w:val="0"/>
                <w:sz w:val="20"/>
                <w:szCs w:val="22"/>
                <w:lang w:eastAsia="en-US" w:bidi="ar-SA"/>
              </w:rPr>
              <w:t xml:space="preserve"> </w:t>
            </w:r>
            <w:r>
              <w:rPr>
                <w:kern w:val="0"/>
                <w:sz w:val="20"/>
                <w:szCs w:val="22"/>
                <w:lang w:eastAsia="en-US" w:bidi="ar-SA"/>
              </w:rPr>
              <w:t>mm lub</w:t>
            </w:r>
            <w:r>
              <w:rPr>
                <w:spacing w:val="-3"/>
                <w:kern w:val="0"/>
                <w:sz w:val="20"/>
                <w:szCs w:val="22"/>
                <w:lang w:eastAsia="en-US" w:bidi="ar-SA"/>
              </w:rPr>
              <w:t xml:space="preserve"> </w:t>
            </w:r>
            <w:r>
              <w:rPr>
                <w:kern w:val="0"/>
                <w:sz w:val="20"/>
                <w:szCs w:val="22"/>
                <w:lang w:eastAsia="en-US" w:bidi="ar-SA"/>
              </w:rPr>
              <w:t>metoda</w:t>
            </w:r>
            <w:r>
              <w:rPr>
                <w:spacing w:val="-6"/>
                <w:kern w:val="0"/>
                <w:sz w:val="20"/>
                <w:szCs w:val="22"/>
                <w:lang w:eastAsia="en-US" w:bidi="ar-SA"/>
              </w:rPr>
              <w:t xml:space="preserve"> </w:t>
            </w:r>
            <w:r>
              <w:rPr>
                <w:kern w:val="0"/>
                <w:sz w:val="20"/>
                <w:szCs w:val="22"/>
                <w:lang w:eastAsia="en-US" w:bidi="ar-SA"/>
              </w:rPr>
              <w:t>alternatywną</w:t>
            </w:r>
            <w:r>
              <w:rPr>
                <w:spacing w:val="-4"/>
                <w:kern w:val="0"/>
                <w:sz w:val="20"/>
                <w:szCs w:val="22"/>
                <w:lang w:eastAsia="en-US" w:bidi="ar-SA"/>
              </w:rPr>
              <w:t xml:space="preserve"> </w:t>
            </w:r>
            <w:r>
              <w:rPr>
                <w:kern w:val="0"/>
                <w:sz w:val="20"/>
                <w:szCs w:val="22"/>
                <w:lang w:eastAsia="en-US" w:bidi="ar-SA"/>
              </w:rPr>
              <w:t>z</w:t>
            </w:r>
            <w:r>
              <w:rPr>
                <w:spacing w:val="-6"/>
                <w:kern w:val="0"/>
                <w:sz w:val="20"/>
                <w:szCs w:val="22"/>
                <w:lang w:eastAsia="en-US" w:bidi="ar-SA"/>
              </w:rPr>
              <w:t xml:space="preserve"> </w:t>
            </w:r>
            <w:r>
              <w:rPr>
                <w:kern w:val="0"/>
                <w:sz w:val="20"/>
                <w:szCs w:val="22"/>
                <w:lang w:eastAsia="en-US" w:bidi="ar-SA"/>
              </w:rPr>
              <w:t>załącznika</w:t>
            </w:r>
            <w:r>
              <w:rPr>
                <w:spacing w:val="-4"/>
                <w:kern w:val="0"/>
                <w:sz w:val="20"/>
                <w:szCs w:val="22"/>
                <w:lang w:eastAsia="en-US" w:bidi="ar-SA"/>
              </w:rPr>
              <w:t xml:space="preserve"> </w:t>
            </w:r>
            <w:r>
              <w:rPr>
                <w:kern w:val="0"/>
                <w:sz w:val="20"/>
                <w:szCs w:val="22"/>
                <w:lang w:eastAsia="en-US" w:bidi="ar-SA"/>
              </w:rPr>
              <w:t>H,</w:t>
            </w:r>
            <w:r>
              <w:rPr>
                <w:spacing w:val="-4"/>
                <w:kern w:val="0"/>
                <w:sz w:val="20"/>
                <w:szCs w:val="22"/>
                <w:lang w:eastAsia="en-US" w:bidi="ar-SA"/>
              </w:rPr>
              <w:t xml:space="preserve"> </w:t>
            </w:r>
            <w:r>
              <w:rPr>
                <w:spacing w:val="-2"/>
                <w:kern w:val="0"/>
                <w:sz w:val="20"/>
                <w:szCs w:val="22"/>
                <w:lang w:eastAsia="en-US" w:bidi="ar-SA"/>
              </w:rPr>
              <w:t>mm</w:t>
            </w:r>
            <w:r>
              <w:rPr>
                <w:spacing w:val="-2"/>
                <w:kern w:val="0"/>
                <w:sz w:val="20"/>
                <w:szCs w:val="22"/>
                <w:vertAlign w:val="superscript"/>
                <w:lang w:eastAsia="en-US" w:bidi="ar-SA"/>
              </w:rPr>
              <w:t>3</w:t>
            </w:r>
            <w:r>
              <w:rPr>
                <w:spacing w:val="-2"/>
                <w:kern w:val="0"/>
                <w:sz w:val="20"/>
                <w:szCs w:val="22"/>
                <w:lang w:eastAsia="en-US" w:bidi="ar-SA"/>
              </w:rPr>
              <w:t>/mm</w:t>
            </w:r>
            <w:r>
              <w:rPr>
                <w:spacing w:val="-2"/>
                <w:kern w:val="0"/>
                <w:sz w:val="20"/>
                <w:szCs w:val="22"/>
                <w:vertAlign w:val="superscript"/>
                <w:lang w:eastAsia="en-US" w:bidi="ar-SA"/>
              </w:rPr>
              <w:t>2</w:t>
            </w:r>
          </w:p>
        </w:tc>
        <w:tc>
          <w:tcPr>
            <w:tcW w:w="1316" w:type="dxa"/>
            <w:tcBorders>
              <w:top w:val="single" w:sz="4" w:space="0" w:color="000000"/>
              <w:left w:val="single" w:sz="4" w:space="0" w:color="000000"/>
              <w:bottom w:val="single" w:sz="4" w:space="0" w:color="000000"/>
              <w:right w:val="single" w:sz="4" w:space="0" w:color="000000"/>
            </w:tcBorders>
          </w:tcPr>
          <w:p>
            <w:pPr>
              <w:pStyle w:val="TableParagraph"/>
              <w:widowControl w:val="false"/>
              <w:suppressAutoHyphens w:val="true"/>
              <w:spacing w:lineRule="exact" w:line="229" w:before="0" w:after="0"/>
              <w:ind w:left="3"/>
              <w:jc w:val="center"/>
              <w:rPr>
                <w:sz w:val="20"/>
              </w:rPr>
            </w:pPr>
            <w:r>
              <w:rPr>
                <w:spacing w:val="-5"/>
                <w:kern w:val="0"/>
                <w:sz w:val="20"/>
                <w:szCs w:val="22"/>
                <w:lang w:eastAsia="en-US" w:bidi="ar-SA"/>
              </w:rPr>
              <w:t>≤</w:t>
            </w:r>
            <w:r>
              <w:rPr>
                <w:spacing w:val="-5"/>
                <w:kern w:val="0"/>
                <w:sz w:val="20"/>
                <w:szCs w:val="22"/>
                <w:lang w:eastAsia="en-US" w:bidi="ar-SA"/>
              </w:rPr>
              <w:t>23</w:t>
            </w:r>
          </w:p>
          <w:p>
            <w:pPr>
              <w:pStyle w:val="TableParagraph"/>
              <w:widowControl w:val="false"/>
              <w:suppressAutoHyphens w:val="true"/>
              <w:spacing w:lineRule="exact" w:line="211" w:before="0" w:after="0"/>
              <w:ind w:left="3" w:right="3"/>
              <w:jc w:val="center"/>
              <w:rPr>
                <w:sz w:val="20"/>
              </w:rPr>
            </w:pPr>
            <w:r>
              <w:rPr>
                <w:spacing w:val="-2"/>
                <w:kern w:val="0"/>
                <w:sz w:val="20"/>
                <w:szCs w:val="22"/>
                <w:lang w:eastAsia="en-US" w:bidi="ar-SA"/>
              </w:rPr>
              <w:t>≤</w:t>
            </w:r>
            <w:r>
              <w:rPr>
                <w:spacing w:val="-2"/>
                <w:kern w:val="0"/>
                <w:sz w:val="20"/>
                <w:szCs w:val="22"/>
                <w:lang w:eastAsia="en-US" w:bidi="ar-SA"/>
              </w:rPr>
              <w:t>20000/5000</w:t>
            </w:r>
          </w:p>
        </w:tc>
      </w:tr>
    </w:tbl>
    <w:p>
      <w:pPr>
        <w:pStyle w:val="Heading5"/>
        <w:numPr>
          <w:ilvl w:val="2"/>
          <w:numId w:val="21"/>
        </w:numPr>
        <w:tabs>
          <w:tab w:val="clear" w:pos="720"/>
          <w:tab w:val="left" w:pos="642" w:leader="none"/>
        </w:tabs>
        <w:spacing w:before="228" w:after="0"/>
        <w:ind w:hanging="499" w:left="642"/>
        <w:rPr/>
      </w:pPr>
      <w:r>
        <w:rPr/>
        <w:t>Wygląd</w:t>
      </w:r>
      <w:r>
        <w:rPr>
          <w:spacing w:val="-6"/>
        </w:rPr>
        <w:t xml:space="preserve"> </w:t>
      </w:r>
      <w:r>
        <w:rPr>
          <w:spacing w:val="-2"/>
        </w:rPr>
        <w:t>zewnętrzny</w:t>
      </w:r>
    </w:p>
    <w:p>
      <w:pPr>
        <w:pStyle w:val="BodyText"/>
        <w:spacing w:before="1" w:after="0"/>
        <w:rPr>
          <w:b/>
        </w:rPr>
      </w:pPr>
      <w:r>
        <w:rPr>
          <w:b/>
        </w:rPr>
      </w:r>
    </w:p>
    <w:p>
      <w:pPr>
        <w:pStyle w:val="BodyText"/>
        <w:ind w:left="143"/>
        <w:rPr/>
      </w:pPr>
      <w:r>
        <w:rPr/>
        <w:t>Górna</w:t>
      </w:r>
      <w:r>
        <w:rPr>
          <w:spacing w:val="-6"/>
        </w:rPr>
        <w:t xml:space="preserve"> </w:t>
      </w:r>
      <w:r>
        <w:rPr/>
        <w:t>powierzchnia</w:t>
      </w:r>
      <w:r>
        <w:rPr>
          <w:spacing w:val="-5"/>
        </w:rPr>
        <w:t xml:space="preserve"> </w:t>
      </w:r>
      <w:r>
        <w:rPr/>
        <w:t>wyrobu</w:t>
      </w:r>
      <w:r>
        <w:rPr>
          <w:spacing w:val="-4"/>
        </w:rPr>
        <w:t xml:space="preserve"> </w:t>
      </w:r>
      <w:r>
        <w:rPr/>
        <w:t>powinna</w:t>
      </w:r>
      <w:r>
        <w:rPr>
          <w:spacing w:val="-6"/>
        </w:rPr>
        <w:t xml:space="preserve"> </w:t>
      </w:r>
      <w:r>
        <w:rPr/>
        <w:t>być</w:t>
      </w:r>
      <w:r>
        <w:rPr>
          <w:spacing w:val="-7"/>
        </w:rPr>
        <w:t xml:space="preserve"> </w:t>
      </w:r>
      <w:r>
        <w:rPr/>
        <w:t>bez</w:t>
      </w:r>
      <w:r>
        <w:rPr>
          <w:spacing w:val="-5"/>
        </w:rPr>
        <w:t xml:space="preserve"> </w:t>
      </w:r>
      <w:r>
        <w:rPr/>
        <w:t>rys,</w:t>
      </w:r>
      <w:r>
        <w:rPr>
          <w:spacing w:val="-5"/>
        </w:rPr>
        <w:t xml:space="preserve"> </w:t>
      </w:r>
      <w:r>
        <w:rPr/>
        <w:t>odprysków i</w:t>
      </w:r>
      <w:r>
        <w:rPr>
          <w:spacing w:val="-6"/>
        </w:rPr>
        <w:t xml:space="preserve"> </w:t>
      </w:r>
      <w:r>
        <w:rPr/>
        <w:t>rozwarstwienia</w:t>
      </w:r>
      <w:r>
        <w:rPr>
          <w:spacing w:val="-5"/>
        </w:rPr>
        <w:t xml:space="preserve"> </w:t>
      </w:r>
      <w:r>
        <w:rPr/>
        <w:t>między</w:t>
      </w:r>
      <w:r>
        <w:rPr>
          <w:spacing w:val="-4"/>
        </w:rPr>
        <w:t xml:space="preserve"> </w:t>
      </w:r>
      <w:r>
        <w:rPr>
          <w:spacing w:val="-2"/>
        </w:rPr>
        <w:t>warstwami.</w:t>
      </w:r>
    </w:p>
    <w:p>
      <w:pPr>
        <w:pStyle w:val="BodyText"/>
        <w:ind w:left="143"/>
        <w:rPr/>
      </w:pPr>
      <w:r>
        <w:rPr/>
        <w:t>Jeśli</w:t>
      </w:r>
      <w:r>
        <w:rPr>
          <w:spacing w:val="-6"/>
        </w:rPr>
        <w:t xml:space="preserve"> </w:t>
      </w:r>
      <w:r>
        <w:rPr/>
        <w:t>maksymalne</w:t>
      </w:r>
      <w:r>
        <w:rPr>
          <w:spacing w:val="-5"/>
        </w:rPr>
        <w:t xml:space="preserve"> </w:t>
      </w:r>
      <w:r>
        <w:rPr/>
        <w:t>wymiary</w:t>
      </w:r>
      <w:r>
        <w:rPr>
          <w:spacing w:val="-4"/>
        </w:rPr>
        <w:t xml:space="preserve"> </w:t>
      </w:r>
      <w:r>
        <w:rPr/>
        <w:t>kostki</w:t>
      </w:r>
      <w:r>
        <w:rPr>
          <w:spacing w:val="-6"/>
        </w:rPr>
        <w:t xml:space="preserve"> </w:t>
      </w:r>
      <w:r>
        <w:rPr/>
        <w:t>są</w:t>
      </w:r>
      <w:r>
        <w:rPr>
          <w:spacing w:val="-5"/>
        </w:rPr>
        <w:t xml:space="preserve"> </w:t>
      </w:r>
      <w:r>
        <w:rPr/>
        <w:t>większe</w:t>
      </w:r>
      <w:r>
        <w:rPr>
          <w:spacing w:val="-5"/>
        </w:rPr>
        <w:t xml:space="preserve"> </w:t>
      </w:r>
      <w:r>
        <w:rPr/>
        <w:t>od</w:t>
      </w:r>
      <w:r>
        <w:rPr>
          <w:spacing w:val="-4"/>
        </w:rPr>
        <w:t xml:space="preserve"> </w:t>
      </w:r>
      <w:r>
        <w:rPr/>
        <w:t>300mm,</w:t>
      </w:r>
      <w:r>
        <w:rPr>
          <w:spacing w:val="-5"/>
        </w:rPr>
        <w:t xml:space="preserve"> </w:t>
      </w:r>
      <w:r>
        <w:rPr/>
        <w:t>to</w:t>
      </w:r>
      <w:r>
        <w:rPr>
          <w:spacing w:val="-7"/>
        </w:rPr>
        <w:t xml:space="preserve"> </w:t>
      </w:r>
      <w:r>
        <w:rPr/>
        <w:t>odchyłki</w:t>
      </w:r>
      <w:r>
        <w:rPr>
          <w:spacing w:val="-6"/>
        </w:rPr>
        <w:t xml:space="preserve"> </w:t>
      </w:r>
      <w:r>
        <w:rPr/>
        <w:t>dla</w:t>
      </w:r>
      <w:r>
        <w:rPr>
          <w:spacing w:val="-5"/>
        </w:rPr>
        <w:t xml:space="preserve"> </w:t>
      </w:r>
      <w:r>
        <w:rPr/>
        <w:t>górnej</w:t>
      </w:r>
      <w:r>
        <w:rPr>
          <w:spacing w:val="-5"/>
        </w:rPr>
        <w:t xml:space="preserve"> </w:t>
      </w:r>
      <w:r>
        <w:rPr/>
        <w:t>płaskiej</w:t>
      </w:r>
      <w:r>
        <w:rPr>
          <w:spacing w:val="-5"/>
        </w:rPr>
        <w:t xml:space="preserve"> </w:t>
      </w:r>
      <w:r>
        <w:rPr/>
        <w:t>powierzchni</w:t>
      </w:r>
      <w:r>
        <w:rPr>
          <w:spacing w:val="-6"/>
        </w:rPr>
        <w:t xml:space="preserve"> </w:t>
      </w:r>
      <w:r>
        <w:rPr>
          <w:spacing w:val="-2"/>
        </w:rPr>
        <w:t>wynoszą:</w:t>
      </w:r>
    </w:p>
    <w:p>
      <w:pPr>
        <w:pStyle w:val="ListParagraph"/>
        <w:numPr>
          <w:ilvl w:val="3"/>
          <w:numId w:val="21"/>
        </w:numPr>
        <w:tabs>
          <w:tab w:val="clear" w:pos="720"/>
          <w:tab w:val="left" w:pos="260" w:leader="none"/>
        </w:tabs>
        <w:spacing w:lineRule="exact" w:line="229" w:before="1" w:after="0"/>
        <w:ind w:hanging="117" w:left="260"/>
        <w:rPr>
          <w:sz w:val="20"/>
        </w:rPr>
      </w:pPr>
      <w:r>
        <w:rPr>
          <w:sz w:val="20"/>
        </w:rPr>
        <w:t>dla</w:t>
      </w:r>
      <w:r>
        <w:rPr>
          <w:spacing w:val="-6"/>
          <w:sz w:val="20"/>
        </w:rPr>
        <w:t xml:space="preserve"> </w:t>
      </w:r>
      <w:r>
        <w:rPr>
          <w:sz w:val="20"/>
        </w:rPr>
        <w:t>długości</w:t>
      </w:r>
      <w:r>
        <w:rPr>
          <w:spacing w:val="-5"/>
          <w:sz w:val="20"/>
        </w:rPr>
        <w:t xml:space="preserve"> </w:t>
      </w:r>
      <w:r>
        <w:rPr>
          <w:sz w:val="20"/>
        </w:rPr>
        <w:t>pomiarowej</w:t>
      </w:r>
      <w:r>
        <w:rPr>
          <w:spacing w:val="-6"/>
          <w:sz w:val="20"/>
        </w:rPr>
        <w:t xml:space="preserve"> </w:t>
      </w:r>
      <w:r>
        <w:rPr>
          <w:sz w:val="20"/>
        </w:rPr>
        <w:t>300mm</w:t>
      </w:r>
      <w:r>
        <w:rPr>
          <w:spacing w:val="-4"/>
          <w:sz w:val="20"/>
        </w:rPr>
        <w:t xml:space="preserve"> </w:t>
      </w:r>
      <w:r>
        <w:rPr>
          <w:sz w:val="20"/>
        </w:rPr>
        <w:t>max</w:t>
      </w:r>
      <w:r>
        <w:rPr>
          <w:spacing w:val="-5"/>
          <w:sz w:val="20"/>
        </w:rPr>
        <w:t xml:space="preserve"> </w:t>
      </w:r>
      <w:r>
        <w:rPr>
          <w:sz w:val="20"/>
        </w:rPr>
        <w:t>wypukłość</w:t>
      </w:r>
      <w:r>
        <w:rPr>
          <w:spacing w:val="-6"/>
          <w:sz w:val="20"/>
        </w:rPr>
        <w:t xml:space="preserve"> </w:t>
      </w:r>
      <w:r>
        <w:rPr>
          <w:sz w:val="20"/>
        </w:rPr>
        <w:t>1,5mm</w:t>
      </w:r>
      <w:r>
        <w:rPr>
          <w:spacing w:val="-7"/>
          <w:sz w:val="20"/>
        </w:rPr>
        <w:t xml:space="preserve"> </w:t>
      </w:r>
      <w:r>
        <w:rPr>
          <w:sz w:val="20"/>
        </w:rPr>
        <w:t>i</w:t>
      </w:r>
      <w:r>
        <w:rPr>
          <w:spacing w:val="-8"/>
          <w:sz w:val="20"/>
        </w:rPr>
        <w:t xml:space="preserve"> </w:t>
      </w:r>
      <w:r>
        <w:rPr>
          <w:sz w:val="20"/>
        </w:rPr>
        <w:t>max</w:t>
      </w:r>
      <w:r>
        <w:rPr>
          <w:spacing w:val="-5"/>
          <w:sz w:val="20"/>
        </w:rPr>
        <w:t xml:space="preserve"> </w:t>
      </w:r>
      <w:r>
        <w:rPr>
          <w:sz w:val="20"/>
        </w:rPr>
        <w:t>wklęsłość</w:t>
      </w:r>
      <w:r>
        <w:rPr>
          <w:spacing w:val="-5"/>
          <w:sz w:val="20"/>
        </w:rPr>
        <w:t xml:space="preserve"> </w:t>
      </w:r>
      <w:r>
        <w:rPr>
          <w:spacing w:val="-2"/>
          <w:sz w:val="20"/>
        </w:rPr>
        <w:t>1,0mm.</w:t>
      </w:r>
    </w:p>
    <w:p>
      <w:pPr>
        <w:pStyle w:val="ListParagraph"/>
        <w:numPr>
          <w:ilvl w:val="3"/>
          <w:numId w:val="21"/>
        </w:numPr>
        <w:tabs>
          <w:tab w:val="clear" w:pos="720"/>
          <w:tab w:val="left" w:pos="260" w:leader="none"/>
        </w:tabs>
        <w:spacing w:lineRule="exact" w:line="229"/>
        <w:ind w:hanging="117" w:left="260"/>
        <w:rPr>
          <w:sz w:val="20"/>
        </w:rPr>
      </w:pPr>
      <w:r>
        <w:rPr>
          <w:sz w:val="20"/>
        </w:rPr>
        <w:t>dla</w:t>
      </w:r>
      <w:r>
        <w:rPr>
          <w:spacing w:val="-6"/>
          <w:sz w:val="20"/>
        </w:rPr>
        <w:t xml:space="preserve"> </w:t>
      </w:r>
      <w:r>
        <w:rPr>
          <w:sz w:val="20"/>
        </w:rPr>
        <w:t>długości</w:t>
      </w:r>
      <w:r>
        <w:rPr>
          <w:spacing w:val="-5"/>
          <w:sz w:val="20"/>
        </w:rPr>
        <w:t xml:space="preserve"> </w:t>
      </w:r>
      <w:r>
        <w:rPr>
          <w:sz w:val="20"/>
        </w:rPr>
        <w:t>pomiarowej</w:t>
      </w:r>
      <w:r>
        <w:rPr>
          <w:spacing w:val="-5"/>
          <w:sz w:val="20"/>
        </w:rPr>
        <w:t xml:space="preserve"> </w:t>
      </w:r>
      <w:r>
        <w:rPr>
          <w:sz w:val="20"/>
        </w:rPr>
        <w:t>400mm</w:t>
      </w:r>
      <w:r>
        <w:rPr>
          <w:spacing w:val="-4"/>
          <w:sz w:val="20"/>
        </w:rPr>
        <w:t xml:space="preserve"> </w:t>
      </w:r>
      <w:r>
        <w:rPr>
          <w:sz w:val="20"/>
        </w:rPr>
        <w:t>max</w:t>
      </w:r>
      <w:r>
        <w:rPr>
          <w:spacing w:val="-4"/>
          <w:sz w:val="20"/>
        </w:rPr>
        <w:t xml:space="preserve"> </w:t>
      </w:r>
      <w:r>
        <w:rPr>
          <w:sz w:val="20"/>
        </w:rPr>
        <w:t>wypukłość</w:t>
      </w:r>
      <w:r>
        <w:rPr>
          <w:spacing w:val="-5"/>
          <w:sz w:val="20"/>
        </w:rPr>
        <w:t xml:space="preserve"> </w:t>
      </w:r>
      <w:r>
        <w:rPr>
          <w:sz w:val="20"/>
        </w:rPr>
        <w:t>2,0mm</w:t>
      </w:r>
      <w:r>
        <w:rPr>
          <w:spacing w:val="-7"/>
          <w:sz w:val="20"/>
        </w:rPr>
        <w:t xml:space="preserve"> </w:t>
      </w:r>
      <w:r>
        <w:rPr>
          <w:sz w:val="20"/>
        </w:rPr>
        <w:t>i</w:t>
      </w:r>
      <w:r>
        <w:rPr>
          <w:spacing w:val="-8"/>
          <w:sz w:val="20"/>
        </w:rPr>
        <w:t xml:space="preserve"> </w:t>
      </w:r>
      <w:r>
        <w:rPr>
          <w:sz w:val="20"/>
        </w:rPr>
        <w:t>max</w:t>
      </w:r>
      <w:r>
        <w:rPr>
          <w:spacing w:val="-4"/>
          <w:sz w:val="20"/>
        </w:rPr>
        <w:t xml:space="preserve"> </w:t>
      </w:r>
      <w:r>
        <w:rPr>
          <w:sz w:val="20"/>
        </w:rPr>
        <w:t>wklęsłość</w:t>
      </w:r>
      <w:r>
        <w:rPr>
          <w:spacing w:val="-5"/>
          <w:sz w:val="20"/>
        </w:rPr>
        <w:t xml:space="preserve"> </w:t>
      </w:r>
      <w:r>
        <w:rPr>
          <w:spacing w:val="-2"/>
          <w:sz w:val="20"/>
        </w:rPr>
        <w:t>1,5mm.</w:t>
      </w:r>
    </w:p>
    <w:p>
      <w:pPr>
        <w:pStyle w:val="BodyText"/>
        <w:spacing w:before="1" w:after="0"/>
        <w:rPr/>
      </w:pPr>
      <w:r>
        <w:rPr/>
      </w:r>
    </w:p>
    <w:p>
      <w:pPr>
        <w:pStyle w:val="Heading5"/>
        <w:numPr>
          <w:ilvl w:val="2"/>
          <w:numId w:val="21"/>
        </w:numPr>
        <w:tabs>
          <w:tab w:val="clear" w:pos="720"/>
          <w:tab w:val="left" w:pos="642" w:leader="none"/>
        </w:tabs>
        <w:ind w:hanging="499" w:left="642"/>
        <w:rPr/>
      </w:pPr>
      <w:r>
        <w:rPr/>
        <w:t>Kształt</w:t>
      </w:r>
      <w:r>
        <w:rPr>
          <w:spacing w:val="-3"/>
        </w:rPr>
        <w:t xml:space="preserve"> </w:t>
      </w:r>
      <w:r>
        <w:rPr/>
        <w:t>i</w:t>
      </w:r>
      <w:r>
        <w:rPr>
          <w:spacing w:val="-4"/>
        </w:rPr>
        <w:t xml:space="preserve"> </w:t>
      </w:r>
      <w:r>
        <w:rPr>
          <w:spacing w:val="-2"/>
        </w:rPr>
        <w:t>wymiary</w:t>
      </w:r>
    </w:p>
    <w:p>
      <w:pPr>
        <w:pStyle w:val="BodyText"/>
        <w:rPr>
          <w:b/>
        </w:rPr>
      </w:pPr>
      <w:r>
        <w:rPr>
          <w:b/>
        </w:rPr>
      </w:r>
    </w:p>
    <w:p>
      <w:pPr>
        <w:pStyle w:val="BodyText"/>
        <w:spacing w:before="1" w:after="0"/>
        <w:ind w:left="143"/>
        <w:rPr/>
      </w:pPr>
      <w:r>
        <w:rPr/>
        <w:t>Tolerancje</w:t>
      </w:r>
      <w:r>
        <w:rPr>
          <w:spacing w:val="-8"/>
        </w:rPr>
        <w:t xml:space="preserve"> </w:t>
      </w:r>
      <w:r>
        <w:rPr/>
        <w:t>wymiarowe</w:t>
      </w:r>
      <w:r>
        <w:rPr>
          <w:spacing w:val="-8"/>
        </w:rPr>
        <w:t xml:space="preserve"> </w:t>
      </w:r>
      <w:r>
        <w:rPr>
          <w:spacing w:val="-2"/>
        </w:rPr>
        <w:t>wynoszą:</w:t>
      </w:r>
    </w:p>
    <w:p>
      <w:pPr>
        <w:pStyle w:val="ListParagraph"/>
        <w:numPr>
          <w:ilvl w:val="0"/>
          <w:numId w:val="19"/>
        </w:numPr>
        <w:tabs>
          <w:tab w:val="clear" w:pos="720"/>
          <w:tab w:val="left" w:pos="425" w:leader="none"/>
          <w:tab w:val="left" w:pos="3120" w:leader="none"/>
        </w:tabs>
        <w:spacing w:lineRule="exact" w:line="245" w:before="1" w:after="0"/>
        <w:ind w:hanging="282" w:left="425"/>
        <w:rPr>
          <w:sz w:val="20"/>
        </w:rPr>
      </w:pPr>
      <w:r>
        <w:rPr>
          <w:sz w:val="20"/>
        </w:rPr>
        <w:t>na</w:t>
      </w:r>
      <w:r>
        <w:rPr>
          <w:spacing w:val="-1"/>
          <w:sz w:val="20"/>
        </w:rPr>
        <w:t xml:space="preserve"> </w:t>
      </w:r>
      <w:r>
        <w:rPr>
          <w:spacing w:val="-2"/>
          <w:sz w:val="20"/>
        </w:rPr>
        <w:t>długości</w:t>
      </w:r>
      <w:r>
        <w:rPr>
          <w:sz w:val="20"/>
        </w:rPr>
        <w:tab/>
      </w:r>
      <w:r>
        <w:rPr>
          <w:rFonts w:ascii="Symbol" w:hAnsi="Symbol"/>
          <w:sz w:val="20"/>
        </w:rPr>
        <w:t></w:t>
      </w:r>
      <w:r>
        <w:rPr>
          <w:spacing w:val="-1"/>
          <w:sz w:val="20"/>
        </w:rPr>
        <w:t xml:space="preserve"> </w:t>
      </w:r>
      <w:r>
        <w:rPr>
          <w:sz w:val="20"/>
        </w:rPr>
        <w:t xml:space="preserve">2 </w:t>
      </w:r>
      <w:r>
        <w:rPr>
          <w:spacing w:val="-5"/>
          <w:sz w:val="20"/>
        </w:rPr>
        <w:t>mm,</w:t>
      </w:r>
    </w:p>
    <w:p>
      <w:pPr>
        <w:pStyle w:val="ListParagraph"/>
        <w:numPr>
          <w:ilvl w:val="0"/>
          <w:numId w:val="19"/>
        </w:numPr>
        <w:tabs>
          <w:tab w:val="clear" w:pos="720"/>
          <w:tab w:val="left" w:pos="425" w:leader="none"/>
          <w:tab w:val="left" w:pos="3120" w:leader="none"/>
        </w:tabs>
        <w:spacing w:lineRule="exact" w:line="245"/>
        <w:ind w:hanging="282" w:left="425"/>
        <w:rPr>
          <w:sz w:val="20"/>
        </w:rPr>
      </w:pPr>
      <w:r>
        <w:rPr>
          <w:sz w:val="20"/>
        </w:rPr>
        <w:t>na</w:t>
      </w:r>
      <w:r>
        <w:rPr>
          <w:spacing w:val="-1"/>
          <w:sz w:val="20"/>
        </w:rPr>
        <w:t xml:space="preserve"> </w:t>
      </w:r>
      <w:r>
        <w:rPr>
          <w:spacing w:val="-2"/>
          <w:sz w:val="20"/>
        </w:rPr>
        <w:t>szerokości</w:t>
      </w:r>
      <w:r>
        <w:rPr>
          <w:sz w:val="20"/>
        </w:rPr>
        <w:tab/>
      </w:r>
      <w:r>
        <w:rPr>
          <w:rFonts w:ascii="Symbol" w:hAnsi="Symbol"/>
          <w:sz w:val="20"/>
        </w:rPr>
        <w:t></w:t>
      </w:r>
      <w:r>
        <w:rPr>
          <w:spacing w:val="-1"/>
          <w:sz w:val="20"/>
        </w:rPr>
        <w:t xml:space="preserve"> </w:t>
      </w:r>
      <w:r>
        <w:rPr>
          <w:sz w:val="20"/>
        </w:rPr>
        <w:t xml:space="preserve">2 </w:t>
      </w:r>
      <w:r>
        <w:rPr>
          <w:spacing w:val="-5"/>
          <w:sz w:val="20"/>
        </w:rPr>
        <w:t>mm,</w:t>
      </w:r>
    </w:p>
    <w:p>
      <w:pPr>
        <w:pStyle w:val="ListParagraph"/>
        <w:numPr>
          <w:ilvl w:val="0"/>
          <w:numId w:val="19"/>
        </w:numPr>
        <w:tabs>
          <w:tab w:val="clear" w:pos="720"/>
          <w:tab w:val="left" w:pos="425" w:leader="none"/>
          <w:tab w:val="left" w:pos="3120" w:leader="none"/>
        </w:tabs>
        <w:ind w:hanging="282" w:left="425"/>
        <w:rPr>
          <w:sz w:val="20"/>
        </w:rPr>
      </w:pPr>
      <w:r>
        <w:rPr>
          <w:sz w:val="20"/>
        </w:rPr>
        <w:t>na</w:t>
      </w:r>
      <w:r>
        <w:rPr>
          <w:spacing w:val="-1"/>
          <w:sz w:val="20"/>
        </w:rPr>
        <w:t xml:space="preserve"> </w:t>
      </w:r>
      <w:r>
        <w:rPr>
          <w:spacing w:val="-2"/>
          <w:sz w:val="20"/>
        </w:rPr>
        <w:t>grubości</w:t>
      </w:r>
      <w:r>
        <w:rPr>
          <w:sz w:val="20"/>
        </w:rPr>
        <w:tab/>
      </w:r>
      <w:r>
        <w:rPr>
          <w:rFonts w:ascii="Symbol" w:hAnsi="Symbol"/>
          <w:sz w:val="20"/>
        </w:rPr>
        <w:t></w:t>
      </w:r>
      <w:r>
        <w:rPr>
          <w:spacing w:val="-1"/>
          <w:sz w:val="20"/>
        </w:rPr>
        <w:t xml:space="preserve"> </w:t>
      </w:r>
      <w:r>
        <w:rPr>
          <w:sz w:val="20"/>
        </w:rPr>
        <w:t xml:space="preserve">3 </w:t>
      </w:r>
      <w:r>
        <w:rPr>
          <w:spacing w:val="-5"/>
          <w:sz w:val="20"/>
        </w:rPr>
        <w:t>mm.</w:t>
      </w:r>
    </w:p>
    <w:p>
      <w:pPr>
        <w:pStyle w:val="BodyText"/>
        <w:spacing w:lineRule="exact" w:line="229" w:before="230" w:after="0"/>
        <w:ind w:left="143"/>
        <w:rPr/>
      </w:pPr>
      <w:r>
        <w:rPr/>
        <w:t>Różnica</w:t>
      </w:r>
      <w:r>
        <w:rPr>
          <w:spacing w:val="-6"/>
        </w:rPr>
        <w:t xml:space="preserve"> </w:t>
      </w:r>
      <w:r>
        <w:rPr/>
        <w:t>między</w:t>
      </w:r>
      <w:r>
        <w:rPr>
          <w:spacing w:val="-4"/>
        </w:rPr>
        <w:t xml:space="preserve"> </w:t>
      </w:r>
      <w:r>
        <w:rPr/>
        <w:t>dwoma</w:t>
      </w:r>
      <w:r>
        <w:rPr>
          <w:spacing w:val="-5"/>
        </w:rPr>
        <w:t xml:space="preserve"> </w:t>
      </w:r>
      <w:r>
        <w:rPr/>
        <w:t>pomiarami</w:t>
      </w:r>
      <w:r>
        <w:rPr>
          <w:spacing w:val="-6"/>
        </w:rPr>
        <w:t xml:space="preserve"> </w:t>
      </w:r>
      <w:r>
        <w:rPr/>
        <w:t>grubości</w:t>
      </w:r>
      <w:r>
        <w:rPr>
          <w:spacing w:val="-5"/>
        </w:rPr>
        <w:t xml:space="preserve"> </w:t>
      </w:r>
      <w:r>
        <w:rPr/>
        <w:t>tej</w:t>
      </w:r>
      <w:r>
        <w:rPr>
          <w:spacing w:val="-5"/>
        </w:rPr>
        <w:t xml:space="preserve"> </w:t>
      </w:r>
      <w:r>
        <w:rPr/>
        <w:t>samej</w:t>
      </w:r>
      <w:r>
        <w:rPr>
          <w:spacing w:val="-5"/>
        </w:rPr>
        <w:t xml:space="preserve"> </w:t>
      </w:r>
      <w:r>
        <w:rPr/>
        <w:t>kostki</w:t>
      </w:r>
      <w:r>
        <w:rPr>
          <w:spacing w:val="-6"/>
        </w:rPr>
        <w:t xml:space="preserve"> </w:t>
      </w:r>
      <w:r>
        <w:rPr/>
        <w:t>powinna</w:t>
      </w:r>
      <w:r>
        <w:rPr>
          <w:spacing w:val="-6"/>
        </w:rPr>
        <w:t xml:space="preserve"> </w:t>
      </w:r>
      <w:r>
        <w:rPr/>
        <w:t>być</w:t>
      </w:r>
      <w:r>
        <w:rPr>
          <w:spacing w:val="-5"/>
        </w:rPr>
        <w:t xml:space="preserve"> </w:t>
      </w:r>
      <w:r>
        <w:rPr>
          <w:spacing w:val="-2"/>
        </w:rPr>
        <w:t>≤3mm.</w:t>
      </w:r>
    </w:p>
    <w:p>
      <w:pPr>
        <w:pStyle w:val="BodyText"/>
        <w:ind w:left="143"/>
        <w:rPr/>
      </w:pPr>
      <w:r>
        <w:rPr/>
        <w:t>Maksymalna</w:t>
      </w:r>
      <w:r>
        <w:rPr>
          <w:spacing w:val="-4"/>
        </w:rPr>
        <w:t xml:space="preserve"> </w:t>
      </w:r>
      <w:r>
        <w:rPr/>
        <w:t>dopuszczalna</w:t>
      </w:r>
      <w:r>
        <w:rPr>
          <w:spacing w:val="-4"/>
        </w:rPr>
        <w:t xml:space="preserve"> </w:t>
      </w:r>
      <w:r>
        <w:rPr/>
        <w:t>różnica</w:t>
      </w:r>
      <w:r>
        <w:rPr>
          <w:spacing w:val="-4"/>
        </w:rPr>
        <w:t xml:space="preserve"> </w:t>
      </w:r>
      <w:r>
        <w:rPr/>
        <w:t>pomiędzy</w:t>
      </w:r>
      <w:r>
        <w:rPr>
          <w:spacing w:val="-3"/>
        </w:rPr>
        <w:t xml:space="preserve"> </w:t>
      </w:r>
      <w:r>
        <w:rPr/>
        <w:t>pomiarami</w:t>
      </w:r>
      <w:r>
        <w:rPr>
          <w:spacing w:val="-5"/>
        </w:rPr>
        <w:t xml:space="preserve"> </w:t>
      </w:r>
      <w:r>
        <w:rPr/>
        <w:t>dwóch</w:t>
      </w:r>
      <w:r>
        <w:rPr>
          <w:spacing w:val="-3"/>
        </w:rPr>
        <w:t xml:space="preserve"> </w:t>
      </w:r>
      <w:r>
        <w:rPr/>
        <w:t>przekątnych</w:t>
      </w:r>
      <w:r>
        <w:rPr>
          <w:spacing w:val="-5"/>
        </w:rPr>
        <w:t xml:space="preserve"> </w:t>
      </w:r>
      <w:r>
        <w:rPr/>
        <w:t>prostokątnej</w:t>
      </w:r>
      <w:r>
        <w:rPr>
          <w:spacing w:val="-5"/>
        </w:rPr>
        <w:t xml:space="preserve"> </w:t>
      </w:r>
      <w:r>
        <w:rPr/>
        <w:t>kostki,</w:t>
      </w:r>
      <w:r>
        <w:rPr>
          <w:spacing w:val="-4"/>
        </w:rPr>
        <w:t xml:space="preserve"> </w:t>
      </w:r>
      <w:r>
        <w:rPr/>
        <w:t>której</w:t>
      </w:r>
      <w:r>
        <w:rPr>
          <w:spacing w:val="-6"/>
        </w:rPr>
        <w:t xml:space="preserve"> </w:t>
      </w:r>
      <w:r>
        <w:rPr/>
        <w:t>długość przekątnej przekracza 300mm, wynoszą dla klasy J 5mm i klasy K 3mm.</w:t>
      </w:r>
    </w:p>
    <w:p>
      <w:pPr>
        <w:pStyle w:val="BodyText"/>
        <w:ind w:left="143"/>
        <w:rPr/>
      </w:pPr>
      <w:r>
        <w:rPr/>
        <w:t>Kolor</w:t>
      </w:r>
      <w:r>
        <w:rPr>
          <w:spacing w:val="-4"/>
        </w:rPr>
        <w:t xml:space="preserve"> </w:t>
      </w:r>
      <w:r>
        <w:rPr/>
        <w:t>kostek:</w:t>
      </w:r>
      <w:r>
        <w:rPr>
          <w:spacing w:val="-4"/>
        </w:rPr>
        <w:t xml:space="preserve"> </w:t>
      </w:r>
      <w:r>
        <w:rPr/>
        <w:t>szary,</w:t>
      </w:r>
      <w:r>
        <w:rPr>
          <w:spacing w:val="-6"/>
        </w:rPr>
        <w:t xml:space="preserve"> </w:t>
      </w:r>
      <w:r>
        <w:rPr>
          <w:spacing w:val="-2"/>
        </w:rPr>
        <w:t>czerwony.</w:t>
      </w:r>
    </w:p>
    <w:p>
      <w:pPr>
        <w:pStyle w:val="BodyText"/>
        <w:rPr/>
      </w:pPr>
      <w:r>
        <w:rPr/>
      </w:r>
    </w:p>
    <w:p>
      <w:pPr>
        <w:pStyle w:val="Heading5"/>
        <w:ind w:hanging="0" w:left="143"/>
        <w:rPr/>
      </w:pPr>
      <w:r>
        <w:rPr/>
        <w:t>2.3.</w:t>
      </w:r>
      <w:r>
        <w:rPr>
          <w:spacing w:val="42"/>
        </w:rPr>
        <w:t xml:space="preserve"> </w:t>
      </w:r>
      <w:r>
        <w:rPr/>
        <w:t>Składniki</w:t>
      </w:r>
      <w:r>
        <w:rPr>
          <w:spacing w:val="42"/>
        </w:rPr>
        <w:t xml:space="preserve"> </w:t>
      </w:r>
      <w:r>
        <w:rPr/>
        <w:t>podsypki</w:t>
      </w:r>
      <w:r>
        <w:rPr>
          <w:spacing w:val="42"/>
        </w:rPr>
        <w:t xml:space="preserve"> </w:t>
      </w:r>
      <w:r>
        <w:rPr/>
        <w:t>cementowo-kruszywowej</w:t>
      </w:r>
      <w:r>
        <w:rPr>
          <w:spacing w:val="44"/>
        </w:rPr>
        <w:t xml:space="preserve"> </w:t>
      </w:r>
      <w:r>
        <w:rPr/>
        <w:t>oraz</w:t>
      </w:r>
      <w:r>
        <w:rPr>
          <w:spacing w:val="40"/>
        </w:rPr>
        <w:t xml:space="preserve"> </w:t>
      </w:r>
      <w:r>
        <w:rPr/>
        <w:t>zaprawy</w:t>
      </w:r>
      <w:r>
        <w:rPr>
          <w:spacing w:val="43"/>
        </w:rPr>
        <w:t xml:space="preserve"> </w:t>
      </w:r>
      <w:r>
        <w:rPr/>
        <w:t>cementowo-piaskowej</w:t>
      </w:r>
      <w:r>
        <w:rPr>
          <w:spacing w:val="42"/>
        </w:rPr>
        <w:t xml:space="preserve"> </w:t>
      </w:r>
      <w:r>
        <w:rPr/>
        <w:t>do</w:t>
      </w:r>
      <w:r>
        <w:rPr>
          <w:spacing w:val="43"/>
        </w:rPr>
        <w:t xml:space="preserve"> </w:t>
      </w:r>
      <w:r>
        <w:rPr>
          <w:spacing w:val="-2"/>
        </w:rPr>
        <w:t>wypełnienia</w:t>
      </w:r>
    </w:p>
    <w:p>
      <w:pPr>
        <w:pStyle w:val="Normal"/>
        <w:spacing w:lineRule="exact" w:line="229" w:before="1" w:after="0"/>
        <w:ind w:left="143"/>
        <w:rPr>
          <w:b/>
          <w:sz w:val="20"/>
        </w:rPr>
      </w:pPr>
      <w:r>
        <w:rPr>
          <w:b/>
          <w:spacing w:val="-2"/>
          <w:sz w:val="20"/>
        </w:rPr>
        <w:t>spoin</w:t>
      </w:r>
    </w:p>
    <w:p>
      <w:pPr>
        <w:pStyle w:val="ListParagraph"/>
        <w:numPr>
          <w:ilvl w:val="0"/>
          <w:numId w:val="2"/>
        </w:numPr>
        <w:tabs>
          <w:tab w:val="clear" w:pos="720"/>
          <w:tab w:val="left" w:pos="938" w:leader="none"/>
        </w:tabs>
        <w:ind w:hanging="399" w:left="938" w:right="138"/>
        <w:rPr>
          <w:sz w:val="20"/>
        </w:rPr>
      </w:pPr>
      <w:r>
        <w:rPr>
          <w:sz w:val="20"/>
        </w:rPr>
        <w:t>cement</w:t>
      </w:r>
      <w:r>
        <w:rPr>
          <w:spacing w:val="-3"/>
          <w:sz w:val="20"/>
        </w:rPr>
        <w:t xml:space="preserve"> </w:t>
      </w:r>
      <w:r>
        <w:rPr>
          <w:sz w:val="20"/>
        </w:rPr>
        <w:t>portlandzki</w:t>
      </w:r>
      <w:r>
        <w:rPr>
          <w:spacing w:val="-3"/>
          <w:sz w:val="20"/>
        </w:rPr>
        <w:t xml:space="preserve"> </w:t>
      </w:r>
      <w:r>
        <w:rPr>
          <w:sz w:val="20"/>
        </w:rPr>
        <w:t>32,5-</w:t>
      </w:r>
      <w:r>
        <w:rPr>
          <w:spacing w:val="-4"/>
          <w:sz w:val="20"/>
        </w:rPr>
        <w:t xml:space="preserve"> </w:t>
      </w:r>
      <w:r>
        <w:rPr>
          <w:sz w:val="20"/>
        </w:rPr>
        <w:t>odpowiadający</w:t>
      </w:r>
      <w:r>
        <w:rPr>
          <w:spacing w:val="-2"/>
          <w:sz w:val="20"/>
        </w:rPr>
        <w:t xml:space="preserve"> </w:t>
      </w:r>
      <w:r>
        <w:rPr>
          <w:sz w:val="20"/>
        </w:rPr>
        <w:t>wymaganiom</w:t>
      </w:r>
      <w:r>
        <w:rPr>
          <w:spacing w:val="-4"/>
          <w:sz w:val="20"/>
        </w:rPr>
        <w:t xml:space="preserve"> </w:t>
      </w:r>
      <w:r>
        <w:rPr>
          <w:sz w:val="20"/>
        </w:rPr>
        <w:t>PN-EN</w:t>
      </w:r>
      <w:r>
        <w:rPr>
          <w:spacing w:val="-3"/>
          <w:sz w:val="20"/>
        </w:rPr>
        <w:t xml:space="preserve"> </w:t>
      </w:r>
      <w:r>
        <w:rPr>
          <w:sz w:val="20"/>
        </w:rPr>
        <w:t>197-1:2002</w:t>
      </w:r>
      <w:r>
        <w:rPr>
          <w:spacing w:val="-4"/>
          <w:sz w:val="20"/>
        </w:rPr>
        <w:t xml:space="preserve"> </w:t>
      </w:r>
      <w:r>
        <w:rPr>
          <w:sz w:val="20"/>
        </w:rPr>
        <w:t>Cement.</w:t>
      </w:r>
      <w:r>
        <w:rPr>
          <w:spacing w:val="-3"/>
          <w:sz w:val="20"/>
        </w:rPr>
        <w:t xml:space="preserve"> </w:t>
      </w:r>
      <w:r>
        <w:rPr>
          <w:sz w:val="20"/>
        </w:rPr>
        <w:t>Skład,</w:t>
      </w:r>
      <w:r>
        <w:rPr>
          <w:spacing w:val="-3"/>
          <w:sz w:val="20"/>
        </w:rPr>
        <w:t xml:space="preserve"> </w:t>
      </w:r>
      <w:r>
        <w:rPr>
          <w:sz w:val="20"/>
        </w:rPr>
        <w:t>wymagania i kryteria zgodności dotyczące cementów powszechnego użytku,</w:t>
      </w:r>
    </w:p>
    <w:p>
      <w:pPr>
        <w:pStyle w:val="ListParagraph"/>
        <w:numPr>
          <w:ilvl w:val="0"/>
          <w:numId w:val="2"/>
        </w:numPr>
        <w:tabs>
          <w:tab w:val="clear" w:pos="720"/>
          <w:tab w:val="left" w:pos="938" w:leader="none"/>
        </w:tabs>
        <w:spacing w:lineRule="exact" w:line="233"/>
        <w:rPr>
          <w:sz w:val="20"/>
        </w:rPr>
      </w:pPr>
      <w:r>
        <w:rPr>
          <w:position w:val="2"/>
          <w:sz w:val="20"/>
        </w:rPr>
        <w:t>kruszywo</w:t>
      </w:r>
      <w:r>
        <w:rPr>
          <w:spacing w:val="-5"/>
          <w:position w:val="2"/>
          <w:sz w:val="20"/>
        </w:rPr>
        <w:t xml:space="preserve"> </w:t>
      </w:r>
      <w:r>
        <w:rPr>
          <w:position w:val="2"/>
          <w:sz w:val="20"/>
        </w:rPr>
        <w:t>naturalne</w:t>
      </w:r>
      <w:r>
        <w:rPr>
          <w:spacing w:val="-5"/>
          <w:position w:val="2"/>
          <w:sz w:val="20"/>
        </w:rPr>
        <w:t xml:space="preserve"> </w:t>
      </w:r>
      <w:r>
        <w:rPr>
          <w:position w:val="2"/>
          <w:sz w:val="20"/>
        </w:rPr>
        <w:t>odpowiadający</w:t>
      </w:r>
      <w:r>
        <w:rPr>
          <w:spacing w:val="-5"/>
          <w:position w:val="2"/>
          <w:sz w:val="20"/>
        </w:rPr>
        <w:t xml:space="preserve"> </w:t>
      </w:r>
      <w:r>
        <w:rPr>
          <w:position w:val="2"/>
          <w:sz w:val="20"/>
        </w:rPr>
        <w:t>wymaganiom</w:t>
      </w:r>
      <w:r>
        <w:rPr>
          <w:spacing w:val="-2"/>
          <w:position w:val="2"/>
          <w:sz w:val="20"/>
        </w:rPr>
        <w:t xml:space="preserve"> </w:t>
      </w:r>
      <w:r>
        <w:rPr>
          <w:position w:val="2"/>
          <w:sz w:val="20"/>
        </w:rPr>
        <w:t>PN-EN</w:t>
      </w:r>
      <w:r>
        <w:rPr>
          <w:spacing w:val="-5"/>
          <w:position w:val="2"/>
          <w:sz w:val="20"/>
        </w:rPr>
        <w:t xml:space="preserve"> </w:t>
      </w:r>
      <w:r>
        <w:rPr>
          <w:position w:val="2"/>
          <w:sz w:val="20"/>
        </w:rPr>
        <w:t>13242</w:t>
      </w:r>
      <w:r>
        <w:rPr>
          <w:spacing w:val="-5"/>
          <w:position w:val="2"/>
          <w:sz w:val="20"/>
        </w:rPr>
        <w:t xml:space="preserve"> </w:t>
      </w:r>
      <w:r>
        <w:rPr>
          <w:position w:val="2"/>
          <w:sz w:val="20"/>
        </w:rPr>
        <w:t>dla</w:t>
      </w:r>
      <w:r>
        <w:rPr>
          <w:spacing w:val="-7"/>
          <w:position w:val="2"/>
          <w:sz w:val="20"/>
        </w:rPr>
        <w:t xml:space="preserve"> </w:t>
      </w:r>
      <w:r>
        <w:rPr>
          <w:position w:val="2"/>
          <w:sz w:val="20"/>
        </w:rPr>
        <w:t>kategorii</w:t>
      </w:r>
      <w:r>
        <w:rPr>
          <w:spacing w:val="-6"/>
          <w:position w:val="2"/>
          <w:sz w:val="20"/>
        </w:rPr>
        <w:t xml:space="preserve"> </w:t>
      </w:r>
      <w:r>
        <w:rPr>
          <w:position w:val="2"/>
          <w:sz w:val="20"/>
        </w:rPr>
        <w:t>G</w:t>
      </w:r>
      <w:r>
        <w:rPr>
          <w:sz w:val="13"/>
        </w:rPr>
        <w:t>F</w:t>
      </w:r>
      <w:r>
        <w:rPr>
          <w:position w:val="2"/>
          <w:sz w:val="20"/>
        </w:rPr>
        <w:t>80,</w:t>
      </w:r>
      <w:r>
        <w:rPr>
          <w:spacing w:val="-5"/>
          <w:position w:val="2"/>
          <w:sz w:val="20"/>
        </w:rPr>
        <w:t xml:space="preserve"> </w:t>
      </w:r>
      <w:r>
        <w:rPr>
          <w:position w:val="2"/>
          <w:sz w:val="20"/>
        </w:rPr>
        <w:t>f</w:t>
      </w:r>
      <w:r>
        <w:rPr>
          <w:sz w:val="13"/>
        </w:rPr>
        <w:t>16</w:t>
      </w:r>
      <w:r>
        <w:rPr>
          <w:spacing w:val="-5"/>
          <w:sz w:val="13"/>
        </w:rPr>
        <w:t xml:space="preserve"> </w:t>
      </w:r>
      <w:r>
        <w:rPr>
          <w:position w:val="2"/>
          <w:sz w:val="20"/>
        </w:rPr>
        <w:t>i</w:t>
      </w:r>
      <w:r>
        <w:rPr>
          <w:spacing w:val="-6"/>
          <w:position w:val="2"/>
          <w:sz w:val="20"/>
        </w:rPr>
        <w:t xml:space="preserve"> </w:t>
      </w:r>
      <w:r>
        <w:rPr>
          <w:spacing w:val="-4"/>
          <w:position w:val="2"/>
          <w:sz w:val="20"/>
        </w:rPr>
        <w:t>CNR,</w:t>
      </w:r>
    </w:p>
    <w:p>
      <w:pPr>
        <w:pStyle w:val="ListParagraph"/>
        <w:numPr>
          <w:ilvl w:val="0"/>
          <w:numId w:val="2"/>
        </w:numPr>
        <w:tabs>
          <w:tab w:val="clear" w:pos="720"/>
          <w:tab w:val="left" w:pos="938" w:leader="none"/>
        </w:tabs>
        <w:ind w:hanging="399" w:left="938" w:right="139"/>
        <w:rPr>
          <w:sz w:val="20"/>
        </w:rPr>
      </w:pPr>
      <w:r>
        <w:rPr>
          <w:sz w:val="20"/>
        </w:rPr>
        <w:t>woda</w:t>
      </w:r>
      <w:r>
        <w:rPr>
          <w:spacing w:val="40"/>
          <w:sz w:val="20"/>
        </w:rPr>
        <w:t xml:space="preserve"> </w:t>
      </w:r>
      <w:r>
        <w:rPr>
          <w:sz w:val="20"/>
        </w:rPr>
        <w:t>-</w:t>
      </w:r>
      <w:r>
        <w:rPr>
          <w:spacing w:val="40"/>
          <w:sz w:val="20"/>
        </w:rPr>
        <w:t xml:space="preserve"> </w:t>
      </w:r>
      <w:r>
        <w:rPr>
          <w:sz w:val="20"/>
        </w:rPr>
        <w:t>należy</w:t>
      </w:r>
      <w:r>
        <w:rPr>
          <w:spacing w:val="40"/>
          <w:sz w:val="20"/>
        </w:rPr>
        <w:t xml:space="preserve"> </w:t>
      </w:r>
      <w:r>
        <w:rPr>
          <w:sz w:val="20"/>
        </w:rPr>
        <w:t>stosować</w:t>
      </w:r>
      <w:r>
        <w:rPr>
          <w:spacing w:val="40"/>
          <w:sz w:val="20"/>
        </w:rPr>
        <w:t xml:space="preserve"> </w:t>
      </w:r>
      <w:r>
        <w:rPr>
          <w:sz w:val="20"/>
        </w:rPr>
        <w:t>wodę</w:t>
      </w:r>
      <w:r>
        <w:rPr>
          <w:spacing w:val="40"/>
          <w:sz w:val="20"/>
        </w:rPr>
        <w:t xml:space="preserve"> </w:t>
      </w:r>
      <w:r>
        <w:rPr>
          <w:sz w:val="20"/>
        </w:rPr>
        <w:t>odpowiadającą</w:t>
      </w:r>
      <w:r>
        <w:rPr>
          <w:spacing w:val="40"/>
          <w:sz w:val="20"/>
        </w:rPr>
        <w:t xml:space="preserve"> </w:t>
      </w:r>
      <w:r>
        <w:rPr>
          <w:sz w:val="20"/>
        </w:rPr>
        <w:t>wymaganiom</w:t>
      </w:r>
      <w:r>
        <w:rPr>
          <w:spacing w:val="40"/>
          <w:sz w:val="20"/>
        </w:rPr>
        <w:t xml:space="preserve"> </w:t>
      </w:r>
      <w:r>
        <w:rPr>
          <w:sz w:val="20"/>
        </w:rPr>
        <w:t>PN-EN-1008</w:t>
      </w:r>
      <w:r>
        <w:rPr>
          <w:spacing w:val="40"/>
          <w:sz w:val="20"/>
        </w:rPr>
        <w:t xml:space="preserve"> </w:t>
      </w:r>
      <w:r>
        <w:rPr>
          <w:sz w:val="20"/>
        </w:rPr>
        <w:t>”Woda</w:t>
      </w:r>
      <w:r>
        <w:rPr>
          <w:spacing w:val="40"/>
          <w:sz w:val="20"/>
        </w:rPr>
        <w:t xml:space="preserve"> </w:t>
      </w:r>
      <w:r>
        <w:rPr>
          <w:sz w:val="20"/>
        </w:rPr>
        <w:t>zarobowa</w:t>
      </w:r>
      <w:r>
        <w:rPr>
          <w:spacing w:val="40"/>
          <w:sz w:val="20"/>
        </w:rPr>
        <w:t xml:space="preserve"> </w:t>
      </w:r>
      <w:r>
        <w:rPr>
          <w:sz w:val="20"/>
        </w:rPr>
        <w:t>do</w:t>
      </w:r>
      <w:r>
        <w:rPr>
          <w:spacing w:val="80"/>
          <w:sz w:val="20"/>
        </w:rPr>
        <w:t xml:space="preserve"> </w:t>
      </w:r>
      <w:r>
        <w:rPr>
          <w:sz w:val="20"/>
        </w:rPr>
        <w:t>betonu”. Bez badań można stosować wodę wodociągową pitną.</w:t>
      </w:r>
    </w:p>
    <w:p>
      <w:pPr>
        <w:pStyle w:val="ListParagraph"/>
        <w:numPr>
          <w:ilvl w:val="0"/>
          <w:numId w:val="2"/>
        </w:numPr>
        <w:tabs>
          <w:tab w:val="clear" w:pos="720"/>
          <w:tab w:val="left" w:pos="938" w:leader="none"/>
        </w:tabs>
        <w:rPr>
          <w:sz w:val="20"/>
        </w:rPr>
      </w:pPr>
      <w:r>
        <w:rPr>
          <w:sz w:val="20"/>
        </w:rPr>
        <w:t>żwir</w:t>
      </w:r>
      <w:r>
        <w:rPr>
          <w:spacing w:val="-7"/>
          <w:sz w:val="20"/>
        </w:rPr>
        <w:t xml:space="preserve"> </w:t>
      </w:r>
      <w:r>
        <w:rPr>
          <w:sz w:val="20"/>
        </w:rPr>
        <w:t>odpowiadający</w:t>
      </w:r>
      <w:r>
        <w:rPr>
          <w:spacing w:val="-6"/>
          <w:sz w:val="20"/>
        </w:rPr>
        <w:t xml:space="preserve"> </w:t>
      </w:r>
      <w:r>
        <w:rPr>
          <w:sz w:val="20"/>
        </w:rPr>
        <w:t>wymaganiom</w:t>
      </w:r>
      <w:r>
        <w:rPr>
          <w:spacing w:val="-7"/>
          <w:sz w:val="20"/>
        </w:rPr>
        <w:t xml:space="preserve"> </w:t>
      </w:r>
      <w:r>
        <w:rPr>
          <w:sz w:val="20"/>
        </w:rPr>
        <w:t>PN-EN</w:t>
      </w:r>
      <w:r>
        <w:rPr>
          <w:spacing w:val="-7"/>
          <w:sz w:val="20"/>
        </w:rPr>
        <w:t xml:space="preserve"> </w:t>
      </w:r>
      <w:r>
        <w:rPr>
          <w:spacing w:val="-2"/>
          <w:sz w:val="20"/>
        </w:rPr>
        <w:t>12620.</w:t>
      </w:r>
    </w:p>
    <w:p>
      <w:pPr>
        <w:pStyle w:val="BodyText"/>
        <w:spacing w:before="115" w:after="0"/>
        <w:rPr/>
      </w:pPr>
      <w:r>
        <w:rPr/>
      </w:r>
    </w:p>
    <w:p>
      <w:pPr>
        <w:pStyle w:val="Heading2"/>
        <w:numPr>
          <w:ilvl w:val="0"/>
          <w:numId w:val="21"/>
        </w:numPr>
        <w:tabs>
          <w:tab w:val="clear" w:pos="720"/>
          <w:tab w:val="left" w:pos="383" w:leader="none"/>
        </w:tabs>
        <w:rPr/>
      </w:pPr>
      <w:r>
        <w:rPr>
          <w:spacing w:val="-2"/>
        </w:rPr>
        <w:t>Sprzęt</w:t>
      </w:r>
    </w:p>
    <w:p>
      <w:pPr>
        <w:pStyle w:val="Heading5"/>
        <w:numPr>
          <w:ilvl w:val="1"/>
          <w:numId w:val="21"/>
        </w:numPr>
        <w:tabs>
          <w:tab w:val="clear" w:pos="720"/>
          <w:tab w:val="left" w:pos="493" w:leader="none"/>
        </w:tabs>
        <w:spacing w:before="232" w:after="0"/>
        <w:ind w:hanging="350" w:left="493"/>
        <w:rPr/>
      </w:pPr>
      <w:r>
        <w:rPr/>
        <w:t>Ogólne</w:t>
      </w:r>
      <w:r>
        <w:rPr>
          <w:spacing w:val="-9"/>
        </w:rPr>
        <w:t xml:space="preserve"> </w:t>
      </w:r>
      <w:r>
        <w:rPr/>
        <w:t>wymagania</w:t>
      </w:r>
      <w:r>
        <w:rPr>
          <w:spacing w:val="-9"/>
        </w:rPr>
        <w:t xml:space="preserve"> </w:t>
      </w:r>
      <w:r>
        <w:rPr/>
        <w:t>dotyczące</w:t>
      </w:r>
      <w:r>
        <w:rPr>
          <w:spacing w:val="-8"/>
        </w:rPr>
        <w:t xml:space="preserve"> </w:t>
      </w:r>
      <w:r>
        <w:rPr>
          <w:spacing w:val="-2"/>
        </w:rPr>
        <w:t>sprzętu</w:t>
      </w:r>
    </w:p>
    <w:p>
      <w:pPr>
        <w:pStyle w:val="BodyText"/>
        <w:spacing w:before="1" w:after="0"/>
        <w:rPr>
          <w:b/>
        </w:rPr>
      </w:pPr>
      <w:r>
        <w:rPr>
          <w:b/>
        </w:rPr>
      </w:r>
    </w:p>
    <w:p>
      <w:pPr>
        <w:pStyle w:val="BodyText"/>
        <w:ind w:left="143"/>
        <w:rPr/>
      </w:pPr>
      <w:r>
        <w:rPr/>
        <w:t>Ogólne</w:t>
      </w:r>
      <w:r>
        <w:rPr>
          <w:spacing w:val="-6"/>
        </w:rPr>
        <w:t xml:space="preserve"> </w:t>
      </w:r>
      <w:r>
        <w:rPr/>
        <w:t>wymagania</w:t>
      </w:r>
      <w:r>
        <w:rPr>
          <w:spacing w:val="-6"/>
        </w:rPr>
        <w:t xml:space="preserve"> </w:t>
      </w:r>
      <w:r>
        <w:rPr/>
        <w:t>dotyczące</w:t>
      </w:r>
      <w:r>
        <w:rPr>
          <w:spacing w:val="-7"/>
        </w:rPr>
        <w:t xml:space="preserve"> </w:t>
      </w:r>
      <w:r>
        <w:rPr/>
        <w:t>sprzętu</w:t>
      </w:r>
      <w:r>
        <w:rPr>
          <w:spacing w:val="-3"/>
        </w:rPr>
        <w:t xml:space="preserve"> </w:t>
      </w:r>
      <w:r>
        <w:rPr/>
        <w:t>podano</w:t>
      </w:r>
      <w:r>
        <w:rPr>
          <w:spacing w:val="-4"/>
        </w:rPr>
        <w:t xml:space="preserve"> </w:t>
      </w:r>
      <w:r>
        <w:rPr/>
        <w:t>w</w:t>
      </w:r>
      <w:r>
        <w:rPr>
          <w:spacing w:val="-6"/>
        </w:rPr>
        <w:t xml:space="preserve"> </w:t>
      </w:r>
      <w:r>
        <w:rPr/>
        <w:t>ST</w:t>
      </w:r>
      <w:r>
        <w:rPr>
          <w:spacing w:val="-6"/>
        </w:rPr>
        <w:t xml:space="preserve"> </w:t>
      </w:r>
      <w:r>
        <w:rPr/>
        <w:t>D.00.00.00</w:t>
      </w:r>
      <w:r>
        <w:rPr>
          <w:spacing w:val="-5"/>
        </w:rPr>
        <w:t xml:space="preserve"> </w:t>
      </w:r>
      <w:r>
        <w:rPr/>
        <w:t>"Wymagania</w:t>
      </w:r>
      <w:r>
        <w:rPr>
          <w:spacing w:val="-7"/>
        </w:rPr>
        <w:t xml:space="preserve"> </w:t>
      </w:r>
      <w:r>
        <w:rPr>
          <w:spacing w:val="-2"/>
        </w:rPr>
        <w:t>ogólne".</w:t>
      </w:r>
    </w:p>
    <w:p>
      <w:pPr>
        <w:pStyle w:val="Heading5"/>
        <w:numPr>
          <w:ilvl w:val="1"/>
          <w:numId w:val="21"/>
        </w:numPr>
        <w:tabs>
          <w:tab w:val="clear" w:pos="720"/>
          <w:tab w:val="left" w:pos="493" w:leader="none"/>
        </w:tabs>
        <w:spacing w:before="228" w:after="0"/>
        <w:ind w:hanging="350" w:left="493"/>
        <w:rPr/>
      </w:pPr>
      <w:r>
        <w:rPr/>
        <w:t>Sprzęt</w:t>
      </w:r>
      <w:r>
        <w:rPr>
          <w:spacing w:val="-8"/>
        </w:rPr>
        <w:t xml:space="preserve"> </w:t>
      </w:r>
      <w:r>
        <w:rPr/>
        <w:t>do</w:t>
      </w:r>
      <w:r>
        <w:rPr>
          <w:spacing w:val="-6"/>
        </w:rPr>
        <w:t xml:space="preserve"> </w:t>
      </w:r>
      <w:r>
        <w:rPr/>
        <w:t>wykonania</w:t>
      </w:r>
      <w:r>
        <w:rPr>
          <w:spacing w:val="-5"/>
        </w:rPr>
        <w:t xml:space="preserve"> </w:t>
      </w:r>
      <w:r>
        <w:rPr>
          <w:spacing w:val="-4"/>
        </w:rPr>
        <w:t>robót</w:t>
      </w:r>
    </w:p>
    <w:p>
      <w:pPr>
        <w:pStyle w:val="BodyText"/>
        <w:spacing w:before="1" w:after="0"/>
        <w:rPr>
          <w:b/>
        </w:rPr>
      </w:pPr>
      <w:r>
        <w:rPr>
          <w:b/>
        </w:rPr>
      </w:r>
    </w:p>
    <w:p>
      <w:pPr>
        <w:pStyle w:val="BodyText"/>
        <w:ind w:left="143"/>
        <w:rPr/>
      </w:pPr>
      <w:r>
        <w:rPr/>
        <w:t>Przewiduje</w:t>
      </w:r>
      <w:r>
        <w:rPr>
          <w:spacing w:val="-6"/>
        </w:rPr>
        <w:t xml:space="preserve"> </w:t>
      </w:r>
      <w:r>
        <w:rPr/>
        <w:t>się</w:t>
      </w:r>
      <w:r>
        <w:rPr>
          <w:spacing w:val="-6"/>
        </w:rPr>
        <w:t xml:space="preserve"> </w:t>
      </w:r>
      <w:r>
        <w:rPr/>
        <w:t>ręczne</w:t>
      </w:r>
      <w:r>
        <w:rPr>
          <w:spacing w:val="-6"/>
        </w:rPr>
        <w:t xml:space="preserve"> </w:t>
      </w:r>
      <w:r>
        <w:rPr/>
        <w:t>wykonanie</w:t>
      </w:r>
      <w:r>
        <w:rPr>
          <w:spacing w:val="-6"/>
        </w:rPr>
        <w:t xml:space="preserve"> </w:t>
      </w:r>
      <w:r>
        <w:rPr>
          <w:spacing w:val="-2"/>
        </w:rPr>
        <w:t>robót.</w:t>
      </w:r>
    </w:p>
    <w:p>
      <w:pPr>
        <w:pStyle w:val="BodyText"/>
        <w:spacing w:before="1" w:after="0"/>
        <w:ind w:left="143"/>
        <w:rPr/>
      </w:pPr>
      <w:r>
        <w:rPr/>
        <w:t>Do</w:t>
      </w:r>
      <w:r>
        <w:rPr>
          <w:spacing w:val="-5"/>
        </w:rPr>
        <w:t xml:space="preserve"> </w:t>
      </w:r>
      <w:r>
        <w:rPr/>
        <w:t>zagęszczenia</w:t>
      </w:r>
      <w:r>
        <w:rPr>
          <w:spacing w:val="-5"/>
        </w:rPr>
        <w:t xml:space="preserve"> </w:t>
      </w:r>
      <w:r>
        <w:rPr/>
        <w:t>nawierzchni</w:t>
      </w:r>
      <w:r>
        <w:rPr>
          <w:spacing w:val="-8"/>
        </w:rPr>
        <w:t xml:space="preserve"> </w:t>
      </w:r>
      <w:r>
        <w:rPr/>
        <w:t>stosuje</w:t>
      </w:r>
      <w:r>
        <w:rPr>
          <w:spacing w:val="-5"/>
        </w:rPr>
        <w:t xml:space="preserve"> </w:t>
      </w:r>
      <w:r>
        <w:rPr/>
        <w:t>się</w:t>
      </w:r>
      <w:r>
        <w:rPr>
          <w:spacing w:val="-5"/>
        </w:rPr>
        <w:t xml:space="preserve"> </w:t>
      </w:r>
      <w:r>
        <w:rPr/>
        <w:t>wibratory</w:t>
      </w:r>
      <w:r>
        <w:rPr>
          <w:spacing w:val="-4"/>
        </w:rPr>
        <w:t xml:space="preserve"> </w:t>
      </w:r>
      <w:r>
        <w:rPr/>
        <w:t>płytowe</w:t>
      </w:r>
      <w:r>
        <w:rPr>
          <w:spacing w:val="-7"/>
        </w:rPr>
        <w:t xml:space="preserve"> </w:t>
      </w:r>
      <w:r>
        <w:rPr/>
        <w:t>z</w:t>
      </w:r>
      <w:r>
        <w:rPr>
          <w:spacing w:val="-5"/>
        </w:rPr>
        <w:t xml:space="preserve"> </w:t>
      </w:r>
      <w:r>
        <w:rPr/>
        <w:t>osłoną</w:t>
      </w:r>
      <w:r>
        <w:rPr>
          <w:spacing w:val="-5"/>
        </w:rPr>
        <w:t xml:space="preserve"> </w:t>
      </w:r>
      <w:r>
        <w:rPr/>
        <w:t>z</w:t>
      </w:r>
      <w:r>
        <w:rPr>
          <w:spacing w:val="-5"/>
        </w:rPr>
        <w:t xml:space="preserve"> </w:t>
      </w:r>
      <w:r>
        <w:rPr/>
        <w:t>tworzywa</w:t>
      </w:r>
      <w:r>
        <w:rPr>
          <w:spacing w:val="-5"/>
        </w:rPr>
        <w:t xml:space="preserve"> </w:t>
      </w:r>
      <w:r>
        <w:rPr>
          <w:spacing w:val="-2"/>
        </w:rPr>
        <w:t>sztucznego.</w:t>
      </w:r>
    </w:p>
    <w:p>
      <w:pPr>
        <w:pStyle w:val="BodyText"/>
        <w:spacing w:before="119" w:after="0"/>
        <w:rPr/>
      </w:pPr>
      <w:r>
        <w:rPr/>
      </w:r>
    </w:p>
    <w:p>
      <w:pPr>
        <w:pStyle w:val="Heading2"/>
        <w:numPr>
          <w:ilvl w:val="0"/>
          <w:numId w:val="21"/>
        </w:numPr>
        <w:tabs>
          <w:tab w:val="clear" w:pos="720"/>
          <w:tab w:val="left" w:pos="383" w:leader="none"/>
        </w:tabs>
        <w:rPr/>
      </w:pPr>
      <w:r>
        <w:rPr>
          <w:spacing w:val="-2"/>
        </w:rPr>
        <w:t>Transport</w:t>
      </w:r>
    </w:p>
    <w:p>
      <w:pPr>
        <w:pStyle w:val="Heading5"/>
        <w:numPr>
          <w:ilvl w:val="1"/>
          <w:numId w:val="21"/>
        </w:numPr>
        <w:tabs>
          <w:tab w:val="clear" w:pos="720"/>
          <w:tab w:val="left" w:pos="493" w:leader="none"/>
        </w:tabs>
        <w:spacing w:before="230" w:after="0"/>
        <w:ind w:hanging="350" w:left="493"/>
        <w:rPr/>
      </w:pPr>
      <w:r>
        <w:rPr/>
        <w:t>Ogólne</w:t>
      </w:r>
      <w:r>
        <w:rPr>
          <w:spacing w:val="-7"/>
        </w:rPr>
        <w:t xml:space="preserve"> </w:t>
      </w:r>
      <w:r>
        <w:rPr/>
        <w:t>wymagania</w:t>
      </w:r>
      <w:r>
        <w:rPr>
          <w:spacing w:val="-6"/>
        </w:rPr>
        <w:t xml:space="preserve"> </w:t>
      </w:r>
      <w:r>
        <w:rPr/>
        <w:t>dotyczące</w:t>
      </w:r>
      <w:r>
        <w:rPr>
          <w:spacing w:val="39"/>
        </w:rPr>
        <w:t xml:space="preserve"> </w:t>
      </w:r>
      <w:r>
        <w:rPr>
          <w:spacing w:val="-2"/>
        </w:rPr>
        <w:t>transportu</w:t>
      </w:r>
    </w:p>
    <w:p>
      <w:pPr>
        <w:pStyle w:val="BodyText"/>
        <w:spacing w:before="1" w:after="0"/>
        <w:rPr>
          <w:b/>
        </w:rPr>
      </w:pPr>
      <w:r>
        <w:rPr>
          <w:b/>
        </w:rPr>
      </w:r>
    </w:p>
    <w:p>
      <w:pPr>
        <w:pStyle w:val="BodyText"/>
        <w:ind w:left="143"/>
        <w:rPr/>
      </w:pPr>
      <w:r>
        <w:rPr/>
        <w:t>Ogólne</w:t>
      </w:r>
      <w:r>
        <w:rPr>
          <w:spacing w:val="-6"/>
        </w:rPr>
        <w:t xml:space="preserve"> </w:t>
      </w:r>
      <w:r>
        <w:rPr/>
        <w:t>wymagania</w:t>
      </w:r>
      <w:r>
        <w:rPr>
          <w:spacing w:val="-6"/>
        </w:rPr>
        <w:t xml:space="preserve"> </w:t>
      </w:r>
      <w:r>
        <w:rPr/>
        <w:t>dotyczące</w:t>
      </w:r>
      <w:r>
        <w:rPr>
          <w:spacing w:val="-7"/>
        </w:rPr>
        <w:t xml:space="preserve"> </w:t>
      </w:r>
      <w:r>
        <w:rPr/>
        <w:t>transportu</w:t>
      </w:r>
      <w:r>
        <w:rPr>
          <w:spacing w:val="-3"/>
        </w:rPr>
        <w:t xml:space="preserve"> </w:t>
      </w:r>
      <w:r>
        <w:rPr/>
        <w:t>podano</w:t>
      </w:r>
      <w:r>
        <w:rPr>
          <w:spacing w:val="-4"/>
        </w:rPr>
        <w:t xml:space="preserve"> </w:t>
      </w:r>
      <w:r>
        <w:rPr/>
        <w:t>w</w:t>
      </w:r>
      <w:r>
        <w:rPr>
          <w:spacing w:val="39"/>
        </w:rPr>
        <w:t xml:space="preserve"> </w:t>
      </w:r>
      <w:r>
        <w:rPr/>
        <w:t>ST</w:t>
      </w:r>
      <w:r>
        <w:rPr>
          <w:spacing w:val="-5"/>
        </w:rPr>
        <w:t xml:space="preserve"> </w:t>
      </w:r>
      <w:r>
        <w:rPr/>
        <w:t>D.00.00.00</w:t>
      </w:r>
      <w:r>
        <w:rPr>
          <w:spacing w:val="-4"/>
        </w:rPr>
        <w:t xml:space="preserve"> </w:t>
      </w:r>
      <w:r>
        <w:rPr/>
        <w:t>"Wymagania</w:t>
      </w:r>
      <w:r>
        <w:rPr>
          <w:spacing w:val="-6"/>
        </w:rPr>
        <w:t xml:space="preserve"> </w:t>
      </w:r>
      <w:r>
        <w:rPr>
          <w:spacing w:val="-2"/>
        </w:rPr>
        <w:t>ogólne".</w:t>
      </w:r>
    </w:p>
    <w:p>
      <w:pPr>
        <w:pStyle w:val="BodyText"/>
        <w:spacing w:before="1" w:after="0"/>
        <w:rPr/>
      </w:pPr>
      <w:r>
        <w:rPr/>
      </w:r>
    </w:p>
    <w:p>
      <w:pPr>
        <w:pStyle w:val="ListParagraph"/>
        <w:numPr>
          <w:ilvl w:val="1"/>
          <w:numId w:val="21"/>
        </w:numPr>
        <w:tabs>
          <w:tab w:val="clear" w:pos="720"/>
          <w:tab w:val="left" w:pos="535" w:leader="none"/>
        </w:tabs>
        <w:ind w:hanging="0" w:left="143" w:right="144"/>
        <w:jc w:val="both"/>
        <w:rPr>
          <w:sz w:val="20"/>
        </w:rPr>
      </w:pPr>
      <w:r>
        <w:rPr>
          <w:sz w:val="20"/>
        </w:rPr>
        <w:t>Kostka betonowa wibro-prasowana przewożona może być dowolnymi środkami transportu. Transport i składowanie kostki musi odbywać się w sposób zabezpieczający ją przed możliwością uszkodzenia tj. na paletach i osłonięte folią.</w:t>
      </w:r>
    </w:p>
    <w:p>
      <w:pPr>
        <w:pStyle w:val="BodyText"/>
        <w:spacing w:lineRule="exact" w:line="229"/>
        <w:ind w:left="143"/>
        <w:jc w:val="both"/>
        <w:rPr/>
      </w:pPr>
      <w:r>
        <w:rPr/>
        <w:t>Kostkę</w:t>
      </w:r>
      <w:r>
        <w:rPr>
          <w:spacing w:val="-7"/>
        </w:rPr>
        <w:t xml:space="preserve"> </w:t>
      </w:r>
      <w:r>
        <w:rPr/>
        <w:t>można</w:t>
      </w:r>
      <w:r>
        <w:rPr>
          <w:spacing w:val="-6"/>
        </w:rPr>
        <w:t xml:space="preserve"> </w:t>
      </w:r>
      <w:r>
        <w:rPr/>
        <w:t>przewozić</w:t>
      </w:r>
      <w:r>
        <w:rPr>
          <w:spacing w:val="-7"/>
        </w:rPr>
        <w:t xml:space="preserve"> </w:t>
      </w:r>
      <w:r>
        <w:rPr/>
        <w:t>po</w:t>
      </w:r>
      <w:r>
        <w:rPr>
          <w:spacing w:val="-5"/>
        </w:rPr>
        <w:t xml:space="preserve"> </w:t>
      </w:r>
      <w:r>
        <w:rPr/>
        <w:t>uzyskaniu</w:t>
      </w:r>
      <w:r>
        <w:rPr>
          <w:spacing w:val="-6"/>
        </w:rPr>
        <w:t xml:space="preserve"> </w:t>
      </w:r>
      <w:r>
        <w:rPr/>
        <w:t>0,7</w:t>
      </w:r>
      <w:r>
        <w:rPr>
          <w:spacing w:val="-6"/>
        </w:rPr>
        <w:t xml:space="preserve"> </w:t>
      </w:r>
      <w:r>
        <w:rPr/>
        <w:t>wytrzymałości</w:t>
      </w:r>
      <w:r>
        <w:rPr>
          <w:spacing w:val="-6"/>
        </w:rPr>
        <w:t xml:space="preserve"> </w:t>
      </w:r>
      <w:r>
        <w:rPr>
          <w:spacing w:val="-2"/>
        </w:rPr>
        <w:t>wymaganej.</w:t>
      </w:r>
    </w:p>
    <w:p>
      <w:pPr>
        <w:pStyle w:val="BodyText"/>
        <w:rPr/>
      </w:pPr>
      <w:r>
        <w:rPr/>
      </w:r>
    </w:p>
    <w:p>
      <w:pPr>
        <w:pStyle w:val="ListParagraph"/>
        <w:numPr>
          <w:ilvl w:val="1"/>
          <w:numId w:val="21"/>
        </w:numPr>
        <w:tabs>
          <w:tab w:val="clear" w:pos="720"/>
          <w:tab w:val="left" w:pos="494" w:leader="none"/>
        </w:tabs>
        <w:spacing w:lineRule="exact" w:line="229"/>
        <w:ind w:hanging="351" w:left="494"/>
        <w:rPr>
          <w:sz w:val="20"/>
        </w:rPr>
      </w:pPr>
      <w:r>
        <w:rPr>
          <w:sz w:val="20"/>
        </w:rPr>
        <w:t>Kruszywo</w:t>
      </w:r>
      <w:r>
        <w:rPr>
          <w:spacing w:val="-5"/>
          <w:sz w:val="20"/>
        </w:rPr>
        <w:t xml:space="preserve"> </w:t>
      </w:r>
      <w:r>
        <w:rPr>
          <w:sz w:val="20"/>
        </w:rPr>
        <w:t>-</w:t>
      </w:r>
      <w:r>
        <w:rPr>
          <w:spacing w:val="-5"/>
          <w:sz w:val="20"/>
        </w:rPr>
        <w:t xml:space="preserve"> </w:t>
      </w:r>
      <w:r>
        <w:rPr>
          <w:sz w:val="20"/>
        </w:rPr>
        <w:t>może</w:t>
      </w:r>
      <w:r>
        <w:rPr>
          <w:spacing w:val="-6"/>
          <w:sz w:val="20"/>
        </w:rPr>
        <w:t xml:space="preserve"> </w:t>
      </w:r>
      <w:r>
        <w:rPr>
          <w:sz w:val="20"/>
        </w:rPr>
        <w:t>być</w:t>
      </w:r>
      <w:r>
        <w:rPr>
          <w:spacing w:val="-5"/>
          <w:sz w:val="20"/>
        </w:rPr>
        <w:t xml:space="preserve"> </w:t>
      </w:r>
      <w:r>
        <w:rPr>
          <w:sz w:val="20"/>
        </w:rPr>
        <w:t>przewożone</w:t>
      </w:r>
      <w:r>
        <w:rPr>
          <w:spacing w:val="-6"/>
          <w:sz w:val="20"/>
        </w:rPr>
        <w:t xml:space="preserve"> </w:t>
      </w:r>
      <w:r>
        <w:rPr>
          <w:sz w:val="20"/>
        </w:rPr>
        <w:t>dowolnymi</w:t>
      </w:r>
      <w:r>
        <w:rPr>
          <w:spacing w:val="-7"/>
          <w:sz w:val="20"/>
        </w:rPr>
        <w:t xml:space="preserve"> </w:t>
      </w:r>
      <w:r>
        <w:rPr>
          <w:sz w:val="20"/>
        </w:rPr>
        <w:t>środkami</w:t>
      </w:r>
      <w:r>
        <w:rPr>
          <w:spacing w:val="-6"/>
          <w:sz w:val="20"/>
        </w:rPr>
        <w:t xml:space="preserve"> </w:t>
      </w:r>
      <w:r>
        <w:rPr>
          <w:sz w:val="20"/>
        </w:rPr>
        <w:t>transportu</w:t>
      </w:r>
      <w:r>
        <w:rPr>
          <w:spacing w:val="-5"/>
          <w:sz w:val="20"/>
        </w:rPr>
        <w:t xml:space="preserve"> </w:t>
      </w:r>
      <w:r>
        <w:rPr>
          <w:spacing w:val="-2"/>
          <w:sz w:val="20"/>
        </w:rPr>
        <w:t>zaakceptowanymi</w:t>
      </w:r>
    </w:p>
    <w:p>
      <w:pPr>
        <w:pStyle w:val="BodyText"/>
        <w:spacing w:lineRule="exact" w:line="229"/>
        <w:ind w:left="143"/>
        <w:rPr/>
      </w:pPr>
      <w:r>
        <w:rPr/>
        <w:t>przez</w:t>
      </w:r>
      <w:r>
        <w:rPr>
          <w:spacing w:val="-3"/>
        </w:rPr>
        <w:t xml:space="preserve"> </w:t>
      </w:r>
      <w:r>
        <w:rPr>
          <w:spacing w:val="-2"/>
        </w:rPr>
        <w:t>Inspektora.</w:t>
      </w:r>
    </w:p>
    <w:p>
      <w:pPr>
        <w:sectPr>
          <w:headerReference w:type="even" r:id="rId454"/>
          <w:headerReference w:type="default" r:id="rId455"/>
          <w:headerReference w:type="first" r:id="rId456"/>
          <w:footerReference w:type="even" r:id="rId457"/>
          <w:footerReference w:type="default" r:id="rId458"/>
          <w:footerReference w:type="first" r:id="rId459"/>
          <w:type w:val="nextPage"/>
          <w:pgSz w:w="11906" w:h="16838"/>
          <w:pgMar w:left="1275" w:right="1275" w:gutter="0" w:header="746" w:top="980" w:footer="796" w:bottom="1000"/>
          <w:pgNumType w:fmt="decimal"/>
          <w:formProt w:val="false"/>
          <w:textDirection w:val="lrTb"/>
          <w:docGrid w:type="default" w:linePitch="100" w:charSpace="0"/>
        </w:sectPr>
        <w:pStyle w:val="BodyText"/>
        <w:spacing w:before="1" w:after="0"/>
        <w:ind w:left="143"/>
        <w:rPr/>
      </w:pPr>
      <w:r>
        <w:rPr/>
        <w:t>Podczas</w:t>
      </w:r>
      <w:r>
        <w:rPr>
          <w:spacing w:val="-8"/>
        </w:rPr>
        <w:t xml:space="preserve"> </w:t>
      </w:r>
      <w:r>
        <w:rPr/>
        <w:t>transportu</w:t>
      </w:r>
      <w:r>
        <w:rPr>
          <w:spacing w:val="-5"/>
        </w:rPr>
        <w:t xml:space="preserve"> </w:t>
      </w:r>
      <w:r>
        <w:rPr/>
        <w:t>i</w:t>
      </w:r>
      <w:r>
        <w:rPr>
          <w:spacing w:val="-7"/>
        </w:rPr>
        <w:t xml:space="preserve"> </w:t>
      </w:r>
      <w:r>
        <w:rPr/>
        <w:t>składowania</w:t>
      </w:r>
      <w:r>
        <w:rPr>
          <w:spacing w:val="-6"/>
        </w:rPr>
        <w:t xml:space="preserve"> </w:t>
      </w:r>
      <w:r>
        <w:rPr/>
        <w:t>należy</w:t>
      </w:r>
      <w:r>
        <w:rPr>
          <w:spacing w:val="-5"/>
        </w:rPr>
        <w:t xml:space="preserve"> </w:t>
      </w:r>
      <w:r>
        <w:rPr/>
        <w:t>zabezpieczyć</w:t>
      </w:r>
      <w:r>
        <w:rPr>
          <w:spacing w:val="-6"/>
        </w:rPr>
        <w:t xml:space="preserve"> </w:t>
      </w:r>
      <w:r>
        <w:rPr/>
        <w:t>różne</w:t>
      </w:r>
      <w:r>
        <w:rPr>
          <w:spacing w:val="-8"/>
        </w:rPr>
        <w:t xml:space="preserve"> </w:t>
      </w:r>
      <w:r>
        <w:rPr/>
        <w:t>asortymenty</w:t>
      </w:r>
      <w:r>
        <w:rPr>
          <w:spacing w:val="-8"/>
        </w:rPr>
        <w:t xml:space="preserve"> </w:t>
      </w:r>
      <w:r>
        <w:rPr/>
        <w:t>przed</w:t>
      </w:r>
      <w:r>
        <w:rPr>
          <w:spacing w:val="-5"/>
        </w:rPr>
        <w:t xml:space="preserve"> </w:t>
      </w:r>
      <w:r>
        <w:rPr>
          <w:spacing w:val="-2"/>
        </w:rPr>
        <w:t>zmieszaniem.</w:t>
      </w:r>
    </w:p>
    <w:p>
      <w:pPr>
        <w:pStyle w:val="BodyText"/>
        <w:spacing w:before="137" w:after="0"/>
        <w:rPr/>
      </w:pPr>
      <w:r>
        <w:rPr/>
      </w:r>
    </w:p>
    <w:p>
      <w:pPr>
        <w:pStyle w:val="ListParagraph"/>
        <w:numPr>
          <w:ilvl w:val="1"/>
          <w:numId w:val="21"/>
        </w:numPr>
        <w:tabs>
          <w:tab w:val="clear" w:pos="720"/>
          <w:tab w:val="left" w:pos="493" w:leader="none"/>
        </w:tabs>
        <w:ind w:hanging="350" w:left="493"/>
        <w:rPr>
          <w:sz w:val="20"/>
        </w:rPr>
      </w:pPr>
      <w:r>
        <w:rPr>
          <w:sz w:val="20"/>
        </w:rPr>
        <w:t>Transport</w:t>
      </w:r>
      <w:r>
        <w:rPr>
          <w:spacing w:val="-7"/>
          <w:sz w:val="20"/>
        </w:rPr>
        <w:t xml:space="preserve"> </w:t>
      </w:r>
      <w:r>
        <w:rPr>
          <w:sz w:val="20"/>
        </w:rPr>
        <w:t>cementu</w:t>
      </w:r>
      <w:r>
        <w:rPr>
          <w:spacing w:val="-5"/>
          <w:sz w:val="20"/>
        </w:rPr>
        <w:t xml:space="preserve"> </w:t>
      </w:r>
      <w:r>
        <w:rPr>
          <w:sz w:val="20"/>
        </w:rPr>
        <w:t>musi</w:t>
      </w:r>
      <w:r>
        <w:rPr>
          <w:spacing w:val="-7"/>
          <w:sz w:val="20"/>
        </w:rPr>
        <w:t xml:space="preserve"> </w:t>
      </w:r>
      <w:r>
        <w:rPr>
          <w:sz w:val="20"/>
        </w:rPr>
        <w:t>odbywać</w:t>
      </w:r>
      <w:r>
        <w:rPr>
          <w:spacing w:val="-6"/>
          <w:sz w:val="20"/>
        </w:rPr>
        <w:t xml:space="preserve"> </w:t>
      </w:r>
      <w:r>
        <w:rPr>
          <w:sz w:val="20"/>
        </w:rPr>
        <w:t>się</w:t>
      </w:r>
      <w:r>
        <w:rPr>
          <w:spacing w:val="-6"/>
          <w:sz w:val="20"/>
        </w:rPr>
        <w:t xml:space="preserve"> </w:t>
      </w:r>
      <w:r>
        <w:rPr>
          <w:sz w:val="20"/>
        </w:rPr>
        <w:t>w</w:t>
      </w:r>
      <w:r>
        <w:rPr>
          <w:spacing w:val="-6"/>
          <w:sz w:val="20"/>
        </w:rPr>
        <w:t xml:space="preserve"> </w:t>
      </w:r>
      <w:r>
        <w:rPr>
          <w:sz w:val="20"/>
        </w:rPr>
        <w:t>sposób</w:t>
      </w:r>
      <w:r>
        <w:rPr>
          <w:spacing w:val="-5"/>
          <w:sz w:val="20"/>
        </w:rPr>
        <w:t xml:space="preserve"> </w:t>
      </w:r>
      <w:r>
        <w:rPr>
          <w:sz w:val="20"/>
        </w:rPr>
        <w:t>chroniący</w:t>
      </w:r>
      <w:r>
        <w:rPr>
          <w:spacing w:val="-5"/>
          <w:sz w:val="20"/>
        </w:rPr>
        <w:t xml:space="preserve"> </w:t>
      </w:r>
      <w:r>
        <w:rPr>
          <w:sz w:val="20"/>
        </w:rPr>
        <w:t>go</w:t>
      </w:r>
      <w:r>
        <w:rPr>
          <w:spacing w:val="-7"/>
          <w:sz w:val="20"/>
        </w:rPr>
        <w:t xml:space="preserve"> </w:t>
      </w:r>
      <w:r>
        <w:rPr>
          <w:sz w:val="20"/>
        </w:rPr>
        <w:t>przed</w:t>
      </w:r>
      <w:r>
        <w:rPr>
          <w:spacing w:val="-5"/>
          <w:sz w:val="20"/>
        </w:rPr>
        <w:t xml:space="preserve"> </w:t>
      </w:r>
      <w:r>
        <w:rPr>
          <w:sz w:val="20"/>
        </w:rPr>
        <w:t>zawilgoceniem,</w:t>
      </w:r>
      <w:r>
        <w:rPr>
          <w:spacing w:val="-6"/>
          <w:sz w:val="20"/>
        </w:rPr>
        <w:t xml:space="preserve"> </w:t>
      </w:r>
      <w:r>
        <w:rPr>
          <w:sz w:val="20"/>
        </w:rPr>
        <w:t>zbryleniem</w:t>
      </w:r>
      <w:r>
        <w:rPr>
          <w:spacing w:val="-5"/>
          <w:sz w:val="20"/>
        </w:rPr>
        <w:t xml:space="preserve"> </w:t>
      </w:r>
      <w:r>
        <w:rPr>
          <w:spacing w:val="-10"/>
          <w:sz w:val="20"/>
        </w:rPr>
        <w:t>i</w:t>
      </w:r>
    </w:p>
    <w:p>
      <w:pPr>
        <w:pStyle w:val="BodyText"/>
        <w:spacing w:before="1" w:after="0"/>
        <w:ind w:left="143"/>
        <w:rPr/>
      </w:pPr>
      <w:r>
        <w:rPr>
          <w:spacing w:val="-2"/>
        </w:rPr>
        <w:t>zanieczyszczeniem.</w:t>
      </w:r>
    </w:p>
    <w:p>
      <w:pPr>
        <w:pStyle w:val="BodyText"/>
        <w:spacing w:before="120" w:after="0"/>
        <w:rPr/>
      </w:pPr>
      <w:r>
        <w:rPr/>
      </w:r>
    </w:p>
    <w:p>
      <w:pPr>
        <w:pStyle w:val="Heading2"/>
        <w:numPr>
          <w:ilvl w:val="0"/>
          <w:numId w:val="21"/>
        </w:numPr>
        <w:tabs>
          <w:tab w:val="clear" w:pos="720"/>
          <w:tab w:val="left" w:pos="383" w:leader="none"/>
        </w:tabs>
        <w:rPr/>
      </w:pPr>
      <w:r>
        <w:rPr/>
        <w:t>Wykonywanie</w:t>
      </w:r>
      <w:r>
        <w:rPr>
          <w:spacing w:val="-4"/>
        </w:rPr>
        <w:t xml:space="preserve"> </w:t>
      </w:r>
      <w:r>
        <w:rPr>
          <w:spacing w:val="-2"/>
        </w:rPr>
        <w:t>robót</w:t>
      </w:r>
    </w:p>
    <w:p>
      <w:pPr>
        <w:pStyle w:val="Heading5"/>
        <w:numPr>
          <w:ilvl w:val="1"/>
          <w:numId w:val="21"/>
        </w:numPr>
        <w:tabs>
          <w:tab w:val="clear" w:pos="720"/>
          <w:tab w:val="left" w:pos="493" w:leader="none"/>
        </w:tabs>
        <w:spacing w:before="229" w:after="0"/>
        <w:ind w:hanging="350" w:left="493"/>
        <w:rPr/>
      </w:pPr>
      <w:r>
        <w:rPr/>
        <w:t>Ogólne</w:t>
      </w:r>
      <w:r>
        <w:rPr>
          <w:spacing w:val="-9"/>
        </w:rPr>
        <w:t xml:space="preserve"> </w:t>
      </w:r>
      <w:r>
        <w:rPr/>
        <w:t>zasady</w:t>
      </w:r>
      <w:r>
        <w:rPr>
          <w:spacing w:val="-4"/>
        </w:rPr>
        <w:t xml:space="preserve"> </w:t>
      </w:r>
      <w:r>
        <w:rPr/>
        <w:t>wykonania</w:t>
      </w:r>
      <w:r>
        <w:rPr>
          <w:spacing w:val="-7"/>
        </w:rPr>
        <w:t xml:space="preserve"> </w:t>
      </w:r>
      <w:r>
        <w:rPr>
          <w:spacing w:val="-2"/>
        </w:rPr>
        <w:t>robót</w:t>
      </w:r>
    </w:p>
    <w:p>
      <w:pPr>
        <w:pStyle w:val="BodyText"/>
        <w:spacing w:before="1" w:after="0"/>
        <w:rPr>
          <w:b/>
        </w:rPr>
      </w:pPr>
      <w:r>
        <w:rPr>
          <w:b/>
        </w:rPr>
      </w:r>
    </w:p>
    <w:p>
      <w:pPr>
        <w:pStyle w:val="BodyText"/>
        <w:ind w:left="143"/>
        <w:rPr/>
      </w:pPr>
      <w:r>
        <w:rPr/>
        <w:t>Ogólne</w:t>
      </w:r>
      <w:r>
        <w:rPr>
          <w:spacing w:val="-6"/>
        </w:rPr>
        <w:t xml:space="preserve"> </w:t>
      </w:r>
      <w:r>
        <w:rPr/>
        <w:t>zasady</w:t>
      </w:r>
      <w:r>
        <w:rPr>
          <w:spacing w:val="-5"/>
        </w:rPr>
        <w:t xml:space="preserve"> </w:t>
      </w:r>
      <w:r>
        <w:rPr/>
        <w:t>wykonania</w:t>
      </w:r>
      <w:r>
        <w:rPr>
          <w:spacing w:val="-5"/>
        </w:rPr>
        <w:t xml:space="preserve"> </w:t>
      </w:r>
      <w:r>
        <w:rPr/>
        <w:t>robót</w:t>
      </w:r>
      <w:r>
        <w:rPr>
          <w:spacing w:val="-6"/>
        </w:rPr>
        <w:t xml:space="preserve"> </w:t>
      </w:r>
      <w:r>
        <w:rPr/>
        <w:t>podano</w:t>
      </w:r>
      <w:r>
        <w:rPr>
          <w:spacing w:val="-5"/>
        </w:rPr>
        <w:t xml:space="preserve"> </w:t>
      </w:r>
      <w:r>
        <w:rPr/>
        <w:t>w</w:t>
      </w:r>
      <w:r>
        <w:rPr>
          <w:spacing w:val="44"/>
        </w:rPr>
        <w:t xml:space="preserve"> </w:t>
      </w:r>
      <w:r>
        <w:rPr/>
        <w:t>ST</w:t>
      </w:r>
      <w:r>
        <w:rPr>
          <w:spacing w:val="-6"/>
        </w:rPr>
        <w:t xml:space="preserve"> </w:t>
      </w:r>
      <w:r>
        <w:rPr/>
        <w:t>D.00.00.00</w:t>
      </w:r>
      <w:r>
        <w:rPr>
          <w:spacing w:val="-3"/>
        </w:rPr>
        <w:t xml:space="preserve"> </w:t>
      </w:r>
      <w:r>
        <w:rPr/>
        <w:t>"Wymagania</w:t>
      </w:r>
      <w:r>
        <w:rPr>
          <w:spacing w:val="-6"/>
        </w:rPr>
        <w:t xml:space="preserve"> </w:t>
      </w:r>
      <w:r>
        <w:rPr>
          <w:spacing w:val="-2"/>
        </w:rPr>
        <w:t>ogólne".</w:t>
      </w:r>
    </w:p>
    <w:p>
      <w:pPr>
        <w:pStyle w:val="BodyText"/>
        <w:spacing w:before="1" w:after="0"/>
        <w:rPr/>
      </w:pPr>
      <w:r>
        <w:rPr/>
      </w:r>
    </w:p>
    <w:p>
      <w:pPr>
        <w:pStyle w:val="Heading5"/>
        <w:numPr>
          <w:ilvl w:val="1"/>
          <w:numId w:val="21"/>
        </w:numPr>
        <w:tabs>
          <w:tab w:val="clear" w:pos="720"/>
          <w:tab w:val="left" w:pos="493" w:leader="none"/>
        </w:tabs>
        <w:ind w:hanging="350" w:left="493"/>
        <w:rPr/>
      </w:pPr>
      <w:r>
        <w:rPr/>
        <w:t>Wykonanie</w:t>
      </w:r>
      <w:r>
        <w:rPr>
          <w:spacing w:val="-11"/>
        </w:rPr>
        <w:t xml:space="preserve"> </w:t>
      </w:r>
      <w:r>
        <w:rPr>
          <w:spacing w:val="-2"/>
        </w:rPr>
        <w:t>podsypki</w:t>
      </w:r>
    </w:p>
    <w:p>
      <w:pPr>
        <w:pStyle w:val="BodyText"/>
        <w:spacing w:before="228" w:after="0"/>
        <w:ind w:left="143"/>
        <w:rPr/>
      </w:pPr>
      <w:r>
        <w:rPr/>
        <w:t>Warstwę</w:t>
      </w:r>
      <w:r>
        <w:rPr>
          <w:spacing w:val="37"/>
        </w:rPr>
        <w:t xml:space="preserve"> </w:t>
      </w:r>
      <w:r>
        <w:rPr/>
        <w:t>podsypki</w:t>
      </w:r>
      <w:r>
        <w:rPr>
          <w:spacing w:val="36"/>
        </w:rPr>
        <w:t xml:space="preserve"> </w:t>
      </w:r>
      <w:r>
        <w:rPr/>
        <w:t>należy</w:t>
      </w:r>
      <w:r>
        <w:rPr>
          <w:spacing w:val="38"/>
        </w:rPr>
        <w:t xml:space="preserve"> </w:t>
      </w:r>
      <w:r>
        <w:rPr/>
        <w:t>wykonać</w:t>
      </w:r>
      <w:r>
        <w:rPr>
          <w:spacing w:val="35"/>
        </w:rPr>
        <w:t xml:space="preserve"> </w:t>
      </w:r>
      <w:r>
        <w:rPr/>
        <w:t>na</w:t>
      </w:r>
      <w:r>
        <w:rPr>
          <w:spacing w:val="35"/>
        </w:rPr>
        <w:t xml:space="preserve"> </w:t>
      </w:r>
      <w:r>
        <w:rPr/>
        <w:t>podbudowie</w:t>
      </w:r>
      <w:r>
        <w:rPr>
          <w:spacing w:val="40"/>
        </w:rPr>
        <w:t xml:space="preserve"> </w:t>
      </w:r>
      <w:r>
        <w:rPr/>
        <w:t>zgodnej</w:t>
      </w:r>
      <w:r>
        <w:rPr>
          <w:spacing w:val="37"/>
        </w:rPr>
        <w:t xml:space="preserve"> </w:t>
      </w:r>
      <w:r>
        <w:rPr/>
        <w:t>z</w:t>
      </w:r>
      <w:r>
        <w:rPr>
          <w:spacing w:val="37"/>
        </w:rPr>
        <w:t xml:space="preserve"> </w:t>
      </w:r>
      <w:r>
        <w:rPr/>
        <w:t>projektem</w:t>
      </w:r>
      <w:r>
        <w:rPr>
          <w:spacing w:val="40"/>
        </w:rPr>
        <w:t xml:space="preserve"> </w:t>
      </w:r>
      <w:r>
        <w:rPr/>
        <w:t>z</w:t>
      </w:r>
      <w:r>
        <w:rPr>
          <w:spacing w:val="35"/>
        </w:rPr>
        <w:t xml:space="preserve"> </w:t>
      </w:r>
      <w:r>
        <w:rPr/>
        <w:t>mieszaniny</w:t>
      </w:r>
      <w:r>
        <w:rPr>
          <w:spacing w:val="38"/>
        </w:rPr>
        <w:t xml:space="preserve"> </w:t>
      </w:r>
      <w:r>
        <w:rPr/>
        <w:t>cementu</w:t>
      </w:r>
      <w:r>
        <w:rPr>
          <w:spacing w:val="35"/>
        </w:rPr>
        <w:t xml:space="preserve"> </w:t>
      </w:r>
      <w:r>
        <w:rPr/>
        <w:t>i</w:t>
      </w:r>
      <w:r>
        <w:rPr>
          <w:spacing w:val="36"/>
        </w:rPr>
        <w:t xml:space="preserve"> </w:t>
      </w:r>
      <w:r>
        <w:rPr/>
        <w:t>kruszywa naturalnego 0/2 s stosunku 1:4.</w:t>
      </w:r>
    </w:p>
    <w:p>
      <w:pPr>
        <w:pStyle w:val="BodyText"/>
        <w:spacing w:before="1" w:after="0"/>
        <w:rPr/>
      </w:pPr>
      <w:r>
        <w:rPr/>
      </w:r>
    </w:p>
    <w:p>
      <w:pPr>
        <w:pStyle w:val="Heading5"/>
        <w:numPr>
          <w:ilvl w:val="1"/>
          <w:numId w:val="21"/>
        </w:numPr>
        <w:tabs>
          <w:tab w:val="clear" w:pos="720"/>
          <w:tab w:val="left" w:pos="493" w:leader="none"/>
        </w:tabs>
        <w:ind w:hanging="350" w:left="493"/>
        <w:rPr/>
      </w:pPr>
      <w:r>
        <w:rPr/>
        <w:t>Wykonanie</w:t>
      </w:r>
      <w:r>
        <w:rPr>
          <w:spacing w:val="-9"/>
        </w:rPr>
        <w:t xml:space="preserve"> </w:t>
      </w:r>
      <w:r>
        <w:rPr/>
        <w:t>nawierzchni</w:t>
      </w:r>
      <w:r>
        <w:rPr>
          <w:spacing w:val="-8"/>
        </w:rPr>
        <w:t xml:space="preserve"> </w:t>
      </w:r>
      <w:r>
        <w:rPr/>
        <w:t>z</w:t>
      </w:r>
      <w:r>
        <w:rPr>
          <w:spacing w:val="-8"/>
        </w:rPr>
        <w:t xml:space="preserve"> </w:t>
      </w:r>
      <w:r>
        <w:rPr/>
        <w:t>betonowych</w:t>
      </w:r>
      <w:r>
        <w:rPr>
          <w:spacing w:val="-7"/>
        </w:rPr>
        <w:t xml:space="preserve"> </w:t>
      </w:r>
      <w:r>
        <w:rPr/>
        <w:t>kostek</w:t>
      </w:r>
      <w:r>
        <w:rPr>
          <w:spacing w:val="-6"/>
        </w:rPr>
        <w:t xml:space="preserve"> </w:t>
      </w:r>
      <w:r>
        <w:rPr>
          <w:spacing w:val="-2"/>
        </w:rPr>
        <w:t>brukowych</w:t>
      </w:r>
    </w:p>
    <w:p>
      <w:pPr>
        <w:pStyle w:val="BodyText"/>
        <w:spacing w:before="2" w:after="0"/>
        <w:rPr>
          <w:b/>
        </w:rPr>
      </w:pPr>
      <w:r>
        <w:rPr>
          <w:b/>
        </w:rPr>
      </w:r>
    </w:p>
    <w:p>
      <w:pPr>
        <w:pStyle w:val="BodyText"/>
        <w:ind w:left="143" w:right="137"/>
        <w:jc w:val="both"/>
        <w:rPr/>
      </w:pPr>
      <w:r>
        <w:rPr/>
        <w:t>Z uwagi na różnorodność kształtów i kolorów produkowanych kostek, możliwe jest ułożenie dowolnego wzoru- zaakceptowanego przez Inspektora.</w:t>
      </w:r>
    </w:p>
    <w:p>
      <w:pPr>
        <w:pStyle w:val="BodyText"/>
        <w:ind w:left="143" w:right="132"/>
        <w:jc w:val="both"/>
        <w:rPr/>
      </w:pPr>
      <w:r>
        <w:rPr/>
        <w:t>Kostkę układa się na podsypce w taki sposób, aby spoiny między kostkami wynosiły nie więcej niż 3 mm, szerokość spoin pomiędzy kostką i krawężnikiem lub obrzeżem nie powinna być większa niż 8 mm, konieczne jest więc docięcie kostek. Kostkę należy układać odpowiednio wyżej od projektowanej niwelety nawierzchni gdyż w czasie wibrowania (ubijania) podsypka ulega zagęszczeniu.</w:t>
      </w:r>
    </w:p>
    <w:p>
      <w:pPr>
        <w:pStyle w:val="BodyText"/>
        <w:tabs>
          <w:tab w:val="clear" w:pos="720"/>
          <w:tab w:val="left" w:pos="1589" w:leader="none"/>
          <w:tab w:val="left" w:pos="2400" w:leader="none"/>
          <w:tab w:val="left" w:pos="3743" w:leader="none"/>
          <w:tab w:val="left" w:pos="5343" w:leader="none"/>
          <w:tab w:val="left" w:pos="6599" w:leader="none"/>
          <w:tab w:val="left" w:pos="7355" w:leader="none"/>
          <w:tab w:val="left" w:pos="8678" w:leader="none"/>
        </w:tabs>
        <w:ind w:left="143" w:right="143"/>
        <w:jc w:val="both"/>
        <w:rPr/>
      </w:pPr>
      <w:r>
        <w:rPr/>
        <w:t>Do</w:t>
      </w:r>
      <w:r>
        <w:rPr>
          <w:spacing w:val="78"/>
        </w:rPr>
        <w:t xml:space="preserve">   </w:t>
      </w:r>
      <w:r>
        <w:rPr/>
        <w:t>ubijania</w:t>
      </w:r>
      <w:r>
        <w:rPr>
          <w:spacing w:val="77"/>
        </w:rPr>
        <w:t xml:space="preserve">   </w:t>
      </w:r>
      <w:r>
        <w:rPr/>
        <w:t>nawierzchni</w:t>
      </w:r>
      <w:r>
        <w:rPr>
          <w:spacing w:val="77"/>
        </w:rPr>
        <w:t xml:space="preserve">   </w:t>
      </w:r>
      <w:r>
        <w:rPr/>
        <w:t>z</w:t>
      </w:r>
      <w:r>
        <w:rPr>
          <w:spacing w:val="78"/>
        </w:rPr>
        <w:t xml:space="preserve">   </w:t>
      </w:r>
      <w:r>
        <w:rPr/>
        <w:t>kostek</w:t>
      </w:r>
      <w:r>
        <w:rPr>
          <w:spacing w:val="78"/>
        </w:rPr>
        <w:t xml:space="preserve">   </w:t>
      </w:r>
      <w:r>
        <w:rPr/>
        <w:t>brukowych</w:t>
      </w:r>
      <w:r>
        <w:rPr>
          <w:spacing w:val="78"/>
        </w:rPr>
        <w:t xml:space="preserve">   </w:t>
      </w:r>
      <w:r>
        <w:rPr/>
        <w:t>stosuje</w:t>
      </w:r>
      <w:r>
        <w:rPr>
          <w:spacing w:val="77"/>
        </w:rPr>
        <w:t xml:space="preserve">   </w:t>
      </w:r>
      <w:r>
        <w:rPr/>
        <w:t>się</w:t>
      </w:r>
      <w:r>
        <w:rPr>
          <w:spacing w:val="77"/>
        </w:rPr>
        <w:t xml:space="preserve">   </w:t>
      </w:r>
      <w:r>
        <w:rPr/>
        <w:t>wibratory</w:t>
      </w:r>
      <w:r>
        <w:rPr>
          <w:spacing w:val="77"/>
        </w:rPr>
        <w:t xml:space="preserve">   </w:t>
      </w:r>
      <w:r>
        <w:rPr/>
        <w:t xml:space="preserve">płytowe z osłoną z tworzywa sztucznego dla ochrony kostek przed uszkodzeniem i zabrudzeniem. Wibrowanie należy </w:t>
      </w:r>
      <w:r>
        <w:rPr>
          <w:spacing w:val="-2"/>
        </w:rPr>
        <w:t>prowadzić</w:t>
      </w:r>
      <w:r>
        <w:rPr/>
        <w:tab/>
      </w:r>
      <w:r>
        <w:rPr>
          <w:spacing w:val="-6"/>
        </w:rPr>
        <w:t>od</w:t>
      </w:r>
      <w:r>
        <w:rPr/>
        <w:tab/>
      </w:r>
      <w:r>
        <w:rPr>
          <w:spacing w:val="-2"/>
        </w:rPr>
        <w:t>krawędzi</w:t>
      </w:r>
      <w:r>
        <w:rPr/>
        <w:tab/>
      </w:r>
      <w:r>
        <w:rPr>
          <w:spacing w:val="-2"/>
        </w:rPr>
        <w:t>powierzchni</w:t>
      </w:r>
      <w:r>
        <w:rPr/>
        <w:tab/>
      </w:r>
      <w:r>
        <w:rPr>
          <w:spacing w:val="-2"/>
        </w:rPr>
        <w:t>ubijanej</w:t>
      </w:r>
      <w:r>
        <w:rPr/>
        <w:tab/>
      </w:r>
      <w:r>
        <w:rPr>
          <w:spacing w:val="-10"/>
        </w:rPr>
        <w:t>w</w:t>
      </w:r>
      <w:r>
        <w:rPr/>
        <w:tab/>
      </w:r>
      <w:r>
        <w:rPr>
          <w:spacing w:val="-2"/>
        </w:rPr>
        <w:t>kierunku</w:t>
      </w:r>
      <w:r>
        <w:rPr/>
        <w:tab/>
      </w:r>
      <w:r>
        <w:rPr>
          <w:spacing w:val="-2"/>
        </w:rPr>
        <w:t xml:space="preserve">środka </w:t>
      </w:r>
      <w:r>
        <w:rPr/>
        <w:t>i jednocześnie w kierunku poprzecznym kształtek.</w:t>
      </w:r>
    </w:p>
    <w:p>
      <w:pPr>
        <w:pStyle w:val="BodyText"/>
        <w:ind w:left="143"/>
        <w:jc w:val="both"/>
        <w:rPr/>
      </w:pPr>
      <w:r>
        <w:rPr/>
        <w:t>Po</w:t>
      </w:r>
      <w:r>
        <w:rPr>
          <w:spacing w:val="-6"/>
        </w:rPr>
        <w:t xml:space="preserve"> </w:t>
      </w:r>
      <w:r>
        <w:rPr/>
        <w:t>ubiciu</w:t>
      </w:r>
      <w:r>
        <w:rPr>
          <w:spacing w:val="-4"/>
        </w:rPr>
        <w:t xml:space="preserve"> </w:t>
      </w:r>
      <w:r>
        <w:rPr/>
        <w:t>nawierzchni</w:t>
      </w:r>
      <w:r>
        <w:rPr>
          <w:spacing w:val="-6"/>
        </w:rPr>
        <w:t xml:space="preserve"> </w:t>
      </w:r>
      <w:r>
        <w:rPr/>
        <w:t>wszystkie</w:t>
      </w:r>
      <w:r>
        <w:rPr>
          <w:spacing w:val="-5"/>
        </w:rPr>
        <w:t xml:space="preserve"> </w:t>
      </w:r>
      <w:r>
        <w:rPr/>
        <w:t>kostki</w:t>
      </w:r>
      <w:r>
        <w:rPr>
          <w:spacing w:val="-6"/>
        </w:rPr>
        <w:t xml:space="preserve"> </w:t>
      </w:r>
      <w:r>
        <w:rPr/>
        <w:t>uszkodzone</w:t>
      </w:r>
      <w:r>
        <w:rPr>
          <w:spacing w:val="-7"/>
        </w:rPr>
        <w:t xml:space="preserve"> </w:t>
      </w:r>
      <w:r>
        <w:rPr/>
        <w:t>należy</w:t>
      </w:r>
      <w:r>
        <w:rPr>
          <w:spacing w:val="-5"/>
        </w:rPr>
        <w:t xml:space="preserve"> </w:t>
      </w:r>
      <w:r>
        <w:rPr/>
        <w:t>wymienić</w:t>
      </w:r>
      <w:r>
        <w:rPr>
          <w:spacing w:val="-6"/>
        </w:rPr>
        <w:t xml:space="preserve"> </w:t>
      </w:r>
      <w:r>
        <w:rPr/>
        <w:t>na</w:t>
      </w:r>
      <w:r>
        <w:rPr>
          <w:spacing w:val="-5"/>
        </w:rPr>
        <w:t xml:space="preserve"> </w:t>
      </w:r>
      <w:r>
        <w:rPr/>
        <w:t>nowe,</w:t>
      </w:r>
      <w:r>
        <w:rPr>
          <w:spacing w:val="3"/>
        </w:rPr>
        <w:t xml:space="preserve"> </w:t>
      </w:r>
      <w:r>
        <w:rPr>
          <w:spacing w:val="-2"/>
        </w:rPr>
        <w:t>nieuszkodzone.</w:t>
      </w:r>
    </w:p>
    <w:p>
      <w:pPr>
        <w:pStyle w:val="BodyText"/>
        <w:ind w:left="143" w:right="2090"/>
        <w:jc w:val="both"/>
        <w:rPr/>
      </w:pPr>
      <w:r>
        <w:rPr/>
        <w:t>Do</w:t>
      </w:r>
      <w:r>
        <w:rPr>
          <w:spacing w:val="-4"/>
        </w:rPr>
        <w:t xml:space="preserve"> </w:t>
      </w:r>
      <w:r>
        <w:rPr/>
        <w:t>zagęszczenia</w:t>
      </w:r>
      <w:r>
        <w:rPr>
          <w:spacing w:val="-4"/>
        </w:rPr>
        <w:t xml:space="preserve"> </w:t>
      </w:r>
      <w:r>
        <w:rPr/>
        <w:t>nawierzchni</w:t>
      </w:r>
      <w:r>
        <w:rPr>
          <w:spacing w:val="-7"/>
        </w:rPr>
        <w:t xml:space="preserve"> </w:t>
      </w:r>
      <w:r>
        <w:rPr/>
        <w:t>z</w:t>
      </w:r>
      <w:r>
        <w:rPr>
          <w:spacing w:val="-4"/>
        </w:rPr>
        <w:t xml:space="preserve"> </w:t>
      </w:r>
      <w:r>
        <w:rPr/>
        <w:t>betonowych</w:t>
      </w:r>
      <w:r>
        <w:rPr>
          <w:spacing w:val="-4"/>
        </w:rPr>
        <w:t xml:space="preserve"> </w:t>
      </w:r>
      <w:r>
        <w:rPr/>
        <w:t>kostek</w:t>
      </w:r>
      <w:r>
        <w:rPr>
          <w:spacing w:val="-4"/>
        </w:rPr>
        <w:t xml:space="preserve"> </w:t>
      </w:r>
      <w:r>
        <w:rPr/>
        <w:t>brukowych</w:t>
      </w:r>
      <w:r>
        <w:rPr>
          <w:spacing w:val="-4"/>
        </w:rPr>
        <w:t xml:space="preserve"> </w:t>
      </w:r>
      <w:r>
        <w:rPr/>
        <w:t>nie</w:t>
      </w:r>
      <w:r>
        <w:rPr>
          <w:spacing w:val="-4"/>
        </w:rPr>
        <w:t xml:space="preserve"> </w:t>
      </w:r>
      <w:r>
        <w:rPr/>
        <w:t>wolno</w:t>
      </w:r>
      <w:r>
        <w:rPr>
          <w:spacing w:val="-4"/>
        </w:rPr>
        <w:t xml:space="preserve"> </w:t>
      </w:r>
      <w:r>
        <w:rPr/>
        <w:t>używać</w:t>
      </w:r>
      <w:r>
        <w:rPr>
          <w:spacing w:val="-4"/>
        </w:rPr>
        <w:t xml:space="preserve"> </w:t>
      </w:r>
      <w:r>
        <w:rPr/>
        <w:t>walca. Zagęszczanie należy zakończyć przed początkiem wiązania cementu w podsypce</w:t>
      </w:r>
    </w:p>
    <w:p>
      <w:pPr>
        <w:pStyle w:val="BodyText"/>
        <w:spacing w:before="118" w:after="0"/>
        <w:ind w:left="143" w:right="138"/>
        <w:jc w:val="both"/>
        <w:rPr/>
      </w:pPr>
      <w:r>
        <w:rPr/>
        <w:t>Po ułożeniu kostki, szczeliny należy wypełnić</w:t>
      </w:r>
      <w:r>
        <w:rPr>
          <w:spacing w:val="40"/>
        </w:rPr>
        <w:t xml:space="preserve"> </w:t>
      </w:r>
      <w:r>
        <w:rPr/>
        <w:t>kruszywem naturalnym 0/2, a następnie zamieść powierzchnię ułożonych kostek przy użyciu szczotek ręcznych lub mechanicznych.</w:t>
      </w:r>
    </w:p>
    <w:p>
      <w:pPr>
        <w:pStyle w:val="Normal"/>
        <w:spacing w:before="121" w:after="0"/>
        <w:ind w:left="143"/>
        <w:jc w:val="both"/>
        <w:rPr>
          <w:b/>
          <w:sz w:val="20"/>
        </w:rPr>
      </w:pPr>
      <w:r>
        <w:rPr>
          <w:b/>
          <w:sz w:val="20"/>
        </w:rPr>
        <w:t>Regulacja</w:t>
      </w:r>
      <w:r>
        <w:rPr>
          <w:b/>
          <w:spacing w:val="-5"/>
          <w:sz w:val="20"/>
        </w:rPr>
        <w:t xml:space="preserve"> </w:t>
      </w:r>
      <w:r>
        <w:rPr>
          <w:b/>
          <w:sz w:val="20"/>
        </w:rPr>
        <w:t>istniejącej</w:t>
      </w:r>
      <w:r>
        <w:rPr>
          <w:b/>
          <w:spacing w:val="-5"/>
          <w:sz w:val="20"/>
        </w:rPr>
        <w:t xml:space="preserve"> </w:t>
      </w:r>
      <w:r>
        <w:rPr>
          <w:b/>
          <w:sz w:val="20"/>
        </w:rPr>
        <w:t>infrastruktury</w:t>
      </w:r>
      <w:r>
        <w:rPr>
          <w:b/>
          <w:spacing w:val="-5"/>
          <w:sz w:val="20"/>
        </w:rPr>
        <w:t xml:space="preserve"> </w:t>
      </w:r>
      <w:r>
        <w:rPr>
          <w:b/>
          <w:sz w:val="20"/>
        </w:rPr>
        <w:t>wliczona</w:t>
      </w:r>
      <w:r>
        <w:rPr>
          <w:b/>
          <w:spacing w:val="-5"/>
          <w:sz w:val="20"/>
        </w:rPr>
        <w:t xml:space="preserve"> </w:t>
      </w:r>
      <w:r>
        <w:rPr>
          <w:b/>
          <w:sz w:val="20"/>
        </w:rPr>
        <w:t>jest</w:t>
      </w:r>
      <w:r>
        <w:rPr>
          <w:b/>
          <w:spacing w:val="-6"/>
          <w:sz w:val="20"/>
        </w:rPr>
        <w:t xml:space="preserve"> </w:t>
      </w:r>
      <w:r>
        <w:rPr>
          <w:b/>
          <w:sz w:val="20"/>
        </w:rPr>
        <w:t>w</w:t>
      </w:r>
      <w:r>
        <w:rPr>
          <w:b/>
          <w:spacing w:val="-5"/>
          <w:sz w:val="20"/>
        </w:rPr>
        <w:t xml:space="preserve"> </w:t>
      </w:r>
      <w:r>
        <w:rPr>
          <w:b/>
          <w:sz w:val="20"/>
        </w:rPr>
        <w:t>cenę</w:t>
      </w:r>
      <w:r>
        <w:rPr>
          <w:b/>
          <w:spacing w:val="-8"/>
          <w:sz w:val="20"/>
        </w:rPr>
        <w:t xml:space="preserve"> </w:t>
      </w:r>
      <w:r>
        <w:rPr>
          <w:b/>
          <w:sz w:val="20"/>
        </w:rPr>
        <w:t>1m</w:t>
      </w:r>
      <w:r>
        <w:rPr>
          <w:b/>
          <w:sz w:val="20"/>
          <w:vertAlign w:val="superscript"/>
        </w:rPr>
        <w:t>2</w:t>
      </w:r>
      <w:r>
        <w:rPr>
          <w:b/>
          <w:spacing w:val="-5"/>
          <w:sz w:val="20"/>
        </w:rPr>
        <w:t xml:space="preserve"> </w:t>
      </w:r>
      <w:r>
        <w:rPr>
          <w:b/>
          <w:sz w:val="20"/>
        </w:rPr>
        <w:t>ułożenia</w:t>
      </w:r>
      <w:r>
        <w:rPr>
          <w:b/>
          <w:spacing w:val="-6"/>
          <w:sz w:val="20"/>
        </w:rPr>
        <w:t xml:space="preserve"> </w:t>
      </w:r>
      <w:r>
        <w:rPr>
          <w:b/>
          <w:sz w:val="20"/>
        </w:rPr>
        <w:t>nawierzchni</w:t>
      </w:r>
      <w:r>
        <w:rPr>
          <w:b/>
          <w:spacing w:val="-6"/>
          <w:sz w:val="20"/>
        </w:rPr>
        <w:t xml:space="preserve"> </w:t>
      </w:r>
      <w:r>
        <w:rPr>
          <w:b/>
          <w:sz w:val="20"/>
        </w:rPr>
        <w:t>z</w:t>
      </w:r>
      <w:r>
        <w:rPr>
          <w:b/>
          <w:spacing w:val="-5"/>
          <w:sz w:val="20"/>
        </w:rPr>
        <w:t xml:space="preserve"> </w:t>
      </w:r>
      <w:r>
        <w:rPr>
          <w:b/>
          <w:sz w:val="20"/>
        </w:rPr>
        <w:t>bet.</w:t>
      </w:r>
      <w:r>
        <w:rPr>
          <w:b/>
          <w:spacing w:val="-6"/>
          <w:sz w:val="20"/>
        </w:rPr>
        <w:t xml:space="preserve"> </w:t>
      </w:r>
      <w:r>
        <w:rPr>
          <w:b/>
          <w:sz w:val="20"/>
        </w:rPr>
        <w:t>kostki</w:t>
      </w:r>
      <w:r>
        <w:rPr>
          <w:b/>
          <w:spacing w:val="-6"/>
          <w:sz w:val="20"/>
        </w:rPr>
        <w:t xml:space="preserve"> </w:t>
      </w:r>
      <w:r>
        <w:rPr>
          <w:b/>
          <w:spacing w:val="-2"/>
          <w:sz w:val="20"/>
        </w:rPr>
        <w:t>brukowej.</w:t>
      </w:r>
    </w:p>
    <w:p>
      <w:pPr>
        <w:pStyle w:val="BodyText"/>
        <w:spacing w:before="129" w:after="0"/>
        <w:rPr>
          <w:b/>
        </w:rPr>
      </w:pPr>
      <w:r>
        <w:rPr>
          <w:b/>
        </w:rPr>
      </w:r>
    </w:p>
    <w:p>
      <w:pPr>
        <w:pStyle w:val="Heading2"/>
        <w:numPr>
          <w:ilvl w:val="0"/>
          <w:numId w:val="21"/>
        </w:numPr>
        <w:tabs>
          <w:tab w:val="clear" w:pos="720"/>
          <w:tab w:val="left" w:pos="383" w:leader="none"/>
        </w:tabs>
        <w:rPr/>
      </w:pPr>
      <w:r>
        <w:rPr/>
        <w:t>Kontrola</w:t>
      </w:r>
      <w:r>
        <w:rPr>
          <w:spacing w:val="-3"/>
        </w:rPr>
        <w:t xml:space="preserve"> </w:t>
      </w:r>
      <w:r>
        <w:rPr>
          <w:spacing w:val="-2"/>
        </w:rPr>
        <w:t>jakości</w:t>
      </w:r>
    </w:p>
    <w:p>
      <w:pPr>
        <w:pStyle w:val="Heading5"/>
        <w:numPr>
          <w:ilvl w:val="1"/>
          <w:numId w:val="21"/>
        </w:numPr>
        <w:tabs>
          <w:tab w:val="clear" w:pos="720"/>
          <w:tab w:val="left" w:pos="493" w:leader="none"/>
        </w:tabs>
        <w:spacing w:before="232" w:after="0"/>
        <w:ind w:hanging="350" w:left="493"/>
        <w:rPr/>
      </w:pPr>
      <w:r>
        <w:rPr/>
        <w:t>Ogólne</w:t>
      </w:r>
      <w:r>
        <w:rPr>
          <w:spacing w:val="-7"/>
        </w:rPr>
        <w:t xml:space="preserve"> </w:t>
      </w:r>
      <w:r>
        <w:rPr/>
        <w:t>zasady</w:t>
      </w:r>
      <w:r>
        <w:rPr>
          <w:spacing w:val="-7"/>
        </w:rPr>
        <w:t xml:space="preserve"> </w:t>
      </w:r>
      <w:r>
        <w:rPr/>
        <w:t>kontroli</w:t>
      </w:r>
      <w:r>
        <w:rPr>
          <w:spacing w:val="-6"/>
        </w:rPr>
        <w:t xml:space="preserve"> </w:t>
      </w:r>
      <w:r>
        <w:rPr/>
        <w:t>jakości</w:t>
      </w:r>
      <w:r>
        <w:rPr>
          <w:spacing w:val="-5"/>
        </w:rPr>
        <w:t xml:space="preserve"> </w:t>
      </w:r>
      <w:r>
        <w:rPr>
          <w:spacing w:val="-2"/>
        </w:rPr>
        <w:t>robót</w:t>
      </w:r>
    </w:p>
    <w:p>
      <w:pPr>
        <w:pStyle w:val="BodyText"/>
        <w:spacing w:before="229" w:after="0"/>
        <w:ind w:left="143"/>
        <w:jc w:val="both"/>
        <w:rPr/>
      </w:pPr>
      <w:r>
        <w:rPr/>
        <w:t>Ogólne</w:t>
      </w:r>
      <w:r>
        <w:rPr>
          <w:spacing w:val="-5"/>
        </w:rPr>
        <w:t xml:space="preserve"> </w:t>
      </w:r>
      <w:r>
        <w:rPr/>
        <w:t>zasady</w:t>
      </w:r>
      <w:r>
        <w:rPr>
          <w:spacing w:val="-6"/>
        </w:rPr>
        <w:t xml:space="preserve"> </w:t>
      </w:r>
      <w:r>
        <w:rPr/>
        <w:t>kontroli</w:t>
      </w:r>
      <w:r>
        <w:rPr>
          <w:spacing w:val="-6"/>
        </w:rPr>
        <w:t xml:space="preserve"> </w:t>
      </w:r>
      <w:r>
        <w:rPr/>
        <w:t>jakości</w:t>
      </w:r>
      <w:r>
        <w:rPr>
          <w:spacing w:val="-6"/>
        </w:rPr>
        <w:t xml:space="preserve"> </w:t>
      </w:r>
      <w:r>
        <w:rPr/>
        <w:t>robót</w:t>
      </w:r>
      <w:r>
        <w:rPr>
          <w:spacing w:val="-7"/>
        </w:rPr>
        <w:t xml:space="preserve"> </w:t>
      </w:r>
      <w:r>
        <w:rPr/>
        <w:t>podano</w:t>
      </w:r>
      <w:r>
        <w:rPr>
          <w:spacing w:val="-4"/>
        </w:rPr>
        <w:t xml:space="preserve"> </w:t>
      </w:r>
      <w:r>
        <w:rPr/>
        <w:t>w</w:t>
      </w:r>
      <w:r>
        <w:rPr>
          <w:spacing w:val="-1"/>
        </w:rPr>
        <w:t xml:space="preserve"> </w:t>
      </w:r>
      <w:r>
        <w:rPr/>
        <w:t>ST</w:t>
      </w:r>
      <w:r>
        <w:rPr>
          <w:spacing w:val="-4"/>
        </w:rPr>
        <w:t xml:space="preserve"> </w:t>
      </w:r>
      <w:r>
        <w:rPr/>
        <w:t>D.00.00.00</w:t>
      </w:r>
      <w:r>
        <w:rPr>
          <w:spacing w:val="-3"/>
        </w:rPr>
        <w:t xml:space="preserve"> </w:t>
      </w:r>
      <w:r>
        <w:rPr/>
        <w:t>"Wymagania</w:t>
      </w:r>
      <w:r>
        <w:rPr>
          <w:spacing w:val="-7"/>
        </w:rPr>
        <w:t xml:space="preserve"> </w:t>
      </w:r>
      <w:r>
        <w:rPr>
          <w:spacing w:val="-2"/>
        </w:rPr>
        <w:t>ogólne".</w:t>
      </w:r>
    </w:p>
    <w:p>
      <w:pPr>
        <w:pStyle w:val="BodyText"/>
        <w:rPr/>
      </w:pPr>
      <w:r>
        <w:rPr/>
      </w:r>
    </w:p>
    <w:p>
      <w:pPr>
        <w:pStyle w:val="Heading5"/>
        <w:numPr>
          <w:ilvl w:val="1"/>
          <w:numId w:val="21"/>
        </w:numPr>
        <w:tabs>
          <w:tab w:val="clear" w:pos="720"/>
          <w:tab w:val="left" w:pos="493" w:leader="none"/>
        </w:tabs>
        <w:ind w:hanging="350" w:left="493"/>
        <w:rPr/>
      </w:pPr>
      <w:r>
        <w:rPr/>
        <w:t>Sprawdzenie</w:t>
      </w:r>
      <w:r>
        <w:rPr>
          <w:spacing w:val="-12"/>
        </w:rPr>
        <w:t xml:space="preserve"> </w:t>
      </w:r>
      <w:r>
        <w:rPr>
          <w:spacing w:val="-2"/>
        </w:rPr>
        <w:t>podsypki</w:t>
      </w:r>
    </w:p>
    <w:p>
      <w:pPr>
        <w:pStyle w:val="BodyText"/>
        <w:tabs>
          <w:tab w:val="clear" w:pos="720"/>
          <w:tab w:val="left" w:pos="2163" w:leader="none"/>
          <w:tab w:val="left" w:pos="3758" w:leader="none"/>
          <w:tab w:val="left" w:pos="4855" w:leader="none"/>
          <w:tab w:val="left" w:pos="6893" w:leader="none"/>
          <w:tab w:val="left" w:pos="8476" w:leader="none"/>
        </w:tabs>
        <w:spacing w:before="229" w:after="0"/>
        <w:ind w:left="143" w:right="141"/>
        <w:jc w:val="both"/>
        <w:rPr/>
      </w:pPr>
      <w:r>
        <w:rPr/>
        <w:t xml:space="preserve">Sprawdzenie podsypki obejmuje sprawdzenie grubości oraz wymaganych spadków poprzecznych i podłużnych. </w:t>
      </w:r>
      <w:r>
        <w:rPr>
          <w:spacing w:val="-2"/>
        </w:rPr>
        <w:t>Dopuszczalne</w:t>
      </w:r>
      <w:r>
        <w:rPr/>
        <w:tab/>
      </w:r>
      <w:r>
        <w:rPr>
          <w:spacing w:val="-2"/>
        </w:rPr>
        <w:t>odchyłki</w:t>
      </w:r>
      <w:r>
        <w:rPr/>
        <w:tab/>
      </w:r>
      <w:r>
        <w:rPr>
          <w:spacing w:val="-6"/>
        </w:rPr>
        <w:t>od</w:t>
      </w:r>
      <w:r>
        <w:rPr/>
        <w:tab/>
      </w:r>
      <w:r>
        <w:rPr>
          <w:spacing w:val="-2"/>
        </w:rPr>
        <w:t>projektowanej</w:t>
      </w:r>
      <w:r>
        <w:rPr/>
        <w:tab/>
      </w:r>
      <w:r>
        <w:rPr>
          <w:spacing w:val="-2"/>
        </w:rPr>
        <w:t>grubości</w:t>
      </w:r>
      <w:r>
        <w:rPr/>
        <w:tab/>
      </w:r>
      <w:r>
        <w:rPr>
          <w:spacing w:val="-2"/>
        </w:rPr>
        <w:t xml:space="preserve">podsypki </w:t>
      </w:r>
      <w:r>
        <w:rPr/>
        <w:t xml:space="preserve">nie powinny przekraczać </w:t>
      </w:r>
      <w:r>
        <w:rPr>
          <w:u w:val="single"/>
        </w:rPr>
        <w:t>+</w:t>
      </w:r>
      <w:r>
        <w:rPr/>
        <w:t xml:space="preserve"> 1,0 cm.</w:t>
      </w:r>
    </w:p>
    <w:p>
      <w:pPr>
        <w:pStyle w:val="BodyText"/>
        <w:spacing w:before="2" w:after="0"/>
        <w:rPr/>
      </w:pPr>
      <w:r>
        <w:rPr/>
      </w:r>
    </w:p>
    <w:p>
      <w:pPr>
        <w:pStyle w:val="Heading5"/>
        <w:numPr>
          <w:ilvl w:val="1"/>
          <w:numId w:val="21"/>
        </w:numPr>
        <w:tabs>
          <w:tab w:val="clear" w:pos="720"/>
          <w:tab w:val="left" w:pos="493" w:leader="none"/>
        </w:tabs>
        <w:ind w:hanging="350" w:left="493"/>
        <w:rPr/>
      </w:pPr>
      <w:r>
        <w:rPr/>
        <w:t>Sprawdzenie</w:t>
      </w:r>
      <w:r>
        <w:rPr>
          <w:spacing w:val="-7"/>
        </w:rPr>
        <w:t xml:space="preserve"> </w:t>
      </w:r>
      <w:r>
        <w:rPr/>
        <w:t>podłoża</w:t>
      </w:r>
      <w:r>
        <w:rPr>
          <w:spacing w:val="-5"/>
        </w:rPr>
        <w:t xml:space="preserve"> </w:t>
      </w:r>
      <w:r>
        <w:rPr/>
        <w:t>i</w:t>
      </w:r>
      <w:r>
        <w:rPr>
          <w:spacing w:val="-8"/>
        </w:rPr>
        <w:t xml:space="preserve"> </w:t>
      </w:r>
      <w:r>
        <w:rPr>
          <w:spacing w:val="-2"/>
        </w:rPr>
        <w:t>podbudowy</w:t>
      </w:r>
    </w:p>
    <w:p>
      <w:pPr>
        <w:pStyle w:val="BodyText"/>
        <w:spacing w:before="229" w:after="0"/>
        <w:ind w:left="143"/>
        <w:rPr/>
      </w:pPr>
      <w:r>
        <w:rPr/>
        <w:t>Sprawdzenie</w:t>
      </w:r>
      <w:r>
        <w:rPr>
          <w:spacing w:val="63"/>
        </w:rPr>
        <w:t xml:space="preserve"> </w:t>
      </w:r>
      <w:r>
        <w:rPr/>
        <w:t>podłoża</w:t>
      </w:r>
      <w:r>
        <w:rPr>
          <w:spacing w:val="65"/>
        </w:rPr>
        <w:t xml:space="preserve"> </w:t>
      </w:r>
      <w:r>
        <w:rPr/>
        <w:t>i</w:t>
      </w:r>
      <w:r>
        <w:rPr>
          <w:spacing w:val="63"/>
        </w:rPr>
        <w:t xml:space="preserve"> </w:t>
      </w:r>
      <w:r>
        <w:rPr/>
        <w:t>podbudowy</w:t>
      </w:r>
      <w:r>
        <w:rPr>
          <w:spacing w:val="63"/>
        </w:rPr>
        <w:t xml:space="preserve"> </w:t>
      </w:r>
      <w:r>
        <w:rPr/>
        <w:t>polega</w:t>
      </w:r>
      <w:r>
        <w:rPr>
          <w:spacing w:val="62"/>
        </w:rPr>
        <w:t xml:space="preserve"> </w:t>
      </w:r>
      <w:r>
        <w:rPr/>
        <w:t>na</w:t>
      </w:r>
      <w:r>
        <w:rPr>
          <w:spacing w:val="64"/>
        </w:rPr>
        <w:t xml:space="preserve"> </w:t>
      </w:r>
      <w:r>
        <w:rPr/>
        <w:t>stwierdzeniu</w:t>
      </w:r>
      <w:r>
        <w:rPr>
          <w:spacing w:val="65"/>
        </w:rPr>
        <w:t xml:space="preserve"> </w:t>
      </w:r>
      <w:r>
        <w:rPr/>
        <w:t>ich</w:t>
      </w:r>
      <w:r>
        <w:rPr>
          <w:spacing w:val="64"/>
        </w:rPr>
        <w:t xml:space="preserve"> </w:t>
      </w:r>
      <w:r>
        <w:rPr/>
        <w:t>zgodności</w:t>
      </w:r>
      <w:r>
        <w:rPr>
          <w:spacing w:val="64"/>
        </w:rPr>
        <w:t xml:space="preserve"> </w:t>
      </w:r>
      <w:r>
        <w:rPr/>
        <w:t>z</w:t>
      </w:r>
      <w:r>
        <w:rPr>
          <w:spacing w:val="65"/>
        </w:rPr>
        <w:t xml:space="preserve"> </w:t>
      </w:r>
      <w:r>
        <w:rPr/>
        <w:t>dokumentacją</w:t>
      </w:r>
      <w:r>
        <w:rPr>
          <w:spacing w:val="64"/>
        </w:rPr>
        <w:t xml:space="preserve"> </w:t>
      </w:r>
      <w:r>
        <w:rPr/>
        <w:t>projektową</w:t>
      </w:r>
      <w:r>
        <w:rPr>
          <w:spacing w:val="65"/>
        </w:rPr>
        <w:t xml:space="preserve"> </w:t>
      </w:r>
      <w:r>
        <w:rPr>
          <w:spacing w:val="-10"/>
        </w:rPr>
        <w:t>i</w:t>
      </w:r>
    </w:p>
    <w:p>
      <w:pPr>
        <w:pStyle w:val="BodyText"/>
        <w:ind w:left="143"/>
        <w:rPr/>
      </w:pPr>
      <w:r>
        <w:rPr/>
        <w:t>odpowiednimi</w:t>
      </w:r>
      <w:r>
        <w:rPr>
          <w:spacing w:val="-7"/>
        </w:rPr>
        <w:t xml:space="preserve"> </w:t>
      </w:r>
      <w:r>
        <w:rPr>
          <w:spacing w:val="-5"/>
        </w:rPr>
        <w:t>ST.</w:t>
      </w:r>
    </w:p>
    <w:p>
      <w:pPr>
        <w:pStyle w:val="BodyText"/>
        <w:spacing w:before="1" w:after="0"/>
        <w:rPr/>
      </w:pPr>
      <w:r>
        <w:rPr/>
      </w:r>
    </w:p>
    <w:p>
      <w:pPr>
        <w:pStyle w:val="Heading5"/>
        <w:numPr>
          <w:ilvl w:val="1"/>
          <w:numId w:val="21"/>
        </w:numPr>
        <w:tabs>
          <w:tab w:val="clear" w:pos="720"/>
          <w:tab w:val="left" w:pos="493" w:leader="none"/>
        </w:tabs>
        <w:ind w:hanging="350" w:left="493"/>
        <w:rPr/>
      </w:pPr>
      <w:r>
        <w:rPr/>
        <w:t>Sprawdzenie</w:t>
      </w:r>
      <w:r>
        <w:rPr>
          <w:spacing w:val="-10"/>
        </w:rPr>
        <w:t xml:space="preserve"> </w:t>
      </w:r>
      <w:r>
        <w:rPr/>
        <w:t>wykonania</w:t>
      </w:r>
      <w:r>
        <w:rPr>
          <w:spacing w:val="-11"/>
        </w:rPr>
        <w:t xml:space="preserve"> </w:t>
      </w:r>
      <w:r>
        <w:rPr>
          <w:spacing w:val="-2"/>
        </w:rPr>
        <w:t>nawierzchni</w:t>
      </w:r>
    </w:p>
    <w:p>
      <w:pPr>
        <w:pStyle w:val="BodyText"/>
        <w:spacing w:before="1" w:after="0"/>
        <w:rPr>
          <w:b/>
        </w:rPr>
      </w:pPr>
      <w:r>
        <w:rPr>
          <w:b/>
        </w:rPr>
      </w:r>
    </w:p>
    <w:p>
      <w:pPr>
        <w:pStyle w:val="BodyText"/>
        <w:ind w:left="143"/>
        <w:rPr/>
      </w:pPr>
      <w:r>
        <w:rPr/>
        <w:t>Sprawdzenie prawidłowości wykonania nawierzchni z betonowych kostek</w:t>
      </w:r>
      <w:r>
        <w:rPr>
          <w:spacing w:val="24"/>
        </w:rPr>
        <w:t xml:space="preserve"> </w:t>
      </w:r>
      <w:r>
        <w:rPr/>
        <w:t>brukowych polega na stwierdzeniu</w:t>
      </w:r>
      <w:r>
        <w:rPr>
          <w:spacing w:val="40"/>
        </w:rPr>
        <w:t xml:space="preserve"> </w:t>
      </w:r>
      <w:r>
        <w:rPr/>
        <w:t>zgodności wykonania z dokumentacją projektową oraz wymaganiami wg pkt. 5 niniejszej</w:t>
      </w:r>
      <w:r>
        <w:rPr>
          <w:spacing w:val="40"/>
        </w:rPr>
        <w:t xml:space="preserve"> </w:t>
      </w:r>
      <w:r>
        <w:rPr/>
        <w:t>ST:</w:t>
      </w:r>
    </w:p>
    <w:p>
      <w:pPr>
        <w:pStyle w:val="ListParagraph"/>
        <w:numPr>
          <w:ilvl w:val="0"/>
          <w:numId w:val="18"/>
        </w:numPr>
        <w:tabs>
          <w:tab w:val="clear" w:pos="720"/>
          <w:tab w:val="left" w:pos="425" w:leader="none"/>
        </w:tabs>
        <w:spacing w:lineRule="exact" w:line="243"/>
        <w:ind w:hanging="282" w:left="425"/>
        <w:rPr>
          <w:sz w:val="20"/>
        </w:rPr>
      </w:pPr>
      <w:r>
        <w:rPr>
          <w:sz w:val="20"/>
        </w:rPr>
        <w:t>pomierzenie</w:t>
      </w:r>
      <w:r>
        <w:rPr>
          <w:spacing w:val="-9"/>
          <w:sz w:val="20"/>
        </w:rPr>
        <w:t xml:space="preserve"> </w:t>
      </w:r>
      <w:r>
        <w:rPr>
          <w:sz w:val="20"/>
        </w:rPr>
        <w:t>szerokości</w:t>
      </w:r>
      <w:r>
        <w:rPr>
          <w:spacing w:val="-9"/>
          <w:sz w:val="20"/>
        </w:rPr>
        <w:t xml:space="preserve"> </w:t>
      </w:r>
      <w:r>
        <w:rPr>
          <w:spacing w:val="-2"/>
          <w:sz w:val="20"/>
        </w:rPr>
        <w:t>spoin,</w:t>
      </w:r>
    </w:p>
    <w:p>
      <w:pPr>
        <w:pStyle w:val="ListParagraph"/>
        <w:numPr>
          <w:ilvl w:val="0"/>
          <w:numId w:val="18"/>
        </w:numPr>
        <w:tabs>
          <w:tab w:val="clear" w:pos="720"/>
          <w:tab w:val="left" w:pos="425" w:leader="none"/>
        </w:tabs>
        <w:spacing w:lineRule="exact" w:line="245"/>
        <w:ind w:hanging="282" w:left="425"/>
        <w:rPr>
          <w:sz w:val="20"/>
        </w:rPr>
      </w:pPr>
      <w:r>
        <w:rPr>
          <w:sz w:val="20"/>
        </w:rPr>
        <w:t>sprawdzenie</w:t>
      </w:r>
      <w:r>
        <w:rPr>
          <w:spacing w:val="-9"/>
          <w:sz w:val="20"/>
        </w:rPr>
        <w:t xml:space="preserve"> </w:t>
      </w:r>
      <w:r>
        <w:rPr>
          <w:sz w:val="20"/>
        </w:rPr>
        <w:t>prawidłowości</w:t>
      </w:r>
      <w:r>
        <w:rPr>
          <w:spacing w:val="-8"/>
          <w:sz w:val="20"/>
        </w:rPr>
        <w:t xml:space="preserve"> </w:t>
      </w:r>
      <w:r>
        <w:rPr>
          <w:sz w:val="20"/>
        </w:rPr>
        <w:t>ubijania</w:t>
      </w:r>
      <w:r>
        <w:rPr>
          <w:spacing w:val="-8"/>
          <w:sz w:val="20"/>
        </w:rPr>
        <w:t xml:space="preserve"> </w:t>
      </w:r>
      <w:r>
        <w:rPr>
          <w:spacing w:val="-2"/>
          <w:sz w:val="20"/>
        </w:rPr>
        <w:t>(wibrowania),</w:t>
      </w:r>
    </w:p>
    <w:p>
      <w:pPr>
        <w:pStyle w:val="ListParagraph"/>
        <w:numPr>
          <w:ilvl w:val="0"/>
          <w:numId w:val="18"/>
        </w:numPr>
        <w:tabs>
          <w:tab w:val="clear" w:pos="720"/>
          <w:tab w:val="left" w:pos="425" w:leader="none"/>
        </w:tabs>
        <w:spacing w:lineRule="exact" w:line="245"/>
        <w:ind w:hanging="282" w:left="425"/>
        <w:rPr>
          <w:sz w:val="20"/>
        </w:rPr>
      </w:pPr>
      <w:r>
        <w:rPr>
          <w:sz w:val="20"/>
        </w:rPr>
        <w:t>sprawdzenie</w:t>
      </w:r>
      <w:r>
        <w:rPr>
          <w:spacing w:val="-9"/>
          <w:sz w:val="20"/>
        </w:rPr>
        <w:t xml:space="preserve"> </w:t>
      </w:r>
      <w:r>
        <w:rPr>
          <w:sz w:val="20"/>
        </w:rPr>
        <w:t>prawidłowości</w:t>
      </w:r>
      <w:r>
        <w:rPr>
          <w:spacing w:val="-9"/>
          <w:sz w:val="20"/>
        </w:rPr>
        <w:t xml:space="preserve"> </w:t>
      </w:r>
      <w:r>
        <w:rPr>
          <w:sz w:val="20"/>
        </w:rPr>
        <w:t>wypełnienia</w:t>
      </w:r>
      <w:r>
        <w:rPr>
          <w:spacing w:val="-9"/>
          <w:sz w:val="20"/>
        </w:rPr>
        <w:t xml:space="preserve"> </w:t>
      </w:r>
      <w:r>
        <w:rPr>
          <w:spacing w:val="-2"/>
          <w:sz w:val="20"/>
        </w:rPr>
        <w:t>spoin,</w:t>
      </w:r>
    </w:p>
    <w:p>
      <w:pPr>
        <w:sectPr>
          <w:headerReference w:type="even" r:id="rId460"/>
          <w:headerReference w:type="default" r:id="rId461"/>
          <w:headerReference w:type="first" r:id="rId462"/>
          <w:footerReference w:type="even" r:id="rId463"/>
          <w:footerReference w:type="default" r:id="rId464"/>
          <w:footerReference w:type="first" r:id="rId465"/>
          <w:type w:val="nextPage"/>
          <w:pgSz w:w="11906" w:h="16838"/>
          <w:pgMar w:left="1275" w:right="1275" w:gutter="0" w:header="746" w:top="980" w:footer="796" w:bottom="980"/>
          <w:pgNumType w:fmt="decimal"/>
          <w:formProt w:val="false"/>
          <w:textDirection w:val="lrTb"/>
          <w:docGrid w:type="default" w:linePitch="100" w:charSpace="0"/>
        </w:sectPr>
        <w:pStyle w:val="ListParagraph"/>
        <w:numPr>
          <w:ilvl w:val="0"/>
          <w:numId w:val="18"/>
        </w:numPr>
        <w:tabs>
          <w:tab w:val="clear" w:pos="720"/>
          <w:tab w:val="left" w:pos="425" w:leader="none"/>
        </w:tabs>
        <w:ind w:hanging="282" w:left="425"/>
        <w:rPr>
          <w:sz w:val="20"/>
        </w:rPr>
      </w:pPr>
      <w:r>
        <w:rPr>
          <w:sz w:val="20"/>
        </w:rPr>
        <w:t>sprawdzenie,</w:t>
      </w:r>
      <w:r>
        <w:rPr>
          <w:spacing w:val="-5"/>
          <w:sz w:val="20"/>
        </w:rPr>
        <w:t xml:space="preserve"> </w:t>
      </w:r>
      <w:r>
        <w:rPr>
          <w:sz w:val="20"/>
        </w:rPr>
        <w:t>czy</w:t>
      </w:r>
      <w:r>
        <w:rPr>
          <w:spacing w:val="-6"/>
          <w:sz w:val="20"/>
        </w:rPr>
        <w:t xml:space="preserve"> </w:t>
      </w:r>
      <w:r>
        <w:rPr>
          <w:sz w:val="20"/>
        </w:rPr>
        <w:t>przyjęty</w:t>
      </w:r>
      <w:r>
        <w:rPr>
          <w:spacing w:val="-5"/>
          <w:sz w:val="20"/>
        </w:rPr>
        <w:t xml:space="preserve"> </w:t>
      </w:r>
      <w:r>
        <w:rPr>
          <w:sz w:val="20"/>
        </w:rPr>
        <w:t>deseń</w:t>
      </w:r>
      <w:r>
        <w:rPr>
          <w:spacing w:val="-4"/>
          <w:sz w:val="20"/>
        </w:rPr>
        <w:t xml:space="preserve"> </w:t>
      </w:r>
      <w:r>
        <w:rPr>
          <w:sz w:val="20"/>
        </w:rPr>
        <w:t>(wzór)</w:t>
      </w:r>
      <w:r>
        <w:rPr>
          <w:spacing w:val="-6"/>
          <w:sz w:val="20"/>
        </w:rPr>
        <w:t xml:space="preserve"> </w:t>
      </w:r>
      <w:r>
        <w:rPr>
          <w:sz w:val="20"/>
        </w:rPr>
        <w:t>i</w:t>
      </w:r>
      <w:r>
        <w:rPr>
          <w:spacing w:val="-6"/>
          <w:sz w:val="20"/>
        </w:rPr>
        <w:t xml:space="preserve"> </w:t>
      </w:r>
      <w:r>
        <w:rPr>
          <w:sz w:val="20"/>
        </w:rPr>
        <w:t>kolor</w:t>
      </w:r>
      <w:r>
        <w:rPr>
          <w:spacing w:val="-5"/>
          <w:sz w:val="20"/>
        </w:rPr>
        <w:t xml:space="preserve"> </w:t>
      </w:r>
      <w:r>
        <w:rPr>
          <w:sz w:val="20"/>
        </w:rPr>
        <w:t>nawierzchni</w:t>
      </w:r>
      <w:r>
        <w:rPr>
          <w:spacing w:val="-7"/>
          <w:sz w:val="20"/>
        </w:rPr>
        <w:t xml:space="preserve"> </w:t>
      </w:r>
      <w:r>
        <w:rPr>
          <w:sz w:val="20"/>
        </w:rPr>
        <w:t>jest</w:t>
      </w:r>
      <w:r>
        <w:rPr>
          <w:spacing w:val="-6"/>
          <w:sz w:val="20"/>
        </w:rPr>
        <w:t xml:space="preserve"> </w:t>
      </w:r>
      <w:r>
        <w:rPr>
          <w:spacing w:val="-2"/>
          <w:sz w:val="20"/>
        </w:rPr>
        <w:t>zachowany.</w:t>
      </w:r>
    </w:p>
    <w:p>
      <w:pPr>
        <w:pStyle w:val="BodyText"/>
        <w:rPr/>
      </w:pPr>
      <w:r>
        <w:rPr/>
      </w:r>
    </w:p>
    <w:p>
      <w:pPr>
        <w:pStyle w:val="BodyText"/>
        <w:spacing w:before="1" w:after="0"/>
        <w:rPr/>
      </w:pPr>
      <w:r>
        <w:rPr/>
      </w:r>
    </w:p>
    <w:p>
      <w:pPr>
        <w:pStyle w:val="Heading5"/>
        <w:numPr>
          <w:ilvl w:val="1"/>
          <w:numId w:val="21"/>
        </w:numPr>
        <w:tabs>
          <w:tab w:val="clear" w:pos="720"/>
          <w:tab w:val="left" w:pos="493" w:leader="none"/>
        </w:tabs>
        <w:ind w:hanging="350" w:left="493"/>
        <w:rPr/>
      </w:pPr>
      <w:r>
        <w:rPr/>
        <w:t>Sprawdzenie</w:t>
      </w:r>
      <w:r>
        <w:rPr>
          <w:spacing w:val="-10"/>
        </w:rPr>
        <w:t xml:space="preserve"> </w:t>
      </w:r>
      <w:r>
        <w:rPr/>
        <w:t>cech</w:t>
      </w:r>
      <w:r>
        <w:rPr>
          <w:spacing w:val="-10"/>
        </w:rPr>
        <w:t xml:space="preserve"> </w:t>
      </w:r>
      <w:r>
        <w:rPr/>
        <w:t>geometrycznych</w:t>
      </w:r>
      <w:r>
        <w:rPr>
          <w:spacing w:val="-9"/>
        </w:rPr>
        <w:t xml:space="preserve"> </w:t>
      </w:r>
      <w:r>
        <w:rPr>
          <w:spacing w:val="-2"/>
        </w:rPr>
        <w:t>nawierzchni</w:t>
      </w:r>
    </w:p>
    <w:p>
      <w:pPr>
        <w:pStyle w:val="BodyText"/>
        <w:spacing w:before="1" w:after="0"/>
        <w:rPr>
          <w:b/>
        </w:rPr>
      </w:pPr>
      <w:r>
        <w:rPr>
          <w:b/>
        </w:rPr>
      </w:r>
    </w:p>
    <w:p>
      <w:pPr>
        <w:pStyle w:val="ListParagraph"/>
        <w:numPr>
          <w:ilvl w:val="2"/>
          <w:numId w:val="21"/>
        </w:numPr>
        <w:tabs>
          <w:tab w:val="clear" w:pos="720"/>
          <w:tab w:val="left" w:pos="643" w:leader="none"/>
        </w:tabs>
        <w:ind w:hanging="500" w:left="643"/>
        <w:rPr>
          <w:sz w:val="20"/>
        </w:rPr>
      </w:pPr>
      <w:r>
        <w:rPr>
          <w:sz w:val="20"/>
        </w:rPr>
        <w:t>Sprawdzenie</w:t>
      </w:r>
      <w:r>
        <w:rPr>
          <w:spacing w:val="-9"/>
          <w:sz w:val="20"/>
        </w:rPr>
        <w:t xml:space="preserve"> </w:t>
      </w:r>
      <w:r>
        <w:rPr>
          <w:sz w:val="20"/>
        </w:rPr>
        <w:t>równości</w:t>
      </w:r>
      <w:r>
        <w:rPr>
          <w:spacing w:val="-9"/>
          <w:sz w:val="20"/>
        </w:rPr>
        <w:t xml:space="preserve"> </w:t>
      </w:r>
      <w:r>
        <w:rPr>
          <w:spacing w:val="-2"/>
          <w:sz w:val="20"/>
        </w:rPr>
        <w:t>nawierzchni</w:t>
      </w:r>
    </w:p>
    <w:p>
      <w:pPr>
        <w:pStyle w:val="BodyText"/>
        <w:tabs>
          <w:tab w:val="clear" w:pos="720"/>
          <w:tab w:val="left" w:pos="1263" w:leader="none"/>
          <w:tab w:val="left" w:pos="2163" w:leader="none"/>
          <w:tab w:val="left" w:pos="3350" w:leader="none"/>
          <w:tab w:val="left" w:pos="4014" w:leader="none"/>
          <w:tab w:val="left" w:pos="4647" w:leader="none"/>
          <w:tab w:val="left" w:pos="5214" w:leader="none"/>
          <w:tab w:val="left" w:pos="6290" w:leader="none"/>
          <w:tab w:val="left" w:pos="6912" w:leader="none"/>
          <w:tab w:val="left" w:pos="7477" w:leader="none"/>
          <w:tab w:val="left" w:pos="8321" w:leader="none"/>
        </w:tabs>
        <w:spacing w:before="229" w:after="0"/>
        <w:ind w:left="143" w:right="137"/>
        <w:rPr/>
      </w:pPr>
      <w:r>
        <w:rPr>
          <w:spacing w:val="-2"/>
        </w:rPr>
        <w:t>Równość</w:t>
      </w:r>
      <w:r>
        <w:rPr/>
        <w:tab/>
      </w:r>
      <w:r>
        <w:rPr>
          <w:spacing w:val="-2"/>
        </w:rPr>
        <w:t>należy</w:t>
      </w:r>
      <w:r>
        <w:rPr/>
        <w:tab/>
      </w:r>
      <w:r>
        <w:rPr>
          <w:spacing w:val="-2"/>
        </w:rPr>
        <w:t>sprawdzić</w:t>
      </w:r>
      <w:r>
        <w:rPr/>
        <w:tab/>
      </w:r>
      <w:r>
        <w:rPr>
          <w:spacing w:val="-4"/>
        </w:rPr>
        <w:t>łatą</w:t>
      </w:r>
      <w:r>
        <w:rPr/>
        <w:tab/>
      </w:r>
      <w:r>
        <w:rPr>
          <w:spacing w:val="-6"/>
        </w:rPr>
        <w:t>4m</w:t>
      </w:r>
      <w:r>
        <w:rPr/>
        <w:tab/>
      </w:r>
      <w:r>
        <w:rPr>
          <w:spacing w:val="-6"/>
        </w:rPr>
        <w:t>co</w:t>
      </w:r>
      <w:r>
        <w:rPr/>
        <w:tab/>
      </w:r>
      <w:r>
        <w:rPr>
          <w:spacing w:val="-2"/>
        </w:rPr>
        <w:t>najmniej</w:t>
      </w:r>
      <w:r>
        <w:rPr/>
        <w:tab/>
      </w:r>
      <w:r>
        <w:rPr>
          <w:spacing w:val="-4"/>
        </w:rPr>
        <w:t>raz</w:t>
      </w:r>
      <w:r>
        <w:rPr/>
        <w:tab/>
      </w:r>
      <w:r>
        <w:rPr>
          <w:spacing w:val="-6"/>
        </w:rPr>
        <w:t>na</w:t>
      </w:r>
      <w:r>
        <w:rPr/>
        <w:tab/>
      </w:r>
      <w:r>
        <w:rPr>
          <w:spacing w:val="-2"/>
        </w:rPr>
        <w:t>każde</w:t>
      </w:r>
      <w:r>
        <w:rPr/>
        <w:tab/>
      </w:r>
      <w:r>
        <w:rPr>
          <w:spacing w:val="-2"/>
        </w:rPr>
        <w:t>150-300m</w:t>
      </w:r>
      <w:r>
        <w:rPr>
          <w:spacing w:val="-2"/>
          <w:vertAlign w:val="superscript"/>
        </w:rPr>
        <w:t>2</w:t>
      </w:r>
      <w:r>
        <w:rPr>
          <w:spacing w:val="-2"/>
        </w:rPr>
        <w:t xml:space="preserve"> </w:t>
      </w:r>
      <w:r>
        <w:rPr/>
        <w:t>i w miejscach wątpliwych, jednak nie rzadziej niż co 50m - dopuszczalny prześwit pod łatą 1,0cm,</w:t>
      </w:r>
    </w:p>
    <w:p>
      <w:pPr>
        <w:pStyle w:val="BodyText"/>
        <w:spacing w:before="1" w:after="0"/>
        <w:rPr/>
      </w:pPr>
      <w:r>
        <w:rPr/>
      </w:r>
    </w:p>
    <w:p>
      <w:pPr>
        <w:pStyle w:val="ListParagraph"/>
        <w:numPr>
          <w:ilvl w:val="2"/>
          <w:numId w:val="21"/>
        </w:numPr>
        <w:tabs>
          <w:tab w:val="clear" w:pos="720"/>
          <w:tab w:val="left" w:pos="643" w:leader="none"/>
        </w:tabs>
        <w:ind w:hanging="500" w:left="643"/>
        <w:rPr>
          <w:sz w:val="20"/>
        </w:rPr>
      </w:pPr>
      <w:r>
        <w:rPr>
          <w:sz w:val="20"/>
        </w:rPr>
        <w:t>Sprawdzenie</w:t>
      </w:r>
      <w:r>
        <w:rPr>
          <w:spacing w:val="-10"/>
          <w:sz w:val="20"/>
        </w:rPr>
        <w:t xml:space="preserve"> </w:t>
      </w:r>
      <w:r>
        <w:rPr>
          <w:sz w:val="20"/>
        </w:rPr>
        <w:t>profilu</w:t>
      </w:r>
      <w:r>
        <w:rPr>
          <w:spacing w:val="-7"/>
          <w:sz w:val="20"/>
        </w:rPr>
        <w:t xml:space="preserve"> </w:t>
      </w:r>
      <w:r>
        <w:rPr>
          <w:spacing w:val="-2"/>
          <w:sz w:val="20"/>
        </w:rPr>
        <w:t>podłużnego</w:t>
      </w:r>
    </w:p>
    <w:p>
      <w:pPr>
        <w:pStyle w:val="BodyText"/>
        <w:spacing w:before="228" w:after="0"/>
        <w:ind w:left="143"/>
        <w:rPr/>
      </w:pPr>
      <w:r>
        <w:rPr/>
        <w:t>Profil</w:t>
      </w:r>
      <w:r>
        <w:rPr>
          <w:spacing w:val="3"/>
        </w:rPr>
        <w:t xml:space="preserve"> </w:t>
      </w:r>
      <w:r>
        <w:rPr/>
        <w:t>podłużny</w:t>
      </w:r>
      <w:r>
        <w:rPr>
          <w:spacing w:val="2"/>
        </w:rPr>
        <w:t xml:space="preserve"> </w:t>
      </w:r>
      <w:r>
        <w:rPr/>
        <w:t>należy</w:t>
      </w:r>
      <w:r>
        <w:rPr>
          <w:spacing w:val="3"/>
        </w:rPr>
        <w:t xml:space="preserve"> </w:t>
      </w:r>
      <w:r>
        <w:rPr/>
        <w:t>sprawdzić</w:t>
      </w:r>
      <w:r>
        <w:rPr>
          <w:spacing w:val="4"/>
        </w:rPr>
        <w:t xml:space="preserve"> </w:t>
      </w:r>
      <w:r>
        <w:rPr/>
        <w:t>za</w:t>
      </w:r>
      <w:r>
        <w:rPr>
          <w:spacing w:val="4"/>
        </w:rPr>
        <w:t xml:space="preserve"> </w:t>
      </w:r>
      <w:r>
        <w:rPr/>
        <w:t>pomocą</w:t>
      </w:r>
      <w:r>
        <w:rPr>
          <w:spacing w:val="3"/>
        </w:rPr>
        <w:t xml:space="preserve"> </w:t>
      </w:r>
      <w:r>
        <w:rPr/>
        <w:t>niwelacji</w:t>
      </w:r>
      <w:r>
        <w:rPr>
          <w:spacing w:val="3"/>
        </w:rPr>
        <w:t xml:space="preserve"> </w:t>
      </w:r>
      <w:r>
        <w:rPr/>
        <w:t>w</w:t>
      </w:r>
      <w:r>
        <w:rPr>
          <w:spacing w:val="4"/>
        </w:rPr>
        <w:t xml:space="preserve"> </w:t>
      </w:r>
      <w:r>
        <w:rPr/>
        <w:t>punktach</w:t>
      </w:r>
      <w:r>
        <w:rPr>
          <w:spacing w:val="3"/>
        </w:rPr>
        <w:t xml:space="preserve"> </w:t>
      </w:r>
      <w:r>
        <w:rPr/>
        <w:t>charakterystycznych,</w:t>
      </w:r>
      <w:r>
        <w:rPr>
          <w:spacing w:val="2"/>
        </w:rPr>
        <w:t xml:space="preserve"> </w:t>
      </w:r>
      <w:r>
        <w:rPr/>
        <w:t>jednak</w:t>
      </w:r>
      <w:r>
        <w:rPr>
          <w:spacing w:val="2"/>
        </w:rPr>
        <w:t xml:space="preserve"> </w:t>
      </w:r>
      <w:r>
        <w:rPr/>
        <w:t>nie</w:t>
      </w:r>
      <w:r>
        <w:rPr>
          <w:spacing w:val="3"/>
        </w:rPr>
        <w:t xml:space="preserve"> </w:t>
      </w:r>
      <w:r>
        <w:rPr/>
        <w:t>rzadziej</w:t>
      </w:r>
      <w:r>
        <w:rPr>
          <w:spacing w:val="2"/>
        </w:rPr>
        <w:t xml:space="preserve"> </w:t>
      </w:r>
      <w:r>
        <w:rPr>
          <w:spacing w:val="-5"/>
        </w:rPr>
        <w:t>niż</w:t>
      </w:r>
    </w:p>
    <w:p>
      <w:pPr>
        <w:pStyle w:val="BodyText"/>
        <w:spacing w:before="1" w:after="0"/>
        <w:ind w:left="143"/>
        <w:rPr/>
      </w:pPr>
      <w:r>
        <w:rPr/>
        <w:t>co</w:t>
      </w:r>
      <w:r>
        <w:rPr>
          <w:spacing w:val="-4"/>
        </w:rPr>
        <w:t xml:space="preserve"> </w:t>
      </w:r>
      <w:r>
        <w:rPr/>
        <w:t>100m</w:t>
      </w:r>
      <w:r>
        <w:rPr>
          <w:spacing w:val="-2"/>
        </w:rPr>
        <w:t xml:space="preserve"> </w:t>
      </w:r>
      <w:r>
        <w:rPr/>
        <w:t>–</w:t>
      </w:r>
      <w:r>
        <w:rPr>
          <w:spacing w:val="-6"/>
        </w:rPr>
        <w:t xml:space="preserve"> </w:t>
      </w:r>
      <w:r>
        <w:rPr/>
        <w:t>odchylenia</w:t>
      </w:r>
      <w:r>
        <w:rPr>
          <w:spacing w:val="-4"/>
        </w:rPr>
        <w:t xml:space="preserve"> </w:t>
      </w:r>
      <w:r>
        <w:rPr/>
        <w:t>od</w:t>
      </w:r>
      <w:r>
        <w:rPr>
          <w:spacing w:val="-3"/>
        </w:rPr>
        <w:t xml:space="preserve"> </w:t>
      </w:r>
      <w:r>
        <w:rPr/>
        <w:t>projektu</w:t>
      </w:r>
      <w:r>
        <w:rPr>
          <w:spacing w:val="-4"/>
        </w:rPr>
        <w:t xml:space="preserve"> </w:t>
      </w:r>
      <w:r>
        <w:rPr/>
        <w:t>nie</w:t>
      </w:r>
      <w:r>
        <w:rPr>
          <w:spacing w:val="-4"/>
        </w:rPr>
        <w:t xml:space="preserve"> </w:t>
      </w:r>
      <w:r>
        <w:rPr/>
        <w:t>mogą</w:t>
      </w:r>
      <w:r>
        <w:rPr>
          <w:spacing w:val="-5"/>
        </w:rPr>
        <w:t xml:space="preserve"> </w:t>
      </w:r>
      <w:r>
        <w:rPr/>
        <w:t>przekraczać</w:t>
      </w:r>
      <w:r>
        <w:rPr>
          <w:spacing w:val="-6"/>
        </w:rPr>
        <w:t xml:space="preserve"> </w:t>
      </w:r>
      <w:r>
        <w:rPr>
          <w:spacing w:val="-2"/>
        </w:rPr>
        <w:t>±2cm,</w:t>
      </w:r>
    </w:p>
    <w:p>
      <w:pPr>
        <w:pStyle w:val="BodyText"/>
        <w:rPr/>
      </w:pPr>
      <w:r>
        <w:rPr/>
      </w:r>
    </w:p>
    <w:p>
      <w:pPr>
        <w:pStyle w:val="ListParagraph"/>
        <w:numPr>
          <w:ilvl w:val="2"/>
          <w:numId w:val="21"/>
        </w:numPr>
        <w:tabs>
          <w:tab w:val="clear" w:pos="720"/>
          <w:tab w:val="left" w:pos="643" w:leader="none"/>
        </w:tabs>
        <w:spacing w:before="1" w:after="0"/>
        <w:ind w:hanging="500" w:left="643"/>
        <w:rPr>
          <w:sz w:val="20"/>
        </w:rPr>
      </w:pPr>
      <w:r>
        <w:rPr>
          <w:sz w:val="20"/>
        </w:rPr>
        <w:t>Sprawdzenie</w:t>
      </w:r>
      <w:r>
        <w:rPr>
          <w:spacing w:val="-10"/>
          <w:sz w:val="20"/>
        </w:rPr>
        <w:t xml:space="preserve"> </w:t>
      </w:r>
      <w:r>
        <w:rPr>
          <w:sz w:val="20"/>
        </w:rPr>
        <w:t>przekroju</w:t>
      </w:r>
      <w:r>
        <w:rPr>
          <w:spacing w:val="-10"/>
          <w:sz w:val="20"/>
        </w:rPr>
        <w:t xml:space="preserve"> </w:t>
      </w:r>
      <w:r>
        <w:rPr>
          <w:spacing w:val="-2"/>
          <w:sz w:val="20"/>
        </w:rPr>
        <w:t>poprzecznego</w:t>
      </w:r>
    </w:p>
    <w:p>
      <w:pPr>
        <w:pStyle w:val="BodyText"/>
        <w:spacing w:before="228" w:after="0"/>
        <w:ind w:left="143" w:right="183"/>
        <w:rPr/>
      </w:pPr>
      <w:r>
        <w:rPr/>
        <w:t>Pochylenia poprzeczne należy sprawdzić co najmniej raz na 150 do 300 m</w:t>
      </w:r>
      <w:r>
        <w:rPr>
          <w:vertAlign w:val="superscript"/>
        </w:rPr>
        <w:t>2</w:t>
      </w:r>
      <w:r>
        <w:rPr/>
        <w:t xml:space="preserve"> i w miejscach wątpliwych, jednak</w:t>
      </w:r>
      <w:r>
        <w:rPr>
          <w:spacing w:val="80"/>
        </w:rPr>
        <w:t xml:space="preserve"> </w:t>
      </w:r>
      <w:r>
        <w:rPr/>
        <w:t>nie rzadziej niż co 50m – dopuszczalne odchylenie ±0,5%</w:t>
      </w:r>
    </w:p>
    <w:p>
      <w:pPr>
        <w:pStyle w:val="BodyText"/>
        <w:spacing w:before="2" w:after="0"/>
        <w:rPr/>
      </w:pPr>
      <w:r>
        <w:rPr/>
      </w:r>
    </w:p>
    <w:p>
      <w:pPr>
        <w:pStyle w:val="ListParagraph"/>
        <w:numPr>
          <w:ilvl w:val="2"/>
          <w:numId w:val="21"/>
        </w:numPr>
        <w:tabs>
          <w:tab w:val="clear" w:pos="720"/>
          <w:tab w:val="left" w:pos="643" w:leader="none"/>
        </w:tabs>
        <w:ind w:hanging="500" w:left="643"/>
        <w:rPr>
          <w:sz w:val="20"/>
        </w:rPr>
      </w:pPr>
      <w:r>
        <w:rPr>
          <w:sz w:val="20"/>
        </w:rPr>
        <w:t>Szerokość</w:t>
      </w:r>
      <w:r>
        <w:rPr>
          <w:spacing w:val="-9"/>
          <w:sz w:val="20"/>
        </w:rPr>
        <w:t xml:space="preserve"> </w:t>
      </w:r>
      <w:r>
        <w:rPr>
          <w:spacing w:val="-2"/>
          <w:sz w:val="20"/>
        </w:rPr>
        <w:t>nawierzchni</w:t>
      </w:r>
    </w:p>
    <w:p>
      <w:pPr>
        <w:pStyle w:val="BodyText"/>
        <w:spacing w:before="1" w:after="0"/>
        <w:rPr/>
      </w:pPr>
      <w:r>
        <w:rPr/>
      </w:r>
    </w:p>
    <w:p>
      <w:pPr>
        <w:pStyle w:val="BodyText"/>
        <w:ind w:left="143"/>
        <w:rPr/>
      </w:pPr>
      <w:r>
        <w:rPr/>
        <w:t>Szerokość</w:t>
      </w:r>
      <w:r>
        <w:rPr>
          <w:spacing w:val="41"/>
        </w:rPr>
        <w:t xml:space="preserve"> </w:t>
      </w:r>
      <w:r>
        <w:rPr/>
        <w:t>nawierzchni</w:t>
      </w:r>
      <w:r>
        <w:rPr>
          <w:spacing w:val="-5"/>
        </w:rPr>
        <w:t xml:space="preserve"> </w:t>
      </w:r>
      <w:r>
        <w:rPr/>
        <w:t>nie</w:t>
      </w:r>
      <w:r>
        <w:rPr>
          <w:spacing w:val="-4"/>
        </w:rPr>
        <w:t xml:space="preserve"> </w:t>
      </w:r>
      <w:r>
        <w:rPr/>
        <w:t>może</w:t>
      </w:r>
      <w:r>
        <w:rPr>
          <w:spacing w:val="-4"/>
        </w:rPr>
        <w:t xml:space="preserve"> </w:t>
      </w:r>
      <w:r>
        <w:rPr/>
        <w:t>się</w:t>
      </w:r>
      <w:r>
        <w:rPr>
          <w:spacing w:val="-4"/>
        </w:rPr>
        <w:t xml:space="preserve"> </w:t>
      </w:r>
      <w:r>
        <w:rPr/>
        <w:t>różnić</w:t>
      </w:r>
      <w:r>
        <w:rPr>
          <w:spacing w:val="-4"/>
        </w:rPr>
        <w:t xml:space="preserve"> </w:t>
      </w:r>
      <w:r>
        <w:rPr/>
        <w:t>od</w:t>
      </w:r>
      <w:r>
        <w:rPr>
          <w:spacing w:val="-4"/>
        </w:rPr>
        <w:t xml:space="preserve"> </w:t>
      </w:r>
      <w:r>
        <w:rPr/>
        <w:t>szerokości</w:t>
      </w:r>
      <w:r>
        <w:rPr>
          <w:spacing w:val="-4"/>
        </w:rPr>
        <w:t xml:space="preserve"> </w:t>
      </w:r>
      <w:r>
        <w:rPr/>
        <w:t>projektowanej</w:t>
      </w:r>
      <w:r>
        <w:rPr>
          <w:spacing w:val="-4"/>
        </w:rPr>
        <w:t xml:space="preserve"> </w:t>
      </w:r>
      <w:r>
        <w:rPr/>
        <w:t>o</w:t>
      </w:r>
      <w:r>
        <w:rPr>
          <w:spacing w:val="-5"/>
        </w:rPr>
        <w:t xml:space="preserve"> </w:t>
      </w:r>
      <w:r>
        <w:rPr/>
        <w:t>więcej</w:t>
      </w:r>
      <w:r>
        <w:rPr>
          <w:spacing w:val="-4"/>
        </w:rPr>
        <w:t xml:space="preserve"> </w:t>
      </w:r>
      <w:r>
        <w:rPr/>
        <w:t>niż</w:t>
      </w:r>
      <w:r>
        <w:rPr>
          <w:spacing w:val="3"/>
        </w:rPr>
        <w:t xml:space="preserve"> </w:t>
      </w:r>
      <w:r>
        <w:rPr>
          <w:u w:val="single"/>
        </w:rPr>
        <w:t>+</w:t>
      </w:r>
      <w:r>
        <w:rPr>
          <w:spacing w:val="-4"/>
          <w:u w:val="single"/>
        </w:rPr>
        <w:t xml:space="preserve"> </w:t>
      </w:r>
      <w:r>
        <w:rPr/>
        <w:t>5</w:t>
      </w:r>
      <w:r>
        <w:rPr>
          <w:spacing w:val="-5"/>
        </w:rPr>
        <w:t xml:space="preserve"> cm.</w:t>
      </w:r>
    </w:p>
    <w:p>
      <w:pPr>
        <w:pStyle w:val="ListParagraph"/>
        <w:numPr>
          <w:ilvl w:val="2"/>
          <w:numId w:val="21"/>
        </w:numPr>
        <w:tabs>
          <w:tab w:val="clear" w:pos="720"/>
          <w:tab w:val="left" w:pos="643" w:leader="none"/>
        </w:tabs>
        <w:spacing w:before="228" w:after="0"/>
        <w:ind w:hanging="500" w:left="643"/>
        <w:rPr>
          <w:sz w:val="20"/>
        </w:rPr>
      </w:pPr>
      <w:r>
        <w:rPr>
          <w:spacing w:val="-2"/>
          <w:sz w:val="20"/>
        </w:rPr>
        <w:t>Częstotliwość</w:t>
      </w:r>
      <w:r>
        <w:rPr>
          <w:spacing w:val="11"/>
          <w:sz w:val="20"/>
        </w:rPr>
        <w:t xml:space="preserve"> </w:t>
      </w:r>
      <w:r>
        <w:rPr>
          <w:spacing w:val="-2"/>
          <w:sz w:val="20"/>
        </w:rPr>
        <w:t>pomiarów</w:t>
      </w:r>
    </w:p>
    <w:p>
      <w:pPr>
        <w:pStyle w:val="BodyText"/>
        <w:spacing w:before="1" w:after="0"/>
        <w:rPr/>
      </w:pPr>
      <w:r>
        <w:rPr/>
      </w:r>
    </w:p>
    <w:p>
      <w:pPr>
        <w:pStyle w:val="BodyText"/>
        <w:ind w:left="143"/>
        <w:rPr/>
      </w:pPr>
      <w:r>
        <w:rPr/>
        <w:t>Pomiary</w:t>
      </w:r>
      <w:r>
        <w:rPr>
          <w:spacing w:val="-3"/>
        </w:rPr>
        <w:t xml:space="preserve"> </w:t>
      </w:r>
      <w:r>
        <w:rPr/>
        <w:t>szerokości</w:t>
      </w:r>
      <w:r>
        <w:rPr>
          <w:spacing w:val="-4"/>
        </w:rPr>
        <w:t xml:space="preserve"> </w:t>
      </w:r>
      <w:r>
        <w:rPr/>
        <w:t>nie</w:t>
      </w:r>
      <w:r>
        <w:rPr>
          <w:spacing w:val="-4"/>
        </w:rPr>
        <w:t xml:space="preserve"> </w:t>
      </w:r>
      <w:r>
        <w:rPr/>
        <w:t>rzadziej</w:t>
      </w:r>
      <w:r>
        <w:rPr>
          <w:spacing w:val="-3"/>
        </w:rPr>
        <w:t xml:space="preserve"> </w:t>
      </w:r>
      <w:r>
        <w:rPr/>
        <w:t>niż</w:t>
      </w:r>
      <w:r>
        <w:rPr>
          <w:spacing w:val="-4"/>
        </w:rPr>
        <w:t xml:space="preserve"> </w:t>
      </w:r>
      <w:r>
        <w:rPr/>
        <w:t>2</w:t>
      </w:r>
      <w:r>
        <w:rPr>
          <w:spacing w:val="-3"/>
        </w:rPr>
        <w:t xml:space="preserve"> </w:t>
      </w:r>
      <w:r>
        <w:rPr/>
        <w:t>razy</w:t>
      </w:r>
      <w:r>
        <w:rPr>
          <w:spacing w:val="-4"/>
        </w:rPr>
        <w:t xml:space="preserve"> </w:t>
      </w:r>
      <w:r>
        <w:rPr/>
        <w:t>na</w:t>
      </w:r>
      <w:r>
        <w:rPr>
          <w:spacing w:val="-4"/>
        </w:rPr>
        <w:t xml:space="preserve"> </w:t>
      </w:r>
      <w:r>
        <w:rPr/>
        <w:t>100</w:t>
      </w:r>
      <w:r>
        <w:rPr>
          <w:spacing w:val="-2"/>
        </w:rPr>
        <w:t xml:space="preserve"> </w:t>
      </w:r>
      <w:r>
        <w:rPr/>
        <w:t>m</w:t>
      </w:r>
      <w:r>
        <w:rPr>
          <w:vertAlign w:val="superscript"/>
        </w:rPr>
        <w:t>2</w:t>
      </w:r>
      <w:r>
        <w:rPr>
          <w:spacing w:val="-6"/>
        </w:rPr>
        <w:t xml:space="preserve"> </w:t>
      </w:r>
      <w:r>
        <w:rPr/>
        <w:t>nawierzchni</w:t>
      </w:r>
      <w:r>
        <w:rPr>
          <w:spacing w:val="-5"/>
        </w:rPr>
        <w:t xml:space="preserve"> </w:t>
      </w:r>
      <w:r>
        <w:rPr/>
        <w:t>i</w:t>
      </w:r>
      <w:r>
        <w:rPr>
          <w:spacing w:val="-3"/>
        </w:rPr>
        <w:t xml:space="preserve"> </w:t>
      </w:r>
      <w:r>
        <w:rPr/>
        <w:t>w</w:t>
      </w:r>
      <w:r>
        <w:rPr>
          <w:spacing w:val="-4"/>
        </w:rPr>
        <w:t xml:space="preserve"> </w:t>
      </w:r>
      <w:r>
        <w:rPr/>
        <w:t>punktach</w:t>
      </w:r>
      <w:r>
        <w:rPr>
          <w:spacing w:val="-3"/>
        </w:rPr>
        <w:t xml:space="preserve"> </w:t>
      </w:r>
      <w:r>
        <w:rPr>
          <w:spacing w:val="-2"/>
        </w:rPr>
        <w:t>charakterystycznych.</w:t>
      </w:r>
    </w:p>
    <w:p>
      <w:pPr>
        <w:pStyle w:val="BodyText"/>
        <w:spacing w:before="119" w:after="0"/>
        <w:rPr/>
      </w:pPr>
      <w:r>
        <w:rPr/>
      </w:r>
    </w:p>
    <w:p>
      <w:pPr>
        <w:pStyle w:val="Heading2"/>
        <w:numPr>
          <w:ilvl w:val="0"/>
          <w:numId w:val="21"/>
        </w:numPr>
        <w:tabs>
          <w:tab w:val="clear" w:pos="720"/>
          <w:tab w:val="left" w:pos="383" w:leader="none"/>
        </w:tabs>
        <w:rPr/>
      </w:pPr>
      <w:r>
        <w:rPr/>
        <w:t>Obmiar</w:t>
      </w:r>
      <w:r>
        <w:rPr>
          <w:spacing w:val="1"/>
        </w:rPr>
        <w:t xml:space="preserve"> </w:t>
      </w:r>
      <w:r>
        <w:rPr>
          <w:spacing w:val="-2"/>
        </w:rPr>
        <w:t>robót</w:t>
      </w:r>
    </w:p>
    <w:p>
      <w:pPr>
        <w:pStyle w:val="Heading5"/>
        <w:numPr>
          <w:ilvl w:val="1"/>
          <w:numId w:val="21"/>
        </w:numPr>
        <w:tabs>
          <w:tab w:val="clear" w:pos="720"/>
          <w:tab w:val="left" w:pos="493" w:leader="none"/>
        </w:tabs>
        <w:spacing w:before="230" w:after="0"/>
        <w:ind w:hanging="350" w:left="493"/>
        <w:rPr/>
      </w:pPr>
      <w:r>
        <w:rPr/>
        <w:t>Ogólne</w:t>
      </w:r>
      <w:r>
        <w:rPr>
          <w:spacing w:val="-8"/>
        </w:rPr>
        <w:t xml:space="preserve"> </w:t>
      </w:r>
      <w:r>
        <w:rPr/>
        <w:t>zasady</w:t>
      </w:r>
      <w:r>
        <w:rPr>
          <w:spacing w:val="-7"/>
        </w:rPr>
        <w:t xml:space="preserve"> </w:t>
      </w:r>
      <w:r>
        <w:rPr/>
        <w:t>obmiaru</w:t>
      </w:r>
      <w:r>
        <w:rPr>
          <w:spacing w:val="-10"/>
        </w:rPr>
        <w:t xml:space="preserve"> </w:t>
      </w:r>
      <w:r>
        <w:rPr>
          <w:spacing w:val="-2"/>
        </w:rPr>
        <w:t>robót</w:t>
      </w:r>
    </w:p>
    <w:p>
      <w:pPr>
        <w:pStyle w:val="BodyText"/>
        <w:spacing w:before="1" w:after="0"/>
        <w:rPr>
          <w:b/>
        </w:rPr>
      </w:pPr>
      <w:r>
        <w:rPr>
          <w:b/>
        </w:rPr>
      </w:r>
    </w:p>
    <w:p>
      <w:pPr>
        <w:pStyle w:val="BodyText"/>
        <w:ind w:left="143"/>
        <w:rPr/>
      </w:pPr>
      <w:r>
        <w:rPr/>
        <w:t>Ogólne</w:t>
      </w:r>
      <w:r>
        <w:rPr>
          <w:spacing w:val="-6"/>
        </w:rPr>
        <w:t xml:space="preserve"> </w:t>
      </w:r>
      <w:r>
        <w:rPr/>
        <w:t>zasady</w:t>
      </w:r>
      <w:r>
        <w:rPr>
          <w:spacing w:val="-7"/>
        </w:rPr>
        <w:t xml:space="preserve"> </w:t>
      </w:r>
      <w:r>
        <w:rPr/>
        <w:t>obmiaru</w:t>
      </w:r>
      <w:r>
        <w:rPr>
          <w:spacing w:val="-5"/>
        </w:rPr>
        <w:t xml:space="preserve"> </w:t>
      </w:r>
      <w:r>
        <w:rPr/>
        <w:t>podano</w:t>
      </w:r>
      <w:r>
        <w:rPr>
          <w:spacing w:val="-5"/>
        </w:rPr>
        <w:t xml:space="preserve"> </w:t>
      </w:r>
      <w:r>
        <w:rPr/>
        <w:t>w</w:t>
      </w:r>
      <w:r>
        <w:rPr>
          <w:spacing w:val="-2"/>
        </w:rPr>
        <w:t xml:space="preserve"> </w:t>
      </w:r>
      <w:r>
        <w:rPr/>
        <w:t>ST</w:t>
      </w:r>
      <w:r>
        <w:rPr>
          <w:spacing w:val="-5"/>
        </w:rPr>
        <w:t xml:space="preserve"> </w:t>
      </w:r>
      <w:r>
        <w:rPr/>
        <w:t>D.00.00.00</w:t>
      </w:r>
      <w:r>
        <w:rPr>
          <w:spacing w:val="-4"/>
        </w:rPr>
        <w:t xml:space="preserve"> </w:t>
      </w:r>
      <w:r>
        <w:rPr/>
        <w:t>„Wymagania</w:t>
      </w:r>
      <w:r>
        <w:rPr>
          <w:spacing w:val="-6"/>
        </w:rPr>
        <w:t xml:space="preserve"> </w:t>
      </w:r>
      <w:r>
        <w:rPr>
          <w:spacing w:val="-2"/>
        </w:rPr>
        <w:t>ogólne”.</w:t>
      </w:r>
    </w:p>
    <w:p>
      <w:pPr>
        <w:pStyle w:val="BodyText"/>
        <w:spacing w:before="1" w:after="0"/>
        <w:rPr/>
      </w:pPr>
      <w:r>
        <w:rPr/>
      </w:r>
    </w:p>
    <w:p>
      <w:pPr>
        <w:pStyle w:val="Heading5"/>
        <w:numPr>
          <w:ilvl w:val="1"/>
          <w:numId w:val="21"/>
        </w:numPr>
        <w:tabs>
          <w:tab w:val="clear" w:pos="720"/>
          <w:tab w:val="left" w:pos="493" w:leader="none"/>
        </w:tabs>
        <w:ind w:hanging="350" w:left="493"/>
        <w:rPr/>
      </w:pPr>
      <w:r>
        <w:rPr/>
        <w:t>Jednostka</w:t>
      </w:r>
      <w:r>
        <w:rPr>
          <w:spacing w:val="-9"/>
        </w:rPr>
        <w:t xml:space="preserve"> </w:t>
      </w:r>
      <w:r>
        <w:rPr>
          <w:spacing w:val="-2"/>
        </w:rPr>
        <w:t>obmiarowa</w:t>
      </w:r>
    </w:p>
    <w:p>
      <w:pPr>
        <w:pStyle w:val="BodyText"/>
        <w:tabs>
          <w:tab w:val="clear" w:pos="720"/>
          <w:tab w:val="left" w:pos="1227" w:leader="none"/>
          <w:tab w:val="left" w:pos="2421" w:leader="none"/>
          <w:tab w:val="left" w:pos="2993" w:leader="none"/>
          <w:tab w:val="left" w:pos="3557" w:leader="none"/>
          <w:tab w:val="left" w:pos="4283" w:leader="none"/>
          <w:tab w:val="left" w:pos="5635" w:leader="none"/>
          <w:tab w:val="left" w:pos="6806" w:leader="none"/>
          <w:tab w:val="left" w:pos="7156" w:leader="none"/>
          <w:tab w:val="left" w:pos="8240" w:leader="none"/>
        </w:tabs>
        <w:spacing w:before="228" w:after="0"/>
        <w:ind w:left="143" w:right="138"/>
        <w:rPr/>
      </w:pPr>
      <w:r>
        <w:rPr>
          <w:spacing w:val="-2"/>
        </w:rPr>
        <w:t>Jednostką</w:t>
      </w:r>
      <w:r>
        <w:rPr/>
        <w:tab/>
      </w:r>
      <w:r>
        <w:rPr>
          <w:spacing w:val="-2"/>
        </w:rPr>
        <w:t>obmiarową</w:t>
      </w:r>
      <w:r>
        <w:rPr/>
        <w:tab/>
      </w:r>
      <w:r>
        <w:rPr>
          <w:spacing w:val="-4"/>
        </w:rPr>
        <w:t>jest</w:t>
      </w:r>
      <w:r>
        <w:rPr/>
        <w:tab/>
      </w:r>
      <w:r>
        <w:rPr>
          <w:b/>
          <w:spacing w:val="-6"/>
        </w:rPr>
        <w:t>m</w:t>
      </w:r>
      <w:r>
        <w:rPr>
          <w:b/>
          <w:spacing w:val="-6"/>
          <w:position w:val="6"/>
        </w:rPr>
        <w:t>2</w:t>
      </w:r>
      <w:r>
        <w:rPr>
          <w:b/>
          <w:position w:val="6"/>
        </w:rPr>
        <w:tab/>
      </w:r>
      <w:r>
        <w:rPr>
          <w:spacing w:val="-2"/>
        </w:rPr>
        <w:t>(metr</w:t>
      </w:r>
      <w:r>
        <w:rPr/>
        <w:tab/>
      </w:r>
      <w:r>
        <w:rPr>
          <w:spacing w:val="-2"/>
        </w:rPr>
        <w:t>kwadratowy)</w:t>
      </w:r>
      <w:r>
        <w:rPr/>
        <w:tab/>
      </w:r>
      <w:r>
        <w:rPr>
          <w:spacing w:val="-2"/>
        </w:rPr>
        <w:t>wykonanej</w:t>
      </w:r>
      <w:r>
        <w:rPr/>
        <w:tab/>
      </w:r>
      <w:r>
        <w:rPr>
          <w:spacing w:val="-10"/>
        </w:rPr>
        <w:t>i</w:t>
      </w:r>
      <w:r>
        <w:rPr/>
        <w:tab/>
      </w:r>
      <w:r>
        <w:rPr>
          <w:spacing w:val="-2"/>
        </w:rPr>
        <w:t>odebranej</w:t>
      </w:r>
      <w:r>
        <w:rPr/>
        <w:tab/>
      </w:r>
      <w:r>
        <w:rPr>
          <w:spacing w:val="-2"/>
        </w:rPr>
        <w:t xml:space="preserve">nawierzchni </w:t>
      </w:r>
      <w:r>
        <w:rPr/>
        <w:t>z brukowej kostki betonowej.</w:t>
      </w:r>
    </w:p>
    <w:p>
      <w:pPr>
        <w:pStyle w:val="BodyText"/>
        <w:spacing w:before="1" w:after="0"/>
        <w:ind w:left="143"/>
        <w:rPr/>
      </w:pPr>
      <w:r>
        <w:rPr/>
        <w:t>W/w</w:t>
      </w:r>
      <w:r>
        <w:rPr>
          <w:spacing w:val="-7"/>
        </w:rPr>
        <w:t xml:space="preserve"> </w:t>
      </w:r>
      <w:r>
        <w:rPr/>
        <w:t>jednostka</w:t>
      </w:r>
      <w:r>
        <w:rPr>
          <w:spacing w:val="-6"/>
        </w:rPr>
        <w:t xml:space="preserve"> </w:t>
      </w:r>
      <w:r>
        <w:rPr/>
        <w:t>uwzględnia</w:t>
      </w:r>
      <w:r>
        <w:rPr>
          <w:spacing w:val="-6"/>
        </w:rPr>
        <w:t xml:space="preserve"> </w:t>
      </w:r>
      <w:r>
        <w:rPr/>
        <w:t>elementy</w:t>
      </w:r>
      <w:r>
        <w:rPr>
          <w:spacing w:val="-5"/>
        </w:rPr>
        <w:t xml:space="preserve"> </w:t>
      </w:r>
      <w:r>
        <w:rPr/>
        <w:t>składowe</w:t>
      </w:r>
      <w:r>
        <w:rPr>
          <w:spacing w:val="-8"/>
        </w:rPr>
        <w:t xml:space="preserve"> </w:t>
      </w:r>
      <w:r>
        <w:rPr/>
        <w:t>robót</w:t>
      </w:r>
      <w:r>
        <w:rPr>
          <w:spacing w:val="-7"/>
        </w:rPr>
        <w:t xml:space="preserve"> </w:t>
      </w:r>
      <w:r>
        <w:rPr/>
        <w:t>obmierzane</w:t>
      </w:r>
      <w:r>
        <w:rPr>
          <w:spacing w:val="-6"/>
        </w:rPr>
        <w:t xml:space="preserve"> </w:t>
      </w:r>
      <w:r>
        <w:rPr/>
        <w:t>według</w:t>
      </w:r>
      <w:r>
        <w:rPr>
          <w:spacing w:val="-7"/>
        </w:rPr>
        <w:t xml:space="preserve"> </w:t>
      </w:r>
      <w:r>
        <w:rPr/>
        <w:t>innych</w:t>
      </w:r>
      <w:r>
        <w:rPr>
          <w:spacing w:val="-5"/>
        </w:rPr>
        <w:t xml:space="preserve"> </w:t>
      </w:r>
      <w:r>
        <w:rPr>
          <w:spacing w:val="-2"/>
        </w:rPr>
        <w:t>jednostek.</w:t>
      </w:r>
    </w:p>
    <w:p>
      <w:pPr>
        <w:pStyle w:val="BodyText"/>
        <w:spacing w:before="119" w:after="0"/>
        <w:rPr/>
      </w:pPr>
      <w:r>
        <w:rPr/>
      </w:r>
    </w:p>
    <w:p>
      <w:pPr>
        <w:pStyle w:val="Heading2"/>
        <w:numPr>
          <w:ilvl w:val="0"/>
          <w:numId w:val="21"/>
        </w:numPr>
        <w:tabs>
          <w:tab w:val="clear" w:pos="720"/>
          <w:tab w:val="left" w:pos="383" w:leader="none"/>
        </w:tabs>
        <w:spacing w:before="1" w:after="0"/>
        <w:rPr/>
      </w:pPr>
      <w:r>
        <w:rPr/>
        <w:t xml:space="preserve">Odbiór </w:t>
      </w:r>
      <w:r>
        <w:rPr>
          <w:spacing w:val="-2"/>
        </w:rPr>
        <w:t>robót</w:t>
      </w:r>
    </w:p>
    <w:p>
      <w:pPr>
        <w:pStyle w:val="Heading5"/>
        <w:numPr>
          <w:ilvl w:val="1"/>
          <w:numId w:val="21"/>
        </w:numPr>
        <w:tabs>
          <w:tab w:val="clear" w:pos="720"/>
          <w:tab w:val="left" w:pos="493" w:leader="none"/>
        </w:tabs>
        <w:spacing w:before="229" w:after="0"/>
        <w:ind w:hanging="350" w:left="493"/>
        <w:rPr/>
      </w:pPr>
      <w:r>
        <w:rPr/>
        <w:t>Ogólne</w:t>
      </w:r>
      <w:r>
        <w:rPr>
          <w:spacing w:val="-8"/>
        </w:rPr>
        <w:t xml:space="preserve"> </w:t>
      </w:r>
      <w:r>
        <w:rPr/>
        <w:t>zasady</w:t>
      </w:r>
      <w:r>
        <w:rPr>
          <w:spacing w:val="-7"/>
        </w:rPr>
        <w:t xml:space="preserve"> </w:t>
      </w:r>
      <w:r>
        <w:rPr/>
        <w:t>odbioru</w:t>
      </w:r>
      <w:r>
        <w:rPr>
          <w:spacing w:val="-6"/>
        </w:rPr>
        <w:t xml:space="preserve"> </w:t>
      </w:r>
      <w:r>
        <w:rPr>
          <w:spacing w:val="-4"/>
        </w:rPr>
        <w:t>robót</w:t>
      </w:r>
    </w:p>
    <w:p>
      <w:pPr>
        <w:pStyle w:val="BodyText"/>
        <w:spacing w:before="1" w:after="0"/>
        <w:rPr>
          <w:b/>
        </w:rPr>
      </w:pPr>
      <w:r>
        <w:rPr>
          <w:b/>
        </w:rPr>
      </w:r>
    </w:p>
    <w:p>
      <w:pPr>
        <w:pStyle w:val="BodyText"/>
        <w:ind w:left="143"/>
        <w:rPr/>
      </w:pPr>
      <w:r>
        <w:rPr/>
        <w:t>Ogólne</w:t>
      </w:r>
      <w:r>
        <w:rPr>
          <w:spacing w:val="-6"/>
        </w:rPr>
        <w:t xml:space="preserve"> </w:t>
      </w:r>
      <w:r>
        <w:rPr/>
        <w:t>zasady</w:t>
      </w:r>
      <w:r>
        <w:rPr>
          <w:spacing w:val="-5"/>
        </w:rPr>
        <w:t xml:space="preserve"> </w:t>
      </w:r>
      <w:r>
        <w:rPr/>
        <w:t>odbioru</w:t>
      </w:r>
      <w:r>
        <w:rPr>
          <w:spacing w:val="-5"/>
        </w:rPr>
        <w:t xml:space="preserve"> </w:t>
      </w:r>
      <w:r>
        <w:rPr/>
        <w:t>robót</w:t>
      </w:r>
      <w:r>
        <w:rPr>
          <w:spacing w:val="-7"/>
        </w:rPr>
        <w:t xml:space="preserve"> </w:t>
      </w:r>
      <w:r>
        <w:rPr/>
        <w:t>podano</w:t>
      </w:r>
      <w:r>
        <w:rPr>
          <w:spacing w:val="-4"/>
        </w:rPr>
        <w:t xml:space="preserve"> </w:t>
      </w:r>
      <w:r>
        <w:rPr/>
        <w:t>w</w:t>
      </w:r>
      <w:r>
        <w:rPr>
          <w:spacing w:val="-1"/>
        </w:rPr>
        <w:t xml:space="preserve"> </w:t>
      </w:r>
      <w:r>
        <w:rPr/>
        <w:t>ST</w:t>
      </w:r>
      <w:r>
        <w:rPr>
          <w:spacing w:val="-4"/>
        </w:rPr>
        <w:t xml:space="preserve"> </w:t>
      </w:r>
      <w:r>
        <w:rPr/>
        <w:t>D.00.00.00</w:t>
      </w:r>
      <w:r>
        <w:rPr>
          <w:spacing w:val="-3"/>
        </w:rPr>
        <w:t xml:space="preserve"> </w:t>
      </w:r>
      <w:r>
        <w:rPr/>
        <w:t>„Wymagania</w:t>
      </w:r>
      <w:r>
        <w:rPr>
          <w:spacing w:val="-5"/>
        </w:rPr>
        <w:t xml:space="preserve"> </w:t>
      </w:r>
      <w:r>
        <w:rPr>
          <w:spacing w:val="-2"/>
        </w:rPr>
        <w:t>ogólne”.</w:t>
      </w:r>
    </w:p>
    <w:p>
      <w:pPr>
        <w:pStyle w:val="BodyText"/>
        <w:spacing w:before="1" w:after="0"/>
        <w:rPr/>
      </w:pPr>
      <w:r>
        <w:rPr/>
      </w:r>
    </w:p>
    <w:p>
      <w:pPr>
        <w:pStyle w:val="BodyText"/>
        <w:ind w:left="143" w:right="137"/>
        <w:jc w:val="both"/>
        <w:rPr/>
      </w:pPr>
      <w:r>
        <w:rPr/>
        <w:t>Roboty</w:t>
      </w:r>
      <w:r>
        <w:rPr>
          <w:spacing w:val="61"/>
          <w:w w:val="150"/>
        </w:rPr>
        <w:t xml:space="preserve">   </w:t>
      </w:r>
      <w:r>
        <w:rPr/>
        <w:t>uznaje</w:t>
      </w:r>
      <w:r>
        <w:rPr>
          <w:spacing w:val="61"/>
          <w:w w:val="150"/>
        </w:rPr>
        <w:t xml:space="preserve">   </w:t>
      </w:r>
      <w:r>
        <w:rPr/>
        <w:t>się</w:t>
      </w:r>
      <w:r>
        <w:rPr>
          <w:spacing w:val="60"/>
          <w:w w:val="150"/>
        </w:rPr>
        <w:t xml:space="preserve">   </w:t>
      </w:r>
      <w:r>
        <w:rPr/>
        <w:t>za</w:t>
      </w:r>
      <w:r>
        <w:rPr>
          <w:spacing w:val="61"/>
          <w:w w:val="150"/>
        </w:rPr>
        <w:t xml:space="preserve">   </w:t>
      </w:r>
      <w:r>
        <w:rPr/>
        <w:t>wykonane</w:t>
      </w:r>
      <w:r>
        <w:rPr>
          <w:spacing w:val="61"/>
          <w:w w:val="150"/>
        </w:rPr>
        <w:t xml:space="preserve">   </w:t>
      </w:r>
      <w:r>
        <w:rPr/>
        <w:t>zgodnie</w:t>
      </w:r>
      <w:r>
        <w:rPr>
          <w:spacing w:val="61"/>
          <w:w w:val="150"/>
        </w:rPr>
        <w:t xml:space="preserve">   </w:t>
      </w:r>
      <w:r>
        <w:rPr/>
        <w:t>z</w:t>
      </w:r>
      <w:r>
        <w:rPr>
          <w:spacing w:val="61"/>
          <w:w w:val="150"/>
        </w:rPr>
        <w:t xml:space="preserve">   </w:t>
      </w:r>
      <w:r>
        <w:rPr/>
        <w:t>dokumentacją</w:t>
      </w:r>
      <w:r>
        <w:rPr>
          <w:spacing w:val="61"/>
          <w:w w:val="150"/>
        </w:rPr>
        <w:t xml:space="preserve">   </w:t>
      </w:r>
      <w:r>
        <w:rPr/>
        <w:t>projektową,</w:t>
      </w:r>
      <w:r>
        <w:rPr>
          <w:spacing w:val="63"/>
          <w:w w:val="150"/>
        </w:rPr>
        <w:t xml:space="preserve">   </w:t>
      </w:r>
      <w:r>
        <w:rPr/>
        <w:t xml:space="preserve">ST i wymaganiami Inspektora, jeżeli wszystkie pomiary i badania z zachowaniem tolerancji wg pkt. 6 dały wyniki </w:t>
      </w:r>
      <w:r>
        <w:rPr>
          <w:spacing w:val="-2"/>
        </w:rPr>
        <w:t>pozytywne.</w:t>
      </w:r>
    </w:p>
    <w:p>
      <w:pPr>
        <w:pStyle w:val="BodyText"/>
        <w:rPr/>
      </w:pPr>
      <w:r>
        <w:rPr/>
      </w:r>
    </w:p>
    <w:p>
      <w:pPr>
        <w:pStyle w:val="BodyText"/>
        <w:rPr/>
      </w:pPr>
      <w:r>
        <w:rPr/>
      </w:r>
    </w:p>
    <w:p>
      <w:pPr>
        <w:pStyle w:val="Heading5"/>
        <w:numPr>
          <w:ilvl w:val="1"/>
          <w:numId w:val="21"/>
        </w:numPr>
        <w:tabs>
          <w:tab w:val="clear" w:pos="720"/>
          <w:tab w:val="left" w:pos="493" w:leader="none"/>
        </w:tabs>
        <w:ind w:hanging="350" w:left="493"/>
        <w:rPr/>
      </w:pPr>
      <w:r>
        <w:rPr/>
        <w:t>Odbiór</w:t>
      </w:r>
      <w:r>
        <w:rPr>
          <w:spacing w:val="-7"/>
        </w:rPr>
        <w:t xml:space="preserve"> </w:t>
      </w:r>
      <w:r>
        <w:rPr/>
        <w:t>robót</w:t>
      </w:r>
      <w:r>
        <w:rPr>
          <w:spacing w:val="-7"/>
        </w:rPr>
        <w:t xml:space="preserve"> </w:t>
      </w:r>
      <w:r>
        <w:rPr/>
        <w:t>zanikających</w:t>
      </w:r>
      <w:r>
        <w:rPr>
          <w:spacing w:val="-7"/>
        </w:rPr>
        <w:t xml:space="preserve"> </w:t>
      </w:r>
      <w:r>
        <w:rPr/>
        <w:t>i</w:t>
      </w:r>
      <w:r>
        <w:rPr>
          <w:spacing w:val="-8"/>
        </w:rPr>
        <w:t xml:space="preserve"> </w:t>
      </w:r>
      <w:r>
        <w:rPr/>
        <w:t>ulegających</w:t>
      </w:r>
      <w:r>
        <w:rPr>
          <w:spacing w:val="-7"/>
        </w:rPr>
        <w:t xml:space="preserve"> </w:t>
      </w:r>
      <w:r>
        <w:rPr>
          <w:spacing w:val="-2"/>
        </w:rPr>
        <w:t>zakryciu</w:t>
      </w:r>
    </w:p>
    <w:p>
      <w:pPr>
        <w:pStyle w:val="BodyText"/>
        <w:spacing w:before="228" w:after="0"/>
        <w:ind w:left="143"/>
        <w:jc w:val="both"/>
        <w:rPr/>
      </w:pPr>
      <w:r>
        <w:rPr/>
        <w:t>Odbiorowi</w:t>
      </w:r>
      <w:r>
        <w:rPr>
          <w:spacing w:val="-7"/>
        </w:rPr>
        <w:t xml:space="preserve"> </w:t>
      </w:r>
      <w:r>
        <w:rPr/>
        <w:t>robót</w:t>
      </w:r>
      <w:r>
        <w:rPr>
          <w:spacing w:val="-7"/>
        </w:rPr>
        <w:t xml:space="preserve"> </w:t>
      </w:r>
      <w:r>
        <w:rPr/>
        <w:t>zanikających</w:t>
      </w:r>
      <w:r>
        <w:rPr>
          <w:spacing w:val="-6"/>
        </w:rPr>
        <w:t xml:space="preserve"> </w:t>
      </w:r>
      <w:r>
        <w:rPr/>
        <w:t>i</w:t>
      </w:r>
      <w:r>
        <w:rPr>
          <w:spacing w:val="-7"/>
        </w:rPr>
        <w:t xml:space="preserve"> </w:t>
      </w:r>
      <w:r>
        <w:rPr/>
        <w:t>ulegających</w:t>
      </w:r>
      <w:r>
        <w:rPr>
          <w:spacing w:val="-6"/>
        </w:rPr>
        <w:t xml:space="preserve"> </w:t>
      </w:r>
      <w:r>
        <w:rPr/>
        <w:t>zakryciu</w:t>
      </w:r>
      <w:r>
        <w:rPr>
          <w:spacing w:val="-5"/>
        </w:rPr>
        <w:t xml:space="preserve"> </w:t>
      </w:r>
      <w:r>
        <w:rPr>
          <w:spacing w:val="-2"/>
        </w:rPr>
        <w:t>podlegają:</w:t>
      </w:r>
    </w:p>
    <w:p>
      <w:pPr>
        <w:pStyle w:val="BodyText"/>
        <w:spacing w:before="1" w:after="0"/>
        <w:rPr/>
      </w:pPr>
      <w:r>
        <w:rPr/>
      </w:r>
    </w:p>
    <w:p>
      <w:pPr>
        <w:pStyle w:val="BodyText"/>
        <w:ind w:left="143"/>
        <w:rPr/>
      </w:pPr>
      <w:r>
        <w:rPr>
          <w:rFonts w:ascii="Symbol" w:hAnsi="Symbol"/>
        </w:rPr>
        <w:t></w:t>
      </w:r>
      <w:r>
        <w:rPr>
          <w:spacing w:val="33"/>
        </w:rPr>
        <w:t xml:space="preserve">  </w:t>
      </w:r>
      <w:r>
        <w:rPr/>
        <w:t>wykonanie</w:t>
      </w:r>
      <w:r>
        <w:rPr>
          <w:spacing w:val="-3"/>
        </w:rPr>
        <w:t xml:space="preserve"> </w:t>
      </w:r>
      <w:r>
        <w:rPr/>
        <w:t>podsypki 5</w:t>
      </w:r>
      <w:r>
        <w:rPr>
          <w:spacing w:val="-3"/>
        </w:rPr>
        <w:t xml:space="preserve"> </w:t>
      </w:r>
      <w:r>
        <w:rPr>
          <w:spacing w:val="-5"/>
        </w:rPr>
        <w:t>cm.</w:t>
      </w:r>
    </w:p>
    <w:p>
      <w:pPr>
        <w:pStyle w:val="Heading2"/>
        <w:numPr>
          <w:ilvl w:val="0"/>
          <w:numId w:val="21"/>
        </w:numPr>
        <w:tabs>
          <w:tab w:val="clear" w:pos="720"/>
          <w:tab w:val="left" w:pos="383" w:leader="none"/>
        </w:tabs>
        <w:spacing w:before="119" w:after="0"/>
        <w:rPr/>
      </w:pPr>
      <w:r>
        <w:rPr/>
        <w:t>Podstawa</w:t>
      </w:r>
      <w:r>
        <w:rPr>
          <w:spacing w:val="-6"/>
        </w:rPr>
        <w:t xml:space="preserve"> </w:t>
      </w:r>
      <w:r>
        <w:rPr>
          <w:spacing w:val="-2"/>
        </w:rPr>
        <w:t>płatności</w:t>
      </w:r>
    </w:p>
    <w:p>
      <w:pPr>
        <w:pStyle w:val="Heading5"/>
        <w:numPr>
          <w:ilvl w:val="1"/>
          <w:numId w:val="21"/>
        </w:numPr>
        <w:tabs>
          <w:tab w:val="clear" w:pos="720"/>
          <w:tab w:val="left" w:pos="493" w:leader="none"/>
        </w:tabs>
        <w:spacing w:before="231" w:after="0"/>
        <w:ind w:hanging="350" w:left="493"/>
        <w:rPr/>
      </w:pPr>
      <w:r>
        <w:rPr/>
        <w:t>Ogólne</w:t>
      </w:r>
      <w:r>
        <w:rPr>
          <w:spacing w:val="-10"/>
        </w:rPr>
        <w:t xml:space="preserve"> </w:t>
      </w:r>
      <w:r>
        <w:rPr/>
        <w:t>ustalenia</w:t>
      </w:r>
      <w:r>
        <w:rPr>
          <w:spacing w:val="-8"/>
        </w:rPr>
        <w:t xml:space="preserve"> </w:t>
      </w:r>
      <w:r>
        <w:rPr/>
        <w:t>podstawy</w:t>
      </w:r>
      <w:r>
        <w:rPr>
          <w:spacing w:val="-7"/>
        </w:rPr>
        <w:t xml:space="preserve"> </w:t>
      </w:r>
      <w:r>
        <w:rPr>
          <w:spacing w:val="-2"/>
        </w:rPr>
        <w:t>płatności</w:t>
      </w:r>
    </w:p>
    <w:p>
      <w:pPr>
        <w:sectPr>
          <w:headerReference w:type="even" r:id="rId466"/>
          <w:headerReference w:type="default" r:id="rId467"/>
          <w:headerReference w:type="first" r:id="rId468"/>
          <w:footerReference w:type="even" r:id="rId469"/>
          <w:footerReference w:type="default" r:id="rId470"/>
          <w:footerReference w:type="first" r:id="rId471"/>
          <w:type w:val="nextPage"/>
          <w:pgSz w:w="11906" w:h="16838"/>
          <w:pgMar w:left="1275" w:right="1275" w:gutter="0" w:header="746" w:top="980" w:footer="796" w:bottom="1000"/>
          <w:pgNumType w:fmt="decimal"/>
          <w:formProt w:val="false"/>
          <w:textDirection w:val="lrTb"/>
          <w:docGrid w:type="default" w:linePitch="100" w:charSpace="0"/>
        </w:sectPr>
        <w:pStyle w:val="BodyText"/>
        <w:spacing w:before="229" w:after="0"/>
        <w:ind w:left="143"/>
        <w:jc w:val="both"/>
        <w:rPr/>
      </w:pPr>
      <w:r>
        <w:rPr/>
        <w:t>Ogólne</w:t>
      </w:r>
      <w:r>
        <w:rPr>
          <w:spacing w:val="-7"/>
        </w:rPr>
        <w:t xml:space="preserve"> </w:t>
      </w:r>
      <w:r>
        <w:rPr/>
        <w:t>ustalenia</w:t>
      </w:r>
      <w:r>
        <w:rPr>
          <w:spacing w:val="-6"/>
        </w:rPr>
        <w:t xml:space="preserve"> </w:t>
      </w:r>
      <w:r>
        <w:rPr/>
        <w:t>dotyczące</w:t>
      </w:r>
      <w:r>
        <w:rPr>
          <w:spacing w:val="-7"/>
        </w:rPr>
        <w:t xml:space="preserve"> </w:t>
      </w:r>
      <w:r>
        <w:rPr/>
        <w:t>podstawy</w:t>
      </w:r>
      <w:r>
        <w:rPr>
          <w:spacing w:val="-6"/>
        </w:rPr>
        <w:t xml:space="preserve"> </w:t>
      </w:r>
      <w:r>
        <w:rPr/>
        <w:t>płatności</w:t>
      </w:r>
      <w:r>
        <w:rPr>
          <w:spacing w:val="-6"/>
        </w:rPr>
        <w:t xml:space="preserve"> </w:t>
      </w:r>
      <w:r>
        <w:rPr/>
        <w:t>podano</w:t>
      </w:r>
      <w:r>
        <w:rPr>
          <w:spacing w:val="-6"/>
        </w:rPr>
        <w:t xml:space="preserve"> </w:t>
      </w:r>
      <w:r>
        <w:rPr/>
        <w:t>w</w:t>
      </w:r>
      <w:r>
        <w:rPr>
          <w:spacing w:val="-1"/>
        </w:rPr>
        <w:t xml:space="preserve"> </w:t>
      </w:r>
      <w:r>
        <w:rPr/>
        <w:t>ST</w:t>
      </w:r>
      <w:r>
        <w:rPr>
          <w:spacing w:val="-8"/>
        </w:rPr>
        <w:t xml:space="preserve"> </w:t>
      </w:r>
      <w:r>
        <w:rPr/>
        <w:t>D-M.00.00.00.”Wymagania</w:t>
      </w:r>
      <w:r>
        <w:rPr>
          <w:spacing w:val="-8"/>
        </w:rPr>
        <w:t xml:space="preserve"> </w:t>
      </w:r>
      <w:r>
        <w:rPr>
          <w:spacing w:val="-2"/>
        </w:rPr>
        <w:t>ogólne”</w:t>
      </w:r>
    </w:p>
    <w:p>
      <w:pPr>
        <w:pStyle w:val="BodyText"/>
        <w:spacing w:before="137" w:after="0"/>
        <w:rPr/>
      </w:pPr>
      <w:r>
        <w:rPr/>
      </w:r>
    </w:p>
    <w:p>
      <w:pPr>
        <w:pStyle w:val="BodyText"/>
        <w:ind w:left="143"/>
        <w:rPr/>
      </w:pPr>
      <w:r>
        <w:rPr/>
        <w:t>Zgodnie</w:t>
      </w:r>
      <w:r>
        <w:rPr>
          <w:spacing w:val="-6"/>
        </w:rPr>
        <w:t xml:space="preserve"> </w:t>
      </w:r>
      <w:r>
        <w:rPr/>
        <w:t>z</w:t>
      </w:r>
      <w:r>
        <w:rPr>
          <w:spacing w:val="-8"/>
        </w:rPr>
        <w:t xml:space="preserve"> </w:t>
      </w:r>
      <w:r>
        <w:rPr/>
        <w:t>Dokumentacją</w:t>
      </w:r>
      <w:r>
        <w:rPr>
          <w:spacing w:val="-5"/>
        </w:rPr>
        <w:t xml:space="preserve"> </w:t>
      </w:r>
      <w:r>
        <w:rPr/>
        <w:t>Projektową</w:t>
      </w:r>
      <w:r>
        <w:rPr>
          <w:spacing w:val="-6"/>
        </w:rPr>
        <w:t xml:space="preserve"> </w:t>
      </w:r>
      <w:r>
        <w:rPr/>
        <w:t>należy</w:t>
      </w:r>
      <w:r>
        <w:rPr>
          <w:spacing w:val="-5"/>
        </w:rPr>
        <w:t xml:space="preserve"> </w:t>
      </w:r>
      <w:r>
        <w:rPr>
          <w:spacing w:val="-2"/>
        </w:rPr>
        <w:t>wykonać:</w:t>
      </w:r>
    </w:p>
    <w:p>
      <w:pPr>
        <w:pStyle w:val="BodyText"/>
        <w:spacing w:before="1" w:after="0"/>
        <w:ind w:left="143"/>
        <w:rPr/>
      </w:pPr>
      <w:r>
        <w:rPr/>
        <w:t>-</w:t>
      </w:r>
      <w:r>
        <w:rPr>
          <w:spacing w:val="-3"/>
        </w:rPr>
        <w:t xml:space="preserve"> </w:t>
      </w:r>
      <w:r>
        <w:rPr/>
        <w:t>nawierzchni</w:t>
      </w:r>
      <w:r>
        <w:rPr>
          <w:spacing w:val="-5"/>
        </w:rPr>
        <w:t xml:space="preserve"> </w:t>
      </w:r>
      <w:r>
        <w:rPr/>
        <w:t>z</w:t>
      </w:r>
      <w:r>
        <w:rPr>
          <w:spacing w:val="-5"/>
        </w:rPr>
        <w:t xml:space="preserve"> </w:t>
      </w:r>
      <w:r>
        <w:rPr/>
        <w:t>kostki</w:t>
      </w:r>
      <w:r>
        <w:rPr>
          <w:spacing w:val="-5"/>
        </w:rPr>
        <w:t xml:space="preserve"> </w:t>
      </w:r>
      <w:r>
        <w:rPr/>
        <w:t>brukowej</w:t>
      </w:r>
      <w:r>
        <w:rPr>
          <w:spacing w:val="-4"/>
        </w:rPr>
        <w:t xml:space="preserve"> </w:t>
      </w:r>
      <w:r>
        <w:rPr/>
        <w:t>betonowej</w:t>
      </w:r>
      <w:r>
        <w:rPr>
          <w:spacing w:val="-3"/>
        </w:rPr>
        <w:t xml:space="preserve"> </w:t>
      </w:r>
      <w:r>
        <w:rPr/>
        <w:t>o</w:t>
      </w:r>
      <w:r>
        <w:rPr>
          <w:spacing w:val="-5"/>
        </w:rPr>
        <w:t xml:space="preserve"> </w:t>
      </w:r>
      <w:r>
        <w:rPr/>
        <w:t>gr.</w:t>
      </w:r>
      <w:r>
        <w:rPr>
          <w:spacing w:val="-5"/>
        </w:rPr>
        <w:t xml:space="preserve"> </w:t>
      </w:r>
      <w:r>
        <w:rPr/>
        <w:t>8</w:t>
      </w:r>
      <w:r>
        <w:rPr>
          <w:spacing w:val="-3"/>
        </w:rPr>
        <w:t xml:space="preserve"> </w:t>
      </w:r>
      <w:r>
        <w:rPr/>
        <w:t>cm</w:t>
      </w:r>
      <w:r>
        <w:rPr>
          <w:spacing w:val="-5"/>
        </w:rPr>
        <w:t xml:space="preserve"> </w:t>
      </w:r>
      <w:r>
        <w:rPr/>
        <w:t>na</w:t>
      </w:r>
      <w:r>
        <w:rPr>
          <w:spacing w:val="-3"/>
        </w:rPr>
        <w:t xml:space="preserve"> </w:t>
      </w:r>
      <w:r>
        <w:rPr/>
        <w:t>podsypce</w:t>
      </w:r>
      <w:r>
        <w:rPr>
          <w:spacing w:val="-4"/>
        </w:rPr>
        <w:t xml:space="preserve"> </w:t>
      </w:r>
      <w:r>
        <w:rPr/>
        <w:t>cementowo-piaskowej</w:t>
      </w:r>
      <w:r>
        <w:rPr>
          <w:spacing w:val="-6"/>
        </w:rPr>
        <w:t xml:space="preserve"> </w:t>
      </w:r>
      <w:r>
        <w:rPr>
          <w:spacing w:val="-2"/>
        </w:rPr>
        <w:t>gr.5cm.</w:t>
      </w:r>
    </w:p>
    <w:p>
      <w:pPr>
        <w:pStyle w:val="BodyText"/>
        <w:spacing w:before="1" w:after="0"/>
        <w:rPr/>
      </w:pPr>
      <w:r>
        <w:rPr/>
      </w:r>
    </w:p>
    <w:p>
      <w:pPr>
        <w:pStyle w:val="Heading5"/>
        <w:numPr>
          <w:ilvl w:val="1"/>
          <w:numId w:val="21"/>
        </w:numPr>
        <w:tabs>
          <w:tab w:val="clear" w:pos="720"/>
          <w:tab w:val="left" w:pos="493" w:leader="none"/>
        </w:tabs>
        <w:ind w:hanging="350" w:left="493"/>
        <w:rPr/>
      </w:pPr>
      <w:r>
        <w:rPr/>
        <w:t>Cena</w:t>
      </w:r>
      <w:r>
        <w:rPr>
          <w:spacing w:val="-6"/>
        </w:rPr>
        <w:t xml:space="preserve"> </w:t>
      </w:r>
      <w:r>
        <w:rPr/>
        <w:t>jednostki</w:t>
      </w:r>
      <w:r>
        <w:rPr>
          <w:spacing w:val="-9"/>
        </w:rPr>
        <w:t xml:space="preserve"> </w:t>
      </w:r>
      <w:r>
        <w:rPr>
          <w:spacing w:val="-2"/>
        </w:rPr>
        <w:t>obmiarowej</w:t>
      </w:r>
    </w:p>
    <w:p>
      <w:pPr>
        <w:pStyle w:val="BodyText"/>
        <w:spacing w:before="228" w:after="0"/>
        <w:ind w:left="143"/>
        <w:rPr/>
      </w:pPr>
      <w:r>
        <w:rPr/>
        <w:t>Cena</w:t>
      </w:r>
      <w:r>
        <w:rPr>
          <w:spacing w:val="-4"/>
        </w:rPr>
        <w:t xml:space="preserve"> </w:t>
      </w:r>
      <w:r>
        <w:rPr/>
        <w:t>wykonania</w:t>
      </w:r>
      <w:r>
        <w:rPr>
          <w:spacing w:val="-6"/>
        </w:rPr>
        <w:t xml:space="preserve"> </w:t>
      </w:r>
      <w:r>
        <w:rPr/>
        <w:t>1</w:t>
      </w:r>
      <w:r>
        <w:rPr>
          <w:spacing w:val="-3"/>
        </w:rPr>
        <w:t xml:space="preserve"> </w:t>
      </w:r>
      <w:r>
        <w:rPr/>
        <w:t>m</w:t>
      </w:r>
      <w:r>
        <w:rPr>
          <w:vertAlign w:val="superscript"/>
        </w:rPr>
        <w:t>2</w:t>
      </w:r>
      <w:r>
        <w:rPr>
          <w:spacing w:val="-6"/>
        </w:rPr>
        <w:t xml:space="preserve"> </w:t>
      </w:r>
      <w:r>
        <w:rPr/>
        <w:t>nawierzchni</w:t>
      </w:r>
      <w:r>
        <w:rPr>
          <w:spacing w:val="-5"/>
        </w:rPr>
        <w:t xml:space="preserve"> </w:t>
      </w:r>
      <w:r>
        <w:rPr/>
        <w:t>z</w:t>
      </w:r>
      <w:r>
        <w:rPr>
          <w:spacing w:val="-4"/>
        </w:rPr>
        <w:t xml:space="preserve"> </w:t>
      </w:r>
      <w:r>
        <w:rPr/>
        <w:t>brukowej</w:t>
      </w:r>
      <w:r>
        <w:rPr>
          <w:spacing w:val="-6"/>
        </w:rPr>
        <w:t xml:space="preserve"> </w:t>
      </w:r>
      <w:r>
        <w:rPr/>
        <w:t>kostki</w:t>
      </w:r>
      <w:r>
        <w:rPr>
          <w:spacing w:val="-5"/>
        </w:rPr>
        <w:t xml:space="preserve"> </w:t>
      </w:r>
      <w:r>
        <w:rPr/>
        <w:t>betonowej</w:t>
      </w:r>
      <w:r>
        <w:rPr>
          <w:spacing w:val="-4"/>
        </w:rPr>
        <w:t xml:space="preserve"> </w:t>
      </w:r>
      <w:r>
        <w:rPr>
          <w:spacing w:val="-2"/>
        </w:rPr>
        <w:t>obejmuje:</w:t>
      </w:r>
    </w:p>
    <w:p>
      <w:pPr>
        <w:pStyle w:val="BodyText"/>
        <w:spacing w:before="1" w:after="0"/>
        <w:ind w:left="427"/>
        <w:rPr/>
      </w:pPr>
      <w:r>
        <w:rPr/>
        <w:t>-</w:t>
      </w:r>
      <w:r>
        <w:rPr>
          <w:spacing w:val="69"/>
          <w:w w:val="150"/>
        </w:rPr>
        <w:t xml:space="preserve"> </w:t>
      </w:r>
      <w:r>
        <w:rPr/>
        <w:t>zakup</w:t>
      </w:r>
      <w:r>
        <w:rPr>
          <w:spacing w:val="-2"/>
        </w:rPr>
        <w:t xml:space="preserve"> </w:t>
      </w:r>
      <w:r>
        <w:rPr/>
        <w:t>i</w:t>
      </w:r>
      <w:r>
        <w:rPr>
          <w:spacing w:val="-6"/>
        </w:rPr>
        <w:t xml:space="preserve"> </w:t>
      </w:r>
      <w:r>
        <w:rPr/>
        <w:t>dostarczenie</w:t>
      </w:r>
      <w:r>
        <w:rPr>
          <w:spacing w:val="-3"/>
        </w:rPr>
        <w:t xml:space="preserve"> </w:t>
      </w:r>
      <w:r>
        <w:rPr/>
        <w:t>wyrobów</w:t>
      </w:r>
      <w:r>
        <w:rPr>
          <w:spacing w:val="-3"/>
        </w:rPr>
        <w:t xml:space="preserve"> </w:t>
      </w:r>
      <w:r>
        <w:rPr/>
        <w:t>budowlanych</w:t>
      </w:r>
      <w:r>
        <w:rPr>
          <w:spacing w:val="-2"/>
        </w:rPr>
        <w:t xml:space="preserve"> </w:t>
      </w:r>
      <w:r>
        <w:rPr/>
        <w:t>i</w:t>
      </w:r>
      <w:r>
        <w:rPr>
          <w:spacing w:val="-4"/>
        </w:rPr>
        <w:t xml:space="preserve"> </w:t>
      </w:r>
      <w:r>
        <w:rPr>
          <w:spacing w:val="-2"/>
        </w:rPr>
        <w:t>materiałów,</w:t>
      </w:r>
    </w:p>
    <w:p>
      <w:pPr>
        <w:pStyle w:val="ListParagraph"/>
        <w:numPr>
          <w:ilvl w:val="0"/>
          <w:numId w:val="17"/>
        </w:numPr>
        <w:tabs>
          <w:tab w:val="clear" w:pos="720"/>
          <w:tab w:val="left" w:pos="712" w:leader="none"/>
        </w:tabs>
        <w:spacing w:lineRule="exact" w:line="245"/>
        <w:ind w:hanging="285" w:left="712"/>
        <w:rPr>
          <w:sz w:val="20"/>
        </w:rPr>
      </w:pPr>
      <w:r>
        <w:rPr>
          <w:sz w:val="20"/>
        </w:rPr>
        <w:t>prace</w:t>
      </w:r>
      <w:r>
        <w:rPr>
          <w:spacing w:val="-5"/>
          <w:sz w:val="20"/>
        </w:rPr>
        <w:t xml:space="preserve"> </w:t>
      </w:r>
      <w:r>
        <w:rPr>
          <w:sz w:val="20"/>
        </w:rPr>
        <w:t>pomiarowe</w:t>
      </w:r>
      <w:r>
        <w:rPr>
          <w:spacing w:val="-4"/>
          <w:sz w:val="20"/>
        </w:rPr>
        <w:t xml:space="preserve"> </w:t>
      </w:r>
      <w:r>
        <w:rPr>
          <w:sz w:val="20"/>
        </w:rPr>
        <w:t>i</w:t>
      </w:r>
      <w:r>
        <w:rPr>
          <w:spacing w:val="-5"/>
          <w:sz w:val="20"/>
        </w:rPr>
        <w:t xml:space="preserve"> </w:t>
      </w:r>
      <w:r>
        <w:rPr>
          <w:sz w:val="20"/>
        </w:rPr>
        <w:t>roboty</w:t>
      </w:r>
      <w:r>
        <w:rPr>
          <w:spacing w:val="-7"/>
          <w:sz w:val="20"/>
        </w:rPr>
        <w:t xml:space="preserve"> </w:t>
      </w:r>
      <w:r>
        <w:rPr>
          <w:spacing w:val="-2"/>
          <w:sz w:val="20"/>
        </w:rPr>
        <w:t>przygotowawcze,</w:t>
      </w:r>
    </w:p>
    <w:p>
      <w:pPr>
        <w:pStyle w:val="ListParagraph"/>
        <w:numPr>
          <w:ilvl w:val="0"/>
          <w:numId w:val="17"/>
        </w:numPr>
        <w:tabs>
          <w:tab w:val="clear" w:pos="720"/>
          <w:tab w:val="left" w:pos="709" w:leader="none"/>
        </w:tabs>
        <w:spacing w:lineRule="exact" w:line="245"/>
        <w:ind w:hanging="282" w:left="709"/>
        <w:rPr>
          <w:sz w:val="20"/>
        </w:rPr>
      </w:pPr>
      <w:r>
        <w:rPr>
          <w:sz w:val="20"/>
        </w:rPr>
        <w:t>oznakowanie</w:t>
      </w:r>
      <w:r>
        <w:rPr>
          <w:spacing w:val="-8"/>
          <w:sz w:val="20"/>
        </w:rPr>
        <w:t xml:space="preserve"> </w:t>
      </w:r>
      <w:r>
        <w:rPr>
          <w:spacing w:val="-2"/>
          <w:sz w:val="20"/>
        </w:rPr>
        <w:t>robót,</w:t>
      </w:r>
    </w:p>
    <w:p>
      <w:pPr>
        <w:pStyle w:val="ListParagraph"/>
        <w:numPr>
          <w:ilvl w:val="0"/>
          <w:numId w:val="17"/>
        </w:numPr>
        <w:tabs>
          <w:tab w:val="clear" w:pos="720"/>
          <w:tab w:val="left" w:pos="709" w:leader="none"/>
        </w:tabs>
        <w:spacing w:lineRule="exact" w:line="244"/>
        <w:ind w:hanging="282" w:left="709"/>
        <w:rPr>
          <w:sz w:val="20"/>
        </w:rPr>
      </w:pPr>
      <w:r>
        <w:rPr>
          <w:sz w:val="20"/>
        </w:rPr>
        <w:t>zakup</w:t>
      </w:r>
      <w:r>
        <w:rPr>
          <w:spacing w:val="-5"/>
          <w:sz w:val="20"/>
        </w:rPr>
        <w:t xml:space="preserve"> </w:t>
      </w:r>
      <w:r>
        <w:rPr>
          <w:sz w:val="20"/>
        </w:rPr>
        <w:t>i</w:t>
      </w:r>
      <w:r>
        <w:rPr>
          <w:spacing w:val="-9"/>
          <w:sz w:val="20"/>
        </w:rPr>
        <w:t xml:space="preserve"> </w:t>
      </w:r>
      <w:r>
        <w:rPr>
          <w:sz w:val="20"/>
        </w:rPr>
        <w:t>dostarczenie</w:t>
      </w:r>
      <w:r>
        <w:rPr>
          <w:spacing w:val="-6"/>
          <w:sz w:val="20"/>
        </w:rPr>
        <w:t xml:space="preserve"> </w:t>
      </w:r>
      <w:r>
        <w:rPr>
          <w:sz w:val="20"/>
        </w:rPr>
        <w:t>wszystkich</w:t>
      </w:r>
      <w:r>
        <w:rPr>
          <w:spacing w:val="-5"/>
          <w:sz w:val="20"/>
        </w:rPr>
        <w:t xml:space="preserve"> </w:t>
      </w:r>
      <w:r>
        <w:rPr>
          <w:sz w:val="20"/>
        </w:rPr>
        <w:t>niezbędnych</w:t>
      </w:r>
      <w:r>
        <w:rPr>
          <w:spacing w:val="-6"/>
          <w:sz w:val="20"/>
        </w:rPr>
        <w:t xml:space="preserve"> </w:t>
      </w:r>
      <w:r>
        <w:rPr>
          <w:sz w:val="20"/>
        </w:rPr>
        <w:t>składników</w:t>
      </w:r>
      <w:r>
        <w:rPr>
          <w:spacing w:val="-8"/>
          <w:sz w:val="20"/>
        </w:rPr>
        <w:t xml:space="preserve"> </w:t>
      </w:r>
      <w:r>
        <w:rPr>
          <w:spacing w:val="-2"/>
          <w:sz w:val="20"/>
        </w:rPr>
        <w:t>produkcji,</w:t>
      </w:r>
    </w:p>
    <w:p>
      <w:pPr>
        <w:pStyle w:val="ListParagraph"/>
        <w:numPr>
          <w:ilvl w:val="0"/>
          <w:numId w:val="17"/>
        </w:numPr>
        <w:tabs>
          <w:tab w:val="clear" w:pos="720"/>
          <w:tab w:val="left" w:pos="709" w:leader="none"/>
        </w:tabs>
        <w:spacing w:lineRule="exact" w:line="244"/>
        <w:ind w:hanging="282" w:left="709"/>
        <w:rPr>
          <w:sz w:val="20"/>
        </w:rPr>
      </w:pPr>
      <w:r>
        <w:rPr>
          <w:sz w:val="20"/>
        </w:rPr>
        <w:t>wykonanie</w:t>
      </w:r>
      <w:r>
        <w:rPr>
          <w:spacing w:val="-6"/>
          <w:sz w:val="20"/>
        </w:rPr>
        <w:t xml:space="preserve"> </w:t>
      </w:r>
      <w:r>
        <w:rPr>
          <w:spacing w:val="-2"/>
          <w:sz w:val="20"/>
        </w:rPr>
        <w:t>podsypki,</w:t>
      </w:r>
    </w:p>
    <w:p>
      <w:pPr>
        <w:pStyle w:val="ListParagraph"/>
        <w:numPr>
          <w:ilvl w:val="0"/>
          <w:numId w:val="17"/>
        </w:numPr>
        <w:tabs>
          <w:tab w:val="clear" w:pos="720"/>
          <w:tab w:val="left" w:pos="709" w:leader="none"/>
        </w:tabs>
        <w:spacing w:lineRule="exact" w:line="245"/>
        <w:ind w:hanging="282" w:left="709"/>
        <w:rPr>
          <w:sz w:val="20"/>
        </w:rPr>
      </w:pPr>
      <w:r>
        <w:rPr>
          <w:sz w:val="20"/>
        </w:rPr>
        <w:t>przycięcie</w:t>
      </w:r>
      <w:r>
        <w:rPr>
          <w:spacing w:val="-7"/>
          <w:sz w:val="20"/>
        </w:rPr>
        <w:t xml:space="preserve"> </w:t>
      </w:r>
      <w:r>
        <w:rPr>
          <w:spacing w:val="-2"/>
          <w:sz w:val="20"/>
        </w:rPr>
        <w:t>kostek,</w:t>
      </w:r>
    </w:p>
    <w:p>
      <w:pPr>
        <w:pStyle w:val="ListParagraph"/>
        <w:numPr>
          <w:ilvl w:val="0"/>
          <w:numId w:val="17"/>
        </w:numPr>
        <w:tabs>
          <w:tab w:val="clear" w:pos="720"/>
          <w:tab w:val="left" w:pos="709" w:leader="none"/>
        </w:tabs>
        <w:spacing w:lineRule="exact" w:line="245"/>
        <w:ind w:hanging="282" w:left="709"/>
        <w:rPr>
          <w:sz w:val="20"/>
        </w:rPr>
      </w:pPr>
      <w:r>
        <w:rPr>
          <w:sz w:val="20"/>
        </w:rPr>
        <w:t>ułożenie</w:t>
      </w:r>
      <w:r>
        <w:rPr>
          <w:spacing w:val="-4"/>
          <w:sz w:val="20"/>
        </w:rPr>
        <w:t xml:space="preserve"> </w:t>
      </w:r>
      <w:r>
        <w:rPr>
          <w:sz w:val="20"/>
        </w:rPr>
        <w:t>i</w:t>
      </w:r>
      <w:r>
        <w:rPr>
          <w:spacing w:val="-4"/>
          <w:sz w:val="20"/>
        </w:rPr>
        <w:t xml:space="preserve"> </w:t>
      </w:r>
      <w:r>
        <w:rPr>
          <w:sz w:val="20"/>
        </w:rPr>
        <w:t>ubicie</w:t>
      </w:r>
      <w:r>
        <w:rPr>
          <w:spacing w:val="-4"/>
          <w:sz w:val="20"/>
        </w:rPr>
        <w:t xml:space="preserve"> </w:t>
      </w:r>
      <w:r>
        <w:rPr>
          <w:spacing w:val="-2"/>
          <w:sz w:val="20"/>
        </w:rPr>
        <w:t>kostki,</w:t>
      </w:r>
    </w:p>
    <w:p>
      <w:pPr>
        <w:pStyle w:val="ListParagraph"/>
        <w:numPr>
          <w:ilvl w:val="0"/>
          <w:numId w:val="17"/>
        </w:numPr>
        <w:tabs>
          <w:tab w:val="clear" w:pos="720"/>
          <w:tab w:val="left" w:pos="709" w:leader="none"/>
        </w:tabs>
        <w:spacing w:lineRule="exact" w:line="245"/>
        <w:ind w:hanging="282" w:left="709"/>
        <w:rPr>
          <w:sz w:val="20"/>
        </w:rPr>
      </w:pPr>
      <w:r>
        <w:rPr>
          <w:sz w:val="20"/>
        </w:rPr>
        <w:t>wypełnienie</w:t>
      </w:r>
      <w:r>
        <w:rPr>
          <w:spacing w:val="-6"/>
          <w:sz w:val="20"/>
        </w:rPr>
        <w:t xml:space="preserve"> </w:t>
      </w:r>
      <w:r>
        <w:rPr>
          <w:sz w:val="20"/>
        </w:rPr>
        <w:t>zaprawą</w:t>
      </w:r>
      <w:r>
        <w:rPr>
          <w:spacing w:val="-5"/>
          <w:sz w:val="20"/>
        </w:rPr>
        <w:t xml:space="preserve"> </w:t>
      </w:r>
      <w:r>
        <w:rPr>
          <w:sz w:val="20"/>
        </w:rPr>
        <w:t>cementowo</w:t>
      </w:r>
      <w:r>
        <w:rPr>
          <w:spacing w:val="-4"/>
          <w:sz w:val="20"/>
        </w:rPr>
        <w:t xml:space="preserve"> </w:t>
      </w:r>
      <w:r>
        <w:rPr>
          <w:sz w:val="20"/>
        </w:rPr>
        <w:t>-</w:t>
      </w:r>
      <w:r>
        <w:rPr>
          <w:spacing w:val="-5"/>
          <w:sz w:val="20"/>
        </w:rPr>
        <w:t xml:space="preserve"> </w:t>
      </w:r>
      <w:r>
        <w:rPr>
          <w:spacing w:val="-2"/>
          <w:sz w:val="20"/>
        </w:rPr>
        <w:t>piaskową,</w:t>
      </w:r>
    </w:p>
    <w:p>
      <w:pPr>
        <w:pStyle w:val="ListParagraph"/>
        <w:numPr>
          <w:ilvl w:val="0"/>
          <w:numId w:val="17"/>
        </w:numPr>
        <w:tabs>
          <w:tab w:val="clear" w:pos="720"/>
          <w:tab w:val="left" w:pos="709" w:leader="none"/>
        </w:tabs>
        <w:spacing w:lineRule="exact" w:line="244"/>
        <w:ind w:hanging="282" w:left="709"/>
        <w:rPr>
          <w:sz w:val="20"/>
        </w:rPr>
      </w:pPr>
      <w:r>
        <w:rPr>
          <w:sz w:val="20"/>
        </w:rPr>
        <w:t>wypełnienie</w:t>
      </w:r>
      <w:r>
        <w:rPr>
          <w:spacing w:val="-7"/>
          <w:sz w:val="20"/>
        </w:rPr>
        <w:t xml:space="preserve"> </w:t>
      </w:r>
      <w:r>
        <w:rPr>
          <w:sz w:val="20"/>
        </w:rPr>
        <w:t>zaprawą</w:t>
      </w:r>
      <w:r>
        <w:rPr>
          <w:spacing w:val="-8"/>
          <w:sz w:val="20"/>
        </w:rPr>
        <w:t xml:space="preserve"> </w:t>
      </w:r>
      <w:r>
        <w:rPr>
          <w:sz w:val="20"/>
        </w:rPr>
        <w:t>piaskiem</w:t>
      </w:r>
      <w:r>
        <w:rPr>
          <w:spacing w:val="-5"/>
          <w:sz w:val="20"/>
        </w:rPr>
        <w:t xml:space="preserve"> </w:t>
      </w:r>
      <w:r>
        <w:rPr>
          <w:sz w:val="20"/>
        </w:rPr>
        <w:t>(kostka</w:t>
      </w:r>
      <w:r>
        <w:rPr>
          <w:spacing w:val="-6"/>
          <w:sz w:val="20"/>
        </w:rPr>
        <w:t xml:space="preserve"> </w:t>
      </w:r>
      <w:r>
        <w:rPr>
          <w:sz w:val="20"/>
        </w:rPr>
        <w:t>koloru</w:t>
      </w:r>
      <w:r>
        <w:rPr>
          <w:spacing w:val="-5"/>
          <w:sz w:val="20"/>
        </w:rPr>
        <w:t xml:space="preserve"> </w:t>
      </w:r>
      <w:r>
        <w:rPr>
          <w:spacing w:val="-2"/>
          <w:sz w:val="20"/>
        </w:rPr>
        <w:t>czerwonego),</w:t>
      </w:r>
    </w:p>
    <w:p>
      <w:pPr>
        <w:pStyle w:val="ListParagraph"/>
        <w:numPr>
          <w:ilvl w:val="0"/>
          <w:numId w:val="17"/>
        </w:numPr>
        <w:tabs>
          <w:tab w:val="clear" w:pos="720"/>
          <w:tab w:val="left" w:pos="709" w:leader="none"/>
        </w:tabs>
        <w:spacing w:lineRule="exact" w:line="244"/>
        <w:ind w:hanging="282" w:left="709"/>
        <w:rPr>
          <w:sz w:val="20"/>
        </w:rPr>
      </w:pPr>
      <w:r>
        <w:rPr>
          <w:sz w:val="20"/>
        </w:rPr>
        <w:t>przeprowadzenie</w:t>
      </w:r>
      <w:r>
        <w:rPr>
          <w:spacing w:val="-7"/>
          <w:sz w:val="20"/>
        </w:rPr>
        <w:t xml:space="preserve"> </w:t>
      </w:r>
      <w:r>
        <w:rPr>
          <w:sz w:val="20"/>
        </w:rPr>
        <w:t>badań</w:t>
      </w:r>
      <w:r>
        <w:rPr>
          <w:spacing w:val="-6"/>
          <w:sz w:val="20"/>
        </w:rPr>
        <w:t xml:space="preserve"> </w:t>
      </w:r>
      <w:r>
        <w:rPr>
          <w:sz w:val="20"/>
        </w:rPr>
        <w:t>i</w:t>
      </w:r>
      <w:r>
        <w:rPr>
          <w:spacing w:val="-9"/>
          <w:sz w:val="20"/>
        </w:rPr>
        <w:t xml:space="preserve"> </w:t>
      </w:r>
      <w:r>
        <w:rPr>
          <w:sz w:val="20"/>
        </w:rPr>
        <w:t>pomiarów</w:t>
      </w:r>
      <w:r>
        <w:rPr>
          <w:spacing w:val="-7"/>
          <w:sz w:val="20"/>
        </w:rPr>
        <w:t xml:space="preserve"> </w:t>
      </w:r>
      <w:r>
        <w:rPr>
          <w:sz w:val="20"/>
        </w:rPr>
        <w:t>wymaganych</w:t>
      </w:r>
      <w:r>
        <w:rPr>
          <w:spacing w:val="-6"/>
          <w:sz w:val="20"/>
        </w:rPr>
        <w:t xml:space="preserve"> </w:t>
      </w:r>
      <w:r>
        <w:rPr>
          <w:sz w:val="20"/>
        </w:rPr>
        <w:t>w</w:t>
      </w:r>
      <w:r>
        <w:rPr>
          <w:spacing w:val="-7"/>
          <w:sz w:val="20"/>
        </w:rPr>
        <w:t xml:space="preserve"> </w:t>
      </w:r>
      <w:r>
        <w:rPr>
          <w:sz w:val="20"/>
        </w:rPr>
        <w:t>specyfikacji</w:t>
      </w:r>
      <w:r>
        <w:rPr>
          <w:spacing w:val="-7"/>
          <w:sz w:val="20"/>
        </w:rPr>
        <w:t xml:space="preserve"> </w:t>
      </w:r>
      <w:r>
        <w:rPr>
          <w:spacing w:val="-2"/>
          <w:sz w:val="20"/>
        </w:rPr>
        <w:t>technicznej,</w:t>
      </w:r>
    </w:p>
    <w:p>
      <w:pPr>
        <w:pStyle w:val="ListParagraph"/>
        <w:numPr>
          <w:ilvl w:val="0"/>
          <w:numId w:val="17"/>
        </w:numPr>
        <w:tabs>
          <w:tab w:val="clear" w:pos="720"/>
          <w:tab w:val="left" w:pos="709" w:leader="none"/>
        </w:tabs>
        <w:spacing w:lineRule="exact" w:line="245" w:before="1" w:after="0"/>
        <w:ind w:hanging="282" w:left="709"/>
        <w:rPr>
          <w:sz w:val="20"/>
        </w:rPr>
      </w:pPr>
      <w:r>
        <w:rPr>
          <w:sz w:val="20"/>
        </w:rPr>
        <w:t>koszt</w:t>
      </w:r>
      <w:r>
        <w:rPr>
          <w:spacing w:val="-4"/>
          <w:sz w:val="20"/>
        </w:rPr>
        <w:t xml:space="preserve"> </w:t>
      </w:r>
      <w:r>
        <w:rPr>
          <w:sz w:val="20"/>
        </w:rPr>
        <w:t>odpadów</w:t>
      </w:r>
      <w:r>
        <w:rPr>
          <w:spacing w:val="-3"/>
          <w:sz w:val="20"/>
        </w:rPr>
        <w:t xml:space="preserve"> </w:t>
      </w:r>
      <w:r>
        <w:rPr>
          <w:sz w:val="20"/>
        </w:rPr>
        <w:t>i</w:t>
      </w:r>
      <w:r>
        <w:rPr>
          <w:spacing w:val="-4"/>
          <w:sz w:val="20"/>
        </w:rPr>
        <w:t xml:space="preserve"> </w:t>
      </w:r>
      <w:r>
        <w:rPr>
          <w:sz w:val="20"/>
        </w:rPr>
        <w:t>ubytków</w:t>
      </w:r>
      <w:r>
        <w:rPr>
          <w:spacing w:val="-6"/>
          <w:sz w:val="20"/>
        </w:rPr>
        <w:t xml:space="preserve"> </w:t>
      </w:r>
      <w:r>
        <w:rPr>
          <w:spacing w:val="-2"/>
          <w:sz w:val="20"/>
        </w:rPr>
        <w:t>materiałowych,</w:t>
      </w:r>
    </w:p>
    <w:p>
      <w:pPr>
        <w:pStyle w:val="ListParagraph"/>
        <w:numPr>
          <w:ilvl w:val="0"/>
          <w:numId w:val="17"/>
        </w:numPr>
        <w:tabs>
          <w:tab w:val="clear" w:pos="720"/>
          <w:tab w:val="left" w:pos="709" w:leader="none"/>
        </w:tabs>
        <w:ind w:hanging="282" w:left="709"/>
        <w:rPr>
          <w:sz w:val="20"/>
        </w:rPr>
      </w:pPr>
      <w:r>
        <w:rPr>
          <w:sz w:val="20"/>
        </w:rPr>
        <w:t>uporządkowanie</w:t>
      </w:r>
      <w:r>
        <w:rPr>
          <w:spacing w:val="-11"/>
          <w:sz w:val="20"/>
        </w:rPr>
        <w:t xml:space="preserve"> </w:t>
      </w:r>
      <w:r>
        <w:rPr>
          <w:sz w:val="20"/>
        </w:rPr>
        <w:t>miejsca</w:t>
      </w:r>
      <w:r>
        <w:rPr>
          <w:spacing w:val="-10"/>
          <w:sz w:val="20"/>
        </w:rPr>
        <w:t xml:space="preserve"> </w:t>
      </w:r>
      <w:r>
        <w:rPr>
          <w:sz w:val="20"/>
        </w:rPr>
        <w:t>prowadzenia</w:t>
      </w:r>
      <w:r>
        <w:rPr>
          <w:spacing w:val="-9"/>
          <w:sz w:val="20"/>
        </w:rPr>
        <w:t xml:space="preserve"> </w:t>
      </w:r>
      <w:r>
        <w:rPr>
          <w:spacing w:val="-2"/>
          <w:sz w:val="20"/>
        </w:rPr>
        <w:t>robót.</w:t>
      </w:r>
    </w:p>
    <w:p>
      <w:pPr>
        <w:pStyle w:val="BodyText"/>
        <w:spacing w:before="118" w:after="0"/>
        <w:rPr/>
      </w:pPr>
      <w:r>
        <w:rPr/>
      </w:r>
    </w:p>
    <w:p>
      <w:pPr>
        <w:pStyle w:val="Heading2"/>
        <w:numPr>
          <w:ilvl w:val="0"/>
          <w:numId w:val="21"/>
        </w:numPr>
        <w:tabs>
          <w:tab w:val="clear" w:pos="720"/>
          <w:tab w:val="left" w:pos="503" w:leader="none"/>
        </w:tabs>
        <w:ind w:hanging="360" w:left="503"/>
        <w:rPr/>
      </w:pPr>
      <w:r>
        <w:rPr/>
        <w:t>Przepisy</w:t>
      </w:r>
      <w:r>
        <w:rPr>
          <w:spacing w:val="-6"/>
        </w:rPr>
        <w:t xml:space="preserve"> </w:t>
      </w:r>
      <w:r>
        <w:rPr>
          <w:spacing w:val="-2"/>
        </w:rPr>
        <w:t>związane</w:t>
      </w:r>
    </w:p>
    <w:p>
      <w:pPr>
        <w:pStyle w:val="ListParagraph"/>
        <w:numPr>
          <w:ilvl w:val="0"/>
          <w:numId w:val="16"/>
        </w:numPr>
        <w:tabs>
          <w:tab w:val="clear" w:pos="720"/>
          <w:tab w:val="left" w:pos="638" w:leader="none"/>
          <w:tab w:val="left" w:pos="2622" w:leader="none"/>
        </w:tabs>
        <w:spacing w:before="230" w:after="0"/>
        <w:ind w:hanging="425" w:left="638"/>
        <w:rPr>
          <w:sz w:val="20"/>
        </w:rPr>
      </w:pPr>
      <w:r>
        <w:rPr>
          <w:sz w:val="20"/>
        </w:rPr>
        <w:t>PN-EN</w:t>
      </w:r>
      <w:r>
        <w:rPr>
          <w:spacing w:val="-7"/>
          <w:sz w:val="20"/>
        </w:rPr>
        <w:t xml:space="preserve"> </w:t>
      </w:r>
      <w:r>
        <w:rPr>
          <w:spacing w:val="-4"/>
          <w:sz w:val="20"/>
        </w:rPr>
        <w:t>1338</w:t>
      </w:r>
      <w:r>
        <w:rPr>
          <w:sz w:val="20"/>
        </w:rPr>
        <w:tab/>
        <w:t>Betonowe</w:t>
      </w:r>
      <w:r>
        <w:rPr>
          <w:spacing w:val="-6"/>
          <w:sz w:val="20"/>
        </w:rPr>
        <w:t xml:space="preserve"> </w:t>
      </w:r>
      <w:r>
        <w:rPr>
          <w:sz w:val="20"/>
        </w:rPr>
        <w:t>kostki</w:t>
      </w:r>
      <w:r>
        <w:rPr>
          <w:spacing w:val="-6"/>
          <w:sz w:val="20"/>
        </w:rPr>
        <w:t xml:space="preserve"> </w:t>
      </w:r>
      <w:r>
        <w:rPr>
          <w:sz w:val="20"/>
        </w:rPr>
        <w:t>brukowe.</w:t>
      </w:r>
      <w:r>
        <w:rPr>
          <w:spacing w:val="-5"/>
          <w:sz w:val="20"/>
        </w:rPr>
        <w:t xml:space="preserve"> </w:t>
      </w:r>
      <w:r>
        <w:rPr>
          <w:sz w:val="20"/>
        </w:rPr>
        <w:t>Wymagania</w:t>
      </w:r>
      <w:r>
        <w:rPr>
          <w:spacing w:val="-5"/>
          <w:sz w:val="20"/>
        </w:rPr>
        <w:t xml:space="preserve"> </w:t>
      </w:r>
      <w:r>
        <w:rPr>
          <w:sz w:val="20"/>
        </w:rPr>
        <w:t>i</w:t>
      </w:r>
      <w:r>
        <w:rPr>
          <w:spacing w:val="-7"/>
          <w:sz w:val="20"/>
        </w:rPr>
        <w:t xml:space="preserve"> </w:t>
      </w:r>
      <w:r>
        <w:rPr>
          <w:sz w:val="20"/>
        </w:rPr>
        <w:t>metody</w:t>
      </w:r>
      <w:r>
        <w:rPr>
          <w:spacing w:val="-6"/>
          <w:sz w:val="20"/>
        </w:rPr>
        <w:t xml:space="preserve"> </w:t>
      </w:r>
      <w:r>
        <w:rPr>
          <w:spacing w:val="-2"/>
          <w:sz w:val="20"/>
        </w:rPr>
        <w:t>badań.</w:t>
      </w:r>
    </w:p>
    <w:p>
      <w:pPr>
        <w:pStyle w:val="ListParagraph"/>
        <w:numPr>
          <w:ilvl w:val="0"/>
          <w:numId w:val="16"/>
        </w:numPr>
        <w:tabs>
          <w:tab w:val="clear" w:pos="720"/>
          <w:tab w:val="left" w:pos="638" w:leader="none"/>
          <w:tab w:val="left" w:pos="2622" w:leader="none"/>
        </w:tabs>
        <w:ind w:hanging="425" w:left="638"/>
        <w:rPr>
          <w:sz w:val="20"/>
        </w:rPr>
      </w:pPr>
      <w:r>
        <w:rPr>
          <w:spacing w:val="-2"/>
          <w:sz w:val="20"/>
        </w:rPr>
        <w:t>PN-B-04111</w:t>
      </w:r>
      <w:r>
        <w:rPr>
          <w:sz w:val="20"/>
        </w:rPr>
        <w:tab/>
        <w:t>Materiały</w:t>
      </w:r>
      <w:r>
        <w:rPr>
          <w:spacing w:val="-6"/>
          <w:sz w:val="20"/>
        </w:rPr>
        <w:t xml:space="preserve"> </w:t>
      </w:r>
      <w:r>
        <w:rPr>
          <w:sz w:val="20"/>
        </w:rPr>
        <w:t>kamienne.</w:t>
      </w:r>
      <w:r>
        <w:rPr>
          <w:spacing w:val="-7"/>
          <w:sz w:val="20"/>
        </w:rPr>
        <w:t xml:space="preserve"> </w:t>
      </w:r>
      <w:r>
        <w:rPr>
          <w:sz w:val="20"/>
        </w:rPr>
        <w:t>Oznaczenie</w:t>
      </w:r>
      <w:r>
        <w:rPr>
          <w:spacing w:val="-6"/>
          <w:sz w:val="20"/>
        </w:rPr>
        <w:t xml:space="preserve"> </w:t>
      </w:r>
      <w:r>
        <w:rPr>
          <w:sz w:val="20"/>
        </w:rPr>
        <w:t>ścieralności</w:t>
      </w:r>
      <w:r>
        <w:rPr>
          <w:spacing w:val="-6"/>
          <w:sz w:val="20"/>
        </w:rPr>
        <w:t xml:space="preserve"> </w:t>
      </w:r>
      <w:r>
        <w:rPr>
          <w:sz w:val="20"/>
        </w:rPr>
        <w:t>na</w:t>
      </w:r>
      <w:r>
        <w:rPr>
          <w:spacing w:val="-6"/>
          <w:sz w:val="20"/>
        </w:rPr>
        <w:t xml:space="preserve"> </w:t>
      </w:r>
      <w:r>
        <w:rPr>
          <w:sz w:val="20"/>
        </w:rPr>
        <w:t>tarczy</w:t>
      </w:r>
      <w:r>
        <w:rPr>
          <w:spacing w:val="-5"/>
          <w:sz w:val="20"/>
        </w:rPr>
        <w:t xml:space="preserve"> </w:t>
      </w:r>
      <w:r>
        <w:rPr>
          <w:spacing w:val="-2"/>
          <w:sz w:val="20"/>
        </w:rPr>
        <w:t>Boehmego</w:t>
      </w:r>
    </w:p>
    <w:p>
      <w:pPr>
        <w:pStyle w:val="ListParagraph"/>
        <w:numPr>
          <w:ilvl w:val="0"/>
          <w:numId w:val="16"/>
        </w:numPr>
        <w:tabs>
          <w:tab w:val="clear" w:pos="720"/>
          <w:tab w:val="left" w:pos="638" w:leader="none"/>
          <w:tab w:val="left" w:pos="2623" w:leader="none"/>
        </w:tabs>
        <w:spacing w:before="1" w:after="0"/>
        <w:ind w:hanging="2410" w:left="2623" w:right="213"/>
        <w:rPr>
          <w:sz w:val="20"/>
        </w:rPr>
      </w:pPr>
      <w:r>
        <w:rPr>
          <w:sz w:val="20"/>
        </w:rPr>
        <w:t>PN-EN 197-1</w:t>
        <w:tab/>
        <w:t>Cement.</w:t>
      </w:r>
      <w:r>
        <w:rPr>
          <w:spacing w:val="80"/>
          <w:w w:val="150"/>
          <w:sz w:val="20"/>
        </w:rPr>
        <w:t xml:space="preserve"> </w:t>
      </w:r>
      <w:r>
        <w:rPr>
          <w:sz w:val="20"/>
        </w:rPr>
        <w:t>Skład,</w:t>
      </w:r>
      <w:r>
        <w:rPr>
          <w:spacing w:val="80"/>
          <w:w w:val="150"/>
          <w:sz w:val="20"/>
        </w:rPr>
        <w:t xml:space="preserve"> </w:t>
      </w:r>
      <w:r>
        <w:rPr>
          <w:sz w:val="20"/>
        </w:rPr>
        <w:t>wymagania</w:t>
      </w:r>
      <w:r>
        <w:rPr>
          <w:spacing w:val="80"/>
          <w:w w:val="150"/>
          <w:sz w:val="20"/>
        </w:rPr>
        <w:t xml:space="preserve"> </w:t>
      </w:r>
      <w:r>
        <w:rPr>
          <w:sz w:val="20"/>
        </w:rPr>
        <w:t>i</w:t>
      </w:r>
      <w:r>
        <w:rPr>
          <w:spacing w:val="80"/>
          <w:w w:val="150"/>
          <w:sz w:val="20"/>
        </w:rPr>
        <w:t xml:space="preserve"> </w:t>
      </w:r>
      <w:r>
        <w:rPr>
          <w:sz w:val="20"/>
        </w:rPr>
        <w:t>kryteria</w:t>
      </w:r>
      <w:r>
        <w:rPr>
          <w:spacing w:val="80"/>
          <w:w w:val="150"/>
          <w:sz w:val="20"/>
        </w:rPr>
        <w:t xml:space="preserve"> </w:t>
      </w:r>
      <w:r>
        <w:rPr>
          <w:sz w:val="20"/>
        </w:rPr>
        <w:t>zgodności</w:t>
      </w:r>
      <w:r>
        <w:rPr>
          <w:spacing w:val="80"/>
          <w:w w:val="150"/>
          <w:sz w:val="20"/>
        </w:rPr>
        <w:t xml:space="preserve"> </w:t>
      </w:r>
      <w:r>
        <w:rPr>
          <w:sz w:val="20"/>
        </w:rPr>
        <w:t>dotyczące</w:t>
      </w:r>
      <w:r>
        <w:rPr>
          <w:spacing w:val="80"/>
          <w:w w:val="150"/>
          <w:sz w:val="20"/>
        </w:rPr>
        <w:t xml:space="preserve"> </w:t>
      </w:r>
      <w:r>
        <w:rPr>
          <w:sz w:val="20"/>
        </w:rPr>
        <w:t>cementów powszechnego użytku</w:t>
      </w:r>
    </w:p>
    <w:p>
      <w:pPr>
        <w:pStyle w:val="ListParagraph"/>
        <w:numPr>
          <w:ilvl w:val="0"/>
          <w:numId w:val="16"/>
        </w:numPr>
        <w:tabs>
          <w:tab w:val="clear" w:pos="720"/>
          <w:tab w:val="left" w:pos="638" w:leader="none"/>
          <w:tab w:val="left" w:pos="2622" w:leader="none"/>
        </w:tabs>
        <w:ind w:hanging="425" w:left="638"/>
        <w:rPr>
          <w:sz w:val="20"/>
        </w:rPr>
      </w:pPr>
      <w:r>
        <w:rPr>
          <w:sz w:val="20"/>
        </w:rPr>
        <w:t>PN-EN</w:t>
      </w:r>
      <w:r>
        <w:rPr>
          <w:spacing w:val="-7"/>
          <w:sz w:val="20"/>
        </w:rPr>
        <w:t xml:space="preserve"> </w:t>
      </w:r>
      <w:r>
        <w:rPr>
          <w:spacing w:val="-4"/>
          <w:sz w:val="20"/>
        </w:rPr>
        <w:t>1008</w:t>
      </w:r>
      <w:r>
        <w:rPr>
          <w:sz w:val="20"/>
        </w:rPr>
        <w:tab/>
        <w:t>Woda</w:t>
      </w:r>
      <w:r>
        <w:rPr>
          <w:spacing w:val="-4"/>
          <w:sz w:val="20"/>
        </w:rPr>
        <w:t xml:space="preserve"> </w:t>
      </w:r>
      <w:r>
        <w:rPr>
          <w:sz w:val="20"/>
        </w:rPr>
        <w:t>zarobowa</w:t>
      </w:r>
      <w:r>
        <w:rPr>
          <w:spacing w:val="-5"/>
          <w:sz w:val="20"/>
        </w:rPr>
        <w:t xml:space="preserve"> </w:t>
      </w:r>
      <w:r>
        <w:rPr>
          <w:sz w:val="20"/>
        </w:rPr>
        <w:t>do</w:t>
      </w:r>
      <w:r>
        <w:rPr>
          <w:spacing w:val="-4"/>
          <w:sz w:val="20"/>
        </w:rPr>
        <w:t xml:space="preserve"> </w:t>
      </w:r>
      <w:r>
        <w:rPr>
          <w:spacing w:val="-2"/>
          <w:sz w:val="20"/>
        </w:rPr>
        <w:t>betonów.</w:t>
      </w:r>
    </w:p>
    <w:p>
      <w:pPr>
        <w:pStyle w:val="ListParagraph"/>
        <w:numPr>
          <w:ilvl w:val="0"/>
          <w:numId w:val="16"/>
        </w:numPr>
        <w:tabs>
          <w:tab w:val="clear" w:pos="720"/>
          <w:tab w:val="left" w:pos="638" w:leader="none"/>
          <w:tab w:val="left" w:pos="2622" w:leader="none"/>
        </w:tabs>
        <w:spacing w:lineRule="exact" w:line="229" w:before="1" w:after="0"/>
        <w:ind w:hanging="425" w:left="638"/>
        <w:rPr>
          <w:sz w:val="20"/>
        </w:rPr>
      </w:pPr>
      <w:r>
        <w:rPr>
          <w:spacing w:val="-2"/>
          <w:sz w:val="20"/>
        </w:rPr>
        <w:t>BN-68/8931-</w:t>
      </w:r>
      <w:r>
        <w:rPr>
          <w:spacing w:val="-5"/>
          <w:sz w:val="20"/>
        </w:rPr>
        <w:t>01</w:t>
      </w:r>
      <w:r>
        <w:rPr>
          <w:sz w:val="20"/>
        </w:rPr>
        <w:tab/>
        <w:t>Drogi</w:t>
      </w:r>
      <w:r>
        <w:rPr>
          <w:spacing w:val="-8"/>
          <w:sz w:val="20"/>
        </w:rPr>
        <w:t xml:space="preserve"> </w:t>
      </w:r>
      <w:r>
        <w:rPr>
          <w:sz w:val="20"/>
        </w:rPr>
        <w:t>samochodowe.</w:t>
      </w:r>
      <w:r>
        <w:rPr>
          <w:spacing w:val="-7"/>
          <w:sz w:val="20"/>
        </w:rPr>
        <w:t xml:space="preserve"> </w:t>
      </w:r>
      <w:r>
        <w:rPr>
          <w:sz w:val="20"/>
        </w:rPr>
        <w:t>Oznaczenie</w:t>
      </w:r>
      <w:r>
        <w:rPr>
          <w:spacing w:val="-7"/>
          <w:sz w:val="20"/>
        </w:rPr>
        <w:t xml:space="preserve"> </w:t>
      </w:r>
      <w:r>
        <w:rPr>
          <w:sz w:val="20"/>
        </w:rPr>
        <w:t>wskaźnika</w:t>
      </w:r>
      <w:r>
        <w:rPr>
          <w:spacing w:val="-7"/>
          <w:sz w:val="20"/>
        </w:rPr>
        <w:t xml:space="preserve"> </w:t>
      </w:r>
      <w:r>
        <w:rPr>
          <w:spacing w:val="-2"/>
          <w:sz w:val="20"/>
        </w:rPr>
        <w:t>piaskowego</w:t>
      </w:r>
    </w:p>
    <w:p>
      <w:pPr>
        <w:pStyle w:val="ListParagraph"/>
        <w:numPr>
          <w:ilvl w:val="0"/>
          <w:numId w:val="16"/>
        </w:numPr>
        <w:tabs>
          <w:tab w:val="clear" w:pos="720"/>
          <w:tab w:val="left" w:pos="638" w:leader="none"/>
          <w:tab w:val="left" w:pos="2623" w:leader="none"/>
          <w:tab w:val="left" w:pos="3402" w:leader="none"/>
          <w:tab w:val="left" w:pos="4907" w:leader="none"/>
          <w:tab w:val="left" w:pos="5797" w:leader="none"/>
          <w:tab w:val="left" w:pos="6842" w:leader="none"/>
          <w:tab w:val="left" w:pos="8130" w:leader="none"/>
        </w:tabs>
        <w:ind w:hanging="2410" w:left="2623" w:right="213"/>
        <w:rPr>
          <w:sz w:val="20"/>
        </w:rPr>
      </w:pPr>
      <w:r>
        <w:rPr>
          <w:spacing w:val="-2"/>
          <w:sz w:val="20"/>
        </w:rPr>
        <w:t>BN-68/8931-04</w:t>
      </w:r>
      <w:r>
        <w:rPr>
          <w:sz w:val="20"/>
        </w:rPr>
        <w:tab/>
      </w:r>
      <w:r>
        <w:rPr>
          <w:spacing w:val="-2"/>
          <w:sz w:val="20"/>
        </w:rPr>
        <w:t>Drogi</w:t>
      </w:r>
      <w:r>
        <w:rPr>
          <w:sz w:val="20"/>
        </w:rPr>
        <w:tab/>
      </w:r>
      <w:r>
        <w:rPr>
          <w:spacing w:val="-2"/>
          <w:sz w:val="20"/>
        </w:rPr>
        <w:t>samochodowe.</w:t>
      </w:r>
      <w:r>
        <w:rPr>
          <w:sz w:val="20"/>
        </w:rPr>
        <w:tab/>
      </w:r>
      <w:r>
        <w:rPr>
          <w:spacing w:val="-2"/>
          <w:sz w:val="20"/>
        </w:rPr>
        <w:t>Pomiar</w:t>
      </w:r>
      <w:r>
        <w:rPr>
          <w:sz w:val="20"/>
        </w:rPr>
        <w:tab/>
      </w:r>
      <w:r>
        <w:rPr>
          <w:spacing w:val="-2"/>
          <w:sz w:val="20"/>
        </w:rPr>
        <w:t>równości</w:t>
      </w:r>
      <w:r>
        <w:rPr>
          <w:sz w:val="20"/>
        </w:rPr>
        <w:tab/>
      </w:r>
      <w:r>
        <w:rPr>
          <w:spacing w:val="-2"/>
          <w:sz w:val="20"/>
        </w:rPr>
        <w:t>nawierzchni</w:t>
      </w:r>
      <w:r>
        <w:rPr>
          <w:sz w:val="20"/>
        </w:rPr>
        <w:tab/>
      </w:r>
      <w:r>
        <w:rPr>
          <w:spacing w:val="-2"/>
          <w:sz w:val="20"/>
        </w:rPr>
        <w:t xml:space="preserve">planografem </w:t>
      </w:r>
      <w:r>
        <w:rPr>
          <w:sz w:val="20"/>
        </w:rPr>
        <w:t>i łatą.</w:t>
      </w:r>
    </w:p>
    <w:p>
      <w:pPr>
        <w:pStyle w:val="ListParagraph"/>
        <w:numPr>
          <w:ilvl w:val="0"/>
          <w:numId w:val="16"/>
        </w:numPr>
        <w:tabs>
          <w:tab w:val="clear" w:pos="720"/>
          <w:tab w:val="left" w:pos="568" w:leader="none"/>
          <w:tab w:val="left" w:pos="2553" w:leader="none"/>
        </w:tabs>
        <w:ind w:hanging="425" w:left="568"/>
        <w:rPr>
          <w:sz w:val="20"/>
        </w:rPr>
      </w:pPr>
      <w:r>
        <w:rPr>
          <w:sz w:val="20"/>
        </w:rPr>
        <w:t>PN</w:t>
      </w:r>
      <w:r>
        <w:rPr>
          <w:spacing w:val="-3"/>
          <w:sz w:val="20"/>
        </w:rPr>
        <w:t xml:space="preserve"> </w:t>
      </w:r>
      <w:r>
        <w:rPr>
          <w:sz w:val="20"/>
        </w:rPr>
        <w:t>–</w:t>
      </w:r>
      <w:r>
        <w:rPr>
          <w:spacing w:val="-1"/>
          <w:sz w:val="20"/>
        </w:rPr>
        <w:t xml:space="preserve"> </w:t>
      </w:r>
      <w:r>
        <w:rPr>
          <w:sz w:val="20"/>
        </w:rPr>
        <w:t>EN</w:t>
      </w:r>
      <w:r>
        <w:rPr>
          <w:spacing w:val="-3"/>
          <w:sz w:val="20"/>
        </w:rPr>
        <w:t xml:space="preserve"> </w:t>
      </w:r>
      <w:r>
        <w:rPr>
          <w:spacing w:val="-2"/>
          <w:sz w:val="20"/>
        </w:rPr>
        <w:t>13242</w:t>
      </w:r>
      <w:r>
        <w:rPr>
          <w:sz w:val="20"/>
        </w:rPr>
        <w:tab/>
        <w:t>Kruszywa</w:t>
      </w:r>
      <w:r>
        <w:rPr>
          <w:spacing w:val="5"/>
          <w:sz w:val="20"/>
        </w:rPr>
        <w:t xml:space="preserve"> </w:t>
      </w:r>
      <w:r>
        <w:rPr>
          <w:sz w:val="20"/>
        </w:rPr>
        <w:t>do</w:t>
      </w:r>
      <w:r>
        <w:rPr>
          <w:spacing w:val="7"/>
          <w:sz w:val="20"/>
        </w:rPr>
        <w:t xml:space="preserve"> </w:t>
      </w:r>
      <w:r>
        <w:rPr>
          <w:sz w:val="20"/>
        </w:rPr>
        <w:t>niezwiązanych</w:t>
      </w:r>
      <w:r>
        <w:rPr>
          <w:spacing w:val="6"/>
          <w:sz w:val="20"/>
        </w:rPr>
        <w:t xml:space="preserve"> </w:t>
      </w:r>
      <w:r>
        <w:rPr>
          <w:sz w:val="20"/>
        </w:rPr>
        <w:t>i</w:t>
      </w:r>
      <w:r>
        <w:rPr>
          <w:spacing w:val="3"/>
          <w:sz w:val="20"/>
        </w:rPr>
        <w:t xml:space="preserve"> </w:t>
      </w:r>
      <w:r>
        <w:rPr>
          <w:sz w:val="20"/>
        </w:rPr>
        <w:t>hydraulicznie</w:t>
      </w:r>
      <w:r>
        <w:rPr>
          <w:spacing w:val="6"/>
          <w:sz w:val="20"/>
        </w:rPr>
        <w:t xml:space="preserve"> </w:t>
      </w:r>
      <w:r>
        <w:rPr>
          <w:sz w:val="20"/>
        </w:rPr>
        <w:t>związanych</w:t>
      </w:r>
      <w:r>
        <w:rPr>
          <w:spacing w:val="6"/>
          <w:sz w:val="20"/>
        </w:rPr>
        <w:t xml:space="preserve"> </w:t>
      </w:r>
      <w:r>
        <w:rPr>
          <w:sz w:val="20"/>
        </w:rPr>
        <w:t>materiałów</w:t>
      </w:r>
      <w:r>
        <w:rPr>
          <w:spacing w:val="6"/>
          <w:sz w:val="20"/>
        </w:rPr>
        <w:t xml:space="preserve"> </w:t>
      </w:r>
      <w:r>
        <w:rPr>
          <w:spacing w:val="-2"/>
          <w:sz w:val="20"/>
        </w:rPr>
        <w:t>stosowanych</w:t>
      </w:r>
    </w:p>
    <w:p>
      <w:pPr>
        <w:pStyle w:val="BodyText"/>
        <w:ind w:left="2553"/>
        <w:rPr/>
      </w:pPr>
      <w:r>
        <w:rPr/>
        <w:t>w</w:t>
      </w:r>
      <w:r>
        <w:rPr>
          <w:spacing w:val="-5"/>
        </w:rPr>
        <w:t xml:space="preserve"> </w:t>
      </w:r>
      <w:r>
        <w:rPr/>
        <w:t>obiektach</w:t>
      </w:r>
      <w:r>
        <w:rPr>
          <w:spacing w:val="-6"/>
        </w:rPr>
        <w:t xml:space="preserve"> </w:t>
      </w:r>
      <w:r>
        <w:rPr/>
        <w:t>budowlanych</w:t>
      </w:r>
      <w:r>
        <w:rPr>
          <w:spacing w:val="-4"/>
        </w:rPr>
        <w:t xml:space="preserve"> </w:t>
      </w:r>
      <w:r>
        <w:rPr/>
        <w:t>i</w:t>
      </w:r>
      <w:r>
        <w:rPr>
          <w:spacing w:val="-8"/>
        </w:rPr>
        <w:t xml:space="preserve"> </w:t>
      </w:r>
      <w:r>
        <w:rPr/>
        <w:t>budownictwie</w:t>
      </w:r>
      <w:r>
        <w:rPr>
          <w:spacing w:val="-4"/>
        </w:rPr>
        <w:t xml:space="preserve"> </w:t>
      </w:r>
      <w:r>
        <w:rPr>
          <w:spacing w:val="-2"/>
        </w:rPr>
        <w:t>drogowym</w:t>
      </w:r>
    </w:p>
    <w:p>
      <w:pPr>
        <w:pStyle w:val="ListParagraph"/>
        <w:numPr>
          <w:ilvl w:val="0"/>
          <w:numId w:val="16"/>
        </w:numPr>
        <w:tabs>
          <w:tab w:val="clear" w:pos="720"/>
          <w:tab w:val="left" w:pos="563" w:leader="none"/>
          <w:tab w:val="left" w:pos="2548" w:leader="none"/>
        </w:tabs>
        <w:spacing w:before="1" w:after="0"/>
        <w:ind w:hanging="420" w:left="563"/>
        <w:rPr>
          <w:sz w:val="20"/>
        </w:rPr>
      </w:pPr>
      <w:r>
        <w:rPr>
          <w:sz w:val="20"/>
        </w:rPr>
        <w:t>PN</w:t>
      </w:r>
      <w:r>
        <w:rPr>
          <w:spacing w:val="-4"/>
          <w:sz w:val="20"/>
        </w:rPr>
        <w:t xml:space="preserve"> </w:t>
      </w:r>
      <w:r>
        <w:rPr>
          <w:sz w:val="20"/>
        </w:rPr>
        <w:t>–</w:t>
      </w:r>
      <w:r>
        <w:rPr>
          <w:spacing w:val="-5"/>
          <w:sz w:val="20"/>
        </w:rPr>
        <w:t xml:space="preserve"> </w:t>
      </w:r>
      <w:r>
        <w:rPr>
          <w:sz w:val="20"/>
        </w:rPr>
        <w:t>EN</w:t>
      </w:r>
      <w:r>
        <w:rPr>
          <w:spacing w:val="-3"/>
          <w:sz w:val="20"/>
        </w:rPr>
        <w:t xml:space="preserve"> </w:t>
      </w:r>
      <w:r>
        <w:rPr>
          <w:sz w:val="20"/>
        </w:rPr>
        <w:t>206-</w:t>
      </w:r>
      <w:r>
        <w:rPr>
          <w:spacing w:val="-10"/>
          <w:sz w:val="20"/>
        </w:rPr>
        <w:t>1</w:t>
      </w:r>
      <w:r>
        <w:rPr>
          <w:sz w:val="20"/>
        </w:rPr>
        <w:tab/>
      </w:r>
      <w:r>
        <w:rPr>
          <w:spacing w:val="-4"/>
          <w:sz w:val="20"/>
        </w:rPr>
        <w:t>Beton</w:t>
      </w:r>
    </w:p>
    <w:p>
      <w:pPr>
        <w:pStyle w:val="BodyText"/>
        <w:rPr/>
      </w:pPr>
      <w:r>
        <w:rPr/>
      </w:r>
    </w:p>
    <w:p>
      <w:pPr>
        <w:pStyle w:val="BodyText"/>
        <w:rPr/>
      </w:pPr>
      <w:r>
        <w:rPr/>
      </w:r>
    </w:p>
    <w:p>
      <w:pPr>
        <w:pStyle w:val="BodyText"/>
        <w:rPr/>
      </w:pPr>
      <w:r>
        <w:rPr/>
      </w:r>
    </w:p>
    <w:p>
      <w:pPr>
        <w:pStyle w:val="BodyText"/>
        <w:rPr/>
      </w:pPr>
      <w:r>
        <w:rPr/>
      </w:r>
    </w:p>
    <w:p>
      <w:pPr>
        <w:pStyle w:val="BodyText"/>
        <w:rPr/>
      </w:pPr>
      <w:r>
        <w:rPr/>
      </w:r>
    </w:p>
    <w:p>
      <w:pPr>
        <w:pStyle w:val="BodyText"/>
        <w:rPr/>
      </w:pPr>
      <w:r>
        <w:rPr/>
      </w:r>
    </w:p>
    <w:p>
      <w:pPr>
        <w:pStyle w:val="BodyText"/>
        <w:rPr/>
      </w:pPr>
      <w:r>
        <w:rPr/>
      </w:r>
    </w:p>
    <w:p>
      <w:pPr>
        <w:pStyle w:val="BodyText"/>
        <w:rPr/>
      </w:pPr>
      <w:r>
        <w:rPr/>
      </w:r>
    </w:p>
    <w:p>
      <w:pPr>
        <w:pStyle w:val="BodyText"/>
        <w:rPr/>
      </w:pPr>
      <w:r>
        <w:rPr/>
      </w:r>
    </w:p>
    <w:p>
      <w:pPr>
        <w:pStyle w:val="BodyText"/>
        <w:rPr/>
      </w:pPr>
      <w:r>
        <w:rPr/>
      </w:r>
    </w:p>
    <w:p>
      <w:pPr>
        <w:pStyle w:val="BodyText"/>
        <w:rPr/>
      </w:pPr>
      <w:r>
        <w:rPr/>
      </w:r>
    </w:p>
    <w:p>
      <w:pPr>
        <w:pStyle w:val="BodyText"/>
        <w:rPr/>
      </w:pPr>
      <w:r>
        <w:rPr/>
      </w:r>
    </w:p>
    <w:p>
      <w:pPr>
        <w:pStyle w:val="BodyText"/>
        <w:rPr/>
      </w:pPr>
      <w:r>
        <w:rPr/>
      </w:r>
    </w:p>
    <w:p>
      <w:pPr>
        <w:pStyle w:val="BodyText"/>
        <w:rPr/>
      </w:pPr>
      <w:r>
        <w:rPr/>
      </w:r>
    </w:p>
    <w:p>
      <w:pPr>
        <w:pStyle w:val="BodyText"/>
        <w:rPr/>
      </w:pPr>
      <w:r>
        <w:rPr/>
      </w:r>
    </w:p>
    <w:p>
      <w:pPr>
        <w:pStyle w:val="BodyText"/>
        <w:rPr/>
      </w:pPr>
      <w:r>
        <w:rPr/>
      </w:r>
    </w:p>
    <w:p>
      <w:pPr>
        <w:pStyle w:val="BodyText"/>
        <w:rPr/>
      </w:pPr>
      <w:r>
        <w:rPr/>
      </w:r>
    </w:p>
    <w:p>
      <w:pPr>
        <w:pStyle w:val="BodyText"/>
        <w:rPr/>
      </w:pPr>
      <w:r>
        <w:rPr/>
      </w:r>
    </w:p>
    <w:p>
      <w:pPr>
        <w:pStyle w:val="BodyText"/>
        <w:rPr/>
      </w:pPr>
      <w:r>
        <w:rPr/>
      </w:r>
    </w:p>
    <w:p>
      <w:pPr>
        <w:pStyle w:val="BodyText"/>
        <w:rPr/>
      </w:pPr>
      <w:r>
        <w:rPr/>
      </w:r>
    </w:p>
    <w:p>
      <w:pPr>
        <w:pStyle w:val="BodyText"/>
        <w:rPr/>
      </w:pPr>
      <w:r>
        <w:rPr/>
      </w:r>
    </w:p>
    <w:p>
      <w:pPr>
        <w:pStyle w:val="BodyText"/>
        <w:rPr/>
      </w:pPr>
      <w:r>
        <w:rPr/>
      </w:r>
    </w:p>
    <w:p>
      <w:pPr>
        <w:pStyle w:val="BodyText"/>
        <w:rPr/>
      </w:pPr>
      <w:r>
        <w:rPr/>
      </w:r>
    </w:p>
    <w:p>
      <w:pPr>
        <w:pStyle w:val="BodyText"/>
        <w:rPr/>
      </w:pPr>
      <w:r>
        <w:rPr/>
      </w:r>
    </w:p>
    <w:p>
      <w:pPr>
        <w:pStyle w:val="BodyText"/>
        <w:rPr/>
      </w:pPr>
      <w:r>
        <w:rPr/>
      </w:r>
    </w:p>
    <w:p>
      <w:pPr>
        <w:pStyle w:val="BodyText"/>
        <w:rPr/>
      </w:pPr>
      <w:r>
        <w:rPr/>
      </w:r>
    </w:p>
    <w:p>
      <w:pPr>
        <w:pStyle w:val="BodyText"/>
        <w:rPr/>
      </w:pPr>
      <w:r>
        <w:rPr/>
      </w:r>
    </w:p>
    <w:p>
      <w:pPr>
        <w:pStyle w:val="BodyText"/>
        <w:rPr/>
      </w:pPr>
      <w:r>
        <w:rPr/>
      </w:r>
    </w:p>
    <w:p>
      <w:pPr>
        <w:sectPr>
          <w:headerReference w:type="even" r:id="rId472"/>
          <w:headerReference w:type="default" r:id="rId473"/>
          <w:headerReference w:type="first" r:id="rId474"/>
          <w:footerReference w:type="even" r:id="rId475"/>
          <w:footerReference w:type="default" r:id="rId476"/>
          <w:footerReference w:type="first" r:id="rId477"/>
          <w:type w:val="nextPage"/>
          <w:pgSz w:w="11906" w:h="16838"/>
          <w:pgMar w:left="1275" w:right="1275" w:gutter="0" w:header="746" w:top="980" w:footer="0" w:bottom="280"/>
          <w:pgNumType w:fmt="decimal"/>
          <w:formProt w:val="false"/>
          <w:textDirection w:val="lrTb"/>
          <w:docGrid w:type="default" w:linePitch="100" w:charSpace="0"/>
        </w:sectPr>
        <w:pStyle w:val="BodyText"/>
        <w:spacing w:before="101" w:after="0"/>
        <w:rPr/>
      </w:pPr>
      <w:r>
        <w:rPr/>
        <mc:AlternateContent>
          <mc:Choice Requires="wps">
            <w:drawing>
              <wp:anchor behindDoc="1" distT="0" distB="0" distL="0" distR="0" simplePos="0" locked="0" layoutInCell="0" allowOverlap="1" relativeHeight="579" wp14:anchorId="739D43B5">
                <wp:simplePos x="0" y="0"/>
                <wp:positionH relativeFrom="page">
                  <wp:posOffset>882650</wp:posOffset>
                </wp:positionH>
                <wp:positionV relativeFrom="paragraph">
                  <wp:posOffset>225425</wp:posOffset>
                </wp:positionV>
                <wp:extent cx="5798185" cy="6350"/>
                <wp:effectExtent l="0" t="0" r="0" b="0"/>
                <wp:wrapTopAndBottom/>
                <wp:docPr id="515" name="Graphic 121"/>
                <a:graphic xmlns:a="http://schemas.openxmlformats.org/drawingml/2006/main">
                  <a:graphicData uri="http://schemas.microsoft.com/office/word/2010/wordprocessingShape">
                    <wps:wsp>
                      <wps:cNvSpPr/>
                      <wps:spPr>
                        <a:xfrm>
                          <a:off x="0" y="0"/>
                          <a:ext cx="5798160" cy="6480"/>
                        </a:xfrm>
                        <a:custGeom>
                          <a:avLst/>
                          <a:gdLst>
                            <a:gd name="textAreaLeft" fmla="*/ 0 w 3287160"/>
                            <a:gd name="textAreaRight" fmla="*/ 3287880 w 3287160"/>
                            <a:gd name="textAreaTop" fmla="*/ 0 h 3600"/>
                            <a:gd name="textAreaBottom" fmla="*/ 4320 h 3600"/>
                          </a:gdLst>
                          <a:ahLst/>
                          <a:cxnLst/>
                          <a:rect l="textAreaLeft" t="textAreaTop" r="textAreaRight" b="textAreaBottom"/>
                          <a:pathLst>
                            <a:path w="5798185" h="6350">
                              <a:moveTo>
                                <a:pt x="5798184" y="0"/>
                              </a:moveTo>
                              <a:lnTo>
                                <a:pt x="0" y="0"/>
                              </a:lnTo>
                              <a:lnTo>
                                <a:pt x="0" y="6095"/>
                              </a:lnTo>
                              <a:lnTo>
                                <a:pt x="5798184" y="6095"/>
                              </a:lnTo>
                              <a:lnTo>
                                <a:pt x="5798184" y="0"/>
                              </a:lnTo>
                              <a:close/>
                            </a:path>
                          </a:pathLst>
                        </a:custGeom>
                        <a:solidFill>
                          <a:srgbClr val="000000"/>
                        </a:solidFill>
                        <a:ln w="0">
                          <a:noFill/>
                        </a:ln>
                      </wps:spPr>
                      <wps:style>
                        <a:lnRef idx="0"/>
                        <a:fillRef idx="0"/>
                        <a:effectRef idx="0"/>
                        <a:fontRef idx="minor"/>
                      </wps:style>
                      <wps:bodyPr/>
                    </wps:wsp>
                  </a:graphicData>
                </a:graphic>
              </wp:anchor>
            </w:drawing>
          </mc:Choice>
          <mc:Fallback>
            <w:pict/>
          </mc:Fallback>
        </mc:AlternateContent>
      </w:r>
    </w:p>
    <w:p>
      <w:pPr>
        <w:sectPr>
          <w:headerReference w:type="even" r:id="rId478"/>
          <w:headerReference w:type="default" r:id="rId479"/>
          <w:headerReference w:type="first" r:id="rId480"/>
          <w:footerReference w:type="even" r:id="rId481"/>
          <w:footerReference w:type="default" r:id="rId482"/>
          <w:footerReference w:type="first" r:id="rId483"/>
          <w:type w:val="nextPage"/>
          <w:pgSz w:w="11906" w:h="16838"/>
          <w:pgMar w:left="1275" w:right="1275" w:gutter="0" w:header="746" w:top="960" w:footer="801" w:bottom="1000"/>
          <w:pgNumType w:fmt="decimal"/>
          <w:formProt w:val="false"/>
          <w:textDirection w:val="lrTb"/>
          <w:docGrid w:type="default" w:linePitch="100" w:charSpace="0"/>
        </w:sectPr>
        <w:pStyle w:val="BodyText"/>
        <w:spacing w:lineRule="exact" w:line="20"/>
        <w:ind w:left="115"/>
        <w:rPr>
          <w:sz w:val="2"/>
        </w:rPr>
      </w:pPr>
      <w:r>
        <w:rPr/>
        <mc:AlternateContent>
          <mc:Choice Requires="wpg">
            <w:drawing>
              <wp:inline distT="0" distB="0" distL="0" distR="0" wp14:anchorId="4C88B894">
                <wp:extent cx="5798185" cy="6350"/>
                <wp:effectExtent l="0" t="0" r="0" b="0"/>
                <wp:docPr id="522" name="Group 125"/>
                <a:graphic xmlns:a="http://schemas.openxmlformats.org/drawingml/2006/main">
                  <a:graphicData uri="http://schemas.microsoft.com/office/word/2010/wordprocessingGroup">
                    <wpg:wgp>
                      <wpg:cNvGrpSpPr/>
                      <wpg:grpSpPr>
                        <a:xfrm>
                          <a:off x="0" y="0"/>
                          <a:ext cx="5798160" cy="6480"/>
                          <a:chOff x="0" y="0"/>
                          <a:chExt cx="5798160" cy="6480"/>
                        </a:xfrm>
                      </wpg:grpSpPr>
                      <wps:wsp>
                        <wps:cNvPr id="523" name="Graphic 126"/>
                        <wps:cNvSpPr/>
                        <wps:spPr>
                          <a:xfrm>
                            <a:off x="0" y="0"/>
                            <a:ext cx="5798160" cy="6480"/>
                          </a:xfrm>
                          <a:custGeom>
                            <a:avLst/>
                            <a:gdLst>
                              <a:gd name="textAreaLeft" fmla="*/ 0 w 3287160"/>
                              <a:gd name="textAreaRight" fmla="*/ 3287880 w 3287160"/>
                              <a:gd name="textAreaTop" fmla="*/ 0 h 3600"/>
                              <a:gd name="textAreaBottom" fmla="*/ 4320 h 3600"/>
                            </a:gdLst>
                            <a:ahLst/>
                            <a:cxnLst/>
                            <a:rect l="textAreaLeft" t="textAreaTop" r="textAreaRight" b="textAreaBottom"/>
                            <a:pathLst>
                              <a:path w="5798185" h="6350">
                                <a:moveTo>
                                  <a:pt x="5798184" y="0"/>
                                </a:moveTo>
                                <a:lnTo>
                                  <a:pt x="0" y="0"/>
                                </a:lnTo>
                                <a:lnTo>
                                  <a:pt x="0" y="6096"/>
                                </a:lnTo>
                                <a:lnTo>
                                  <a:pt x="5798184" y="6096"/>
                                </a:lnTo>
                                <a:lnTo>
                                  <a:pt x="5798184" y="0"/>
                                </a:lnTo>
                                <a:close/>
                              </a:path>
                            </a:pathLst>
                          </a:custGeom>
                          <a:solidFill>
                            <a:srgbClr val="000000"/>
                          </a:solidFill>
                          <a:ln w="0">
                            <a:noFill/>
                          </a:ln>
                        </wps:spPr>
                        <wps:style>
                          <a:lnRef idx="0"/>
                          <a:fillRef idx="0"/>
                          <a:effectRef idx="0"/>
                          <a:fontRef idx="minor"/>
                        </wps:style>
                        <wps:bodyPr/>
                      </wps:wsp>
                    </wpg:wgp>
                  </a:graphicData>
                </a:graphic>
              </wp:inline>
            </w:drawing>
          </mc:Choice>
          <mc:Fallback>
            <w:pict>
              <v:group id="shape_0" alt="Group 125" style="position:absolute;margin-left:0pt;margin-top:-0.55pt;width:456.55pt;height:0.5pt" coordorigin="0,-11" coordsize="9131,10"/>
            </w:pict>
          </mc:Fallback>
        </mc:AlternateContent>
      </w:r>
    </w:p>
    <w:p>
      <w:pPr>
        <w:pStyle w:val="BodyText"/>
        <w:rPr>
          <w:sz w:val="36"/>
        </w:rPr>
      </w:pPr>
      <w:r>
        <w:rPr>
          <w:sz w:val="36"/>
        </w:rPr>
      </w:r>
    </w:p>
    <w:p>
      <w:pPr>
        <w:pStyle w:val="BodyText"/>
        <w:spacing w:before="250" w:after="0"/>
        <w:rPr>
          <w:sz w:val="36"/>
        </w:rPr>
      </w:pPr>
      <w:r>
        <w:rPr>
          <w:sz w:val="36"/>
        </w:rPr>
      </w:r>
    </w:p>
    <w:p>
      <w:pPr>
        <w:pStyle w:val="Normal"/>
        <w:ind w:left="288" w:right="288"/>
        <w:jc w:val="center"/>
        <w:rPr>
          <w:b/>
          <w:sz w:val="36"/>
        </w:rPr>
      </w:pPr>
      <w:r>
        <w:rPr>
          <w:b/>
          <w:sz w:val="36"/>
        </w:rPr>
        <w:t>SPECYFIKACJA</w:t>
      </w:r>
      <w:r>
        <w:rPr>
          <w:b/>
          <w:spacing w:val="-9"/>
          <w:sz w:val="36"/>
        </w:rPr>
        <w:t xml:space="preserve"> </w:t>
      </w:r>
      <w:r>
        <w:rPr>
          <w:b/>
          <w:spacing w:val="-2"/>
          <w:sz w:val="36"/>
        </w:rPr>
        <w:t>TECHNICZNA</w:t>
      </w:r>
    </w:p>
    <w:p>
      <w:pPr>
        <w:pStyle w:val="BodyText"/>
        <w:rPr>
          <w:b/>
          <w:sz w:val="36"/>
        </w:rPr>
      </w:pPr>
      <w:r>
        <w:rPr>
          <w:b/>
          <w:sz w:val="36"/>
        </w:rPr>
      </w:r>
    </w:p>
    <w:p>
      <w:pPr>
        <w:pStyle w:val="BodyText"/>
        <w:spacing w:before="1" w:after="0"/>
        <w:rPr>
          <w:b/>
          <w:sz w:val="36"/>
        </w:rPr>
      </w:pPr>
      <w:r>
        <w:rPr>
          <w:b/>
          <w:sz w:val="36"/>
        </w:rPr>
      </w:r>
    </w:p>
    <w:p>
      <w:pPr>
        <w:pStyle w:val="Heading1"/>
        <w:ind w:left="288" w:right="285"/>
        <w:rPr/>
      </w:pPr>
      <w:r>
        <w:rPr>
          <w:spacing w:val="-2"/>
        </w:rPr>
        <w:t>D.08.01.01</w:t>
      </w:r>
    </w:p>
    <w:p>
      <w:pPr>
        <w:sectPr>
          <w:headerReference w:type="even" r:id="rId484"/>
          <w:headerReference w:type="default" r:id="rId485"/>
          <w:headerReference w:type="first" r:id="rId486"/>
          <w:footerReference w:type="even" r:id="rId487"/>
          <w:footerReference w:type="default" r:id="rId488"/>
          <w:footerReference w:type="first" r:id="rId489"/>
          <w:type w:val="nextPage"/>
          <w:pgSz w:w="11906" w:h="16838"/>
          <w:pgMar w:left="1275" w:right="1275" w:gutter="0" w:header="0" w:top="1940" w:footer="0" w:bottom="280"/>
          <w:pgNumType w:fmt="decimal"/>
          <w:formProt w:val="false"/>
          <w:textDirection w:val="lrTb"/>
          <w:docGrid w:type="default" w:linePitch="100" w:charSpace="0"/>
        </w:sectPr>
        <w:pStyle w:val="Normal"/>
        <w:ind w:left="288" w:right="286"/>
        <w:jc w:val="center"/>
        <w:rPr>
          <w:b/>
          <w:sz w:val="36"/>
        </w:rPr>
      </w:pPr>
      <w:r>
        <w:rPr>
          <w:b/>
          <w:sz w:val="36"/>
        </w:rPr>
        <w:t>45233000-</w:t>
      </w:r>
      <w:r>
        <w:rPr>
          <w:b/>
          <w:spacing w:val="-10"/>
          <w:sz w:val="36"/>
        </w:rPr>
        <w:t>9</w:t>
      </w:r>
    </w:p>
    <w:p>
      <w:pPr>
        <w:pStyle w:val="Normal"/>
        <w:spacing w:lineRule="exact" w:line="413" w:before="58" w:after="0"/>
        <w:ind w:left="288" w:right="288"/>
        <w:jc w:val="center"/>
        <w:rPr>
          <w:b/>
          <w:sz w:val="36"/>
        </w:rPr>
      </w:pPr>
      <w:r>
        <w:rPr>
          <w:b/>
          <w:sz w:val="36"/>
        </w:rPr>
        <w:t>KRAWĘŻNIKI</w:t>
      </w:r>
      <w:r>
        <w:rPr>
          <w:b/>
          <w:spacing w:val="44"/>
          <w:sz w:val="36"/>
        </w:rPr>
        <w:t xml:space="preserve"> </w:t>
      </w:r>
      <w:r>
        <w:rPr>
          <w:b/>
          <w:spacing w:val="-2"/>
          <w:sz w:val="36"/>
        </w:rPr>
        <w:t>BETONOWE</w:t>
      </w:r>
    </w:p>
    <w:p>
      <w:pPr>
        <w:sectPr>
          <w:headerReference w:type="even" r:id="rId490"/>
          <w:headerReference w:type="default" r:id="rId491"/>
          <w:headerReference w:type="first" r:id="rId492"/>
          <w:footerReference w:type="even" r:id="rId493"/>
          <w:footerReference w:type="default" r:id="rId494"/>
          <w:footerReference w:type="first" r:id="rId495"/>
          <w:type w:val="nextPage"/>
          <w:pgSz w:w="11906" w:h="16838"/>
          <w:pgMar w:left="1275" w:right="1275" w:gutter="0" w:header="0" w:top="1360" w:footer="0" w:bottom="280"/>
          <w:pgNumType w:fmt="decimal"/>
          <w:formProt w:val="false"/>
          <w:textDirection w:val="lrTb"/>
          <w:docGrid w:type="default" w:linePitch="100" w:charSpace="0"/>
        </w:sectPr>
        <w:pStyle w:val="Normal"/>
        <w:ind w:firstLine="3" w:left="813" w:right="814"/>
        <w:jc w:val="center"/>
        <w:rPr>
          <w:b/>
          <w:sz w:val="36"/>
        </w:rPr>
      </w:pPr>
      <w:r>
        <w:rPr>
          <w:b/>
          <w:sz w:val="36"/>
        </w:rPr>
        <w:t>CPV: Roboty w zakresie konstruowania, fundamentowania</w:t>
      </w:r>
      <w:r>
        <w:rPr>
          <w:b/>
          <w:spacing w:val="-13"/>
          <w:sz w:val="36"/>
        </w:rPr>
        <w:t xml:space="preserve"> </w:t>
      </w:r>
      <w:r>
        <w:rPr>
          <w:b/>
          <w:sz w:val="36"/>
        </w:rPr>
        <w:t>oraz</w:t>
      </w:r>
      <w:r>
        <w:rPr>
          <w:b/>
          <w:spacing w:val="-14"/>
          <w:sz w:val="36"/>
        </w:rPr>
        <w:t xml:space="preserve"> </w:t>
      </w:r>
      <w:r>
        <w:rPr>
          <w:b/>
          <w:sz w:val="36"/>
        </w:rPr>
        <w:t>wykonywania</w:t>
      </w:r>
      <w:r>
        <w:rPr>
          <w:b/>
          <w:spacing w:val="-12"/>
          <w:sz w:val="36"/>
        </w:rPr>
        <w:t xml:space="preserve"> </w:t>
      </w:r>
      <w:r>
        <w:rPr>
          <w:b/>
          <w:sz w:val="36"/>
        </w:rPr>
        <w:t>nawierzchni autostrad, dróg.</w:t>
      </w:r>
    </w:p>
    <w:p>
      <w:pPr>
        <w:pStyle w:val="BodyText"/>
        <w:rPr>
          <w:b/>
          <w:sz w:val="24"/>
        </w:rPr>
      </w:pPr>
      <w:r>
        <w:rPr>
          <w:b/>
          <w:sz w:val="24"/>
        </w:rPr>
      </w:r>
    </w:p>
    <w:p>
      <w:pPr>
        <w:pStyle w:val="BodyText"/>
        <w:spacing w:before="205" w:after="0"/>
        <w:rPr>
          <w:b/>
          <w:sz w:val="24"/>
        </w:rPr>
      </w:pPr>
      <w:r>
        <w:rPr>
          <w:b/>
          <w:sz w:val="24"/>
        </w:rPr>
      </w:r>
    </w:p>
    <w:p>
      <w:pPr>
        <w:pStyle w:val="Heading2"/>
        <w:numPr>
          <w:ilvl w:val="0"/>
          <w:numId w:val="15"/>
        </w:numPr>
        <w:tabs>
          <w:tab w:val="clear" w:pos="720"/>
          <w:tab w:val="left" w:pos="467" w:leader="none"/>
        </w:tabs>
        <w:spacing w:before="1" w:after="0"/>
        <w:rPr/>
      </w:pPr>
      <w:r>
        <w:rPr>
          <w:spacing w:val="-2"/>
        </w:rPr>
        <w:t>Wstęp</w:t>
      </w:r>
    </w:p>
    <w:p>
      <w:pPr>
        <w:pStyle w:val="Heading5"/>
        <w:numPr>
          <w:ilvl w:val="1"/>
          <w:numId w:val="15"/>
        </w:numPr>
        <w:tabs>
          <w:tab w:val="clear" w:pos="720"/>
          <w:tab w:val="left" w:pos="536" w:leader="none"/>
        </w:tabs>
        <w:spacing w:before="229" w:after="0"/>
        <w:ind w:hanging="393" w:left="536"/>
        <w:rPr/>
      </w:pPr>
      <w:r>
        <w:rPr/>
        <w:t>Przedmiot</w:t>
      </w:r>
      <w:r>
        <w:rPr>
          <w:spacing w:val="-6"/>
        </w:rPr>
        <w:t xml:space="preserve"> </w:t>
      </w:r>
      <w:r>
        <w:rPr>
          <w:spacing w:val="-5"/>
        </w:rPr>
        <w:t>ST</w:t>
      </w:r>
    </w:p>
    <w:p>
      <w:pPr>
        <w:pStyle w:val="BodyText"/>
        <w:spacing w:before="1" w:after="0"/>
        <w:rPr>
          <w:b/>
        </w:rPr>
      </w:pPr>
      <w:r>
        <w:rPr>
          <w:b/>
        </w:rPr>
      </w:r>
    </w:p>
    <w:p>
      <w:pPr>
        <w:pStyle w:val="BodyText"/>
        <w:ind w:left="143"/>
        <w:rPr/>
      </w:pPr>
      <w:r>
        <w:rPr/>
        <w:t>Przedmiotem</w:t>
      </w:r>
      <w:r>
        <w:rPr>
          <w:spacing w:val="80"/>
        </w:rPr>
        <w:t xml:space="preserve"> </w:t>
      </w:r>
      <w:r>
        <w:rPr/>
        <w:t>niniejszej</w:t>
      </w:r>
      <w:r>
        <w:rPr>
          <w:spacing w:val="80"/>
        </w:rPr>
        <w:t xml:space="preserve"> </w:t>
      </w:r>
      <w:r>
        <w:rPr/>
        <w:t>Specyfikacji</w:t>
      </w:r>
      <w:r>
        <w:rPr>
          <w:spacing w:val="80"/>
        </w:rPr>
        <w:t xml:space="preserve"> </w:t>
      </w:r>
      <w:r>
        <w:rPr/>
        <w:t>Technicznej</w:t>
      </w:r>
      <w:r>
        <w:rPr>
          <w:spacing w:val="80"/>
        </w:rPr>
        <w:t xml:space="preserve"> </w:t>
      </w:r>
      <w:r>
        <w:rPr/>
        <w:t>są</w:t>
      </w:r>
      <w:r>
        <w:rPr>
          <w:spacing w:val="80"/>
        </w:rPr>
        <w:t xml:space="preserve"> </w:t>
      </w:r>
      <w:r>
        <w:rPr/>
        <w:t>wymagania</w:t>
      </w:r>
      <w:r>
        <w:rPr>
          <w:spacing w:val="80"/>
        </w:rPr>
        <w:t xml:space="preserve"> </w:t>
      </w:r>
      <w:r>
        <w:rPr/>
        <w:t>dotyczące</w:t>
      </w:r>
      <w:r>
        <w:rPr>
          <w:spacing w:val="80"/>
        </w:rPr>
        <w:t xml:space="preserve"> </w:t>
      </w:r>
      <w:r>
        <w:rPr/>
        <w:t>wykonania</w:t>
      </w:r>
      <w:r>
        <w:rPr>
          <w:spacing w:val="80"/>
        </w:rPr>
        <w:t xml:space="preserve"> </w:t>
      </w:r>
      <w:r>
        <w:rPr/>
        <w:t>i</w:t>
      </w:r>
      <w:r>
        <w:rPr>
          <w:spacing w:val="80"/>
        </w:rPr>
        <w:t xml:space="preserve"> </w:t>
      </w:r>
      <w:r>
        <w:rPr/>
        <w:t>odbioru</w:t>
      </w:r>
      <w:r>
        <w:rPr>
          <w:spacing w:val="80"/>
        </w:rPr>
        <w:t xml:space="preserve"> </w:t>
      </w:r>
      <w:r>
        <w:rPr/>
        <w:t>robót związanych</w:t>
      </w:r>
      <w:r>
        <w:rPr>
          <w:spacing w:val="-4"/>
        </w:rPr>
        <w:t xml:space="preserve"> </w:t>
      </w:r>
      <w:r>
        <w:rPr/>
        <w:t>z</w:t>
      </w:r>
      <w:r>
        <w:rPr>
          <w:spacing w:val="-5"/>
        </w:rPr>
        <w:t xml:space="preserve"> </w:t>
      </w:r>
      <w:r>
        <w:rPr/>
        <w:t>ustawieniem</w:t>
      </w:r>
      <w:r>
        <w:rPr>
          <w:spacing w:val="-4"/>
        </w:rPr>
        <w:t xml:space="preserve"> </w:t>
      </w:r>
      <w:r>
        <w:rPr/>
        <w:t>krawężników</w:t>
      </w:r>
      <w:r>
        <w:rPr>
          <w:spacing w:val="-4"/>
        </w:rPr>
        <w:t xml:space="preserve"> </w:t>
      </w:r>
      <w:r>
        <w:rPr/>
        <w:t>betonowych,</w:t>
      </w:r>
      <w:r>
        <w:rPr>
          <w:spacing w:val="-4"/>
        </w:rPr>
        <w:t xml:space="preserve"> </w:t>
      </w:r>
      <w:r>
        <w:rPr/>
        <w:t>które</w:t>
      </w:r>
      <w:r>
        <w:rPr>
          <w:spacing w:val="-5"/>
        </w:rPr>
        <w:t xml:space="preserve"> </w:t>
      </w:r>
      <w:r>
        <w:rPr/>
        <w:t>zostaną</w:t>
      </w:r>
      <w:r>
        <w:rPr>
          <w:spacing w:val="-2"/>
        </w:rPr>
        <w:t xml:space="preserve"> </w:t>
      </w:r>
      <w:r>
        <w:rPr/>
        <w:t>wykonane</w:t>
      </w:r>
      <w:r>
        <w:rPr>
          <w:spacing w:val="-4"/>
        </w:rPr>
        <w:t xml:space="preserve"> </w:t>
      </w:r>
      <w:r>
        <w:rPr/>
        <w:t>w</w:t>
      </w:r>
      <w:r>
        <w:rPr>
          <w:spacing w:val="-5"/>
        </w:rPr>
        <w:t xml:space="preserve"> </w:t>
      </w:r>
      <w:r>
        <w:rPr/>
        <w:t>ramach</w:t>
      </w:r>
      <w:r>
        <w:rPr>
          <w:spacing w:val="-3"/>
        </w:rPr>
        <w:t xml:space="preserve"> </w:t>
      </w:r>
      <w:r>
        <w:rPr/>
        <w:t>realizacji</w:t>
      </w:r>
      <w:r>
        <w:rPr>
          <w:spacing w:val="-6"/>
        </w:rPr>
        <w:t xml:space="preserve"> </w:t>
      </w:r>
      <w:r>
        <w:rPr/>
        <w:t>zadania</w:t>
      </w:r>
      <w:r>
        <w:rPr>
          <w:spacing w:val="-5"/>
        </w:rPr>
        <w:t xml:space="preserve"> </w:t>
      </w:r>
      <w:r>
        <w:rPr/>
        <w:t>pn.</w:t>
      </w:r>
      <w:r>
        <w:rPr>
          <w:spacing w:val="-1"/>
        </w:rPr>
        <w:t xml:space="preserve"> </w:t>
      </w:r>
      <w:r>
        <w:rPr>
          <w:spacing w:val="-5"/>
        </w:rPr>
        <w:t>,,</w:t>
      </w:r>
    </w:p>
    <w:p>
      <w:pPr>
        <w:pStyle w:val="Normal"/>
        <w:spacing w:lineRule="auto" w:line="312"/>
        <w:ind w:left="143" w:right="133"/>
        <w:jc w:val="both"/>
        <w:rPr>
          <w:b/>
          <w:sz w:val="20"/>
        </w:rPr>
      </w:pPr>
      <w:r>
        <w:rPr>
          <w:b/>
          <w:iCs/>
          <w:spacing w:val="-2"/>
          <w:sz w:val="20"/>
        </w:rPr>
        <w:t>,,</w:t>
      </w:r>
      <w:r>
        <w:rPr>
          <w:b/>
          <w:bCs/>
          <w:spacing w:val="-2"/>
          <w:sz w:val="20"/>
        </w:rPr>
        <w:t xml:space="preserve"> Przebudowa drogi gminnej nr 050123C poprzez budowę drogi dla  pieszych w pasie drogi gminnej w m. Stary Dwór w km0+000-0+245.’’</w:t>
      </w:r>
      <w:bookmarkStart w:id="9" w:name="_Hlk210253458_kopia_1_kopia_6"/>
      <w:bookmarkEnd w:id="9"/>
    </w:p>
    <w:p>
      <w:pPr>
        <w:pStyle w:val="Heading5"/>
        <w:numPr>
          <w:ilvl w:val="1"/>
          <w:numId w:val="15"/>
        </w:numPr>
        <w:tabs>
          <w:tab w:val="clear" w:pos="720"/>
          <w:tab w:val="left" w:pos="536" w:leader="none"/>
        </w:tabs>
        <w:spacing w:before="229" w:after="0"/>
        <w:ind w:hanging="393" w:left="536"/>
        <w:rPr/>
      </w:pPr>
      <w:r>
        <w:rPr/>
        <w:t>Zakres</w:t>
      </w:r>
      <w:r>
        <w:rPr>
          <w:spacing w:val="-8"/>
        </w:rPr>
        <w:t xml:space="preserve"> </w:t>
      </w:r>
      <w:r>
        <w:rPr/>
        <w:t>stosowania</w:t>
      </w:r>
      <w:r>
        <w:rPr>
          <w:spacing w:val="-5"/>
        </w:rPr>
        <w:t xml:space="preserve"> ST</w:t>
      </w:r>
    </w:p>
    <w:p>
      <w:pPr>
        <w:pStyle w:val="BodyText"/>
        <w:rPr>
          <w:b/>
        </w:rPr>
      </w:pPr>
      <w:r>
        <w:rPr>
          <w:b/>
        </w:rPr>
      </w:r>
    </w:p>
    <w:p>
      <w:pPr>
        <w:pStyle w:val="BodyText"/>
        <w:ind w:left="143"/>
        <w:rPr/>
      </w:pPr>
      <w:r>
        <w:rPr/>
        <w:t>Specyfikacja</w:t>
      </w:r>
      <w:r>
        <w:rPr>
          <w:spacing w:val="25"/>
        </w:rPr>
        <w:t xml:space="preserve"> </w:t>
      </w:r>
      <w:r>
        <w:rPr/>
        <w:t>Techniczna</w:t>
      </w:r>
      <w:r>
        <w:rPr>
          <w:spacing w:val="28"/>
        </w:rPr>
        <w:t xml:space="preserve"> </w:t>
      </w:r>
      <w:r>
        <w:rPr/>
        <w:t>jest</w:t>
      </w:r>
      <w:r>
        <w:rPr>
          <w:spacing w:val="25"/>
        </w:rPr>
        <w:t xml:space="preserve"> </w:t>
      </w:r>
      <w:r>
        <w:rPr/>
        <w:t>stosowana</w:t>
      </w:r>
      <w:r>
        <w:rPr>
          <w:spacing w:val="26"/>
        </w:rPr>
        <w:t xml:space="preserve"> </w:t>
      </w:r>
      <w:r>
        <w:rPr/>
        <w:t>jako</w:t>
      </w:r>
      <w:r>
        <w:rPr>
          <w:spacing w:val="26"/>
        </w:rPr>
        <w:t xml:space="preserve"> </w:t>
      </w:r>
      <w:r>
        <w:rPr/>
        <w:t>dokument</w:t>
      </w:r>
      <w:r>
        <w:rPr>
          <w:spacing w:val="26"/>
        </w:rPr>
        <w:t xml:space="preserve"> </w:t>
      </w:r>
      <w:r>
        <w:rPr/>
        <w:t>przetargowy</w:t>
      </w:r>
      <w:r>
        <w:rPr>
          <w:spacing w:val="26"/>
        </w:rPr>
        <w:t xml:space="preserve"> </w:t>
      </w:r>
      <w:r>
        <w:rPr/>
        <w:t>i</w:t>
      </w:r>
      <w:r>
        <w:rPr>
          <w:spacing w:val="26"/>
        </w:rPr>
        <w:t xml:space="preserve"> </w:t>
      </w:r>
      <w:r>
        <w:rPr/>
        <w:t>kontraktowy</w:t>
      </w:r>
      <w:r>
        <w:rPr>
          <w:spacing w:val="26"/>
        </w:rPr>
        <w:t xml:space="preserve"> </w:t>
      </w:r>
      <w:r>
        <w:rPr/>
        <w:t>przy</w:t>
      </w:r>
      <w:r>
        <w:rPr>
          <w:spacing w:val="27"/>
        </w:rPr>
        <w:t xml:space="preserve"> </w:t>
      </w:r>
      <w:r>
        <w:rPr/>
        <w:t>zlecaniu</w:t>
      </w:r>
      <w:r>
        <w:rPr>
          <w:spacing w:val="26"/>
        </w:rPr>
        <w:t xml:space="preserve"> </w:t>
      </w:r>
      <w:r>
        <w:rPr/>
        <w:t>i</w:t>
      </w:r>
      <w:r>
        <w:rPr>
          <w:spacing w:val="26"/>
        </w:rPr>
        <w:t xml:space="preserve"> </w:t>
      </w:r>
      <w:r>
        <w:rPr>
          <w:spacing w:val="-2"/>
        </w:rPr>
        <w:t>realizacji</w:t>
      </w:r>
    </w:p>
    <w:p>
      <w:pPr>
        <w:pStyle w:val="BodyText"/>
        <w:spacing w:before="1" w:after="0"/>
        <w:ind w:left="143"/>
        <w:rPr/>
      </w:pPr>
      <w:r>
        <w:rPr/>
        <w:t>robót</w:t>
      </w:r>
      <w:r>
        <w:rPr>
          <w:spacing w:val="-8"/>
        </w:rPr>
        <w:t xml:space="preserve"> </w:t>
      </w:r>
      <w:r>
        <w:rPr/>
        <w:t>wymienionych</w:t>
      </w:r>
      <w:r>
        <w:rPr>
          <w:spacing w:val="-5"/>
        </w:rPr>
        <w:t xml:space="preserve"> </w:t>
      </w:r>
      <w:r>
        <w:rPr/>
        <w:t>w</w:t>
      </w:r>
      <w:r>
        <w:rPr>
          <w:spacing w:val="-6"/>
        </w:rPr>
        <w:t xml:space="preserve"> </w:t>
      </w:r>
      <w:r>
        <w:rPr/>
        <w:t>punkcie</w:t>
      </w:r>
      <w:r>
        <w:rPr>
          <w:spacing w:val="-6"/>
        </w:rPr>
        <w:t xml:space="preserve"> </w:t>
      </w:r>
      <w:r>
        <w:rPr>
          <w:spacing w:val="-4"/>
        </w:rPr>
        <w:t>1.1.</w:t>
      </w:r>
    </w:p>
    <w:p>
      <w:pPr>
        <w:pStyle w:val="Heading5"/>
        <w:numPr>
          <w:ilvl w:val="1"/>
          <w:numId w:val="15"/>
        </w:numPr>
        <w:tabs>
          <w:tab w:val="clear" w:pos="720"/>
          <w:tab w:val="left" w:pos="536" w:leader="none"/>
        </w:tabs>
        <w:spacing w:before="228" w:after="0"/>
        <w:ind w:hanging="393" w:left="536"/>
        <w:rPr/>
      </w:pPr>
      <w:r>
        <w:rPr/>
        <w:t>Zakres</w:t>
      </w:r>
      <w:r>
        <w:rPr>
          <w:spacing w:val="-8"/>
        </w:rPr>
        <w:t xml:space="preserve"> </w:t>
      </w:r>
      <w:r>
        <w:rPr/>
        <w:t>robót</w:t>
      </w:r>
      <w:r>
        <w:rPr>
          <w:spacing w:val="-7"/>
        </w:rPr>
        <w:t xml:space="preserve"> </w:t>
      </w:r>
      <w:r>
        <w:rPr/>
        <w:t>obejmujących</w:t>
      </w:r>
      <w:r>
        <w:rPr>
          <w:spacing w:val="-6"/>
        </w:rPr>
        <w:t xml:space="preserve"> </w:t>
      </w:r>
      <w:r>
        <w:rPr>
          <w:spacing w:val="-5"/>
        </w:rPr>
        <w:t>ST</w:t>
      </w:r>
    </w:p>
    <w:p>
      <w:pPr>
        <w:pStyle w:val="BodyText"/>
        <w:spacing w:before="1" w:after="0"/>
        <w:rPr>
          <w:b/>
        </w:rPr>
      </w:pPr>
      <w:r>
        <w:rPr>
          <w:b/>
        </w:rPr>
      </w:r>
    </w:p>
    <w:p>
      <w:pPr>
        <w:pStyle w:val="BodyText"/>
        <w:spacing w:before="1" w:after="0"/>
        <w:ind w:left="143"/>
        <w:rPr/>
      </w:pPr>
      <w:r>
        <w:rPr/>
        <w:t>Ustalenia</w:t>
      </w:r>
      <w:r>
        <w:rPr>
          <w:spacing w:val="80"/>
        </w:rPr>
        <w:t xml:space="preserve"> </w:t>
      </w:r>
      <w:r>
        <w:rPr/>
        <w:t>zawarte</w:t>
      </w:r>
      <w:r>
        <w:rPr>
          <w:spacing w:val="80"/>
        </w:rPr>
        <w:t xml:space="preserve"> </w:t>
      </w:r>
      <w:r>
        <w:rPr/>
        <w:t>w</w:t>
      </w:r>
      <w:r>
        <w:rPr>
          <w:spacing w:val="80"/>
        </w:rPr>
        <w:t xml:space="preserve"> </w:t>
      </w:r>
      <w:r>
        <w:rPr/>
        <w:t>niniejszej</w:t>
      </w:r>
      <w:r>
        <w:rPr>
          <w:spacing w:val="80"/>
        </w:rPr>
        <w:t xml:space="preserve"> </w:t>
      </w:r>
      <w:r>
        <w:rPr/>
        <w:t>specyfikacji</w:t>
      </w:r>
      <w:r>
        <w:rPr>
          <w:spacing w:val="80"/>
        </w:rPr>
        <w:t xml:space="preserve"> </w:t>
      </w:r>
      <w:r>
        <w:rPr/>
        <w:t>dotyczą</w:t>
      </w:r>
      <w:r>
        <w:rPr>
          <w:spacing w:val="80"/>
        </w:rPr>
        <w:t xml:space="preserve"> </w:t>
      </w:r>
      <w:r>
        <w:rPr/>
        <w:t>prowadzenia</w:t>
      </w:r>
      <w:r>
        <w:rPr>
          <w:spacing w:val="80"/>
        </w:rPr>
        <w:t xml:space="preserve"> </w:t>
      </w:r>
      <w:r>
        <w:rPr/>
        <w:t>robót</w:t>
      </w:r>
      <w:r>
        <w:rPr>
          <w:spacing w:val="80"/>
        </w:rPr>
        <w:t xml:space="preserve"> </w:t>
      </w:r>
      <w:r>
        <w:rPr/>
        <w:t>przy</w:t>
      </w:r>
      <w:r>
        <w:rPr>
          <w:spacing w:val="80"/>
        </w:rPr>
        <w:t xml:space="preserve"> </w:t>
      </w:r>
      <w:r>
        <w:rPr/>
        <w:t>ustawieniu</w:t>
      </w:r>
      <w:r>
        <w:rPr>
          <w:spacing w:val="80"/>
        </w:rPr>
        <w:t xml:space="preserve"> </w:t>
      </w:r>
      <w:r>
        <w:rPr/>
        <w:t>krawężników betonowych i obejmują:</w:t>
      </w:r>
    </w:p>
    <w:p>
      <w:pPr>
        <w:pStyle w:val="BodyText"/>
        <w:tabs>
          <w:tab w:val="clear" w:pos="720"/>
          <w:tab w:val="left" w:pos="928" w:leader="none"/>
          <w:tab w:val="left" w:pos="2957" w:leader="none"/>
        </w:tabs>
        <w:spacing w:lineRule="exact" w:line="239" w:before="59" w:after="0"/>
        <w:ind w:left="568"/>
        <w:rPr/>
      </w:pPr>
      <w:r>
        <w:rPr>
          <w:rFonts w:ascii="Calibri" w:hAnsi="Calibri"/>
          <w:spacing w:val="-10"/>
        </w:rPr>
        <w:t>-</w:t>
      </w:r>
      <w:r>
        <w:rPr>
          <w:rFonts w:ascii="Calibri" w:hAnsi="Calibri"/>
        </w:rPr>
        <w:tab/>
      </w:r>
      <w:r>
        <w:rPr/>
        <w:t>ustawienie</w:t>
      </w:r>
      <w:r>
        <w:rPr>
          <w:spacing w:val="45"/>
        </w:rPr>
        <w:t xml:space="preserve"> </w:t>
      </w:r>
      <w:r>
        <w:rPr>
          <w:spacing w:val="-2"/>
        </w:rPr>
        <w:t>oporników</w:t>
      </w:r>
      <w:r>
        <w:rPr/>
        <w:tab/>
        <w:t>betonowych</w:t>
      </w:r>
      <w:r>
        <w:rPr>
          <w:spacing w:val="47"/>
        </w:rPr>
        <w:t xml:space="preserve"> </w:t>
      </w:r>
      <w:r>
        <w:rPr/>
        <w:t>o</w:t>
      </w:r>
      <w:r>
        <w:rPr>
          <w:spacing w:val="47"/>
        </w:rPr>
        <w:t xml:space="preserve"> </w:t>
      </w:r>
      <w:r>
        <w:rPr/>
        <w:t>wymiarach</w:t>
      </w:r>
      <w:r>
        <w:rPr>
          <w:spacing w:val="49"/>
        </w:rPr>
        <w:t xml:space="preserve"> </w:t>
      </w:r>
      <w:r>
        <w:rPr/>
        <w:t>25x12cm</w:t>
      </w:r>
      <w:r>
        <w:rPr>
          <w:spacing w:val="49"/>
        </w:rPr>
        <w:t xml:space="preserve"> </w:t>
      </w:r>
      <w:r>
        <w:rPr/>
        <w:t>(na</w:t>
      </w:r>
      <w:r>
        <w:rPr>
          <w:spacing w:val="47"/>
        </w:rPr>
        <w:t xml:space="preserve"> </w:t>
      </w:r>
      <w:r>
        <w:rPr/>
        <w:t>ławie</w:t>
      </w:r>
      <w:r>
        <w:rPr>
          <w:spacing w:val="47"/>
        </w:rPr>
        <w:t xml:space="preserve"> </w:t>
      </w:r>
      <w:r>
        <w:rPr/>
        <w:t>betonowej</w:t>
      </w:r>
      <w:r>
        <w:rPr>
          <w:spacing w:val="47"/>
        </w:rPr>
        <w:t xml:space="preserve"> </w:t>
      </w:r>
      <w:r>
        <w:rPr/>
        <w:t>i</w:t>
      </w:r>
      <w:r>
        <w:rPr>
          <w:spacing w:val="47"/>
        </w:rPr>
        <w:t xml:space="preserve"> </w:t>
      </w:r>
      <w:r>
        <w:rPr/>
        <w:t>z</w:t>
      </w:r>
      <w:r>
        <w:rPr>
          <w:spacing w:val="47"/>
        </w:rPr>
        <w:t xml:space="preserve"> </w:t>
      </w:r>
      <w:r>
        <w:rPr/>
        <w:t>oporem)</w:t>
      </w:r>
      <w:r>
        <w:rPr>
          <w:spacing w:val="47"/>
        </w:rPr>
        <w:t xml:space="preserve"> </w:t>
      </w:r>
      <w:r>
        <w:rPr>
          <w:spacing w:val="-5"/>
        </w:rPr>
        <w:t>na</w:t>
      </w:r>
    </w:p>
    <w:p>
      <w:pPr>
        <w:pStyle w:val="BodyText"/>
        <w:spacing w:lineRule="exact" w:line="225"/>
        <w:ind w:left="928"/>
        <w:rPr/>
      </w:pPr>
      <w:r>
        <w:rPr>
          <w:spacing w:val="-2"/>
        </w:rPr>
        <w:t>podsypce</w:t>
      </w:r>
      <w:r>
        <w:rPr>
          <w:spacing w:val="22"/>
        </w:rPr>
        <w:t xml:space="preserve"> </w:t>
      </w:r>
      <w:r>
        <w:rPr>
          <w:spacing w:val="-2"/>
        </w:rPr>
        <w:t>cementowo-piaskowej.</w:t>
      </w:r>
    </w:p>
    <w:p>
      <w:pPr>
        <w:pStyle w:val="BodyText"/>
        <w:rPr/>
      </w:pPr>
      <w:r>
        <w:rPr/>
      </w:r>
    </w:p>
    <w:p>
      <w:pPr>
        <w:pStyle w:val="BodyText"/>
        <w:spacing w:before="121" w:after="0"/>
        <w:rPr/>
      </w:pPr>
      <w:r>
        <w:rPr/>
      </w:r>
    </w:p>
    <w:p>
      <w:pPr>
        <w:pStyle w:val="Heading5"/>
        <w:numPr>
          <w:ilvl w:val="1"/>
          <w:numId w:val="15"/>
        </w:numPr>
        <w:tabs>
          <w:tab w:val="clear" w:pos="720"/>
          <w:tab w:val="left" w:pos="536" w:leader="none"/>
        </w:tabs>
        <w:ind w:hanging="393" w:left="536"/>
        <w:rPr/>
      </w:pPr>
      <w:r>
        <w:rPr/>
        <w:t>Określenia</w:t>
      </w:r>
      <w:r>
        <w:rPr>
          <w:spacing w:val="-10"/>
        </w:rPr>
        <w:t xml:space="preserve"> </w:t>
      </w:r>
      <w:r>
        <w:rPr>
          <w:spacing w:val="-2"/>
        </w:rPr>
        <w:t>podstawowe</w:t>
      </w:r>
    </w:p>
    <w:p>
      <w:pPr>
        <w:pStyle w:val="BodyText"/>
        <w:spacing w:before="229" w:after="0"/>
        <w:ind w:left="143"/>
        <w:rPr/>
      </w:pPr>
      <w:r>
        <w:rPr/>
        <w:t>Określenia podane w niniejszej ST są zgodne z odpowiednimi polskimi normami i</w:t>
      </w:r>
      <w:r>
        <w:rPr>
          <w:spacing w:val="-1"/>
        </w:rPr>
        <w:t xml:space="preserve"> </w:t>
      </w:r>
      <w:r>
        <w:rPr/>
        <w:t>„Katalogiem Powtarzalnych Elementów Drogowych” oraz ST D.00.00.00 „Wymagania ogólne”.</w:t>
      </w:r>
    </w:p>
    <w:p>
      <w:pPr>
        <w:pStyle w:val="BodyText"/>
        <w:spacing w:before="1" w:after="0"/>
        <w:rPr/>
      </w:pPr>
      <w:r>
        <w:rPr/>
      </w:r>
    </w:p>
    <w:p>
      <w:pPr>
        <w:pStyle w:val="Heading5"/>
        <w:numPr>
          <w:ilvl w:val="1"/>
          <w:numId w:val="15"/>
        </w:numPr>
        <w:tabs>
          <w:tab w:val="clear" w:pos="720"/>
          <w:tab w:val="left" w:pos="536" w:leader="none"/>
        </w:tabs>
        <w:ind w:hanging="393" w:left="536"/>
        <w:rPr/>
      </w:pPr>
      <w:r>
        <w:rPr/>
        <w:t>Ogólne</w:t>
      </w:r>
      <w:r>
        <w:rPr>
          <w:spacing w:val="-8"/>
        </w:rPr>
        <w:t xml:space="preserve"> </w:t>
      </w:r>
      <w:r>
        <w:rPr/>
        <w:t>wymagania</w:t>
      </w:r>
      <w:r>
        <w:rPr>
          <w:spacing w:val="-8"/>
        </w:rPr>
        <w:t xml:space="preserve"> </w:t>
      </w:r>
      <w:r>
        <w:rPr/>
        <w:t>dotyczące</w:t>
      </w:r>
      <w:r>
        <w:rPr>
          <w:spacing w:val="-7"/>
        </w:rPr>
        <w:t xml:space="preserve"> </w:t>
      </w:r>
      <w:r>
        <w:rPr>
          <w:spacing w:val="-2"/>
        </w:rPr>
        <w:t>robót</w:t>
      </w:r>
    </w:p>
    <w:p>
      <w:pPr>
        <w:pStyle w:val="BodyText"/>
        <w:spacing w:before="229" w:after="0"/>
        <w:ind w:left="143"/>
        <w:rPr/>
      </w:pPr>
      <w:r>
        <w:rPr/>
        <w:t>Wykonawca jest</w:t>
      </w:r>
      <w:r>
        <w:rPr>
          <w:spacing w:val="-1"/>
        </w:rPr>
        <w:t xml:space="preserve"> </w:t>
      </w:r>
      <w:r>
        <w:rPr/>
        <w:t>odpowiedzialny za jakość wykonania</w:t>
      </w:r>
      <w:r>
        <w:rPr>
          <w:spacing w:val="-1"/>
        </w:rPr>
        <w:t xml:space="preserve"> </w:t>
      </w:r>
      <w:r>
        <w:rPr/>
        <w:t>robót</w:t>
      </w:r>
      <w:r>
        <w:rPr>
          <w:spacing w:val="-1"/>
        </w:rPr>
        <w:t xml:space="preserve"> </w:t>
      </w:r>
      <w:r>
        <w:rPr/>
        <w:t>oraz za zgodność z Dokumentacją Projektową, ST i poleceniami Inspektora.</w:t>
      </w:r>
    </w:p>
    <w:p>
      <w:pPr>
        <w:pStyle w:val="BodyText"/>
        <w:spacing w:before="1" w:after="0"/>
        <w:ind w:left="143"/>
        <w:rPr/>
      </w:pPr>
      <w:r>
        <w:rPr/>
        <w:t>Ogólne</w:t>
      </w:r>
      <w:r>
        <w:rPr>
          <w:spacing w:val="-6"/>
        </w:rPr>
        <w:t xml:space="preserve"> </w:t>
      </w:r>
      <w:r>
        <w:rPr/>
        <w:t>wymagania</w:t>
      </w:r>
      <w:r>
        <w:rPr>
          <w:spacing w:val="-6"/>
        </w:rPr>
        <w:t xml:space="preserve"> </w:t>
      </w:r>
      <w:r>
        <w:rPr/>
        <w:t>dotyczące</w:t>
      </w:r>
      <w:r>
        <w:rPr>
          <w:spacing w:val="-8"/>
        </w:rPr>
        <w:t xml:space="preserve"> </w:t>
      </w:r>
      <w:r>
        <w:rPr/>
        <w:t>robót</w:t>
      </w:r>
      <w:r>
        <w:rPr>
          <w:spacing w:val="-8"/>
        </w:rPr>
        <w:t xml:space="preserve"> </w:t>
      </w:r>
      <w:r>
        <w:rPr/>
        <w:t>podano</w:t>
      </w:r>
      <w:r>
        <w:rPr>
          <w:spacing w:val="-5"/>
        </w:rPr>
        <w:t xml:space="preserve"> </w:t>
      </w:r>
      <w:r>
        <w:rPr/>
        <w:t>w</w:t>
      </w:r>
      <w:r>
        <w:rPr>
          <w:spacing w:val="-1"/>
        </w:rPr>
        <w:t xml:space="preserve"> </w:t>
      </w:r>
      <w:r>
        <w:rPr/>
        <w:t>ST</w:t>
      </w:r>
      <w:r>
        <w:rPr>
          <w:spacing w:val="-5"/>
        </w:rPr>
        <w:t xml:space="preserve"> </w:t>
      </w:r>
      <w:r>
        <w:rPr/>
        <w:t>D.00.00.00</w:t>
      </w:r>
      <w:r>
        <w:rPr>
          <w:spacing w:val="-4"/>
        </w:rPr>
        <w:t xml:space="preserve"> </w:t>
      </w:r>
      <w:r>
        <w:rPr/>
        <w:t>„Wymagania</w:t>
      </w:r>
      <w:r>
        <w:rPr>
          <w:spacing w:val="-6"/>
        </w:rPr>
        <w:t xml:space="preserve"> </w:t>
      </w:r>
      <w:r>
        <w:rPr>
          <w:spacing w:val="-2"/>
        </w:rPr>
        <w:t>ogólne”.</w:t>
      </w:r>
    </w:p>
    <w:p>
      <w:pPr>
        <w:pStyle w:val="Heading2"/>
        <w:numPr>
          <w:ilvl w:val="0"/>
          <w:numId w:val="15"/>
        </w:numPr>
        <w:tabs>
          <w:tab w:val="clear" w:pos="720"/>
          <w:tab w:val="left" w:pos="467" w:leader="none"/>
        </w:tabs>
        <w:spacing w:before="229" w:after="0"/>
        <w:rPr/>
      </w:pPr>
      <w:r>
        <w:rPr/>
        <w:t>Wyroby</w:t>
      </w:r>
      <w:r>
        <w:rPr>
          <w:spacing w:val="-3"/>
        </w:rPr>
        <w:t xml:space="preserve"> </w:t>
      </w:r>
      <w:r>
        <w:rPr/>
        <w:t>budowlane</w:t>
      </w:r>
      <w:r>
        <w:rPr>
          <w:spacing w:val="-2"/>
        </w:rPr>
        <w:t xml:space="preserve"> </w:t>
      </w:r>
      <w:r>
        <w:rPr/>
        <w:t>i</w:t>
      </w:r>
      <w:r>
        <w:rPr>
          <w:spacing w:val="-3"/>
        </w:rPr>
        <w:t xml:space="preserve"> </w:t>
      </w:r>
      <w:r>
        <w:rPr>
          <w:spacing w:val="-2"/>
        </w:rPr>
        <w:t>materiały</w:t>
      </w:r>
    </w:p>
    <w:p>
      <w:pPr>
        <w:pStyle w:val="Heading5"/>
        <w:spacing w:before="230" w:after="0"/>
        <w:ind w:hanging="0" w:left="143"/>
        <w:rPr/>
      </w:pPr>
      <w:r>
        <w:rPr/>
        <w:t>2.1.</w:t>
      </w:r>
      <w:r>
        <w:rPr>
          <w:spacing w:val="-8"/>
        </w:rPr>
        <w:t xml:space="preserve"> </w:t>
      </w:r>
      <w:r>
        <w:rPr/>
        <w:t>Ogólne</w:t>
      </w:r>
      <w:r>
        <w:rPr>
          <w:spacing w:val="-8"/>
        </w:rPr>
        <w:t xml:space="preserve"> </w:t>
      </w:r>
      <w:r>
        <w:rPr/>
        <w:t>wymagania</w:t>
      </w:r>
      <w:r>
        <w:rPr>
          <w:spacing w:val="-8"/>
        </w:rPr>
        <w:t xml:space="preserve"> </w:t>
      </w:r>
      <w:r>
        <w:rPr/>
        <w:t>dotyczące</w:t>
      </w:r>
      <w:r>
        <w:rPr>
          <w:spacing w:val="-7"/>
        </w:rPr>
        <w:t xml:space="preserve"> </w:t>
      </w:r>
      <w:r>
        <w:rPr/>
        <w:t>wyrobów</w:t>
      </w:r>
      <w:r>
        <w:rPr>
          <w:spacing w:val="-8"/>
        </w:rPr>
        <w:t xml:space="preserve"> </w:t>
      </w:r>
      <w:r>
        <w:rPr/>
        <w:t>budowlanych</w:t>
      </w:r>
      <w:r>
        <w:rPr>
          <w:spacing w:val="-7"/>
        </w:rPr>
        <w:t xml:space="preserve"> </w:t>
      </w:r>
      <w:r>
        <w:rPr>
          <w:spacing w:val="-2"/>
        </w:rPr>
        <w:t>(materiałów)</w:t>
      </w:r>
    </w:p>
    <w:p>
      <w:pPr>
        <w:pStyle w:val="BodyText"/>
        <w:rPr>
          <w:b/>
        </w:rPr>
      </w:pPr>
      <w:r>
        <w:rPr>
          <w:b/>
        </w:rPr>
      </w:r>
    </w:p>
    <w:p>
      <w:pPr>
        <w:pStyle w:val="BodyText"/>
        <w:ind w:left="143"/>
        <w:rPr/>
      </w:pPr>
      <w:r>
        <w:rPr/>
        <w:t>Ogólne</w:t>
      </w:r>
      <w:r>
        <w:rPr>
          <w:spacing w:val="29"/>
        </w:rPr>
        <w:t xml:space="preserve"> </w:t>
      </w:r>
      <w:r>
        <w:rPr/>
        <w:t>wymagania</w:t>
      </w:r>
      <w:r>
        <w:rPr>
          <w:spacing w:val="29"/>
        </w:rPr>
        <w:t xml:space="preserve"> </w:t>
      </w:r>
      <w:r>
        <w:rPr/>
        <w:t>dotyczące</w:t>
      </w:r>
      <w:r>
        <w:rPr>
          <w:spacing w:val="29"/>
        </w:rPr>
        <w:t xml:space="preserve"> </w:t>
      </w:r>
      <w:r>
        <w:rPr/>
        <w:t>materiałów</w:t>
      </w:r>
      <w:r>
        <w:rPr>
          <w:spacing w:val="29"/>
        </w:rPr>
        <w:t xml:space="preserve"> </w:t>
      </w:r>
      <w:r>
        <w:rPr/>
        <w:t>budowlanych</w:t>
      </w:r>
      <w:r>
        <w:rPr>
          <w:spacing w:val="29"/>
        </w:rPr>
        <w:t xml:space="preserve"> </w:t>
      </w:r>
      <w:r>
        <w:rPr/>
        <w:t>(materiałów)</w:t>
      </w:r>
      <w:r>
        <w:rPr>
          <w:spacing w:val="29"/>
        </w:rPr>
        <w:t xml:space="preserve"> </w:t>
      </w:r>
      <w:r>
        <w:rPr/>
        <w:t>podano</w:t>
      </w:r>
      <w:r>
        <w:rPr>
          <w:spacing w:val="37"/>
        </w:rPr>
        <w:t xml:space="preserve"> </w:t>
      </w:r>
      <w:r>
        <w:rPr/>
        <w:t>w</w:t>
      </w:r>
      <w:r>
        <w:rPr>
          <w:spacing w:val="29"/>
        </w:rPr>
        <w:t xml:space="preserve"> </w:t>
      </w:r>
      <w:r>
        <w:rPr/>
        <w:t>ST</w:t>
      </w:r>
      <w:r>
        <w:rPr>
          <w:spacing w:val="29"/>
        </w:rPr>
        <w:t xml:space="preserve"> </w:t>
      </w:r>
      <w:r>
        <w:rPr/>
        <w:t>D.00.00.00</w:t>
      </w:r>
      <w:r>
        <w:rPr>
          <w:spacing w:val="29"/>
        </w:rPr>
        <w:t xml:space="preserve"> </w:t>
      </w:r>
      <w:r>
        <w:rPr/>
        <w:t xml:space="preserve">„Wymagania </w:t>
      </w:r>
      <w:r>
        <w:rPr>
          <w:spacing w:val="-2"/>
        </w:rPr>
        <w:t>ogólne”.</w:t>
      </w:r>
    </w:p>
    <w:p>
      <w:pPr>
        <w:pStyle w:val="BodyText"/>
        <w:spacing w:before="2" w:after="0"/>
        <w:rPr/>
      </w:pPr>
      <w:r>
        <w:rPr/>
      </w:r>
    </w:p>
    <w:p>
      <w:pPr>
        <w:pStyle w:val="BodyText"/>
        <w:spacing w:lineRule="exact" w:line="229"/>
        <w:ind w:left="143"/>
        <w:rPr/>
      </w:pPr>
      <w:r>
        <w:rPr/>
        <w:t>Wyrobami</w:t>
      </w:r>
      <w:r>
        <w:rPr>
          <w:spacing w:val="62"/>
        </w:rPr>
        <w:t xml:space="preserve"> </w:t>
      </w:r>
      <w:r>
        <w:rPr/>
        <w:t>budowlanymi</w:t>
      </w:r>
      <w:r>
        <w:rPr>
          <w:spacing w:val="64"/>
        </w:rPr>
        <w:t xml:space="preserve"> </w:t>
      </w:r>
      <w:r>
        <w:rPr/>
        <w:t>stosowanymi</w:t>
      </w:r>
      <w:r>
        <w:rPr>
          <w:spacing w:val="62"/>
        </w:rPr>
        <w:t xml:space="preserve"> </w:t>
      </w:r>
      <w:r>
        <w:rPr/>
        <w:t>przy</w:t>
      </w:r>
      <w:r>
        <w:rPr>
          <w:spacing w:val="61"/>
        </w:rPr>
        <w:t xml:space="preserve"> </w:t>
      </w:r>
      <w:r>
        <w:rPr/>
        <w:t>robotach</w:t>
      </w:r>
      <w:r>
        <w:rPr>
          <w:spacing w:val="64"/>
        </w:rPr>
        <w:t xml:space="preserve"> </w:t>
      </w:r>
      <w:r>
        <w:rPr/>
        <w:t>związanych</w:t>
      </w:r>
      <w:r>
        <w:rPr>
          <w:spacing w:val="65"/>
        </w:rPr>
        <w:t xml:space="preserve"> </w:t>
      </w:r>
      <w:r>
        <w:rPr/>
        <w:t>z</w:t>
      </w:r>
      <w:r>
        <w:rPr>
          <w:spacing w:val="63"/>
        </w:rPr>
        <w:t xml:space="preserve"> </w:t>
      </w:r>
      <w:r>
        <w:rPr/>
        <w:t>ustawieniem</w:t>
      </w:r>
      <w:r>
        <w:rPr>
          <w:spacing w:val="63"/>
        </w:rPr>
        <w:t xml:space="preserve"> </w:t>
      </w:r>
      <w:r>
        <w:rPr/>
        <w:t>krawężników</w:t>
      </w:r>
      <w:r>
        <w:rPr>
          <w:spacing w:val="62"/>
        </w:rPr>
        <w:t xml:space="preserve"> </w:t>
      </w:r>
      <w:r>
        <w:rPr/>
        <w:t>wg</w:t>
      </w:r>
      <w:r>
        <w:rPr>
          <w:spacing w:val="63"/>
        </w:rPr>
        <w:t xml:space="preserve"> </w:t>
      </w:r>
      <w:r>
        <w:rPr>
          <w:spacing w:val="-2"/>
        </w:rPr>
        <w:t>zasad</w:t>
      </w:r>
    </w:p>
    <w:p>
      <w:pPr>
        <w:pStyle w:val="BodyText"/>
        <w:spacing w:lineRule="exact" w:line="229"/>
        <w:ind w:left="143"/>
        <w:rPr/>
      </w:pPr>
      <w:r>
        <w:rPr/>
        <w:t>niniejszej</w:t>
      </w:r>
      <w:r>
        <w:rPr>
          <w:spacing w:val="-7"/>
        </w:rPr>
        <w:t xml:space="preserve"> </w:t>
      </w:r>
      <w:r>
        <w:rPr/>
        <w:t>ST</w:t>
      </w:r>
      <w:r>
        <w:rPr>
          <w:spacing w:val="-6"/>
        </w:rPr>
        <w:t xml:space="preserve"> </w:t>
      </w:r>
      <w:r>
        <w:rPr>
          <w:spacing w:val="-5"/>
        </w:rPr>
        <w:t>są:</w:t>
      </w:r>
    </w:p>
    <w:p>
      <w:pPr>
        <w:pStyle w:val="BodyText"/>
        <w:rPr/>
      </w:pPr>
      <w:r>
        <w:rPr/>
      </w:r>
    </w:p>
    <w:p>
      <w:pPr>
        <w:pStyle w:val="Heading5"/>
        <w:numPr>
          <w:ilvl w:val="1"/>
          <w:numId w:val="15"/>
        </w:numPr>
        <w:tabs>
          <w:tab w:val="clear" w:pos="720"/>
          <w:tab w:val="left" w:pos="536" w:leader="none"/>
        </w:tabs>
        <w:spacing w:before="1" w:after="0"/>
        <w:ind w:hanging="393" w:left="536"/>
        <w:rPr/>
      </w:pPr>
      <w:r>
        <w:rPr/>
        <w:t>Krawężnik</w:t>
      </w:r>
      <w:r>
        <w:rPr>
          <w:spacing w:val="-7"/>
        </w:rPr>
        <w:t xml:space="preserve"> </w:t>
      </w:r>
      <w:r>
        <w:rPr/>
        <w:t>z</w:t>
      </w:r>
      <w:r>
        <w:rPr>
          <w:spacing w:val="-7"/>
        </w:rPr>
        <w:t xml:space="preserve"> </w:t>
      </w:r>
      <w:r>
        <w:rPr/>
        <w:t>betonu</w:t>
      </w:r>
      <w:r>
        <w:rPr>
          <w:spacing w:val="-8"/>
        </w:rPr>
        <w:t xml:space="preserve"> </w:t>
      </w:r>
      <w:r>
        <w:rPr/>
        <w:t>wibroprasowanego</w:t>
      </w:r>
      <w:r>
        <w:rPr>
          <w:spacing w:val="-4"/>
        </w:rPr>
        <w:t xml:space="preserve"> </w:t>
      </w:r>
      <w:r>
        <w:rPr>
          <w:spacing w:val="-10"/>
        </w:rPr>
        <w:t>:</w:t>
      </w:r>
    </w:p>
    <w:p>
      <w:pPr>
        <w:pStyle w:val="BodyText"/>
        <w:spacing w:before="1" w:after="0"/>
        <w:ind w:left="143"/>
        <w:rPr/>
      </w:pPr>
      <w:r>
        <w:rPr/>
        <w:t>Zastosowane</w:t>
      </w:r>
      <w:r>
        <w:rPr>
          <w:spacing w:val="36"/>
        </w:rPr>
        <w:t xml:space="preserve"> </w:t>
      </w:r>
      <w:r>
        <w:rPr/>
        <w:t>krawężniki</w:t>
      </w:r>
      <w:r>
        <w:rPr>
          <w:spacing w:val="35"/>
        </w:rPr>
        <w:t xml:space="preserve"> </w:t>
      </w:r>
      <w:r>
        <w:rPr/>
        <w:t>pod</w:t>
      </w:r>
      <w:r>
        <w:rPr>
          <w:spacing w:val="34"/>
        </w:rPr>
        <w:t xml:space="preserve"> </w:t>
      </w:r>
      <w:r>
        <w:rPr/>
        <w:t>względem</w:t>
      </w:r>
      <w:r>
        <w:rPr>
          <w:spacing w:val="36"/>
        </w:rPr>
        <w:t xml:space="preserve"> </w:t>
      </w:r>
      <w:r>
        <w:rPr/>
        <w:t>jakości</w:t>
      </w:r>
      <w:r>
        <w:rPr>
          <w:spacing w:val="35"/>
        </w:rPr>
        <w:t xml:space="preserve"> </w:t>
      </w:r>
      <w:r>
        <w:rPr/>
        <w:t>powinny</w:t>
      </w:r>
      <w:r>
        <w:rPr>
          <w:spacing w:val="34"/>
        </w:rPr>
        <w:t xml:space="preserve"> </w:t>
      </w:r>
      <w:r>
        <w:rPr/>
        <w:t>odpowiadać</w:t>
      </w:r>
      <w:r>
        <w:rPr>
          <w:spacing w:val="40"/>
        </w:rPr>
        <w:t xml:space="preserve"> </w:t>
      </w:r>
      <w:r>
        <w:rPr/>
        <w:t>wymaganiom</w:t>
      </w:r>
      <w:r>
        <w:rPr>
          <w:spacing w:val="36"/>
        </w:rPr>
        <w:t xml:space="preserve"> </w:t>
      </w:r>
      <w:r>
        <w:rPr/>
        <w:t>Polskiej</w:t>
      </w:r>
      <w:r>
        <w:rPr>
          <w:spacing w:val="35"/>
        </w:rPr>
        <w:t xml:space="preserve"> </w:t>
      </w:r>
      <w:r>
        <w:rPr/>
        <w:t>Normy</w:t>
      </w:r>
      <w:r>
        <w:rPr>
          <w:spacing w:val="36"/>
        </w:rPr>
        <w:t xml:space="preserve"> </w:t>
      </w:r>
      <w:r>
        <w:rPr/>
        <w:t>PN-EN 1340 dla klas D, U i I .</w:t>
      </w:r>
    </w:p>
    <w:p>
      <w:pPr>
        <w:pStyle w:val="BodyText"/>
        <w:spacing w:lineRule="exact" w:line="228"/>
        <w:ind w:left="143"/>
        <w:rPr/>
      </w:pPr>
      <w:r>
        <w:rPr/>
        <w:t>Beton</w:t>
      </w:r>
      <w:r>
        <w:rPr>
          <w:spacing w:val="-6"/>
        </w:rPr>
        <w:t xml:space="preserve"> </w:t>
      </w:r>
      <w:r>
        <w:rPr/>
        <w:t>użyty</w:t>
      </w:r>
      <w:r>
        <w:rPr>
          <w:spacing w:val="-6"/>
        </w:rPr>
        <w:t xml:space="preserve"> </w:t>
      </w:r>
      <w:r>
        <w:rPr/>
        <w:t>do</w:t>
      </w:r>
      <w:r>
        <w:rPr>
          <w:spacing w:val="-6"/>
        </w:rPr>
        <w:t xml:space="preserve"> </w:t>
      </w:r>
      <w:r>
        <w:rPr/>
        <w:t>produkcji</w:t>
      </w:r>
      <w:r>
        <w:rPr>
          <w:spacing w:val="-6"/>
        </w:rPr>
        <w:t xml:space="preserve"> </w:t>
      </w:r>
      <w:r>
        <w:rPr/>
        <w:t>krawężników</w:t>
      </w:r>
      <w:r>
        <w:rPr>
          <w:spacing w:val="-7"/>
        </w:rPr>
        <w:t xml:space="preserve"> </w:t>
      </w:r>
      <w:r>
        <w:rPr/>
        <w:t>powinien</w:t>
      </w:r>
      <w:r>
        <w:rPr>
          <w:spacing w:val="-8"/>
        </w:rPr>
        <w:t xml:space="preserve"> </w:t>
      </w:r>
      <w:r>
        <w:rPr/>
        <w:t>charakteryzować</w:t>
      </w:r>
      <w:r>
        <w:rPr>
          <w:spacing w:val="-6"/>
        </w:rPr>
        <w:t xml:space="preserve"> </w:t>
      </w:r>
      <w:r>
        <w:rPr>
          <w:spacing w:val="-4"/>
        </w:rPr>
        <w:t>się:</w:t>
      </w:r>
    </w:p>
    <w:p>
      <w:pPr>
        <w:pStyle w:val="ListParagraph"/>
        <w:numPr>
          <w:ilvl w:val="0"/>
          <w:numId w:val="11"/>
        </w:numPr>
        <w:tabs>
          <w:tab w:val="clear" w:pos="720"/>
          <w:tab w:val="left" w:pos="284" w:leader="none"/>
        </w:tabs>
        <w:ind w:hanging="141" w:left="284"/>
        <w:rPr>
          <w:sz w:val="20"/>
        </w:rPr>
      </w:pPr>
      <w:r>
        <w:rPr>
          <w:sz w:val="20"/>
        </w:rPr>
        <w:t>ubytkiem</w:t>
      </w:r>
      <w:r>
        <w:rPr>
          <w:spacing w:val="32"/>
          <w:sz w:val="20"/>
        </w:rPr>
        <w:t xml:space="preserve"> </w:t>
      </w:r>
      <w:r>
        <w:rPr>
          <w:sz w:val="20"/>
        </w:rPr>
        <w:t>masy</w:t>
      </w:r>
      <w:r>
        <w:rPr>
          <w:spacing w:val="35"/>
          <w:sz w:val="20"/>
        </w:rPr>
        <w:t xml:space="preserve"> </w:t>
      </w:r>
      <w:r>
        <w:rPr>
          <w:sz w:val="20"/>
        </w:rPr>
        <w:t>po</w:t>
      </w:r>
      <w:r>
        <w:rPr>
          <w:spacing w:val="33"/>
          <w:sz w:val="20"/>
        </w:rPr>
        <w:t xml:space="preserve"> </w:t>
      </w:r>
      <w:r>
        <w:rPr>
          <w:sz w:val="20"/>
        </w:rPr>
        <w:t>badaniu</w:t>
      </w:r>
      <w:r>
        <w:rPr>
          <w:spacing w:val="38"/>
          <w:sz w:val="20"/>
        </w:rPr>
        <w:t xml:space="preserve"> </w:t>
      </w:r>
      <w:r>
        <w:rPr>
          <w:sz w:val="20"/>
        </w:rPr>
        <w:t>zamrażania/rozmrażania</w:t>
      </w:r>
      <w:r>
        <w:rPr>
          <w:spacing w:val="34"/>
          <w:sz w:val="20"/>
        </w:rPr>
        <w:t xml:space="preserve"> </w:t>
      </w:r>
      <w:r>
        <w:rPr>
          <w:sz w:val="20"/>
        </w:rPr>
        <w:t>z</w:t>
      </w:r>
      <w:r>
        <w:rPr>
          <w:spacing w:val="32"/>
          <w:sz w:val="20"/>
        </w:rPr>
        <w:t xml:space="preserve"> </w:t>
      </w:r>
      <w:r>
        <w:rPr>
          <w:sz w:val="20"/>
        </w:rPr>
        <w:t>udziałem</w:t>
      </w:r>
      <w:r>
        <w:rPr>
          <w:spacing w:val="35"/>
          <w:sz w:val="20"/>
        </w:rPr>
        <w:t xml:space="preserve"> </w:t>
      </w:r>
      <w:r>
        <w:rPr>
          <w:sz w:val="20"/>
        </w:rPr>
        <w:t>soli</w:t>
      </w:r>
      <w:r>
        <w:rPr>
          <w:spacing w:val="34"/>
          <w:sz w:val="20"/>
        </w:rPr>
        <w:t xml:space="preserve"> </w:t>
      </w:r>
      <w:r>
        <w:rPr>
          <w:sz w:val="20"/>
        </w:rPr>
        <w:t>odladzających</w:t>
      </w:r>
      <w:r>
        <w:rPr>
          <w:spacing w:val="32"/>
          <w:sz w:val="20"/>
        </w:rPr>
        <w:t xml:space="preserve"> </w:t>
      </w:r>
      <w:r>
        <w:rPr>
          <w:sz w:val="20"/>
        </w:rPr>
        <w:t>średnio</w:t>
      </w:r>
      <w:r>
        <w:rPr>
          <w:spacing w:val="35"/>
          <w:sz w:val="20"/>
        </w:rPr>
        <w:t xml:space="preserve"> </w:t>
      </w:r>
      <w:r>
        <w:rPr>
          <w:sz w:val="20"/>
        </w:rPr>
        <w:t>≤</w:t>
      </w:r>
      <w:r>
        <w:rPr>
          <w:spacing w:val="33"/>
          <w:sz w:val="20"/>
        </w:rPr>
        <w:t xml:space="preserve"> </w:t>
      </w:r>
      <w:r>
        <w:rPr>
          <w:sz w:val="20"/>
        </w:rPr>
        <w:t>1,0</w:t>
      </w:r>
      <w:r>
        <w:rPr>
          <w:spacing w:val="33"/>
          <w:sz w:val="20"/>
        </w:rPr>
        <w:t xml:space="preserve"> </w:t>
      </w:r>
      <w:r>
        <w:rPr>
          <w:sz w:val="20"/>
        </w:rPr>
        <w:t>kg/m</w:t>
      </w:r>
      <w:r>
        <w:rPr>
          <w:sz w:val="20"/>
          <w:vertAlign w:val="superscript"/>
        </w:rPr>
        <w:t>2</w:t>
      </w:r>
      <w:r>
        <w:rPr>
          <w:sz w:val="20"/>
        </w:rPr>
        <w:t>,</w:t>
      </w:r>
      <w:r>
        <w:rPr>
          <w:spacing w:val="32"/>
          <w:sz w:val="20"/>
        </w:rPr>
        <w:t xml:space="preserve"> </w:t>
      </w:r>
      <w:r>
        <w:rPr>
          <w:spacing w:val="-10"/>
          <w:sz w:val="20"/>
        </w:rPr>
        <w:t>a</w:t>
      </w:r>
    </w:p>
    <w:p>
      <w:pPr>
        <w:pStyle w:val="BodyText"/>
        <w:ind w:left="285"/>
        <w:rPr/>
      </w:pPr>
      <w:r>
        <w:rPr/>
        <w:t>każdy</w:t>
      </w:r>
      <w:r>
        <w:rPr>
          <w:spacing w:val="-5"/>
        </w:rPr>
        <w:t xml:space="preserve"> </w:t>
      </w:r>
      <w:r>
        <w:rPr/>
        <w:t>pojedynczy</w:t>
      </w:r>
      <w:r>
        <w:rPr>
          <w:spacing w:val="-3"/>
        </w:rPr>
        <w:t xml:space="preserve"> </w:t>
      </w:r>
      <w:r>
        <w:rPr/>
        <w:t>wynik</w:t>
      </w:r>
      <w:r>
        <w:rPr>
          <w:spacing w:val="-3"/>
        </w:rPr>
        <w:t xml:space="preserve"> </w:t>
      </w:r>
      <w:r>
        <w:rPr/>
        <w:t>&lt;</w:t>
      </w:r>
      <w:r>
        <w:rPr>
          <w:spacing w:val="-6"/>
        </w:rPr>
        <w:t xml:space="preserve"> </w:t>
      </w:r>
      <w:r>
        <w:rPr/>
        <w:t>1,5</w:t>
      </w:r>
      <w:r>
        <w:rPr>
          <w:spacing w:val="-3"/>
        </w:rPr>
        <w:t xml:space="preserve"> </w:t>
      </w:r>
      <w:r>
        <w:rPr>
          <w:spacing w:val="-2"/>
        </w:rPr>
        <w:t>kg/m</w:t>
      </w:r>
      <w:r>
        <w:rPr>
          <w:spacing w:val="-2"/>
          <w:vertAlign w:val="superscript"/>
        </w:rPr>
        <w:t>2</w:t>
      </w:r>
    </w:p>
    <w:p>
      <w:pPr>
        <w:pStyle w:val="ListParagraph"/>
        <w:numPr>
          <w:ilvl w:val="0"/>
          <w:numId w:val="11"/>
        </w:numPr>
        <w:tabs>
          <w:tab w:val="clear" w:pos="720"/>
          <w:tab w:val="left" w:pos="284" w:leader="none"/>
        </w:tabs>
        <w:spacing w:before="1" w:after="0"/>
        <w:ind w:hanging="141" w:left="284"/>
        <w:rPr>
          <w:sz w:val="20"/>
        </w:rPr>
      </w:pPr>
      <w:r>
        <w:rPr>
          <w:sz w:val="20"/>
        </w:rPr>
        <w:t>wytrzymałością</w:t>
      </w:r>
      <w:r>
        <w:rPr>
          <w:spacing w:val="-4"/>
          <w:sz w:val="20"/>
        </w:rPr>
        <w:t xml:space="preserve"> </w:t>
      </w:r>
      <w:r>
        <w:rPr>
          <w:sz w:val="20"/>
        </w:rPr>
        <w:t>na</w:t>
      </w:r>
      <w:r>
        <w:rPr>
          <w:spacing w:val="-4"/>
          <w:sz w:val="20"/>
        </w:rPr>
        <w:t xml:space="preserve"> </w:t>
      </w:r>
      <w:r>
        <w:rPr>
          <w:sz w:val="20"/>
        </w:rPr>
        <w:t>zginanie</w:t>
      </w:r>
      <w:r>
        <w:rPr>
          <w:spacing w:val="-4"/>
          <w:sz w:val="20"/>
        </w:rPr>
        <w:t xml:space="preserve"> </w:t>
      </w:r>
      <w:r>
        <w:rPr>
          <w:sz w:val="20"/>
        </w:rPr>
        <w:t>≥6MPa</w:t>
      </w:r>
      <w:r>
        <w:rPr>
          <w:spacing w:val="-4"/>
          <w:sz w:val="20"/>
        </w:rPr>
        <w:t xml:space="preserve"> </w:t>
      </w:r>
      <w:r>
        <w:rPr>
          <w:sz w:val="20"/>
        </w:rPr>
        <w:t>średnio,</w:t>
      </w:r>
      <w:r>
        <w:rPr>
          <w:spacing w:val="-5"/>
          <w:sz w:val="20"/>
        </w:rPr>
        <w:t xml:space="preserve"> </w:t>
      </w:r>
      <w:r>
        <w:rPr>
          <w:sz w:val="20"/>
        </w:rPr>
        <w:t>a</w:t>
      </w:r>
      <w:r>
        <w:rPr>
          <w:spacing w:val="-6"/>
          <w:sz w:val="20"/>
        </w:rPr>
        <w:t xml:space="preserve"> </w:t>
      </w:r>
      <w:r>
        <w:rPr>
          <w:sz w:val="20"/>
        </w:rPr>
        <w:t>pojedynczy</w:t>
      </w:r>
      <w:r>
        <w:rPr>
          <w:spacing w:val="-5"/>
          <w:sz w:val="20"/>
        </w:rPr>
        <w:t xml:space="preserve"> </w:t>
      </w:r>
      <w:r>
        <w:rPr>
          <w:sz w:val="20"/>
        </w:rPr>
        <w:t>wynik</w:t>
      </w:r>
      <w:r>
        <w:rPr>
          <w:spacing w:val="-3"/>
          <w:sz w:val="20"/>
        </w:rPr>
        <w:t xml:space="preserve"> </w:t>
      </w:r>
      <w:r>
        <w:rPr>
          <w:sz w:val="20"/>
        </w:rPr>
        <w:t>min.</w:t>
      </w:r>
      <w:r>
        <w:rPr>
          <w:spacing w:val="-6"/>
          <w:sz w:val="20"/>
        </w:rPr>
        <w:t xml:space="preserve"> </w:t>
      </w:r>
      <w:r>
        <w:rPr>
          <w:sz w:val="20"/>
        </w:rPr>
        <w:t>4,8</w:t>
      </w:r>
      <w:r>
        <w:rPr>
          <w:spacing w:val="-3"/>
          <w:sz w:val="20"/>
        </w:rPr>
        <w:t xml:space="preserve"> </w:t>
      </w:r>
      <w:r>
        <w:rPr>
          <w:spacing w:val="-4"/>
          <w:sz w:val="20"/>
        </w:rPr>
        <w:t>MPa,</w:t>
      </w:r>
    </w:p>
    <w:p>
      <w:pPr>
        <w:pStyle w:val="ListParagraph"/>
        <w:numPr>
          <w:ilvl w:val="0"/>
          <w:numId w:val="11"/>
        </w:numPr>
        <w:tabs>
          <w:tab w:val="clear" w:pos="720"/>
          <w:tab w:val="left" w:pos="284" w:leader="none"/>
        </w:tabs>
        <w:ind w:hanging="141" w:left="284"/>
        <w:rPr>
          <w:sz w:val="20"/>
        </w:rPr>
      </w:pPr>
      <w:r>
        <w:rPr>
          <w:sz w:val="20"/>
        </w:rPr>
        <w:t>odpornością</w:t>
      </w:r>
      <w:r>
        <w:rPr>
          <w:spacing w:val="-4"/>
          <w:sz w:val="20"/>
        </w:rPr>
        <w:t xml:space="preserve"> </w:t>
      </w:r>
      <w:r>
        <w:rPr>
          <w:sz w:val="20"/>
        </w:rPr>
        <w:t>na</w:t>
      </w:r>
      <w:r>
        <w:rPr>
          <w:spacing w:val="-4"/>
          <w:sz w:val="20"/>
        </w:rPr>
        <w:t xml:space="preserve"> </w:t>
      </w:r>
      <w:r>
        <w:rPr>
          <w:sz w:val="20"/>
        </w:rPr>
        <w:t>ścieranie</w:t>
      </w:r>
      <w:r>
        <w:rPr>
          <w:spacing w:val="41"/>
          <w:sz w:val="20"/>
        </w:rPr>
        <w:t xml:space="preserve"> </w:t>
      </w:r>
      <w:r>
        <w:rPr>
          <w:sz w:val="20"/>
        </w:rPr>
        <w:t>≤</w:t>
      </w:r>
      <w:r>
        <w:rPr>
          <w:spacing w:val="-2"/>
          <w:sz w:val="20"/>
        </w:rPr>
        <w:t xml:space="preserve"> </w:t>
      </w:r>
      <w:r>
        <w:rPr>
          <w:sz w:val="20"/>
        </w:rPr>
        <w:t>20</w:t>
      </w:r>
      <w:r>
        <w:rPr>
          <w:spacing w:val="-5"/>
          <w:sz w:val="20"/>
        </w:rPr>
        <w:t xml:space="preserve"> </w:t>
      </w:r>
      <w:r>
        <w:rPr>
          <w:sz w:val="20"/>
        </w:rPr>
        <w:t>mm</w:t>
      </w:r>
      <w:r>
        <w:rPr>
          <w:spacing w:val="-2"/>
          <w:sz w:val="20"/>
        </w:rPr>
        <w:t xml:space="preserve"> </w:t>
      </w:r>
      <w:r>
        <w:rPr>
          <w:sz w:val="20"/>
        </w:rPr>
        <w:t>albo</w:t>
      </w:r>
      <w:r>
        <w:rPr>
          <w:spacing w:val="-5"/>
          <w:sz w:val="20"/>
        </w:rPr>
        <w:t xml:space="preserve"> </w:t>
      </w:r>
      <w:r>
        <w:rPr>
          <w:sz w:val="20"/>
        </w:rPr>
        <w:t>dla</w:t>
      </w:r>
      <w:r>
        <w:rPr>
          <w:spacing w:val="-3"/>
          <w:sz w:val="20"/>
        </w:rPr>
        <w:t xml:space="preserve"> </w:t>
      </w:r>
      <w:r>
        <w:rPr>
          <w:sz w:val="20"/>
        </w:rPr>
        <w:t>metody</w:t>
      </w:r>
      <w:r>
        <w:rPr>
          <w:spacing w:val="-3"/>
          <w:sz w:val="20"/>
        </w:rPr>
        <w:t xml:space="preserve"> </w:t>
      </w:r>
      <w:r>
        <w:rPr>
          <w:sz w:val="20"/>
        </w:rPr>
        <w:t>alternatywnej</w:t>
      </w:r>
      <w:r>
        <w:rPr>
          <w:spacing w:val="-4"/>
          <w:sz w:val="20"/>
        </w:rPr>
        <w:t xml:space="preserve"> </w:t>
      </w:r>
      <w:r>
        <w:rPr>
          <w:sz w:val="20"/>
        </w:rPr>
        <w:t>≤</w:t>
      </w:r>
      <w:r>
        <w:rPr>
          <w:spacing w:val="-2"/>
          <w:sz w:val="20"/>
        </w:rPr>
        <w:t xml:space="preserve"> </w:t>
      </w:r>
      <w:r>
        <w:rPr>
          <w:sz w:val="20"/>
        </w:rPr>
        <w:t>18000mm</w:t>
      </w:r>
      <w:r>
        <w:rPr>
          <w:sz w:val="20"/>
          <w:vertAlign w:val="superscript"/>
        </w:rPr>
        <w:t>3</w:t>
      </w:r>
      <w:r>
        <w:rPr>
          <w:sz w:val="20"/>
        </w:rPr>
        <w:t>/</w:t>
      </w:r>
      <w:r>
        <w:rPr>
          <w:spacing w:val="-5"/>
          <w:sz w:val="20"/>
        </w:rPr>
        <w:t xml:space="preserve"> </w:t>
      </w:r>
      <w:r>
        <w:rPr>
          <w:spacing w:val="-2"/>
          <w:sz w:val="20"/>
        </w:rPr>
        <w:t>5000mm</w:t>
      </w:r>
      <w:r>
        <w:rPr>
          <w:spacing w:val="-2"/>
          <w:sz w:val="20"/>
          <w:vertAlign w:val="superscript"/>
        </w:rPr>
        <w:t>2</w:t>
      </w:r>
      <w:r>
        <w:rPr>
          <w:spacing w:val="-2"/>
          <w:sz w:val="20"/>
        </w:rPr>
        <w:t>.</w:t>
      </w:r>
    </w:p>
    <w:p>
      <w:pPr>
        <w:pStyle w:val="BodyText"/>
        <w:spacing w:before="1" w:after="0"/>
        <w:ind w:left="143" w:right="134"/>
        <w:jc w:val="both"/>
        <w:rPr/>
      </w:pPr>
      <w:r>
        <w:rPr/>
        <w:t>Na łukach stosować krawężniki łukowe o projektowanych promieniach. Jeżeli brak takich krawężników na</w:t>
      </w:r>
      <w:r>
        <w:rPr>
          <w:spacing w:val="40"/>
        </w:rPr>
        <w:t xml:space="preserve"> </w:t>
      </w:r>
      <w:r>
        <w:rPr/>
        <w:t>rynku można stosować proste o długości 33 cm dla promieni ≤2 m i o długości 50 cm dla promieni 3-6 m oraz o długości 100 cm dla promieni większych od</w:t>
      </w:r>
      <w:r>
        <w:rPr>
          <w:spacing w:val="40"/>
        </w:rPr>
        <w:t xml:space="preserve"> </w:t>
      </w:r>
      <w:r>
        <w:rPr/>
        <w:t>6 m.</w:t>
      </w:r>
    </w:p>
    <w:p>
      <w:pPr>
        <w:sectPr>
          <w:headerReference w:type="even" r:id="rId496"/>
          <w:headerReference w:type="default" r:id="rId497"/>
          <w:headerReference w:type="first" r:id="rId498"/>
          <w:footerReference w:type="even" r:id="rId499"/>
          <w:footerReference w:type="default" r:id="rId500"/>
          <w:footerReference w:type="first" r:id="rId501"/>
          <w:type w:val="nextPage"/>
          <w:pgSz w:w="11906" w:h="16838"/>
          <w:pgMar w:left="1275" w:right="1275" w:gutter="0" w:header="746" w:top="980" w:footer="796" w:bottom="980"/>
          <w:pgNumType w:fmt="decimal"/>
          <w:formProt w:val="false"/>
          <w:textDirection w:val="lrTb"/>
          <w:docGrid w:type="default" w:linePitch="100" w:charSpace="0"/>
        </w:sectPr>
        <w:pStyle w:val="Heading5"/>
        <w:numPr>
          <w:ilvl w:val="1"/>
          <w:numId w:val="15"/>
        </w:numPr>
        <w:tabs>
          <w:tab w:val="clear" w:pos="720"/>
          <w:tab w:val="left" w:pos="536" w:leader="none"/>
        </w:tabs>
        <w:spacing w:before="229" w:after="0"/>
        <w:ind w:hanging="393" w:left="536"/>
        <w:rPr/>
      </w:pPr>
      <w:r>
        <w:rPr/>
        <w:t>Ława</w:t>
      </w:r>
      <w:r>
        <w:rPr>
          <w:spacing w:val="-4"/>
        </w:rPr>
        <w:t xml:space="preserve"> </w:t>
      </w:r>
      <w:r>
        <w:rPr/>
        <w:t>betonowa</w:t>
      </w:r>
      <w:r>
        <w:rPr>
          <w:spacing w:val="-3"/>
        </w:rPr>
        <w:t xml:space="preserve"> </w:t>
      </w:r>
      <w:r>
        <w:rPr/>
        <w:t>z</w:t>
      </w:r>
      <w:r>
        <w:rPr>
          <w:spacing w:val="-4"/>
        </w:rPr>
        <w:t xml:space="preserve"> </w:t>
      </w:r>
      <w:r>
        <w:rPr>
          <w:spacing w:val="-2"/>
        </w:rPr>
        <w:t>oporem</w:t>
      </w:r>
    </w:p>
    <w:p>
      <w:pPr>
        <w:pStyle w:val="BodyText"/>
        <w:spacing w:before="192" w:after="0"/>
        <w:rPr>
          <w:b/>
        </w:rPr>
      </w:pPr>
      <w:r>
        <w:rPr>
          <w:b/>
        </w:rPr>
      </w:r>
    </w:p>
    <w:p>
      <w:pPr>
        <w:pStyle w:val="BodyText"/>
        <w:spacing w:lineRule="exact" w:line="229" w:before="1" w:after="0"/>
        <w:ind w:left="143"/>
        <w:rPr/>
      </w:pPr>
      <w:r>
        <w:rPr/>
        <w:t>Ława</w:t>
      </w:r>
      <w:r>
        <w:rPr>
          <w:spacing w:val="29"/>
        </w:rPr>
        <w:t xml:space="preserve"> </w:t>
      </w:r>
      <w:r>
        <w:rPr/>
        <w:t>betonowa</w:t>
      </w:r>
      <w:r>
        <w:rPr>
          <w:spacing w:val="29"/>
        </w:rPr>
        <w:t xml:space="preserve"> </w:t>
      </w:r>
      <w:r>
        <w:rPr/>
        <w:t>pod</w:t>
      </w:r>
      <w:r>
        <w:rPr>
          <w:spacing w:val="29"/>
        </w:rPr>
        <w:t xml:space="preserve"> </w:t>
      </w:r>
      <w:r>
        <w:rPr/>
        <w:t>krawężnik</w:t>
      </w:r>
      <w:r>
        <w:rPr>
          <w:spacing w:val="30"/>
        </w:rPr>
        <w:t xml:space="preserve"> </w:t>
      </w:r>
      <w:r>
        <w:rPr/>
        <w:t>oraz</w:t>
      </w:r>
      <w:r>
        <w:rPr>
          <w:spacing w:val="29"/>
        </w:rPr>
        <w:t xml:space="preserve"> </w:t>
      </w:r>
      <w:r>
        <w:rPr/>
        <w:t>opór</w:t>
      </w:r>
      <w:r>
        <w:rPr>
          <w:spacing w:val="29"/>
        </w:rPr>
        <w:t xml:space="preserve"> </w:t>
      </w:r>
      <w:r>
        <w:rPr/>
        <w:t>wykonane</w:t>
      </w:r>
      <w:r>
        <w:rPr>
          <w:spacing w:val="30"/>
        </w:rPr>
        <w:t xml:space="preserve"> </w:t>
      </w:r>
      <w:r>
        <w:rPr/>
        <w:t>będą</w:t>
      </w:r>
      <w:r>
        <w:rPr>
          <w:spacing w:val="26"/>
        </w:rPr>
        <w:t xml:space="preserve"> </w:t>
      </w:r>
      <w:r>
        <w:rPr/>
        <w:t>z</w:t>
      </w:r>
      <w:r>
        <w:rPr>
          <w:spacing w:val="29"/>
        </w:rPr>
        <w:t xml:space="preserve"> </w:t>
      </w:r>
      <w:r>
        <w:rPr/>
        <w:t>betonu</w:t>
      </w:r>
      <w:r>
        <w:rPr>
          <w:spacing w:val="28"/>
        </w:rPr>
        <w:t xml:space="preserve"> </w:t>
      </w:r>
      <w:r>
        <w:rPr/>
        <w:t>klasy</w:t>
      </w:r>
      <w:r>
        <w:rPr>
          <w:spacing w:val="38"/>
        </w:rPr>
        <w:t xml:space="preserve"> </w:t>
      </w:r>
      <w:r>
        <w:rPr/>
        <w:t>C12/15,</w:t>
      </w:r>
      <w:r>
        <w:rPr>
          <w:spacing w:val="26"/>
        </w:rPr>
        <w:t xml:space="preserve"> </w:t>
      </w:r>
      <w:r>
        <w:rPr/>
        <w:t>odpowiadającemu</w:t>
      </w:r>
      <w:r>
        <w:rPr>
          <w:spacing w:val="29"/>
        </w:rPr>
        <w:t xml:space="preserve"> </w:t>
      </w:r>
      <w:r>
        <w:rPr>
          <w:spacing w:val="-2"/>
        </w:rPr>
        <w:t>normie</w:t>
      </w:r>
    </w:p>
    <w:p>
      <w:pPr>
        <w:pStyle w:val="BodyText"/>
        <w:spacing w:lineRule="exact" w:line="229"/>
        <w:ind w:left="143"/>
        <w:rPr/>
      </w:pPr>
      <w:r>
        <w:rPr/>
        <w:t>PN-EN</w:t>
      </w:r>
      <w:r>
        <w:rPr>
          <w:spacing w:val="-5"/>
        </w:rPr>
        <w:t xml:space="preserve"> </w:t>
      </w:r>
      <w:r>
        <w:rPr/>
        <w:t>206-1</w:t>
      </w:r>
      <w:r>
        <w:rPr>
          <w:spacing w:val="-5"/>
        </w:rPr>
        <w:t xml:space="preserve"> </w:t>
      </w:r>
      <w:r>
        <w:rPr/>
        <w:t>klas</w:t>
      </w:r>
      <w:r>
        <w:rPr>
          <w:spacing w:val="-5"/>
        </w:rPr>
        <w:t xml:space="preserve"> </w:t>
      </w:r>
      <w:r>
        <w:rPr/>
        <w:t>XO,CL1.0</w:t>
      </w:r>
      <w:r>
        <w:rPr>
          <w:spacing w:val="-5"/>
        </w:rPr>
        <w:t xml:space="preserve"> </w:t>
      </w:r>
      <w:r>
        <w:rPr/>
        <w:t>i</w:t>
      </w:r>
      <w:r>
        <w:rPr>
          <w:spacing w:val="-5"/>
        </w:rPr>
        <w:t xml:space="preserve"> S2</w:t>
      </w:r>
    </w:p>
    <w:p>
      <w:pPr>
        <w:pStyle w:val="BodyText"/>
        <w:ind w:left="143"/>
        <w:rPr/>
      </w:pPr>
      <w:r>
        <w:rPr/>
        <w:t>Domieszka</w:t>
      </w:r>
      <w:r>
        <w:rPr>
          <w:spacing w:val="-8"/>
        </w:rPr>
        <w:t xml:space="preserve"> </w:t>
      </w:r>
      <w:r>
        <w:rPr/>
        <w:t>opóźniająca</w:t>
      </w:r>
      <w:r>
        <w:rPr>
          <w:spacing w:val="-8"/>
        </w:rPr>
        <w:t xml:space="preserve"> </w:t>
      </w:r>
      <w:r>
        <w:rPr/>
        <w:t>wiązania</w:t>
      </w:r>
      <w:r>
        <w:rPr>
          <w:spacing w:val="-8"/>
        </w:rPr>
        <w:t xml:space="preserve"> </w:t>
      </w:r>
      <w:r>
        <w:rPr/>
        <w:t>według</w:t>
      </w:r>
      <w:r>
        <w:rPr>
          <w:spacing w:val="-4"/>
        </w:rPr>
        <w:t xml:space="preserve"> </w:t>
      </w:r>
      <w:r>
        <w:rPr/>
        <w:t>PN-EN</w:t>
      </w:r>
      <w:r>
        <w:rPr>
          <w:spacing w:val="-8"/>
        </w:rPr>
        <w:t xml:space="preserve"> </w:t>
      </w:r>
      <w:r>
        <w:rPr/>
        <w:t>924-</w:t>
      </w:r>
      <w:r>
        <w:rPr>
          <w:spacing w:val="-5"/>
        </w:rPr>
        <w:t>2.</w:t>
      </w:r>
    </w:p>
    <w:p>
      <w:pPr>
        <w:pStyle w:val="BodyText"/>
        <w:spacing w:before="1" w:after="0"/>
        <w:rPr/>
      </w:pPr>
      <w:r>
        <w:rPr/>
      </w:r>
    </w:p>
    <w:p>
      <w:pPr>
        <w:pStyle w:val="Heading5"/>
        <w:numPr>
          <w:ilvl w:val="1"/>
          <w:numId w:val="15"/>
        </w:numPr>
        <w:tabs>
          <w:tab w:val="clear" w:pos="720"/>
          <w:tab w:val="left" w:pos="536" w:leader="none"/>
        </w:tabs>
        <w:ind w:hanging="393" w:left="536"/>
        <w:rPr/>
      </w:pPr>
      <w:r>
        <w:rPr/>
        <w:t>Podsypka</w:t>
      </w:r>
      <w:r>
        <w:rPr>
          <w:spacing w:val="-6"/>
        </w:rPr>
        <w:t xml:space="preserve"> </w:t>
      </w:r>
      <w:r>
        <w:rPr/>
        <w:t>cementowo</w:t>
      </w:r>
      <w:r>
        <w:rPr>
          <w:spacing w:val="-4"/>
        </w:rPr>
        <w:t xml:space="preserve"> </w:t>
      </w:r>
      <w:r>
        <w:rPr/>
        <w:t>–</w:t>
      </w:r>
      <w:r>
        <w:rPr>
          <w:spacing w:val="-5"/>
        </w:rPr>
        <w:t xml:space="preserve"> </w:t>
      </w:r>
      <w:r>
        <w:rPr>
          <w:spacing w:val="-2"/>
        </w:rPr>
        <w:t>piaskowa</w:t>
      </w:r>
    </w:p>
    <w:p>
      <w:pPr>
        <w:pStyle w:val="BodyText"/>
        <w:spacing w:before="1" w:after="0"/>
        <w:rPr>
          <w:b/>
        </w:rPr>
      </w:pPr>
      <w:r>
        <w:rPr>
          <w:b/>
        </w:rPr>
      </w:r>
    </w:p>
    <w:p>
      <w:pPr>
        <w:pStyle w:val="BodyText"/>
        <w:spacing w:lineRule="exact" w:line="229"/>
        <w:ind w:left="143"/>
        <w:rPr/>
      </w:pPr>
      <w:r>
        <w:rPr/>
        <w:t>Podsypkę</w:t>
      </w:r>
      <w:r>
        <w:rPr>
          <w:spacing w:val="-4"/>
        </w:rPr>
        <w:t xml:space="preserve"> </w:t>
      </w:r>
      <w:r>
        <w:rPr/>
        <w:t>pod</w:t>
      </w:r>
      <w:r>
        <w:rPr>
          <w:spacing w:val="-3"/>
        </w:rPr>
        <w:t xml:space="preserve"> </w:t>
      </w:r>
      <w:r>
        <w:rPr/>
        <w:t>krawężnik</w:t>
      </w:r>
      <w:r>
        <w:rPr>
          <w:spacing w:val="-4"/>
        </w:rPr>
        <w:t xml:space="preserve"> </w:t>
      </w:r>
      <w:r>
        <w:rPr/>
        <w:t>należy</w:t>
      </w:r>
      <w:r>
        <w:rPr>
          <w:spacing w:val="-1"/>
        </w:rPr>
        <w:t xml:space="preserve"> </w:t>
      </w:r>
      <w:r>
        <w:rPr/>
        <w:t>wykonać</w:t>
      </w:r>
      <w:r>
        <w:rPr>
          <w:spacing w:val="-1"/>
        </w:rPr>
        <w:t xml:space="preserve"> </w:t>
      </w:r>
      <w:r>
        <w:rPr/>
        <w:t>jako</w:t>
      </w:r>
      <w:r>
        <w:rPr>
          <w:spacing w:val="-1"/>
        </w:rPr>
        <w:t xml:space="preserve"> </w:t>
      </w:r>
      <w:r>
        <w:rPr/>
        <w:t>cementowo</w:t>
      </w:r>
      <w:r>
        <w:rPr>
          <w:spacing w:val="5"/>
        </w:rPr>
        <w:t xml:space="preserve"> </w:t>
      </w:r>
      <w:r>
        <w:rPr/>
        <w:t>-</w:t>
      </w:r>
      <w:r>
        <w:rPr>
          <w:spacing w:val="-3"/>
        </w:rPr>
        <w:t xml:space="preserve"> </w:t>
      </w:r>
      <w:r>
        <w:rPr/>
        <w:t>kruszywową w</w:t>
      </w:r>
      <w:r>
        <w:rPr>
          <w:spacing w:val="-4"/>
        </w:rPr>
        <w:t xml:space="preserve"> </w:t>
      </w:r>
      <w:r>
        <w:rPr/>
        <w:t>proporcji</w:t>
      </w:r>
      <w:r>
        <w:rPr>
          <w:spacing w:val="-4"/>
        </w:rPr>
        <w:t xml:space="preserve"> </w:t>
      </w:r>
      <w:r>
        <w:rPr/>
        <w:t>1:4</w:t>
      </w:r>
      <w:r>
        <w:rPr>
          <w:spacing w:val="-1"/>
        </w:rPr>
        <w:t xml:space="preserve"> </w:t>
      </w:r>
      <w:r>
        <w:rPr/>
        <w:t>z</w:t>
      </w:r>
      <w:r>
        <w:rPr>
          <w:spacing w:val="-1"/>
        </w:rPr>
        <w:t xml:space="preserve"> </w:t>
      </w:r>
      <w:r>
        <w:rPr/>
        <w:t>cementu</w:t>
      </w:r>
      <w:r>
        <w:rPr>
          <w:spacing w:val="-2"/>
        </w:rPr>
        <w:t xml:space="preserve"> </w:t>
      </w:r>
      <w:r>
        <w:rPr/>
        <w:t>jak</w:t>
      </w:r>
      <w:r>
        <w:rPr>
          <w:spacing w:val="-1"/>
        </w:rPr>
        <w:t xml:space="preserve"> </w:t>
      </w:r>
      <w:r>
        <w:rPr/>
        <w:t>w</w:t>
      </w:r>
      <w:r>
        <w:rPr>
          <w:spacing w:val="-2"/>
        </w:rPr>
        <w:t xml:space="preserve"> </w:t>
      </w:r>
      <w:r>
        <w:rPr/>
        <w:t>p.</w:t>
      </w:r>
      <w:r>
        <w:rPr>
          <w:spacing w:val="-4"/>
        </w:rPr>
        <w:t xml:space="preserve"> </w:t>
      </w:r>
      <w:r>
        <w:rPr>
          <w:spacing w:val="-5"/>
        </w:rPr>
        <w:t>2.4</w:t>
      </w:r>
    </w:p>
    <w:p>
      <w:pPr>
        <w:pStyle w:val="BodyText"/>
        <w:spacing w:lineRule="exact" w:line="233"/>
        <w:ind w:left="143"/>
        <w:rPr/>
      </w:pPr>
      <w:r>
        <w:rPr>
          <w:position w:val="2"/>
        </w:rPr>
        <w:t>i</w:t>
      </w:r>
      <w:r>
        <w:rPr>
          <w:spacing w:val="-5"/>
          <w:position w:val="2"/>
        </w:rPr>
        <w:t xml:space="preserve"> </w:t>
      </w:r>
      <w:r>
        <w:rPr>
          <w:position w:val="2"/>
        </w:rPr>
        <w:t>kruszywa</w:t>
      </w:r>
      <w:r>
        <w:rPr>
          <w:spacing w:val="-4"/>
          <w:position w:val="2"/>
        </w:rPr>
        <w:t xml:space="preserve"> </w:t>
      </w:r>
      <w:r>
        <w:rPr>
          <w:position w:val="2"/>
        </w:rPr>
        <w:t>naturalnego</w:t>
      </w:r>
      <w:r>
        <w:rPr>
          <w:spacing w:val="-5"/>
          <w:position w:val="2"/>
        </w:rPr>
        <w:t xml:space="preserve"> </w:t>
      </w:r>
      <w:r>
        <w:rPr>
          <w:position w:val="2"/>
        </w:rPr>
        <w:t>niełamanego</w:t>
      </w:r>
      <w:r>
        <w:rPr>
          <w:spacing w:val="-5"/>
          <w:position w:val="2"/>
        </w:rPr>
        <w:t xml:space="preserve"> </w:t>
      </w:r>
      <w:r>
        <w:rPr>
          <w:position w:val="2"/>
        </w:rPr>
        <w:t>0/2</w:t>
      </w:r>
      <w:r>
        <w:rPr>
          <w:spacing w:val="-2"/>
          <w:position w:val="2"/>
        </w:rPr>
        <w:t xml:space="preserve"> </w:t>
      </w:r>
      <w:r>
        <w:rPr>
          <w:position w:val="2"/>
        </w:rPr>
        <w:t>kategorii</w:t>
      </w:r>
      <w:r>
        <w:rPr>
          <w:spacing w:val="-5"/>
          <w:position w:val="2"/>
        </w:rPr>
        <w:t xml:space="preserve"> </w:t>
      </w:r>
      <w:r>
        <w:rPr>
          <w:position w:val="2"/>
        </w:rPr>
        <w:t>G</w:t>
      </w:r>
      <w:r>
        <w:rPr>
          <w:sz w:val="13"/>
        </w:rPr>
        <w:t>F</w:t>
      </w:r>
      <w:r>
        <w:rPr>
          <w:position w:val="2"/>
        </w:rPr>
        <w:t>80</w:t>
      </w:r>
      <w:r>
        <w:rPr>
          <w:spacing w:val="-3"/>
          <w:position w:val="2"/>
        </w:rPr>
        <w:t xml:space="preserve"> </w:t>
      </w:r>
      <w:r>
        <w:rPr>
          <w:position w:val="2"/>
        </w:rPr>
        <w:t>i</w:t>
      </w:r>
      <w:r>
        <w:rPr>
          <w:spacing w:val="-7"/>
          <w:position w:val="2"/>
        </w:rPr>
        <w:t xml:space="preserve"> </w:t>
      </w:r>
      <w:r>
        <w:rPr>
          <w:spacing w:val="-5"/>
          <w:position w:val="2"/>
        </w:rPr>
        <w:t>f</w:t>
      </w:r>
      <w:r>
        <w:rPr>
          <w:spacing w:val="-5"/>
          <w:sz w:val="13"/>
        </w:rPr>
        <w:t>7</w:t>
      </w:r>
      <w:r>
        <w:rPr>
          <w:spacing w:val="-5"/>
          <w:position w:val="2"/>
        </w:rPr>
        <w:t>.</w:t>
      </w:r>
    </w:p>
    <w:p>
      <w:pPr>
        <w:pStyle w:val="Heading5"/>
        <w:numPr>
          <w:ilvl w:val="1"/>
          <w:numId w:val="15"/>
        </w:numPr>
        <w:tabs>
          <w:tab w:val="clear" w:pos="720"/>
          <w:tab w:val="left" w:pos="536" w:leader="none"/>
        </w:tabs>
        <w:spacing w:before="226" w:after="0"/>
        <w:ind w:hanging="393" w:left="536"/>
        <w:rPr/>
      </w:pPr>
      <w:r>
        <w:rPr/>
        <w:t>Zaprawa</w:t>
      </w:r>
      <w:r>
        <w:rPr>
          <w:spacing w:val="-9"/>
        </w:rPr>
        <w:t xml:space="preserve"> </w:t>
      </w:r>
      <w:r>
        <w:rPr/>
        <w:t>cementowo-piaskowa</w:t>
      </w:r>
      <w:r>
        <w:rPr>
          <w:spacing w:val="-7"/>
        </w:rPr>
        <w:t xml:space="preserve"> </w:t>
      </w:r>
      <w:r>
        <w:rPr/>
        <w:t>do</w:t>
      </w:r>
      <w:r>
        <w:rPr>
          <w:spacing w:val="-7"/>
        </w:rPr>
        <w:t xml:space="preserve"> </w:t>
      </w:r>
      <w:r>
        <w:rPr/>
        <w:t>wypełnienia</w:t>
      </w:r>
      <w:r>
        <w:rPr>
          <w:spacing w:val="-7"/>
        </w:rPr>
        <w:t xml:space="preserve"> </w:t>
      </w:r>
      <w:r>
        <w:rPr/>
        <w:t>spoin</w:t>
      </w:r>
      <w:r>
        <w:rPr>
          <w:spacing w:val="-8"/>
        </w:rPr>
        <w:t xml:space="preserve"> </w:t>
      </w:r>
      <w:r>
        <w:rPr/>
        <w:t>między</w:t>
      </w:r>
      <w:r>
        <w:rPr>
          <w:spacing w:val="-6"/>
        </w:rPr>
        <w:t xml:space="preserve"> </w:t>
      </w:r>
      <w:r>
        <w:rPr>
          <w:spacing w:val="-2"/>
        </w:rPr>
        <w:t>krawężnikami:</w:t>
      </w:r>
    </w:p>
    <w:p>
      <w:pPr>
        <w:pStyle w:val="BodyText"/>
        <w:spacing w:before="1" w:after="0"/>
        <w:rPr>
          <w:b/>
        </w:rPr>
      </w:pPr>
      <w:r>
        <w:rPr>
          <w:b/>
        </w:rPr>
      </w:r>
    </w:p>
    <w:p>
      <w:pPr>
        <w:pStyle w:val="ListParagraph"/>
        <w:numPr>
          <w:ilvl w:val="0"/>
          <w:numId w:val="10"/>
        </w:numPr>
        <w:tabs>
          <w:tab w:val="clear" w:pos="720"/>
          <w:tab w:val="left" w:pos="539" w:leader="none"/>
        </w:tabs>
        <w:rPr>
          <w:sz w:val="20"/>
        </w:rPr>
      </w:pPr>
      <w:r>
        <w:rPr>
          <w:sz w:val="20"/>
        </w:rPr>
        <w:t>cement</w:t>
      </w:r>
      <w:r>
        <w:rPr>
          <w:spacing w:val="-7"/>
          <w:sz w:val="20"/>
        </w:rPr>
        <w:t xml:space="preserve"> </w:t>
      </w:r>
      <w:r>
        <w:rPr>
          <w:sz w:val="20"/>
        </w:rPr>
        <w:t>portlandzki</w:t>
      </w:r>
      <w:r>
        <w:rPr>
          <w:spacing w:val="-6"/>
          <w:sz w:val="20"/>
        </w:rPr>
        <w:t xml:space="preserve"> </w:t>
      </w:r>
      <w:r>
        <w:rPr>
          <w:sz w:val="20"/>
        </w:rPr>
        <w:t>klasy</w:t>
      </w:r>
      <w:r>
        <w:rPr>
          <w:spacing w:val="-8"/>
          <w:sz w:val="20"/>
        </w:rPr>
        <w:t xml:space="preserve"> </w:t>
      </w:r>
      <w:r>
        <w:rPr>
          <w:sz w:val="20"/>
        </w:rPr>
        <w:t>32,5</w:t>
      </w:r>
      <w:r>
        <w:rPr>
          <w:spacing w:val="-6"/>
          <w:sz w:val="20"/>
        </w:rPr>
        <w:t xml:space="preserve"> </w:t>
      </w:r>
      <w:r>
        <w:rPr>
          <w:sz w:val="20"/>
        </w:rPr>
        <w:t>-</w:t>
      </w:r>
      <w:r>
        <w:rPr>
          <w:spacing w:val="-5"/>
          <w:sz w:val="20"/>
        </w:rPr>
        <w:t xml:space="preserve"> </w:t>
      </w:r>
      <w:r>
        <w:rPr>
          <w:sz w:val="20"/>
        </w:rPr>
        <w:t>odpowiadający</w:t>
      </w:r>
      <w:r>
        <w:rPr>
          <w:spacing w:val="-5"/>
          <w:sz w:val="20"/>
        </w:rPr>
        <w:t xml:space="preserve"> </w:t>
      </w:r>
      <w:r>
        <w:rPr>
          <w:sz w:val="20"/>
        </w:rPr>
        <w:t>wymaganiom</w:t>
      </w:r>
      <w:r>
        <w:rPr>
          <w:spacing w:val="-5"/>
          <w:sz w:val="20"/>
        </w:rPr>
        <w:t xml:space="preserve"> </w:t>
      </w:r>
      <w:r>
        <w:rPr>
          <w:sz w:val="20"/>
        </w:rPr>
        <w:t>PN-EN</w:t>
      </w:r>
      <w:r>
        <w:rPr>
          <w:spacing w:val="-6"/>
          <w:sz w:val="20"/>
        </w:rPr>
        <w:t xml:space="preserve"> </w:t>
      </w:r>
      <w:r>
        <w:rPr>
          <w:sz w:val="20"/>
        </w:rPr>
        <w:t>197-</w:t>
      </w:r>
      <w:r>
        <w:rPr>
          <w:spacing w:val="-10"/>
          <w:sz w:val="20"/>
        </w:rPr>
        <w:t>1</w:t>
      </w:r>
    </w:p>
    <w:p>
      <w:pPr>
        <w:pStyle w:val="ListParagraph"/>
        <w:numPr>
          <w:ilvl w:val="0"/>
          <w:numId w:val="10"/>
        </w:numPr>
        <w:tabs>
          <w:tab w:val="clear" w:pos="720"/>
          <w:tab w:val="left" w:pos="539" w:leader="none"/>
        </w:tabs>
        <w:spacing w:lineRule="exact" w:line="229" w:before="1" w:after="0"/>
        <w:rPr>
          <w:sz w:val="20"/>
        </w:rPr>
      </w:pPr>
      <w:r>
        <w:rPr>
          <w:sz w:val="20"/>
        </w:rPr>
        <w:t>kruszywo</w:t>
      </w:r>
      <w:r>
        <w:rPr>
          <w:spacing w:val="-3"/>
          <w:sz w:val="20"/>
        </w:rPr>
        <w:t xml:space="preserve"> </w:t>
      </w:r>
      <w:r>
        <w:rPr>
          <w:sz w:val="20"/>
        </w:rPr>
        <w:t>naturalne</w:t>
      </w:r>
      <w:r>
        <w:rPr>
          <w:spacing w:val="-6"/>
          <w:sz w:val="20"/>
        </w:rPr>
        <w:t xml:space="preserve"> </w:t>
      </w:r>
      <w:r>
        <w:rPr>
          <w:sz w:val="20"/>
        </w:rPr>
        <w:t>niełamane</w:t>
      </w:r>
      <w:r>
        <w:rPr>
          <w:spacing w:val="-6"/>
          <w:sz w:val="20"/>
        </w:rPr>
        <w:t xml:space="preserve"> </w:t>
      </w:r>
      <w:r>
        <w:rPr>
          <w:sz w:val="20"/>
        </w:rPr>
        <w:t>0/2</w:t>
      </w:r>
      <w:r>
        <w:rPr>
          <w:spacing w:val="-3"/>
          <w:sz w:val="20"/>
        </w:rPr>
        <w:t xml:space="preserve"> </w:t>
      </w:r>
      <w:r>
        <w:rPr>
          <w:sz w:val="20"/>
        </w:rPr>
        <w:t>jak</w:t>
      </w:r>
      <w:r>
        <w:rPr>
          <w:spacing w:val="-3"/>
          <w:sz w:val="20"/>
        </w:rPr>
        <w:t xml:space="preserve"> </w:t>
      </w:r>
      <w:r>
        <w:rPr>
          <w:sz w:val="20"/>
        </w:rPr>
        <w:t>w</w:t>
      </w:r>
      <w:r>
        <w:rPr>
          <w:spacing w:val="-4"/>
          <w:sz w:val="20"/>
        </w:rPr>
        <w:t xml:space="preserve"> </w:t>
      </w:r>
      <w:r>
        <w:rPr>
          <w:sz w:val="20"/>
        </w:rPr>
        <w:t>p.</w:t>
      </w:r>
      <w:r>
        <w:rPr>
          <w:spacing w:val="-4"/>
          <w:sz w:val="20"/>
        </w:rPr>
        <w:t xml:space="preserve"> </w:t>
      </w:r>
      <w:r>
        <w:rPr>
          <w:spacing w:val="-5"/>
          <w:sz w:val="20"/>
        </w:rPr>
        <w:t>2.3</w:t>
      </w:r>
    </w:p>
    <w:p>
      <w:pPr>
        <w:pStyle w:val="ListParagraph"/>
        <w:numPr>
          <w:ilvl w:val="0"/>
          <w:numId w:val="10"/>
        </w:numPr>
        <w:tabs>
          <w:tab w:val="clear" w:pos="720"/>
          <w:tab w:val="left" w:pos="539" w:leader="none"/>
        </w:tabs>
        <w:spacing w:lineRule="exact" w:line="229"/>
        <w:rPr>
          <w:sz w:val="20"/>
        </w:rPr>
      </w:pPr>
      <w:r>
        <w:rPr>
          <w:sz w:val="20"/>
        </w:rPr>
        <w:t>woda</w:t>
      </w:r>
      <w:r>
        <w:rPr>
          <w:spacing w:val="-5"/>
          <w:sz w:val="20"/>
        </w:rPr>
        <w:t xml:space="preserve"> </w:t>
      </w:r>
      <w:r>
        <w:rPr>
          <w:sz w:val="20"/>
        </w:rPr>
        <w:t>-</w:t>
      </w:r>
      <w:r>
        <w:rPr>
          <w:spacing w:val="-4"/>
          <w:sz w:val="20"/>
        </w:rPr>
        <w:t xml:space="preserve"> </w:t>
      </w:r>
      <w:r>
        <w:rPr>
          <w:sz w:val="20"/>
        </w:rPr>
        <w:t>należy</w:t>
      </w:r>
      <w:r>
        <w:rPr>
          <w:spacing w:val="-4"/>
          <w:sz w:val="20"/>
        </w:rPr>
        <w:t xml:space="preserve"> </w:t>
      </w:r>
      <w:r>
        <w:rPr>
          <w:sz w:val="20"/>
        </w:rPr>
        <w:t>stosować</w:t>
      </w:r>
      <w:r>
        <w:rPr>
          <w:spacing w:val="-5"/>
          <w:sz w:val="20"/>
        </w:rPr>
        <w:t xml:space="preserve"> </w:t>
      </w:r>
      <w:r>
        <w:rPr>
          <w:sz w:val="20"/>
        </w:rPr>
        <w:t>wodę</w:t>
      </w:r>
      <w:r>
        <w:rPr>
          <w:spacing w:val="-7"/>
          <w:sz w:val="20"/>
        </w:rPr>
        <w:t xml:space="preserve"> </w:t>
      </w:r>
      <w:r>
        <w:rPr>
          <w:sz w:val="20"/>
        </w:rPr>
        <w:t>odpowiadającą</w:t>
      </w:r>
      <w:r>
        <w:rPr>
          <w:spacing w:val="-5"/>
          <w:sz w:val="20"/>
        </w:rPr>
        <w:t xml:space="preserve"> </w:t>
      </w:r>
      <w:r>
        <w:rPr>
          <w:sz w:val="20"/>
        </w:rPr>
        <w:t>wymaganiom</w:t>
      </w:r>
      <w:r>
        <w:rPr>
          <w:spacing w:val="-7"/>
          <w:sz w:val="20"/>
        </w:rPr>
        <w:t xml:space="preserve"> </w:t>
      </w:r>
      <w:r>
        <w:rPr>
          <w:sz w:val="20"/>
        </w:rPr>
        <w:t>PN-EN-1008</w:t>
      </w:r>
      <w:r>
        <w:rPr>
          <w:spacing w:val="-4"/>
          <w:sz w:val="20"/>
        </w:rPr>
        <w:t xml:space="preserve"> </w:t>
      </w:r>
      <w:r>
        <w:rPr>
          <w:sz w:val="20"/>
        </w:rPr>
        <w:t>„Woda</w:t>
      </w:r>
      <w:r>
        <w:rPr>
          <w:spacing w:val="-4"/>
          <w:sz w:val="20"/>
        </w:rPr>
        <w:t xml:space="preserve"> </w:t>
      </w:r>
      <w:r>
        <w:rPr>
          <w:sz w:val="20"/>
        </w:rPr>
        <w:t>zarobowa</w:t>
      </w:r>
      <w:r>
        <w:rPr>
          <w:spacing w:val="-5"/>
          <w:sz w:val="20"/>
        </w:rPr>
        <w:t xml:space="preserve"> </w:t>
      </w:r>
      <w:r>
        <w:rPr>
          <w:sz w:val="20"/>
        </w:rPr>
        <w:t>do</w:t>
      </w:r>
      <w:r>
        <w:rPr>
          <w:spacing w:val="-3"/>
          <w:sz w:val="20"/>
        </w:rPr>
        <w:t xml:space="preserve"> </w:t>
      </w:r>
      <w:r>
        <w:rPr>
          <w:sz w:val="20"/>
        </w:rPr>
        <w:t>betonu”.</w:t>
      </w:r>
      <w:r>
        <w:rPr>
          <w:spacing w:val="-4"/>
          <w:sz w:val="20"/>
        </w:rPr>
        <w:t xml:space="preserve"> </w:t>
      </w:r>
      <w:r>
        <w:rPr>
          <w:spacing w:val="-5"/>
          <w:sz w:val="20"/>
        </w:rPr>
        <w:t>Bez</w:t>
      </w:r>
    </w:p>
    <w:p>
      <w:pPr>
        <w:pStyle w:val="BodyText"/>
        <w:ind w:left="539"/>
        <w:rPr/>
      </w:pPr>
      <w:r>
        <w:rPr/>
        <w:t>badań</w:t>
      </w:r>
      <w:r>
        <w:rPr>
          <w:spacing w:val="-5"/>
        </w:rPr>
        <w:t xml:space="preserve"> </w:t>
      </w:r>
      <w:r>
        <w:rPr/>
        <w:t>można</w:t>
      </w:r>
      <w:r>
        <w:rPr>
          <w:spacing w:val="-5"/>
        </w:rPr>
        <w:t xml:space="preserve"> </w:t>
      </w:r>
      <w:r>
        <w:rPr/>
        <w:t>stosować</w:t>
      </w:r>
      <w:r>
        <w:rPr>
          <w:spacing w:val="-5"/>
        </w:rPr>
        <w:t xml:space="preserve"> </w:t>
      </w:r>
      <w:r>
        <w:rPr/>
        <w:t>wodę</w:t>
      </w:r>
      <w:r>
        <w:rPr>
          <w:spacing w:val="-7"/>
        </w:rPr>
        <w:t xml:space="preserve"> </w:t>
      </w:r>
      <w:r>
        <w:rPr/>
        <w:t>wodociągową</w:t>
      </w:r>
      <w:r>
        <w:rPr>
          <w:spacing w:val="-6"/>
        </w:rPr>
        <w:t xml:space="preserve"> </w:t>
      </w:r>
      <w:r>
        <w:rPr>
          <w:spacing w:val="-2"/>
        </w:rPr>
        <w:t>pitną.</w:t>
      </w:r>
    </w:p>
    <w:p>
      <w:pPr>
        <w:pStyle w:val="BodyText"/>
        <w:spacing w:before="1" w:after="0"/>
        <w:rPr/>
      </w:pPr>
      <w:r>
        <w:rPr/>
      </w:r>
    </w:p>
    <w:p>
      <w:pPr>
        <w:pStyle w:val="Heading5"/>
        <w:numPr>
          <w:ilvl w:val="1"/>
          <w:numId w:val="14"/>
        </w:numPr>
        <w:tabs>
          <w:tab w:val="clear" w:pos="720"/>
          <w:tab w:val="left" w:pos="493" w:leader="none"/>
        </w:tabs>
        <w:spacing w:before="1" w:after="0"/>
        <w:ind w:hanging="350" w:left="493"/>
        <w:rPr/>
      </w:pPr>
      <w:r>
        <w:rPr/>
        <w:t>Dopuszczalne</w:t>
      </w:r>
      <w:r>
        <w:rPr>
          <w:spacing w:val="-9"/>
        </w:rPr>
        <w:t xml:space="preserve"> </w:t>
      </w:r>
      <w:r>
        <w:rPr/>
        <w:t>odchyłki</w:t>
      </w:r>
      <w:r>
        <w:rPr>
          <w:spacing w:val="-10"/>
        </w:rPr>
        <w:t xml:space="preserve"> </w:t>
      </w:r>
      <w:r>
        <w:rPr/>
        <w:t>kształtu</w:t>
      </w:r>
      <w:r>
        <w:rPr>
          <w:spacing w:val="-7"/>
        </w:rPr>
        <w:t xml:space="preserve"> </w:t>
      </w:r>
      <w:r>
        <w:rPr/>
        <w:t>i</w:t>
      </w:r>
      <w:r>
        <w:rPr>
          <w:spacing w:val="-7"/>
        </w:rPr>
        <w:t xml:space="preserve"> </w:t>
      </w:r>
      <w:r>
        <w:rPr/>
        <w:t>wymiaru</w:t>
      </w:r>
      <w:r>
        <w:rPr>
          <w:spacing w:val="-6"/>
        </w:rPr>
        <w:t xml:space="preserve"> </w:t>
      </w:r>
      <w:r>
        <w:rPr>
          <w:spacing w:val="-2"/>
        </w:rPr>
        <w:t>krawężników</w:t>
      </w:r>
    </w:p>
    <w:p>
      <w:pPr>
        <w:pStyle w:val="BodyText"/>
        <w:rPr>
          <w:b/>
        </w:rPr>
      </w:pPr>
      <w:r>
        <w:rPr>
          <w:b/>
        </w:rPr>
      </w:r>
    </w:p>
    <w:p>
      <w:pPr>
        <w:pStyle w:val="BodyText"/>
        <w:ind w:left="143"/>
        <w:rPr/>
      </w:pPr>
      <w:r>
        <w:rPr/>
        <w:t>Zapisane</w:t>
      </w:r>
      <w:r>
        <w:rPr>
          <w:spacing w:val="-4"/>
        </w:rPr>
        <w:t xml:space="preserve"> </w:t>
      </w:r>
      <w:r>
        <w:rPr/>
        <w:t>są</w:t>
      </w:r>
      <w:r>
        <w:rPr>
          <w:spacing w:val="-3"/>
        </w:rPr>
        <w:t xml:space="preserve"> </w:t>
      </w:r>
      <w:r>
        <w:rPr/>
        <w:t>w</w:t>
      </w:r>
      <w:r>
        <w:rPr>
          <w:spacing w:val="-4"/>
        </w:rPr>
        <w:t xml:space="preserve"> </w:t>
      </w:r>
      <w:r>
        <w:rPr/>
        <w:t>p.</w:t>
      </w:r>
      <w:r>
        <w:rPr>
          <w:spacing w:val="-3"/>
        </w:rPr>
        <w:t xml:space="preserve"> </w:t>
      </w:r>
      <w:r>
        <w:rPr/>
        <w:t>5.2.3.3</w:t>
      </w:r>
      <w:r>
        <w:rPr>
          <w:spacing w:val="-2"/>
        </w:rPr>
        <w:t xml:space="preserve"> </w:t>
      </w:r>
      <w:r>
        <w:rPr/>
        <w:t>PN-EN</w:t>
      </w:r>
      <w:r>
        <w:rPr>
          <w:spacing w:val="-4"/>
        </w:rPr>
        <w:t xml:space="preserve"> </w:t>
      </w:r>
      <w:r>
        <w:rPr/>
        <w:t>1340</w:t>
      </w:r>
      <w:r>
        <w:rPr>
          <w:spacing w:val="-2"/>
        </w:rPr>
        <w:t xml:space="preserve"> </w:t>
      </w:r>
      <w:r>
        <w:rPr/>
        <w:t>i</w:t>
      </w:r>
      <w:r>
        <w:rPr>
          <w:spacing w:val="-4"/>
        </w:rPr>
        <w:t xml:space="preserve"> </w:t>
      </w:r>
      <w:r>
        <w:rPr>
          <w:spacing w:val="-2"/>
        </w:rPr>
        <w:t>wynoszą:</w:t>
      </w:r>
    </w:p>
    <w:p>
      <w:pPr>
        <w:pStyle w:val="BodyText"/>
        <w:spacing w:lineRule="exact" w:line="244" w:before="1" w:after="0"/>
        <w:ind w:left="143"/>
        <w:rPr/>
      </w:pPr>
      <w:r>
        <w:rPr/>
        <w:t>Długość</w:t>
      </w:r>
      <w:r>
        <w:rPr>
          <w:spacing w:val="-3"/>
        </w:rPr>
        <w:t xml:space="preserve"> </w:t>
      </w:r>
      <w:r>
        <w:rPr/>
        <w:t>:</w:t>
      </w:r>
      <w:r>
        <w:rPr>
          <w:spacing w:val="-2"/>
        </w:rPr>
        <w:t xml:space="preserve"> </w:t>
      </w:r>
      <w:r>
        <w:rPr>
          <w:rFonts w:ascii="Symbol" w:hAnsi="Symbol"/>
        </w:rPr>
        <w:t></w:t>
      </w:r>
      <w:r>
        <w:rPr>
          <w:spacing w:val="-2"/>
        </w:rPr>
        <w:t xml:space="preserve"> </w:t>
      </w:r>
      <w:r>
        <w:rPr/>
        <w:t>1%</w:t>
      </w:r>
      <w:r>
        <w:rPr>
          <w:spacing w:val="-3"/>
        </w:rPr>
        <w:t xml:space="preserve"> </w:t>
      </w:r>
      <w:r>
        <w:rPr/>
        <w:t>z</w:t>
      </w:r>
      <w:r>
        <w:rPr>
          <w:spacing w:val="-3"/>
        </w:rPr>
        <w:t xml:space="preserve"> </w:t>
      </w:r>
      <w:r>
        <w:rPr/>
        <w:t>dokładnością</w:t>
      </w:r>
      <w:r>
        <w:rPr>
          <w:spacing w:val="-2"/>
        </w:rPr>
        <w:t xml:space="preserve"> </w:t>
      </w:r>
      <w:r>
        <w:rPr/>
        <w:t>do</w:t>
      </w:r>
      <w:r>
        <w:rPr>
          <w:spacing w:val="-2"/>
        </w:rPr>
        <w:t xml:space="preserve"> </w:t>
      </w:r>
      <w:r>
        <w:rPr/>
        <w:t>mm</w:t>
      </w:r>
      <w:r>
        <w:rPr>
          <w:spacing w:val="-1"/>
        </w:rPr>
        <w:t xml:space="preserve"> </w:t>
      </w:r>
      <w:r>
        <w:rPr/>
        <w:t>i</w:t>
      </w:r>
      <w:r>
        <w:rPr>
          <w:spacing w:val="-3"/>
        </w:rPr>
        <w:t xml:space="preserve"> </w:t>
      </w:r>
      <w:r>
        <w:rPr/>
        <w:t>max</w:t>
      </w:r>
      <w:r>
        <w:rPr>
          <w:spacing w:val="-3"/>
        </w:rPr>
        <w:t xml:space="preserve"> </w:t>
      </w:r>
      <w:r>
        <w:rPr/>
        <w:t>10</w:t>
      </w:r>
      <w:r>
        <w:rPr>
          <w:spacing w:val="-2"/>
        </w:rPr>
        <w:t xml:space="preserve"> </w:t>
      </w:r>
      <w:r>
        <w:rPr>
          <w:spacing w:val="-5"/>
        </w:rPr>
        <w:t>mm.</w:t>
      </w:r>
    </w:p>
    <w:p>
      <w:pPr>
        <w:pStyle w:val="BodyText"/>
        <w:spacing w:lineRule="exact" w:line="229"/>
        <w:ind w:left="143"/>
        <w:rPr/>
      </w:pPr>
      <w:r>
        <w:rPr/>
        <w:t>Inne</w:t>
      </w:r>
      <w:r>
        <w:rPr>
          <w:spacing w:val="-5"/>
        </w:rPr>
        <w:t xml:space="preserve"> </w:t>
      </w:r>
      <w:r>
        <w:rPr/>
        <w:t>wymiary</w:t>
      </w:r>
      <w:r>
        <w:rPr>
          <w:spacing w:val="-4"/>
        </w:rPr>
        <w:t xml:space="preserve"> </w:t>
      </w:r>
      <w:r>
        <w:rPr/>
        <w:t>z</w:t>
      </w:r>
      <w:r>
        <w:rPr>
          <w:spacing w:val="-4"/>
        </w:rPr>
        <w:t xml:space="preserve"> </w:t>
      </w:r>
      <w:r>
        <w:rPr/>
        <w:t>wyjątkiem</w:t>
      </w:r>
      <w:r>
        <w:rPr>
          <w:spacing w:val="-5"/>
        </w:rPr>
        <w:t xml:space="preserve"> </w:t>
      </w:r>
      <w:r>
        <w:rPr>
          <w:spacing w:val="-2"/>
        </w:rPr>
        <w:t>promienia:</w:t>
      </w:r>
    </w:p>
    <w:p>
      <w:pPr>
        <w:pStyle w:val="BodyText"/>
        <w:spacing w:lineRule="auto" w:line="242"/>
        <w:ind w:left="143" w:right="4311"/>
        <w:rPr/>
      </w:pPr>
      <w:r>
        <w:rPr/>
        <w:t xml:space="preserve">dla powierzchni: </w:t>
      </w:r>
      <w:r>
        <w:rPr>
          <w:rFonts w:ascii="Symbol" w:hAnsi="Symbol"/>
        </w:rPr>
        <w:t></w:t>
      </w:r>
      <w:r>
        <w:rPr/>
        <w:t xml:space="preserve"> 3% z dokładnością do mm i max 5 mm dla</w:t>
      </w:r>
      <w:r>
        <w:rPr>
          <w:spacing w:val="-3"/>
        </w:rPr>
        <w:t xml:space="preserve"> </w:t>
      </w:r>
      <w:r>
        <w:rPr/>
        <w:t>innych</w:t>
      </w:r>
      <w:r>
        <w:rPr>
          <w:spacing w:val="-2"/>
        </w:rPr>
        <w:t xml:space="preserve"> </w:t>
      </w:r>
      <w:r>
        <w:rPr/>
        <w:t>części</w:t>
      </w:r>
      <w:r>
        <w:rPr>
          <w:spacing w:val="-2"/>
        </w:rPr>
        <w:t xml:space="preserve"> </w:t>
      </w:r>
      <w:r>
        <w:rPr>
          <w:rFonts w:ascii="Symbol" w:hAnsi="Symbol"/>
        </w:rPr>
        <w:t></w:t>
      </w:r>
      <w:r>
        <w:rPr>
          <w:spacing w:val="-2"/>
        </w:rPr>
        <w:t xml:space="preserve"> </w:t>
      </w:r>
      <w:r>
        <w:rPr/>
        <w:t>5%</w:t>
      </w:r>
      <w:r>
        <w:rPr>
          <w:spacing w:val="-4"/>
        </w:rPr>
        <w:t xml:space="preserve"> </w:t>
      </w:r>
      <w:r>
        <w:rPr/>
        <w:t>z</w:t>
      </w:r>
      <w:r>
        <w:rPr>
          <w:spacing w:val="-3"/>
        </w:rPr>
        <w:t xml:space="preserve"> </w:t>
      </w:r>
      <w:r>
        <w:rPr/>
        <w:t>dokładnością</w:t>
      </w:r>
      <w:r>
        <w:rPr>
          <w:spacing w:val="-3"/>
        </w:rPr>
        <w:t xml:space="preserve"> </w:t>
      </w:r>
      <w:r>
        <w:rPr/>
        <w:t>do</w:t>
      </w:r>
      <w:r>
        <w:rPr>
          <w:spacing w:val="-4"/>
        </w:rPr>
        <w:t xml:space="preserve"> </w:t>
      </w:r>
      <w:r>
        <w:rPr/>
        <w:t>mm</w:t>
      </w:r>
      <w:r>
        <w:rPr>
          <w:spacing w:val="-2"/>
        </w:rPr>
        <w:t xml:space="preserve"> </w:t>
      </w:r>
      <w:r>
        <w:rPr/>
        <w:t>i</w:t>
      </w:r>
      <w:r>
        <w:rPr>
          <w:spacing w:val="-4"/>
        </w:rPr>
        <w:t xml:space="preserve"> </w:t>
      </w:r>
      <w:r>
        <w:rPr/>
        <w:t>max</w:t>
      </w:r>
      <w:r>
        <w:rPr>
          <w:spacing w:val="-4"/>
        </w:rPr>
        <w:t xml:space="preserve"> </w:t>
      </w:r>
      <w:r>
        <w:rPr/>
        <w:t>10</w:t>
      </w:r>
      <w:r>
        <w:rPr>
          <w:spacing w:val="-4"/>
        </w:rPr>
        <w:t xml:space="preserve"> </w:t>
      </w:r>
      <w:r>
        <w:rPr/>
        <w:t>mm</w:t>
      </w:r>
    </w:p>
    <w:p>
      <w:pPr>
        <w:pStyle w:val="BodyText"/>
        <w:ind w:left="143" w:right="399"/>
        <w:rPr/>
      </w:pPr>
      <w:r>
        <w:rPr/>
        <w:t>Różnica</w:t>
      </w:r>
      <w:r>
        <w:rPr>
          <w:spacing w:val="-2"/>
        </w:rPr>
        <w:t xml:space="preserve"> </w:t>
      </w:r>
      <w:r>
        <w:rPr/>
        <w:t>pomiędzy</w:t>
      </w:r>
      <w:r>
        <w:rPr>
          <w:spacing w:val="-4"/>
        </w:rPr>
        <w:t xml:space="preserve"> </w:t>
      </w:r>
      <w:r>
        <w:rPr/>
        <w:t>wynikami</w:t>
      </w:r>
      <w:r>
        <w:rPr>
          <w:spacing w:val="-6"/>
        </w:rPr>
        <w:t xml:space="preserve"> </w:t>
      </w:r>
      <w:r>
        <w:rPr/>
        <w:t>pomiarów</w:t>
      </w:r>
      <w:r>
        <w:rPr>
          <w:spacing w:val="-3"/>
        </w:rPr>
        <w:t xml:space="preserve"> </w:t>
      </w:r>
      <w:r>
        <w:rPr/>
        <w:t>tego</w:t>
      </w:r>
      <w:r>
        <w:rPr>
          <w:spacing w:val="-2"/>
        </w:rPr>
        <w:t xml:space="preserve"> </w:t>
      </w:r>
      <w:r>
        <w:rPr/>
        <w:t>samego</w:t>
      </w:r>
      <w:r>
        <w:rPr>
          <w:spacing w:val="-4"/>
        </w:rPr>
        <w:t xml:space="preserve"> </w:t>
      </w:r>
      <w:r>
        <w:rPr/>
        <w:t>wymiaru</w:t>
      </w:r>
      <w:r>
        <w:rPr>
          <w:spacing w:val="-2"/>
        </w:rPr>
        <w:t xml:space="preserve"> </w:t>
      </w:r>
      <w:r>
        <w:rPr/>
        <w:t>krawężnika</w:t>
      </w:r>
      <w:r>
        <w:rPr>
          <w:spacing w:val="-3"/>
        </w:rPr>
        <w:t xml:space="preserve"> </w:t>
      </w:r>
      <w:r>
        <w:rPr/>
        <w:t>nie</w:t>
      </w:r>
      <w:r>
        <w:rPr>
          <w:spacing w:val="-5"/>
        </w:rPr>
        <w:t xml:space="preserve"> </w:t>
      </w:r>
      <w:r>
        <w:rPr/>
        <w:t>powinna</w:t>
      </w:r>
      <w:r>
        <w:rPr>
          <w:spacing w:val="-5"/>
        </w:rPr>
        <w:t xml:space="preserve"> </w:t>
      </w:r>
      <w:r>
        <w:rPr/>
        <w:t>przekraczać</w:t>
      </w:r>
      <w:r>
        <w:rPr>
          <w:spacing w:val="-3"/>
        </w:rPr>
        <w:t xml:space="preserve"> </w:t>
      </w:r>
      <w:r>
        <w:rPr/>
        <w:t>5</w:t>
      </w:r>
      <w:r>
        <w:rPr>
          <w:spacing w:val="-4"/>
        </w:rPr>
        <w:t xml:space="preserve"> </w:t>
      </w:r>
      <w:r>
        <w:rPr/>
        <w:t>mm. Dla powierzchni płaskich i krawędzi prostych dopuszczalne odchyłki wynoszą:</w:t>
      </w:r>
    </w:p>
    <w:tbl>
      <w:tblPr>
        <w:tblStyle w:val="TableNormal"/>
        <w:tblW w:w="7137" w:type="dxa"/>
        <w:jc w:val="left"/>
        <w:tblInd w:w="1010" w:type="dxa"/>
        <w:tblLayout w:type="fixed"/>
        <w:tblCellMar>
          <w:top w:w="0" w:type="dxa"/>
          <w:left w:w="5" w:type="dxa"/>
          <w:bottom w:w="0" w:type="dxa"/>
          <w:right w:w="5" w:type="dxa"/>
        </w:tblCellMar>
        <w:tblLook w:firstRow="1" w:noVBand="0" w:lastRow="1" w:firstColumn="1" w:lastColumn="1" w:noHBand="0" w:val="01e0"/>
      </w:tblPr>
      <w:tblGrid>
        <w:gridCol w:w="2851"/>
        <w:gridCol w:w="4285"/>
      </w:tblGrid>
      <w:tr>
        <w:trPr>
          <w:trHeight w:val="460" w:hRule="atLeast"/>
        </w:trPr>
        <w:tc>
          <w:tcPr>
            <w:tcW w:w="2851" w:type="dxa"/>
            <w:tcBorders>
              <w:top w:val="single" w:sz="4" w:space="0" w:color="000000"/>
              <w:left w:val="single" w:sz="4" w:space="0" w:color="000000"/>
              <w:bottom w:val="single" w:sz="4" w:space="0" w:color="000000"/>
              <w:right w:val="single" w:sz="4" w:space="0" w:color="000000"/>
            </w:tcBorders>
          </w:tcPr>
          <w:p>
            <w:pPr>
              <w:pStyle w:val="TableParagraph"/>
              <w:widowControl w:val="false"/>
              <w:suppressAutoHyphens w:val="true"/>
              <w:spacing w:lineRule="exact" w:line="226" w:before="0" w:after="0"/>
              <w:ind w:left="8" w:right="2"/>
              <w:jc w:val="center"/>
              <w:rPr>
                <w:sz w:val="20"/>
              </w:rPr>
            </w:pPr>
            <w:r>
              <w:rPr>
                <w:kern w:val="0"/>
                <w:sz w:val="20"/>
                <w:szCs w:val="22"/>
                <w:lang w:eastAsia="en-US" w:bidi="ar-SA"/>
              </w:rPr>
              <w:t>Długość</w:t>
            </w:r>
            <w:r>
              <w:rPr>
                <w:spacing w:val="-5"/>
                <w:kern w:val="0"/>
                <w:sz w:val="20"/>
                <w:szCs w:val="22"/>
                <w:lang w:eastAsia="en-US" w:bidi="ar-SA"/>
              </w:rPr>
              <w:t xml:space="preserve"> </w:t>
            </w:r>
            <w:r>
              <w:rPr>
                <w:spacing w:val="-2"/>
                <w:kern w:val="0"/>
                <w:sz w:val="20"/>
                <w:szCs w:val="22"/>
                <w:lang w:eastAsia="en-US" w:bidi="ar-SA"/>
              </w:rPr>
              <w:t>pomiarowa</w:t>
            </w:r>
          </w:p>
          <w:p>
            <w:pPr>
              <w:pStyle w:val="TableParagraph"/>
              <w:widowControl w:val="false"/>
              <w:suppressAutoHyphens w:val="true"/>
              <w:spacing w:lineRule="exact" w:line="214" w:before="0" w:after="0"/>
              <w:ind w:left="8"/>
              <w:jc w:val="center"/>
              <w:rPr>
                <w:sz w:val="20"/>
              </w:rPr>
            </w:pPr>
            <w:r>
              <w:rPr>
                <w:spacing w:val="-5"/>
                <w:kern w:val="0"/>
                <w:sz w:val="20"/>
                <w:szCs w:val="22"/>
                <w:lang w:eastAsia="en-US" w:bidi="ar-SA"/>
              </w:rPr>
              <w:t>mm</w:t>
            </w:r>
          </w:p>
        </w:tc>
        <w:tc>
          <w:tcPr>
            <w:tcW w:w="4285" w:type="dxa"/>
            <w:tcBorders>
              <w:top w:val="single" w:sz="4" w:space="0" w:color="000000"/>
              <w:left w:val="single" w:sz="4" w:space="0" w:color="000000"/>
              <w:bottom w:val="single" w:sz="4" w:space="0" w:color="000000"/>
              <w:right w:val="single" w:sz="4" w:space="0" w:color="000000"/>
            </w:tcBorders>
          </w:tcPr>
          <w:p>
            <w:pPr>
              <w:pStyle w:val="TableParagraph"/>
              <w:widowControl w:val="false"/>
              <w:suppressAutoHyphens w:val="true"/>
              <w:spacing w:lineRule="exact" w:line="226" w:before="0" w:after="0"/>
              <w:ind w:left="9" w:right="6"/>
              <w:jc w:val="center"/>
              <w:rPr>
                <w:sz w:val="20"/>
              </w:rPr>
            </w:pPr>
            <w:r>
              <w:rPr>
                <w:kern w:val="0"/>
                <w:sz w:val="20"/>
                <w:szCs w:val="22"/>
                <w:lang w:eastAsia="en-US" w:bidi="ar-SA"/>
              </w:rPr>
              <w:t>Dopuszczalna</w:t>
            </w:r>
            <w:r>
              <w:rPr>
                <w:spacing w:val="-8"/>
                <w:kern w:val="0"/>
                <w:sz w:val="20"/>
                <w:szCs w:val="22"/>
                <w:lang w:eastAsia="en-US" w:bidi="ar-SA"/>
              </w:rPr>
              <w:t xml:space="preserve"> </w:t>
            </w:r>
            <w:r>
              <w:rPr>
                <w:kern w:val="0"/>
                <w:sz w:val="20"/>
                <w:szCs w:val="22"/>
                <w:lang w:eastAsia="en-US" w:bidi="ar-SA"/>
              </w:rPr>
              <w:t>odchyłka</w:t>
            </w:r>
            <w:r>
              <w:rPr>
                <w:spacing w:val="-10"/>
                <w:kern w:val="0"/>
                <w:sz w:val="20"/>
                <w:szCs w:val="22"/>
                <w:lang w:eastAsia="en-US" w:bidi="ar-SA"/>
              </w:rPr>
              <w:t xml:space="preserve"> </w:t>
            </w:r>
            <w:r>
              <w:rPr>
                <w:kern w:val="0"/>
                <w:sz w:val="20"/>
                <w:szCs w:val="22"/>
                <w:lang w:eastAsia="en-US" w:bidi="ar-SA"/>
              </w:rPr>
              <w:t>płaskości</w:t>
            </w:r>
            <w:r>
              <w:rPr>
                <w:spacing w:val="-7"/>
                <w:kern w:val="0"/>
                <w:sz w:val="20"/>
                <w:szCs w:val="22"/>
                <w:lang w:eastAsia="en-US" w:bidi="ar-SA"/>
              </w:rPr>
              <w:t xml:space="preserve"> </w:t>
            </w:r>
            <w:r>
              <w:rPr>
                <w:spacing w:val="-10"/>
                <w:kern w:val="0"/>
                <w:sz w:val="20"/>
                <w:szCs w:val="22"/>
                <w:lang w:eastAsia="en-US" w:bidi="ar-SA"/>
              </w:rPr>
              <w:t>i</w:t>
            </w:r>
          </w:p>
          <w:p>
            <w:pPr>
              <w:pStyle w:val="TableParagraph"/>
              <w:widowControl w:val="false"/>
              <w:suppressAutoHyphens w:val="true"/>
              <w:spacing w:lineRule="exact" w:line="214" w:before="0" w:after="0"/>
              <w:ind w:left="9" w:right="4"/>
              <w:jc w:val="center"/>
              <w:rPr>
                <w:sz w:val="20"/>
              </w:rPr>
            </w:pPr>
            <w:r>
              <w:rPr>
                <w:kern w:val="0"/>
                <w:sz w:val="20"/>
                <w:szCs w:val="22"/>
                <w:lang w:eastAsia="en-US" w:bidi="ar-SA"/>
              </w:rPr>
              <w:t>prostoliniowości</w:t>
            </w:r>
            <w:r>
              <w:rPr>
                <w:spacing w:val="-13"/>
                <w:kern w:val="0"/>
                <w:sz w:val="20"/>
                <w:szCs w:val="22"/>
                <w:lang w:eastAsia="en-US" w:bidi="ar-SA"/>
              </w:rPr>
              <w:t xml:space="preserve"> </w:t>
            </w:r>
            <w:r>
              <w:rPr>
                <w:spacing w:val="-5"/>
                <w:kern w:val="0"/>
                <w:sz w:val="20"/>
                <w:szCs w:val="22"/>
                <w:lang w:eastAsia="en-US" w:bidi="ar-SA"/>
              </w:rPr>
              <w:t>mm</w:t>
            </w:r>
          </w:p>
        </w:tc>
      </w:tr>
      <w:tr>
        <w:trPr>
          <w:trHeight w:val="981" w:hRule="atLeast"/>
        </w:trPr>
        <w:tc>
          <w:tcPr>
            <w:tcW w:w="2851" w:type="dxa"/>
            <w:tcBorders>
              <w:top w:val="single" w:sz="4" w:space="0" w:color="000000"/>
              <w:left w:val="single" w:sz="4" w:space="0" w:color="000000"/>
              <w:bottom w:val="single" w:sz="4" w:space="0" w:color="000000"/>
              <w:right w:val="single" w:sz="4" w:space="0" w:color="000000"/>
            </w:tcBorders>
          </w:tcPr>
          <w:p>
            <w:pPr>
              <w:pStyle w:val="TableParagraph"/>
              <w:widowControl w:val="false"/>
              <w:suppressAutoHyphens w:val="true"/>
              <w:spacing w:lineRule="exact" w:line="226" w:before="0" w:after="0"/>
              <w:ind w:left="8"/>
              <w:jc w:val="center"/>
              <w:rPr>
                <w:sz w:val="20"/>
              </w:rPr>
            </w:pPr>
            <w:r>
              <w:rPr>
                <w:spacing w:val="-5"/>
                <w:kern w:val="0"/>
                <w:sz w:val="20"/>
                <w:szCs w:val="22"/>
                <w:lang w:eastAsia="en-US" w:bidi="ar-SA"/>
              </w:rPr>
              <w:t>300</w:t>
            </w:r>
          </w:p>
          <w:p>
            <w:pPr>
              <w:pStyle w:val="TableParagraph"/>
              <w:widowControl w:val="false"/>
              <w:suppressAutoHyphens w:val="true"/>
              <w:spacing w:before="0" w:after="0"/>
              <w:ind w:left="8"/>
              <w:jc w:val="center"/>
              <w:rPr>
                <w:sz w:val="20"/>
              </w:rPr>
            </w:pPr>
            <w:r>
              <w:rPr>
                <w:spacing w:val="-5"/>
                <w:kern w:val="0"/>
                <w:sz w:val="20"/>
                <w:szCs w:val="22"/>
                <w:lang w:eastAsia="en-US" w:bidi="ar-SA"/>
              </w:rPr>
              <w:t>400</w:t>
            </w:r>
          </w:p>
          <w:p>
            <w:pPr>
              <w:pStyle w:val="TableParagraph"/>
              <w:widowControl w:val="false"/>
              <w:suppressAutoHyphens w:val="true"/>
              <w:spacing w:before="1" w:after="0"/>
              <w:ind w:left="8"/>
              <w:jc w:val="center"/>
              <w:rPr>
                <w:sz w:val="20"/>
              </w:rPr>
            </w:pPr>
            <w:r>
              <w:rPr>
                <w:spacing w:val="-5"/>
                <w:kern w:val="0"/>
                <w:sz w:val="20"/>
                <w:szCs w:val="22"/>
                <w:lang w:eastAsia="en-US" w:bidi="ar-SA"/>
              </w:rPr>
              <w:t>500</w:t>
            </w:r>
          </w:p>
          <w:p>
            <w:pPr>
              <w:pStyle w:val="TableParagraph"/>
              <w:widowControl w:val="false"/>
              <w:suppressAutoHyphens w:val="true"/>
              <w:spacing w:before="0" w:after="0"/>
              <w:ind w:left="8"/>
              <w:jc w:val="center"/>
              <w:rPr>
                <w:sz w:val="20"/>
              </w:rPr>
            </w:pPr>
            <w:r>
              <w:rPr>
                <w:spacing w:val="-5"/>
                <w:kern w:val="0"/>
                <w:sz w:val="20"/>
                <w:szCs w:val="22"/>
                <w:lang w:eastAsia="en-US" w:bidi="ar-SA"/>
              </w:rPr>
              <w:t>800</w:t>
            </w:r>
          </w:p>
        </w:tc>
        <w:tc>
          <w:tcPr>
            <w:tcW w:w="4285" w:type="dxa"/>
            <w:tcBorders>
              <w:top w:val="single" w:sz="4" w:space="0" w:color="000000"/>
              <w:left w:val="single" w:sz="4" w:space="0" w:color="000000"/>
              <w:bottom w:val="single" w:sz="4" w:space="0" w:color="000000"/>
              <w:right w:val="single" w:sz="4" w:space="0" w:color="000000"/>
            </w:tcBorders>
          </w:tcPr>
          <w:p>
            <w:pPr>
              <w:pStyle w:val="TableParagraph"/>
              <w:widowControl w:val="false"/>
              <w:suppressAutoHyphens w:val="true"/>
              <w:spacing w:lineRule="exact" w:line="241" w:before="0" w:after="0"/>
              <w:ind w:left="9"/>
              <w:jc w:val="center"/>
              <w:rPr>
                <w:sz w:val="20"/>
              </w:rPr>
            </w:pPr>
            <w:r>
              <w:rPr>
                <w:rFonts w:ascii="Symbol" w:hAnsi="Symbol"/>
                <w:kern w:val="0"/>
                <w:sz w:val="20"/>
                <w:szCs w:val="22"/>
                <w:lang w:eastAsia="en-US" w:bidi="ar-SA"/>
              </w:rPr>
              <w:t></w:t>
            </w:r>
            <w:r>
              <w:rPr>
                <w:spacing w:val="-1"/>
                <w:kern w:val="0"/>
                <w:sz w:val="20"/>
                <w:szCs w:val="22"/>
                <w:lang w:eastAsia="en-US" w:bidi="ar-SA"/>
              </w:rPr>
              <w:t xml:space="preserve"> </w:t>
            </w:r>
            <w:r>
              <w:rPr>
                <w:spacing w:val="-5"/>
                <w:kern w:val="0"/>
                <w:sz w:val="20"/>
                <w:szCs w:val="22"/>
                <w:lang w:eastAsia="en-US" w:bidi="ar-SA"/>
              </w:rPr>
              <w:t>1,5</w:t>
            </w:r>
          </w:p>
          <w:p>
            <w:pPr>
              <w:pStyle w:val="TableParagraph"/>
              <w:widowControl w:val="false"/>
              <w:suppressAutoHyphens w:val="true"/>
              <w:spacing w:lineRule="exact" w:line="245" w:before="0" w:after="0"/>
              <w:ind w:left="9"/>
              <w:jc w:val="center"/>
              <w:rPr>
                <w:sz w:val="20"/>
              </w:rPr>
            </w:pPr>
            <w:r>
              <w:rPr>
                <w:rFonts w:ascii="Symbol" w:hAnsi="Symbol"/>
                <w:kern w:val="0"/>
                <w:sz w:val="20"/>
                <w:szCs w:val="22"/>
                <w:lang w:eastAsia="en-US" w:bidi="ar-SA"/>
              </w:rPr>
              <w:t></w:t>
            </w:r>
            <w:r>
              <w:rPr>
                <w:spacing w:val="-1"/>
                <w:kern w:val="0"/>
                <w:sz w:val="20"/>
                <w:szCs w:val="22"/>
                <w:lang w:eastAsia="en-US" w:bidi="ar-SA"/>
              </w:rPr>
              <w:t xml:space="preserve"> </w:t>
            </w:r>
            <w:r>
              <w:rPr>
                <w:spacing w:val="-5"/>
                <w:kern w:val="0"/>
                <w:sz w:val="20"/>
                <w:szCs w:val="22"/>
                <w:lang w:eastAsia="en-US" w:bidi="ar-SA"/>
              </w:rPr>
              <w:t>2,0</w:t>
            </w:r>
          </w:p>
          <w:p>
            <w:pPr>
              <w:pStyle w:val="TableParagraph"/>
              <w:widowControl w:val="false"/>
              <w:suppressAutoHyphens w:val="true"/>
              <w:spacing w:lineRule="exact" w:line="245" w:before="0" w:after="0"/>
              <w:ind w:left="9" w:right="2"/>
              <w:jc w:val="center"/>
              <w:rPr>
                <w:sz w:val="20"/>
              </w:rPr>
            </w:pPr>
            <w:r>
              <w:rPr>
                <w:rFonts w:ascii="Symbol" w:hAnsi="Symbol"/>
                <w:spacing w:val="-4"/>
                <w:kern w:val="0"/>
                <w:sz w:val="20"/>
                <w:szCs w:val="22"/>
                <w:lang w:eastAsia="en-US" w:bidi="ar-SA"/>
              </w:rPr>
              <w:t></w:t>
            </w:r>
            <w:r>
              <w:rPr>
                <w:spacing w:val="-4"/>
                <w:kern w:val="0"/>
                <w:sz w:val="20"/>
                <w:szCs w:val="22"/>
                <w:lang w:eastAsia="en-US" w:bidi="ar-SA"/>
              </w:rPr>
              <w:t>2,5</w:t>
            </w:r>
          </w:p>
          <w:p>
            <w:pPr>
              <w:pStyle w:val="TableParagraph"/>
              <w:widowControl w:val="false"/>
              <w:suppressAutoHyphens w:val="true"/>
              <w:spacing w:lineRule="exact" w:line="231" w:before="0" w:after="0"/>
              <w:ind w:left="9" w:right="2"/>
              <w:jc w:val="center"/>
              <w:rPr>
                <w:sz w:val="20"/>
              </w:rPr>
            </w:pPr>
            <w:r>
              <w:rPr>
                <w:rFonts w:ascii="Symbol" w:hAnsi="Symbol"/>
                <w:spacing w:val="-4"/>
                <w:kern w:val="0"/>
                <w:sz w:val="20"/>
                <w:szCs w:val="22"/>
                <w:lang w:eastAsia="en-US" w:bidi="ar-SA"/>
              </w:rPr>
              <w:t></w:t>
            </w:r>
            <w:r>
              <w:rPr>
                <w:spacing w:val="-4"/>
                <w:kern w:val="0"/>
                <w:sz w:val="20"/>
                <w:szCs w:val="22"/>
                <w:lang w:eastAsia="en-US" w:bidi="ar-SA"/>
              </w:rPr>
              <w:t>4,0</w:t>
            </w:r>
          </w:p>
        </w:tc>
      </w:tr>
    </w:tbl>
    <w:p>
      <w:pPr>
        <w:pStyle w:val="Heading5"/>
        <w:numPr>
          <w:ilvl w:val="1"/>
          <w:numId w:val="14"/>
        </w:numPr>
        <w:tabs>
          <w:tab w:val="clear" w:pos="720"/>
          <w:tab w:val="left" w:pos="544" w:leader="none"/>
        </w:tabs>
        <w:spacing w:before="224" w:after="0"/>
        <w:ind w:hanging="350" w:left="544"/>
        <w:rPr/>
      </w:pPr>
      <w:r>
        <w:rPr>
          <w:spacing w:val="-2"/>
        </w:rPr>
        <w:t>Składowanie</w:t>
      </w:r>
    </w:p>
    <w:p>
      <w:pPr>
        <w:pStyle w:val="BodyText"/>
        <w:spacing w:before="1" w:after="0"/>
        <w:rPr>
          <w:b/>
        </w:rPr>
      </w:pPr>
      <w:r>
        <w:rPr>
          <w:b/>
        </w:rPr>
      </w:r>
    </w:p>
    <w:p>
      <w:pPr>
        <w:pStyle w:val="BodyText"/>
        <w:ind w:left="143"/>
        <w:rPr/>
      </w:pPr>
      <w:r>
        <w:rPr/>
        <w:t>Krawężniki betonowe mogą być przechowywane na składowiskach otwartych, posegregowane według typów, rodzajów, odmian, gatunków i wielkości.</w:t>
      </w:r>
    </w:p>
    <w:p>
      <w:pPr>
        <w:pStyle w:val="BodyText"/>
        <w:tabs>
          <w:tab w:val="clear" w:pos="720"/>
          <w:tab w:val="left" w:pos="8098" w:leader="none"/>
        </w:tabs>
        <w:spacing w:lineRule="exact" w:line="229" w:before="1" w:after="0"/>
        <w:ind w:left="143"/>
        <w:rPr/>
      </w:pPr>
      <w:r>
        <w:rPr/>
        <w:t>Krawężniki</w:t>
      </w:r>
      <w:r>
        <w:rPr>
          <w:spacing w:val="20"/>
        </w:rPr>
        <w:t xml:space="preserve"> </w:t>
      </w:r>
      <w:r>
        <w:rPr/>
        <w:t>betonowe</w:t>
      </w:r>
      <w:r>
        <w:rPr>
          <w:spacing w:val="21"/>
        </w:rPr>
        <w:t xml:space="preserve"> </w:t>
      </w:r>
      <w:r>
        <w:rPr/>
        <w:t>należy</w:t>
      </w:r>
      <w:r>
        <w:rPr>
          <w:spacing w:val="19"/>
        </w:rPr>
        <w:t xml:space="preserve"> </w:t>
      </w:r>
      <w:r>
        <w:rPr/>
        <w:t>układać</w:t>
      </w:r>
      <w:r>
        <w:rPr>
          <w:spacing w:val="19"/>
        </w:rPr>
        <w:t xml:space="preserve"> </w:t>
      </w:r>
      <w:r>
        <w:rPr/>
        <w:t>z</w:t>
      </w:r>
      <w:r>
        <w:rPr>
          <w:spacing w:val="20"/>
        </w:rPr>
        <w:t xml:space="preserve"> </w:t>
      </w:r>
      <w:r>
        <w:rPr/>
        <w:t>zastosowaniem</w:t>
      </w:r>
      <w:r>
        <w:rPr>
          <w:spacing w:val="21"/>
        </w:rPr>
        <w:t xml:space="preserve"> </w:t>
      </w:r>
      <w:r>
        <w:rPr/>
        <w:t>podkładek</w:t>
      </w:r>
      <w:r>
        <w:rPr>
          <w:spacing w:val="19"/>
        </w:rPr>
        <w:t xml:space="preserve"> </w:t>
      </w:r>
      <w:r>
        <w:rPr/>
        <w:t>i</w:t>
      </w:r>
      <w:r>
        <w:rPr>
          <w:spacing w:val="20"/>
        </w:rPr>
        <w:t xml:space="preserve"> </w:t>
      </w:r>
      <w:r>
        <w:rPr/>
        <w:t>przekładek</w:t>
      </w:r>
      <w:r>
        <w:rPr>
          <w:spacing w:val="19"/>
        </w:rPr>
        <w:t xml:space="preserve"> </w:t>
      </w:r>
      <w:r>
        <w:rPr>
          <w:spacing w:val="-2"/>
        </w:rPr>
        <w:t>drewnianych</w:t>
      </w:r>
      <w:r>
        <w:rPr/>
        <w:tab/>
        <w:t>o</w:t>
      </w:r>
      <w:r>
        <w:rPr>
          <w:spacing w:val="24"/>
        </w:rPr>
        <w:t xml:space="preserve"> </w:t>
      </w:r>
      <w:r>
        <w:rPr>
          <w:spacing w:val="-2"/>
        </w:rPr>
        <w:t>wymiarach:</w:t>
      </w:r>
    </w:p>
    <w:p>
      <w:pPr>
        <w:pStyle w:val="BodyText"/>
        <w:spacing w:lineRule="exact" w:line="229"/>
        <w:ind w:left="143"/>
        <w:rPr/>
      </w:pPr>
      <w:r>
        <w:rPr/>
        <w:t>grubość</w:t>
      </w:r>
      <w:r>
        <w:rPr>
          <w:spacing w:val="-5"/>
        </w:rPr>
        <w:t xml:space="preserve"> </w:t>
      </w:r>
      <w:r>
        <w:rPr/>
        <w:t>2,5</w:t>
      </w:r>
      <w:r>
        <w:rPr>
          <w:spacing w:val="-3"/>
        </w:rPr>
        <w:t xml:space="preserve"> </w:t>
      </w:r>
      <w:r>
        <w:rPr/>
        <w:t>cm,</w:t>
      </w:r>
      <w:r>
        <w:rPr>
          <w:spacing w:val="-5"/>
        </w:rPr>
        <w:t xml:space="preserve"> </w:t>
      </w:r>
      <w:r>
        <w:rPr/>
        <w:t>szerokość</w:t>
      </w:r>
      <w:r>
        <w:rPr>
          <w:spacing w:val="-4"/>
        </w:rPr>
        <w:t xml:space="preserve"> </w:t>
      </w:r>
      <w:r>
        <w:rPr/>
        <w:t>5</w:t>
      </w:r>
      <w:r>
        <w:rPr>
          <w:spacing w:val="-3"/>
        </w:rPr>
        <w:t xml:space="preserve"> </w:t>
      </w:r>
      <w:r>
        <w:rPr/>
        <w:t>cm,</w:t>
      </w:r>
      <w:r>
        <w:rPr>
          <w:spacing w:val="-5"/>
        </w:rPr>
        <w:t xml:space="preserve"> </w:t>
      </w:r>
      <w:r>
        <w:rPr/>
        <w:t>długość</w:t>
      </w:r>
      <w:r>
        <w:rPr>
          <w:spacing w:val="-4"/>
        </w:rPr>
        <w:t xml:space="preserve"> </w:t>
      </w:r>
      <w:r>
        <w:rPr/>
        <w:t>min.</w:t>
      </w:r>
      <w:r>
        <w:rPr>
          <w:spacing w:val="-5"/>
        </w:rPr>
        <w:t xml:space="preserve"> </w:t>
      </w:r>
      <w:r>
        <w:rPr/>
        <w:t>5</w:t>
      </w:r>
      <w:r>
        <w:rPr>
          <w:spacing w:val="-5"/>
        </w:rPr>
        <w:t xml:space="preserve"> </w:t>
      </w:r>
      <w:r>
        <w:rPr/>
        <w:t>cm</w:t>
      </w:r>
      <w:r>
        <w:rPr>
          <w:spacing w:val="-3"/>
        </w:rPr>
        <w:t xml:space="preserve"> </w:t>
      </w:r>
      <w:r>
        <w:rPr/>
        <w:t>większa</w:t>
      </w:r>
      <w:r>
        <w:rPr>
          <w:spacing w:val="-6"/>
        </w:rPr>
        <w:t xml:space="preserve"> </w:t>
      </w:r>
      <w:r>
        <w:rPr/>
        <w:t>niż</w:t>
      </w:r>
      <w:r>
        <w:rPr>
          <w:spacing w:val="-5"/>
        </w:rPr>
        <w:t xml:space="preserve"> </w:t>
      </w:r>
      <w:r>
        <w:rPr/>
        <w:t>szerokość</w:t>
      </w:r>
      <w:r>
        <w:rPr>
          <w:spacing w:val="-4"/>
        </w:rPr>
        <w:t xml:space="preserve"> </w:t>
      </w:r>
      <w:r>
        <w:rPr>
          <w:spacing w:val="-2"/>
        </w:rPr>
        <w:t>krawężnika.</w:t>
      </w:r>
    </w:p>
    <w:p>
      <w:pPr>
        <w:pStyle w:val="BodyText"/>
        <w:spacing w:before="1" w:after="0"/>
        <w:rPr/>
      </w:pPr>
      <w:r>
        <w:rPr/>
      </w:r>
    </w:p>
    <w:p>
      <w:pPr>
        <w:pStyle w:val="Heading5"/>
        <w:numPr>
          <w:ilvl w:val="1"/>
          <w:numId w:val="14"/>
        </w:numPr>
        <w:tabs>
          <w:tab w:val="clear" w:pos="720"/>
          <w:tab w:val="left" w:pos="494" w:leader="none"/>
        </w:tabs>
        <w:ind w:hanging="351" w:left="494"/>
        <w:rPr/>
      </w:pPr>
      <w:r>
        <w:rPr/>
        <w:t>Wypełnienie</w:t>
      </w:r>
      <w:r>
        <w:rPr>
          <w:spacing w:val="-11"/>
        </w:rPr>
        <w:t xml:space="preserve"> </w:t>
      </w:r>
      <w:r>
        <w:rPr/>
        <w:t>szczelin</w:t>
      </w:r>
      <w:r>
        <w:rPr>
          <w:spacing w:val="-11"/>
        </w:rPr>
        <w:t xml:space="preserve"> </w:t>
      </w:r>
      <w:r>
        <w:rPr>
          <w:spacing w:val="-2"/>
        </w:rPr>
        <w:t>dylatacyjnych</w:t>
      </w:r>
    </w:p>
    <w:p>
      <w:pPr>
        <w:pStyle w:val="BodyText"/>
        <w:spacing w:before="1" w:after="0"/>
        <w:rPr>
          <w:b/>
        </w:rPr>
      </w:pPr>
      <w:r>
        <w:rPr>
          <w:b/>
        </w:rPr>
      </w:r>
    </w:p>
    <w:p>
      <w:pPr>
        <w:pStyle w:val="BodyText"/>
        <w:ind w:left="143"/>
        <w:rPr/>
      </w:pPr>
      <w:r>
        <w:rPr/>
        <w:t>Zalewa</w:t>
      </w:r>
      <w:r>
        <w:rPr>
          <w:spacing w:val="-6"/>
        </w:rPr>
        <w:t xml:space="preserve"> </w:t>
      </w:r>
      <w:r>
        <w:rPr/>
        <w:t>albo</w:t>
      </w:r>
      <w:r>
        <w:rPr>
          <w:spacing w:val="-6"/>
        </w:rPr>
        <w:t xml:space="preserve"> </w:t>
      </w:r>
      <w:r>
        <w:rPr/>
        <w:t>kit</w:t>
      </w:r>
      <w:r>
        <w:rPr>
          <w:spacing w:val="-7"/>
        </w:rPr>
        <w:t xml:space="preserve"> </w:t>
      </w:r>
      <w:r>
        <w:rPr/>
        <w:t>trwale</w:t>
      </w:r>
      <w:r>
        <w:rPr>
          <w:spacing w:val="-7"/>
        </w:rPr>
        <w:t xml:space="preserve"> </w:t>
      </w:r>
      <w:r>
        <w:rPr/>
        <w:t>plastyczny</w:t>
      </w:r>
      <w:r>
        <w:rPr>
          <w:spacing w:val="-5"/>
        </w:rPr>
        <w:t xml:space="preserve"> </w:t>
      </w:r>
      <w:r>
        <w:rPr/>
        <w:t>powinny</w:t>
      </w:r>
      <w:r>
        <w:rPr>
          <w:spacing w:val="-8"/>
        </w:rPr>
        <w:t xml:space="preserve"> </w:t>
      </w:r>
      <w:r>
        <w:rPr/>
        <w:t>odpowiadać</w:t>
      </w:r>
      <w:r>
        <w:rPr>
          <w:spacing w:val="-6"/>
        </w:rPr>
        <w:t xml:space="preserve"> </w:t>
      </w:r>
      <w:r>
        <w:rPr/>
        <w:t>wymaganiom</w:t>
      </w:r>
      <w:r>
        <w:rPr>
          <w:spacing w:val="-1"/>
        </w:rPr>
        <w:t xml:space="preserve"> </w:t>
      </w:r>
      <w:r>
        <w:rPr/>
        <w:t>PN-EN</w:t>
      </w:r>
      <w:r>
        <w:rPr>
          <w:spacing w:val="-6"/>
        </w:rPr>
        <w:t xml:space="preserve"> </w:t>
      </w:r>
      <w:r>
        <w:rPr/>
        <w:t>14188-1</w:t>
      </w:r>
      <w:r>
        <w:rPr>
          <w:spacing w:val="-8"/>
        </w:rPr>
        <w:t xml:space="preserve"> </w:t>
      </w:r>
      <w:r>
        <w:rPr/>
        <w:t>lub</w:t>
      </w:r>
      <w:r>
        <w:rPr>
          <w:spacing w:val="-5"/>
        </w:rPr>
        <w:t xml:space="preserve"> </w:t>
      </w:r>
      <w:r>
        <w:rPr/>
        <w:t>PN-EN</w:t>
      </w:r>
      <w:r>
        <w:rPr>
          <w:spacing w:val="-7"/>
        </w:rPr>
        <w:t xml:space="preserve"> </w:t>
      </w:r>
      <w:r>
        <w:rPr/>
        <w:t>14188-</w:t>
      </w:r>
      <w:r>
        <w:rPr>
          <w:spacing w:val="-5"/>
        </w:rPr>
        <w:t>2.</w:t>
      </w:r>
    </w:p>
    <w:p>
      <w:pPr>
        <w:pStyle w:val="ListParagraph"/>
        <w:numPr>
          <w:ilvl w:val="1"/>
          <w:numId w:val="14"/>
        </w:numPr>
        <w:tabs>
          <w:tab w:val="clear" w:pos="720"/>
          <w:tab w:val="left" w:pos="493" w:leader="none"/>
        </w:tabs>
        <w:spacing w:before="228" w:after="0"/>
        <w:ind w:hanging="350" w:left="493"/>
        <w:rPr>
          <w:sz w:val="20"/>
        </w:rPr>
      </w:pPr>
      <w:r>
        <w:rPr>
          <w:b/>
          <w:sz w:val="20"/>
        </w:rPr>
        <w:t>Obrzeża</w:t>
      </w:r>
      <w:r>
        <w:rPr>
          <w:b/>
          <w:spacing w:val="-6"/>
          <w:sz w:val="20"/>
        </w:rPr>
        <w:t xml:space="preserve"> </w:t>
      </w:r>
      <w:r>
        <w:rPr>
          <w:b/>
          <w:sz w:val="20"/>
        </w:rPr>
        <w:t>betonowe</w:t>
      </w:r>
      <w:r>
        <w:rPr>
          <w:b/>
          <w:spacing w:val="-3"/>
          <w:sz w:val="20"/>
        </w:rPr>
        <w:t xml:space="preserve"> </w:t>
      </w:r>
      <w:r>
        <w:rPr>
          <w:sz w:val="20"/>
        </w:rPr>
        <w:t>-</w:t>
      </w:r>
      <w:r>
        <w:rPr>
          <w:spacing w:val="-4"/>
          <w:sz w:val="20"/>
        </w:rPr>
        <w:t xml:space="preserve"> </w:t>
      </w:r>
      <w:r>
        <w:rPr>
          <w:sz w:val="20"/>
        </w:rPr>
        <w:t>powinny</w:t>
      </w:r>
      <w:r>
        <w:rPr>
          <w:spacing w:val="-4"/>
          <w:sz w:val="20"/>
        </w:rPr>
        <w:t xml:space="preserve"> </w:t>
      </w:r>
      <w:r>
        <w:rPr>
          <w:sz w:val="20"/>
        </w:rPr>
        <w:t>odpowiadać</w:t>
      </w:r>
      <w:r>
        <w:rPr>
          <w:spacing w:val="-7"/>
          <w:sz w:val="20"/>
        </w:rPr>
        <w:t xml:space="preserve"> </w:t>
      </w:r>
      <w:r>
        <w:rPr>
          <w:sz w:val="20"/>
        </w:rPr>
        <w:t>wymaganiom</w:t>
      </w:r>
      <w:r>
        <w:rPr>
          <w:spacing w:val="-4"/>
          <w:sz w:val="20"/>
        </w:rPr>
        <w:t xml:space="preserve"> </w:t>
      </w:r>
      <w:r>
        <w:rPr>
          <w:sz w:val="20"/>
        </w:rPr>
        <w:t>PN-EN</w:t>
      </w:r>
      <w:r>
        <w:rPr>
          <w:spacing w:val="-5"/>
          <w:sz w:val="20"/>
        </w:rPr>
        <w:t xml:space="preserve"> </w:t>
      </w:r>
      <w:r>
        <w:rPr>
          <w:sz w:val="20"/>
        </w:rPr>
        <w:t>1340</w:t>
      </w:r>
      <w:r>
        <w:rPr>
          <w:spacing w:val="-6"/>
          <w:sz w:val="20"/>
        </w:rPr>
        <w:t xml:space="preserve"> </w:t>
      </w:r>
      <w:r>
        <w:rPr>
          <w:sz w:val="20"/>
        </w:rPr>
        <w:t>„dla</w:t>
      </w:r>
      <w:r>
        <w:rPr>
          <w:spacing w:val="-5"/>
          <w:sz w:val="20"/>
        </w:rPr>
        <w:t xml:space="preserve"> </w:t>
      </w:r>
      <w:r>
        <w:rPr>
          <w:sz w:val="20"/>
        </w:rPr>
        <w:t>klas</w:t>
      </w:r>
      <w:r>
        <w:rPr>
          <w:spacing w:val="-6"/>
          <w:sz w:val="20"/>
        </w:rPr>
        <w:t xml:space="preserve"> </w:t>
      </w:r>
      <w:r>
        <w:rPr>
          <w:sz w:val="20"/>
        </w:rPr>
        <w:t>oznaczonych</w:t>
      </w:r>
      <w:r>
        <w:rPr>
          <w:spacing w:val="-5"/>
          <w:sz w:val="20"/>
        </w:rPr>
        <w:t xml:space="preserve"> </w:t>
      </w:r>
      <w:r>
        <w:rPr>
          <w:sz w:val="20"/>
        </w:rPr>
        <w:t>D,</w:t>
      </w:r>
      <w:r>
        <w:rPr>
          <w:spacing w:val="-5"/>
          <w:sz w:val="20"/>
        </w:rPr>
        <w:t xml:space="preserve"> </w:t>
      </w:r>
      <w:r>
        <w:rPr>
          <w:sz w:val="20"/>
        </w:rPr>
        <w:t>T</w:t>
      </w:r>
      <w:r>
        <w:rPr>
          <w:spacing w:val="-5"/>
          <w:sz w:val="20"/>
        </w:rPr>
        <w:t xml:space="preserve"> </w:t>
      </w:r>
      <w:r>
        <w:rPr>
          <w:sz w:val="20"/>
        </w:rPr>
        <w:t>i</w:t>
      </w:r>
      <w:r>
        <w:rPr>
          <w:spacing w:val="-2"/>
          <w:sz w:val="20"/>
        </w:rPr>
        <w:t xml:space="preserve"> </w:t>
      </w:r>
      <w:r>
        <w:rPr>
          <w:spacing w:val="-5"/>
          <w:sz w:val="20"/>
        </w:rPr>
        <w:t>H.</w:t>
      </w:r>
    </w:p>
    <w:p>
      <w:pPr>
        <w:pStyle w:val="BodyText"/>
        <w:spacing w:lineRule="exact" w:line="462" w:before="48" w:after="0"/>
        <w:ind w:left="143" w:right="4809"/>
        <w:rPr/>
      </w:pPr>
      <w:r>
        <w:rPr/>
        <w:t>Należy</w:t>
      </w:r>
      <w:r>
        <w:rPr>
          <w:spacing w:val="-12"/>
        </w:rPr>
        <w:t xml:space="preserve"> </w:t>
      </w:r>
      <w:r>
        <w:rPr/>
        <w:t>zastosować</w:t>
      </w:r>
      <w:r>
        <w:rPr>
          <w:spacing w:val="-12"/>
        </w:rPr>
        <w:t xml:space="preserve"> </w:t>
      </w:r>
      <w:r>
        <w:rPr/>
        <w:t>obrzeża</w:t>
      </w:r>
      <w:r>
        <w:rPr>
          <w:spacing w:val="-13"/>
        </w:rPr>
        <w:t xml:space="preserve"> </w:t>
      </w:r>
      <w:r>
        <w:rPr/>
        <w:t>8x30x100cm. Dopuszczalne odchyłki:</w:t>
      </w:r>
    </w:p>
    <w:p>
      <w:pPr>
        <w:pStyle w:val="ListParagraph"/>
        <w:numPr>
          <w:ilvl w:val="2"/>
          <w:numId w:val="14"/>
        </w:numPr>
        <w:tabs>
          <w:tab w:val="clear" w:pos="720"/>
          <w:tab w:val="left" w:pos="1134" w:leader="none"/>
        </w:tabs>
        <w:spacing w:lineRule="exact" w:line="180"/>
        <w:ind w:hanging="707" w:left="1134"/>
        <w:rPr>
          <w:sz w:val="20"/>
        </w:rPr>
      </w:pPr>
      <w:r>
        <w:rPr>
          <w:sz w:val="20"/>
        </w:rPr>
        <w:t>długość</w:t>
      </w:r>
      <w:r>
        <w:rPr>
          <w:spacing w:val="-4"/>
          <w:sz w:val="20"/>
        </w:rPr>
        <w:t xml:space="preserve"> </w:t>
      </w:r>
      <w:r>
        <w:rPr>
          <w:sz w:val="20"/>
        </w:rPr>
        <w:t>±1%</w:t>
      </w:r>
      <w:r>
        <w:rPr>
          <w:spacing w:val="-4"/>
          <w:sz w:val="20"/>
        </w:rPr>
        <w:t xml:space="preserve"> </w:t>
      </w:r>
      <w:r>
        <w:rPr>
          <w:sz w:val="20"/>
        </w:rPr>
        <w:t>z</w:t>
      </w:r>
      <w:r>
        <w:rPr>
          <w:spacing w:val="-3"/>
          <w:sz w:val="20"/>
        </w:rPr>
        <w:t xml:space="preserve"> </w:t>
      </w:r>
      <w:r>
        <w:rPr>
          <w:sz w:val="20"/>
        </w:rPr>
        <w:t>dokładnością</w:t>
      </w:r>
      <w:r>
        <w:rPr>
          <w:spacing w:val="-3"/>
          <w:sz w:val="20"/>
        </w:rPr>
        <w:t xml:space="preserve"> </w:t>
      </w:r>
      <w:r>
        <w:rPr>
          <w:sz w:val="20"/>
        </w:rPr>
        <w:t>do</w:t>
      </w:r>
      <w:r>
        <w:rPr>
          <w:spacing w:val="-3"/>
          <w:sz w:val="20"/>
        </w:rPr>
        <w:t xml:space="preserve"> </w:t>
      </w:r>
      <w:r>
        <w:rPr>
          <w:sz w:val="20"/>
        </w:rPr>
        <w:t>mm</w:t>
      </w:r>
      <w:r>
        <w:rPr>
          <w:spacing w:val="-2"/>
          <w:sz w:val="20"/>
        </w:rPr>
        <w:t xml:space="preserve"> </w:t>
      </w:r>
      <w:r>
        <w:rPr>
          <w:sz w:val="20"/>
        </w:rPr>
        <w:t>i nie</w:t>
      </w:r>
      <w:r>
        <w:rPr>
          <w:spacing w:val="-3"/>
          <w:sz w:val="20"/>
        </w:rPr>
        <w:t xml:space="preserve"> </w:t>
      </w:r>
      <w:r>
        <w:rPr>
          <w:sz w:val="20"/>
        </w:rPr>
        <w:t>więcej</w:t>
      </w:r>
      <w:r>
        <w:rPr>
          <w:spacing w:val="-4"/>
          <w:sz w:val="20"/>
        </w:rPr>
        <w:t xml:space="preserve"> </w:t>
      </w:r>
      <w:r>
        <w:rPr>
          <w:sz w:val="20"/>
        </w:rPr>
        <w:t>niż</w:t>
      </w:r>
      <w:r>
        <w:rPr>
          <w:spacing w:val="-5"/>
          <w:sz w:val="20"/>
        </w:rPr>
        <w:t xml:space="preserve"> </w:t>
      </w:r>
      <w:r>
        <w:rPr>
          <w:spacing w:val="-2"/>
          <w:sz w:val="20"/>
        </w:rPr>
        <w:t>10mm,</w:t>
      </w:r>
    </w:p>
    <w:p>
      <w:pPr>
        <w:pStyle w:val="ListParagraph"/>
        <w:numPr>
          <w:ilvl w:val="2"/>
          <w:numId w:val="14"/>
        </w:numPr>
        <w:tabs>
          <w:tab w:val="clear" w:pos="720"/>
          <w:tab w:val="left" w:pos="1134" w:leader="none"/>
        </w:tabs>
        <w:spacing w:lineRule="exact" w:line="229"/>
        <w:ind w:hanging="707" w:left="1134"/>
        <w:rPr>
          <w:sz w:val="20"/>
        </w:rPr>
      </w:pPr>
      <w:r>
        <w:rPr>
          <w:sz w:val="20"/>
        </w:rPr>
        <w:t>grubość</w:t>
      </w:r>
      <w:r>
        <w:rPr>
          <w:spacing w:val="-4"/>
          <w:sz w:val="20"/>
        </w:rPr>
        <w:t xml:space="preserve"> </w:t>
      </w:r>
      <w:r>
        <w:rPr>
          <w:sz w:val="20"/>
        </w:rPr>
        <w:t>i</w:t>
      </w:r>
      <w:r>
        <w:rPr>
          <w:spacing w:val="-2"/>
          <w:sz w:val="20"/>
        </w:rPr>
        <w:t xml:space="preserve"> </w:t>
      </w:r>
      <w:r>
        <w:rPr>
          <w:sz w:val="20"/>
        </w:rPr>
        <w:t>wysokość</w:t>
      </w:r>
      <w:r>
        <w:rPr>
          <w:spacing w:val="-3"/>
          <w:sz w:val="20"/>
        </w:rPr>
        <w:t xml:space="preserve"> </w:t>
      </w:r>
      <w:r>
        <w:rPr>
          <w:sz w:val="20"/>
        </w:rPr>
        <w:t>±3%</w:t>
      </w:r>
      <w:r>
        <w:rPr>
          <w:spacing w:val="-4"/>
          <w:sz w:val="20"/>
        </w:rPr>
        <w:t xml:space="preserve"> </w:t>
      </w:r>
      <w:r>
        <w:rPr>
          <w:sz w:val="20"/>
        </w:rPr>
        <w:t>z</w:t>
      </w:r>
      <w:r>
        <w:rPr>
          <w:spacing w:val="-3"/>
          <w:sz w:val="20"/>
        </w:rPr>
        <w:t xml:space="preserve"> </w:t>
      </w:r>
      <w:r>
        <w:rPr>
          <w:sz w:val="20"/>
        </w:rPr>
        <w:t>dokładnością</w:t>
      </w:r>
      <w:r>
        <w:rPr>
          <w:spacing w:val="-3"/>
          <w:sz w:val="20"/>
        </w:rPr>
        <w:t xml:space="preserve"> </w:t>
      </w:r>
      <w:r>
        <w:rPr>
          <w:sz w:val="20"/>
        </w:rPr>
        <w:t>do</w:t>
      </w:r>
      <w:r>
        <w:rPr>
          <w:spacing w:val="-4"/>
          <w:sz w:val="20"/>
        </w:rPr>
        <w:t xml:space="preserve"> </w:t>
      </w:r>
      <w:r>
        <w:rPr>
          <w:sz w:val="20"/>
        </w:rPr>
        <w:t>mm</w:t>
      </w:r>
      <w:r>
        <w:rPr>
          <w:spacing w:val="-3"/>
          <w:sz w:val="20"/>
        </w:rPr>
        <w:t xml:space="preserve"> </w:t>
      </w:r>
      <w:r>
        <w:rPr>
          <w:sz w:val="20"/>
        </w:rPr>
        <w:t>i</w:t>
      </w:r>
      <w:r>
        <w:rPr>
          <w:spacing w:val="-1"/>
          <w:sz w:val="20"/>
        </w:rPr>
        <w:t xml:space="preserve"> </w:t>
      </w:r>
      <w:r>
        <w:rPr>
          <w:sz w:val="20"/>
        </w:rPr>
        <w:t>nie</w:t>
      </w:r>
      <w:r>
        <w:rPr>
          <w:spacing w:val="-3"/>
          <w:sz w:val="20"/>
        </w:rPr>
        <w:t xml:space="preserve"> </w:t>
      </w:r>
      <w:r>
        <w:rPr>
          <w:sz w:val="20"/>
        </w:rPr>
        <w:t>więcej</w:t>
      </w:r>
      <w:r>
        <w:rPr>
          <w:spacing w:val="-5"/>
          <w:sz w:val="20"/>
        </w:rPr>
        <w:t xml:space="preserve"> </w:t>
      </w:r>
      <w:r>
        <w:rPr>
          <w:sz w:val="20"/>
        </w:rPr>
        <w:t>niż</w:t>
      </w:r>
      <w:r>
        <w:rPr>
          <w:spacing w:val="-3"/>
          <w:sz w:val="20"/>
        </w:rPr>
        <w:t xml:space="preserve"> </w:t>
      </w:r>
      <w:r>
        <w:rPr>
          <w:spacing w:val="-4"/>
          <w:sz w:val="20"/>
        </w:rPr>
        <w:t>5mm,</w:t>
      </w:r>
    </w:p>
    <w:p>
      <w:pPr>
        <w:pStyle w:val="ListParagraph"/>
        <w:numPr>
          <w:ilvl w:val="2"/>
          <w:numId w:val="14"/>
        </w:numPr>
        <w:tabs>
          <w:tab w:val="clear" w:pos="720"/>
          <w:tab w:val="left" w:pos="1134" w:leader="none"/>
        </w:tabs>
        <w:spacing w:before="1" w:after="0"/>
        <w:ind w:hanging="707" w:left="1134"/>
        <w:rPr>
          <w:sz w:val="20"/>
        </w:rPr>
      </w:pPr>
      <w:r>
        <w:rPr>
          <w:sz w:val="20"/>
        </w:rPr>
        <w:t>inne</w:t>
      </w:r>
      <w:r>
        <w:rPr>
          <w:spacing w:val="-4"/>
          <w:sz w:val="20"/>
        </w:rPr>
        <w:t xml:space="preserve"> </w:t>
      </w:r>
      <w:r>
        <w:rPr>
          <w:sz w:val="20"/>
        </w:rPr>
        <w:t>wymiary</w:t>
      </w:r>
      <w:r>
        <w:rPr>
          <w:spacing w:val="-4"/>
          <w:sz w:val="20"/>
        </w:rPr>
        <w:t xml:space="preserve"> </w:t>
      </w:r>
      <w:r>
        <w:rPr>
          <w:sz w:val="20"/>
        </w:rPr>
        <w:t>±5%</w:t>
      </w:r>
      <w:r>
        <w:rPr>
          <w:spacing w:val="-5"/>
          <w:sz w:val="20"/>
        </w:rPr>
        <w:t xml:space="preserve"> </w:t>
      </w:r>
      <w:r>
        <w:rPr>
          <w:sz w:val="20"/>
        </w:rPr>
        <w:t>z</w:t>
      </w:r>
      <w:r>
        <w:rPr>
          <w:spacing w:val="-1"/>
          <w:sz w:val="20"/>
        </w:rPr>
        <w:t xml:space="preserve"> </w:t>
      </w:r>
      <w:r>
        <w:rPr>
          <w:sz w:val="20"/>
        </w:rPr>
        <w:t>dokładnością</w:t>
      </w:r>
      <w:r>
        <w:rPr>
          <w:spacing w:val="-3"/>
          <w:sz w:val="20"/>
        </w:rPr>
        <w:t xml:space="preserve"> </w:t>
      </w:r>
      <w:r>
        <w:rPr>
          <w:sz w:val="20"/>
        </w:rPr>
        <w:t>do</w:t>
      </w:r>
      <w:r>
        <w:rPr>
          <w:spacing w:val="-3"/>
          <w:sz w:val="20"/>
        </w:rPr>
        <w:t xml:space="preserve"> </w:t>
      </w:r>
      <w:r>
        <w:rPr>
          <w:sz w:val="20"/>
        </w:rPr>
        <w:t>mm</w:t>
      </w:r>
      <w:r>
        <w:rPr>
          <w:spacing w:val="-2"/>
          <w:sz w:val="20"/>
        </w:rPr>
        <w:t xml:space="preserve"> </w:t>
      </w:r>
      <w:r>
        <w:rPr>
          <w:sz w:val="20"/>
        </w:rPr>
        <w:t>i</w:t>
      </w:r>
      <w:r>
        <w:rPr>
          <w:spacing w:val="-5"/>
          <w:sz w:val="20"/>
        </w:rPr>
        <w:t xml:space="preserve"> </w:t>
      </w:r>
      <w:r>
        <w:rPr>
          <w:sz w:val="20"/>
        </w:rPr>
        <w:t>nie</w:t>
      </w:r>
      <w:r>
        <w:rPr>
          <w:spacing w:val="-3"/>
          <w:sz w:val="20"/>
        </w:rPr>
        <w:t xml:space="preserve"> </w:t>
      </w:r>
      <w:r>
        <w:rPr>
          <w:sz w:val="20"/>
        </w:rPr>
        <w:t>więcej</w:t>
      </w:r>
      <w:r>
        <w:rPr>
          <w:spacing w:val="-4"/>
          <w:sz w:val="20"/>
        </w:rPr>
        <w:t xml:space="preserve"> </w:t>
      </w:r>
      <w:r>
        <w:rPr>
          <w:sz w:val="20"/>
        </w:rPr>
        <w:t>niż</w:t>
      </w:r>
      <w:r>
        <w:rPr>
          <w:spacing w:val="-3"/>
          <w:sz w:val="20"/>
        </w:rPr>
        <w:t xml:space="preserve"> </w:t>
      </w:r>
      <w:r>
        <w:rPr>
          <w:spacing w:val="-2"/>
          <w:sz w:val="20"/>
        </w:rPr>
        <w:t>10mm.</w:t>
      </w:r>
    </w:p>
    <w:p>
      <w:pPr>
        <w:pStyle w:val="BodyText"/>
        <w:ind w:left="143"/>
        <w:rPr/>
      </w:pPr>
      <w:r>
        <w:rPr/>
        <w:t>Różnica</w:t>
      </w:r>
      <w:r>
        <w:rPr>
          <w:spacing w:val="-6"/>
        </w:rPr>
        <w:t xml:space="preserve"> </w:t>
      </w:r>
      <w:r>
        <w:rPr/>
        <w:t>pomiędzy</w:t>
      </w:r>
      <w:r>
        <w:rPr>
          <w:spacing w:val="-6"/>
        </w:rPr>
        <w:t xml:space="preserve"> </w:t>
      </w:r>
      <w:r>
        <w:rPr/>
        <w:t>wynikami</w:t>
      </w:r>
      <w:r>
        <w:rPr>
          <w:spacing w:val="-8"/>
        </w:rPr>
        <w:t xml:space="preserve"> </w:t>
      </w:r>
      <w:r>
        <w:rPr/>
        <w:t>pomiarów</w:t>
      </w:r>
      <w:r>
        <w:rPr>
          <w:spacing w:val="-6"/>
        </w:rPr>
        <w:t xml:space="preserve"> </w:t>
      </w:r>
      <w:r>
        <w:rPr/>
        <w:t>tego</w:t>
      </w:r>
      <w:r>
        <w:rPr>
          <w:spacing w:val="-4"/>
        </w:rPr>
        <w:t xml:space="preserve"> </w:t>
      </w:r>
      <w:r>
        <w:rPr/>
        <w:t>samego</w:t>
      </w:r>
      <w:r>
        <w:rPr>
          <w:spacing w:val="-6"/>
        </w:rPr>
        <w:t xml:space="preserve"> </w:t>
      </w:r>
      <w:r>
        <w:rPr/>
        <w:t>wymiaru</w:t>
      </w:r>
      <w:r>
        <w:rPr>
          <w:spacing w:val="-5"/>
        </w:rPr>
        <w:t xml:space="preserve"> </w:t>
      </w:r>
      <w:r>
        <w:rPr/>
        <w:t>nie</w:t>
      </w:r>
      <w:r>
        <w:rPr>
          <w:spacing w:val="-5"/>
        </w:rPr>
        <w:t xml:space="preserve"> </w:t>
      </w:r>
      <w:r>
        <w:rPr/>
        <w:t>powinna</w:t>
      </w:r>
      <w:r>
        <w:rPr>
          <w:spacing w:val="-7"/>
        </w:rPr>
        <w:t xml:space="preserve"> </w:t>
      </w:r>
      <w:r>
        <w:rPr/>
        <w:t>przekraczać</w:t>
      </w:r>
      <w:r>
        <w:rPr>
          <w:spacing w:val="-8"/>
        </w:rPr>
        <w:t xml:space="preserve"> </w:t>
      </w:r>
      <w:r>
        <w:rPr>
          <w:spacing w:val="-4"/>
        </w:rPr>
        <w:t>5mm.</w:t>
      </w:r>
    </w:p>
    <w:p>
      <w:pPr>
        <w:pStyle w:val="BodyText"/>
        <w:ind w:left="143"/>
        <w:rPr/>
      </w:pPr>
      <w:r>
        <w:rPr/>
        <w:t>Dla</w:t>
      </w:r>
      <w:r>
        <w:rPr>
          <w:spacing w:val="40"/>
        </w:rPr>
        <w:t xml:space="preserve"> </w:t>
      </w:r>
      <w:r>
        <w:rPr/>
        <w:t>powierzchni</w:t>
      </w:r>
      <w:r>
        <w:rPr>
          <w:spacing w:val="40"/>
        </w:rPr>
        <w:t xml:space="preserve"> </w:t>
      </w:r>
      <w:r>
        <w:rPr/>
        <w:t>określanych</w:t>
      </w:r>
      <w:r>
        <w:rPr>
          <w:spacing w:val="40"/>
        </w:rPr>
        <w:t xml:space="preserve"> </w:t>
      </w:r>
      <w:r>
        <w:rPr/>
        <w:t>jako</w:t>
      </w:r>
      <w:r>
        <w:rPr>
          <w:spacing w:val="40"/>
        </w:rPr>
        <w:t xml:space="preserve"> </w:t>
      </w:r>
      <w:r>
        <w:rPr/>
        <w:t>płaskie</w:t>
      </w:r>
      <w:r>
        <w:rPr>
          <w:spacing w:val="40"/>
        </w:rPr>
        <w:t xml:space="preserve"> </w:t>
      </w:r>
      <w:r>
        <w:rPr/>
        <w:t>i dla</w:t>
      </w:r>
      <w:r>
        <w:rPr>
          <w:spacing w:val="40"/>
        </w:rPr>
        <w:t xml:space="preserve"> </w:t>
      </w:r>
      <w:r>
        <w:rPr/>
        <w:t>krawędzi</w:t>
      </w:r>
      <w:r>
        <w:rPr>
          <w:spacing w:val="40"/>
        </w:rPr>
        <w:t xml:space="preserve"> </w:t>
      </w:r>
      <w:r>
        <w:rPr/>
        <w:t>określanych</w:t>
      </w:r>
      <w:r>
        <w:rPr>
          <w:spacing w:val="40"/>
        </w:rPr>
        <w:t xml:space="preserve"> </w:t>
      </w:r>
      <w:r>
        <w:rPr/>
        <w:t>jako</w:t>
      </w:r>
      <w:r>
        <w:rPr>
          <w:spacing w:val="40"/>
        </w:rPr>
        <w:t xml:space="preserve"> </w:t>
      </w:r>
      <w:r>
        <w:rPr/>
        <w:t>proste</w:t>
      </w:r>
      <w:r>
        <w:rPr>
          <w:spacing w:val="40"/>
        </w:rPr>
        <w:t xml:space="preserve"> </w:t>
      </w:r>
      <w:r>
        <w:rPr/>
        <w:t>dopuszczalne</w:t>
      </w:r>
      <w:r>
        <w:rPr>
          <w:spacing w:val="40"/>
        </w:rPr>
        <w:t xml:space="preserve"> </w:t>
      </w:r>
      <w:r>
        <w:rPr/>
        <w:t>odchyłki</w:t>
      </w:r>
      <w:r>
        <w:rPr>
          <w:spacing w:val="40"/>
        </w:rPr>
        <w:t xml:space="preserve"> </w:t>
      </w:r>
      <w:r>
        <w:rPr/>
        <w:t>płaskości i prostokątności dla długości pomiarowej 800mm wynoszą ±4mm.</w:t>
      </w:r>
    </w:p>
    <w:p>
      <w:pPr>
        <w:pStyle w:val="BodyText"/>
        <w:spacing w:lineRule="exact" w:line="229" w:before="1" w:after="0"/>
        <w:ind w:left="143"/>
        <w:rPr/>
      </w:pPr>
      <w:r>
        <w:rPr/>
        <w:t>Właściwości</w:t>
      </w:r>
      <w:r>
        <w:rPr>
          <w:spacing w:val="-6"/>
        </w:rPr>
        <w:t xml:space="preserve"> </w:t>
      </w:r>
      <w:r>
        <w:rPr/>
        <w:t>fizyczne</w:t>
      </w:r>
      <w:r>
        <w:rPr>
          <w:spacing w:val="-5"/>
        </w:rPr>
        <w:t xml:space="preserve"> </w:t>
      </w:r>
      <w:r>
        <w:rPr/>
        <w:t>i</w:t>
      </w:r>
      <w:r>
        <w:rPr>
          <w:spacing w:val="-4"/>
        </w:rPr>
        <w:t xml:space="preserve"> </w:t>
      </w:r>
      <w:r>
        <w:rPr>
          <w:spacing w:val="-2"/>
        </w:rPr>
        <w:t>mechaniczne:</w:t>
      </w:r>
    </w:p>
    <w:p>
      <w:pPr>
        <w:pStyle w:val="ListParagraph"/>
        <w:numPr>
          <w:ilvl w:val="2"/>
          <w:numId w:val="14"/>
        </w:numPr>
        <w:tabs>
          <w:tab w:val="clear" w:pos="720"/>
          <w:tab w:val="left" w:pos="849" w:leader="none"/>
        </w:tabs>
        <w:spacing w:lineRule="exact" w:line="229"/>
        <w:ind w:hanging="422" w:left="849"/>
        <w:rPr>
          <w:sz w:val="20"/>
        </w:rPr>
      </w:pPr>
      <w:r>
        <w:rPr>
          <w:sz w:val="20"/>
        </w:rPr>
        <w:t>ubytek</w:t>
      </w:r>
      <w:r>
        <w:rPr>
          <w:spacing w:val="42"/>
          <w:sz w:val="20"/>
        </w:rPr>
        <w:t xml:space="preserve"> </w:t>
      </w:r>
      <w:r>
        <w:rPr>
          <w:sz w:val="20"/>
        </w:rPr>
        <w:t>masy</w:t>
      </w:r>
      <w:r>
        <w:rPr>
          <w:spacing w:val="40"/>
          <w:sz w:val="20"/>
        </w:rPr>
        <w:t xml:space="preserve"> </w:t>
      </w:r>
      <w:r>
        <w:rPr>
          <w:sz w:val="20"/>
        </w:rPr>
        <w:t>po</w:t>
      </w:r>
      <w:r>
        <w:rPr>
          <w:spacing w:val="39"/>
          <w:sz w:val="20"/>
        </w:rPr>
        <w:t xml:space="preserve"> </w:t>
      </w:r>
      <w:r>
        <w:rPr>
          <w:sz w:val="20"/>
        </w:rPr>
        <w:t>badaniu</w:t>
      </w:r>
      <w:r>
        <w:rPr>
          <w:spacing w:val="40"/>
          <w:sz w:val="20"/>
        </w:rPr>
        <w:t xml:space="preserve"> </w:t>
      </w:r>
      <w:r>
        <w:rPr>
          <w:sz w:val="20"/>
        </w:rPr>
        <w:t>zamrażania/rozmrażania</w:t>
      </w:r>
      <w:r>
        <w:rPr>
          <w:spacing w:val="41"/>
          <w:sz w:val="20"/>
        </w:rPr>
        <w:t xml:space="preserve"> </w:t>
      </w:r>
      <w:r>
        <w:rPr>
          <w:sz w:val="20"/>
        </w:rPr>
        <w:t>z</w:t>
      </w:r>
      <w:r>
        <w:rPr>
          <w:spacing w:val="3"/>
          <w:sz w:val="20"/>
        </w:rPr>
        <w:t xml:space="preserve"> </w:t>
      </w:r>
      <w:r>
        <w:rPr>
          <w:sz w:val="20"/>
        </w:rPr>
        <w:t>udziałem</w:t>
      </w:r>
      <w:r>
        <w:rPr>
          <w:spacing w:val="42"/>
          <w:sz w:val="20"/>
        </w:rPr>
        <w:t xml:space="preserve"> </w:t>
      </w:r>
      <w:r>
        <w:rPr>
          <w:sz w:val="20"/>
        </w:rPr>
        <w:t>soli</w:t>
      </w:r>
      <w:r>
        <w:rPr>
          <w:spacing w:val="41"/>
          <w:sz w:val="20"/>
        </w:rPr>
        <w:t xml:space="preserve"> </w:t>
      </w:r>
      <w:r>
        <w:rPr>
          <w:sz w:val="20"/>
        </w:rPr>
        <w:t>odladzających</w:t>
      </w:r>
      <w:r>
        <w:rPr>
          <w:spacing w:val="42"/>
          <w:sz w:val="20"/>
        </w:rPr>
        <w:t xml:space="preserve"> </w:t>
      </w:r>
      <w:r>
        <w:rPr>
          <w:sz w:val="20"/>
        </w:rPr>
        <w:t>średnio</w:t>
      </w:r>
      <w:r>
        <w:rPr>
          <w:spacing w:val="43"/>
          <w:sz w:val="20"/>
        </w:rPr>
        <w:t xml:space="preserve"> </w:t>
      </w:r>
      <w:r>
        <w:rPr>
          <w:spacing w:val="-2"/>
          <w:sz w:val="20"/>
        </w:rPr>
        <w:t>≤1,0kg/m</w:t>
      </w:r>
      <w:r>
        <w:rPr>
          <w:spacing w:val="-2"/>
          <w:sz w:val="20"/>
          <w:vertAlign w:val="superscript"/>
        </w:rPr>
        <w:t>2</w:t>
      </w:r>
    </w:p>
    <w:p>
      <w:pPr>
        <w:pStyle w:val="BodyText"/>
        <w:spacing w:before="1" w:after="0"/>
        <w:ind w:left="849"/>
        <w:rPr/>
      </w:pPr>
      <w:r>
        <w:rPr/>
        <w:t>i</w:t>
      </w:r>
      <w:r>
        <w:rPr>
          <w:spacing w:val="-5"/>
        </w:rPr>
        <w:t xml:space="preserve"> </w:t>
      </w:r>
      <w:r>
        <w:rPr/>
        <w:t>pojedynczy</w:t>
      </w:r>
      <w:r>
        <w:rPr>
          <w:spacing w:val="-4"/>
        </w:rPr>
        <w:t xml:space="preserve"> </w:t>
      </w:r>
      <w:r>
        <w:rPr/>
        <w:t>wynik</w:t>
      </w:r>
      <w:r>
        <w:rPr>
          <w:spacing w:val="-3"/>
        </w:rPr>
        <w:t xml:space="preserve"> </w:t>
      </w:r>
      <w:r>
        <w:rPr/>
        <w:t>≤1,5</w:t>
      </w:r>
      <w:r>
        <w:rPr>
          <w:spacing w:val="-4"/>
        </w:rPr>
        <w:t xml:space="preserve"> </w:t>
      </w:r>
      <w:r>
        <w:rPr>
          <w:spacing w:val="-2"/>
        </w:rPr>
        <w:t>kg/m</w:t>
      </w:r>
      <w:r>
        <w:rPr>
          <w:spacing w:val="-2"/>
          <w:vertAlign w:val="superscript"/>
        </w:rPr>
        <w:t>2</w:t>
      </w:r>
      <w:r>
        <w:rPr>
          <w:spacing w:val="-2"/>
        </w:rPr>
        <w:t>,</w:t>
      </w:r>
    </w:p>
    <w:p>
      <w:pPr>
        <w:sectPr>
          <w:headerReference w:type="even" r:id="rId502"/>
          <w:headerReference w:type="default" r:id="rId503"/>
          <w:headerReference w:type="first" r:id="rId504"/>
          <w:footerReference w:type="even" r:id="rId505"/>
          <w:footerReference w:type="default" r:id="rId506"/>
          <w:footerReference w:type="first" r:id="rId507"/>
          <w:type w:val="nextPage"/>
          <w:pgSz w:w="11906" w:h="16838"/>
          <w:pgMar w:left="1275" w:right="1275" w:gutter="0" w:header="746" w:top="980" w:footer="796" w:bottom="980"/>
          <w:pgNumType w:fmt="decimal"/>
          <w:formProt w:val="false"/>
          <w:textDirection w:val="lrTb"/>
          <w:docGrid w:type="default" w:linePitch="100" w:charSpace="0"/>
        </w:sectPr>
        <w:pStyle w:val="ListParagraph"/>
        <w:numPr>
          <w:ilvl w:val="2"/>
          <w:numId w:val="14"/>
        </w:numPr>
        <w:tabs>
          <w:tab w:val="clear" w:pos="720"/>
          <w:tab w:val="left" w:pos="1134" w:leader="none"/>
        </w:tabs>
        <w:ind w:hanging="707" w:left="1134"/>
        <w:rPr>
          <w:sz w:val="20"/>
        </w:rPr>
      </w:pPr>
      <w:r>
        <w:rPr>
          <w:sz w:val="20"/>
        </w:rPr>
        <w:t>charakterystyczna</w:t>
      </w:r>
      <w:r>
        <w:rPr>
          <w:spacing w:val="-8"/>
          <w:sz w:val="20"/>
        </w:rPr>
        <w:t xml:space="preserve"> </w:t>
      </w:r>
      <w:r>
        <w:rPr>
          <w:sz w:val="20"/>
        </w:rPr>
        <w:t>wytrzymałość</w:t>
      </w:r>
      <w:r>
        <w:rPr>
          <w:spacing w:val="-7"/>
          <w:sz w:val="20"/>
        </w:rPr>
        <w:t xml:space="preserve"> </w:t>
      </w:r>
      <w:r>
        <w:rPr>
          <w:sz w:val="20"/>
        </w:rPr>
        <w:t>na</w:t>
      </w:r>
      <w:r>
        <w:rPr>
          <w:spacing w:val="-6"/>
          <w:sz w:val="20"/>
        </w:rPr>
        <w:t xml:space="preserve"> </w:t>
      </w:r>
      <w:r>
        <w:rPr>
          <w:sz w:val="20"/>
        </w:rPr>
        <w:t>zginanie</w:t>
      </w:r>
      <w:r>
        <w:rPr>
          <w:spacing w:val="-6"/>
          <w:sz w:val="20"/>
        </w:rPr>
        <w:t xml:space="preserve"> </w:t>
      </w:r>
      <w:r>
        <w:rPr>
          <w:sz w:val="20"/>
        </w:rPr>
        <w:t>≥5MPa</w:t>
      </w:r>
      <w:r>
        <w:rPr>
          <w:spacing w:val="-6"/>
          <w:sz w:val="20"/>
        </w:rPr>
        <w:t xml:space="preserve"> </w:t>
      </w:r>
      <w:r>
        <w:rPr>
          <w:sz w:val="20"/>
        </w:rPr>
        <w:t>i</w:t>
      </w:r>
      <w:r>
        <w:rPr>
          <w:spacing w:val="-2"/>
          <w:sz w:val="20"/>
        </w:rPr>
        <w:t xml:space="preserve"> </w:t>
      </w:r>
      <w:r>
        <w:rPr>
          <w:sz w:val="20"/>
        </w:rPr>
        <w:t>pojedynczy</w:t>
      </w:r>
      <w:r>
        <w:rPr>
          <w:spacing w:val="-5"/>
          <w:sz w:val="20"/>
        </w:rPr>
        <w:t xml:space="preserve"> </w:t>
      </w:r>
      <w:r>
        <w:rPr>
          <w:sz w:val="20"/>
        </w:rPr>
        <w:t>wynik</w:t>
      </w:r>
      <w:r>
        <w:rPr>
          <w:spacing w:val="-5"/>
          <w:sz w:val="20"/>
        </w:rPr>
        <w:t xml:space="preserve"> </w:t>
      </w:r>
      <w:r>
        <w:rPr>
          <w:spacing w:val="-2"/>
          <w:sz w:val="20"/>
        </w:rPr>
        <w:t>≥4MPa,</w:t>
      </w:r>
    </w:p>
    <w:p>
      <w:pPr>
        <w:pStyle w:val="BodyText"/>
        <w:spacing w:before="192" w:after="0"/>
        <w:rPr/>
      </w:pPr>
      <w:r>
        <w:rPr/>
      </w:r>
    </w:p>
    <w:p>
      <w:pPr>
        <w:pStyle w:val="ListParagraph"/>
        <w:numPr>
          <w:ilvl w:val="2"/>
          <w:numId w:val="14"/>
        </w:numPr>
        <w:tabs>
          <w:tab w:val="clear" w:pos="720"/>
          <w:tab w:val="left" w:pos="847" w:leader="none"/>
          <w:tab w:val="left" w:pos="849" w:leader="none"/>
        </w:tabs>
        <w:spacing w:before="1" w:after="0"/>
        <w:ind w:hanging="423" w:left="849" w:right="140"/>
        <w:jc w:val="both"/>
        <w:rPr>
          <w:sz w:val="20"/>
        </w:rPr>
      </w:pPr>
      <w:r>
        <w:rPr>
          <w:sz w:val="20"/>
        </w:rPr>
        <w:t>odporność</w:t>
      </w:r>
      <w:r>
        <w:rPr>
          <w:spacing w:val="40"/>
          <w:sz w:val="20"/>
        </w:rPr>
        <w:t xml:space="preserve"> </w:t>
      </w:r>
      <w:r>
        <w:rPr>
          <w:sz w:val="20"/>
        </w:rPr>
        <w:t>na</w:t>
      </w:r>
      <w:r>
        <w:rPr>
          <w:spacing w:val="40"/>
          <w:sz w:val="20"/>
        </w:rPr>
        <w:t xml:space="preserve"> </w:t>
      </w:r>
      <w:r>
        <w:rPr>
          <w:sz w:val="20"/>
        </w:rPr>
        <w:t>ścieranie</w:t>
      </w:r>
      <w:r>
        <w:rPr>
          <w:spacing w:val="40"/>
          <w:sz w:val="20"/>
        </w:rPr>
        <w:t xml:space="preserve"> </w:t>
      </w:r>
      <w:r>
        <w:rPr>
          <w:sz w:val="20"/>
        </w:rPr>
        <w:t>według</w:t>
      </w:r>
      <w:r>
        <w:rPr>
          <w:spacing w:val="40"/>
          <w:sz w:val="20"/>
        </w:rPr>
        <w:t xml:space="preserve"> </w:t>
      </w:r>
      <w:r>
        <w:rPr>
          <w:sz w:val="20"/>
        </w:rPr>
        <w:t>metody</w:t>
      </w:r>
      <w:r>
        <w:rPr>
          <w:spacing w:val="40"/>
          <w:sz w:val="20"/>
        </w:rPr>
        <w:t xml:space="preserve"> </w:t>
      </w:r>
      <w:r>
        <w:rPr>
          <w:sz w:val="20"/>
        </w:rPr>
        <w:t>z załącznika</w:t>
      </w:r>
      <w:r>
        <w:rPr>
          <w:spacing w:val="40"/>
          <w:sz w:val="20"/>
        </w:rPr>
        <w:t xml:space="preserve"> </w:t>
      </w:r>
      <w:r>
        <w:rPr>
          <w:sz w:val="20"/>
        </w:rPr>
        <w:t>G:</w:t>
      </w:r>
      <w:r>
        <w:rPr>
          <w:spacing w:val="40"/>
          <w:sz w:val="20"/>
        </w:rPr>
        <w:t xml:space="preserve"> </w:t>
      </w:r>
      <w:r>
        <w:rPr>
          <w:sz w:val="20"/>
        </w:rPr>
        <w:t>≤23mm,</w:t>
      </w:r>
      <w:r>
        <w:rPr>
          <w:spacing w:val="40"/>
          <w:sz w:val="20"/>
        </w:rPr>
        <w:t xml:space="preserve"> </w:t>
      </w:r>
      <w:r>
        <w:rPr>
          <w:sz w:val="20"/>
        </w:rPr>
        <w:t>lub</w:t>
      </w:r>
      <w:r>
        <w:rPr>
          <w:spacing w:val="40"/>
          <w:sz w:val="20"/>
        </w:rPr>
        <w:t xml:space="preserve"> </w:t>
      </w:r>
      <w:r>
        <w:rPr>
          <w:sz w:val="20"/>
        </w:rPr>
        <w:t>według</w:t>
      </w:r>
      <w:r>
        <w:rPr>
          <w:spacing w:val="40"/>
          <w:sz w:val="20"/>
        </w:rPr>
        <w:t xml:space="preserve"> </w:t>
      </w:r>
      <w:r>
        <w:rPr>
          <w:sz w:val="20"/>
        </w:rPr>
        <w:t>metody</w:t>
      </w:r>
      <w:r>
        <w:rPr>
          <w:spacing w:val="40"/>
          <w:sz w:val="20"/>
        </w:rPr>
        <w:t xml:space="preserve"> </w:t>
      </w:r>
      <w:r>
        <w:rPr>
          <w:sz w:val="20"/>
        </w:rPr>
        <w:t>alternatywnej z</w:t>
      </w:r>
      <w:r>
        <w:rPr>
          <w:spacing w:val="-10"/>
          <w:sz w:val="20"/>
        </w:rPr>
        <w:t xml:space="preserve"> </w:t>
      </w:r>
      <w:r>
        <w:rPr>
          <w:sz w:val="20"/>
        </w:rPr>
        <w:t>załącznika H: ≤20000mm</w:t>
      </w:r>
      <w:r>
        <w:rPr>
          <w:sz w:val="20"/>
          <w:vertAlign w:val="superscript"/>
        </w:rPr>
        <w:t>3</w:t>
      </w:r>
      <w:r>
        <w:rPr>
          <w:sz w:val="20"/>
        </w:rPr>
        <w:t>/5000mm</w:t>
      </w:r>
      <w:r>
        <w:rPr>
          <w:sz w:val="20"/>
          <w:vertAlign w:val="superscript"/>
        </w:rPr>
        <w:t>2</w:t>
      </w:r>
      <w:r>
        <w:rPr>
          <w:sz w:val="20"/>
        </w:rPr>
        <w:t xml:space="preserve"> </w:t>
      </w:r>
      <w:r>
        <w:rPr>
          <w:sz w:val="20"/>
          <w:vertAlign w:val="superscript"/>
        </w:rPr>
        <w:t>i</w:t>
      </w:r>
      <w:r>
        <w:rPr>
          <w:spacing w:val="-13"/>
          <w:sz w:val="20"/>
        </w:rPr>
        <w:t xml:space="preserve"> </w:t>
      </w:r>
      <w:r>
        <w:rPr>
          <w:sz w:val="20"/>
        </w:rPr>
        <w:t>być wykonane z</w:t>
      </w:r>
      <w:r>
        <w:rPr>
          <w:spacing w:val="-2"/>
          <w:sz w:val="20"/>
        </w:rPr>
        <w:t xml:space="preserve"> </w:t>
      </w:r>
      <w:r>
        <w:rPr>
          <w:sz w:val="20"/>
        </w:rPr>
        <w:t>betonu klasy co najmniej C25/30 (B30) wg</w:t>
      </w:r>
      <w:r>
        <w:rPr>
          <w:spacing w:val="40"/>
          <w:sz w:val="20"/>
        </w:rPr>
        <w:t xml:space="preserve"> </w:t>
      </w:r>
      <w:r>
        <w:rPr>
          <w:sz w:val="20"/>
        </w:rPr>
        <w:t>PN-EN 206-1.</w:t>
      </w:r>
    </w:p>
    <w:p>
      <w:pPr>
        <w:pStyle w:val="BodyText"/>
        <w:spacing w:lineRule="exact" w:line="229"/>
        <w:ind w:left="143"/>
        <w:jc w:val="both"/>
        <w:rPr/>
      </w:pPr>
      <w:r>
        <w:rPr/>
        <w:t>Powierzchnia</w:t>
      </w:r>
      <w:r>
        <w:rPr>
          <w:spacing w:val="-4"/>
        </w:rPr>
        <w:t xml:space="preserve"> </w:t>
      </w:r>
      <w:r>
        <w:rPr/>
        <w:t>obrzeży</w:t>
      </w:r>
      <w:r>
        <w:rPr>
          <w:spacing w:val="-2"/>
        </w:rPr>
        <w:t xml:space="preserve"> </w:t>
      </w:r>
      <w:r>
        <w:rPr/>
        <w:t>winna</w:t>
      </w:r>
      <w:r>
        <w:rPr>
          <w:spacing w:val="-7"/>
        </w:rPr>
        <w:t xml:space="preserve"> </w:t>
      </w:r>
      <w:r>
        <w:rPr/>
        <w:t>być</w:t>
      </w:r>
      <w:r>
        <w:rPr>
          <w:spacing w:val="-3"/>
        </w:rPr>
        <w:t xml:space="preserve"> </w:t>
      </w:r>
      <w:r>
        <w:rPr/>
        <w:t>bez</w:t>
      </w:r>
      <w:r>
        <w:rPr>
          <w:spacing w:val="-6"/>
        </w:rPr>
        <w:t xml:space="preserve"> </w:t>
      </w:r>
      <w:r>
        <w:rPr/>
        <w:t>rys</w:t>
      </w:r>
      <w:r>
        <w:rPr>
          <w:spacing w:val="-4"/>
        </w:rPr>
        <w:t xml:space="preserve"> </w:t>
      </w:r>
      <w:r>
        <w:rPr/>
        <w:t>i</w:t>
      </w:r>
      <w:r>
        <w:rPr>
          <w:spacing w:val="1"/>
        </w:rPr>
        <w:t xml:space="preserve"> </w:t>
      </w:r>
      <w:r>
        <w:rPr>
          <w:spacing w:val="-2"/>
        </w:rPr>
        <w:t>odprysków.</w:t>
      </w:r>
    </w:p>
    <w:p>
      <w:pPr>
        <w:pStyle w:val="BodyText"/>
        <w:ind w:left="143" w:right="136"/>
        <w:jc w:val="both"/>
        <w:rPr/>
      </w:pPr>
      <w:r>
        <w:rPr/>
        <w:t>Na łukach stosować obrzeża łukowe o projektowanych promieniach. Jeżeli brak takich obrzeży na rynku można stosować proste o długości 33</w:t>
      </w:r>
      <w:r>
        <w:rPr>
          <w:spacing w:val="-1"/>
        </w:rPr>
        <w:t xml:space="preserve"> </w:t>
      </w:r>
      <w:r>
        <w:rPr/>
        <w:t>cm dla promieni ≤ 3 m i o długości 50 cm</w:t>
      </w:r>
      <w:r>
        <w:rPr>
          <w:spacing w:val="-1"/>
        </w:rPr>
        <w:t xml:space="preserve"> </w:t>
      </w:r>
      <w:r>
        <w:rPr/>
        <w:t>dla promieni 3-6 m oraz o</w:t>
      </w:r>
      <w:r>
        <w:rPr>
          <w:spacing w:val="-1"/>
        </w:rPr>
        <w:t xml:space="preserve"> </w:t>
      </w:r>
      <w:r>
        <w:rPr/>
        <w:t>długości 100 cm dla promieni większych od</w:t>
      </w:r>
      <w:r>
        <w:rPr>
          <w:spacing w:val="40"/>
        </w:rPr>
        <w:t xml:space="preserve"> </w:t>
      </w:r>
      <w:r>
        <w:rPr/>
        <w:t>6 m.</w:t>
      </w:r>
    </w:p>
    <w:p>
      <w:pPr>
        <w:pStyle w:val="Heading2"/>
        <w:numPr>
          <w:ilvl w:val="0"/>
          <w:numId w:val="15"/>
        </w:numPr>
        <w:tabs>
          <w:tab w:val="clear" w:pos="720"/>
          <w:tab w:val="left" w:pos="467" w:leader="none"/>
        </w:tabs>
        <w:spacing w:before="228" w:after="0"/>
        <w:rPr/>
      </w:pPr>
      <w:r>
        <w:rPr>
          <w:spacing w:val="-2"/>
        </w:rPr>
        <w:t>Sprzęt</w:t>
      </w:r>
    </w:p>
    <w:p>
      <w:pPr>
        <w:pStyle w:val="Heading5"/>
        <w:numPr>
          <w:ilvl w:val="1"/>
          <w:numId w:val="13"/>
        </w:numPr>
        <w:tabs>
          <w:tab w:val="clear" w:pos="720"/>
          <w:tab w:val="left" w:pos="493" w:leader="none"/>
        </w:tabs>
        <w:spacing w:before="232" w:after="0"/>
        <w:ind w:hanging="350" w:left="493"/>
        <w:rPr/>
      </w:pPr>
      <w:r>
        <w:rPr/>
        <w:t>Ogólne</w:t>
      </w:r>
      <w:r>
        <w:rPr>
          <w:spacing w:val="-9"/>
        </w:rPr>
        <w:t xml:space="preserve"> </w:t>
      </w:r>
      <w:r>
        <w:rPr/>
        <w:t>wymagania</w:t>
      </w:r>
      <w:r>
        <w:rPr>
          <w:spacing w:val="-9"/>
        </w:rPr>
        <w:t xml:space="preserve"> </w:t>
      </w:r>
      <w:r>
        <w:rPr/>
        <w:t>dotyczące</w:t>
      </w:r>
      <w:r>
        <w:rPr>
          <w:spacing w:val="-8"/>
        </w:rPr>
        <w:t xml:space="preserve"> </w:t>
      </w:r>
      <w:r>
        <w:rPr>
          <w:spacing w:val="-2"/>
        </w:rPr>
        <w:t>sprzętu</w:t>
      </w:r>
    </w:p>
    <w:p>
      <w:pPr>
        <w:pStyle w:val="BodyText"/>
        <w:rPr>
          <w:b/>
        </w:rPr>
      </w:pPr>
      <w:r>
        <w:rPr>
          <w:b/>
        </w:rPr>
      </w:r>
    </w:p>
    <w:p>
      <w:pPr>
        <w:pStyle w:val="BodyText"/>
        <w:spacing w:before="1" w:after="0"/>
        <w:ind w:left="143"/>
        <w:jc w:val="both"/>
        <w:rPr/>
      </w:pPr>
      <w:r>
        <w:rPr/>
        <w:t>Ogólne</w:t>
      </w:r>
      <w:r>
        <w:rPr>
          <w:spacing w:val="-7"/>
        </w:rPr>
        <w:t xml:space="preserve"> </w:t>
      </w:r>
      <w:r>
        <w:rPr/>
        <w:t>wymagania</w:t>
      </w:r>
      <w:r>
        <w:rPr>
          <w:spacing w:val="-6"/>
        </w:rPr>
        <w:t xml:space="preserve"> </w:t>
      </w:r>
      <w:r>
        <w:rPr/>
        <w:t>dotyczące</w:t>
      </w:r>
      <w:r>
        <w:rPr>
          <w:spacing w:val="-8"/>
        </w:rPr>
        <w:t xml:space="preserve"> </w:t>
      </w:r>
      <w:r>
        <w:rPr/>
        <w:t>sprzętu</w:t>
      </w:r>
      <w:r>
        <w:rPr>
          <w:spacing w:val="-6"/>
        </w:rPr>
        <w:t xml:space="preserve"> </w:t>
      </w:r>
      <w:r>
        <w:rPr/>
        <w:t>podano</w:t>
      </w:r>
      <w:r>
        <w:rPr>
          <w:spacing w:val="-5"/>
        </w:rPr>
        <w:t xml:space="preserve"> </w:t>
      </w:r>
      <w:r>
        <w:rPr/>
        <w:t>w</w:t>
      </w:r>
      <w:r>
        <w:rPr>
          <w:spacing w:val="-2"/>
        </w:rPr>
        <w:t xml:space="preserve"> </w:t>
      </w:r>
      <w:r>
        <w:rPr/>
        <w:t>ST</w:t>
      </w:r>
      <w:r>
        <w:rPr>
          <w:spacing w:val="-6"/>
        </w:rPr>
        <w:t xml:space="preserve"> </w:t>
      </w:r>
      <w:r>
        <w:rPr/>
        <w:t>D.00.00.00</w:t>
      </w:r>
      <w:r>
        <w:rPr>
          <w:spacing w:val="-4"/>
        </w:rPr>
        <w:t xml:space="preserve"> </w:t>
      </w:r>
      <w:r>
        <w:rPr/>
        <w:t>„Wymagania</w:t>
      </w:r>
      <w:r>
        <w:rPr>
          <w:spacing w:val="-7"/>
        </w:rPr>
        <w:t xml:space="preserve"> </w:t>
      </w:r>
      <w:r>
        <w:rPr>
          <w:spacing w:val="-2"/>
        </w:rPr>
        <w:t>ogólne”.</w:t>
      </w:r>
    </w:p>
    <w:p>
      <w:pPr>
        <w:pStyle w:val="Heading5"/>
        <w:numPr>
          <w:ilvl w:val="1"/>
          <w:numId w:val="13"/>
        </w:numPr>
        <w:tabs>
          <w:tab w:val="clear" w:pos="720"/>
          <w:tab w:val="left" w:pos="493" w:leader="none"/>
        </w:tabs>
        <w:spacing w:before="228" w:after="0"/>
        <w:ind w:hanging="350" w:left="493"/>
        <w:rPr/>
      </w:pPr>
      <w:r>
        <w:rPr>
          <w:spacing w:val="-2"/>
        </w:rPr>
        <w:t>Sprzęt</w:t>
      </w:r>
    </w:p>
    <w:p>
      <w:pPr>
        <w:pStyle w:val="BodyText"/>
        <w:spacing w:before="1" w:after="0"/>
        <w:rPr>
          <w:b/>
        </w:rPr>
      </w:pPr>
      <w:r>
        <w:rPr>
          <w:b/>
        </w:rPr>
      </w:r>
    </w:p>
    <w:p>
      <w:pPr>
        <w:pStyle w:val="BodyText"/>
        <w:ind w:left="143" w:right="142"/>
        <w:jc w:val="both"/>
        <w:rPr/>
      </w:pPr>
      <w:r>
        <w:rPr/>
        <w:t>Roboty wykonuje się ręcznie przy zastosowaniu betoniarek do wytwarzania betonu, zaprawy oraz</w:t>
      </w:r>
      <w:r>
        <w:rPr>
          <w:spacing w:val="40"/>
        </w:rPr>
        <w:t xml:space="preserve"> </w:t>
      </w:r>
      <w:r>
        <w:rPr/>
        <w:t>przygotowania podsypki cementowo-piaskowej, a ponadto ubijaków ręcznych lub mechanicznych do zagęszczenia koryta i ław.</w:t>
      </w:r>
    </w:p>
    <w:p>
      <w:pPr>
        <w:pStyle w:val="Heading2"/>
        <w:numPr>
          <w:ilvl w:val="0"/>
          <w:numId w:val="15"/>
        </w:numPr>
        <w:tabs>
          <w:tab w:val="clear" w:pos="720"/>
          <w:tab w:val="left" w:pos="467" w:leader="none"/>
        </w:tabs>
        <w:spacing w:before="228" w:after="0"/>
        <w:rPr/>
      </w:pPr>
      <w:r>
        <w:rPr>
          <w:spacing w:val="-2"/>
        </w:rPr>
        <w:t>Transport</w:t>
      </w:r>
    </w:p>
    <w:p>
      <w:pPr>
        <w:pStyle w:val="Heading5"/>
        <w:numPr>
          <w:ilvl w:val="1"/>
          <w:numId w:val="12"/>
        </w:numPr>
        <w:tabs>
          <w:tab w:val="clear" w:pos="720"/>
          <w:tab w:val="left" w:pos="493" w:leader="none"/>
        </w:tabs>
        <w:spacing w:before="141" w:after="0"/>
        <w:ind w:hanging="350" w:left="493"/>
        <w:rPr/>
      </w:pPr>
      <w:r>
        <w:rPr/>
        <w:t>Ogólne</w:t>
      </w:r>
      <w:r>
        <w:rPr>
          <w:spacing w:val="-9"/>
        </w:rPr>
        <w:t xml:space="preserve"> </w:t>
      </w:r>
      <w:r>
        <w:rPr/>
        <w:t>wymagania</w:t>
      </w:r>
      <w:r>
        <w:rPr>
          <w:spacing w:val="-9"/>
        </w:rPr>
        <w:t xml:space="preserve"> </w:t>
      </w:r>
      <w:r>
        <w:rPr/>
        <w:t>dotyczące</w:t>
      </w:r>
      <w:r>
        <w:rPr>
          <w:spacing w:val="-8"/>
        </w:rPr>
        <w:t xml:space="preserve"> </w:t>
      </w:r>
      <w:r>
        <w:rPr>
          <w:spacing w:val="-2"/>
        </w:rPr>
        <w:t>transportu</w:t>
      </w:r>
    </w:p>
    <w:p>
      <w:pPr>
        <w:pStyle w:val="BodyText"/>
        <w:spacing w:before="137" w:after="0"/>
        <w:ind w:left="143"/>
        <w:jc w:val="both"/>
        <w:rPr/>
      </w:pPr>
      <w:r>
        <w:rPr/>
        <w:t>Ogólne</w:t>
      </w:r>
      <w:r>
        <w:rPr>
          <w:spacing w:val="-6"/>
        </w:rPr>
        <w:t xml:space="preserve"> </w:t>
      </w:r>
      <w:r>
        <w:rPr/>
        <w:t>wymagania</w:t>
      </w:r>
      <w:r>
        <w:rPr>
          <w:spacing w:val="-6"/>
        </w:rPr>
        <w:t xml:space="preserve"> </w:t>
      </w:r>
      <w:r>
        <w:rPr/>
        <w:t>dotyczące</w:t>
      </w:r>
      <w:r>
        <w:rPr>
          <w:spacing w:val="-7"/>
        </w:rPr>
        <w:t xml:space="preserve"> </w:t>
      </w:r>
      <w:r>
        <w:rPr/>
        <w:t>transportu</w:t>
      </w:r>
      <w:r>
        <w:rPr>
          <w:spacing w:val="-8"/>
        </w:rPr>
        <w:t xml:space="preserve"> </w:t>
      </w:r>
      <w:r>
        <w:rPr/>
        <w:t>podano</w:t>
      </w:r>
      <w:r>
        <w:rPr>
          <w:spacing w:val="-4"/>
        </w:rPr>
        <w:t xml:space="preserve"> </w:t>
      </w:r>
      <w:r>
        <w:rPr/>
        <w:t>w</w:t>
      </w:r>
      <w:r>
        <w:rPr>
          <w:spacing w:val="43"/>
        </w:rPr>
        <w:t xml:space="preserve"> </w:t>
      </w:r>
      <w:r>
        <w:rPr/>
        <w:t>ST</w:t>
      </w:r>
      <w:r>
        <w:rPr>
          <w:spacing w:val="-4"/>
        </w:rPr>
        <w:t xml:space="preserve"> </w:t>
      </w:r>
      <w:r>
        <w:rPr/>
        <w:t>D.00.00.00</w:t>
      </w:r>
      <w:r>
        <w:rPr>
          <w:spacing w:val="-4"/>
        </w:rPr>
        <w:t xml:space="preserve"> </w:t>
      </w:r>
      <w:r>
        <w:rPr/>
        <w:t>„Wymagania</w:t>
      </w:r>
      <w:r>
        <w:rPr>
          <w:spacing w:val="-6"/>
        </w:rPr>
        <w:t xml:space="preserve"> </w:t>
      </w:r>
      <w:r>
        <w:rPr>
          <w:spacing w:val="-2"/>
        </w:rPr>
        <w:t>ogólne”</w:t>
      </w:r>
    </w:p>
    <w:p>
      <w:pPr>
        <w:pStyle w:val="Heading5"/>
        <w:numPr>
          <w:ilvl w:val="1"/>
          <w:numId w:val="12"/>
        </w:numPr>
        <w:tabs>
          <w:tab w:val="clear" w:pos="720"/>
          <w:tab w:val="left" w:pos="444" w:leader="none"/>
        </w:tabs>
        <w:spacing w:before="137" w:after="0"/>
        <w:ind w:hanging="301" w:left="444"/>
        <w:jc w:val="both"/>
        <w:rPr/>
      </w:pPr>
      <w:r>
        <w:rPr/>
        <w:t>Krawężniki</w:t>
      </w:r>
      <w:r>
        <w:rPr>
          <w:spacing w:val="-7"/>
        </w:rPr>
        <w:t xml:space="preserve"> </w:t>
      </w:r>
      <w:r>
        <w:rPr/>
        <w:t>i</w:t>
      </w:r>
      <w:r>
        <w:rPr>
          <w:spacing w:val="-7"/>
        </w:rPr>
        <w:t xml:space="preserve"> </w:t>
      </w:r>
      <w:r>
        <w:rPr>
          <w:spacing w:val="-2"/>
        </w:rPr>
        <w:t>obrzeża</w:t>
      </w:r>
    </w:p>
    <w:p>
      <w:pPr>
        <w:pStyle w:val="BodyText"/>
        <w:spacing w:before="140" w:after="0"/>
        <w:ind w:left="143"/>
        <w:jc w:val="both"/>
        <w:rPr/>
      </w:pPr>
      <w:r>
        <w:rPr/>
        <w:t>Krawężniki</w:t>
      </w:r>
      <w:r>
        <w:rPr>
          <w:spacing w:val="-5"/>
        </w:rPr>
        <w:t xml:space="preserve"> </w:t>
      </w:r>
      <w:r>
        <w:rPr/>
        <w:t>i</w:t>
      </w:r>
      <w:r>
        <w:rPr>
          <w:spacing w:val="-6"/>
        </w:rPr>
        <w:t xml:space="preserve"> </w:t>
      </w:r>
      <w:r>
        <w:rPr/>
        <w:t>obrzeża</w:t>
      </w:r>
      <w:r>
        <w:rPr>
          <w:spacing w:val="-7"/>
        </w:rPr>
        <w:t xml:space="preserve"> </w:t>
      </w:r>
      <w:r>
        <w:rPr/>
        <w:t>betonowe</w:t>
      </w:r>
      <w:r>
        <w:rPr>
          <w:spacing w:val="-5"/>
        </w:rPr>
        <w:t xml:space="preserve"> </w:t>
      </w:r>
      <w:r>
        <w:rPr/>
        <w:t>mogą</w:t>
      </w:r>
      <w:r>
        <w:rPr>
          <w:spacing w:val="-7"/>
        </w:rPr>
        <w:t xml:space="preserve"> </w:t>
      </w:r>
      <w:r>
        <w:rPr/>
        <w:t>być</w:t>
      </w:r>
      <w:r>
        <w:rPr>
          <w:spacing w:val="-6"/>
        </w:rPr>
        <w:t xml:space="preserve"> </w:t>
      </w:r>
      <w:r>
        <w:rPr/>
        <w:t>przewożone</w:t>
      </w:r>
      <w:r>
        <w:rPr>
          <w:spacing w:val="-7"/>
        </w:rPr>
        <w:t xml:space="preserve"> </w:t>
      </w:r>
      <w:r>
        <w:rPr/>
        <w:t>dowolnymi</w:t>
      </w:r>
      <w:r>
        <w:rPr>
          <w:spacing w:val="-7"/>
        </w:rPr>
        <w:t xml:space="preserve"> </w:t>
      </w:r>
      <w:r>
        <w:rPr/>
        <w:t>środkami</w:t>
      </w:r>
      <w:r>
        <w:rPr>
          <w:spacing w:val="-6"/>
        </w:rPr>
        <w:t xml:space="preserve"> </w:t>
      </w:r>
      <w:r>
        <w:rPr>
          <w:spacing w:val="-2"/>
        </w:rPr>
        <w:t>transportowymi.</w:t>
      </w:r>
    </w:p>
    <w:p>
      <w:pPr>
        <w:pStyle w:val="BodyText"/>
        <w:ind w:left="143" w:right="136"/>
        <w:jc w:val="both"/>
        <w:rPr/>
      </w:pPr>
      <w:r>
        <w:rPr/>
        <w:t>Krawężniki i obrzeża powinny być zabezpieczone przed przemieszczeniem się i uszkodzeniami w czasie transportu,</w:t>
      </w:r>
      <w:r>
        <w:rPr>
          <w:spacing w:val="-1"/>
        </w:rPr>
        <w:t xml:space="preserve"> </w:t>
      </w:r>
      <w:r>
        <w:rPr/>
        <w:t>a</w:t>
      </w:r>
      <w:r>
        <w:rPr>
          <w:spacing w:val="-3"/>
        </w:rPr>
        <w:t xml:space="preserve"> </w:t>
      </w:r>
      <w:r>
        <w:rPr/>
        <w:t>górna warstwa nie</w:t>
      </w:r>
      <w:r>
        <w:rPr>
          <w:spacing w:val="-1"/>
        </w:rPr>
        <w:t xml:space="preserve"> </w:t>
      </w:r>
      <w:r>
        <w:rPr/>
        <w:t>powinna wystawać ponad ściany skrzyni środka transportowego o więcej</w:t>
      </w:r>
      <w:r>
        <w:rPr>
          <w:spacing w:val="-1"/>
        </w:rPr>
        <w:t xml:space="preserve"> </w:t>
      </w:r>
      <w:r>
        <w:rPr/>
        <w:t>niż</w:t>
      </w:r>
      <w:r>
        <w:rPr>
          <w:spacing w:val="-1"/>
        </w:rPr>
        <w:t xml:space="preserve"> </w:t>
      </w:r>
      <w:r>
        <w:rPr/>
        <w:t>1/3 wysokości krawężnika. Krawężniki można transportować po osiągnięciu 70% wymaganej wytrzymałości.</w:t>
      </w:r>
    </w:p>
    <w:p>
      <w:pPr>
        <w:pStyle w:val="Heading5"/>
        <w:numPr>
          <w:ilvl w:val="1"/>
          <w:numId w:val="12"/>
        </w:numPr>
        <w:tabs>
          <w:tab w:val="clear" w:pos="720"/>
          <w:tab w:val="left" w:pos="444" w:leader="none"/>
        </w:tabs>
        <w:spacing w:before="139" w:after="0"/>
        <w:ind w:hanging="301" w:left="444"/>
        <w:jc w:val="both"/>
        <w:rPr/>
      </w:pPr>
      <w:r>
        <w:rPr/>
        <w:t>Beton</w:t>
      </w:r>
      <w:r>
        <w:rPr>
          <w:spacing w:val="-4"/>
        </w:rPr>
        <w:t xml:space="preserve"> </w:t>
      </w:r>
      <w:r>
        <w:rPr/>
        <w:t>na</w:t>
      </w:r>
      <w:r>
        <w:rPr>
          <w:spacing w:val="-2"/>
        </w:rPr>
        <w:t xml:space="preserve"> </w:t>
      </w:r>
      <w:r>
        <w:rPr/>
        <w:t>ławę</w:t>
      </w:r>
      <w:r>
        <w:rPr>
          <w:spacing w:val="-3"/>
        </w:rPr>
        <w:t xml:space="preserve"> </w:t>
      </w:r>
      <w:r>
        <w:rPr/>
        <w:t>z</w:t>
      </w:r>
      <w:r>
        <w:rPr>
          <w:spacing w:val="-4"/>
        </w:rPr>
        <w:t xml:space="preserve"> </w:t>
      </w:r>
      <w:r>
        <w:rPr>
          <w:spacing w:val="-2"/>
        </w:rPr>
        <w:t>oporem</w:t>
      </w:r>
    </w:p>
    <w:p>
      <w:pPr>
        <w:pStyle w:val="BodyText"/>
        <w:spacing w:before="137" w:after="0"/>
        <w:ind w:left="143"/>
        <w:jc w:val="both"/>
        <w:rPr/>
      </w:pPr>
      <w:r>
        <w:rPr/>
        <w:t>Beton</w:t>
      </w:r>
      <w:r>
        <w:rPr>
          <w:spacing w:val="72"/>
        </w:rPr>
        <w:t xml:space="preserve"> </w:t>
      </w:r>
      <w:r>
        <w:rPr/>
        <w:t>na</w:t>
      </w:r>
      <w:r>
        <w:rPr>
          <w:spacing w:val="71"/>
        </w:rPr>
        <w:t xml:space="preserve"> </w:t>
      </w:r>
      <w:r>
        <w:rPr/>
        <w:t>ławę</w:t>
      </w:r>
      <w:r>
        <w:rPr>
          <w:spacing w:val="69"/>
        </w:rPr>
        <w:t xml:space="preserve"> </w:t>
      </w:r>
      <w:r>
        <w:rPr/>
        <w:t>z</w:t>
      </w:r>
      <w:r>
        <w:rPr>
          <w:spacing w:val="71"/>
        </w:rPr>
        <w:t xml:space="preserve"> </w:t>
      </w:r>
      <w:r>
        <w:rPr/>
        <w:t>oporem</w:t>
      </w:r>
      <w:r>
        <w:rPr>
          <w:spacing w:val="73"/>
        </w:rPr>
        <w:t xml:space="preserve"> </w:t>
      </w:r>
      <w:r>
        <w:rPr/>
        <w:t>transportowany</w:t>
      </w:r>
      <w:r>
        <w:rPr>
          <w:spacing w:val="69"/>
        </w:rPr>
        <w:t xml:space="preserve"> </w:t>
      </w:r>
      <w:r>
        <w:rPr/>
        <w:t>będzie</w:t>
      </w:r>
      <w:r>
        <w:rPr>
          <w:spacing w:val="69"/>
        </w:rPr>
        <w:t xml:space="preserve"> </w:t>
      </w:r>
      <w:r>
        <w:rPr/>
        <w:t>dowolnymi</w:t>
      </w:r>
      <w:r>
        <w:rPr>
          <w:spacing w:val="70"/>
        </w:rPr>
        <w:t xml:space="preserve"> </w:t>
      </w:r>
      <w:r>
        <w:rPr/>
        <w:t>środkami</w:t>
      </w:r>
      <w:r>
        <w:rPr>
          <w:spacing w:val="68"/>
        </w:rPr>
        <w:t xml:space="preserve"> </w:t>
      </w:r>
      <w:r>
        <w:rPr/>
        <w:t>przeznaczonymi</w:t>
      </w:r>
      <w:r>
        <w:rPr>
          <w:spacing w:val="69"/>
        </w:rPr>
        <w:t xml:space="preserve"> </w:t>
      </w:r>
      <w:r>
        <w:rPr/>
        <w:t>do</w:t>
      </w:r>
      <w:r>
        <w:rPr>
          <w:spacing w:val="69"/>
        </w:rPr>
        <w:t xml:space="preserve"> </w:t>
      </w:r>
      <w:r>
        <w:rPr>
          <w:spacing w:val="-2"/>
        </w:rPr>
        <w:t>przewożenia</w:t>
      </w:r>
    </w:p>
    <w:p>
      <w:pPr>
        <w:pStyle w:val="BodyText"/>
        <w:ind w:left="143"/>
        <w:jc w:val="both"/>
        <w:rPr/>
      </w:pPr>
      <w:r>
        <w:rPr/>
        <w:t>wytworzonego</w:t>
      </w:r>
      <w:r>
        <w:rPr>
          <w:spacing w:val="-8"/>
        </w:rPr>
        <w:t xml:space="preserve"> </w:t>
      </w:r>
      <w:r>
        <w:rPr>
          <w:spacing w:val="-2"/>
        </w:rPr>
        <w:t>betonu.</w:t>
      </w:r>
    </w:p>
    <w:p>
      <w:pPr>
        <w:pStyle w:val="BodyText"/>
        <w:spacing w:before="138" w:after="0"/>
        <w:rPr/>
      </w:pPr>
      <w:r>
        <w:rPr/>
      </w:r>
    </w:p>
    <w:p>
      <w:pPr>
        <w:pStyle w:val="Heading5"/>
        <w:numPr>
          <w:ilvl w:val="1"/>
          <w:numId w:val="12"/>
        </w:numPr>
        <w:tabs>
          <w:tab w:val="clear" w:pos="720"/>
          <w:tab w:val="left" w:pos="444" w:leader="none"/>
        </w:tabs>
        <w:ind w:hanging="301" w:left="444"/>
        <w:jc w:val="both"/>
        <w:rPr/>
      </w:pPr>
      <w:r>
        <w:rPr/>
        <w:t>Kruszywo</w:t>
      </w:r>
      <w:r>
        <w:rPr>
          <w:spacing w:val="-6"/>
        </w:rPr>
        <w:t xml:space="preserve"> </w:t>
      </w:r>
      <w:r>
        <w:rPr/>
        <w:t>oraz</w:t>
      </w:r>
      <w:r>
        <w:rPr>
          <w:spacing w:val="-7"/>
        </w:rPr>
        <w:t xml:space="preserve"> </w:t>
      </w:r>
      <w:r>
        <w:rPr>
          <w:spacing w:val="-2"/>
        </w:rPr>
        <w:t>cement</w:t>
      </w:r>
    </w:p>
    <w:p>
      <w:pPr>
        <w:pStyle w:val="BodyText"/>
        <w:spacing w:before="137" w:after="0"/>
        <w:ind w:left="143"/>
        <w:jc w:val="both"/>
        <w:rPr/>
      </w:pPr>
      <w:r>
        <w:rPr/>
        <w:t>Kruszywo</w:t>
      </w:r>
      <w:r>
        <w:rPr>
          <w:spacing w:val="63"/>
        </w:rPr>
        <w:t xml:space="preserve"> </w:t>
      </w:r>
      <w:r>
        <w:rPr/>
        <w:t>oraz</w:t>
      </w:r>
      <w:r>
        <w:rPr>
          <w:spacing w:val="61"/>
        </w:rPr>
        <w:t xml:space="preserve"> </w:t>
      </w:r>
      <w:r>
        <w:rPr/>
        <w:t>cement</w:t>
      </w:r>
      <w:r>
        <w:rPr>
          <w:spacing w:val="62"/>
        </w:rPr>
        <w:t xml:space="preserve"> </w:t>
      </w:r>
      <w:r>
        <w:rPr/>
        <w:t>przewożony</w:t>
      </w:r>
      <w:r>
        <w:rPr>
          <w:spacing w:val="60"/>
        </w:rPr>
        <w:t xml:space="preserve"> </w:t>
      </w:r>
      <w:r>
        <w:rPr/>
        <w:t>być</w:t>
      </w:r>
      <w:r>
        <w:rPr>
          <w:spacing w:val="61"/>
        </w:rPr>
        <w:t xml:space="preserve"> </w:t>
      </w:r>
      <w:r>
        <w:rPr/>
        <w:t>może</w:t>
      </w:r>
      <w:r>
        <w:rPr>
          <w:spacing w:val="62"/>
        </w:rPr>
        <w:t xml:space="preserve"> </w:t>
      </w:r>
      <w:r>
        <w:rPr/>
        <w:t>na</w:t>
      </w:r>
      <w:r>
        <w:rPr>
          <w:spacing w:val="61"/>
        </w:rPr>
        <w:t xml:space="preserve"> </w:t>
      </w:r>
      <w:r>
        <w:rPr/>
        <w:t>miejsce</w:t>
      </w:r>
      <w:r>
        <w:rPr>
          <w:spacing w:val="62"/>
        </w:rPr>
        <w:t xml:space="preserve"> </w:t>
      </w:r>
      <w:r>
        <w:rPr/>
        <w:t>wbudowania</w:t>
      </w:r>
      <w:r>
        <w:rPr>
          <w:spacing w:val="59"/>
        </w:rPr>
        <w:t xml:space="preserve"> </w:t>
      </w:r>
      <w:r>
        <w:rPr/>
        <w:t>dowolnymi</w:t>
      </w:r>
      <w:r>
        <w:rPr>
          <w:spacing w:val="59"/>
        </w:rPr>
        <w:t xml:space="preserve"> </w:t>
      </w:r>
      <w:r>
        <w:rPr/>
        <w:t>środkami</w:t>
      </w:r>
      <w:r>
        <w:rPr>
          <w:spacing w:val="61"/>
        </w:rPr>
        <w:t xml:space="preserve"> </w:t>
      </w:r>
      <w:r>
        <w:rPr>
          <w:spacing w:val="-2"/>
        </w:rPr>
        <w:t>transportu,</w:t>
      </w:r>
    </w:p>
    <w:p>
      <w:pPr>
        <w:pStyle w:val="BodyText"/>
        <w:spacing w:before="1" w:after="0"/>
        <w:ind w:left="143"/>
        <w:jc w:val="both"/>
        <w:rPr/>
      </w:pPr>
      <w:r>
        <w:rPr/>
        <w:t>zaakceptowanymi</w:t>
      </w:r>
      <w:r>
        <w:rPr>
          <w:spacing w:val="-8"/>
        </w:rPr>
        <w:t xml:space="preserve"> </w:t>
      </w:r>
      <w:r>
        <w:rPr/>
        <w:t>przez</w:t>
      </w:r>
      <w:r>
        <w:rPr>
          <w:spacing w:val="-7"/>
        </w:rPr>
        <w:t xml:space="preserve"> </w:t>
      </w:r>
      <w:r>
        <w:rPr/>
        <w:t>Inspektora</w:t>
      </w:r>
      <w:r>
        <w:rPr>
          <w:spacing w:val="-6"/>
        </w:rPr>
        <w:t xml:space="preserve"> </w:t>
      </w:r>
      <w:r>
        <w:rPr/>
        <w:t>i</w:t>
      </w:r>
      <w:r>
        <w:rPr>
          <w:spacing w:val="-8"/>
        </w:rPr>
        <w:t xml:space="preserve"> </w:t>
      </w:r>
      <w:r>
        <w:rPr/>
        <w:t>zapewniającymi</w:t>
      </w:r>
      <w:r>
        <w:rPr>
          <w:spacing w:val="-7"/>
        </w:rPr>
        <w:t xml:space="preserve"> </w:t>
      </w:r>
      <w:r>
        <w:rPr/>
        <w:t>trwałość</w:t>
      </w:r>
      <w:r>
        <w:rPr>
          <w:spacing w:val="-6"/>
        </w:rPr>
        <w:t xml:space="preserve"> </w:t>
      </w:r>
      <w:r>
        <w:rPr/>
        <w:t>cech</w:t>
      </w:r>
      <w:r>
        <w:rPr>
          <w:spacing w:val="-5"/>
        </w:rPr>
        <w:t xml:space="preserve"> </w:t>
      </w:r>
      <w:r>
        <w:rPr/>
        <w:t>podczas</w:t>
      </w:r>
      <w:r>
        <w:rPr>
          <w:spacing w:val="-7"/>
        </w:rPr>
        <w:t xml:space="preserve"> </w:t>
      </w:r>
      <w:r>
        <w:rPr>
          <w:spacing w:val="-2"/>
        </w:rPr>
        <w:t>transportu.</w:t>
      </w:r>
    </w:p>
    <w:p>
      <w:pPr>
        <w:pStyle w:val="ListParagraph"/>
        <w:numPr>
          <w:ilvl w:val="1"/>
          <w:numId w:val="12"/>
        </w:numPr>
        <w:tabs>
          <w:tab w:val="clear" w:pos="720"/>
          <w:tab w:val="left" w:pos="494" w:leader="none"/>
        </w:tabs>
        <w:spacing w:before="137" w:after="0"/>
        <w:ind w:hanging="351" w:left="494"/>
        <w:rPr>
          <w:sz w:val="20"/>
        </w:rPr>
      </w:pPr>
      <w:r>
        <w:rPr>
          <w:sz w:val="20"/>
        </w:rPr>
        <w:t>Transport</w:t>
      </w:r>
      <w:r>
        <w:rPr>
          <w:spacing w:val="-8"/>
          <w:sz w:val="20"/>
        </w:rPr>
        <w:t xml:space="preserve"> </w:t>
      </w:r>
      <w:r>
        <w:rPr>
          <w:sz w:val="20"/>
        </w:rPr>
        <w:t>zalewy</w:t>
      </w:r>
      <w:r>
        <w:rPr>
          <w:spacing w:val="-8"/>
          <w:sz w:val="20"/>
        </w:rPr>
        <w:t xml:space="preserve"> </w:t>
      </w:r>
      <w:r>
        <w:rPr>
          <w:sz w:val="20"/>
        </w:rPr>
        <w:t>powinien</w:t>
      </w:r>
      <w:r>
        <w:rPr>
          <w:spacing w:val="-6"/>
          <w:sz w:val="20"/>
        </w:rPr>
        <w:t xml:space="preserve"> </w:t>
      </w:r>
      <w:r>
        <w:rPr>
          <w:sz w:val="20"/>
        </w:rPr>
        <w:t>odbywać</w:t>
      </w:r>
      <w:r>
        <w:rPr>
          <w:spacing w:val="-6"/>
          <w:sz w:val="20"/>
        </w:rPr>
        <w:t xml:space="preserve"> </w:t>
      </w:r>
      <w:r>
        <w:rPr>
          <w:sz w:val="20"/>
        </w:rPr>
        <w:t>się</w:t>
      </w:r>
      <w:r>
        <w:rPr>
          <w:spacing w:val="-7"/>
          <w:sz w:val="20"/>
        </w:rPr>
        <w:t xml:space="preserve"> </w:t>
      </w:r>
      <w:r>
        <w:rPr>
          <w:sz w:val="20"/>
        </w:rPr>
        <w:t>w</w:t>
      </w:r>
      <w:r>
        <w:rPr>
          <w:spacing w:val="-7"/>
          <w:sz w:val="20"/>
        </w:rPr>
        <w:t xml:space="preserve"> </w:t>
      </w:r>
      <w:r>
        <w:rPr>
          <w:sz w:val="20"/>
        </w:rPr>
        <w:t>warunkach</w:t>
      </w:r>
      <w:r>
        <w:rPr>
          <w:spacing w:val="-6"/>
          <w:sz w:val="20"/>
        </w:rPr>
        <w:t xml:space="preserve"> </w:t>
      </w:r>
      <w:r>
        <w:rPr>
          <w:sz w:val="20"/>
        </w:rPr>
        <w:t>zabezpieczających</w:t>
      </w:r>
      <w:r>
        <w:rPr>
          <w:spacing w:val="-7"/>
          <w:sz w:val="20"/>
        </w:rPr>
        <w:t xml:space="preserve"> </w:t>
      </w:r>
      <w:r>
        <w:rPr>
          <w:sz w:val="20"/>
        </w:rPr>
        <w:t>przed</w:t>
      </w:r>
      <w:r>
        <w:rPr>
          <w:spacing w:val="-8"/>
          <w:sz w:val="20"/>
        </w:rPr>
        <w:t xml:space="preserve"> </w:t>
      </w:r>
      <w:r>
        <w:rPr>
          <w:sz w:val="20"/>
        </w:rPr>
        <w:t>uszkodzeniem</w:t>
      </w:r>
      <w:r>
        <w:rPr>
          <w:spacing w:val="-6"/>
          <w:sz w:val="20"/>
        </w:rPr>
        <w:t xml:space="preserve"> </w:t>
      </w:r>
      <w:r>
        <w:rPr>
          <w:spacing w:val="-2"/>
          <w:sz w:val="20"/>
        </w:rPr>
        <w:t>opakowań.</w:t>
      </w:r>
    </w:p>
    <w:p>
      <w:pPr>
        <w:pStyle w:val="Heading2"/>
        <w:numPr>
          <w:ilvl w:val="0"/>
          <w:numId w:val="15"/>
        </w:numPr>
        <w:tabs>
          <w:tab w:val="clear" w:pos="720"/>
          <w:tab w:val="left" w:pos="467" w:leader="none"/>
        </w:tabs>
        <w:spacing w:before="138" w:after="0"/>
        <w:rPr/>
      </w:pPr>
      <w:r>
        <w:rPr/>
        <w:t>Wykonanie</w:t>
      </w:r>
      <w:r>
        <w:rPr>
          <w:spacing w:val="-4"/>
        </w:rPr>
        <w:t xml:space="preserve"> robót</w:t>
      </w:r>
    </w:p>
    <w:p>
      <w:pPr>
        <w:pStyle w:val="Heading5"/>
        <w:numPr>
          <w:ilvl w:val="1"/>
          <w:numId w:val="15"/>
        </w:numPr>
        <w:tabs>
          <w:tab w:val="clear" w:pos="720"/>
          <w:tab w:val="left" w:pos="536" w:leader="none"/>
        </w:tabs>
        <w:spacing w:before="230" w:after="0"/>
        <w:ind w:hanging="393" w:left="536"/>
        <w:rPr/>
      </w:pPr>
      <w:r>
        <w:rPr/>
        <w:t>Ogólne</w:t>
      </w:r>
      <w:r>
        <w:rPr>
          <w:spacing w:val="-8"/>
        </w:rPr>
        <w:t xml:space="preserve"> </w:t>
      </w:r>
      <w:r>
        <w:rPr/>
        <w:t>warunki</w:t>
      </w:r>
      <w:r>
        <w:rPr>
          <w:spacing w:val="-8"/>
        </w:rPr>
        <w:t xml:space="preserve"> </w:t>
      </w:r>
      <w:r>
        <w:rPr/>
        <w:t>wykonania</w:t>
      </w:r>
      <w:r>
        <w:rPr>
          <w:spacing w:val="-9"/>
        </w:rPr>
        <w:t xml:space="preserve"> </w:t>
      </w:r>
      <w:r>
        <w:rPr>
          <w:spacing w:val="-2"/>
        </w:rPr>
        <w:t>robót</w:t>
      </w:r>
    </w:p>
    <w:p>
      <w:pPr>
        <w:pStyle w:val="BodyText"/>
        <w:spacing w:before="209" w:after="0"/>
        <w:ind w:left="143"/>
        <w:jc w:val="both"/>
        <w:rPr/>
      </w:pPr>
      <w:r>
        <w:rPr/>
        <w:t>Ogólne</w:t>
      </w:r>
      <w:r>
        <w:rPr>
          <w:spacing w:val="-6"/>
        </w:rPr>
        <w:t xml:space="preserve"> </w:t>
      </w:r>
      <w:r>
        <w:rPr/>
        <w:t>warunki</w:t>
      </w:r>
      <w:r>
        <w:rPr>
          <w:spacing w:val="-7"/>
        </w:rPr>
        <w:t xml:space="preserve"> </w:t>
      </w:r>
      <w:r>
        <w:rPr/>
        <w:t>wykonania</w:t>
      </w:r>
      <w:r>
        <w:rPr>
          <w:spacing w:val="-7"/>
        </w:rPr>
        <w:t xml:space="preserve"> </w:t>
      </w:r>
      <w:r>
        <w:rPr/>
        <w:t>robót</w:t>
      </w:r>
      <w:r>
        <w:rPr>
          <w:spacing w:val="-7"/>
        </w:rPr>
        <w:t xml:space="preserve"> </w:t>
      </w:r>
      <w:r>
        <w:rPr/>
        <w:t>podano</w:t>
      </w:r>
      <w:r>
        <w:rPr>
          <w:spacing w:val="-5"/>
        </w:rPr>
        <w:t xml:space="preserve"> </w:t>
      </w:r>
      <w:r>
        <w:rPr/>
        <w:t>w</w:t>
      </w:r>
      <w:r>
        <w:rPr>
          <w:spacing w:val="-1"/>
        </w:rPr>
        <w:t xml:space="preserve"> </w:t>
      </w:r>
      <w:r>
        <w:rPr/>
        <w:t>ST</w:t>
      </w:r>
      <w:r>
        <w:rPr>
          <w:spacing w:val="-5"/>
        </w:rPr>
        <w:t xml:space="preserve"> </w:t>
      </w:r>
      <w:r>
        <w:rPr/>
        <w:t>D.00.00.00</w:t>
      </w:r>
      <w:r>
        <w:rPr>
          <w:spacing w:val="-3"/>
        </w:rPr>
        <w:t xml:space="preserve"> </w:t>
      </w:r>
      <w:r>
        <w:rPr/>
        <w:t>„Wymagania</w:t>
      </w:r>
      <w:r>
        <w:rPr>
          <w:spacing w:val="-6"/>
        </w:rPr>
        <w:t xml:space="preserve"> </w:t>
      </w:r>
      <w:r>
        <w:rPr>
          <w:spacing w:val="-2"/>
        </w:rPr>
        <w:t>ogólne”.</w:t>
      </w:r>
    </w:p>
    <w:p>
      <w:pPr>
        <w:pStyle w:val="Heading5"/>
        <w:numPr>
          <w:ilvl w:val="1"/>
          <w:numId w:val="15"/>
        </w:numPr>
        <w:tabs>
          <w:tab w:val="clear" w:pos="720"/>
          <w:tab w:val="left" w:pos="536" w:leader="none"/>
        </w:tabs>
        <w:spacing w:before="229" w:after="0"/>
        <w:ind w:hanging="393" w:left="536"/>
        <w:rPr/>
      </w:pPr>
      <w:r>
        <w:rPr/>
        <w:t>Wykonanie</w:t>
      </w:r>
      <w:r>
        <w:rPr>
          <w:spacing w:val="-8"/>
        </w:rPr>
        <w:t xml:space="preserve"> </w:t>
      </w:r>
      <w:r>
        <w:rPr>
          <w:spacing w:val="-2"/>
        </w:rPr>
        <w:t>robót</w:t>
      </w:r>
    </w:p>
    <w:p>
      <w:pPr>
        <w:pStyle w:val="BodyText"/>
        <w:rPr>
          <w:b/>
        </w:rPr>
      </w:pPr>
      <w:r>
        <w:rPr>
          <w:b/>
        </w:rPr>
      </w:r>
    </w:p>
    <w:p>
      <w:pPr>
        <w:pStyle w:val="ListParagraph"/>
        <w:numPr>
          <w:ilvl w:val="2"/>
          <w:numId w:val="15"/>
        </w:numPr>
        <w:tabs>
          <w:tab w:val="clear" w:pos="720"/>
          <w:tab w:val="left" w:pos="736" w:leader="none"/>
        </w:tabs>
        <w:spacing w:before="1" w:after="0"/>
        <w:ind w:hanging="593" w:left="736"/>
        <w:rPr>
          <w:sz w:val="20"/>
        </w:rPr>
      </w:pPr>
      <w:r>
        <w:rPr>
          <w:sz w:val="20"/>
        </w:rPr>
        <w:t>Źródła</w:t>
      </w:r>
      <w:r>
        <w:rPr>
          <w:spacing w:val="-8"/>
          <w:sz w:val="20"/>
        </w:rPr>
        <w:t xml:space="preserve"> </w:t>
      </w:r>
      <w:r>
        <w:rPr>
          <w:sz w:val="20"/>
        </w:rPr>
        <w:t>pozyskania</w:t>
      </w:r>
      <w:r>
        <w:rPr>
          <w:spacing w:val="-5"/>
          <w:sz w:val="20"/>
        </w:rPr>
        <w:t xml:space="preserve"> </w:t>
      </w:r>
      <w:r>
        <w:rPr>
          <w:sz w:val="20"/>
        </w:rPr>
        <w:t>wyrobów</w:t>
      </w:r>
      <w:r>
        <w:rPr>
          <w:spacing w:val="-7"/>
          <w:sz w:val="20"/>
        </w:rPr>
        <w:t xml:space="preserve"> </w:t>
      </w:r>
      <w:r>
        <w:rPr>
          <w:sz w:val="20"/>
        </w:rPr>
        <w:t>budowlanych</w:t>
      </w:r>
      <w:r>
        <w:rPr>
          <w:spacing w:val="-3"/>
          <w:sz w:val="20"/>
        </w:rPr>
        <w:t xml:space="preserve"> </w:t>
      </w:r>
      <w:r>
        <w:rPr>
          <w:sz w:val="20"/>
        </w:rPr>
        <w:t>muszą</w:t>
      </w:r>
      <w:r>
        <w:rPr>
          <w:spacing w:val="-6"/>
          <w:sz w:val="20"/>
        </w:rPr>
        <w:t xml:space="preserve"> </w:t>
      </w:r>
      <w:r>
        <w:rPr>
          <w:sz w:val="20"/>
        </w:rPr>
        <w:t>uzyskać</w:t>
      </w:r>
      <w:r>
        <w:rPr>
          <w:spacing w:val="-8"/>
          <w:sz w:val="20"/>
        </w:rPr>
        <w:t xml:space="preserve"> </w:t>
      </w:r>
      <w:r>
        <w:rPr>
          <w:sz w:val="20"/>
        </w:rPr>
        <w:t>akceptację</w:t>
      </w:r>
      <w:r>
        <w:rPr>
          <w:spacing w:val="-3"/>
          <w:sz w:val="20"/>
        </w:rPr>
        <w:t xml:space="preserve"> </w:t>
      </w:r>
      <w:r>
        <w:rPr>
          <w:spacing w:val="-2"/>
          <w:sz w:val="20"/>
        </w:rPr>
        <w:t>Inspektora.</w:t>
      </w:r>
    </w:p>
    <w:p>
      <w:pPr>
        <w:pStyle w:val="ListParagraph"/>
        <w:numPr>
          <w:ilvl w:val="2"/>
          <w:numId w:val="15"/>
        </w:numPr>
        <w:tabs>
          <w:tab w:val="clear" w:pos="720"/>
          <w:tab w:val="left" w:pos="686" w:leader="none"/>
        </w:tabs>
        <w:spacing w:before="228" w:after="0"/>
        <w:ind w:hanging="543" w:left="686"/>
        <w:rPr>
          <w:sz w:val="20"/>
        </w:rPr>
      </w:pPr>
      <w:r>
        <w:rPr>
          <w:sz w:val="20"/>
        </w:rPr>
        <w:t>Oznakowanie</w:t>
      </w:r>
      <w:r>
        <w:rPr>
          <w:spacing w:val="-9"/>
          <w:sz w:val="20"/>
        </w:rPr>
        <w:t xml:space="preserve"> </w:t>
      </w:r>
      <w:r>
        <w:rPr>
          <w:sz w:val="20"/>
        </w:rPr>
        <w:t>prowadzonych</w:t>
      </w:r>
      <w:r>
        <w:rPr>
          <w:spacing w:val="-10"/>
          <w:sz w:val="20"/>
        </w:rPr>
        <w:t xml:space="preserve"> </w:t>
      </w:r>
      <w:r>
        <w:rPr>
          <w:spacing w:val="-2"/>
          <w:sz w:val="20"/>
        </w:rPr>
        <w:t>robót</w:t>
      </w:r>
    </w:p>
    <w:p>
      <w:pPr>
        <w:pStyle w:val="BodyText"/>
        <w:spacing w:before="1" w:after="0"/>
        <w:ind w:left="143"/>
        <w:rPr/>
      </w:pPr>
      <w:r>
        <w:rPr/>
        <w:t>Oznakowanie</w:t>
      </w:r>
      <w:r>
        <w:rPr>
          <w:spacing w:val="13"/>
        </w:rPr>
        <w:t xml:space="preserve"> </w:t>
      </w:r>
      <w:r>
        <w:rPr/>
        <w:t>robót</w:t>
      </w:r>
      <w:r>
        <w:rPr>
          <w:spacing w:val="11"/>
        </w:rPr>
        <w:t xml:space="preserve"> </w:t>
      </w:r>
      <w:r>
        <w:rPr/>
        <w:t>prowadzonych</w:t>
      </w:r>
      <w:r>
        <w:rPr>
          <w:spacing w:val="15"/>
        </w:rPr>
        <w:t xml:space="preserve"> </w:t>
      </w:r>
      <w:r>
        <w:rPr/>
        <w:t>w</w:t>
      </w:r>
      <w:r>
        <w:rPr>
          <w:spacing w:val="11"/>
        </w:rPr>
        <w:t xml:space="preserve"> </w:t>
      </w:r>
      <w:r>
        <w:rPr/>
        <w:t>pasie</w:t>
      </w:r>
      <w:r>
        <w:rPr>
          <w:spacing w:val="14"/>
        </w:rPr>
        <w:t xml:space="preserve"> </w:t>
      </w:r>
      <w:r>
        <w:rPr/>
        <w:t>drogowym</w:t>
      </w:r>
      <w:r>
        <w:rPr>
          <w:spacing w:val="12"/>
        </w:rPr>
        <w:t xml:space="preserve"> </w:t>
      </w:r>
      <w:r>
        <w:rPr/>
        <w:t>należy</w:t>
      </w:r>
      <w:r>
        <w:rPr>
          <w:spacing w:val="14"/>
        </w:rPr>
        <w:t xml:space="preserve"> </w:t>
      </w:r>
      <w:r>
        <w:rPr/>
        <w:t>wykonać</w:t>
      </w:r>
      <w:r>
        <w:rPr>
          <w:spacing w:val="14"/>
        </w:rPr>
        <w:t xml:space="preserve"> </w:t>
      </w:r>
      <w:r>
        <w:rPr/>
        <w:t>zgodnie</w:t>
      </w:r>
      <w:r>
        <w:rPr>
          <w:spacing w:val="14"/>
        </w:rPr>
        <w:t xml:space="preserve"> </w:t>
      </w:r>
      <w:r>
        <w:rPr/>
        <w:t>z</w:t>
      </w:r>
      <w:r>
        <w:rPr>
          <w:spacing w:val="20"/>
        </w:rPr>
        <w:t xml:space="preserve"> </w:t>
      </w:r>
      <w:r>
        <w:rPr/>
        <w:t>projektem</w:t>
      </w:r>
      <w:r>
        <w:rPr>
          <w:spacing w:val="14"/>
        </w:rPr>
        <w:t xml:space="preserve"> </w:t>
      </w:r>
      <w:r>
        <w:rPr/>
        <w:t>organizacji</w:t>
      </w:r>
      <w:r>
        <w:rPr>
          <w:spacing w:val="17"/>
        </w:rPr>
        <w:t xml:space="preserve"> </w:t>
      </w:r>
      <w:r>
        <w:rPr>
          <w:spacing w:val="-2"/>
        </w:rPr>
        <w:t>ruchu</w:t>
      </w:r>
    </w:p>
    <w:p>
      <w:pPr>
        <w:pStyle w:val="BodyText"/>
        <w:ind w:left="143"/>
        <w:rPr/>
      </w:pPr>
      <w:r>
        <w:rPr/>
        <w:t>na</w:t>
      </w:r>
      <w:r>
        <w:rPr>
          <w:spacing w:val="-3"/>
        </w:rPr>
        <w:t xml:space="preserve"> </w:t>
      </w:r>
      <w:r>
        <w:rPr/>
        <w:t>czas</w:t>
      </w:r>
      <w:r>
        <w:rPr>
          <w:spacing w:val="-4"/>
        </w:rPr>
        <w:t xml:space="preserve"> </w:t>
      </w:r>
      <w:r>
        <w:rPr>
          <w:spacing w:val="-2"/>
        </w:rPr>
        <w:t>robót.</w:t>
      </w:r>
    </w:p>
    <w:p>
      <w:pPr>
        <w:pStyle w:val="BodyText"/>
        <w:spacing w:before="1" w:after="0"/>
        <w:rPr/>
      </w:pPr>
      <w:r>
        <w:rPr/>
      </w:r>
    </w:p>
    <w:p>
      <w:pPr>
        <w:pStyle w:val="ListParagraph"/>
        <w:numPr>
          <w:ilvl w:val="2"/>
          <w:numId w:val="15"/>
        </w:numPr>
        <w:tabs>
          <w:tab w:val="clear" w:pos="720"/>
          <w:tab w:val="left" w:pos="686" w:leader="none"/>
        </w:tabs>
        <w:ind w:hanging="543" w:left="686"/>
        <w:rPr>
          <w:sz w:val="20"/>
        </w:rPr>
      </w:pPr>
      <w:r>
        <w:rPr>
          <w:sz w:val="20"/>
        </w:rPr>
        <w:t>Wytyczenie</w:t>
      </w:r>
      <w:r>
        <w:rPr>
          <w:spacing w:val="-7"/>
          <w:sz w:val="20"/>
        </w:rPr>
        <w:t xml:space="preserve"> </w:t>
      </w:r>
      <w:r>
        <w:rPr>
          <w:sz w:val="20"/>
        </w:rPr>
        <w:t>sytuacyjno</w:t>
      </w:r>
      <w:r>
        <w:rPr>
          <w:spacing w:val="-7"/>
          <w:sz w:val="20"/>
        </w:rPr>
        <w:t xml:space="preserve"> </w:t>
      </w:r>
      <w:r>
        <w:rPr>
          <w:sz w:val="20"/>
        </w:rPr>
        <w:t>-</w:t>
      </w:r>
      <w:r>
        <w:rPr>
          <w:spacing w:val="-7"/>
          <w:sz w:val="20"/>
        </w:rPr>
        <w:t xml:space="preserve"> </w:t>
      </w:r>
      <w:r>
        <w:rPr>
          <w:sz w:val="20"/>
        </w:rPr>
        <w:t>wysokościowe</w:t>
      </w:r>
      <w:r>
        <w:rPr>
          <w:spacing w:val="-7"/>
          <w:sz w:val="20"/>
        </w:rPr>
        <w:t xml:space="preserve"> </w:t>
      </w:r>
      <w:r>
        <w:rPr>
          <w:sz w:val="20"/>
        </w:rPr>
        <w:t>miejsc</w:t>
      </w:r>
      <w:r>
        <w:rPr>
          <w:spacing w:val="-7"/>
          <w:sz w:val="20"/>
        </w:rPr>
        <w:t xml:space="preserve"> </w:t>
      </w:r>
      <w:r>
        <w:rPr>
          <w:sz w:val="20"/>
        </w:rPr>
        <w:t>wbudowania</w:t>
      </w:r>
      <w:r>
        <w:rPr>
          <w:spacing w:val="-7"/>
          <w:sz w:val="20"/>
        </w:rPr>
        <w:t xml:space="preserve"> </w:t>
      </w:r>
      <w:r>
        <w:rPr>
          <w:spacing w:val="-2"/>
          <w:sz w:val="20"/>
        </w:rPr>
        <w:t>krawężnika</w:t>
      </w:r>
    </w:p>
    <w:p>
      <w:pPr>
        <w:pStyle w:val="BodyText"/>
        <w:spacing w:lineRule="exact" w:line="229"/>
        <w:ind w:left="143"/>
        <w:rPr/>
      </w:pPr>
      <w:r>
        <w:rPr/>
        <w:t>Wytyczenie</w:t>
      </w:r>
      <w:r>
        <w:rPr>
          <w:spacing w:val="14"/>
        </w:rPr>
        <w:t xml:space="preserve"> </w:t>
      </w:r>
      <w:r>
        <w:rPr/>
        <w:t>sytuacyjno</w:t>
      </w:r>
      <w:r>
        <w:rPr>
          <w:spacing w:val="19"/>
        </w:rPr>
        <w:t xml:space="preserve"> </w:t>
      </w:r>
      <w:r>
        <w:rPr/>
        <w:t>-</w:t>
      </w:r>
      <w:r>
        <w:rPr>
          <w:spacing w:val="16"/>
        </w:rPr>
        <w:t xml:space="preserve"> </w:t>
      </w:r>
      <w:r>
        <w:rPr/>
        <w:t>wysokościowe</w:t>
      </w:r>
      <w:r>
        <w:rPr>
          <w:spacing w:val="15"/>
        </w:rPr>
        <w:t xml:space="preserve"> </w:t>
      </w:r>
      <w:r>
        <w:rPr/>
        <w:t>odcinków</w:t>
      </w:r>
      <w:r>
        <w:rPr>
          <w:spacing w:val="15"/>
        </w:rPr>
        <w:t xml:space="preserve"> </w:t>
      </w:r>
      <w:r>
        <w:rPr/>
        <w:t>wbudowania</w:t>
      </w:r>
      <w:r>
        <w:rPr>
          <w:spacing w:val="15"/>
        </w:rPr>
        <w:t xml:space="preserve"> </w:t>
      </w:r>
      <w:r>
        <w:rPr/>
        <w:t>krawężników,</w:t>
      </w:r>
      <w:r>
        <w:rPr>
          <w:spacing w:val="16"/>
        </w:rPr>
        <w:t xml:space="preserve"> </w:t>
      </w:r>
      <w:r>
        <w:rPr/>
        <w:t>wykonane</w:t>
      </w:r>
      <w:r>
        <w:rPr>
          <w:spacing w:val="16"/>
        </w:rPr>
        <w:t xml:space="preserve"> </w:t>
      </w:r>
      <w:r>
        <w:rPr/>
        <w:t>będzie</w:t>
      </w:r>
      <w:r>
        <w:rPr>
          <w:spacing w:val="15"/>
        </w:rPr>
        <w:t xml:space="preserve"> </w:t>
      </w:r>
      <w:r>
        <w:rPr/>
        <w:t>na</w:t>
      </w:r>
      <w:r>
        <w:rPr>
          <w:spacing w:val="16"/>
        </w:rPr>
        <w:t xml:space="preserve"> </w:t>
      </w:r>
      <w:r>
        <w:rPr>
          <w:spacing w:val="-2"/>
        </w:rPr>
        <w:t>podstawie</w:t>
      </w:r>
    </w:p>
    <w:p>
      <w:pPr>
        <w:sectPr>
          <w:headerReference w:type="even" r:id="rId508"/>
          <w:headerReference w:type="default" r:id="rId509"/>
          <w:headerReference w:type="first" r:id="rId510"/>
          <w:footerReference w:type="even" r:id="rId511"/>
          <w:footerReference w:type="default" r:id="rId512"/>
          <w:footerReference w:type="first" r:id="rId513"/>
          <w:type w:val="nextPage"/>
          <w:pgSz w:w="11906" w:h="16838"/>
          <w:pgMar w:left="1275" w:right="1275" w:gutter="0" w:header="746" w:top="980" w:footer="796" w:bottom="980"/>
          <w:pgNumType w:fmt="decimal"/>
          <w:formProt w:val="false"/>
          <w:textDirection w:val="lrTb"/>
          <w:docGrid w:type="default" w:linePitch="100" w:charSpace="0"/>
        </w:sectPr>
        <w:pStyle w:val="BodyText"/>
        <w:spacing w:lineRule="exact" w:line="229"/>
        <w:ind w:left="143"/>
        <w:rPr/>
      </w:pPr>
      <w:r>
        <w:rPr/>
        <w:t>Dokumentacji</w:t>
      </w:r>
      <w:r>
        <w:rPr>
          <w:spacing w:val="-8"/>
        </w:rPr>
        <w:t xml:space="preserve"> </w:t>
      </w:r>
      <w:r>
        <w:rPr>
          <w:spacing w:val="-2"/>
        </w:rPr>
        <w:t>Projektowej.</w:t>
      </w:r>
    </w:p>
    <w:p>
      <w:pPr>
        <w:pStyle w:val="BodyText"/>
        <w:spacing w:before="192" w:after="0"/>
        <w:rPr/>
      </w:pPr>
      <w:r>
        <w:rPr/>
      </w:r>
    </w:p>
    <w:p>
      <w:pPr>
        <w:pStyle w:val="ListParagraph"/>
        <w:numPr>
          <w:ilvl w:val="2"/>
          <w:numId w:val="15"/>
        </w:numPr>
        <w:tabs>
          <w:tab w:val="clear" w:pos="720"/>
          <w:tab w:val="left" w:pos="686" w:leader="none"/>
        </w:tabs>
        <w:spacing w:lineRule="exact" w:line="229" w:before="1" w:after="0"/>
        <w:ind w:hanging="543" w:left="686"/>
        <w:jc w:val="both"/>
        <w:rPr>
          <w:sz w:val="20"/>
        </w:rPr>
      </w:pPr>
      <w:r>
        <w:rPr>
          <w:sz w:val="20"/>
        </w:rPr>
        <w:t>Wykonanie</w:t>
      </w:r>
      <w:r>
        <w:rPr>
          <w:spacing w:val="-4"/>
          <w:sz w:val="20"/>
        </w:rPr>
        <w:t xml:space="preserve"> </w:t>
      </w:r>
      <w:r>
        <w:rPr>
          <w:sz w:val="20"/>
        </w:rPr>
        <w:t>koryta</w:t>
      </w:r>
      <w:r>
        <w:rPr>
          <w:spacing w:val="-6"/>
          <w:sz w:val="20"/>
        </w:rPr>
        <w:t xml:space="preserve"> </w:t>
      </w:r>
      <w:r>
        <w:rPr>
          <w:sz w:val="20"/>
        </w:rPr>
        <w:t>pod</w:t>
      </w:r>
      <w:r>
        <w:rPr>
          <w:spacing w:val="-3"/>
          <w:sz w:val="20"/>
        </w:rPr>
        <w:t xml:space="preserve"> </w:t>
      </w:r>
      <w:r>
        <w:rPr>
          <w:sz w:val="20"/>
        </w:rPr>
        <w:t>ławę</w:t>
      </w:r>
      <w:r>
        <w:rPr>
          <w:spacing w:val="-6"/>
          <w:sz w:val="20"/>
        </w:rPr>
        <w:t xml:space="preserve"> </w:t>
      </w:r>
      <w:r>
        <w:rPr>
          <w:sz w:val="20"/>
        </w:rPr>
        <w:t>betonową</w:t>
      </w:r>
      <w:r>
        <w:rPr>
          <w:spacing w:val="-3"/>
          <w:sz w:val="20"/>
        </w:rPr>
        <w:t xml:space="preserve"> </w:t>
      </w:r>
      <w:r>
        <w:rPr>
          <w:sz w:val="20"/>
        </w:rPr>
        <w:t>z</w:t>
      </w:r>
      <w:r>
        <w:rPr>
          <w:spacing w:val="-4"/>
          <w:sz w:val="20"/>
        </w:rPr>
        <w:t xml:space="preserve"> </w:t>
      </w:r>
      <w:r>
        <w:rPr>
          <w:spacing w:val="-2"/>
          <w:sz w:val="20"/>
        </w:rPr>
        <w:t>oporem.</w:t>
      </w:r>
    </w:p>
    <w:p>
      <w:pPr>
        <w:pStyle w:val="BodyText"/>
        <w:spacing w:lineRule="auto" w:line="238" w:before="1" w:after="0"/>
        <w:ind w:left="143" w:right="136"/>
        <w:jc w:val="both"/>
        <w:rPr/>
      </w:pPr>
      <w:r>
        <w:rPr/>
        <w:t>Roboty ziemne (wykopy) związane z wykonaniem koryta</w:t>
      </w:r>
      <w:r>
        <w:rPr>
          <w:spacing w:val="-1"/>
        </w:rPr>
        <w:t xml:space="preserve"> </w:t>
      </w:r>
      <w:r>
        <w:rPr/>
        <w:t>gruntowego pod ławę betonową z oporem i</w:t>
      </w:r>
      <w:r>
        <w:rPr>
          <w:spacing w:val="-1"/>
        </w:rPr>
        <w:t xml:space="preserve"> </w:t>
      </w:r>
      <w:r>
        <w:rPr/>
        <w:t>bez oporu, wykonane</w:t>
      </w:r>
      <w:r>
        <w:rPr>
          <w:spacing w:val="-3"/>
        </w:rPr>
        <w:t xml:space="preserve"> </w:t>
      </w:r>
      <w:r>
        <w:rPr/>
        <w:t>będą ręcznie. Geometria</w:t>
      </w:r>
      <w:r>
        <w:rPr>
          <w:spacing w:val="-1"/>
        </w:rPr>
        <w:t xml:space="preserve"> </w:t>
      </w:r>
      <w:r>
        <w:rPr/>
        <w:t>wykopu oraz głębokość - zgodnie</w:t>
      </w:r>
      <w:r>
        <w:rPr>
          <w:spacing w:val="40"/>
        </w:rPr>
        <w:t xml:space="preserve"> </w:t>
      </w:r>
      <w:r>
        <w:rPr/>
        <w:t>z</w:t>
      </w:r>
      <w:r>
        <w:rPr>
          <w:spacing w:val="-1"/>
        </w:rPr>
        <w:t xml:space="preserve"> </w:t>
      </w:r>
      <w:r>
        <w:rPr/>
        <w:t xml:space="preserve">„Katalogiem Powtarzalnych Elementów </w:t>
      </w:r>
      <w:r>
        <w:rPr>
          <w:position w:val="2"/>
        </w:rPr>
        <w:t>Drogowych” i Dokumentacją Projektową. Wskaźnik zagęszczenia koryta I</w:t>
      </w:r>
      <w:r>
        <w:rPr>
          <w:sz w:val="13"/>
        </w:rPr>
        <w:t>S</w:t>
      </w:r>
      <w:r>
        <w:rPr>
          <w:spacing w:val="17"/>
          <w:sz w:val="13"/>
        </w:rPr>
        <w:t xml:space="preserve"> </w:t>
      </w:r>
      <w:r>
        <w:rPr>
          <w:position w:val="2"/>
        </w:rPr>
        <w:t>≥ 1,00 dla KR1 -2 oraz I</w:t>
      </w:r>
      <w:r>
        <w:rPr>
          <w:sz w:val="13"/>
        </w:rPr>
        <w:t>S</w:t>
      </w:r>
      <w:r>
        <w:rPr>
          <w:spacing w:val="20"/>
          <w:sz w:val="13"/>
        </w:rPr>
        <w:t xml:space="preserve"> </w:t>
      </w:r>
      <w:r>
        <w:rPr>
          <w:position w:val="2"/>
        </w:rPr>
        <w:t xml:space="preserve">≥ 1,03 dla </w:t>
      </w:r>
      <w:r>
        <w:rPr>
          <w:spacing w:val="-2"/>
        </w:rPr>
        <w:t>KR3-6.</w:t>
      </w:r>
    </w:p>
    <w:p>
      <w:pPr>
        <w:pStyle w:val="BodyText"/>
        <w:spacing w:before="4" w:after="0"/>
        <w:rPr/>
      </w:pPr>
      <w:r>
        <w:rPr/>
      </w:r>
    </w:p>
    <w:p>
      <w:pPr>
        <w:pStyle w:val="ListParagraph"/>
        <w:numPr>
          <w:ilvl w:val="2"/>
          <w:numId w:val="15"/>
        </w:numPr>
        <w:tabs>
          <w:tab w:val="clear" w:pos="720"/>
          <w:tab w:val="left" w:pos="686" w:leader="none"/>
        </w:tabs>
        <w:spacing w:lineRule="exact" w:line="229"/>
        <w:ind w:hanging="543" w:left="686"/>
        <w:jc w:val="both"/>
        <w:rPr>
          <w:sz w:val="20"/>
        </w:rPr>
      </w:pPr>
      <w:r>
        <w:rPr>
          <w:sz w:val="20"/>
        </w:rPr>
        <w:t>Wykonanie</w:t>
      </w:r>
      <w:r>
        <w:rPr>
          <w:spacing w:val="-5"/>
          <w:sz w:val="20"/>
        </w:rPr>
        <w:t xml:space="preserve"> </w:t>
      </w:r>
      <w:r>
        <w:rPr>
          <w:sz w:val="20"/>
        </w:rPr>
        <w:t>betonowej</w:t>
      </w:r>
      <w:r>
        <w:rPr>
          <w:spacing w:val="-4"/>
          <w:sz w:val="20"/>
        </w:rPr>
        <w:t xml:space="preserve"> </w:t>
      </w:r>
      <w:r>
        <w:rPr>
          <w:sz w:val="20"/>
        </w:rPr>
        <w:t>ławy</w:t>
      </w:r>
      <w:r>
        <w:rPr>
          <w:spacing w:val="-3"/>
          <w:sz w:val="20"/>
        </w:rPr>
        <w:t xml:space="preserve"> </w:t>
      </w:r>
      <w:r>
        <w:rPr>
          <w:sz w:val="20"/>
        </w:rPr>
        <w:t>z</w:t>
      </w:r>
      <w:r>
        <w:rPr>
          <w:spacing w:val="-6"/>
          <w:sz w:val="20"/>
        </w:rPr>
        <w:t xml:space="preserve"> </w:t>
      </w:r>
      <w:r>
        <w:rPr>
          <w:sz w:val="20"/>
        </w:rPr>
        <w:t>oporem</w:t>
      </w:r>
      <w:r>
        <w:rPr>
          <w:spacing w:val="-5"/>
          <w:sz w:val="20"/>
        </w:rPr>
        <w:t xml:space="preserve"> </w:t>
      </w:r>
      <w:r>
        <w:rPr>
          <w:sz w:val="20"/>
        </w:rPr>
        <w:t>pod</w:t>
      </w:r>
      <w:r>
        <w:rPr>
          <w:spacing w:val="-3"/>
          <w:sz w:val="20"/>
        </w:rPr>
        <w:t xml:space="preserve"> </w:t>
      </w:r>
      <w:r>
        <w:rPr>
          <w:spacing w:val="-2"/>
          <w:sz w:val="20"/>
        </w:rPr>
        <w:t>krawężniki/obrzeża.</w:t>
      </w:r>
    </w:p>
    <w:p>
      <w:pPr>
        <w:pStyle w:val="BodyText"/>
        <w:ind w:left="143" w:right="135"/>
        <w:jc w:val="both"/>
        <w:rPr/>
      </w:pPr>
      <w:r>
        <w:rPr/>
        <w:t>Przed przystąpieniem do wytworzenia betonu na ławę betonową z oporem, Wykonawca jest zobowiązany do przygotowania receptury na beton. Receptura winna być opracowana dla konkretnych składników, zaakceptowanych wcześniej przez Inspektora.</w:t>
      </w:r>
    </w:p>
    <w:p>
      <w:pPr>
        <w:pStyle w:val="BodyText"/>
        <w:spacing w:before="1" w:after="0"/>
        <w:ind w:left="143" w:right="140"/>
        <w:jc w:val="both"/>
        <w:rPr/>
      </w:pPr>
      <w:r>
        <w:rPr/>
        <w:t>Receptura zostanie opracowana przez laboratorium w oparciu o PN-EN 206-1. Sporządzona receptura musi uzyskać akceptację Inspektora.</w:t>
      </w:r>
    </w:p>
    <w:p>
      <w:pPr>
        <w:pStyle w:val="BodyText"/>
        <w:ind w:hanging="41" w:left="143" w:right="136"/>
        <w:jc w:val="both"/>
        <w:rPr/>
      </w:pPr>
      <w:r>
        <w:rPr/>
        <w:t>Czas wytwarzania, transportu, wbudowania i zagęszczenia betonu w temperaturze do + 20</w:t>
      </w:r>
      <w:r>
        <w:rPr>
          <w:vertAlign w:val="superscript"/>
        </w:rPr>
        <w:t>o</w:t>
      </w:r>
      <w:r>
        <w:rPr/>
        <w:t xml:space="preserve"> C może wynosić najwyżej 2 godziny. Czas ten można wydłużyć przez domieszki opóźniające wiązanie. W temperaturach</w:t>
      </w:r>
      <w:r>
        <w:rPr>
          <w:spacing w:val="40"/>
        </w:rPr>
        <w:t xml:space="preserve"> </w:t>
      </w:r>
      <w:r>
        <w:rPr/>
        <w:t>powyżej + 20</w:t>
      </w:r>
      <w:r>
        <w:rPr>
          <w:vertAlign w:val="superscript"/>
        </w:rPr>
        <w:t>o</w:t>
      </w:r>
      <w:r>
        <w:rPr>
          <w:spacing w:val="-13"/>
        </w:rPr>
        <w:t xml:space="preserve"> </w:t>
      </w:r>
      <w:r>
        <w:rPr/>
        <w:t>C</w:t>
      </w:r>
      <w:r>
        <w:rPr>
          <w:spacing w:val="-1"/>
        </w:rPr>
        <w:t xml:space="preserve"> </w:t>
      </w:r>
      <w:r>
        <w:rPr/>
        <w:t>należy zastosować domieszki opóźniające</w:t>
      </w:r>
      <w:r>
        <w:rPr>
          <w:spacing w:val="-3"/>
        </w:rPr>
        <w:t xml:space="preserve"> </w:t>
      </w:r>
      <w:r>
        <w:rPr/>
        <w:t>wiązanie. W każdym przypadku zagęszczanie należy zakończyć przed początkiem wiązania</w:t>
      </w:r>
      <w:r>
        <w:rPr>
          <w:spacing w:val="40"/>
        </w:rPr>
        <w:t xml:space="preserve"> </w:t>
      </w:r>
      <w:r>
        <w:rPr/>
        <w:t>cementu.</w:t>
      </w:r>
    </w:p>
    <w:p>
      <w:pPr>
        <w:pStyle w:val="BodyText"/>
        <w:ind w:left="143"/>
        <w:jc w:val="both"/>
        <w:rPr/>
      </w:pPr>
      <w:r>
        <w:rPr/>
        <w:t>Ława</w:t>
      </w:r>
      <w:r>
        <w:rPr>
          <w:spacing w:val="36"/>
        </w:rPr>
        <w:t xml:space="preserve"> </w:t>
      </w:r>
      <w:r>
        <w:rPr/>
        <w:t>betonowa</w:t>
      </w:r>
      <w:r>
        <w:rPr>
          <w:spacing w:val="36"/>
        </w:rPr>
        <w:t xml:space="preserve"> </w:t>
      </w:r>
      <w:r>
        <w:rPr/>
        <w:t>z</w:t>
      </w:r>
      <w:r>
        <w:rPr>
          <w:spacing w:val="36"/>
        </w:rPr>
        <w:t xml:space="preserve"> </w:t>
      </w:r>
      <w:r>
        <w:rPr/>
        <w:t>oporem</w:t>
      </w:r>
      <w:r>
        <w:rPr>
          <w:spacing w:val="38"/>
        </w:rPr>
        <w:t xml:space="preserve"> </w:t>
      </w:r>
      <w:r>
        <w:rPr/>
        <w:t>wykonana</w:t>
      </w:r>
      <w:r>
        <w:rPr>
          <w:spacing w:val="36"/>
        </w:rPr>
        <w:t xml:space="preserve"> </w:t>
      </w:r>
      <w:r>
        <w:rPr/>
        <w:t>będzie</w:t>
      </w:r>
      <w:r>
        <w:rPr>
          <w:spacing w:val="36"/>
        </w:rPr>
        <w:t xml:space="preserve"> </w:t>
      </w:r>
      <w:r>
        <w:rPr/>
        <w:t>z</w:t>
      </w:r>
      <w:r>
        <w:rPr>
          <w:spacing w:val="36"/>
        </w:rPr>
        <w:t xml:space="preserve"> </w:t>
      </w:r>
      <w:r>
        <w:rPr/>
        <w:t>betonu</w:t>
      </w:r>
      <w:r>
        <w:rPr>
          <w:spacing w:val="38"/>
        </w:rPr>
        <w:t xml:space="preserve"> </w:t>
      </w:r>
      <w:r>
        <w:rPr/>
        <w:t>klasy</w:t>
      </w:r>
      <w:r>
        <w:rPr>
          <w:spacing w:val="43"/>
        </w:rPr>
        <w:t xml:space="preserve"> </w:t>
      </w:r>
      <w:r>
        <w:rPr/>
        <w:t>C12/15,</w:t>
      </w:r>
      <w:r>
        <w:rPr>
          <w:spacing w:val="36"/>
        </w:rPr>
        <w:t xml:space="preserve"> </w:t>
      </w:r>
      <w:r>
        <w:rPr/>
        <w:t>we</w:t>
      </w:r>
      <w:r>
        <w:rPr>
          <w:spacing w:val="36"/>
        </w:rPr>
        <w:t xml:space="preserve"> </w:t>
      </w:r>
      <w:r>
        <w:rPr/>
        <w:t>wcześniej</w:t>
      </w:r>
      <w:r>
        <w:rPr>
          <w:spacing w:val="36"/>
        </w:rPr>
        <w:t xml:space="preserve"> </w:t>
      </w:r>
      <w:r>
        <w:rPr/>
        <w:t>przygotowanym</w:t>
      </w:r>
      <w:r>
        <w:rPr>
          <w:spacing w:val="37"/>
        </w:rPr>
        <w:t xml:space="preserve"> </w:t>
      </w:r>
      <w:r>
        <w:rPr>
          <w:spacing w:val="-2"/>
        </w:rPr>
        <w:t>korycie</w:t>
      </w:r>
    </w:p>
    <w:p>
      <w:pPr>
        <w:pStyle w:val="BodyText"/>
        <w:spacing w:before="1" w:after="0"/>
        <w:ind w:left="143"/>
        <w:jc w:val="both"/>
        <w:rPr/>
      </w:pPr>
      <w:r>
        <w:rPr/>
        <w:t>gruntowym</w:t>
      </w:r>
      <w:r>
        <w:rPr>
          <w:spacing w:val="-4"/>
        </w:rPr>
        <w:t xml:space="preserve"> </w:t>
      </w:r>
      <w:r>
        <w:rPr/>
        <w:t>lub</w:t>
      </w:r>
      <w:r>
        <w:rPr>
          <w:spacing w:val="-6"/>
        </w:rPr>
        <w:t xml:space="preserve"> </w:t>
      </w:r>
      <w:r>
        <w:rPr>
          <w:spacing w:val="-2"/>
        </w:rPr>
        <w:t>deskowaniu.</w:t>
      </w:r>
    </w:p>
    <w:p>
      <w:pPr>
        <w:pStyle w:val="BodyText"/>
        <w:ind w:left="143" w:right="146"/>
        <w:jc w:val="both"/>
        <w:rPr/>
      </w:pPr>
      <w:r>
        <w:rPr/>
        <w:t>Wykonanie ławy betonowej z oporem polega na rozścieleniu dowiezionego betonu oraz odpowiednim jego zagęszczeniu. Wykonana ława wraz z oporem po zagęszczeniu betonu powinna odpowiadać wymiarami oraz kształtem</w:t>
      </w:r>
      <w:r>
        <w:rPr>
          <w:spacing w:val="40"/>
        </w:rPr>
        <w:t xml:space="preserve"> </w:t>
      </w:r>
      <w:r>
        <w:rPr/>
        <w:t>rysunkowi w „Katalogu Powtarzalnych Elementów Drogowych” i rysunkom w Dokumentacji Projektowej, przy czym należy stosować co 50 m szczeliny dylatacyjne gr. 2cm wypełnione bitumiczną masą zalewą drogową na zimno lub na gorąco.</w:t>
      </w:r>
    </w:p>
    <w:p>
      <w:pPr>
        <w:pStyle w:val="BodyText"/>
        <w:spacing w:lineRule="exact" w:line="229"/>
        <w:ind w:left="143"/>
        <w:rPr/>
      </w:pPr>
      <w:r>
        <w:rPr/>
        <w:t>Ława</w:t>
      </w:r>
      <w:r>
        <w:rPr>
          <w:spacing w:val="36"/>
        </w:rPr>
        <w:t xml:space="preserve"> </w:t>
      </w:r>
      <w:r>
        <w:rPr/>
        <w:t>betonowa</w:t>
      </w:r>
      <w:r>
        <w:rPr>
          <w:spacing w:val="35"/>
        </w:rPr>
        <w:t xml:space="preserve"> </w:t>
      </w:r>
      <w:r>
        <w:rPr/>
        <w:t>wymaga</w:t>
      </w:r>
      <w:r>
        <w:rPr>
          <w:spacing w:val="34"/>
        </w:rPr>
        <w:t xml:space="preserve"> </w:t>
      </w:r>
      <w:r>
        <w:rPr/>
        <w:t>jej</w:t>
      </w:r>
      <w:r>
        <w:rPr>
          <w:spacing w:val="37"/>
        </w:rPr>
        <w:t xml:space="preserve"> </w:t>
      </w:r>
      <w:r>
        <w:rPr/>
        <w:t>polewania</w:t>
      </w:r>
      <w:r>
        <w:rPr>
          <w:spacing w:val="33"/>
        </w:rPr>
        <w:t xml:space="preserve"> </w:t>
      </w:r>
      <w:r>
        <w:rPr/>
        <w:t>przez</w:t>
      </w:r>
      <w:r>
        <w:rPr>
          <w:spacing w:val="35"/>
        </w:rPr>
        <w:t xml:space="preserve"> </w:t>
      </w:r>
      <w:r>
        <w:rPr/>
        <w:t>7</w:t>
      </w:r>
      <w:r>
        <w:rPr>
          <w:spacing w:val="37"/>
        </w:rPr>
        <w:t xml:space="preserve"> </w:t>
      </w:r>
      <w:r>
        <w:rPr/>
        <w:t>dni</w:t>
      </w:r>
      <w:r>
        <w:rPr>
          <w:spacing w:val="36"/>
        </w:rPr>
        <w:t xml:space="preserve"> </w:t>
      </w:r>
      <w:r>
        <w:rPr/>
        <w:t>z</w:t>
      </w:r>
      <w:r>
        <w:rPr>
          <w:spacing w:val="37"/>
        </w:rPr>
        <w:t xml:space="preserve"> </w:t>
      </w:r>
      <w:r>
        <w:rPr/>
        <w:t>częstotliwością</w:t>
      </w:r>
      <w:r>
        <w:rPr>
          <w:spacing w:val="36"/>
        </w:rPr>
        <w:t xml:space="preserve"> </w:t>
      </w:r>
      <w:r>
        <w:rPr/>
        <w:t>zapewniającą</w:t>
      </w:r>
      <w:r>
        <w:rPr>
          <w:spacing w:val="37"/>
        </w:rPr>
        <w:t xml:space="preserve"> </w:t>
      </w:r>
      <w:r>
        <w:rPr/>
        <w:t>utrzymanie</w:t>
      </w:r>
      <w:r>
        <w:rPr>
          <w:spacing w:val="36"/>
        </w:rPr>
        <w:t xml:space="preserve"> </w:t>
      </w:r>
      <w:r>
        <w:rPr/>
        <w:t>jej</w:t>
      </w:r>
      <w:r>
        <w:rPr>
          <w:spacing w:val="37"/>
        </w:rPr>
        <w:t xml:space="preserve"> </w:t>
      </w:r>
      <w:r>
        <w:rPr/>
        <w:t>w</w:t>
      </w:r>
      <w:r>
        <w:rPr>
          <w:spacing w:val="36"/>
        </w:rPr>
        <w:t xml:space="preserve"> </w:t>
      </w:r>
      <w:r>
        <w:rPr>
          <w:spacing w:val="-2"/>
        </w:rPr>
        <w:t>stanie</w:t>
      </w:r>
    </w:p>
    <w:p>
      <w:pPr>
        <w:pStyle w:val="BodyText"/>
        <w:spacing w:lineRule="exact" w:line="229"/>
        <w:ind w:left="143"/>
        <w:rPr/>
      </w:pPr>
      <w:r>
        <w:rPr>
          <w:spacing w:val="-2"/>
        </w:rPr>
        <w:t>wilgotnym.</w:t>
      </w:r>
    </w:p>
    <w:p>
      <w:pPr>
        <w:pStyle w:val="BodyText"/>
        <w:spacing w:before="1" w:after="0"/>
        <w:rPr/>
      </w:pPr>
      <w:r>
        <w:rPr/>
      </w:r>
    </w:p>
    <w:p>
      <w:pPr>
        <w:pStyle w:val="ListParagraph"/>
        <w:numPr>
          <w:ilvl w:val="2"/>
          <w:numId w:val="15"/>
        </w:numPr>
        <w:tabs>
          <w:tab w:val="clear" w:pos="720"/>
          <w:tab w:val="left" w:pos="686" w:leader="none"/>
        </w:tabs>
        <w:ind w:hanging="543" w:left="686"/>
        <w:jc w:val="both"/>
        <w:rPr>
          <w:sz w:val="20"/>
        </w:rPr>
      </w:pPr>
      <w:r>
        <w:rPr>
          <w:sz w:val="20"/>
        </w:rPr>
        <w:t>Wykonanie</w:t>
      </w:r>
      <w:r>
        <w:rPr>
          <w:spacing w:val="-7"/>
          <w:sz w:val="20"/>
        </w:rPr>
        <w:t xml:space="preserve"> </w:t>
      </w:r>
      <w:r>
        <w:rPr>
          <w:sz w:val="20"/>
        </w:rPr>
        <w:t>podsypki</w:t>
      </w:r>
      <w:r>
        <w:rPr>
          <w:spacing w:val="-7"/>
          <w:sz w:val="20"/>
        </w:rPr>
        <w:t xml:space="preserve"> </w:t>
      </w:r>
      <w:r>
        <w:rPr>
          <w:sz w:val="20"/>
        </w:rPr>
        <w:t>cementowo</w:t>
      </w:r>
      <w:r>
        <w:rPr>
          <w:spacing w:val="-3"/>
          <w:sz w:val="20"/>
        </w:rPr>
        <w:t xml:space="preserve"> </w:t>
      </w:r>
      <w:r>
        <w:rPr>
          <w:sz w:val="20"/>
        </w:rPr>
        <w:t>-</w:t>
      </w:r>
      <w:r>
        <w:rPr>
          <w:spacing w:val="-5"/>
          <w:sz w:val="20"/>
        </w:rPr>
        <w:t xml:space="preserve"> </w:t>
      </w:r>
      <w:r>
        <w:rPr>
          <w:sz w:val="20"/>
        </w:rPr>
        <w:t>kruszywowej</w:t>
      </w:r>
      <w:r>
        <w:rPr>
          <w:spacing w:val="-5"/>
          <w:sz w:val="20"/>
        </w:rPr>
        <w:t xml:space="preserve"> </w:t>
      </w:r>
      <w:r>
        <w:rPr>
          <w:sz w:val="20"/>
        </w:rPr>
        <w:t>pod</w:t>
      </w:r>
      <w:r>
        <w:rPr>
          <w:spacing w:val="-6"/>
          <w:sz w:val="20"/>
        </w:rPr>
        <w:t xml:space="preserve"> </w:t>
      </w:r>
      <w:r>
        <w:rPr>
          <w:spacing w:val="-2"/>
          <w:sz w:val="20"/>
        </w:rPr>
        <w:t>krawężnik/obrzeża.</w:t>
      </w:r>
    </w:p>
    <w:p>
      <w:pPr>
        <w:pStyle w:val="BodyText"/>
        <w:ind w:left="143" w:right="137"/>
        <w:jc w:val="both"/>
        <w:rPr/>
      </w:pPr>
      <w:r>
        <w:rPr/>
        <w:t>Na wykonanej ławie betonowej należy rozścielić ręcznie podsypkę cementowo -</w:t>
      </w:r>
      <w:r>
        <w:rPr>
          <w:spacing w:val="40"/>
        </w:rPr>
        <w:t xml:space="preserve"> </w:t>
      </w:r>
      <w:r>
        <w:rPr/>
        <w:t>kruszywową grubości 5 cm, celem</w:t>
      </w:r>
      <w:r>
        <w:rPr>
          <w:spacing w:val="-1"/>
        </w:rPr>
        <w:t xml:space="preserve"> </w:t>
      </w:r>
      <w:r>
        <w:rPr/>
        <w:t>prawidłowego</w:t>
      </w:r>
      <w:r>
        <w:rPr>
          <w:spacing w:val="-2"/>
        </w:rPr>
        <w:t xml:space="preserve"> </w:t>
      </w:r>
      <w:r>
        <w:rPr/>
        <w:t>osadzenia</w:t>
      </w:r>
      <w:r>
        <w:rPr>
          <w:spacing w:val="-1"/>
        </w:rPr>
        <w:t xml:space="preserve"> </w:t>
      </w:r>
      <w:r>
        <w:rPr/>
        <w:t>krawężnika.</w:t>
      </w:r>
      <w:r>
        <w:rPr>
          <w:spacing w:val="-1"/>
        </w:rPr>
        <w:t xml:space="preserve"> </w:t>
      </w:r>
      <w:r>
        <w:rPr/>
        <w:t>Podsypkę</w:t>
      </w:r>
      <w:r>
        <w:rPr>
          <w:spacing w:val="-1"/>
        </w:rPr>
        <w:t xml:space="preserve"> </w:t>
      </w:r>
      <w:r>
        <w:rPr/>
        <w:t>cementowo -</w:t>
      </w:r>
      <w:r>
        <w:rPr>
          <w:spacing w:val="-1"/>
        </w:rPr>
        <w:t xml:space="preserve"> </w:t>
      </w:r>
      <w:r>
        <w:rPr/>
        <w:t>kruszywową wykonać</w:t>
      </w:r>
      <w:r>
        <w:rPr>
          <w:spacing w:val="-1"/>
        </w:rPr>
        <w:t xml:space="preserve"> </w:t>
      </w:r>
      <w:r>
        <w:rPr/>
        <w:t>należy</w:t>
      </w:r>
      <w:r>
        <w:rPr>
          <w:spacing w:val="-1"/>
        </w:rPr>
        <w:t xml:space="preserve"> </w:t>
      </w:r>
      <w:r>
        <w:rPr/>
        <w:t>w</w:t>
      </w:r>
      <w:r>
        <w:rPr>
          <w:spacing w:val="-1"/>
        </w:rPr>
        <w:t xml:space="preserve"> </w:t>
      </w:r>
      <w:r>
        <w:rPr/>
        <w:t>proporcji</w:t>
      </w:r>
      <w:r>
        <w:rPr>
          <w:spacing w:val="-1"/>
        </w:rPr>
        <w:t xml:space="preserve"> </w:t>
      </w:r>
      <w:r>
        <w:rPr/>
        <w:t>1: 4 zgodnie z KPED.</w:t>
      </w:r>
    </w:p>
    <w:p>
      <w:pPr>
        <w:pStyle w:val="ListParagraph"/>
        <w:numPr>
          <w:ilvl w:val="2"/>
          <w:numId w:val="15"/>
        </w:numPr>
        <w:tabs>
          <w:tab w:val="clear" w:pos="720"/>
          <w:tab w:val="left" w:pos="686" w:leader="none"/>
        </w:tabs>
        <w:spacing w:before="230" w:after="0"/>
        <w:ind w:hanging="543" w:left="686"/>
        <w:jc w:val="both"/>
        <w:rPr>
          <w:sz w:val="20"/>
        </w:rPr>
      </w:pPr>
      <w:r>
        <w:rPr>
          <w:sz w:val="20"/>
        </w:rPr>
        <w:t>Wbudowanie</w:t>
      </w:r>
      <w:r>
        <w:rPr>
          <w:spacing w:val="-11"/>
          <w:sz w:val="20"/>
        </w:rPr>
        <w:t xml:space="preserve"> </w:t>
      </w:r>
      <w:r>
        <w:rPr>
          <w:sz w:val="20"/>
        </w:rPr>
        <w:t>krawężników/obrzeży</w:t>
      </w:r>
      <w:r>
        <w:rPr>
          <w:spacing w:val="-10"/>
          <w:sz w:val="20"/>
        </w:rPr>
        <w:t xml:space="preserve"> </w:t>
      </w:r>
      <w:r>
        <w:rPr>
          <w:spacing w:val="-2"/>
          <w:sz w:val="20"/>
        </w:rPr>
        <w:t>betonowych</w:t>
      </w:r>
    </w:p>
    <w:p>
      <w:pPr>
        <w:pStyle w:val="BodyText"/>
        <w:ind w:left="143" w:right="136"/>
        <w:jc w:val="both"/>
        <w:rPr/>
      </w:pPr>
      <w:r>
        <w:rPr/>
        <w:t xml:space="preserve">Roboty związane z wbudowaniem krawężników/obrzeży na ławie betonowej z oporem winny być wykonywane przy temperaturze otoczenia nie niższej niż 5 stopni Celsjusza. Roboty związane z ustawieniem krawężnika/obrzeża należy wykonać ręcznie. Przy wbudowywaniu krawężnika/obrzeża należy bezwzględnie przestrzegać wytyczonej trasy przebiegu krawężnika/obrzeża oraz usytuowania wysokościowego, zgodnego z Dokumentacją Techniczną. Dopuszczalne odstępstwa od Dokumentacji Projektowej, to </w:t>
      </w:r>
      <w:r>
        <w:rPr>
          <w:rFonts w:ascii="Symbol" w:hAnsi="Symbol"/>
        </w:rPr>
        <w:t></w:t>
      </w:r>
      <w:r>
        <w:rPr/>
        <w:t xml:space="preserve"> 1 cm w niwelecie krawężnika i </w:t>
      </w:r>
      <w:r>
        <w:rPr>
          <w:rFonts w:ascii="Symbol" w:hAnsi="Symbol"/>
        </w:rPr>
        <w:t></w:t>
      </w:r>
      <w:r>
        <w:rPr/>
        <w:t xml:space="preserve"> 5 cm w usytuowaniu poziomym. Odcinki przejściowe zmiany wysokości krawężników winny</w:t>
      </w:r>
      <w:r>
        <w:rPr>
          <w:spacing w:val="40"/>
        </w:rPr>
        <w:t xml:space="preserve"> </w:t>
      </w:r>
      <w:r>
        <w:rPr/>
        <w:t>być o długości 200m.</w:t>
      </w:r>
    </w:p>
    <w:p>
      <w:pPr>
        <w:pStyle w:val="BodyText"/>
        <w:rPr/>
      </w:pPr>
      <w:r>
        <w:rPr/>
      </w:r>
    </w:p>
    <w:p>
      <w:pPr>
        <w:pStyle w:val="ListParagraph"/>
        <w:numPr>
          <w:ilvl w:val="2"/>
          <w:numId w:val="15"/>
        </w:numPr>
        <w:tabs>
          <w:tab w:val="clear" w:pos="720"/>
          <w:tab w:val="left" w:pos="686" w:leader="none"/>
        </w:tabs>
        <w:ind w:hanging="543" w:left="686"/>
        <w:jc w:val="both"/>
        <w:rPr>
          <w:sz w:val="20"/>
        </w:rPr>
      </w:pPr>
      <w:r>
        <w:rPr>
          <w:sz w:val="20"/>
        </w:rPr>
        <w:t>Wypełnienie</w:t>
      </w:r>
      <w:r>
        <w:rPr>
          <w:spacing w:val="-6"/>
          <w:sz w:val="20"/>
        </w:rPr>
        <w:t xml:space="preserve"> </w:t>
      </w:r>
      <w:r>
        <w:rPr>
          <w:sz w:val="20"/>
        </w:rPr>
        <w:t>spoin</w:t>
      </w:r>
      <w:r>
        <w:rPr>
          <w:spacing w:val="-5"/>
          <w:sz w:val="20"/>
        </w:rPr>
        <w:t xml:space="preserve"> </w:t>
      </w:r>
      <w:r>
        <w:rPr>
          <w:sz w:val="20"/>
        </w:rPr>
        <w:t>między</w:t>
      </w:r>
      <w:r>
        <w:rPr>
          <w:spacing w:val="-5"/>
          <w:sz w:val="20"/>
        </w:rPr>
        <w:t xml:space="preserve"> </w:t>
      </w:r>
      <w:r>
        <w:rPr>
          <w:spacing w:val="-2"/>
          <w:sz w:val="20"/>
        </w:rPr>
        <w:t>krawężnikami/obrzeżami</w:t>
      </w:r>
    </w:p>
    <w:p>
      <w:pPr>
        <w:pStyle w:val="BodyText"/>
        <w:spacing w:before="1" w:after="0"/>
        <w:ind w:left="143" w:right="136"/>
        <w:jc w:val="both"/>
        <w:rPr/>
      </w:pPr>
      <w:r>
        <w:rPr/>
        <w:t>Grubość spoin krawężników nie powinna przekraczać 1cm. Spoiny między krawężnikami/obrzeżami po oczyszczeniu należy wypełnić zaprawą cementowo-kruszywową 1:2. Spoiny o grubości ≤58mm nie wymagają wypełnienia. Składniki do wykonania zaprawy opisano w punkcie 2.4 niniejszej</w:t>
      </w:r>
      <w:r>
        <w:rPr>
          <w:spacing w:val="80"/>
        </w:rPr>
        <w:t xml:space="preserve"> </w:t>
      </w:r>
      <w:r>
        <w:rPr/>
        <w:t>ST. Szczeliny krawężników nad szczelinami dylatacyjnymi ław należy wypełnić zalewą drogową na zimno lub gorąco. Szerokość spoin na łukach winna być identyczna jak na prostych. Spoiny pomiędzy kratką ścieku a obniżonym krawężnikiem na zjazdach i przejściach dla pieszych winny być wypełnione zalewą drogową na zimno Luc na gorąco.</w:t>
      </w:r>
    </w:p>
    <w:p>
      <w:pPr>
        <w:pStyle w:val="Heading2"/>
        <w:numPr>
          <w:ilvl w:val="0"/>
          <w:numId w:val="15"/>
        </w:numPr>
        <w:tabs>
          <w:tab w:val="clear" w:pos="720"/>
          <w:tab w:val="left" w:pos="467" w:leader="none"/>
        </w:tabs>
        <w:spacing w:before="229" w:after="0"/>
        <w:jc w:val="both"/>
        <w:rPr/>
      </w:pPr>
      <w:r>
        <w:rPr/>
        <w:t>Kontrola</w:t>
      </w:r>
      <w:r>
        <w:rPr>
          <w:spacing w:val="-3"/>
        </w:rPr>
        <w:t xml:space="preserve"> </w:t>
      </w:r>
      <w:r>
        <w:rPr/>
        <w:t>jakości</w:t>
      </w:r>
      <w:r>
        <w:rPr>
          <w:spacing w:val="-3"/>
        </w:rPr>
        <w:t xml:space="preserve"> </w:t>
      </w:r>
      <w:r>
        <w:rPr>
          <w:spacing w:val="-2"/>
        </w:rPr>
        <w:t>robót</w:t>
      </w:r>
    </w:p>
    <w:p>
      <w:pPr>
        <w:pStyle w:val="ListParagraph"/>
        <w:numPr>
          <w:ilvl w:val="1"/>
          <w:numId w:val="9"/>
        </w:numPr>
        <w:tabs>
          <w:tab w:val="clear" w:pos="720"/>
          <w:tab w:val="left" w:pos="548" w:leader="none"/>
        </w:tabs>
        <w:spacing w:before="232" w:after="0"/>
        <w:ind w:hanging="405" w:left="548"/>
        <w:jc w:val="both"/>
        <w:rPr>
          <w:b/>
          <w:sz w:val="18"/>
        </w:rPr>
      </w:pPr>
      <w:r>
        <w:rPr>
          <w:b/>
          <w:sz w:val="18"/>
        </w:rPr>
        <w:t>Ogólne</w:t>
      </w:r>
      <w:r>
        <w:rPr>
          <w:b/>
          <w:spacing w:val="-4"/>
          <w:sz w:val="18"/>
        </w:rPr>
        <w:t xml:space="preserve"> </w:t>
      </w:r>
      <w:r>
        <w:rPr>
          <w:b/>
          <w:sz w:val="18"/>
        </w:rPr>
        <w:t>zasady</w:t>
      </w:r>
      <w:r>
        <w:rPr>
          <w:b/>
          <w:spacing w:val="-1"/>
          <w:sz w:val="18"/>
        </w:rPr>
        <w:t xml:space="preserve"> </w:t>
      </w:r>
      <w:r>
        <w:rPr>
          <w:b/>
          <w:sz w:val="18"/>
        </w:rPr>
        <w:t>kontroli</w:t>
      </w:r>
      <w:r>
        <w:rPr>
          <w:b/>
          <w:spacing w:val="-4"/>
          <w:sz w:val="18"/>
        </w:rPr>
        <w:t xml:space="preserve"> </w:t>
      </w:r>
      <w:r>
        <w:rPr>
          <w:b/>
          <w:sz w:val="18"/>
        </w:rPr>
        <w:t>jakości</w:t>
      </w:r>
      <w:r>
        <w:rPr>
          <w:b/>
          <w:spacing w:val="-4"/>
          <w:sz w:val="18"/>
        </w:rPr>
        <w:t xml:space="preserve"> </w:t>
      </w:r>
      <w:r>
        <w:rPr>
          <w:b/>
          <w:spacing w:val="-2"/>
          <w:sz w:val="18"/>
        </w:rPr>
        <w:t>robót</w:t>
      </w:r>
    </w:p>
    <w:p>
      <w:pPr>
        <w:pStyle w:val="BodyText"/>
        <w:spacing w:before="206" w:after="0"/>
        <w:ind w:left="143"/>
        <w:jc w:val="both"/>
        <w:rPr/>
      </w:pPr>
      <w:r>
        <w:rPr/>
        <w:t>Ogólne</w:t>
      </w:r>
      <w:r>
        <w:rPr>
          <w:spacing w:val="-5"/>
        </w:rPr>
        <w:t xml:space="preserve"> </w:t>
      </w:r>
      <w:r>
        <w:rPr/>
        <w:t>zasady</w:t>
      </w:r>
      <w:r>
        <w:rPr>
          <w:spacing w:val="-6"/>
        </w:rPr>
        <w:t xml:space="preserve"> </w:t>
      </w:r>
      <w:r>
        <w:rPr/>
        <w:t>kontroli</w:t>
      </w:r>
      <w:r>
        <w:rPr>
          <w:spacing w:val="-6"/>
        </w:rPr>
        <w:t xml:space="preserve"> </w:t>
      </w:r>
      <w:r>
        <w:rPr/>
        <w:t>jakości</w:t>
      </w:r>
      <w:r>
        <w:rPr>
          <w:spacing w:val="-6"/>
        </w:rPr>
        <w:t xml:space="preserve"> </w:t>
      </w:r>
      <w:r>
        <w:rPr/>
        <w:t>robót</w:t>
      </w:r>
      <w:r>
        <w:rPr>
          <w:spacing w:val="-8"/>
        </w:rPr>
        <w:t xml:space="preserve"> </w:t>
      </w:r>
      <w:r>
        <w:rPr/>
        <w:t>podano</w:t>
      </w:r>
      <w:r>
        <w:rPr>
          <w:spacing w:val="-4"/>
        </w:rPr>
        <w:t xml:space="preserve"> </w:t>
      </w:r>
      <w:r>
        <w:rPr/>
        <w:t>w ST</w:t>
      </w:r>
      <w:r>
        <w:rPr>
          <w:spacing w:val="-4"/>
        </w:rPr>
        <w:t xml:space="preserve"> </w:t>
      </w:r>
      <w:r>
        <w:rPr/>
        <w:t>D.00.00.00</w:t>
      </w:r>
      <w:r>
        <w:rPr>
          <w:spacing w:val="-3"/>
        </w:rPr>
        <w:t xml:space="preserve"> </w:t>
      </w:r>
      <w:r>
        <w:rPr/>
        <w:t>„Wymagania</w:t>
      </w:r>
      <w:r>
        <w:rPr>
          <w:spacing w:val="-7"/>
        </w:rPr>
        <w:t xml:space="preserve"> </w:t>
      </w:r>
      <w:r>
        <w:rPr>
          <w:spacing w:val="-2"/>
        </w:rPr>
        <w:t>ogólne”.</w:t>
      </w:r>
    </w:p>
    <w:p>
      <w:pPr>
        <w:pStyle w:val="BodyText"/>
        <w:rPr/>
      </w:pPr>
      <w:r>
        <w:rPr/>
      </w:r>
    </w:p>
    <w:p>
      <w:pPr>
        <w:pStyle w:val="BodyText"/>
        <w:spacing w:before="229" w:after="0"/>
        <w:rPr/>
      </w:pPr>
      <w:r>
        <w:rPr/>
      </w:r>
    </w:p>
    <w:p>
      <w:pPr>
        <w:sectPr>
          <w:headerReference w:type="even" r:id="rId514"/>
          <w:headerReference w:type="default" r:id="rId515"/>
          <w:headerReference w:type="first" r:id="rId516"/>
          <w:footerReference w:type="even" r:id="rId517"/>
          <w:footerReference w:type="default" r:id="rId518"/>
          <w:footerReference w:type="first" r:id="rId519"/>
          <w:type w:val="nextPage"/>
          <w:pgSz w:w="11906" w:h="16838"/>
          <w:pgMar w:left="1275" w:right="1275" w:gutter="0" w:header="746" w:top="980" w:footer="796" w:bottom="980"/>
          <w:pgNumType w:fmt="decimal"/>
          <w:formProt w:val="false"/>
          <w:textDirection w:val="lrTb"/>
          <w:docGrid w:type="default" w:linePitch="100" w:charSpace="0"/>
        </w:sectPr>
        <w:pStyle w:val="Heading5"/>
        <w:numPr>
          <w:ilvl w:val="1"/>
          <w:numId w:val="9"/>
        </w:numPr>
        <w:tabs>
          <w:tab w:val="clear" w:pos="720"/>
          <w:tab w:val="left" w:pos="552" w:leader="none"/>
        </w:tabs>
        <w:ind w:hanging="409" w:left="552"/>
        <w:rPr/>
      </w:pPr>
      <w:r>
        <w:rPr/>
        <w:t>Kontrola</w:t>
      </w:r>
      <w:r>
        <w:rPr>
          <w:spacing w:val="-7"/>
        </w:rPr>
        <w:t xml:space="preserve"> </w:t>
      </w:r>
      <w:r>
        <w:rPr/>
        <w:t>jakości</w:t>
      </w:r>
      <w:r>
        <w:rPr>
          <w:spacing w:val="-5"/>
        </w:rPr>
        <w:t xml:space="preserve"> </w:t>
      </w:r>
      <w:r>
        <w:rPr/>
        <w:t>wyrobów</w:t>
      </w:r>
      <w:r>
        <w:rPr>
          <w:spacing w:val="-9"/>
        </w:rPr>
        <w:t xml:space="preserve"> </w:t>
      </w:r>
      <w:r>
        <w:rPr/>
        <w:t>budowlanych</w:t>
      </w:r>
      <w:r>
        <w:rPr>
          <w:spacing w:val="-5"/>
        </w:rPr>
        <w:t xml:space="preserve"> </w:t>
      </w:r>
      <w:r>
        <w:rPr/>
        <w:t>przed</w:t>
      </w:r>
      <w:r>
        <w:rPr>
          <w:spacing w:val="-8"/>
        </w:rPr>
        <w:t xml:space="preserve"> </w:t>
      </w:r>
      <w:r>
        <w:rPr/>
        <w:t>przystąpieniem</w:t>
      </w:r>
      <w:r>
        <w:rPr>
          <w:spacing w:val="-6"/>
        </w:rPr>
        <w:t xml:space="preserve"> </w:t>
      </w:r>
      <w:r>
        <w:rPr/>
        <w:t>do</w:t>
      </w:r>
      <w:r>
        <w:rPr>
          <w:spacing w:val="-7"/>
        </w:rPr>
        <w:t xml:space="preserve"> </w:t>
      </w:r>
      <w:r>
        <w:rPr>
          <w:spacing w:val="-2"/>
        </w:rPr>
        <w:t>robót.</w:t>
      </w:r>
    </w:p>
    <w:p>
      <w:pPr>
        <w:pStyle w:val="BodyText"/>
        <w:spacing w:before="192" w:after="0"/>
        <w:rPr>
          <w:b/>
        </w:rPr>
      </w:pPr>
      <w:r>
        <w:rPr>
          <w:b/>
        </w:rPr>
      </w:r>
    </w:p>
    <w:p>
      <w:pPr>
        <w:pStyle w:val="BodyText"/>
        <w:spacing w:before="1" w:after="0"/>
        <w:ind w:left="143" w:right="137"/>
        <w:jc w:val="both"/>
        <w:rPr/>
      </w:pPr>
      <w:r>
        <w:rPr/>
        <w:t xml:space="preserve">Wykonawca jest odpowiedzialny za jakość wyrobów budowlanych przeznaczonych do wbudowania. Badanie krawężnika na etapie akceptacji wyrobu budowlanego do robót wykonuje laboratorium akceptowane przez </w:t>
      </w:r>
      <w:r>
        <w:rPr>
          <w:spacing w:val="-2"/>
        </w:rPr>
        <w:t>Inspektora.</w:t>
      </w:r>
    </w:p>
    <w:p>
      <w:pPr>
        <w:pStyle w:val="BodyText"/>
        <w:spacing w:lineRule="exact" w:line="229"/>
        <w:ind w:left="143"/>
        <w:jc w:val="both"/>
        <w:rPr/>
      </w:pPr>
      <w:r>
        <w:rPr/>
        <w:t>Wykonawca</w:t>
      </w:r>
      <w:r>
        <w:rPr>
          <w:spacing w:val="25"/>
        </w:rPr>
        <w:t xml:space="preserve"> </w:t>
      </w:r>
      <w:r>
        <w:rPr/>
        <w:t>jest</w:t>
      </w:r>
      <w:r>
        <w:rPr>
          <w:spacing w:val="25"/>
        </w:rPr>
        <w:t xml:space="preserve"> </w:t>
      </w:r>
      <w:r>
        <w:rPr/>
        <w:t>zobowiązany</w:t>
      </w:r>
      <w:r>
        <w:rPr>
          <w:spacing w:val="26"/>
        </w:rPr>
        <w:t xml:space="preserve"> </w:t>
      </w:r>
      <w:r>
        <w:rPr/>
        <w:t>dostarczyć</w:t>
      </w:r>
      <w:r>
        <w:rPr>
          <w:spacing w:val="26"/>
        </w:rPr>
        <w:t xml:space="preserve"> </w:t>
      </w:r>
      <w:r>
        <w:rPr/>
        <w:t>do</w:t>
      </w:r>
      <w:r>
        <w:rPr>
          <w:spacing w:val="26"/>
        </w:rPr>
        <w:t xml:space="preserve"> </w:t>
      </w:r>
      <w:r>
        <w:rPr/>
        <w:t>laboratorium</w:t>
      </w:r>
      <w:r>
        <w:rPr>
          <w:spacing w:val="25"/>
        </w:rPr>
        <w:t xml:space="preserve"> </w:t>
      </w:r>
      <w:r>
        <w:rPr/>
        <w:t>wybrane</w:t>
      </w:r>
      <w:r>
        <w:rPr>
          <w:spacing w:val="25"/>
        </w:rPr>
        <w:t xml:space="preserve"> </w:t>
      </w:r>
      <w:r>
        <w:rPr/>
        <w:t>losowo</w:t>
      </w:r>
      <w:r>
        <w:rPr>
          <w:spacing w:val="25"/>
        </w:rPr>
        <w:t xml:space="preserve"> </w:t>
      </w:r>
      <w:r>
        <w:rPr/>
        <w:t>przy</w:t>
      </w:r>
      <w:r>
        <w:rPr>
          <w:spacing w:val="26"/>
        </w:rPr>
        <w:t xml:space="preserve"> </w:t>
      </w:r>
      <w:r>
        <w:rPr/>
        <w:t>udziale</w:t>
      </w:r>
      <w:r>
        <w:rPr>
          <w:spacing w:val="34"/>
        </w:rPr>
        <w:t xml:space="preserve"> </w:t>
      </w:r>
      <w:r>
        <w:rPr/>
        <w:t>Inspektora,</w:t>
      </w:r>
      <w:r>
        <w:rPr>
          <w:spacing w:val="24"/>
        </w:rPr>
        <w:t xml:space="preserve"> </w:t>
      </w:r>
      <w:r>
        <w:rPr/>
        <w:t>3</w:t>
      </w:r>
      <w:r>
        <w:rPr>
          <w:spacing w:val="26"/>
        </w:rPr>
        <w:t xml:space="preserve"> </w:t>
      </w:r>
      <w:r>
        <w:rPr>
          <w:spacing w:val="-2"/>
        </w:rPr>
        <w:t>sztuki</w:t>
      </w:r>
    </w:p>
    <w:p>
      <w:pPr>
        <w:pStyle w:val="BodyText"/>
        <w:ind w:left="143"/>
        <w:jc w:val="both"/>
        <w:rPr/>
      </w:pPr>
      <w:r>
        <w:rPr/>
        <w:t>krawężnika</w:t>
      </w:r>
      <w:r>
        <w:rPr>
          <w:spacing w:val="-8"/>
        </w:rPr>
        <w:t xml:space="preserve"> </w:t>
      </w:r>
      <w:r>
        <w:rPr/>
        <w:t>dla</w:t>
      </w:r>
      <w:r>
        <w:rPr>
          <w:spacing w:val="-10"/>
        </w:rPr>
        <w:t xml:space="preserve"> </w:t>
      </w:r>
      <w:r>
        <w:rPr/>
        <w:t>przeprowadzenia</w:t>
      </w:r>
      <w:r>
        <w:rPr>
          <w:spacing w:val="-8"/>
        </w:rPr>
        <w:t xml:space="preserve"> </w:t>
      </w:r>
      <w:r>
        <w:rPr/>
        <w:t>następujących</w:t>
      </w:r>
      <w:r>
        <w:rPr>
          <w:spacing w:val="-8"/>
        </w:rPr>
        <w:t xml:space="preserve"> </w:t>
      </w:r>
      <w:r>
        <w:rPr>
          <w:spacing w:val="-2"/>
        </w:rPr>
        <w:t>badań:</w:t>
      </w:r>
    </w:p>
    <w:p>
      <w:pPr>
        <w:pStyle w:val="ListParagraph"/>
        <w:numPr>
          <w:ilvl w:val="0"/>
          <w:numId w:val="8"/>
        </w:numPr>
        <w:tabs>
          <w:tab w:val="clear" w:pos="720"/>
          <w:tab w:val="left" w:pos="1211" w:leader="none"/>
        </w:tabs>
        <w:rPr>
          <w:sz w:val="20"/>
        </w:rPr>
      </w:pPr>
      <w:r>
        <w:rPr>
          <w:sz w:val="20"/>
        </w:rPr>
        <w:t>odporność</w:t>
      </w:r>
      <w:r>
        <w:rPr>
          <w:spacing w:val="-6"/>
          <w:sz w:val="20"/>
        </w:rPr>
        <w:t xml:space="preserve"> </w:t>
      </w:r>
      <w:r>
        <w:rPr>
          <w:sz w:val="20"/>
        </w:rPr>
        <w:t>na</w:t>
      </w:r>
      <w:r>
        <w:rPr>
          <w:spacing w:val="-5"/>
          <w:sz w:val="20"/>
        </w:rPr>
        <w:t xml:space="preserve"> </w:t>
      </w:r>
      <w:r>
        <w:rPr>
          <w:sz w:val="20"/>
        </w:rPr>
        <w:t>zamrażanie</w:t>
      </w:r>
      <w:r>
        <w:rPr>
          <w:spacing w:val="-6"/>
          <w:sz w:val="20"/>
        </w:rPr>
        <w:t xml:space="preserve"> </w:t>
      </w:r>
      <w:r>
        <w:rPr>
          <w:sz w:val="20"/>
        </w:rPr>
        <w:t>/rozmrażanie</w:t>
      </w:r>
      <w:r>
        <w:rPr>
          <w:spacing w:val="-6"/>
          <w:sz w:val="20"/>
        </w:rPr>
        <w:t xml:space="preserve"> </w:t>
      </w:r>
      <w:r>
        <w:rPr>
          <w:sz w:val="20"/>
        </w:rPr>
        <w:t>z</w:t>
      </w:r>
      <w:r>
        <w:rPr>
          <w:spacing w:val="-5"/>
          <w:sz w:val="20"/>
        </w:rPr>
        <w:t xml:space="preserve"> </w:t>
      </w:r>
      <w:r>
        <w:rPr>
          <w:sz w:val="20"/>
        </w:rPr>
        <w:t>udziałem</w:t>
      </w:r>
      <w:r>
        <w:rPr>
          <w:spacing w:val="-6"/>
          <w:sz w:val="20"/>
        </w:rPr>
        <w:t xml:space="preserve"> </w:t>
      </w:r>
      <w:r>
        <w:rPr>
          <w:sz w:val="20"/>
        </w:rPr>
        <w:t>soli</w:t>
      </w:r>
      <w:r>
        <w:rPr>
          <w:spacing w:val="-6"/>
          <w:sz w:val="20"/>
        </w:rPr>
        <w:t xml:space="preserve"> </w:t>
      </w:r>
      <w:r>
        <w:rPr>
          <w:spacing w:val="-2"/>
          <w:sz w:val="20"/>
        </w:rPr>
        <w:t>odladzających,</w:t>
      </w:r>
    </w:p>
    <w:p>
      <w:pPr>
        <w:pStyle w:val="ListParagraph"/>
        <w:numPr>
          <w:ilvl w:val="0"/>
          <w:numId w:val="8"/>
        </w:numPr>
        <w:tabs>
          <w:tab w:val="clear" w:pos="720"/>
          <w:tab w:val="left" w:pos="1211" w:leader="none"/>
        </w:tabs>
        <w:spacing w:lineRule="exact" w:line="229" w:before="1" w:after="0"/>
        <w:rPr>
          <w:sz w:val="20"/>
        </w:rPr>
      </w:pPr>
      <w:r>
        <w:rPr>
          <w:sz w:val="20"/>
        </w:rPr>
        <w:t>wytrzymałość</w:t>
      </w:r>
      <w:r>
        <w:rPr>
          <w:spacing w:val="-5"/>
          <w:sz w:val="20"/>
        </w:rPr>
        <w:t xml:space="preserve"> </w:t>
      </w:r>
      <w:r>
        <w:rPr>
          <w:sz w:val="20"/>
        </w:rPr>
        <w:t>na</w:t>
      </w:r>
      <w:r>
        <w:rPr>
          <w:spacing w:val="-4"/>
          <w:sz w:val="20"/>
        </w:rPr>
        <w:t xml:space="preserve"> </w:t>
      </w:r>
      <w:r>
        <w:rPr>
          <w:spacing w:val="-2"/>
          <w:sz w:val="20"/>
        </w:rPr>
        <w:t>zginanie</w:t>
      </w:r>
    </w:p>
    <w:p>
      <w:pPr>
        <w:pStyle w:val="ListParagraph"/>
        <w:numPr>
          <w:ilvl w:val="0"/>
          <w:numId w:val="8"/>
        </w:numPr>
        <w:tabs>
          <w:tab w:val="clear" w:pos="720"/>
          <w:tab w:val="left" w:pos="1211" w:leader="none"/>
        </w:tabs>
        <w:spacing w:lineRule="exact" w:line="229"/>
        <w:rPr>
          <w:sz w:val="20"/>
        </w:rPr>
      </w:pPr>
      <w:r>
        <w:rPr>
          <w:sz w:val="20"/>
        </w:rPr>
        <w:t>odporności</w:t>
      </w:r>
      <w:r>
        <w:rPr>
          <w:spacing w:val="-4"/>
          <w:sz w:val="20"/>
        </w:rPr>
        <w:t xml:space="preserve"> </w:t>
      </w:r>
      <w:r>
        <w:rPr>
          <w:sz w:val="20"/>
        </w:rPr>
        <w:t>na</w:t>
      </w:r>
      <w:r>
        <w:rPr>
          <w:spacing w:val="-4"/>
          <w:sz w:val="20"/>
        </w:rPr>
        <w:t xml:space="preserve"> </w:t>
      </w:r>
      <w:r>
        <w:rPr>
          <w:spacing w:val="-2"/>
          <w:sz w:val="20"/>
        </w:rPr>
        <w:t>ścieranie</w:t>
      </w:r>
    </w:p>
    <w:p>
      <w:pPr>
        <w:pStyle w:val="BodyText"/>
        <w:spacing w:before="1" w:after="0"/>
        <w:rPr/>
      </w:pPr>
      <w:r>
        <w:rPr/>
      </w:r>
    </w:p>
    <w:p>
      <w:pPr>
        <w:pStyle w:val="BodyText"/>
        <w:ind w:left="143"/>
        <w:jc w:val="both"/>
        <w:rPr/>
      </w:pPr>
      <w:r>
        <w:rPr/>
        <w:t>Powyższe</w:t>
      </w:r>
      <w:r>
        <w:rPr>
          <w:spacing w:val="-5"/>
        </w:rPr>
        <w:t xml:space="preserve"> </w:t>
      </w:r>
      <w:r>
        <w:rPr/>
        <w:t>badania</w:t>
      </w:r>
      <w:r>
        <w:rPr>
          <w:spacing w:val="-5"/>
        </w:rPr>
        <w:t xml:space="preserve"> </w:t>
      </w:r>
      <w:r>
        <w:rPr/>
        <w:t>zostaną</w:t>
      </w:r>
      <w:r>
        <w:rPr>
          <w:spacing w:val="-4"/>
        </w:rPr>
        <w:t xml:space="preserve"> </w:t>
      </w:r>
      <w:r>
        <w:rPr/>
        <w:t>wykonane</w:t>
      </w:r>
      <w:r>
        <w:rPr>
          <w:spacing w:val="-7"/>
        </w:rPr>
        <w:t xml:space="preserve"> </w:t>
      </w:r>
      <w:r>
        <w:rPr/>
        <w:t>na</w:t>
      </w:r>
      <w:r>
        <w:rPr>
          <w:spacing w:val="-4"/>
        </w:rPr>
        <w:t xml:space="preserve"> </w:t>
      </w:r>
      <w:r>
        <w:rPr/>
        <w:t>koszt</w:t>
      </w:r>
      <w:r>
        <w:rPr>
          <w:spacing w:val="-5"/>
        </w:rPr>
        <w:t xml:space="preserve"> </w:t>
      </w:r>
      <w:r>
        <w:rPr>
          <w:spacing w:val="-2"/>
        </w:rPr>
        <w:t>Wykonawcy.</w:t>
      </w:r>
    </w:p>
    <w:p>
      <w:pPr>
        <w:pStyle w:val="BodyText"/>
        <w:rPr/>
      </w:pPr>
      <w:r>
        <w:rPr/>
      </w:r>
    </w:p>
    <w:p>
      <w:pPr>
        <w:pStyle w:val="Heading5"/>
        <w:numPr>
          <w:ilvl w:val="1"/>
          <w:numId w:val="9"/>
        </w:numPr>
        <w:tabs>
          <w:tab w:val="clear" w:pos="720"/>
          <w:tab w:val="left" w:pos="494" w:leader="none"/>
        </w:tabs>
        <w:spacing w:before="1" w:after="0"/>
        <w:ind w:hanging="351" w:left="494"/>
        <w:rPr/>
      </w:pPr>
      <w:r>
        <w:rPr/>
        <w:t>Kontrole</w:t>
      </w:r>
      <w:r>
        <w:rPr>
          <w:spacing w:val="-6"/>
        </w:rPr>
        <w:t xml:space="preserve"> </w:t>
      </w:r>
      <w:r>
        <w:rPr/>
        <w:t>i</w:t>
      </w:r>
      <w:r>
        <w:rPr>
          <w:spacing w:val="-6"/>
        </w:rPr>
        <w:t xml:space="preserve"> </w:t>
      </w:r>
      <w:r>
        <w:rPr/>
        <w:t>badania</w:t>
      </w:r>
      <w:r>
        <w:rPr>
          <w:spacing w:val="-5"/>
        </w:rPr>
        <w:t xml:space="preserve"> </w:t>
      </w:r>
      <w:r>
        <w:rPr/>
        <w:t>w</w:t>
      </w:r>
      <w:r>
        <w:rPr>
          <w:spacing w:val="-5"/>
        </w:rPr>
        <w:t xml:space="preserve"> </w:t>
      </w:r>
      <w:r>
        <w:rPr/>
        <w:t>trakcie</w:t>
      </w:r>
      <w:r>
        <w:rPr>
          <w:spacing w:val="-6"/>
        </w:rPr>
        <w:t xml:space="preserve"> </w:t>
      </w:r>
      <w:r>
        <w:rPr/>
        <w:t>wykonywania</w:t>
      </w:r>
      <w:r>
        <w:rPr>
          <w:spacing w:val="-5"/>
        </w:rPr>
        <w:t xml:space="preserve"> </w:t>
      </w:r>
      <w:r>
        <w:rPr>
          <w:spacing w:val="-2"/>
        </w:rPr>
        <w:t>robót</w:t>
      </w:r>
    </w:p>
    <w:p>
      <w:pPr>
        <w:pStyle w:val="ListParagraph"/>
        <w:numPr>
          <w:ilvl w:val="2"/>
          <w:numId w:val="9"/>
        </w:numPr>
        <w:tabs>
          <w:tab w:val="clear" w:pos="720"/>
          <w:tab w:val="left" w:pos="642" w:leader="none"/>
        </w:tabs>
        <w:spacing w:before="228" w:after="0"/>
        <w:ind w:hanging="499" w:left="642"/>
        <w:rPr>
          <w:sz w:val="20"/>
        </w:rPr>
      </w:pPr>
      <w:r>
        <w:rPr>
          <w:sz w:val="20"/>
        </w:rPr>
        <w:t>Badania</w:t>
      </w:r>
      <w:r>
        <w:rPr>
          <w:spacing w:val="-4"/>
          <w:sz w:val="20"/>
        </w:rPr>
        <w:t xml:space="preserve"> </w:t>
      </w:r>
      <w:r>
        <w:rPr>
          <w:sz w:val="20"/>
        </w:rPr>
        <w:t>betonu</w:t>
      </w:r>
      <w:r>
        <w:rPr>
          <w:spacing w:val="-3"/>
          <w:sz w:val="20"/>
        </w:rPr>
        <w:t xml:space="preserve"> </w:t>
      </w:r>
      <w:r>
        <w:rPr>
          <w:sz w:val="20"/>
        </w:rPr>
        <w:t>na</w:t>
      </w:r>
      <w:r>
        <w:rPr>
          <w:spacing w:val="-5"/>
          <w:sz w:val="20"/>
        </w:rPr>
        <w:t xml:space="preserve"> </w:t>
      </w:r>
      <w:r>
        <w:rPr>
          <w:spacing w:val="-4"/>
          <w:sz w:val="20"/>
        </w:rPr>
        <w:t>ławę</w:t>
      </w:r>
    </w:p>
    <w:p>
      <w:pPr>
        <w:pStyle w:val="BodyText"/>
        <w:ind w:left="143"/>
        <w:rPr/>
      </w:pPr>
      <w:r>
        <w:rPr/>
        <w:t>Wykonawca</w:t>
      </w:r>
      <w:r>
        <w:rPr>
          <w:spacing w:val="35"/>
        </w:rPr>
        <w:t xml:space="preserve"> </w:t>
      </w:r>
      <w:r>
        <w:rPr/>
        <w:t>dostarczy</w:t>
      </w:r>
      <w:r>
        <w:rPr>
          <w:spacing w:val="38"/>
        </w:rPr>
        <w:t xml:space="preserve"> </w:t>
      </w:r>
      <w:r>
        <w:rPr/>
        <w:t>wyniki</w:t>
      </w:r>
      <w:r>
        <w:rPr>
          <w:spacing w:val="36"/>
        </w:rPr>
        <w:t xml:space="preserve"> </w:t>
      </w:r>
      <w:r>
        <w:rPr/>
        <w:t>badania</w:t>
      </w:r>
      <w:r>
        <w:rPr>
          <w:spacing w:val="33"/>
        </w:rPr>
        <w:t xml:space="preserve"> </w:t>
      </w:r>
      <w:r>
        <w:rPr/>
        <w:t>wytrzymałości</w:t>
      </w:r>
      <w:r>
        <w:rPr>
          <w:spacing w:val="36"/>
        </w:rPr>
        <w:t xml:space="preserve"> </w:t>
      </w:r>
      <w:r>
        <w:rPr/>
        <w:t>betonu</w:t>
      </w:r>
      <w:r>
        <w:rPr>
          <w:spacing w:val="36"/>
        </w:rPr>
        <w:t xml:space="preserve"> </w:t>
      </w:r>
      <w:r>
        <w:rPr/>
        <w:t>ław</w:t>
      </w:r>
      <w:r>
        <w:rPr>
          <w:spacing w:val="37"/>
        </w:rPr>
        <w:t xml:space="preserve"> </w:t>
      </w:r>
      <w:r>
        <w:rPr/>
        <w:t>na</w:t>
      </w:r>
      <w:r>
        <w:rPr>
          <w:spacing w:val="36"/>
        </w:rPr>
        <w:t xml:space="preserve"> </w:t>
      </w:r>
      <w:r>
        <w:rPr/>
        <w:t>ściskanie</w:t>
      </w:r>
      <w:r>
        <w:rPr>
          <w:spacing w:val="33"/>
        </w:rPr>
        <w:t xml:space="preserve"> </w:t>
      </w:r>
      <w:r>
        <w:rPr/>
        <w:t>(1</w:t>
      </w:r>
      <w:r>
        <w:rPr>
          <w:spacing w:val="37"/>
        </w:rPr>
        <w:t xml:space="preserve"> </w:t>
      </w:r>
      <w:r>
        <w:rPr/>
        <w:t>seria</w:t>
      </w:r>
      <w:r>
        <w:rPr>
          <w:spacing w:val="37"/>
        </w:rPr>
        <w:t xml:space="preserve"> </w:t>
      </w:r>
      <w:r>
        <w:rPr/>
        <w:t>3</w:t>
      </w:r>
      <w:r>
        <w:rPr>
          <w:spacing w:val="35"/>
        </w:rPr>
        <w:t xml:space="preserve"> </w:t>
      </w:r>
      <w:r>
        <w:rPr/>
        <w:t>próbek</w:t>
      </w:r>
      <w:r>
        <w:rPr>
          <w:spacing w:val="34"/>
        </w:rPr>
        <w:t xml:space="preserve"> </w:t>
      </w:r>
      <w:r>
        <w:rPr/>
        <w:t>na</w:t>
      </w:r>
      <w:r>
        <w:rPr>
          <w:spacing w:val="38"/>
        </w:rPr>
        <w:t xml:space="preserve"> </w:t>
      </w:r>
      <w:r>
        <w:rPr/>
        <w:t>500</w:t>
      </w:r>
      <w:r>
        <w:rPr>
          <w:spacing w:val="35"/>
        </w:rPr>
        <w:t xml:space="preserve"> </w:t>
      </w:r>
      <w:r>
        <w:rPr>
          <w:spacing w:val="-10"/>
        </w:rPr>
        <w:t>m</w:t>
      </w:r>
    </w:p>
    <w:p>
      <w:pPr>
        <w:pStyle w:val="BodyText"/>
        <w:spacing w:before="1" w:after="0"/>
        <w:ind w:left="143"/>
        <w:rPr/>
      </w:pPr>
      <w:r>
        <w:rPr/>
        <w:t>wykonywanej</w:t>
      </w:r>
      <w:r>
        <w:rPr>
          <w:spacing w:val="-6"/>
        </w:rPr>
        <w:t xml:space="preserve"> </w:t>
      </w:r>
      <w:r>
        <w:rPr/>
        <w:t>ławy</w:t>
      </w:r>
      <w:r>
        <w:rPr>
          <w:spacing w:val="-5"/>
        </w:rPr>
        <w:t xml:space="preserve"> </w:t>
      </w:r>
      <w:r>
        <w:rPr>
          <w:spacing w:val="-2"/>
        </w:rPr>
        <w:t>betonowej).</w:t>
      </w:r>
    </w:p>
    <w:p>
      <w:pPr>
        <w:pStyle w:val="BodyText"/>
        <w:spacing w:before="1" w:after="0"/>
        <w:rPr/>
      </w:pPr>
      <w:r>
        <w:rPr/>
      </w:r>
    </w:p>
    <w:p>
      <w:pPr>
        <w:pStyle w:val="ListParagraph"/>
        <w:numPr>
          <w:ilvl w:val="2"/>
          <w:numId w:val="9"/>
        </w:numPr>
        <w:tabs>
          <w:tab w:val="clear" w:pos="720"/>
          <w:tab w:val="left" w:pos="642" w:leader="none"/>
        </w:tabs>
        <w:ind w:hanging="499" w:left="642"/>
        <w:rPr>
          <w:sz w:val="20"/>
        </w:rPr>
      </w:pPr>
      <w:r>
        <w:rPr>
          <w:sz w:val="20"/>
        </w:rPr>
        <w:t>Kontrola</w:t>
      </w:r>
      <w:r>
        <w:rPr>
          <w:spacing w:val="-7"/>
          <w:sz w:val="20"/>
        </w:rPr>
        <w:t xml:space="preserve"> </w:t>
      </w:r>
      <w:r>
        <w:rPr>
          <w:sz w:val="20"/>
        </w:rPr>
        <w:t>ustawienia</w:t>
      </w:r>
      <w:r>
        <w:rPr>
          <w:spacing w:val="-7"/>
          <w:sz w:val="20"/>
        </w:rPr>
        <w:t xml:space="preserve"> </w:t>
      </w:r>
      <w:r>
        <w:rPr>
          <w:spacing w:val="-2"/>
          <w:sz w:val="20"/>
        </w:rPr>
        <w:t>krawężnika/obrzeża</w:t>
      </w:r>
    </w:p>
    <w:p>
      <w:pPr>
        <w:pStyle w:val="BodyText"/>
        <w:spacing w:lineRule="exact" w:line="229" w:before="1" w:after="0"/>
        <w:ind w:left="143"/>
        <w:rPr/>
      </w:pPr>
      <w:r>
        <w:rPr/>
        <w:t>Polega</w:t>
      </w:r>
      <w:r>
        <w:rPr>
          <w:spacing w:val="57"/>
          <w:w w:val="150"/>
        </w:rPr>
        <w:t xml:space="preserve"> </w:t>
      </w:r>
      <w:r>
        <w:rPr/>
        <w:t>ona</w:t>
      </w:r>
      <w:r>
        <w:rPr>
          <w:spacing w:val="56"/>
          <w:w w:val="150"/>
        </w:rPr>
        <w:t xml:space="preserve"> </w:t>
      </w:r>
      <w:r>
        <w:rPr/>
        <w:t>na</w:t>
      </w:r>
      <w:r>
        <w:rPr>
          <w:spacing w:val="57"/>
          <w:w w:val="150"/>
        </w:rPr>
        <w:t xml:space="preserve"> </w:t>
      </w:r>
      <w:r>
        <w:rPr/>
        <w:t>sprawdzeniu</w:t>
      </w:r>
      <w:r>
        <w:rPr>
          <w:spacing w:val="56"/>
          <w:w w:val="150"/>
        </w:rPr>
        <w:t xml:space="preserve"> </w:t>
      </w:r>
      <w:r>
        <w:rPr/>
        <w:t>zgodności</w:t>
      </w:r>
      <w:r>
        <w:rPr>
          <w:spacing w:val="58"/>
          <w:w w:val="150"/>
        </w:rPr>
        <w:t xml:space="preserve"> </w:t>
      </w:r>
      <w:r>
        <w:rPr/>
        <w:t>wbudowanego</w:t>
      </w:r>
      <w:r>
        <w:rPr>
          <w:spacing w:val="55"/>
          <w:w w:val="150"/>
        </w:rPr>
        <w:t xml:space="preserve"> </w:t>
      </w:r>
      <w:r>
        <w:rPr/>
        <w:t>krawężnika/obrzeża</w:t>
      </w:r>
      <w:r>
        <w:rPr>
          <w:spacing w:val="59"/>
          <w:w w:val="150"/>
        </w:rPr>
        <w:t xml:space="preserve"> </w:t>
      </w:r>
      <w:r>
        <w:rPr/>
        <w:t>z</w:t>
      </w:r>
      <w:r>
        <w:rPr>
          <w:spacing w:val="57"/>
          <w:w w:val="150"/>
        </w:rPr>
        <w:t xml:space="preserve"> </w:t>
      </w:r>
      <w:r>
        <w:rPr/>
        <w:t>Dokumentacją</w:t>
      </w:r>
      <w:r>
        <w:rPr>
          <w:spacing w:val="58"/>
          <w:w w:val="150"/>
        </w:rPr>
        <w:t xml:space="preserve"> </w:t>
      </w:r>
      <w:r>
        <w:rPr>
          <w:spacing w:val="-2"/>
        </w:rPr>
        <w:t>Projektową.</w:t>
      </w:r>
    </w:p>
    <w:p>
      <w:pPr>
        <w:pStyle w:val="BodyText"/>
        <w:spacing w:lineRule="exact" w:line="229"/>
        <w:ind w:left="143"/>
        <w:rPr/>
      </w:pPr>
      <w:r>
        <w:rPr/>
        <w:t>Tolerancje</w:t>
      </w:r>
      <w:r>
        <w:rPr>
          <w:spacing w:val="-6"/>
        </w:rPr>
        <w:t xml:space="preserve"> </w:t>
      </w:r>
      <w:r>
        <w:rPr/>
        <w:t>podano</w:t>
      </w:r>
      <w:r>
        <w:rPr>
          <w:spacing w:val="-4"/>
        </w:rPr>
        <w:t xml:space="preserve"> </w:t>
      </w:r>
      <w:r>
        <w:rPr/>
        <w:t>w</w:t>
      </w:r>
      <w:r>
        <w:rPr>
          <w:spacing w:val="-5"/>
        </w:rPr>
        <w:t xml:space="preserve"> </w:t>
      </w:r>
      <w:r>
        <w:rPr/>
        <w:t>punkcie</w:t>
      </w:r>
      <w:r>
        <w:rPr>
          <w:spacing w:val="-7"/>
        </w:rPr>
        <w:t xml:space="preserve"> </w:t>
      </w:r>
      <w:r>
        <w:rPr>
          <w:spacing w:val="-2"/>
        </w:rPr>
        <w:t>5.2.7.</w:t>
      </w:r>
    </w:p>
    <w:p>
      <w:pPr>
        <w:pStyle w:val="BodyText"/>
        <w:ind w:left="143"/>
        <w:rPr/>
      </w:pPr>
      <w:r>
        <w:rPr/>
        <w:t>Wykonać</w:t>
      </w:r>
      <w:r>
        <w:rPr>
          <w:spacing w:val="-6"/>
        </w:rPr>
        <w:t xml:space="preserve"> </w:t>
      </w:r>
      <w:r>
        <w:rPr/>
        <w:t>zgodnie</w:t>
      </w:r>
      <w:r>
        <w:rPr>
          <w:spacing w:val="-6"/>
        </w:rPr>
        <w:t xml:space="preserve"> </w:t>
      </w:r>
      <w:r>
        <w:rPr/>
        <w:t>z</w:t>
      </w:r>
      <w:r>
        <w:rPr>
          <w:spacing w:val="-6"/>
        </w:rPr>
        <w:t xml:space="preserve"> </w:t>
      </w:r>
      <w:r>
        <w:rPr/>
        <w:t>BN-64/8845-02</w:t>
      </w:r>
      <w:r>
        <w:rPr>
          <w:spacing w:val="-5"/>
        </w:rPr>
        <w:t xml:space="preserve"> </w:t>
      </w:r>
      <w:r>
        <w:rPr/>
        <w:t>„Krawężniki</w:t>
      </w:r>
      <w:r>
        <w:rPr>
          <w:spacing w:val="-7"/>
        </w:rPr>
        <w:t xml:space="preserve"> </w:t>
      </w:r>
      <w:r>
        <w:rPr/>
        <w:t>uliczne.</w:t>
      </w:r>
      <w:r>
        <w:rPr>
          <w:spacing w:val="-5"/>
        </w:rPr>
        <w:t xml:space="preserve"> </w:t>
      </w:r>
      <w:r>
        <w:rPr/>
        <w:t>Warunki</w:t>
      </w:r>
      <w:r>
        <w:rPr>
          <w:spacing w:val="-7"/>
        </w:rPr>
        <w:t xml:space="preserve"> </w:t>
      </w:r>
      <w:r>
        <w:rPr/>
        <w:t>techniczne</w:t>
      </w:r>
      <w:r>
        <w:rPr>
          <w:spacing w:val="-5"/>
        </w:rPr>
        <w:t xml:space="preserve"> </w:t>
      </w:r>
      <w:r>
        <w:rPr/>
        <w:t>wstawienia</w:t>
      </w:r>
      <w:r>
        <w:rPr>
          <w:spacing w:val="-6"/>
        </w:rPr>
        <w:t xml:space="preserve"> </w:t>
      </w:r>
      <w:r>
        <w:rPr/>
        <w:t>i</w:t>
      </w:r>
      <w:r>
        <w:rPr>
          <w:spacing w:val="-3"/>
        </w:rPr>
        <w:t xml:space="preserve"> </w:t>
      </w:r>
      <w:r>
        <w:rPr>
          <w:spacing w:val="-2"/>
        </w:rPr>
        <w:t>odbioru”.</w:t>
      </w:r>
    </w:p>
    <w:p>
      <w:pPr>
        <w:pStyle w:val="BodyText"/>
        <w:spacing w:before="1" w:after="0"/>
        <w:rPr/>
      </w:pPr>
      <w:r>
        <w:rPr/>
      </w:r>
    </w:p>
    <w:p>
      <w:pPr>
        <w:pStyle w:val="ListParagraph"/>
        <w:numPr>
          <w:ilvl w:val="2"/>
          <w:numId w:val="9"/>
        </w:numPr>
        <w:tabs>
          <w:tab w:val="clear" w:pos="720"/>
          <w:tab w:val="left" w:pos="642" w:leader="none"/>
        </w:tabs>
        <w:ind w:hanging="499" w:left="642"/>
        <w:rPr>
          <w:sz w:val="20"/>
        </w:rPr>
      </w:pPr>
      <w:r>
        <w:rPr>
          <w:sz w:val="20"/>
        </w:rPr>
        <w:t>Sprawdzenie</w:t>
      </w:r>
      <w:r>
        <w:rPr>
          <w:spacing w:val="-9"/>
          <w:sz w:val="20"/>
        </w:rPr>
        <w:t xml:space="preserve"> </w:t>
      </w:r>
      <w:r>
        <w:rPr>
          <w:spacing w:val="-5"/>
          <w:sz w:val="20"/>
        </w:rPr>
        <w:t>ław</w:t>
      </w:r>
    </w:p>
    <w:p>
      <w:pPr>
        <w:pStyle w:val="BodyText"/>
        <w:spacing w:lineRule="exact" w:line="229"/>
        <w:ind w:left="143"/>
        <w:rPr/>
      </w:pPr>
      <w:r>
        <w:rPr/>
        <w:t>Przy</w:t>
      </w:r>
      <w:r>
        <w:rPr>
          <w:spacing w:val="-5"/>
        </w:rPr>
        <w:t xml:space="preserve"> </w:t>
      </w:r>
      <w:r>
        <w:rPr/>
        <w:t>wykonywaniu</w:t>
      </w:r>
      <w:r>
        <w:rPr>
          <w:spacing w:val="-5"/>
        </w:rPr>
        <w:t xml:space="preserve"> </w:t>
      </w:r>
      <w:r>
        <w:rPr/>
        <w:t>ław</w:t>
      </w:r>
      <w:r>
        <w:rPr>
          <w:spacing w:val="-7"/>
        </w:rPr>
        <w:t xml:space="preserve"> </w:t>
      </w:r>
      <w:r>
        <w:rPr/>
        <w:t>badaniu</w:t>
      </w:r>
      <w:r>
        <w:rPr>
          <w:spacing w:val="-5"/>
        </w:rPr>
        <w:t xml:space="preserve"> </w:t>
      </w:r>
      <w:r>
        <w:rPr>
          <w:spacing w:val="-2"/>
        </w:rPr>
        <w:t>podlegają:</w:t>
      </w:r>
    </w:p>
    <w:p>
      <w:pPr>
        <w:pStyle w:val="ListParagraph"/>
        <w:numPr>
          <w:ilvl w:val="0"/>
          <w:numId w:val="7"/>
        </w:numPr>
        <w:tabs>
          <w:tab w:val="clear" w:pos="720"/>
          <w:tab w:val="left" w:pos="425" w:leader="none"/>
        </w:tabs>
        <w:spacing w:lineRule="exact" w:line="229"/>
        <w:ind w:hanging="282" w:left="425"/>
        <w:rPr>
          <w:sz w:val="20"/>
        </w:rPr>
      </w:pPr>
      <w:r>
        <w:rPr>
          <w:sz w:val="20"/>
        </w:rPr>
        <w:t>Zgodność</w:t>
      </w:r>
      <w:r>
        <w:rPr>
          <w:spacing w:val="-7"/>
          <w:sz w:val="20"/>
        </w:rPr>
        <w:t xml:space="preserve"> </w:t>
      </w:r>
      <w:r>
        <w:rPr>
          <w:sz w:val="20"/>
        </w:rPr>
        <w:t>profilu</w:t>
      </w:r>
      <w:r>
        <w:rPr>
          <w:spacing w:val="-6"/>
          <w:sz w:val="20"/>
        </w:rPr>
        <w:t xml:space="preserve"> </w:t>
      </w:r>
      <w:r>
        <w:rPr>
          <w:sz w:val="20"/>
        </w:rPr>
        <w:t>podłużnego</w:t>
      </w:r>
      <w:r>
        <w:rPr>
          <w:spacing w:val="-7"/>
          <w:sz w:val="20"/>
        </w:rPr>
        <w:t xml:space="preserve"> </w:t>
      </w:r>
      <w:r>
        <w:rPr>
          <w:sz w:val="20"/>
        </w:rPr>
        <w:t>górnej</w:t>
      </w:r>
      <w:r>
        <w:rPr>
          <w:spacing w:val="-8"/>
          <w:sz w:val="20"/>
        </w:rPr>
        <w:t xml:space="preserve"> </w:t>
      </w:r>
      <w:r>
        <w:rPr>
          <w:sz w:val="20"/>
        </w:rPr>
        <w:t>powierzchni</w:t>
      </w:r>
      <w:r>
        <w:rPr>
          <w:spacing w:val="-7"/>
          <w:sz w:val="20"/>
        </w:rPr>
        <w:t xml:space="preserve"> </w:t>
      </w:r>
      <w:r>
        <w:rPr>
          <w:sz w:val="20"/>
        </w:rPr>
        <w:t>ław</w:t>
      </w:r>
      <w:r>
        <w:rPr>
          <w:spacing w:val="-6"/>
          <w:sz w:val="20"/>
        </w:rPr>
        <w:t xml:space="preserve"> </w:t>
      </w:r>
      <w:r>
        <w:rPr>
          <w:sz w:val="20"/>
        </w:rPr>
        <w:t>z</w:t>
      </w:r>
      <w:r>
        <w:rPr>
          <w:spacing w:val="-6"/>
          <w:sz w:val="20"/>
        </w:rPr>
        <w:t xml:space="preserve"> </w:t>
      </w:r>
      <w:r>
        <w:rPr>
          <w:sz w:val="20"/>
        </w:rPr>
        <w:t>dokumentacją</w:t>
      </w:r>
      <w:r>
        <w:rPr>
          <w:spacing w:val="-6"/>
          <w:sz w:val="20"/>
        </w:rPr>
        <w:t xml:space="preserve"> </w:t>
      </w:r>
      <w:r>
        <w:rPr>
          <w:spacing w:val="-2"/>
          <w:sz w:val="20"/>
        </w:rPr>
        <w:t>projektową.</w:t>
      </w:r>
    </w:p>
    <w:p>
      <w:pPr>
        <w:pStyle w:val="BodyText"/>
        <w:spacing w:before="1" w:after="0"/>
        <w:ind w:left="427"/>
        <w:rPr/>
      </w:pPr>
      <w:r>
        <w:rPr/>
        <w:t>Profil</w:t>
      </w:r>
      <w:r>
        <w:rPr>
          <w:spacing w:val="40"/>
        </w:rPr>
        <w:t xml:space="preserve"> </w:t>
      </w:r>
      <w:r>
        <w:rPr/>
        <w:t>podłużny</w:t>
      </w:r>
      <w:r>
        <w:rPr>
          <w:spacing w:val="40"/>
        </w:rPr>
        <w:t xml:space="preserve"> </w:t>
      </w:r>
      <w:r>
        <w:rPr/>
        <w:t>górnej</w:t>
      </w:r>
      <w:r>
        <w:rPr>
          <w:spacing w:val="40"/>
        </w:rPr>
        <w:t xml:space="preserve"> </w:t>
      </w:r>
      <w:r>
        <w:rPr/>
        <w:t>powierzchni</w:t>
      </w:r>
      <w:r>
        <w:rPr>
          <w:spacing w:val="40"/>
        </w:rPr>
        <w:t xml:space="preserve"> </w:t>
      </w:r>
      <w:r>
        <w:rPr/>
        <w:t>ławy</w:t>
      </w:r>
      <w:r>
        <w:rPr>
          <w:spacing w:val="40"/>
        </w:rPr>
        <w:t xml:space="preserve"> </w:t>
      </w:r>
      <w:r>
        <w:rPr/>
        <w:t>powinien</w:t>
      </w:r>
      <w:r>
        <w:rPr>
          <w:spacing w:val="40"/>
        </w:rPr>
        <w:t xml:space="preserve"> </w:t>
      </w:r>
      <w:r>
        <w:rPr/>
        <w:t>być</w:t>
      </w:r>
      <w:r>
        <w:rPr>
          <w:spacing w:val="39"/>
        </w:rPr>
        <w:t xml:space="preserve"> </w:t>
      </w:r>
      <w:r>
        <w:rPr/>
        <w:t>zgodny</w:t>
      </w:r>
      <w:r>
        <w:rPr>
          <w:spacing w:val="40"/>
        </w:rPr>
        <w:t xml:space="preserve"> </w:t>
      </w:r>
      <w:r>
        <w:rPr/>
        <w:t>z</w:t>
      </w:r>
      <w:r>
        <w:rPr>
          <w:spacing w:val="40"/>
        </w:rPr>
        <w:t xml:space="preserve"> </w:t>
      </w:r>
      <w:r>
        <w:rPr/>
        <w:t>projektowaną</w:t>
      </w:r>
      <w:r>
        <w:rPr>
          <w:spacing w:val="40"/>
        </w:rPr>
        <w:t xml:space="preserve"> </w:t>
      </w:r>
      <w:r>
        <w:rPr/>
        <w:t>niweletą.</w:t>
      </w:r>
      <w:r>
        <w:rPr>
          <w:spacing w:val="40"/>
        </w:rPr>
        <w:t xml:space="preserve"> </w:t>
      </w:r>
      <w:r>
        <w:rPr/>
        <w:t xml:space="preserve">Dopuszczalne odchylenia mogą wynosić </w:t>
      </w:r>
      <w:r>
        <w:rPr>
          <w:rFonts w:ascii="Symbol" w:hAnsi="Symbol"/>
        </w:rPr>
        <w:t></w:t>
      </w:r>
      <w:r>
        <w:rPr/>
        <w:t xml:space="preserve"> 1 cm.</w:t>
      </w:r>
    </w:p>
    <w:p>
      <w:pPr>
        <w:pStyle w:val="ListParagraph"/>
        <w:numPr>
          <w:ilvl w:val="0"/>
          <w:numId w:val="7"/>
        </w:numPr>
        <w:tabs>
          <w:tab w:val="clear" w:pos="720"/>
          <w:tab w:val="left" w:pos="425" w:leader="none"/>
        </w:tabs>
        <w:ind w:hanging="282" w:left="425"/>
        <w:rPr>
          <w:sz w:val="20"/>
        </w:rPr>
      </w:pPr>
      <w:r>
        <w:rPr>
          <w:sz w:val="20"/>
        </w:rPr>
        <w:t>Wymiary</w:t>
      </w:r>
      <w:r>
        <w:rPr>
          <w:spacing w:val="-7"/>
          <w:sz w:val="20"/>
        </w:rPr>
        <w:t xml:space="preserve"> </w:t>
      </w:r>
      <w:r>
        <w:rPr>
          <w:spacing w:val="-4"/>
          <w:sz w:val="20"/>
        </w:rPr>
        <w:t>ław.</w:t>
      </w:r>
    </w:p>
    <w:p>
      <w:pPr>
        <w:pStyle w:val="BodyText"/>
        <w:ind w:left="427"/>
        <w:rPr/>
      </w:pPr>
      <w:r>
        <w:rPr/>
        <w:t>Wymiary ław należy sprawdzić w dwóch dowolnie wybranych punktach na każde 100 m ławy. Tolerancje</w:t>
      </w:r>
      <w:r>
        <w:rPr>
          <w:spacing w:val="40"/>
        </w:rPr>
        <w:t xml:space="preserve"> </w:t>
      </w:r>
      <w:r>
        <w:rPr/>
        <w:t>wymiarów wynoszą:</w:t>
      </w:r>
    </w:p>
    <w:p>
      <w:pPr>
        <w:pStyle w:val="ListParagraph"/>
        <w:numPr>
          <w:ilvl w:val="1"/>
          <w:numId w:val="7"/>
        </w:numPr>
        <w:tabs>
          <w:tab w:val="clear" w:pos="720"/>
          <w:tab w:val="left" w:pos="544" w:leader="none"/>
        </w:tabs>
        <w:spacing w:lineRule="exact" w:line="229" w:before="1" w:after="0"/>
        <w:ind w:hanging="117" w:left="544"/>
        <w:rPr>
          <w:sz w:val="20"/>
        </w:rPr>
      </w:pPr>
      <w:r>
        <w:rPr>
          <w:sz w:val="20"/>
        </w:rPr>
        <w:t>dla</w:t>
      </w:r>
      <w:r>
        <w:rPr>
          <w:spacing w:val="-4"/>
          <w:sz w:val="20"/>
        </w:rPr>
        <w:t xml:space="preserve"> </w:t>
      </w:r>
      <w:r>
        <w:rPr>
          <w:sz w:val="20"/>
        </w:rPr>
        <w:t>wysokości</w:t>
      </w:r>
      <w:r>
        <w:rPr>
          <w:spacing w:val="44"/>
          <w:sz w:val="20"/>
        </w:rPr>
        <w:t xml:space="preserve"> </w:t>
      </w:r>
      <w:r>
        <w:rPr>
          <w:sz w:val="20"/>
        </w:rPr>
        <w:t>+</w:t>
      </w:r>
      <w:r>
        <w:rPr>
          <w:spacing w:val="-5"/>
          <w:sz w:val="20"/>
        </w:rPr>
        <w:t xml:space="preserve"> </w:t>
      </w:r>
      <w:r>
        <w:rPr>
          <w:sz w:val="20"/>
        </w:rPr>
        <w:t>10%</w:t>
      </w:r>
      <w:r>
        <w:rPr>
          <w:spacing w:val="-4"/>
          <w:sz w:val="20"/>
        </w:rPr>
        <w:t xml:space="preserve"> </w:t>
      </w:r>
      <w:r>
        <w:rPr>
          <w:sz w:val="20"/>
        </w:rPr>
        <w:t>wysokości</w:t>
      </w:r>
      <w:r>
        <w:rPr>
          <w:spacing w:val="-4"/>
          <w:sz w:val="20"/>
        </w:rPr>
        <w:t xml:space="preserve"> </w:t>
      </w:r>
      <w:r>
        <w:rPr>
          <w:spacing w:val="-2"/>
          <w:sz w:val="20"/>
        </w:rPr>
        <w:t>projektowanej,</w:t>
      </w:r>
    </w:p>
    <w:p>
      <w:pPr>
        <w:pStyle w:val="ListParagraph"/>
        <w:numPr>
          <w:ilvl w:val="1"/>
          <w:numId w:val="7"/>
        </w:numPr>
        <w:tabs>
          <w:tab w:val="clear" w:pos="720"/>
          <w:tab w:val="left" w:pos="544" w:leader="none"/>
        </w:tabs>
        <w:spacing w:lineRule="exact" w:line="229"/>
        <w:ind w:hanging="117" w:left="544"/>
        <w:rPr>
          <w:sz w:val="20"/>
        </w:rPr>
      </w:pPr>
      <w:r>
        <w:rPr>
          <w:sz w:val="20"/>
        </w:rPr>
        <w:t>dla</w:t>
      </w:r>
      <w:r>
        <w:rPr>
          <w:spacing w:val="-4"/>
          <w:sz w:val="20"/>
        </w:rPr>
        <w:t xml:space="preserve"> </w:t>
      </w:r>
      <w:r>
        <w:rPr>
          <w:sz w:val="20"/>
        </w:rPr>
        <w:t>szerokości</w:t>
      </w:r>
      <w:r>
        <w:rPr>
          <w:spacing w:val="43"/>
          <w:sz w:val="20"/>
        </w:rPr>
        <w:t xml:space="preserve"> </w:t>
      </w:r>
      <w:r>
        <w:rPr>
          <w:sz w:val="20"/>
        </w:rPr>
        <w:t>+</w:t>
      </w:r>
      <w:r>
        <w:rPr>
          <w:spacing w:val="-4"/>
          <w:sz w:val="20"/>
        </w:rPr>
        <w:t xml:space="preserve"> </w:t>
      </w:r>
      <w:r>
        <w:rPr>
          <w:sz w:val="20"/>
        </w:rPr>
        <w:t>10%</w:t>
      </w:r>
      <w:r>
        <w:rPr>
          <w:spacing w:val="-5"/>
          <w:sz w:val="20"/>
        </w:rPr>
        <w:t xml:space="preserve"> </w:t>
      </w:r>
      <w:r>
        <w:rPr>
          <w:sz w:val="20"/>
        </w:rPr>
        <w:t>szerokości</w:t>
      </w:r>
      <w:r>
        <w:rPr>
          <w:spacing w:val="-4"/>
          <w:sz w:val="20"/>
        </w:rPr>
        <w:t xml:space="preserve"> </w:t>
      </w:r>
      <w:r>
        <w:rPr>
          <w:spacing w:val="-2"/>
          <w:sz w:val="20"/>
        </w:rPr>
        <w:t>projektowanej.</w:t>
      </w:r>
    </w:p>
    <w:p>
      <w:pPr>
        <w:pStyle w:val="ListParagraph"/>
        <w:numPr>
          <w:ilvl w:val="0"/>
          <w:numId w:val="7"/>
        </w:numPr>
        <w:tabs>
          <w:tab w:val="clear" w:pos="720"/>
          <w:tab w:val="left" w:pos="425" w:leader="none"/>
        </w:tabs>
        <w:spacing w:before="1" w:after="0"/>
        <w:ind w:hanging="282" w:left="425"/>
        <w:rPr>
          <w:sz w:val="20"/>
        </w:rPr>
      </w:pPr>
      <w:r>
        <w:rPr>
          <w:sz w:val="20"/>
        </w:rPr>
        <w:t>Równość</w:t>
      </w:r>
      <w:r>
        <w:rPr>
          <w:spacing w:val="-5"/>
          <w:sz w:val="20"/>
        </w:rPr>
        <w:t xml:space="preserve"> </w:t>
      </w:r>
      <w:r>
        <w:rPr>
          <w:sz w:val="20"/>
        </w:rPr>
        <w:t>górnej</w:t>
      </w:r>
      <w:r>
        <w:rPr>
          <w:spacing w:val="-6"/>
          <w:sz w:val="20"/>
        </w:rPr>
        <w:t xml:space="preserve"> </w:t>
      </w:r>
      <w:r>
        <w:rPr>
          <w:sz w:val="20"/>
        </w:rPr>
        <w:t>powierzchni</w:t>
      </w:r>
      <w:r>
        <w:rPr>
          <w:spacing w:val="-6"/>
          <w:sz w:val="20"/>
        </w:rPr>
        <w:t xml:space="preserve"> </w:t>
      </w:r>
      <w:r>
        <w:rPr>
          <w:spacing w:val="-4"/>
          <w:sz w:val="20"/>
        </w:rPr>
        <w:t>ław.</w:t>
      </w:r>
    </w:p>
    <w:p>
      <w:pPr>
        <w:pStyle w:val="BodyText"/>
        <w:ind w:left="427"/>
        <w:rPr/>
      </w:pPr>
      <w:r>
        <w:rPr/>
        <w:t>Równość górnej powierzchni ławy sprawdza się przez przyłożenie w dwóch punktach, na</w:t>
      </w:r>
      <w:r>
        <w:rPr>
          <w:spacing w:val="-2"/>
        </w:rPr>
        <w:t xml:space="preserve"> </w:t>
      </w:r>
      <w:r>
        <w:rPr/>
        <w:t>każde 100 m ławy, trzymetrowej łaty.</w:t>
      </w:r>
    </w:p>
    <w:p>
      <w:pPr>
        <w:pStyle w:val="BodyText"/>
        <w:spacing w:before="1" w:after="0"/>
        <w:ind w:left="427"/>
        <w:rPr/>
      </w:pPr>
      <w:r>
        <w:rPr/>
        <w:t>Prześwit</w:t>
      </w:r>
      <w:r>
        <w:rPr>
          <w:spacing w:val="-7"/>
        </w:rPr>
        <w:t xml:space="preserve"> </w:t>
      </w:r>
      <w:r>
        <w:rPr/>
        <w:t>pomiędzy</w:t>
      </w:r>
      <w:r>
        <w:rPr>
          <w:spacing w:val="-4"/>
        </w:rPr>
        <w:t xml:space="preserve"> </w:t>
      </w:r>
      <w:r>
        <w:rPr/>
        <w:t>górną</w:t>
      </w:r>
      <w:r>
        <w:rPr>
          <w:spacing w:val="-6"/>
        </w:rPr>
        <w:t xml:space="preserve"> </w:t>
      </w:r>
      <w:r>
        <w:rPr/>
        <w:t>powierzchnią</w:t>
      </w:r>
      <w:r>
        <w:rPr>
          <w:spacing w:val="-5"/>
        </w:rPr>
        <w:t xml:space="preserve"> </w:t>
      </w:r>
      <w:r>
        <w:rPr/>
        <w:t>ławy</w:t>
      </w:r>
      <w:r>
        <w:rPr>
          <w:spacing w:val="-5"/>
        </w:rPr>
        <w:t xml:space="preserve"> </w:t>
      </w:r>
      <w:r>
        <w:rPr/>
        <w:t>i</w:t>
      </w:r>
      <w:r>
        <w:rPr>
          <w:spacing w:val="-6"/>
        </w:rPr>
        <w:t xml:space="preserve"> </w:t>
      </w:r>
      <w:r>
        <w:rPr/>
        <w:t>przyłożoną</w:t>
      </w:r>
      <w:r>
        <w:rPr>
          <w:spacing w:val="-5"/>
        </w:rPr>
        <w:t xml:space="preserve"> </w:t>
      </w:r>
      <w:r>
        <w:rPr/>
        <w:t>łatą</w:t>
      </w:r>
      <w:r>
        <w:rPr>
          <w:spacing w:val="-6"/>
        </w:rPr>
        <w:t xml:space="preserve"> </w:t>
      </w:r>
      <w:r>
        <w:rPr/>
        <w:t>nie</w:t>
      </w:r>
      <w:r>
        <w:rPr>
          <w:spacing w:val="-5"/>
        </w:rPr>
        <w:t xml:space="preserve"> </w:t>
      </w:r>
      <w:r>
        <w:rPr/>
        <w:t>może</w:t>
      </w:r>
      <w:r>
        <w:rPr>
          <w:spacing w:val="-5"/>
        </w:rPr>
        <w:t xml:space="preserve"> </w:t>
      </w:r>
      <w:r>
        <w:rPr/>
        <w:t>przekraczać</w:t>
      </w:r>
      <w:r>
        <w:rPr>
          <w:spacing w:val="-8"/>
        </w:rPr>
        <w:t xml:space="preserve"> </w:t>
      </w:r>
      <w:r>
        <w:rPr/>
        <w:t>1</w:t>
      </w:r>
      <w:r>
        <w:rPr>
          <w:spacing w:val="-4"/>
        </w:rPr>
        <w:t xml:space="preserve"> </w:t>
      </w:r>
      <w:r>
        <w:rPr>
          <w:spacing w:val="-5"/>
        </w:rPr>
        <w:t>cm.</w:t>
      </w:r>
    </w:p>
    <w:p>
      <w:pPr>
        <w:pStyle w:val="ListParagraph"/>
        <w:numPr>
          <w:ilvl w:val="2"/>
          <w:numId w:val="9"/>
        </w:numPr>
        <w:tabs>
          <w:tab w:val="clear" w:pos="720"/>
          <w:tab w:val="left" w:pos="642" w:leader="none"/>
        </w:tabs>
        <w:spacing w:before="229" w:after="0"/>
        <w:ind w:hanging="499" w:left="642"/>
        <w:rPr>
          <w:sz w:val="20"/>
        </w:rPr>
      </w:pPr>
      <w:r>
        <w:rPr>
          <w:sz w:val="20"/>
        </w:rPr>
        <w:t>Sprawdzenie</w:t>
      </w:r>
      <w:r>
        <w:rPr>
          <w:spacing w:val="-10"/>
          <w:sz w:val="20"/>
        </w:rPr>
        <w:t xml:space="preserve"> </w:t>
      </w:r>
      <w:r>
        <w:rPr>
          <w:sz w:val="20"/>
        </w:rPr>
        <w:t>ustawienia</w:t>
      </w:r>
      <w:r>
        <w:rPr>
          <w:spacing w:val="-8"/>
          <w:sz w:val="20"/>
        </w:rPr>
        <w:t xml:space="preserve"> </w:t>
      </w:r>
      <w:r>
        <w:rPr>
          <w:spacing w:val="-2"/>
          <w:sz w:val="20"/>
        </w:rPr>
        <w:t>krawężników/obrzeży</w:t>
      </w:r>
    </w:p>
    <w:p>
      <w:pPr>
        <w:pStyle w:val="BodyText"/>
        <w:ind w:left="143"/>
        <w:rPr/>
      </w:pPr>
      <w:r>
        <w:rPr/>
        <w:t>Przy</w:t>
      </w:r>
      <w:r>
        <w:rPr>
          <w:spacing w:val="-7"/>
        </w:rPr>
        <w:t xml:space="preserve"> </w:t>
      </w:r>
      <w:r>
        <w:rPr/>
        <w:t>ustawianiu</w:t>
      </w:r>
      <w:r>
        <w:rPr>
          <w:spacing w:val="-7"/>
        </w:rPr>
        <w:t xml:space="preserve"> </w:t>
      </w:r>
      <w:r>
        <w:rPr/>
        <w:t>krawężników/obrzeży</w:t>
      </w:r>
      <w:r>
        <w:rPr>
          <w:spacing w:val="-7"/>
        </w:rPr>
        <w:t xml:space="preserve"> </w:t>
      </w:r>
      <w:r>
        <w:rPr/>
        <w:t>należy</w:t>
      </w:r>
      <w:r>
        <w:rPr>
          <w:spacing w:val="-7"/>
        </w:rPr>
        <w:t xml:space="preserve"> </w:t>
      </w:r>
      <w:r>
        <w:rPr>
          <w:spacing w:val="-2"/>
        </w:rPr>
        <w:t>sprawdzać:</w:t>
      </w:r>
    </w:p>
    <w:p>
      <w:pPr>
        <w:pStyle w:val="ListParagraph"/>
        <w:numPr>
          <w:ilvl w:val="0"/>
          <w:numId w:val="6"/>
        </w:numPr>
        <w:tabs>
          <w:tab w:val="clear" w:pos="720"/>
          <w:tab w:val="left" w:pos="425" w:leader="none"/>
        </w:tabs>
        <w:spacing w:lineRule="exact" w:line="245" w:before="1" w:after="0"/>
        <w:ind w:hanging="282" w:left="425"/>
        <w:rPr>
          <w:sz w:val="20"/>
        </w:rPr>
      </w:pPr>
      <w:r>
        <w:rPr>
          <w:sz w:val="20"/>
        </w:rPr>
        <w:t>dopuszczalne</w:t>
      </w:r>
      <w:r>
        <w:rPr>
          <w:spacing w:val="-7"/>
          <w:sz w:val="20"/>
        </w:rPr>
        <w:t xml:space="preserve"> </w:t>
      </w:r>
      <w:r>
        <w:rPr>
          <w:sz w:val="20"/>
        </w:rPr>
        <w:t>odchylenia</w:t>
      </w:r>
      <w:r>
        <w:rPr>
          <w:spacing w:val="-4"/>
          <w:sz w:val="20"/>
        </w:rPr>
        <w:t xml:space="preserve"> </w:t>
      </w:r>
      <w:r>
        <w:rPr>
          <w:sz w:val="20"/>
        </w:rPr>
        <w:t>linii</w:t>
      </w:r>
      <w:r>
        <w:rPr>
          <w:spacing w:val="-8"/>
          <w:sz w:val="20"/>
        </w:rPr>
        <w:t xml:space="preserve"> </w:t>
      </w:r>
      <w:r>
        <w:rPr>
          <w:sz w:val="20"/>
        </w:rPr>
        <w:t>krawężników/obrzeży</w:t>
      </w:r>
      <w:r>
        <w:rPr>
          <w:spacing w:val="-2"/>
          <w:sz w:val="20"/>
        </w:rPr>
        <w:t xml:space="preserve"> </w:t>
      </w:r>
      <w:r>
        <w:rPr>
          <w:sz w:val="20"/>
        </w:rPr>
        <w:t>w</w:t>
      </w:r>
      <w:r>
        <w:rPr>
          <w:spacing w:val="-7"/>
          <w:sz w:val="20"/>
        </w:rPr>
        <w:t xml:space="preserve"> </w:t>
      </w:r>
      <w:r>
        <w:rPr>
          <w:sz w:val="20"/>
        </w:rPr>
        <w:t>planie</w:t>
      </w:r>
      <w:r>
        <w:rPr>
          <w:spacing w:val="-3"/>
          <w:sz w:val="20"/>
        </w:rPr>
        <w:t xml:space="preserve"> </w:t>
      </w:r>
      <w:r>
        <w:rPr>
          <w:sz w:val="20"/>
        </w:rPr>
        <w:t>od</w:t>
      </w:r>
      <w:r>
        <w:rPr>
          <w:spacing w:val="-4"/>
          <w:sz w:val="20"/>
        </w:rPr>
        <w:t xml:space="preserve"> </w:t>
      </w:r>
      <w:r>
        <w:rPr>
          <w:sz w:val="20"/>
        </w:rPr>
        <w:t>linii</w:t>
      </w:r>
      <w:r>
        <w:rPr>
          <w:spacing w:val="-5"/>
          <w:sz w:val="20"/>
        </w:rPr>
        <w:t xml:space="preserve"> </w:t>
      </w:r>
      <w:r>
        <w:rPr>
          <w:sz w:val="20"/>
        </w:rPr>
        <w:t>projektowanej,</w:t>
      </w:r>
      <w:r>
        <w:rPr>
          <w:spacing w:val="-7"/>
          <w:sz w:val="20"/>
        </w:rPr>
        <w:t xml:space="preserve"> </w:t>
      </w:r>
      <w:r>
        <w:rPr>
          <w:sz w:val="20"/>
        </w:rPr>
        <w:t>które</w:t>
      </w:r>
      <w:r>
        <w:rPr>
          <w:spacing w:val="-6"/>
          <w:sz w:val="20"/>
        </w:rPr>
        <w:t xml:space="preserve"> </w:t>
      </w:r>
      <w:r>
        <w:rPr>
          <w:sz w:val="20"/>
        </w:rPr>
        <w:t>wynosi</w:t>
      </w:r>
      <w:r>
        <w:rPr>
          <w:spacing w:val="-1"/>
          <w:sz w:val="20"/>
        </w:rPr>
        <w:t xml:space="preserve"> </w:t>
      </w:r>
      <w:r>
        <w:rPr>
          <w:rFonts w:ascii="Symbol" w:hAnsi="Symbol"/>
          <w:sz w:val="20"/>
        </w:rPr>
        <w:t></w:t>
      </w:r>
      <w:r>
        <w:rPr>
          <w:spacing w:val="-4"/>
          <w:sz w:val="20"/>
        </w:rPr>
        <w:t xml:space="preserve"> </w:t>
      </w:r>
      <w:r>
        <w:rPr>
          <w:sz w:val="20"/>
        </w:rPr>
        <w:t>5</w:t>
      </w:r>
      <w:r>
        <w:rPr>
          <w:spacing w:val="-3"/>
          <w:sz w:val="20"/>
        </w:rPr>
        <w:t xml:space="preserve"> </w:t>
      </w:r>
      <w:r>
        <w:rPr>
          <w:spacing w:val="-5"/>
          <w:sz w:val="20"/>
        </w:rPr>
        <w:t>cm,</w:t>
      </w:r>
    </w:p>
    <w:p>
      <w:pPr>
        <w:pStyle w:val="ListParagraph"/>
        <w:numPr>
          <w:ilvl w:val="0"/>
          <w:numId w:val="6"/>
        </w:numPr>
        <w:tabs>
          <w:tab w:val="clear" w:pos="720"/>
          <w:tab w:val="left" w:pos="425" w:leader="none"/>
        </w:tabs>
        <w:ind w:hanging="282" w:left="425"/>
        <w:rPr>
          <w:sz w:val="20"/>
        </w:rPr>
      </w:pPr>
      <w:r>
        <w:rPr>
          <w:sz w:val="20"/>
        </w:rPr>
        <w:t>dopuszczalne</w:t>
      </w:r>
      <w:r>
        <w:rPr>
          <w:spacing w:val="5"/>
          <w:sz w:val="20"/>
        </w:rPr>
        <w:t xml:space="preserve"> </w:t>
      </w:r>
      <w:r>
        <w:rPr>
          <w:sz w:val="20"/>
        </w:rPr>
        <w:t>odchylenie</w:t>
      </w:r>
      <w:r>
        <w:rPr>
          <w:spacing w:val="11"/>
          <w:sz w:val="20"/>
        </w:rPr>
        <w:t xml:space="preserve"> </w:t>
      </w:r>
      <w:r>
        <w:rPr>
          <w:sz w:val="20"/>
        </w:rPr>
        <w:t>(mierzone</w:t>
      </w:r>
      <w:r>
        <w:rPr>
          <w:spacing w:val="7"/>
          <w:sz w:val="20"/>
        </w:rPr>
        <w:t xml:space="preserve"> </w:t>
      </w:r>
      <w:r>
        <w:rPr>
          <w:sz w:val="20"/>
        </w:rPr>
        <w:t>co</w:t>
      </w:r>
      <w:r>
        <w:rPr>
          <w:spacing w:val="7"/>
          <w:sz w:val="20"/>
        </w:rPr>
        <w:t xml:space="preserve"> </w:t>
      </w:r>
      <w:r>
        <w:rPr>
          <w:sz w:val="20"/>
        </w:rPr>
        <w:t>100m)</w:t>
      </w:r>
      <w:r>
        <w:rPr>
          <w:spacing w:val="11"/>
          <w:sz w:val="20"/>
        </w:rPr>
        <w:t xml:space="preserve"> </w:t>
      </w:r>
      <w:r>
        <w:rPr>
          <w:sz w:val="20"/>
        </w:rPr>
        <w:t>niwelety</w:t>
      </w:r>
      <w:r>
        <w:rPr>
          <w:spacing w:val="9"/>
          <w:sz w:val="20"/>
        </w:rPr>
        <w:t xml:space="preserve"> </w:t>
      </w:r>
      <w:r>
        <w:rPr>
          <w:sz w:val="20"/>
        </w:rPr>
        <w:t>górnej</w:t>
      </w:r>
      <w:r>
        <w:rPr>
          <w:spacing w:val="7"/>
          <w:sz w:val="20"/>
        </w:rPr>
        <w:t xml:space="preserve"> </w:t>
      </w:r>
      <w:r>
        <w:rPr>
          <w:sz w:val="20"/>
        </w:rPr>
        <w:t>płaszczyzny</w:t>
      </w:r>
      <w:r>
        <w:rPr>
          <w:spacing w:val="9"/>
          <w:sz w:val="20"/>
        </w:rPr>
        <w:t xml:space="preserve"> </w:t>
      </w:r>
      <w:r>
        <w:rPr>
          <w:sz w:val="20"/>
        </w:rPr>
        <w:t>krawężnika/obrzeża</w:t>
      </w:r>
      <w:r>
        <w:rPr>
          <w:spacing w:val="9"/>
          <w:sz w:val="20"/>
        </w:rPr>
        <w:t xml:space="preserve"> </w:t>
      </w:r>
      <w:r>
        <w:rPr>
          <w:sz w:val="20"/>
        </w:rPr>
        <w:t>od</w:t>
      </w:r>
      <w:r>
        <w:rPr>
          <w:spacing w:val="7"/>
          <w:sz w:val="20"/>
        </w:rPr>
        <w:t xml:space="preserve"> </w:t>
      </w:r>
      <w:r>
        <w:rPr>
          <w:spacing w:val="-2"/>
          <w:sz w:val="20"/>
        </w:rPr>
        <w:t>niwelety</w:t>
      </w:r>
    </w:p>
    <w:p>
      <w:pPr>
        <w:pStyle w:val="BodyText"/>
        <w:spacing w:lineRule="exact" w:line="245"/>
        <w:ind w:left="427"/>
        <w:rPr/>
      </w:pPr>
      <w:r>
        <w:rPr/>
        <w:t>projektowanej,</w:t>
      </w:r>
      <w:r>
        <w:rPr>
          <w:spacing w:val="-6"/>
        </w:rPr>
        <w:t xml:space="preserve"> </w:t>
      </w:r>
      <w:r>
        <w:rPr/>
        <w:t>które</w:t>
      </w:r>
      <w:r>
        <w:rPr>
          <w:spacing w:val="-5"/>
        </w:rPr>
        <w:t xml:space="preserve"> </w:t>
      </w:r>
      <w:r>
        <w:rPr/>
        <w:t>wynosi</w:t>
      </w:r>
      <w:r>
        <w:rPr>
          <w:spacing w:val="-1"/>
        </w:rPr>
        <w:t xml:space="preserve"> </w:t>
      </w:r>
      <w:r>
        <w:rPr>
          <w:rFonts w:ascii="Symbol" w:hAnsi="Symbol"/>
        </w:rPr>
        <w:t></w:t>
      </w:r>
      <w:r>
        <w:rPr>
          <w:spacing w:val="-4"/>
        </w:rPr>
        <w:t xml:space="preserve"> </w:t>
      </w:r>
      <w:r>
        <w:rPr/>
        <w:t>1</w:t>
      </w:r>
      <w:r>
        <w:rPr>
          <w:spacing w:val="-2"/>
        </w:rPr>
        <w:t xml:space="preserve"> </w:t>
      </w:r>
      <w:r>
        <w:rPr>
          <w:spacing w:val="-5"/>
        </w:rPr>
        <w:t>cm,</w:t>
      </w:r>
    </w:p>
    <w:p>
      <w:pPr>
        <w:pStyle w:val="ListParagraph"/>
        <w:numPr>
          <w:ilvl w:val="0"/>
          <w:numId w:val="6"/>
        </w:numPr>
        <w:tabs>
          <w:tab w:val="clear" w:pos="720"/>
          <w:tab w:val="left" w:pos="425" w:leader="none"/>
          <w:tab w:val="left" w:pos="427" w:leader="none"/>
        </w:tabs>
        <w:ind w:hanging="284" w:left="427" w:right="147"/>
        <w:jc w:val="both"/>
        <w:rPr>
          <w:sz w:val="20"/>
        </w:rPr>
      </w:pPr>
      <w:r>
        <w:rPr>
          <w:sz w:val="20"/>
        </w:rPr>
        <w:t>równość</w:t>
      </w:r>
      <w:r>
        <w:rPr>
          <w:spacing w:val="-3"/>
          <w:sz w:val="20"/>
        </w:rPr>
        <w:t xml:space="preserve"> </w:t>
      </w:r>
      <w:r>
        <w:rPr>
          <w:sz w:val="20"/>
        </w:rPr>
        <w:t>górnej</w:t>
      </w:r>
      <w:r>
        <w:rPr>
          <w:spacing w:val="-3"/>
          <w:sz w:val="20"/>
        </w:rPr>
        <w:t xml:space="preserve"> </w:t>
      </w:r>
      <w:r>
        <w:rPr>
          <w:sz w:val="20"/>
        </w:rPr>
        <w:t>powierzchni</w:t>
      </w:r>
      <w:r>
        <w:rPr>
          <w:spacing w:val="-4"/>
          <w:sz w:val="20"/>
        </w:rPr>
        <w:t xml:space="preserve"> </w:t>
      </w:r>
      <w:r>
        <w:rPr>
          <w:sz w:val="20"/>
        </w:rPr>
        <w:t>krawężników,</w:t>
      </w:r>
      <w:r>
        <w:rPr>
          <w:spacing w:val="-3"/>
          <w:sz w:val="20"/>
        </w:rPr>
        <w:t xml:space="preserve"> </w:t>
      </w:r>
      <w:r>
        <w:rPr>
          <w:sz w:val="20"/>
        </w:rPr>
        <w:t>sprawdzane</w:t>
      </w:r>
      <w:r>
        <w:rPr>
          <w:spacing w:val="-3"/>
          <w:sz w:val="20"/>
        </w:rPr>
        <w:t xml:space="preserve"> </w:t>
      </w:r>
      <w:r>
        <w:rPr>
          <w:sz w:val="20"/>
        </w:rPr>
        <w:t>przez</w:t>
      </w:r>
      <w:r>
        <w:rPr>
          <w:spacing w:val="-3"/>
          <w:sz w:val="20"/>
        </w:rPr>
        <w:t xml:space="preserve"> </w:t>
      </w:r>
      <w:r>
        <w:rPr>
          <w:sz w:val="20"/>
        </w:rPr>
        <w:t>przyłożenie</w:t>
      </w:r>
      <w:r>
        <w:rPr>
          <w:spacing w:val="-3"/>
          <w:sz w:val="20"/>
        </w:rPr>
        <w:t xml:space="preserve"> </w:t>
      </w:r>
      <w:r>
        <w:rPr>
          <w:sz w:val="20"/>
        </w:rPr>
        <w:t>w</w:t>
      </w:r>
      <w:r>
        <w:rPr>
          <w:spacing w:val="-3"/>
          <w:sz w:val="20"/>
        </w:rPr>
        <w:t xml:space="preserve"> </w:t>
      </w:r>
      <w:r>
        <w:rPr>
          <w:sz w:val="20"/>
        </w:rPr>
        <w:t>dwóch</w:t>
      </w:r>
      <w:r>
        <w:rPr>
          <w:spacing w:val="-4"/>
          <w:sz w:val="20"/>
        </w:rPr>
        <w:t xml:space="preserve"> </w:t>
      </w:r>
      <w:r>
        <w:rPr>
          <w:sz w:val="20"/>
        </w:rPr>
        <w:t>punktach</w:t>
      </w:r>
      <w:r>
        <w:rPr>
          <w:spacing w:val="-2"/>
          <w:sz w:val="20"/>
        </w:rPr>
        <w:t xml:space="preserve"> </w:t>
      </w:r>
      <w:r>
        <w:rPr>
          <w:sz w:val="20"/>
        </w:rPr>
        <w:t>na</w:t>
      </w:r>
      <w:r>
        <w:rPr>
          <w:spacing w:val="-3"/>
          <w:sz w:val="20"/>
        </w:rPr>
        <w:t xml:space="preserve"> </w:t>
      </w:r>
      <w:r>
        <w:rPr>
          <w:sz w:val="20"/>
        </w:rPr>
        <w:t>każde</w:t>
      </w:r>
      <w:r>
        <w:rPr>
          <w:spacing w:val="-3"/>
          <w:sz w:val="20"/>
        </w:rPr>
        <w:t xml:space="preserve"> </w:t>
      </w:r>
      <w:r>
        <w:rPr>
          <w:sz w:val="20"/>
        </w:rPr>
        <w:t>100</w:t>
      </w:r>
      <w:r>
        <w:rPr>
          <w:spacing w:val="-2"/>
          <w:sz w:val="20"/>
        </w:rPr>
        <w:t xml:space="preserve"> </w:t>
      </w:r>
      <w:r>
        <w:rPr>
          <w:sz w:val="20"/>
        </w:rPr>
        <w:t>m krawężnika, trzymetrowej łaty, przy czym prześwit pomiędzy górną powierzchnią krawężnika i przyłożoną łatą nie może przekraczać 1 cm,</w:t>
      </w:r>
    </w:p>
    <w:p>
      <w:pPr>
        <w:pStyle w:val="ListParagraph"/>
        <w:numPr>
          <w:ilvl w:val="0"/>
          <w:numId w:val="6"/>
        </w:numPr>
        <w:tabs>
          <w:tab w:val="clear" w:pos="720"/>
          <w:tab w:val="left" w:pos="425" w:leader="none"/>
          <w:tab w:val="left" w:pos="427" w:leader="none"/>
        </w:tabs>
        <w:spacing w:before="1" w:after="0"/>
        <w:ind w:hanging="284" w:left="427" w:right="147"/>
        <w:jc w:val="both"/>
        <w:rPr>
          <w:sz w:val="20"/>
        </w:rPr>
      </w:pPr>
      <w:r>
        <w:rPr>
          <w:sz w:val="20"/>
        </w:rPr>
        <w:t xml:space="preserve">dokładność wypełnienia spoin bada się co 10 metrów. Spoiny muszą być wypełnione całkowicie na pełną </w:t>
      </w:r>
      <w:r>
        <w:rPr>
          <w:spacing w:val="-2"/>
          <w:sz w:val="20"/>
        </w:rPr>
        <w:t>głębokość.</w:t>
      </w:r>
    </w:p>
    <w:p>
      <w:pPr>
        <w:pStyle w:val="BodyText"/>
        <w:rPr/>
      </w:pPr>
      <w:r>
        <w:rPr/>
      </w:r>
    </w:p>
    <w:p>
      <w:pPr>
        <w:pStyle w:val="BodyText"/>
        <w:spacing w:before="8" w:after="0"/>
        <w:rPr/>
      </w:pPr>
      <w:r>
        <w:rPr/>
      </w:r>
    </w:p>
    <w:p>
      <w:pPr>
        <w:pStyle w:val="Heading2"/>
        <w:numPr>
          <w:ilvl w:val="0"/>
          <w:numId w:val="15"/>
        </w:numPr>
        <w:tabs>
          <w:tab w:val="clear" w:pos="720"/>
          <w:tab w:val="left" w:pos="503" w:leader="none"/>
        </w:tabs>
        <w:ind w:hanging="360" w:left="503"/>
        <w:rPr/>
      </w:pPr>
      <w:r>
        <w:rPr/>
        <w:t>Obmiar</w:t>
      </w:r>
      <w:r>
        <w:rPr>
          <w:spacing w:val="1"/>
        </w:rPr>
        <w:t xml:space="preserve"> </w:t>
      </w:r>
      <w:r>
        <w:rPr>
          <w:spacing w:val="-2"/>
        </w:rPr>
        <w:t>robót</w:t>
      </w:r>
    </w:p>
    <w:p>
      <w:pPr>
        <w:pStyle w:val="Heading5"/>
        <w:numPr>
          <w:ilvl w:val="1"/>
          <w:numId w:val="5"/>
        </w:numPr>
        <w:tabs>
          <w:tab w:val="clear" w:pos="720"/>
          <w:tab w:val="left" w:pos="501" w:leader="none"/>
        </w:tabs>
        <w:spacing w:before="232" w:after="0"/>
        <w:ind w:hanging="358" w:left="501"/>
        <w:rPr/>
      </w:pPr>
      <w:r>
        <w:rPr/>
        <w:t>Ogólne</w:t>
      </w:r>
      <w:r>
        <w:rPr>
          <w:spacing w:val="-7"/>
        </w:rPr>
        <w:t xml:space="preserve"> </w:t>
      </w:r>
      <w:r>
        <w:rPr/>
        <w:t>zasady</w:t>
      </w:r>
      <w:r>
        <w:rPr>
          <w:spacing w:val="-6"/>
        </w:rPr>
        <w:t xml:space="preserve"> </w:t>
      </w:r>
      <w:r>
        <w:rPr/>
        <w:t>obmiaru</w:t>
      </w:r>
      <w:r>
        <w:rPr>
          <w:spacing w:val="-6"/>
        </w:rPr>
        <w:t xml:space="preserve"> </w:t>
      </w:r>
      <w:r>
        <w:rPr>
          <w:spacing w:val="-4"/>
        </w:rPr>
        <w:t>robót</w:t>
      </w:r>
    </w:p>
    <w:p>
      <w:pPr>
        <w:pStyle w:val="BodyText"/>
        <w:spacing w:before="1" w:after="0"/>
        <w:rPr>
          <w:b/>
        </w:rPr>
      </w:pPr>
      <w:r>
        <w:rPr>
          <w:b/>
        </w:rPr>
      </w:r>
    </w:p>
    <w:p>
      <w:pPr>
        <w:pStyle w:val="BodyText"/>
        <w:ind w:left="143"/>
        <w:rPr/>
      </w:pPr>
      <w:r>
        <w:rPr/>
        <w:t>Ogólne</w:t>
      </w:r>
      <w:r>
        <w:rPr>
          <w:spacing w:val="-6"/>
        </w:rPr>
        <w:t xml:space="preserve"> </w:t>
      </w:r>
      <w:r>
        <w:rPr/>
        <w:t>zasady</w:t>
      </w:r>
      <w:r>
        <w:rPr>
          <w:spacing w:val="-7"/>
        </w:rPr>
        <w:t xml:space="preserve"> </w:t>
      </w:r>
      <w:r>
        <w:rPr/>
        <w:t>obmiaru</w:t>
      </w:r>
      <w:r>
        <w:rPr>
          <w:spacing w:val="-5"/>
        </w:rPr>
        <w:t xml:space="preserve"> </w:t>
      </w:r>
      <w:r>
        <w:rPr/>
        <w:t>podano</w:t>
      </w:r>
      <w:r>
        <w:rPr>
          <w:spacing w:val="-5"/>
        </w:rPr>
        <w:t xml:space="preserve"> </w:t>
      </w:r>
      <w:r>
        <w:rPr/>
        <w:t>w</w:t>
      </w:r>
      <w:r>
        <w:rPr>
          <w:spacing w:val="-2"/>
        </w:rPr>
        <w:t xml:space="preserve"> </w:t>
      </w:r>
      <w:r>
        <w:rPr/>
        <w:t>ST</w:t>
      </w:r>
      <w:r>
        <w:rPr>
          <w:spacing w:val="-5"/>
        </w:rPr>
        <w:t xml:space="preserve"> </w:t>
      </w:r>
      <w:r>
        <w:rPr/>
        <w:t>D.00.00.00</w:t>
      </w:r>
      <w:r>
        <w:rPr>
          <w:spacing w:val="-4"/>
        </w:rPr>
        <w:t xml:space="preserve"> </w:t>
      </w:r>
      <w:r>
        <w:rPr/>
        <w:t>„Wymagania</w:t>
      </w:r>
      <w:r>
        <w:rPr>
          <w:spacing w:val="-6"/>
        </w:rPr>
        <w:t xml:space="preserve"> </w:t>
      </w:r>
      <w:r>
        <w:rPr>
          <w:spacing w:val="-2"/>
        </w:rPr>
        <w:t>ogólne”.</w:t>
      </w:r>
    </w:p>
    <w:p>
      <w:pPr>
        <w:pStyle w:val="BodyText"/>
        <w:rPr/>
      </w:pPr>
      <w:r>
        <w:rPr/>
      </w:r>
    </w:p>
    <w:p>
      <w:pPr>
        <w:pStyle w:val="BodyText"/>
        <w:spacing w:before="229" w:after="0"/>
        <w:rPr/>
      </w:pPr>
      <w:r>
        <w:rPr/>
      </w:r>
    </w:p>
    <w:p>
      <w:pPr>
        <w:sectPr>
          <w:headerReference w:type="even" r:id="rId520"/>
          <w:headerReference w:type="default" r:id="rId521"/>
          <w:headerReference w:type="first" r:id="rId522"/>
          <w:footerReference w:type="even" r:id="rId523"/>
          <w:footerReference w:type="default" r:id="rId524"/>
          <w:footerReference w:type="first" r:id="rId525"/>
          <w:type w:val="nextPage"/>
          <w:pgSz w:w="11906" w:h="16838"/>
          <w:pgMar w:left="1275" w:right="1275" w:gutter="0" w:header="746" w:top="980" w:footer="796" w:bottom="980"/>
          <w:pgNumType w:fmt="decimal"/>
          <w:formProt w:val="false"/>
          <w:textDirection w:val="lrTb"/>
          <w:docGrid w:type="default" w:linePitch="100" w:charSpace="0"/>
        </w:sectPr>
        <w:pStyle w:val="Heading5"/>
        <w:numPr>
          <w:ilvl w:val="1"/>
          <w:numId w:val="5"/>
        </w:numPr>
        <w:tabs>
          <w:tab w:val="clear" w:pos="720"/>
          <w:tab w:val="left" w:pos="561" w:leader="none"/>
        </w:tabs>
        <w:ind w:hanging="418" w:left="561"/>
        <w:rPr/>
      </w:pPr>
      <w:r>
        <w:rPr/>
        <w:t>Jednostka</w:t>
      </w:r>
      <w:r>
        <w:rPr>
          <w:spacing w:val="-7"/>
        </w:rPr>
        <w:t xml:space="preserve"> </w:t>
      </w:r>
      <w:r>
        <w:rPr>
          <w:spacing w:val="-2"/>
        </w:rPr>
        <w:t>obmiarowa</w:t>
      </w:r>
    </w:p>
    <w:p>
      <w:pPr>
        <w:pStyle w:val="BodyText"/>
        <w:spacing w:before="192" w:after="0"/>
        <w:rPr>
          <w:b/>
        </w:rPr>
      </w:pPr>
      <w:r>
        <w:rPr>
          <w:b/>
        </w:rPr>
      </w:r>
    </w:p>
    <w:p>
      <w:pPr>
        <w:pStyle w:val="BodyText"/>
        <w:spacing w:before="1" w:after="0"/>
        <w:ind w:left="143"/>
        <w:jc w:val="both"/>
        <w:rPr/>
      </w:pPr>
      <w:r>
        <w:rPr/>
        <w:t>Jednostką</w:t>
      </w:r>
      <w:r>
        <w:rPr>
          <w:spacing w:val="22"/>
        </w:rPr>
        <w:t xml:space="preserve"> </w:t>
      </w:r>
      <w:r>
        <w:rPr/>
        <w:t>obmiaru</w:t>
      </w:r>
      <w:r>
        <w:rPr>
          <w:spacing w:val="24"/>
        </w:rPr>
        <w:t xml:space="preserve"> </w:t>
      </w:r>
      <w:r>
        <w:rPr/>
        <w:t>jest</w:t>
      </w:r>
      <w:r>
        <w:rPr>
          <w:spacing w:val="22"/>
        </w:rPr>
        <w:t xml:space="preserve"> </w:t>
      </w:r>
      <w:r>
        <w:rPr/>
        <w:t>1</w:t>
      </w:r>
      <w:r>
        <w:rPr>
          <w:spacing w:val="26"/>
        </w:rPr>
        <w:t xml:space="preserve"> </w:t>
      </w:r>
      <w:r>
        <w:rPr>
          <w:b/>
        </w:rPr>
        <w:t>m</w:t>
      </w:r>
      <w:r>
        <w:rPr>
          <w:b/>
          <w:spacing w:val="22"/>
        </w:rPr>
        <w:t xml:space="preserve"> </w:t>
      </w:r>
      <w:r>
        <w:rPr/>
        <w:t>(metr)</w:t>
      </w:r>
      <w:r>
        <w:rPr>
          <w:spacing w:val="24"/>
        </w:rPr>
        <w:t xml:space="preserve"> </w:t>
      </w:r>
      <w:r>
        <w:rPr/>
        <w:t>wbudowanego</w:t>
      </w:r>
      <w:r>
        <w:rPr>
          <w:spacing w:val="24"/>
        </w:rPr>
        <w:t xml:space="preserve"> </w:t>
      </w:r>
      <w:r>
        <w:rPr/>
        <w:t>krawężnika/obrzeża</w:t>
      </w:r>
      <w:r>
        <w:rPr>
          <w:spacing w:val="25"/>
        </w:rPr>
        <w:t xml:space="preserve"> </w:t>
      </w:r>
      <w:r>
        <w:rPr/>
        <w:t>zgodnie</w:t>
      </w:r>
      <w:r>
        <w:rPr>
          <w:spacing w:val="23"/>
        </w:rPr>
        <w:t xml:space="preserve"> </w:t>
      </w:r>
      <w:r>
        <w:rPr/>
        <w:t>z</w:t>
      </w:r>
      <w:r>
        <w:rPr>
          <w:spacing w:val="23"/>
        </w:rPr>
        <w:t xml:space="preserve"> </w:t>
      </w:r>
      <w:r>
        <w:rPr/>
        <w:t>Dokumentacją</w:t>
      </w:r>
      <w:r>
        <w:rPr>
          <w:spacing w:val="23"/>
        </w:rPr>
        <w:t xml:space="preserve"> </w:t>
      </w:r>
      <w:r>
        <w:rPr/>
        <w:t>Projektową</w:t>
      </w:r>
      <w:r>
        <w:rPr>
          <w:spacing w:val="23"/>
        </w:rPr>
        <w:t xml:space="preserve"> </w:t>
      </w:r>
      <w:r>
        <w:rPr>
          <w:spacing w:val="-10"/>
        </w:rPr>
        <w:t>i</w:t>
      </w:r>
    </w:p>
    <w:p>
      <w:pPr>
        <w:pStyle w:val="BodyText"/>
        <w:ind w:left="143"/>
        <w:jc w:val="both"/>
        <w:rPr/>
      </w:pPr>
      <w:r>
        <w:rPr/>
        <w:t>pomiarem</w:t>
      </w:r>
      <w:r>
        <w:rPr>
          <w:spacing w:val="-3"/>
        </w:rPr>
        <w:t xml:space="preserve"> </w:t>
      </w:r>
      <w:r>
        <w:rPr/>
        <w:t>w</w:t>
      </w:r>
      <w:r>
        <w:rPr>
          <w:spacing w:val="-4"/>
        </w:rPr>
        <w:t xml:space="preserve"> </w:t>
      </w:r>
      <w:r>
        <w:rPr>
          <w:spacing w:val="-2"/>
        </w:rPr>
        <w:t>terenie.</w:t>
      </w:r>
    </w:p>
    <w:p>
      <w:pPr>
        <w:pStyle w:val="BodyText"/>
        <w:spacing w:before="118" w:after="0"/>
        <w:ind w:left="143"/>
        <w:jc w:val="both"/>
        <w:rPr/>
      </w:pPr>
      <w:r>
        <w:rPr/>
        <w:t>W/w</w:t>
      </w:r>
      <w:r>
        <w:rPr>
          <w:spacing w:val="-7"/>
        </w:rPr>
        <w:t xml:space="preserve"> </w:t>
      </w:r>
      <w:r>
        <w:rPr/>
        <w:t>jednostka</w:t>
      </w:r>
      <w:r>
        <w:rPr>
          <w:spacing w:val="-6"/>
        </w:rPr>
        <w:t xml:space="preserve"> </w:t>
      </w:r>
      <w:r>
        <w:rPr/>
        <w:t>uwzględnia</w:t>
      </w:r>
      <w:r>
        <w:rPr>
          <w:spacing w:val="-6"/>
        </w:rPr>
        <w:t xml:space="preserve"> </w:t>
      </w:r>
      <w:r>
        <w:rPr/>
        <w:t>elementy</w:t>
      </w:r>
      <w:r>
        <w:rPr>
          <w:spacing w:val="-5"/>
        </w:rPr>
        <w:t xml:space="preserve"> </w:t>
      </w:r>
      <w:r>
        <w:rPr/>
        <w:t>składowe</w:t>
      </w:r>
      <w:r>
        <w:rPr>
          <w:spacing w:val="-8"/>
        </w:rPr>
        <w:t xml:space="preserve"> </w:t>
      </w:r>
      <w:r>
        <w:rPr/>
        <w:t>robót</w:t>
      </w:r>
      <w:r>
        <w:rPr>
          <w:spacing w:val="-7"/>
        </w:rPr>
        <w:t xml:space="preserve"> </w:t>
      </w:r>
      <w:r>
        <w:rPr/>
        <w:t>obmierzane</w:t>
      </w:r>
      <w:r>
        <w:rPr>
          <w:spacing w:val="-6"/>
        </w:rPr>
        <w:t xml:space="preserve"> </w:t>
      </w:r>
      <w:r>
        <w:rPr/>
        <w:t>według</w:t>
      </w:r>
      <w:r>
        <w:rPr>
          <w:spacing w:val="-7"/>
        </w:rPr>
        <w:t xml:space="preserve"> </w:t>
      </w:r>
      <w:r>
        <w:rPr/>
        <w:t>innych</w:t>
      </w:r>
      <w:r>
        <w:rPr>
          <w:spacing w:val="-5"/>
        </w:rPr>
        <w:t xml:space="preserve"> </w:t>
      </w:r>
      <w:r>
        <w:rPr>
          <w:spacing w:val="-2"/>
        </w:rPr>
        <w:t>jednostek.</w:t>
      </w:r>
    </w:p>
    <w:p>
      <w:pPr>
        <w:pStyle w:val="BodyText"/>
        <w:spacing w:before="29" w:after="0"/>
        <w:rPr/>
      </w:pPr>
      <w:r>
        <w:rPr/>
      </w:r>
    </w:p>
    <w:p>
      <w:pPr>
        <w:pStyle w:val="Heading2"/>
        <w:numPr>
          <w:ilvl w:val="0"/>
          <w:numId w:val="15"/>
        </w:numPr>
        <w:tabs>
          <w:tab w:val="clear" w:pos="720"/>
          <w:tab w:val="left" w:pos="503" w:leader="none"/>
        </w:tabs>
        <w:ind w:hanging="360" w:left="503"/>
        <w:rPr/>
      </w:pPr>
      <w:r>
        <w:rPr/>
        <w:t xml:space="preserve">Odbiór </w:t>
      </w:r>
      <w:r>
        <w:rPr>
          <w:spacing w:val="-2"/>
        </w:rPr>
        <w:t>robót</w:t>
      </w:r>
    </w:p>
    <w:p>
      <w:pPr>
        <w:pStyle w:val="BodyText"/>
        <w:spacing w:before="229" w:after="0"/>
        <w:ind w:left="143"/>
        <w:jc w:val="both"/>
        <w:rPr/>
      </w:pPr>
      <w:r>
        <w:rPr/>
        <w:t>Ogólne</w:t>
      </w:r>
      <w:r>
        <w:rPr>
          <w:spacing w:val="-6"/>
        </w:rPr>
        <w:t xml:space="preserve"> </w:t>
      </w:r>
      <w:r>
        <w:rPr/>
        <w:t>zasady</w:t>
      </w:r>
      <w:r>
        <w:rPr>
          <w:spacing w:val="-5"/>
        </w:rPr>
        <w:t xml:space="preserve"> </w:t>
      </w:r>
      <w:r>
        <w:rPr/>
        <w:t>odbioru</w:t>
      </w:r>
      <w:r>
        <w:rPr>
          <w:spacing w:val="-5"/>
        </w:rPr>
        <w:t xml:space="preserve"> </w:t>
      </w:r>
      <w:r>
        <w:rPr/>
        <w:t>robót</w:t>
      </w:r>
      <w:r>
        <w:rPr>
          <w:spacing w:val="-7"/>
        </w:rPr>
        <w:t xml:space="preserve"> </w:t>
      </w:r>
      <w:r>
        <w:rPr/>
        <w:t>podano</w:t>
      </w:r>
      <w:r>
        <w:rPr>
          <w:spacing w:val="-4"/>
        </w:rPr>
        <w:t xml:space="preserve"> </w:t>
      </w:r>
      <w:r>
        <w:rPr/>
        <w:t>w</w:t>
      </w:r>
      <w:r>
        <w:rPr>
          <w:spacing w:val="-1"/>
        </w:rPr>
        <w:t xml:space="preserve"> </w:t>
      </w:r>
      <w:r>
        <w:rPr/>
        <w:t>ST</w:t>
      </w:r>
      <w:r>
        <w:rPr>
          <w:spacing w:val="-4"/>
        </w:rPr>
        <w:t xml:space="preserve"> </w:t>
      </w:r>
      <w:r>
        <w:rPr/>
        <w:t>D.00.00.00</w:t>
      </w:r>
      <w:r>
        <w:rPr>
          <w:spacing w:val="-3"/>
        </w:rPr>
        <w:t xml:space="preserve"> </w:t>
      </w:r>
      <w:r>
        <w:rPr/>
        <w:t>„Wymagania</w:t>
      </w:r>
      <w:r>
        <w:rPr>
          <w:spacing w:val="-5"/>
        </w:rPr>
        <w:t xml:space="preserve"> </w:t>
      </w:r>
      <w:r>
        <w:rPr>
          <w:spacing w:val="-2"/>
        </w:rPr>
        <w:t>ogólne”.</w:t>
      </w:r>
    </w:p>
    <w:p>
      <w:pPr>
        <w:pStyle w:val="BodyText"/>
        <w:spacing w:before="1" w:after="0"/>
        <w:rPr/>
      </w:pPr>
      <w:r>
        <w:rPr/>
      </w:r>
    </w:p>
    <w:p>
      <w:pPr>
        <w:pStyle w:val="BodyText"/>
        <w:ind w:left="143" w:right="134"/>
        <w:jc w:val="both"/>
        <w:rPr/>
      </w:pPr>
      <w:r>
        <w:rPr/>
        <w:t>Roboty uznaje się za wykonane zgodnie z dokumentacją projektową, ST i wymaganiami Inspektora, jeżeli wszystkie pomiary i badania z zachowaniem tolerancji wg pkt 6 dały wyniki pozytywne.</w:t>
      </w:r>
    </w:p>
    <w:p>
      <w:pPr>
        <w:pStyle w:val="BodyText"/>
        <w:spacing w:before="26" w:after="0"/>
        <w:rPr/>
      </w:pPr>
      <w:r>
        <w:rPr/>
      </w:r>
    </w:p>
    <w:p>
      <w:pPr>
        <w:pStyle w:val="Heading2"/>
        <w:numPr>
          <w:ilvl w:val="0"/>
          <w:numId w:val="15"/>
        </w:numPr>
        <w:tabs>
          <w:tab w:val="clear" w:pos="720"/>
          <w:tab w:val="left" w:pos="503" w:leader="none"/>
        </w:tabs>
        <w:ind w:hanging="360" w:left="503"/>
        <w:rPr/>
      </w:pPr>
      <w:r>
        <w:rPr/>
        <w:t>Podstawa</w:t>
      </w:r>
      <w:r>
        <w:rPr>
          <w:spacing w:val="-6"/>
        </w:rPr>
        <w:t xml:space="preserve"> </w:t>
      </w:r>
      <w:r>
        <w:rPr>
          <w:spacing w:val="-2"/>
        </w:rPr>
        <w:t>płatności</w:t>
      </w:r>
    </w:p>
    <w:p>
      <w:pPr>
        <w:pStyle w:val="Heading5"/>
        <w:numPr>
          <w:ilvl w:val="1"/>
          <w:numId w:val="4"/>
        </w:numPr>
        <w:tabs>
          <w:tab w:val="clear" w:pos="720"/>
          <w:tab w:val="left" w:pos="493" w:leader="none"/>
        </w:tabs>
        <w:spacing w:before="141" w:after="0"/>
        <w:ind w:hanging="350" w:left="493"/>
        <w:rPr/>
      </w:pPr>
      <w:r>
        <w:rPr/>
        <w:t>Ogólne</w:t>
      </w:r>
      <w:r>
        <w:rPr>
          <w:spacing w:val="-10"/>
        </w:rPr>
        <w:t xml:space="preserve"> </w:t>
      </w:r>
      <w:r>
        <w:rPr/>
        <w:t>ustalenia</w:t>
      </w:r>
      <w:r>
        <w:rPr>
          <w:spacing w:val="-8"/>
        </w:rPr>
        <w:t xml:space="preserve"> </w:t>
      </w:r>
      <w:r>
        <w:rPr/>
        <w:t>dotyczące</w:t>
      </w:r>
      <w:r>
        <w:rPr>
          <w:spacing w:val="-8"/>
        </w:rPr>
        <w:t xml:space="preserve"> </w:t>
      </w:r>
      <w:r>
        <w:rPr/>
        <w:t>podstawy</w:t>
      </w:r>
      <w:r>
        <w:rPr>
          <w:spacing w:val="-8"/>
        </w:rPr>
        <w:t xml:space="preserve"> </w:t>
      </w:r>
      <w:r>
        <w:rPr>
          <w:spacing w:val="-2"/>
        </w:rPr>
        <w:t>płatności</w:t>
      </w:r>
    </w:p>
    <w:p>
      <w:pPr>
        <w:pStyle w:val="BodyText"/>
        <w:spacing w:before="229" w:after="0"/>
        <w:ind w:left="143"/>
        <w:jc w:val="both"/>
        <w:rPr/>
      </w:pPr>
      <w:r>
        <w:rPr/>
        <w:t>Ogólne</w:t>
      </w:r>
      <w:r>
        <w:rPr>
          <w:spacing w:val="-6"/>
        </w:rPr>
        <w:t xml:space="preserve"> </w:t>
      </w:r>
      <w:r>
        <w:rPr/>
        <w:t>wymagania</w:t>
      </w:r>
      <w:r>
        <w:rPr>
          <w:spacing w:val="-5"/>
        </w:rPr>
        <w:t xml:space="preserve"> </w:t>
      </w:r>
      <w:r>
        <w:rPr/>
        <w:t>dotyczące</w:t>
      </w:r>
      <w:r>
        <w:rPr>
          <w:spacing w:val="-7"/>
        </w:rPr>
        <w:t xml:space="preserve"> </w:t>
      </w:r>
      <w:r>
        <w:rPr/>
        <w:t>płatności</w:t>
      </w:r>
      <w:r>
        <w:rPr>
          <w:spacing w:val="-5"/>
        </w:rPr>
        <w:t xml:space="preserve"> </w:t>
      </w:r>
      <w:r>
        <w:rPr/>
        <w:t>podano</w:t>
      </w:r>
      <w:r>
        <w:rPr>
          <w:spacing w:val="-4"/>
        </w:rPr>
        <w:t xml:space="preserve"> </w:t>
      </w:r>
      <w:r>
        <w:rPr/>
        <w:t>w</w:t>
      </w:r>
      <w:r>
        <w:rPr>
          <w:spacing w:val="44"/>
        </w:rPr>
        <w:t xml:space="preserve"> </w:t>
      </w:r>
      <w:r>
        <w:rPr/>
        <w:t>ST</w:t>
      </w:r>
      <w:r>
        <w:rPr>
          <w:spacing w:val="-4"/>
        </w:rPr>
        <w:t xml:space="preserve"> </w:t>
      </w:r>
      <w:r>
        <w:rPr/>
        <w:t>D.00.00.00</w:t>
      </w:r>
      <w:r>
        <w:rPr>
          <w:spacing w:val="-5"/>
        </w:rPr>
        <w:t xml:space="preserve"> </w:t>
      </w:r>
      <w:r>
        <w:rPr/>
        <w:t>„Wymagania</w:t>
      </w:r>
      <w:r>
        <w:rPr>
          <w:spacing w:val="-7"/>
        </w:rPr>
        <w:t xml:space="preserve"> </w:t>
      </w:r>
      <w:r>
        <w:rPr>
          <w:spacing w:val="-2"/>
        </w:rPr>
        <w:t>ogólne”.</w:t>
      </w:r>
    </w:p>
    <w:p>
      <w:pPr>
        <w:pStyle w:val="BodyText"/>
        <w:ind w:left="143" w:right="138"/>
        <w:jc w:val="both"/>
        <w:rPr/>
      </w:pPr>
      <w:r>
        <w:rPr/>
        <w:t>Płatność za 1 metr wbudowanego krawężnika/obrzeża należy przyjmować na podstawie obmiaru, znaków CE producenta krawężników i oceny jakości wykonanych robót oraz wbudowanych wyrobów budowlanych.</w:t>
      </w:r>
    </w:p>
    <w:p>
      <w:pPr>
        <w:pStyle w:val="BodyText"/>
        <w:spacing w:before="1" w:after="0"/>
        <w:rPr/>
      </w:pPr>
      <w:r>
        <w:rPr/>
      </w:r>
    </w:p>
    <w:p>
      <w:pPr>
        <w:pStyle w:val="BodyText"/>
        <w:spacing w:before="1" w:after="0"/>
        <w:ind w:left="143"/>
        <w:jc w:val="both"/>
        <w:rPr/>
      </w:pPr>
      <w:r>
        <w:rPr/>
        <w:t>Zgodnie</w:t>
      </w:r>
      <w:r>
        <w:rPr>
          <w:spacing w:val="-6"/>
        </w:rPr>
        <w:t xml:space="preserve"> </w:t>
      </w:r>
      <w:r>
        <w:rPr/>
        <w:t>z</w:t>
      </w:r>
      <w:r>
        <w:rPr>
          <w:spacing w:val="-7"/>
        </w:rPr>
        <w:t xml:space="preserve"> </w:t>
      </w:r>
      <w:r>
        <w:rPr/>
        <w:t>Dokumentacją</w:t>
      </w:r>
      <w:r>
        <w:rPr>
          <w:spacing w:val="-5"/>
        </w:rPr>
        <w:t xml:space="preserve"> </w:t>
      </w:r>
      <w:r>
        <w:rPr/>
        <w:t>Projektową</w:t>
      </w:r>
      <w:r>
        <w:rPr>
          <w:spacing w:val="-6"/>
        </w:rPr>
        <w:t xml:space="preserve"> </w:t>
      </w:r>
      <w:r>
        <w:rPr/>
        <w:t>należy</w:t>
      </w:r>
      <w:r>
        <w:rPr>
          <w:spacing w:val="-5"/>
        </w:rPr>
        <w:t xml:space="preserve"> </w:t>
      </w:r>
      <w:r>
        <w:rPr>
          <w:spacing w:val="-2"/>
        </w:rPr>
        <w:t>wykonać:</w:t>
      </w:r>
    </w:p>
    <w:p>
      <w:pPr>
        <w:pStyle w:val="ListParagraph"/>
        <w:numPr>
          <w:ilvl w:val="0"/>
          <w:numId w:val="3"/>
        </w:numPr>
        <w:tabs>
          <w:tab w:val="clear" w:pos="720"/>
          <w:tab w:val="left" w:pos="928" w:leader="none"/>
        </w:tabs>
        <w:spacing w:lineRule="auto" w:line="230" w:before="66" w:after="0"/>
        <w:ind w:hanging="360" w:left="928" w:right="146"/>
        <w:jc w:val="both"/>
        <w:rPr>
          <w:sz w:val="20"/>
        </w:rPr>
      </w:pPr>
      <w:r>
        <w:rPr>
          <w:sz w:val="20"/>
        </w:rPr>
        <w:t>ustawienie</w:t>
      </w:r>
      <w:r>
        <w:rPr>
          <w:spacing w:val="-2"/>
          <w:sz w:val="20"/>
        </w:rPr>
        <w:t xml:space="preserve"> </w:t>
      </w:r>
      <w:r>
        <w:rPr>
          <w:sz w:val="20"/>
        </w:rPr>
        <w:t>krawężników</w:t>
      </w:r>
      <w:r>
        <w:rPr>
          <w:spacing w:val="-4"/>
          <w:sz w:val="20"/>
        </w:rPr>
        <w:t xml:space="preserve"> </w:t>
      </w:r>
      <w:r>
        <w:rPr>
          <w:sz w:val="20"/>
        </w:rPr>
        <w:t>betonowych</w:t>
      </w:r>
      <w:r>
        <w:rPr>
          <w:spacing w:val="-3"/>
          <w:sz w:val="20"/>
        </w:rPr>
        <w:t xml:space="preserve"> </w:t>
      </w:r>
      <w:r>
        <w:rPr>
          <w:sz w:val="20"/>
        </w:rPr>
        <w:t>wyniesionych</w:t>
      </w:r>
      <w:r>
        <w:rPr>
          <w:spacing w:val="-3"/>
          <w:sz w:val="20"/>
        </w:rPr>
        <w:t xml:space="preserve"> </w:t>
      </w:r>
      <w:r>
        <w:rPr>
          <w:sz w:val="20"/>
        </w:rPr>
        <w:t>12</w:t>
      </w:r>
      <w:r>
        <w:rPr>
          <w:spacing w:val="-3"/>
          <w:sz w:val="20"/>
        </w:rPr>
        <w:t xml:space="preserve"> </w:t>
      </w:r>
      <w:r>
        <w:rPr>
          <w:sz w:val="20"/>
        </w:rPr>
        <w:t>cm</w:t>
      </w:r>
      <w:r>
        <w:rPr>
          <w:spacing w:val="-3"/>
          <w:sz w:val="20"/>
        </w:rPr>
        <w:t xml:space="preserve"> </w:t>
      </w:r>
      <w:r>
        <w:rPr>
          <w:sz w:val="20"/>
        </w:rPr>
        <w:t>o</w:t>
      </w:r>
      <w:r>
        <w:rPr>
          <w:spacing w:val="-1"/>
          <w:sz w:val="20"/>
        </w:rPr>
        <w:t xml:space="preserve"> </w:t>
      </w:r>
      <w:r>
        <w:rPr>
          <w:sz w:val="20"/>
        </w:rPr>
        <w:t>wymiarach</w:t>
      </w:r>
      <w:r>
        <w:rPr>
          <w:spacing w:val="-3"/>
          <w:sz w:val="20"/>
        </w:rPr>
        <w:t xml:space="preserve"> </w:t>
      </w:r>
      <w:r>
        <w:rPr>
          <w:sz w:val="20"/>
        </w:rPr>
        <w:t>15x30x100</w:t>
      </w:r>
      <w:r>
        <w:rPr>
          <w:spacing w:val="-3"/>
          <w:sz w:val="20"/>
        </w:rPr>
        <w:t xml:space="preserve"> </w:t>
      </w:r>
      <w:r>
        <w:rPr>
          <w:sz w:val="20"/>
        </w:rPr>
        <w:t>cm</w:t>
      </w:r>
      <w:r>
        <w:rPr>
          <w:spacing w:val="-3"/>
          <w:sz w:val="20"/>
        </w:rPr>
        <w:t xml:space="preserve"> </w:t>
      </w:r>
      <w:r>
        <w:rPr>
          <w:sz w:val="20"/>
        </w:rPr>
        <w:t>z</w:t>
      </w:r>
      <w:r>
        <w:rPr>
          <w:spacing w:val="-4"/>
          <w:sz w:val="20"/>
        </w:rPr>
        <w:t xml:space="preserve"> </w:t>
      </w:r>
      <w:r>
        <w:rPr>
          <w:sz w:val="20"/>
        </w:rPr>
        <w:t>wykonaniem ław betonowych z oporem z betonu C12/15 na podsypce cementowo-piaskowej 1:4 grubości 5cm,</w:t>
      </w:r>
    </w:p>
    <w:p>
      <w:pPr>
        <w:pStyle w:val="ListParagraph"/>
        <w:numPr>
          <w:ilvl w:val="0"/>
          <w:numId w:val="3"/>
        </w:numPr>
        <w:tabs>
          <w:tab w:val="clear" w:pos="720"/>
          <w:tab w:val="left" w:pos="928" w:leader="none"/>
        </w:tabs>
        <w:spacing w:lineRule="auto" w:line="235" w:before="64" w:after="0"/>
        <w:ind w:hanging="360" w:left="928" w:right="137"/>
        <w:jc w:val="both"/>
        <w:rPr>
          <w:sz w:val="20"/>
        </w:rPr>
      </w:pPr>
      <w:r>
        <w:rPr>
          <w:sz w:val="20"/>
        </w:rPr>
        <w:t>ustawienie krawężników betonowych wyłukowanych o wymiarach 15x22cm (obniżony 2 cm) z wykonaniem ławy betonowej z oporem z betonu C12/15 na podsypce cementowo-piaskowej 1:4 gr. 5cm (przy zjazdach i przejściach dla pieszych),</w:t>
      </w:r>
    </w:p>
    <w:p>
      <w:pPr>
        <w:pStyle w:val="ListParagraph"/>
        <w:numPr>
          <w:ilvl w:val="0"/>
          <w:numId w:val="3"/>
        </w:numPr>
        <w:tabs>
          <w:tab w:val="clear" w:pos="720"/>
          <w:tab w:val="left" w:pos="928" w:leader="none"/>
        </w:tabs>
        <w:spacing w:lineRule="auto" w:line="235" w:before="64" w:after="0"/>
        <w:ind w:hanging="360" w:left="928" w:right="139"/>
        <w:jc w:val="both"/>
        <w:rPr>
          <w:sz w:val="20"/>
        </w:rPr>
      </w:pPr>
      <w:r>
        <w:rPr>
          <w:sz w:val="20"/>
        </w:rPr>
        <w:t xml:space="preserve">ustawienie krawężników betonowych o wymiarach 12x25x100cm wtopiony z wykonaniem ławy betonowej z oporem z betonu C12/15 na podsypce cementowo-piaskowej 1:4 gr. 5cm (na granicy </w:t>
      </w:r>
      <w:r>
        <w:rPr>
          <w:spacing w:val="-2"/>
          <w:sz w:val="20"/>
        </w:rPr>
        <w:t>zjazdów),</w:t>
      </w:r>
    </w:p>
    <w:p>
      <w:pPr>
        <w:pStyle w:val="ListParagraph"/>
        <w:numPr>
          <w:ilvl w:val="0"/>
          <w:numId w:val="3"/>
        </w:numPr>
        <w:tabs>
          <w:tab w:val="clear" w:pos="720"/>
          <w:tab w:val="left" w:pos="927" w:leader="none"/>
        </w:tabs>
        <w:spacing w:lineRule="exact" w:line="239" w:before="60" w:after="0"/>
        <w:ind w:hanging="359" w:left="927"/>
        <w:jc w:val="both"/>
        <w:rPr>
          <w:sz w:val="20"/>
        </w:rPr>
      </w:pPr>
      <w:r>
        <w:rPr>
          <w:sz w:val="20"/>
        </w:rPr>
        <w:t>ustawienie</w:t>
      </w:r>
      <w:r>
        <w:rPr>
          <w:spacing w:val="14"/>
          <w:sz w:val="20"/>
        </w:rPr>
        <w:t xml:space="preserve"> </w:t>
      </w:r>
      <w:r>
        <w:rPr>
          <w:sz w:val="20"/>
        </w:rPr>
        <w:t>obrzeży</w:t>
      </w:r>
      <w:r>
        <w:rPr>
          <w:spacing w:val="13"/>
          <w:sz w:val="20"/>
        </w:rPr>
        <w:t xml:space="preserve"> </w:t>
      </w:r>
      <w:r>
        <w:rPr>
          <w:sz w:val="20"/>
        </w:rPr>
        <w:t>betonowych</w:t>
      </w:r>
      <w:r>
        <w:rPr>
          <w:spacing w:val="16"/>
          <w:sz w:val="20"/>
        </w:rPr>
        <w:t xml:space="preserve"> </w:t>
      </w:r>
      <w:r>
        <w:rPr>
          <w:sz w:val="20"/>
        </w:rPr>
        <w:t>o</w:t>
      </w:r>
      <w:r>
        <w:rPr>
          <w:spacing w:val="15"/>
          <w:sz w:val="20"/>
        </w:rPr>
        <w:t xml:space="preserve"> </w:t>
      </w:r>
      <w:r>
        <w:rPr>
          <w:sz w:val="20"/>
        </w:rPr>
        <w:t>wymiarach</w:t>
      </w:r>
      <w:r>
        <w:rPr>
          <w:spacing w:val="15"/>
          <w:sz w:val="20"/>
        </w:rPr>
        <w:t xml:space="preserve"> </w:t>
      </w:r>
      <w:r>
        <w:rPr>
          <w:sz w:val="20"/>
        </w:rPr>
        <w:t>30x8cm</w:t>
      </w:r>
      <w:r>
        <w:rPr>
          <w:spacing w:val="14"/>
          <w:sz w:val="20"/>
        </w:rPr>
        <w:t xml:space="preserve"> </w:t>
      </w:r>
      <w:r>
        <w:rPr>
          <w:sz w:val="20"/>
        </w:rPr>
        <w:t>(na</w:t>
      </w:r>
      <w:r>
        <w:rPr>
          <w:spacing w:val="13"/>
          <w:sz w:val="20"/>
        </w:rPr>
        <w:t xml:space="preserve"> </w:t>
      </w:r>
      <w:r>
        <w:rPr>
          <w:sz w:val="20"/>
        </w:rPr>
        <w:t>ławie</w:t>
      </w:r>
      <w:r>
        <w:rPr>
          <w:spacing w:val="14"/>
          <w:sz w:val="20"/>
        </w:rPr>
        <w:t xml:space="preserve"> </w:t>
      </w:r>
      <w:r>
        <w:rPr>
          <w:sz w:val="20"/>
        </w:rPr>
        <w:t>betonowej</w:t>
      </w:r>
      <w:r>
        <w:rPr>
          <w:spacing w:val="14"/>
          <w:sz w:val="20"/>
        </w:rPr>
        <w:t xml:space="preserve"> </w:t>
      </w:r>
      <w:r>
        <w:rPr>
          <w:sz w:val="20"/>
        </w:rPr>
        <w:t>i</w:t>
      </w:r>
      <w:r>
        <w:rPr>
          <w:spacing w:val="15"/>
          <w:sz w:val="20"/>
        </w:rPr>
        <w:t xml:space="preserve"> </w:t>
      </w:r>
      <w:r>
        <w:rPr>
          <w:sz w:val="20"/>
        </w:rPr>
        <w:t>z</w:t>
      </w:r>
      <w:r>
        <w:rPr>
          <w:spacing w:val="14"/>
          <w:sz w:val="20"/>
        </w:rPr>
        <w:t xml:space="preserve"> </w:t>
      </w:r>
      <w:r>
        <w:rPr>
          <w:sz w:val="20"/>
        </w:rPr>
        <w:t>oporem)</w:t>
      </w:r>
      <w:r>
        <w:rPr>
          <w:spacing w:val="13"/>
          <w:sz w:val="20"/>
        </w:rPr>
        <w:t xml:space="preserve"> </w:t>
      </w:r>
      <w:r>
        <w:rPr>
          <w:sz w:val="20"/>
        </w:rPr>
        <w:t>na</w:t>
      </w:r>
      <w:r>
        <w:rPr>
          <w:spacing w:val="14"/>
          <w:sz w:val="20"/>
        </w:rPr>
        <w:t xml:space="preserve"> </w:t>
      </w:r>
      <w:r>
        <w:rPr>
          <w:spacing w:val="-2"/>
          <w:sz w:val="20"/>
        </w:rPr>
        <w:t>podsypce</w:t>
      </w:r>
    </w:p>
    <w:p>
      <w:pPr>
        <w:pStyle w:val="BodyText"/>
        <w:spacing w:lineRule="exact" w:line="225"/>
        <w:ind w:left="928"/>
        <w:rPr/>
      </w:pPr>
      <w:r>
        <w:rPr>
          <w:spacing w:val="-2"/>
        </w:rPr>
        <w:t>cementowo-piaskowej.</w:t>
      </w:r>
    </w:p>
    <w:p>
      <w:pPr>
        <w:pStyle w:val="BodyText"/>
        <w:spacing w:before="1" w:after="0"/>
        <w:rPr/>
      </w:pPr>
      <w:r>
        <w:rPr/>
      </w:r>
    </w:p>
    <w:p>
      <w:pPr>
        <w:pStyle w:val="Heading5"/>
        <w:numPr>
          <w:ilvl w:val="1"/>
          <w:numId w:val="4"/>
        </w:numPr>
        <w:tabs>
          <w:tab w:val="clear" w:pos="720"/>
          <w:tab w:val="left" w:pos="493" w:leader="none"/>
        </w:tabs>
        <w:ind w:hanging="350" w:left="493"/>
        <w:rPr/>
      </w:pPr>
      <w:r>
        <w:rPr/>
        <w:t>Cena</w:t>
      </w:r>
      <w:r>
        <w:rPr>
          <w:spacing w:val="-6"/>
        </w:rPr>
        <w:t xml:space="preserve"> </w:t>
      </w:r>
      <w:r>
        <w:rPr/>
        <w:t>jednostki</w:t>
      </w:r>
      <w:r>
        <w:rPr>
          <w:spacing w:val="-9"/>
        </w:rPr>
        <w:t xml:space="preserve"> </w:t>
      </w:r>
      <w:r>
        <w:rPr>
          <w:spacing w:val="-2"/>
        </w:rPr>
        <w:t>obmiarowej</w:t>
      </w:r>
    </w:p>
    <w:p>
      <w:pPr>
        <w:pStyle w:val="BodyText"/>
        <w:spacing w:before="228" w:after="0"/>
        <w:ind w:left="597"/>
        <w:rPr/>
      </w:pPr>
      <w:r>
        <w:rPr/>
        <w:t>Cena</w:t>
      </w:r>
      <w:r>
        <w:rPr>
          <w:spacing w:val="-4"/>
        </w:rPr>
        <w:t xml:space="preserve"> </w:t>
      </w:r>
      <w:r>
        <w:rPr/>
        <w:t>wykonania</w:t>
      </w:r>
      <w:r>
        <w:rPr>
          <w:spacing w:val="-5"/>
        </w:rPr>
        <w:t xml:space="preserve"> </w:t>
      </w:r>
      <w:r>
        <w:rPr/>
        <w:t>1</w:t>
      </w:r>
      <w:r>
        <w:rPr>
          <w:spacing w:val="-3"/>
        </w:rPr>
        <w:t xml:space="preserve"> </w:t>
      </w:r>
      <w:r>
        <w:rPr/>
        <w:t>m</w:t>
      </w:r>
      <w:r>
        <w:rPr>
          <w:spacing w:val="-6"/>
        </w:rPr>
        <w:t xml:space="preserve"> </w:t>
      </w:r>
      <w:r>
        <w:rPr/>
        <w:t>krawężnika/obrzeża</w:t>
      </w:r>
      <w:r>
        <w:rPr>
          <w:spacing w:val="41"/>
        </w:rPr>
        <w:t xml:space="preserve"> </w:t>
      </w:r>
      <w:r>
        <w:rPr>
          <w:spacing w:val="-2"/>
        </w:rPr>
        <w:t>obejmuje:</w:t>
      </w:r>
    </w:p>
    <w:p>
      <w:pPr>
        <w:pStyle w:val="ListParagraph"/>
        <w:numPr>
          <w:ilvl w:val="2"/>
          <w:numId w:val="4"/>
        </w:numPr>
        <w:tabs>
          <w:tab w:val="clear" w:pos="720"/>
          <w:tab w:val="left" w:pos="1211" w:leader="none"/>
        </w:tabs>
        <w:spacing w:before="1" w:after="0"/>
        <w:rPr>
          <w:sz w:val="20"/>
        </w:rPr>
      </w:pPr>
      <w:r>
        <w:rPr>
          <w:sz w:val="20"/>
        </w:rPr>
        <w:t>oznakowanie</w:t>
      </w:r>
      <w:r>
        <w:rPr>
          <w:spacing w:val="-7"/>
          <w:sz w:val="20"/>
        </w:rPr>
        <w:t xml:space="preserve"> </w:t>
      </w:r>
      <w:r>
        <w:rPr>
          <w:sz w:val="20"/>
        </w:rPr>
        <w:t>robót</w:t>
      </w:r>
      <w:r>
        <w:rPr>
          <w:spacing w:val="-6"/>
          <w:sz w:val="20"/>
        </w:rPr>
        <w:t xml:space="preserve"> </w:t>
      </w:r>
      <w:r>
        <w:rPr>
          <w:sz w:val="20"/>
        </w:rPr>
        <w:t>prowadzonych</w:t>
      </w:r>
      <w:r>
        <w:rPr>
          <w:spacing w:val="-4"/>
          <w:sz w:val="20"/>
        </w:rPr>
        <w:t xml:space="preserve"> </w:t>
      </w:r>
      <w:r>
        <w:rPr>
          <w:sz w:val="20"/>
        </w:rPr>
        <w:t>w</w:t>
      </w:r>
      <w:r>
        <w:rPr>
          <w:spacing w:val="-5"/>
          <w:sz w:val="20"/>
        </w:rPr>
        <w:t xml:space="preserve"> </w:t>
      </w:r>
      <w:r>
        <w:rPr>
          <w:sz w:val="20"/>
        </w:rPr>
        <w:t>pasie</w:t>
      </w:r>
      <w:r>
        <w:rPr>
          <w:spacing w:val="-6"/>
          <w:sz w:val="20"/>
        </w:rPr>
        <w:t xml:space="preserve"> </w:t>
      </w:r>
      <w:r>
        <w:rPr>
          <w:spacing w:val="-2"/>
          <w:sz w:val="20"/>
        </w:rPr>
        <w:t>drogowym,</w:t>
      </w:r>
    </w:p>
    <w:p>
      <w:pPr>
        <w:pStyle w:val="ListParagraph"/>
        <w:numPr>
          <w:ilvl w:val="2"/>
          <w:numId w:val="4"/>
        </w:numPr>
        <w:tabs>
          <w:tab w:val="clear" w:pos="720"/>
          <w:tab w:val="left" w:pos="1211" w:leader="none"/>
        </w:tabs>
        <w:rPr>
          <w:sz w:val="20"/>
        </w:rPr>
      </w:pPr>
      <w:r>
        <w:rPr>
          <w:sz w:val="20"/>
        </w:rPr>
        <w:t>prace</w:t>
      </w:r>
      <w:r>
        <w:rPr>
          <w:spacing w:val="-5"/>
          <w:sz w:val="20"/>
        </w:rPr>
        <w:t xml:space="preserve"> </w:t>
      </w:r>
      <w:r>
        <w:rPr>
          <w:sz w:val="20"/>
        </w:rPr>
        <w:t>pomiarowe</w:t>
      </w:r>
      <w:r>
        <w:rPr>
          <w:spacing w:val="-4"/>
          <w:sz w:val="20"/>
        </w:rPr>
        <w:t xml:space="preserve"> </w:t>
      </w:r>
      <w:r>
        <w:rPr>
          <w:sz w:val="20"/>
        </w:rPr>
        <w:t>i</w:t>
      </w:r>
      <w:r>
        <w:rPr>
          <w:spacing w:val="-5"/>
          <w:sz w:val="20"/>
        </w:rPr>
        <w:t xml:space="preserve"> </w:t>
      </w:r>
      <w:r>
        <w:rPr>
          <w:spacing w:val="-2"/>
          <w:sz w:val="20"/>
        </w:rPr>
        <w:t>przygotowawcze,</w:t>
      </w:r>
    </w:p>
    <w:p>
      <w:pPr>
        <w:pStyle w:val="ListParagraph"/>
        <w:numPr>
          <w:ilvl w:val="2"/>
          <w:numId w:val="4"/>
        </w:numPr>
        <w:tabs>
          <w:tab w:val="clear" w:pos="720"/>
          <w:tab w:val="left" w:pos="1211" w:leader="none"/>
        </w:tabs>
        <w:spacing w:before="1" w:after="0"/>
        <w:rPr>
          <w:sz w:val="20"/>
        </w:rPr>
      </w:pPr>
      <w:r>
        <w:rPr>
          <w:sz w:val="20"/>
        </w:rPr>
        <w:t>zakup,</w:t>
      </w:r>
      <w:r>
        <w:rPr>
          <w:spacing w:val="-5"/>
          <w:sz w:val="20"/>
        </w:rPr>
        <w:t xml:space="preserve"> </w:t>
      </w:r>
      <w:r>
        <w:rPr>
          <w:sz w:val="20"/>
        </w:rPr>
        <w:t>transport</w:t>
      </w:r>
      <w:r>
        <w:rPr>
          <w:spacing w:val="-6"/>
          <w:sz w:val="20"/>
        </w:rPr>
        <w:t xml:space="preserve"> </w:t>
      </w:r>
      <w:r>
        <w:rPr>
          <w:sz w:val="20"/>
        </w:rPr>
        <w:t>i</w:t>
      </w:r>
      <w:r>
        <w:rPr>
          <w:spacing w:val="-6"/>
          <w:sz w:val="20"/>
        </w:rPr>
        <w:t xml:space="preserve"> </w:t>
      </w:r>
      <w:r>
        <w:rPr>
          <w:sz w:val="20"/>
        </w:rPr>
        <w:t>składowanie</w:t>
      </w:r>
      <w:r>
        <w:rPr>
          <w:spacing w:val="-5"/>
          <w:sz w:val="20"/>
        </w:rPr>
        <w:t xml:space="preserve"> </w:t>
      </w:r>
      <w:r>
        <w:rPr>
          <w:sz w:val="20"/>
        </w:rPr>
        <w:t>wyrobów</w:t>
      </w:r>
      <w:r>
        <w:rPr>
          <w:spacing w:val="-6"/>
          <w:sz w:val="20"/>
        </w:rPr>
        <w:t xml:space="preserve"> </w:t>
      </w:r>
      <w:r>
        <w:rPr>
          <w:sz w:val="20"/>
        </w:rPr>
        <w:t>budowlanych</w:t>
      </w:r>
      <w:r>
        <w:rPr>
          <w:spacing w:val="-2"/>
          <w:sz w:val="20"/>
        </w:rPr>
        <w:t xml:space="preserve"> </w:t>
      </w:r>
      <w:r>
        <w:rPr>
          <w:sz w:val="20"/>
        </w:rPr>
        <w:t>i</w:t>
      </w:r>
      <w:r>
        <w:rPr>
          <w:spacing w:val="-6"/>
          <w:sz w:val="20"/>
        </w:rPr>
        <w:t xml:space="preserve"> </w:t>
      </w:r>
      <w:r>
        <w:rPr>
          <w:sz w:val="20"/>
        </w:rPr>
        <w:t>materiałów</w:t>
      </w:r>
      <w:r>
        <w:rPr>
          <w:spacing w:val="-4"/>
          <w:sz w:val="20"/>
        </w:rPr>
        <w:t xml:space="preserve"> </w:t>
      </w:r>
      <w:r>
        <w:rPr>
          <w:sz w:val="20"/>
        </w:rPr>
        <w:t>do</w:t>
      </w:r>
      <w:r>
        <w:rPr>
          <w:spacing w:val="-5"/>
          <w:sz w:val="20"/>
        </w:rPr>
        <w:t xml:space="preserve"> </w:t>
      </w:r>
      <w:r>
        <w:rPr>
          <w:sz w:val="20"/>
        </w:rPr>
        <w:t>wykonania</w:t>
      </w:r>
      <w:r>
        <w:rPr>
          <w:spacing w:val="-5"/>
          <w:sz w:val="20"/>
        </w:rPr>
        <w:t xml:space="preserve"> </w:t>
      </w:r>
      <w:r>
        <w:rPr>
          <w:spacing w:val="-2"/>
          <w:sz w:val="20"/>
        </w:rPr>
        <w:t>robót,</w:t>
      </w:r>
    </w:p>
    <w:p>
      <w:pPr>
        <w:pStyle w:val="ListParagraph"/>
        <w:numPr>
          <w:ilvl w:val="2"/>
          <w:numId w:val="4"/>
        </w:numPr>
        <w:tabs>
          <w:tab w:val="clear" w:pos="720"/>
          <w:tab w:val="left" w:pos="1163" w:leader="none"/>
        </w:tabs>
        <w:ind w:hanging="312" w:left="1163"/>
        <w:rPr>
          <w:sz w:val="20"/>
        </w:rPr>
      </w:pPr>
      <w:r>
        <w:rPr>
          <w:sz w:val="20"/>
        </w:rPr>
        <w:t>zakup</w:t>
      </w:r>
      <w:r>
        <w:rPr>
          <w:spacing w:val="-5"/>
          <w:sz w:val="20"/>
        </w:rPr>
        <w:t xml:space="preserve"> </w:t>
      </w:r>
      <w:r>
        <w:rPr>
          <w:sz w:val="20"/>
        </w:rPr>
        <w:t>i</w:t>
      </w:r>
      <w:r>
        <w:rPr>
          <w:spacing w:val="-9"/>
          <w:sz w:val="20"/>
        </w:rPr>
        <w:t xml:space="preserve"> </w:t>
      </w:r>
      <w:r>
        <w:rPr>
          <w:sz w:val="20"/>
        </w:rPr>
        <w:t>dostarczenie</w:t>
      </w:r>
      <w:r>
        <w:rPr>
          <w:spacing w:val="-6"/>
          <w:sz w:val="20"/>
        </w:rPr>
        <w:t xml:space="preserve"> </w:t>
      </w:r>
      <w:r>
        <w:rPr>
          <w:sz w:val="20"/>
        </w:rPr>
        <w:t>wszystkich</w:t>
      </w:r>
      <w:r>
        <w:rPr>
          <w:spacing w:val="-5"/>
          <w:sz w:val="20"/>
        </w:rPr>
        <w:t xml:space="preserve"> </w:t>
      </w:r>
      <w:r>
        <w:rPr>
          <w:sz w:val="20"/>
        </w:rPr>
        <w:t>niezbędnych</w:t>
      </w:r>
      <w:r>
        <w:rPr>
          <w:spacing w:val="-6"/>
          <w:sz w:val="20"/>
        </w:rPr>
        <w:t xml:space="preserve"> </w:t>
      </w:r>
      <w:r>
        <w:rPr>
          <w:sz w:val="20"/>
        </w:rPr>
        <w:t>składników</w:t>
      </w:r>
      <w:r>
        <w:rPr>
          <w:spacing w:val="-8"/>
          <w:sz w:val="20"/>
        </w:rPr>
        <w:t xml:space="preserve"> </w:t>
      </w:r>
      <w:r>
        <w:rPr>
          <w:spacing w:val="-2"/>
          <w:sz w:val="20"/>
        </w:rPr>
        <w:t>produkcji,</w:t>
      </w:r>
    </w:p>
    <w:p>
      <w:pPr>
        <w:pStyle w:val="ListParagraph"/>
        <w:numPr>
          <w:ilvl w:val="2"/>
          <w:numId w:val="4"/>
        </w:numPr>
        <w:tabs>
          <w:tab w:val="clear" w:pos="720"/>
          <w:tab w:val="left" w:pos="1211" w:leader="none"/>
        </w:tabs>
        <w:spacing w:lineRule="exact" w:line="229" w:before="1" w:after="0"/>
        <w:rPr>
          <w:sz w:val="20"/>
        </w:rPr>
      </w:pPr>
      <w:r>
        <w:rPr>
          <w:sz w:val="20"/>
        </w:rPr>
        <w:t>wykonanie</w:t>
      </w:r>
      <w:r>
        <w:rPr>
          <w:spacing w:val="-7"/>
          <w:sz w:val="20"/>
        </w:rPr>
        <w:t xml:space="preserve"> </w:t>
      </w:r>
      <w:r>
        <w:rPr>
          <w:sz w:val="20"/>
        </w:rPr>
        <w:t>koryta</w:t>
      </w:r>
      <w:r>
        <w:rPr>
          <w:spacing w:val="-5"/>
          <w:sz w:val="20"/>
        </w:rPr>
        <w:t xml:space="preserve"> </w:t>
      </w:r>
      <w:r>
        <w:rPr>
          <w:sz w:val="20"/>
        </w:rPr>
        <w:t>gruntowego</w:t>
      </w:r>
      <w:r>
        <w:rPr>
          <w:spacing w:val="-5"/>
          <w:sz w:val="20"/>
        </w:rPr>
        <w:t xml:space="preserve"> </w:t>
      </w:r>
      <w:r>
        <w:rPr>
          <w:sz w:val="20"/>
        </w:rPr>
        <w:t>pod</w:t>
      </w:r>
      <w:r>
        <w:rPr>
          <w:spacing w:val="-4"/>
          <w:sz w:val="20"/>
        </w:rPr>
        <w:t xml:space="preserve"> </w:t>
      </w:r>
      <w:r>
        <w:rPr>
          <w:spacing w:val="-2"/>
          <w:sz w:val="20"/>
        </w:rPr>
        <w:t>ławę,</w:t>
      </w:r>
    </w:p>
    <w:p>
      <w:pPr>
        <w:pStyle w:val="ListParagraph"/>
        <w:numPr>
          <w:ilvl w:val="2"/>
          <w:numId w:val="4"/>
        </w:numPr>
        <w:tabs>
          <w:tab w:val="clear" w:pos="720"/>
          <w:tab w:val="left" w:pos="1211" w:leader="none"/>
        </w:tabs>
        <w:spacing w:lineRule="exact" w:line="229"/>
        <w:rPr>
          <w:sz w:val="20"/>
        </w:rPr>
      </w:pPr>
      <w:r>
        <w:rPr>
          <w:sz w:val="20"/>
        </w:rPr>
        <w:t>wykonanie</w:t>
      </w:r>
      <w:r>
        <w:rPr>
          <w:spacing w:val="-7"/>
          <w:sz w:val="20"/>
        </w:rPr>
        <w:t xml:space="preserve"> </w:t>
      </w:r>
      <w:r>
        <w:rPr>
          <w:sz w:val="20"/>
        </w:rPr>
        <w:t>deskowania</w:t>
      </w:r>
      <w:r>
        <w:rPr>
          <w:spacing w:val="-5"/>
          <w:sz w:val="20"/>
        </w:rPr>
        <w:t xml:space="preserve"> </w:t>
      </w:r>
      <w:r>
        <w:rPr>
          <w:sz w:val="20"/>
        </w:rPr>
        <w:t>ławy</w:t>
      </w:r>
      <w:r>
        <w:rPr>
          <w:spacing w:val="-6"/>
          <w:sz w:val="20"/>
        </w:rPr>
        <w:t xml:space="preserve"> </w:t>
      </w:r>
      <w:r>
        <w:rPr>
          <w:spacing w:val="-2"/>
          <w:sz w:val="20"/>
        </w:rPr>
        <w:t>betonowej,</w:t>
      </w:r>
    </w:p>
    <w:p>
      <w:pPr>
        <w:pStyle w:val="ListParagraph"/>
        <w:numPr>
          <w:ilvl w:val="2"/>
          <w:numId w:val="4"/>
        </w:numPr>
        <w:tabs>
          <w:tab w:val="clear" w:pos="720"/>
          <w:tab w:val="left" w:pos="1211" w:leader="none"/>
        </w:tabs>
        <w:rPr>
          <w:sz w:val="20"/>
        </w:rPr>
      </w:pPr>
      <w:r>
        <w:rPr>
          <w:sz w:val="20"/>
        </w:rPr>
        <w:t>wykonanie</w:t>
      </w:r>
      <w:r>
        <w:rPr>
          <w:spacing w:val="-4"/>
          <w:sz w:val="20"/>
        </w:rPr>
        <w:t xml:space="preserve"> </w:t>
      </w:r>
      <w:r>
        <w:rPr>
          <w:sz w:val="20"/>
        </w:rPr>
        <w:t>ławy</w:t>
      </w:r>
      <w:r>
        <w:rPr>
          <w:spacing w:val="-5"/>
          <w:sz w:val="20"/>
        </w:rPr>
        <w:t xml:space="preserve"> </w:t>
      </w:r>
      <w:r>
        <w:rPr>
          <w:sz w:val="20"/>
        </w:rPr>
        <w:t>betonowej</w:t>
      </w:r>
      <w:r>
        <w:rPr>
          <w:spacing w:val="-4"/>
          <w:sz w:val="20"/>
        </w:rPr>
        <w:t xml:space="preserve"> </w:t>
      </w:r>
      <w:r>
        <w:rPr>
          <w:sz w:val="20"/>
        </w:rPr>
        <w:t>z</w:t>
      </w:r>
      <w:r>
        <w:rPr>
          <w:spacing w:val="-5"/>
          <w:sz w:val="20"/>
        </w:rPr>
        <w:t xml:space="preserve"> </w:t>
      </w:r>
      <w:r>
        <w:rPr>
          <w:spacing w:val="-2"/>
          <w:sz w:val="20"/>
        </w:rPr>
        <w:t>oporem,</w:t>
      </w:r>
    </w:p>
    <w:p>
      <w:pPr>
        <w:pStyle w:val="ListParagraph"/>
        <w:numPr>
          <w:ilvl w:val="2"/>
          <w:numId w:val="4"/>
        </w:numPr>
        <w:tabs>
          <w:tab w:val="clear" w:pos="720"/>
          <w:tab w:val="left" w:pos="1211" w:leader="none"/>
        </w:tabs>
        <w:rPr>
          <w:sz w:val="20"/>
        </w:rPr>
      </w:pPr>
      <w:r>
        <w:rPr>
          <w:sz w:val="20"/>
        </w:rPr>
        <w:t>wykonanie</w:t>
      </w:r>
      <w:r>
        <w:rPr>
          <w:spacing w:val="-7"/>
          <w:sz w:val="20"/>
        </w:rPr>
        <w:t xml:space="preserve"> </w:t>
      </w:r>
      <w:r>
        <w:rPr>
          <w:sz w:val="20"/>
        </w:rPr>
        <w:t>dylatacji</w:t>
      </w:r>
      <w:r>
        <w:rPr>
          <w:spacing w:val="-5"/>
          <w:sz w:val="20"/>
        </w:rPr>
        <w:t xml:space="preserve"> </w:t>
      </w:r>
      <w:r>
        <w:rPr>
          <w:spacing w:val="-4"/>
          <w:sz w:val="20"/>
        </w:rPr>
        <w:t>ławy,</w:t>
      </w:r>
    </w:p>
    <w:p>
      <w:pPr>
        <w:pStyle w:val="ListParagraph"/>
        <w:numPr>
          <w:ilvl w:val="2"/>
          <w:numId w:val="4"/>
        </w:numPr>
        <w:tabs>
          <w:tab w:val="clear" w:pos="720"/>
          <w:tab w:val="left" w:pos="1211" w:leader="none"/>
        </w:tabs>
        <w:spacing w:before="1" w:after="0"/>
        <w:rPr>
          <w:sz w:val="20"/>
        </w:rPr>
      </w:pPr>
      <w:r>
        <w:rPr>
          <w:sz w:val="20"/>
        </w:rPr>
        <w:t>rozebranie</w:t>
      </w:r>
      <w:r>
        <w:rPr>
          <w:spacing w:val="-8"/>
          <w:sz w:val="20"/>
        </w:rPr>
        <w:t xml:space="preserve"> </w:t>
      </w:r>
      <w:r>
        <w:rPr>
          <w:spacing w:val="-2"/>
          <w:sz w:val="20"/>
        </w:rPr>
        <w:t>deskowania,</w:t>
      </w:r>
    </w:p>
    <w:p>
      <w:pPr>
        <w:pStyle w:val="ListParagraph"/>
        <w:numPr>
          <w:ilvl w:val="2"/>
          <w:numId w:val="4"/>
        </w:numPr>
        <w:tabs>
          <w:tab w:val="clear" w:pos="720"/>
          <w:tab w:val="left" w:pos="1211" w:leader="none"/>
        </w:tabs>
        <w:spacing w:lineRule="exact" w:line="229"/>
        <w:rPr>
          <w:sz w:val="20"/>
        </w:rPr>
      </w:pPr>
      <w:r>
        <w:rPr>
          <w:sz w:val="20"/>
        </w:rPr>
        <w:t>pielęgnacja</w:t>
      </w:r>
      <w:r>
        <w:rPr>
          <w:spacing w:val="-7"/>
          <w:sz w:val="20"/>
        </w:rPr>
        <w:t xml:space="preserve"> </w:t>
      </w:r>
      <w:r>
        <w:rPr>
          <w:sz w:val="20"/>
        </w:rPr>
        <w:t>wykonanej</w:t>
      </w:r>
      <w:r>
        <w:rPr>
          <w:spacing w:val="-6"/>
          <w:sz w:val="20"/>
        </w:rPr>
        <w:t xml:space="preserve"> </w:t>
      </w:r>
      <w:r>
        <w:rPr>
          <w:spacing w:val="-4"/>
          <w:sz w:val="20"/>
        </w:rPr>
        <w:t>ławy,</w:t>
      </w:r>
    </w:p>
    <w:p>
      <w:pPr>
        <w:pStyle w:val="ListParagraph"/>
        <w:numPr>
          <w:ilvl w:val="2"/>
          <w:numId w:val="4"/>
        </w:numPr>
        <w:tabs>
          <w:tab w:val="clear" w:pos="720"/>
          <w:tab w:val="left" w:pos="1211" w:leader="none"/>
        </w:tabs>
        <w:spacing w:lineRule="exact" w:line="229"/>
        <w:rPr>
          <w:sz w:val="20"/>
        </w:rPr>
      </w:pPr>
      <w:r>
        <w:rPr>
          <w:sz w:val="20"/>
        </w:rPr>
        <w:t>wykonanie</w:t>
      </w:r>
      <w:r>
        <w:rPr>
          <w:spacing w:val="-7"/>
          <w:sz w:val="20"/>
        </w:rPr>
        <w:t xml:space="preserve"> </w:t>
      </w:r>
      <w:r>
        <w:rPr>
          <w:sz w:val="20"/>
        </w:rPr>
        <w:t>mieszanki</w:t>
      </w:r>
      <w:r>
        <w:rPr>
          <w:spacing w:val="-6"/>
          <w:sz w:val="20"/>
        </w:rPr>
        <w:t xml:space="preserve"> </w:t>
      </w:r>
      <w:r>
        <w:rPr>
          <w:sz w:val="20"/>
        </w:rPr>
        <w:t>cementowo-kruszywowej</w:t>
      </w:r>
      <w:r>
        <w:rPr>
          <w:spacing w:val="-5"/>
          <w:sz w:val="20"/>
        </w:rPr>
        <w:t xml:space="preserve"> </w:t>
      </w:r>
      <w:r>
        <w:rPr>
          <w:sz w:val="20"/>
        </w:rPr>
        <w:t>i</w:t>
      </w:r>
      <w:r>
        <w:rPr>
          <w:spacing w:val="-6"/>
          <w:sz w:val="20"/>
        </w:rPr>
        <w:t xml:space="preserve"> </w:t>
      </w:r>
      <w:r>
        <w:rPr>
          <w:sz w:val="20"/>
        </w:rPr>
        <w:t>rozścielenie</w:t>
      </w:r>
      <w:r>
        <w:rPr>
          <w:spacing w:val="-5"/>
          <w:sz w:val="20"/>
        </w:rPr>
        <w:t xml:space="preserve"> </w:t>
      </w:r>
      <w:r>
        <w:rPr>
          <w:sz w:val="20"/>
        </w:rPr>
        <w:t>jej</w:t>
      </w:r>
      <w:r>
        <w:rPr>
          <w:spacing w:val="-6"/>
          <w:sz w:val="20"/>
        </w:rPr>
        <w:t xml:space="preserve"> </w:t>
      </w:r>
      <w:r>
        <w:rPr>
          <w:sz w:val="20"/>
        </w:rPr>
        <w:t>jako</w:t>
      </w:r>
      <w:r>
        <w:rPr>
          <w:spacing w:val="-4"/>
          <w:sz w:val="20"/>
        </w:rPr>
        <w:t xml:space="preserve"> </w:t>
      </w:r>
      <w:r>
        <w:rPr>
          <w:sz w:val="20"/>
        </w:rPr>
        <w:t>podsypki</w:t>
      </w:r>
      <w:r>
        <w:rPr>
          <w:spacing w:val="-7"/>
          <w:sz w:val="20"/>
        </w:rPr>
        <w:t xml:space="preserve"> </w:t>
      </w:r>
      <w:r>
        <w:rPr>
          <w:sz w:val="20"/>
        </w:rPr>
        <w:t>pod</w:t>
      </w:r>
      <w:r>
        <w:rPr>
          <w:spacing w:val="-6"/>
          <w:sz w:val="20"/>
        </w:rPr>
        <w:t xml:space="preserve"> </w:t>
      </w:r>
      <w:r>
        <w:rPr>
          <w:spacing w:val="-2"/>
          <w:sz w:val="20"/>
        </w:rPr>
        <w:t>krawężnik,</w:t>
      </w:r>
    </w:p>
    <w:p>
      <w:pPr>
        <w:pStyle w:val="ListParagraph"/>
        <w:numPr>
          <w:ilvl w:val="2"/>
          <w:numId w:val="4"/>
        </w:numPr>
        <w:tabs>
          <w:tab w:val="clear" w:pos="720"/>
          <w:tab w:val="left" w:pos="1211" w:leader="none"/>
        </w:tabs>
        <w:spacing w:before="1" w:after="0"/>
        <w:rPr>
          <w:sz w:val="20"/>
        </w:rPr>
      </w:pPr>
      <w:r>
        <w:rPr>
          <w:sz w:val="20"/>
        </w:rPr>
        <w:t>ustawienie</w:t>
      </w:r>
      <w:r>
        <w:rPr>
          <w:spacing w:val="-11"/>
          <w:sz w:val="20"/>
        </w:rPr>
        <w:t xml:space="preserve"> </w:t>
      </w:r>
      <w:r>
        <w:rPr>
          <w:sz w:val="20"/>
        </w:rPr>
        <w:t>krawężnika/obrzeża</w:t>
      </w:r>
      <w:r>
        <w:rPr>
          <w:spacing w:val="-9"/>
          <w:sz w:val="20"/>
        </w:rPr>
        <w:t xml:space="preserve"> </w:t>
      </w:r>
      <w:r>
        <w:rPr>
          <w:spacing w:val="-2"/>
          <w:sz w:val="20"/>
        </w:rPr>
        <w:t>betonowego,</w:t>
      </w:r>
    </w:p>
    <w:p>
      <w:pPr>
        <w:pStyle w:val="ListParagraph"/>
        <w:numPr>
          <w:ilvl w:val="2"/>
          <w:numId w:val="4"/>
        </w:numPr>
        <w:tabs>
          <w:tab w:val="clear" w:pos="720"/>
          <w:tab w:val="left" w:pos="1211" w:leader="none"/>
        </w:tabs>
        <w:spacing w:before="1" w:after="0"/>
        <w:rPr>
          <w:sz w:val="20"/>
        </w:rPr>
      </w:pPr>
      <w:r>
        <w:rPr>
          <w:sz w:val="20"/>
        </w:rPr>
        <w:t>wypełnienia</w:t>
      </w:r>
      <w:r>
        <w:rPr>
          <w:spacing w:val="-5"/>
          <w:sz w:val="20"/>
        </w:rPr>
        <w:t xml:space="preserve"> </w:t>
      </w:r>
      <w:r>
        <w:rPr>
          <w:sz w:val="20"/>
        </w:rPr>
        <w:t>spoin</w:t>
      </w:r>
      <w:r>
        <w:rPr>
          <w:spacing w:val="-2"/>
          <w:sz w:val="20"/>
        </w:rPr>
        <w:t xml:space="preserve"> zaprawą,</w:t>
      </w:r>
    </w:p>
    <w:p>
      <w:pPr>
        <w:pStyle w:val="ListParagraph"/>
        <w:numPr>
          <w:ilvl w:val="2"/>
          <w:numId w:val="4"/>
        </w:numPr>
        <w:tabs>
          <w:tab w:val="clear" w:pos="720"/>
          <w:tab w:val="left" w:pos="1211" w:leader="none"/>
        </w:tabs>
        <w:rPr>
          <w:sz w:val="20"/>
        </w:rPr>
      </w:pPr>
      <w:r>
        <w:rPr>
          <w:sz w:val="20"/>
        </w:rPr>
        <w:t>wypełnienie</w:t>
      </w:r>
      <w:r>
        <w:rPr>
          <w:spacing w:val="-6"/>
          <w:sz w:val="20"/>
        </w:rPr>
        <w:t xml:space="preserve"> </w:t>
      </w:r>
      <w:r>
        <w:rPr>
          <w:sz w:val="20"/>
        </w:rPr>
        <w:t>spoin</w:t>
      </w:r>
      <w:r>
        <w:rPr>
          <w:spacing w:val="-2"/>
          <w:sz w:val="20"/>
        </w:rPr>
        <w:t xml:space="preserve"> </w:t>
      </w:r>
      <w:r>
        <w:rPr>
          <w:sz w:val="20"/>
        </w:rPr>
        <w:t>i</w:t>
      </w:r>
      <w:r>
        <w:rPr>
          <w:spacing w:val="-7"/>
          <w:sz w:val="20"/>
        </w:rPr>
        <w:t xml:space="preserve"> </w:t>
      </w:r>
      <w:r>
        <w:rPr>
          <w:sz w:val="20"/>
        </w:rPr>
        <w:t>szczelin</w:t>
      </w:r>
      <w:r>
        <w:rPr>
          <w:spacing w:val="-4"/>
          <w:sz w:val="20"/>
        </w:rPr>
        <w:t xml:space="preserve"> </w:t>
      </w:r>
      <w:r>
        <w:rPr>
          <w:sz w:val="20"/>
        </w:rPr>
        <w:t>zalewą</w:t>
      </w:r>
      <w:r>
        <w:rPr>
          <w:spacing w:val="-5"/>
          <w:sz w:val="20"/>
        </w:rPr>
        <w:t xml:space="preserve"> </w:t>
      </w:r>
      <w:r>
        <w:rPr>
          <w:spacing w:val="-2"/>
          <w:sz w:val="20"/>
        </w:rPr>
        <w:t>drogową</w:t>
      </w:r>
    </w:p>
    <w:p>
      <w:pPr>
        <w:pStyle w:val="ListParagraph"/>
        <w:numPr>
          <w:ilvl w:val="2"/>
          <w:numId w:val="4"/>
        </w:numPr>
        <w:tabs>
          <w:tab w:val="clear" w:pos="720"/>
          <w:tab w:val="left" w:pos="1211" w:leader="none"/>
        </w:tabs>
        <w:spacing w:before="1" w:after="0"/>
        <w:rPr>
          <w:sz w:val="20"/>
        </w:rPr>
      </w:pPr>
      <w:r>
        <w:rPr>
          <w:sz w:val="20"/>
        </w:rPr>
        <w:t>koszt</w:t>
      </w:r>
      <w:r>
        <w:rPr>
          <w:spacing w:val="-4"/>
          <w:sz w:val="20"/>
        </w:rPr>
        <w:t xml:space="preserve"> </w:t>
      </w:r>
      <w:r>
        <w:rPr>
          <w:sz w:val="20"/>
        </w:rPr>
        <w:t>odpadów</w:t>
      </w:r>
      <w:r>
        <w:rPr>
          <w:spacing w:val="-3"/>
          <w:sz w:val="20"/>
        </w:rPr>
        <w:t xml:space="preserve"> </w:t>
      </w:r>
      <w:r>
        <w:rPr>
          <w:sz w:val="20"/>
        </w:rPr>
        <w:t>i</w:t>
      </w:r>
      <w:r>
        <w:rPr>
          <w:spacing w:val="-4"/>
          <w:sz w:val="20"/>
        </w:rPr>
        <w:t xml:space="preserve"> </w:t>
      </w:r>
      <w:r>
        <w:rPr>
          <w:sz w:val="20"/>
        </w:rPr>
        <w:t>ubytków</w:t>
      </w:r>
      <w:r>
        <w:rPr>
          <w:spacing w:val="-6"/>
          <w:sz w:val="20"/>
        </w:rPr>
        <w:t xml:space="preserve"> </w:t>
      </w:r>
      <w:r>
        <w:rPr>
          <w:spacing w:val="-2"/>
          <w:sz w:val="20"/>
        </w:rPr>
        <w:t>materiałowych,</w:t>
      </w:r>
    </w:p>
    <w:p>
      <w:pPr>
        <w:pStyle w:val="ListParagraph"/>
        <w:numPr>
          <w:ilvl w:val="2"/>
          <w:numId w:val="4"/>
        </w:numPr>
        <w:tabs>
          <w:tab w:val="clear" w:pos="720"/>
          <w:tab w:val="left" w:pos="1211" w:leader="none"/>
        </w:tabs>
        <w:spacing w:lineRule="exact" w:line="229"/>
        <w:rPr>
          <w:sz w:val="20"/>
        </w:rPr>
      </w:pPr>
      <w:r>
        <w:rPr>
          <w:sz w:val="20"/>
        </w:rPr>
        <w:t>uporządkowanie</w:t>
      </w:r>
      <w:r>
        <w:rPr>
          <w:spacing w:val="-12"/>
          <w:sz w:val="20"/>
        </w:rPr>
        <w:t xml:space="preserve"> </w:t>
      </w:r>
      <w:r>
        <w:rPr>
          <w:sz w:val="20"/>
        </w:rPr>
        <w:t>miejsca</w:t>
      </w:r>
      <w:r>
        <w:rPr>
          <w:spacing w:val="-10"/>
          <w:sz w:val="20"/>
        </w:rPr>
        <w:t xml:space="preserve"> </w:t>
      </w:r>
      <w:r>
        <w:rPr>
          <w:sz w:val="20"/>
        </w:rPr>
        <w:t>prowadzonych</w:t>
      </w:r>
      <w:r>
        <w:rPr>
          <w:spacing w:val="-9"/>
          <w:sz w:val="20"/>
        </w:rPr>
        <w:t xml:space="preserve"> </w:t>
      </w:r>
      <w:r>
        <w:rPr>
          <w:spacing w:val="-2"/>
          <w:sz w:val="20"/>
        </w:rPr>
        <w:t>robót,</w:t>
      </w:r>
    </w:p>
    <w:p>
      <w:pPr>
        <w:pStyle w:val="ListParagraph"/>
        <w:numPr>
          <w:ilvl w:val="2"/>
          <w:numId w:val="4"/>
        </w:numPr>
        <w:tabs>
          <w:tab w:val="clear" w:pos="720"/>
          <w:tab w:val="left" w:pos="1211" w:leader="none"/>
        </w:tabs>
        <w:spacing w:lineRule="exact" w:line="229"/>
        <w:rPr>
          <w:sz w:val="20"/>
        </w:rPr>
      </w:pPr>
      <w:r>
        <w:rPr>
          <w:sz w:val="20"/>
        </w:rPr>
        <w:t>przeprowadzenie</w:t>
      </w:r>
      <w:r>
        <w:rPr>
          <w:spacing w:val="-6"/>
          <w:sz w:val="20"/>
        </w:rPr>
        <w:t xml:space="preserve"> </w:t>
      </w:r>
      <w:r>
        <w:rPr>
          <w:sz w:val="20"/>
        </w:rPr>
        <w:t>badań</w:t>
      </w:r>
      <w:r>
        <w:rPr>
          <w:spacing w:val="-5"/>
          <w:sz w:val="20"/>
        </w:rPr>
        <w:t xml:space="preserve"> </w:t>
      </w:r>
      <w:r>
        <w:rPr>
          <w:sz w:val="20"/>
        </w:rPr>
        <w:t>i</w:t>
      </w:r>
      <w:r>
        <w:rPr>
          <w:spacing w:val="-9"/>
          <w:sz w:val="20"/>
        </w:rPr>
        <w:t xml:space="preserve"> </w:t>
      </w:r>
      <w:r>
        <w:rPr>
          <w:sz w:val="20"/>
        </w:rPr>
        <w:t>pomiarów</w:t>
      </w:r>
      <w:r>
        <w:rPr>
          <w:spacing w:val="-5"/>
          <w:sz w:val="20"/>
        </w:rPr>
        <w:t xml:space="preserve"> </w:t>
      </w:r>
      <w:r>
        <w:rPr>
          <w:sz w:val="20"/>
        </w:rPr>
        <w:t>wymaganych</w:t>
      </w:r>
      <w:r>
        <w:rPr>
          <w:spacing w:val="-7"/>
          <w:sz w:val="20"/>
        </w:rPr>
        <w:t xml:space="preserve"> </w:t>
      </w:r>
      <w:r>
        <w:rPr>
          <w:sz w:val="20"/>
        </w:rPr>
        <w:t>przez</w:t>
      </w:r>
      <w:r>
        <w:rPr>
          <w:spacing w:val="-1"/>
          <w:sz w:val="20"/>
        </w:rPr>
        <w:t xml:space="preserve"> </w:t>
      </w:r>
      <w:r>
        <w:rPr>
          <w:spacing w:val="-5"/>
          <w:sz w:val="20"/>
        </w:rPr>
        <w:t>ST.</w:t>
      </w:r>
    </w:p>
    <w:p>
      <w:pPr>
        <w:pStyle w:val="BodyText"/>
        <w:spacing w:before="119" w:after="0"/>
        <w:rPr/>
      </w:pPr>
      <w:r>
        <w:rPr/>
      </w:r>
    </w:p>
    <w:p>
      <w:pPr>
        <w:pStyle w:val="Heading2"/>
        <w:numPr>
          <w:ilvl w:val="0"/>
          <w:numId w:val="15"/>
        </w:numPr>
        <w:tabs>
          <w:tab w:val="clear" w:pos="720"/>
          <w:tab w:val="left" w:pos="503" w:leader="none"/>
        </w:tabs>
        <w:ind w:hanging="360" w:left="503"/>
        <w:rPr/>
      </w:pPr>
      <w:r>
        <w:rPr/>
        <w:t>Przepisy</w:t>
      </w:r>
      <w:r>
        <w:rPr>
          <w:spacing w:val="-6"/>
        </w:rPr>
        <w:t xml:space="preserve"> </w:t>
      </w:r>
      <w:r>
        <w:rPr>
          <w:spacing w:val="-2"/>
        </w:rPr>
        <w:t>związane</w:t>
      </w:r>
    </w:p>
    <w:p>
      <w:pPr>
        <w:pStyle w:val="BodyText"/>
        <w:tabs>
          <w:tab w:val="clear" w:pos="720"/>
          <w:tab w:val="left" w:pos="2123" w:leader="none"/>
        </w:tabs>
        <w:spacing w:lineRule="exact" w:line="229" w:before="141" w:after="0"/>
        <w:ind w:left="143"/>
        <w:jc w:val="both"/>
        <w:rPr/>
      </w:pPr>
      <w:r>
        <w:rPr>
          <w:spacing w:val="-2"/>
        </w:rPr>
        <w:t>BN-EN1340</w:t>
      </w:r>
      <w:r>
        <w:rPr/>
        <w:tab/>
        <w:t>Krawężniki</w:t>
      </w:r>
      <w:r>
        <w:rPr>
          <w:spacing w:val="-8"/>
        </w:rPr>
        <w:t xml:space="preserve"> </w:t>
      </w:r>
      <w:r>
        <w:rPr/>
        <w:t>betonowe.</w:t>
      </w:r>
      <w:r>
        <w:rPr>
          <w:spacing w:val="-5"/>
        </w:rPr>
        <w:t xml:space="preserve"> </w:t>
      </w:r>
      <w:r>
        <w:rPr/>
        <w:t>Wymagania</w:t>
      </w:r>
      <w:r>
        <w:rPr>
          <w:spacing w:val="-7"/>
        </w:rPr>
        <w:t xml:space="preserve"> </w:t>
      </w:r>
      <w:r>
        <w:rPr/>
        <w:t>i</w:t>
      </w:r>
      <w:r>
        <w:rPr>
          <w:spacing w:val="-7"/>
        </w:rPr>
        <w:t xml:space="preserve"> </w:t>
      </w:r>
      <w:r>
        <w:rPr/>
        <w:t>metody</w:t>
      </w:r>
      <w:r>
        <w:rPr>
          <w:spacing w:val="-5"/>
        </w:rPr>
        <w:t xml:space="preserve"> </w:t>
      </w:r>
      <w:r>
        <w:rPr>
          <w:spacing w:val="-2"/>
        </w:rPr>
        <w:t>badań.</w:t>
      </w:r>
    </w:p>
    <w:p>
      <w:pPr>
        <w:pStyle w:val="BodyText"/>
        <w:tabs>
          <w:tab w:val="clear" w:pos="720"/>
          <w:tab w:val="left" w:pos="2128" w:leader="none"/>
        </w:tabs>
        <w:spacing w:lineRule="exact" w:line="229"/>
        <w:ind w:left="143"/>
        <w:jc w:val="both"/>
        <w:rPr>
          <w:lang w:val="en-US"/>
        </w:rPr>
      </w:pPr>
      <w:r>
        <w:rPr>
          <w:lang w:val="en-US"/>
        </w:rPr>
        <w:t>PN-EN</w:t>
      </w:r>
      <w:r>
        <w:rPr>
          <w:spacing w:val="-7"/>
          <w:lang w:val="en-US"/>
        </w:rPr>
        <w:t xml:space="preserve"> </w:t>
      </w:r>
      <w:r>
        <w:rPr>
          <w:lang w:val="en-US"/>
        </w:rPr>
        <w:t>206-</w:t>
      </w:r>
      <w:r>
        <w:rPr>
          <w:spacing w:val="-10"/>
          <w:lang w:val="en-US"/>
        </w:rPr>
        <w:t>1</w:t>
      </w:r>
      <w:r>
        <w:rPr>
          <w:lang w:val="en-US"/>
        </w:rPr>
        <w:tab/>
      </w:r>
      <w:r>
        <w:rPr>
          <w:spacing w:val="-2"/>
          <w:lang w:val="en-US"/>
        </w:rPr>
        <w:t>Beton.</w:t>
      </w:r>
    </w:p>
    <w:p>
      <w:pPr>
        <w:sectPr>
          <w:headerReference w:type="even" r:id="rId526"/>
          <w:headerReference w:type="default" r:id="rId527"/>
          <w:headerReference w:type="first" r:id="rId528"/>
          <w:footerReference w:type="even" r:id="rId529"/>
          <w:footerReference w:type="default" r:id="rId530"/>
          <w:footerReference w:type="first" r:id="rId531"/>
          <w:type w:val="nextPage"/>
          <w:pgSz w:w="11906" w:h="16838"/>
          <w:pgMar w:left="1275" w:right="1275" w:gutter="0" w:header="746" w:top="980" w:footer="796" w:bottom="980"/>
          <w:pgNumType w:fmt="decimal"/>
          <w:formProt w:val="false"/>
          <w:textDirection w:val="lrTb"/>
          <w:docGrid w:type="default" w:linePitch="100" w:charSpace="0"/>
        </w:sectPr>
        <w:pStyle w:val="BodyText"/>
        <w:tabs>
          <w:tab w:val="clear" w:pos="720"/>
          <w:tab w:val="left" w:pos="2123" w:leader="none"/>
        </w:tabs>
        <w:ind w:hanging="1980" w:left="2123" w:right="447"/>
        <w:rPr/>
      </w:pPr>
      <w:r>
        <w:rPr>
          <w:lang w:val="en-US"/>
        </w:rPr>
        <w:t>PN-EN 197-1</w:t>
        <w:tab/>
        <w:t>Cement.</w:t>
      </w:r>
      <w:r>
        <w:rPr>
          <w:spacing w:val="-4"/>
          <w:lang w:val="en-US"/>
        </w:rPr>
        <w:t xml:space="preserve"> </w:t>
      </w:r>
      <w:r>
        <w:rPr/>
        <w:t>Skład,</w:t>
      </w:r>
      <w:r>
        <w:rPr>
          <w:spacing w:val="-5"/>
        </w:rPr>
        <w:t xml:space="preserve"> </w:t>
      </w:r>
      <w:r>
        <w:rPr/>
        <w:t>wymagania</w:t>
      </w:r>
      <w:r>
        <w:rPr>
          <w:spacing w:val="-5"/>
        </w:rPr>
        <w:t xml:space="preserve"> </w:t>
      </w:r>
      <w:r>
        <w:rPr/>
        <w:t>i</w:t>
      </w:r>
      <w:r>
        <w:rPr>
          <w:spacing w:val="-6"/>
        </w:rPr>
        <w:t xml:space="preserve"> </w:t>
      </w:r>
      <w:r>
        <w:rPr/>
        <w:t>kryteria</w:t>
      </w:r>
      <w:r>
        <w:rPr>
          <w:spacing w:val="-5"/>
        </w:rPr>
        <w:t xml:space="preserve"> </w:t>
      </w:r>
      <w:r>
        <w:rPr/>
        <w:t>zgodności</w:t>
      </w:r>
      <w:r>
        <w:rPr>
          <w:spacing w:val="-5"/>
        </w:rPr>
        <w:t xml:space="preserve"> </w:t>
      </w:r>
      <w:r>
        <w:rPr/>
        <w:t>dotyczące</w:t>
      </w:r>
      <w:r>
        <w:rPr>
          <w:spacing w:val="-5"/>
        </w:rPr>
        <w:t xml:space="preserve"> </w:t>
      </w:r>
      <w:r>
        <w:rPr/>
        <w:t>cementów</w:t>
      </w:r>
      <w:r>
        <w:rPr>
          <w:spacing w:val="-5"/>
        </w:rPr>
        <w:t xml:space="preserve"> </w:t>
      </w:r>
      <w:r>
        <w:rPr/>
        <w:t xml:space="preserve">powszechnego </w:t>
      </w:r>
      <w:r>
        <w:rPr>
          <w:spacing w:val="-2"/>
        </w:rPr>
        <w:t>użytku</w:t>
      </w:r>
    </w:p>
    <w:p>
      <w:pPr>
        <w:pStyle w:val="BodyText"/>
        <w:spacing w:before="192" w:after="0"/>
        <w:rPr/>
      </w:pPr>
      <w:r>
        <w:rPr/>
      </w:r>
    </w:p>
    <w:p>
      <w:pPr>
        <w:pStyle w:val="BodyText"/>
        <w:tabs>
          <w:tab w:val="clear" w:pos="720"/>
          <w:tab w:val="left" w:pos="2123" w:leader="none"/>
        </w:tabs>
        <w:spacing w:lineRule="exact" w:line="229" w:before="1" w:after="0"/>
        <w:ind w:left="143"/>
        <w:rPr/>
      </w:pPr>
      <w:r>
        <w:rPr/>
        <w:t>PN-EN</w:t>
      </w:r>
      <w:r>
        <w:rPr>
          <w:spacing w:val="-7"/>
        </w:rPr>
        <w:t xml:space="preserve"> </w:t>
      </w:r>
      <w:r>
        <w:rPr>
          <w:spacing w:val="-2"/>
        </w:rPr>
        <w:t>13242</w:t>
      </w:r>
      <w:r>
        <w:rPr/>
        <w:tab/>
        <w:t>Kruszywa</w:t>
      </w:r>
      <w:r>
        <w:rPr>
          <w:spacing w:val="34"/>
        </w:rPr>
        <w:t xml:space="preserve"> </w:t>
      </w:r>
      <w:r>
        <w:rPr/>
        <w:t>do</w:t>
      </w:r>
      <w:r>
        <w:rPr>
          <w:spacing w:val="35"/>
        </w:rPr>
        <w:t xml:space="preserve"> </w:t>
      </w:r>
      <w:r>
        <w:rPr/>
        <w:t>niezwiązanych</w:t>
      </w:r>
      <w:r>
        <w:rPr>
          <w:spacing w:val="33"/>
        </w:rPr>
        <w:t xml:space="preserve"> </w:t>
      </w:r>
      <w:r>
        <w:rPr/>
        <w:t>i</w:t>
      </w:r>
      <w:r>
        <w:rPr>
          <w:spacing w:val="33"/>
        </w:rPr>
        <w:t xml:space="preserve"> </w:t>
      </w:r>
      <w:r>
        <w:rPr/>
        <w:t>hydraulicznie</w:t>
      </w:r>
      <w:r>
        <w:rPr>
          <w:spacing w:val="34"/>
        </w:rPr>
        <w:t xml:space="preserve"> </w:t>
      </w:r>
      <w:r>
        <w:rPr/>
        <w:t>związanych</w:t>
      </w:r>
      <w:r>
        <w:rPr>
          <w:spacing w:val="30"/>
        </w:rPr>
        <w:t xml:space="preserve"> </w:t>
      </w:r>
      <w:r>
        <w:rPr/>
        <w:t>materiałów</w:t>
      </w:r>
      <w:r>
        <w:rPr>
          <w:spacing w:val="34"/>
        </w:rPr>
        <w:t xml:space="preserve"> </w:t>
      </w:r>
      <w:r>
        <w:rPr/>
        <w:t>stosowanych</w:t>
      </w:r>
      <w:r>
        <w:rPr>
          <w:spacing w:val="35"/>
        </w:rPr>
        <w:t xml:space="preserve"> </w:t>
      </w:r>
      <w:r>
        <w:rPr>
          <w:spacing w:val="-10"/>
        </w:rPr>
        <w:t>w</w:t>
      </w:r>
    </w:p>
    <w:p>
      <w:pPr>
        <w:pStyle w:val="BodyText"/>
        <w:spacing w:lineRule="exact" w:line="229"/>
        <w:ind w:left="2123"/>
        <w:rPr/>
      </w:pPr>
      <w:r>
        <w:rPr/>
        <w:t>obiektach</w:t>
      </w:r>
      <w:r>
        <w:rPr>
          <w:spacing w:val="-7"/>
        </w:rPr>
        <w:t xml:space="preserve"> </w:t>
      </w:r>
      <w:r>
        <w:rPr/>
        <w:t>budowlanych</w:t>
      </w:r>
      <w:r>
        <w:rPr>
          <w:spacing w:val="-5"/>
        </w:rPr>
        <w:t xml:space="preserve"> </w:t>
      </w:r>
      <w:r>
        <w:rPr/>
        <w:t>i</w:t>
      </w:r>
      <w:r>
        <w:rPr>
          <w:spacing w:val="-8"/>
        </w:rPr>
        <w:t xml:space="preserve"> </w:t>
      </w:r>
      <w:r>
        <w:rPr/>
        <w:t>budownictwie</w:t>
      </w:r>
      <w:r>
        <w:rPr>
          <w:spacing w:val="-6"/>
        </w:rPr>
        <w:t xml:space="preserve"> </w:t>
      </w:r>
      <w:r>
        <w:rPr>
          <w:spacing w:val="-2"/>
        </w:rPr>
        <w:t>drogowym</w:t>
      </w:r>
    </w:p>
    <w:p>
      <w:pPr>
        <w:pStyle w:val="BodyText"/>
        <w:tabs>
          <w:tab w:val="clear" w:pos="720"/>
          <w:tab w:val="left" w:pos="2123" w:leader="none"/>
        </w:tabs>
        <w:ind w:left="143"/>
        <w:rPr/>
      </w:pPr>
      <w:r>
        <w:rPr>
          <w:spacing w:val="-2"/>
        </w:rPr>
        <w:t>PN-EN-</w:t>
      </w:r>
      <w:r>
        <w:rPr>
          <w:spacing w:val="-4"/>
        </w:rPr>
        <w:t>1008</w:t>
      </w:r>
      <w:r>
        <w:rPr/>
        <w:tab/>
        <w:t>Woda</w:t>
      </w:r>
      <w:r>
        <w:rPr>
          <w:spacing w:val="-3"/>
        </w:rPr>
        <w:t xml:space="preserve"> </w:t>
      </w:r>
      <w:r>
        <w:rPr/>
        <w:t>zarobowa</w:t>
      </w:r>
      <w:r>
        <w:rPr>
          <w:spacing w:val="-5"/>
        </w:rPr>
        <w:t xml:space="preserve"> </w:t>
      </w:r>
      <w:r>
        <w:rPr/>
        <w:t>do</w:t>
      </w:r>
      <w:r>
        <w:rPr>
          <w:spacing w:val="-4"/>
        </w:rPr>
        <w:t xml:space="preserve"> </w:t>
      </w:r>
      <w:r>
        <w:rPr>
          <w:spacing w:val="-2"/>
        </w:rPr>
        <w:t>betonu</w:t>
      </w:r>
    </w:p>
    <w:p>
      <w:pPr>
        <w:pStyle w:val="BodyText"/>
        <w:tabs>
          <w:tab w:val="clear" w:pos="720"/>
          <w:tab w:val="left" w:pos="2123" w:leader="none"/>
        </w:tabs>
        <w:ind w:left="143"/>
        <w:rPr/>
      </w:pPr>
      <w:r>
        <w:rPr/>
        <w:t>PN-EN</w:t>
      </w:r>
      <w:r>
        <w:rPr>
          <w:spacing w:val="-7"/>
        </w:rPr>
        <w:t xml:space="preserve"> </w:t>
      </w:r>
      <w:r>
        <w:rPr>
          <w:spacing w:val="-2"/>
        </w:rPr>
        <w:t>13139</w:t>
      </w:r>
      <w:r>
        <w:rPr/>
        <w:tab/>
        <w:t>Kruszywa</w:t>
      </w:r>
      <w:r>
        <w:rPr>
          <w:spacing w:val="-5"/>
        </w:rPr>
        <w:t xml:space="preserve"> </w:t>
      </w:r>
      <w:r>
        <w:rPr/>
        <w:t>do</w:t>
      </w:r>
      <w:r>
        <w:rPr>
          <w:spacing w:val="-3"/>
        </w:rPr>
        <w:t xml:space="preserve"> </w:t>
      </w:r>
      <w:r>
        <w:rPr>
          <w:spacing w:val="-2"/>
        </w:rPr>
        <w:t>zaprawy</w:t>
      </w:r>
    </w:p>
    <w:p>
      <w:pPr>
        <w:pStyle w:val="BodyText"/>
        <w:tabs>
          <w:tab w:val="clear" w:pos="720"/>
          <w:tab w:val="left" w:pos="2128" w:leader="none"/>
        </w:tabs>
        <w:spacing w:before="1" w:after="0"/>
        <w:ind w:left="143" w:right="2227"/>
        <w:rPr/>
      </w:pPr>
      <w:r>
        <w:rPr>
          <w:spacing w:val="-2"/>
        </w:rPr>
        <w:t>BN-64/8845-02</w:t>
      </w:r>
      <w:r>
        <w:rPr/>
        <w:tab/>
        <w:t>Krawężniki</w:t>
      </w:r>
      <w:r>
        <w:rPr>
          <w:spacing w:val="-7"/>
        </w:rPr>
        <w:t xml:space="preserve"> </w:t>
      </w:r>
      <w:r>
        <w:rPr/>
        <w:t>uliczne.</w:t>
      </w:r>
      <w:r>
        <w:rPr>
          <w:spacing w:val="-5"/>
        </w:rPr>
        <w:t xml:space="preserve"> </w:t>
      </w:r>
      <w:r>
        <w:rPr/>
        <w:t>Warunki</w:t>
      </w:r>
      <w:r>
        <w:rPr>
          <w:spacing w:val="-9"/>
        </w:rPr>
        <w:t xml:space="preserve"> </w:t>
      </w:r>
      <w:r>
        <w:rPr/>
        <w:t>techniczne</w:t>
      </w:r>
      <w:r>
        <w:rPr>
          <w:spacing w:val="-2"/>
        </w:rPr>
        <w:t xml:space="preserve"> </w:t>
      </w:r>
      <w:r>
        <w:rPr/>
        <w:t>ustawienia</w:t>
      </w:r>
      <w:r>
        <w:rPr>
          <w:spacing w:val="-6"/>
        </w:rPr>
        <w:t xml:space="preserve"> </w:t>
      </w:r>
      <w:r>
        <w:rPr/>
        <w:t>i</w:t>
      </w:r>
      <w:r>
        <w:rPr>
          <w:spacing w:val="-7"/>
        </w:rPr>
        <w:t xml:space="preserve"> </w:t>
      </w:r>
      <w:r>
        <w:rPr/>
        <w:t>odbioru. PN-EN 12620</w:t>
        <w:tab/>
        <w:t>Kruszywa do betonów</w:t>
      </w:r>
    </w:p>
    <w:p>
      <w:pPr>
        <w:pStyle w:val="BodyText"/>
        <w:spacing w:before="137" w:after="0"/>
        <w:ind w:left="143"/>
        <w:rPr/>
      </w:pPr>
      <w:r>
        <w:rPr/>
        <w:t>Katalog</w:t>
      </w:r>
      <w:r>
        <w:rPr>
          <w:spacing w:val="78"/>
        </w:rPr>
        <w:t xml:space="preserve"> </w:t>
      </w:r>
      <w:r>
        <w:rPr/>
        <w:t>Szczegółów</w:t>
      </w:r>
      <w:r>
        <w:rPr>
          <w:spacing w:val="78"/>
        </w:rPr>
        <w:t xml:space="preserve"> </w:t>
      </w:r>
      <w:r>
        <w:rPr/>
        <w:t>Drogowych</w:t>
      </w:r>
      <w:r>
        <w:rPr>
          <w:spacing w:val="79"/>
        </w:rPr>
        <w:t xml:space="preserve"> </w:t>
      </w:r>
      <w:r>
        <w:rPr/>
        <w:t>Ulic,</w:t>
      </w:r>
      <w:r>
        <w:rPr>
          <w:spacing w:val="78"/>
        </w:rPr>
        <w:t xml:space="preserve"> </w:t>
      </w:r>
      <w:r>
        <w:rPr/>
        <w:t>Placów</w:t>
      </w:r>
      <w:r>
        <w:rPr>
          <w:spacing w:val="78"/>
        </w:rPr>
        <w:t xml:space="preserve"> </w:t>
      </w:r>
      <w:r>
        <w:rPr/>
        <w:t>i</w:t>
      </w:r>
      <w:r>
        <w:rPr>
          <w:spacing w:val="77"/>
        </w:rPr>
        <w:t xml:space="preserve"> </w:t>
      </w:r>
      <w:r>
        <w:rPr/>
        <w:t>Parków</w:t>
      </w:r>
      <w:r>
        <w:rPr>
          <w:spacing w:val="78"/>
        </w:rPr>
        <w:t xml:space="preserve"> </w:t>
      </w:r>
      <w:r>
        <w:rPr/>
        <w:t>Miejskich</w:t>
      </w:r>
      <w:r>
        <w:rPr>
          <w:spacing w:val="80"/>
        </w:rPr>
        <w:t xml:space="preserve"> </w:t>
      </w:r>
      <w:r>
        <w:rPr/>
        <w:t>–</w:t>
      </w:r>
      <w:r>
        <w:rPr>
          <w:spacing w:val="79"/>
        </w:rPr>
        <w:t xml:space="preserve"> </w:t>
      </w:r>
      <w:r>
        <w:rPr/>
        <w:t>Centrum</w:t>
      </w:r>
      <w:r>
        <w:rPr>
          <w:spacing w:val="78"/>
        </w:rPr>
        <w:t xml:space="preserve"> </w:t>
      </w:r>
      <w:r>
        <w:rPr/>
        <w:t>Techniki</w:t>
      </w:r>
      <w:r>
        <w:rPr>
          <w:spacing w:val="77"/>
        </w:rPr>
        <w:t xml:space="preserve"> </w:t>
      </w:r>
      <w:r>
        <w:rPr/>
        <w:t>Budownictwa Komunalnego, Warszawa 1987</w:t>
      </w:r>
    </w:p>
    <w:p>
      <w:pPr>
        <w:pStyle w:val="BodyText"/>
        <w:spacing w:before="138" w:after="0"/>
        <w:ind w:left="143"/>
        <w:rPr/>
      </w:pPr>
      <w:r>
        <w:rPr/>
        <w:t>Katalog</w:t>
      </w:r>
      <w:r>
        <w:rPr>
          <w:spacing w:val="31"/>
        </w:rPr>
        <w:t xml:space="preserve"> </w:t>
      </w:r>
      <w:r>
        <w:rPr/>
        <w:t>Powtarzalnych</w:t>
      </w:r>
      <w:r>
        <w:rPr>
          <w:spacing w:val="32"/>
        </w:rPr>
        <w:t xml:space="preserve"> </w:t>
      </w:r>
      <w:r>
        <w:rPr/>
        <w:t>Elementów</w:t>
      </w:r>
      <w:r>
        <w:rPr>
          <w:spacing w:val="31"/>
        </w:rPr>
        <w:t xml:space="preserve"> </w:t>
      </w:r>
      <w:r>
        <w:rPr/>
        <w:t>Drogowych</w:t>
      </w:r>
      <w:r>
        <w:rPr>
          <w:spacing w:val="36"/>
        </w:rPr>
        <w:t xml:space="preserve"> </w:t>
      </w:r>
      <w:r>
        <w:rPr/>
        <w:t>–</w:t>
      </w:r>
      <w:r>
        <w:rPr>
          <w:spacing w:val="32"/>
        </w:rPr>
        <w:t xml:space="preserve"> </w:t>
      </w:r>
      <w:r>
        <w:rPr/>
        <w:t>Centralne</w:t>
      </w:r>
      <w:r>
        <w:rPr>
          <w:spacing w:val="30"/>
        </w:rPr>
        <w:t xml:space="preserve"> </w:t>
      </w:r>
      <w:r>
        <w:rPr/>
        <w:t>Biuro</w:t>
      </w:r>
      <w:r>
        <w:rPr>
          <w:spacing w:val="32"/>
        </w:rPr>
        <w:t xml:space="preserve"> </w:t>
      </w:r>
      <w:r>
        <w:rPr/>
        <w:t>Projektowo</w:t>
      </w:r>
      <w:r>
        <w:rPr>
          <w:spacing w:val="35"/>
        </w:rPr>
        <w:t xml:space="preserve"> </w:t>
      </w:r>
      <w:r>
        <w:rPr/>
        <w:t>–</w:t>
      </w:r>
      <w:r>
        <w:rPr>
          <w:spacing w:val="31"/>
        </w:rPr>
        <w:t xml:space="preserve"> </w:t>
      </w:r>
      <w:r>
        <w:rPr/>
        <w:t>Badawcze</w:t>
      </w:r>
      <w:r>
        <w:rPr>
          <w:spacing w:val="31"/>
        </w:rPr>
        <w:t xml:space="preserve"> </w:t>
      </w:r>
      <w:r>
        <w:rPr/>
        <w:t>Dróg</w:t>
      </w:r>
      <w:r>
        <w:rPr>
          <w:spacing w:val="32"/>
        </w:rPr>
        <w:t xml:space="preserve"> </w:t>
      </w:r>
      <w:r>
        <w:rPr/>
        <w:t>i</w:t>
      </w:r>
      <w:r>
        <w:rPr>
          <w:spacing w:val="30"/>
        </w:rPr>
        <w:t xml:space="preserve"> </w:t>
      </w:r>
      <w:r>
        <w:rPr>
          <w:spacing w:val="-2"/>
        </w:rPr>
        <w:t>Mostów,</w:t>
      </w:r>
    </w:p>
    <w:p>
      <w:pPr>
        <w:sectPr>
          <w:headerReference w:type="even" r:id="rId532"/>
          <w:headerReference w:type="default" r:id="rId533"/>
          <w:headerReference w:type="first" r:id="rId534"/>
          <w:footerReference w:type="even" r:id="rId535"/>
          <w:footerReference w:type="default" r:id="rId536"/>
          <w:footerReference w:type="first" r:id="rId537"/>
          <w:type w:val="nextPage"/>
          <w:pgSz w:w="11906" w:h="16838"/>
          <w:pgMar w:left="1275" w:right="1275" w:gutter="0" w:header="746" w:top="980" w:footer="796" w:bottom="980"/>
          <w:pgNumType w:fmt="decimal"/>
          <w:formProt w:val="false"/>
          <w:textDirection w:val="lrTb"/>
          <w:docGrid w:type="default" w:linePitch="100" w:charSpace="0"/>
        </w:sectPr>
        <w:pStyle w:val="BodyText"/>
        <w:spacing w:before="1" w:after="0"/>
        <w:ind w:left="143"/>
        <w:rPr/>
      </w:pPr>
      <w:r>
        <w:rPr/>
        <w:t>Transprojekt,</w:t>
      </w:r>
      <w:r>
        <w:rPr>
          <w:spacing w:val="-11"/>
        </w:rPr>
        <w:t xml:space="preserve"> </w:t>
      </w:r>
      <w:r>
        <w:rPr/>
        <w:t>Warszawa</w:t>
      </w:r>
      <w:r>
        <w:rPr>
          <w:spacing w:val="-9"/>
        </w:rPr>
        <w:t xml:space="preserve"> </w:t>
      </w:r>
      <w:r>
        <w:rPr>
          <w:spacing w:val="-4"/>
        </w:rPr>
        <w:t>1979</w:t>
      </w:r>
    </w:p>
    <w:p>
      <w:pPr>
        <w:pStyle w:val="BodyText"/>
        <w:spacing w:lineRule="exact" w:line="20"/>
        <w:ind w:left="115"/>
        <w:rPr>
          <w:sz w:val="2"/>
        </w:rPr>
      </w:pPr>
      <w:r>
        <w:rPr/>
        <mc:AlternateContent>
          <mc:Choice Requires="wpg">
            <w:drawing>
              <wp:inline distT="0" distB="0" distL="0" distR="0" wp14:anchorId="7AB5FC5B">
                <wp:extent cx="5798185" cy="6350"/>
                <wp:effectExtent l="0" t="0" r="0" b="0"/>
                <wp:docPr id="586" name="Group 138"/>
                <a:graphic xmlns:a="http://schemas.openxmlformats.org/drawingml/2006/main">
                  <a:graphicData uri="http://schemas.microsoft.com/office/word/2010/wordprocessingGroup">
                    <wpg:wgp>
                      <wpg:cNvGrpSpPr/>
                      <wpg:grpSpPr>
                        <a:xfrm>
                          <a:off x="0" y="0"/>
                          <a:ext cx="5798160" cy="6480"/>
                          <a:chOff x="0" y="0"/>
                          <a:chExt cx="5798160" cy="6480"/>
                        </a:xfrm>
                      </wpg:grpSpPr>
                      <wps:wsp>
                        <wps:cNvPr id="587" name="Graphic 139"/>
                        <wps:cNvSpPr/>
                        <wps:spPr>
                          <a:xfrm>
                            <a:off x="0" y="0"/>
                            <a:ext cx="5798160" cy="6480"/>
                          </a:xfrm>
                          <a:custGeom>
                            <a:avLst/>
                            <a:gdLst>
                              <a:gd name="textAreaLeft" fmla="*/ 0 w 3287160"/>
                              <a:gd name="textAreaRight" fmla="*/ 3287880 w 3287160"/>
                              <a:gd name="textAreaTop" fmla="*/ 0 h 3600"/>
                              <a:gd name="textAreaBottom" fmla="*/ 4320 h 3600"/>
                            </a:gdLst>
                            <a:ahLst/>
                            <a:cxnLst/>
                            <a:rect l="textAreaLeft" t="textAreaTop" r="textAreaRight" b="textAreaBottom"/>
                            <a:pathLst>
                              <a:path w="5798185" h="6350">
                                <a:moveTo>
                                  <a:pt x="5798184" y="0"/>
                                </a:moveTo>
                                <a:lnTo>
                                  <a:pt x="0" y="0"/>
                                </a:lnTo>
                                <a:lnTo>
                                  <a:pt x="0" y="6096"/>
                                </a:lnTo>
                                <a:lnTo>
                                  <a:pt x="5798184" y="6096"/>
                                </a:lnTo>
                                <a:lnTo>
                                  <a:pt x="5798184" y="0"/>
                                </a:lnTo>
                                <a:close/>
                              </a:path>
                            </a:pathLst>
                          </a:custGeom>
                          <a:solidFill>
                            <a:srgbClr val="000000"/>
                          </a:solidFill>
                          <a:ln w="0">
                            <a:noFill/>
                          </a:ln>
                        </wps:spPr>
                        <wps:style>
                          <a:lnRef idx="0"/>
                          <a:fillRef idx="0"/>
                          <a:effectRef idx="0"/>
                          <a:fontRef idx="minor"/>
                        </wps:style>
                        <wps:bodyPr/>
                      </wps:wsp>
                    </wpg:wgp>
                  </a:graphicData>
                </a:graphic>
              </wp:inline>
            </w:drawing>
          </mc:Choice>
          <mc:Fallback>
            <w:pict>
              <v:group id="shape_0" alt="Group 138" style="position:absolute;margin-left:0pt;margin-top:-0.55pt;width:456.55pt;height:0.5pt" coordorigin="0,-11" coordsize="9131,10"/>
            </w:pict>
          </mc:Fallback>
        </mc:AlternateContent>
      </w:r>
    </w:p>
    <w:sectPr>
      <w:headerReference w:type="even" r:id="rId538"/>
      <w:headerReference w:type="default" r:id="rId539"/>
      <w:headerReference w:type="first" r:id="rId540"/>
      <w:footerReference w:type="even" r:id="rId541"/>
      <w:footerReference w:type="default" r:id="rId542"/>
      <w:footerReference w:type="first" r:id="rId543"/>
      <w:type w:val="nextPage"/>
      <w:pgSz w:w="11906" w:h="16838"/>
      <w:pgMar w:left="1275" w:right="1275" w:gutter="0" w:header="746" w:top="960" w:footer="796" w:bottom="980"/>
      <w:pgNumType w:fmt="decimal"/>
      <w:formProt w:val="false"/>
      <w:textDirection w:val="lrTb"/>
      <w:docGrid w:type="default" w:linePitch="100" w:charSpace="0"/>
    </w:sectPr>
  </w:body>
</w:document>
</file>

<file path=word/fontTable.xml><?xml version="1.0" encoding="utf-8"?>
<w:fonts xmlns:w="http://schemas.openxmlformats.org/wordprocessingml/2006/main" xmlns:r="http://schemas.openxmlformats.org/officeDocument/2006/relationships">
  <w:font w:name="Times New Roman">
    <w:charset w:val="00"/>
    <w:family w:val="roman"/>
    <w:pitch w:val="variable"/>
  </w:font>
  <w:font w:name="Symbol">
    <w:charset w:val="02"/>
    <w:family w:val="roman"/>
    <w:pitch w:val="variable"/>
  </w:font>
  <w:font w:name="Arial">
    <w:charset w:val="00"/>
    <w:family w:val="swiss"/>
    <w:pitch w:val="variable"/>
  </w:font>
  <w:font w:name="Liberation Serif">
    <w:altName w:val="Times New Roman"/>
    <w:charset w:val="ee"/>
    <w:family w:val="roman"/>
    <w:pitch w:val="variable"/>
  </w:font>
  <w:font w:name="Calibri">
    <w:charset w:val="ee"/>
    <w:family w:val="roman"/>
    <w:pitch w:val="variable"/>
  </w:font>
  <w:font w:name="Times New Roman">
    <w:charset w:val="ee"/>
    <w:family w:val="roman"/>
    <w:pitch w:val="variable"/>
  </w:font>
  <w:font w:name="Arial MT">
    <w:charset w:val="ee"/>
    <w:family w:val="swiss"/>
    <w:pitch w:val="variable"/>
  </w:font>
  <w:font w:name="Liberation Sans">
    <w:altName w:val="Arial"/>
    <w:charset w:val="ee"/>
    <w:family w:val="swiss"/>
    <w:pitch w:val="variable"/>
  </w:font>
  <w:font w:name="Arial">
    <w:charset w:val="ee"/>
    <w:family w:val="swiss"/>
    <w:pitch w:val="variable"/>
  </w:font>
  <w:font w:name="Verdana">
    <w:charset w:val="ee"/>
    <w:family w:val="swiss"/>
    <w:pitch w:val="variable"/>
  </w:font>
  <w:font w:name="Yu Gothic">
    <w:charset w:val="ee"/>
    <w:family w:val="swiss"/>
    <w:pitch w:val="variable"/>
  </w:font>
  <w:font w:name="Symbol">
    <w:charset w:val="ee"/>
    <w:family w:val="roman"/>
    <w:pitch w:val="variable"/>
  </w:font>
  <w:font w:name="Times New Roman">
    <w:charset w:val="01"/>
    <w:family w:val="roman"/>
    <w:pitch w:val="variable"/>
  </w:font>
  <w:font w:name="Calibri">
    <w:charset w:val="01"/>
    <w:family w:val="swiss"/>
    <w:pitch w:val="variable"/>
  </w:font>
</w:fonts>
</file>

<file path=word/footer1.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Footer"/>
      <w:rPr/>
    </w:pPr>
    <w:r>
      <w:rPr/>
    </w:r>
  </w:p>
</w:ftr>
</file>

<file path=word/footer10.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Footer"/>
      <w:rPr/>
    </w:pPr>
    <w:r>
      <w:rPr/>
    </w:r>
  </w:p>
</w:ftr>
</file>

<file path=word/footer100.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Footer"/>
      <w:rPr/>
    </w:pPr>
    <w:r>
      <w:rPr/>
    </w:r>
  </w:p>
</w:ftr>
</file>

<file path=word/footer101.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sz w:val="2"/>
      </w:rPr>
    </w:pPr>
    <w:r>
      <w:rPr>
        <w:sz w:val="2"/>
      </w:rPr>
    </w:r>
  </w:p>
</w:ftr>
</file>

<file path=word/footer102.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sz w:val="2"/>
      </w:rPr>
    </w:pPr>
    <w:r>
      <w:rPr>
        <w:sz w:val="2"/>
      </w:rPr>
    </w:r>
  </w:p>
</w:ftr>
</file>

<file path=word/footer103.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Footer"/>
      <w:rPr/>
    </w:pPr>
    <w:r>
      <w:rPr/>
    </w:r>
  </w:p>
</w:ftr>
</file>

<file path=word/footer104.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sz w:val="2"/>
      </w:rPr>
    </w:pPr>
    <w:r>
      <w:rPr>
        <w:sz w:val="2"/>
      </w:rPr>
    </w:r>
  </w:p>
</w:ftr>
</file>

<file path=word/footer105.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sz w:val="2"/>
      </w:rPr>
    </w:pPr>
    <w:r>
      <w:rPr>
        <w:sz w:val="2"/>
      </w:rPr>
    </w:r>
  </w:p>
</w:ftr>
</file>

<file path=word/footer106.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Footer"/>
      <w:rPr/>
    </w:pPr>
    <w:r>
      <w:rPr/>
    </w:r>
  </w:p>
</w:ftr>
</file>

<file path=word/footer107.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sz w:val="2"/>
      </w:rPr>
    </w:pPr>
    <w:r>
      <w:rPr>
        <w:sz w:val="2"/>
      </w:rPr>
    </w:r>
  </w:p>
</w:ftr>
</file>

<file path=word/footer108.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sz w:val="2"/>
      </w:rPr>
    </w:pPr>
    <w:r>
      <w:rPr>
        <w:sz w:val="2"/>
      </w:rPr>
    </w:r>
  </w:p>
</w:ftr>
</file>

<file path=word/footer109.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Footer"/>
      <w:rPr/>
    </w:pPr>
    <w:r>
      <w:rPr/>
    </w:r>
  </w:p>
</w:ftr>
</file>

<file path=word/footer11.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pPr>
    <w:r>
      <w:rPr/>
      <mc:AlternateContent>
        <mc:Choice Requires="wps">
          <w:drawing>
            <wp:anchor behindDoc="1" distT="0" distB="0" distL="0" distR="0" simplePos="0" locked="0" layoutInCell="0" allowOverlap="1" relativeHeight="301" wp14:anchorId="312574AE">
              <wp:simplePos x="0" y="0"/>
              <wp:positionH relativeFrom="page">
                <wp:posOffset>882650</wp:posOffset>
              </wp:positionH>
              <wp:positionV relativeFrom="page">
                <wp:posOffset>9960610</wp:posOffset>
              </wp:positionV>
              <wp:extent cx="5569585" cy="6350"/>
              <wp:effectExtent l="0" t="0" r="0" b="0"/>
              <wp:wrapNone/>
              <wp:docPr id="32" name="Graphic 2"/>
              <a:graphic xmlns:a="http://schemas.openxmlformats.org/drawingml/2006/main">
                <a:graphicData uri="http://schemas.microsoft.com/office/word/2010/wordprocessingShape">
                  <wps:wsp>
                    <wps:cNvSpPr/>
                    <wps:spPr>
                      <a:xfrm>
                        <a:off x="0" y="0"/>
                        <a:ext cx="5569560" cy="6480"/>
                      </a:xfrm>
                      <a:custGeom>
                        <a:avLst/>
                        <a:gdLst>
                          <a:gd name="textAreaLeft" fmla="*/ 0 w 3157560"/>
                          <a:gd name="textAreaRight" fmla="*/ 3158280 w 3157560"/>
                          <a:gd name="textAreaTop" fmla="*/ 0 h 3600"/>
                          <a:gd name="textAreaBottom" fmla="*/ 4320 h 3600"/>
                        </a:gdLst>
                        <a:ahLst/>
                        <a:cxnLst/>
                        <a:rect l="textAreaLeft" t="textAreaTop" r="textAreaRight" b="textAreaBottom"/>
                        <a:pathLst>
                          <a:path w="5569585" h="6350">
                            <a:moveTo>
                              <a:pt x="5569585" y="0"/>
                            </a:moveTo>
                            <a:lnTo>
                              <a:pt x="0" y="0"/>
                            </a:lnTo>
                            <a:lnTo>
                              <a:pt x="0" y="6095"/>
                            </a:lnTo>
                            <a:lnTo>
                              <a:pt x="5569585" y="6095"/>
                            </a:lnTo>
                            <a:lnTo>
                              <a:pt x="5569585" y="0"/>
                            </a:lnTo>
                            <a:close/>
                          </a:path>
                        </a:pathLst>
                      </a:custGeom>
                      <a:solidFill>
                        <a:srgbClr val="000000"/>
                      </a:solidFill>
                      <a:ln w="0">
                        <a:noFill/>
                      </a:ln>
                    </wps:spPr>
                    <wps:style>
                      <a:lnRef idx="0"/>
                      <a:fillRef idx="0"/>
                      <a:effectRef idx="0"/>
                      <a:fontRef idx="minor"/>
                    </wps:style>
                    <wps:bodyPr/>
                  </wps:wsp>
                </a:graphicData>
              </a:graphic>
            </wp:anchor>
          </w:drawing>
        </mc:Choice>
        <mc:Fallback>
          <w:pict/>
        </mc:Fallback>
      </mc:AlternateContent>
    </w:r>
  </w:p>
</w:ftr>
</file>

<file path=word/footer110.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sz w:val="2"/>
      </w:rPr>
    </w:pPr>
    <w:r>
      <w:rPr>
        <w:sz w:val="2"/>
      </w:rPr>
    </w:r>
  </w:p>
</w:ftr>
</file>

<file path=word/footer111.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sz w:val="2"/>
      </w:rPr>
    </w:pPr>
    <w:r>
      <w:rPr>
        <w:sz w:val="2"/>
      </w:rPr>
    </w:r>
  </w:p>
</w:ftr>
</file>

<file path=word/footer112.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Footer"/>
      <w:rPr/>
    </w:pPr>
    <w:r>
      <w:rPr/>
    </w:r>
  </w:p>
</w:ftr>
</file>

<file path=word/footer113.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sz w:val="2"/>
      </w:rPr>
    </w:pPr>
    <w:r>
      <w:rPr>
        <w:sz w:val="2"/>
      </w:rPr>
    </w:r>
  </w:p>
</w:ftr>
</file>

<file path=word/footer114.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sz w:val="2"/>
      </w:rPr>
    </w:pPr>
    <w:r>
      <w:rPr>
        <w:sz w:val="2"/>
      </w:rPr>
    </w:r>
  </w:p>
</w:ftr>
</file>

<file path=word/footer115.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Footer"/>
      <w:rPr/>
    </w:pPr>
    <w:r>
      <w:rPr/>
    </w:r>
  </w:p>
</w:ftr>
</file>

<file path=word/footer116.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sz w:val="2"/>
      </w:rPr>
    </w:pPr>
    <w:r>
      <w:rPr>
        <w:sz w:val="2"/>
      </w:rPr>
    </w:r>
  </w:p>
</w:ftr>
</file>

<file path=word/footer117.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sz w:val="2"/>
      </w:rPr>
    </w:pPr>
    <w:r>
      <w:rPr>
        <w:sz w:val="2"/>
      </w:rPr>
    </w:r>
  </w:p>
</w:ftr>
</file>

<file path=word/footer118.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Footer"/>
      <w:rPr/>
    </w:pPr>
    <w:r>
      <w:rPr/>
    </w:r>
  </w:p>
</w:ftr>
</file>

<file path=word/footer119.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sz w:val="2"/>
      </w:rPr>
    </w:pPr>
    <w:r>
      <w:rPr>
        <w:sz w:val="2"/>
      </w:rPr>
    </w:r>
  </w:p>
</w:ftr>
</file>

<file path=word/footer12.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pPr>
    <w:r>
      <w:rPr/>
      <mc:AlternateContent>
        <mc:Choice Requires="wps">
          <w:drawing>
            <wp:anchor behindDoc="1" distT="0" distB="0" distL="0" distR="0" simplePos="0" locked="0" layoutInCell="0" allowOverlap="1" relativeHeight="301" wp14:anchorId="312574AE">
              <wp:simplePos x="0" y="0"/>
              <wp:positionH relativeFrom="page">
                <wp:posOffset>882650</wp:posOffset>
              </wp:positionH>
              <wp:positionV relativeFrom="page">
                <wp:posOffset>9960610</wp:posOffset>
              </wp:positionV>
              <wp:extent cx="5569585" cy="6350"/>
              <wp:effectExtent l="0" t="0" r="0" b="0"/>
              <wp:wrapNone/>
              <wp:docPr id="33" name="Graphic 2"/>
              <a:graphic xmlns:a="http://schemas.openxmlformats.org/drawingml/2006/main">
                <a:graphicData uri="http://schemas.microsoft.com/office/word/2010/wordprocessingShape">
                  <wps:wsp>
                    <wps:cNvSpPr/>
                    <wps:spPr>
                      <a:xfrm>
                        <a:off x="0" y="0"/>
                        <a:ext cx="5569560" cy="6480"/>
                      </a:xfrm>
                      <a:custGeom>
                        <a:avLst/>
                        <a:gdLst>
                          <a:gd name="textAreaLeft" fmla="*/ 0 w 3157560"/>
                          <a:gd name="textAreaRight" fmla="*/ 3158280 w 3157560"/>
                          <a:gd name="textAreaTop" fmla="*/ 0 h 3600"/>
                          <a:gd name="textAreaBottom" fmla="*/ 4320 h 3600"/>
                        </a:gdLst>
                        <a:ahLst/>
                        <a:cxnLst/>
                        <a:rect l="textAreaLeft" t="textAreaTop" r="textAreaRight" b="textAreaBottom"/>
                        <a:pathLst>
                          <a:path w="5569585" h="6350">
                            <a:moveTo>
                              <a:pt x="5569585" y="0"/>
                            </a:moveTo>
                            <a:lnTo>
                              <a:pt x="0" y="0"/>
                            </a:lnTo>
                            <a:lnTo>
                              <a:pt x="0" y="6095"/>
                            </a:lnTo>
                            <a:lnTo>
                              <a:pt x="5569585" y="6095"/>
                            </a:lnTo>
                            <a:lnTo>
                              <a:pt x="5569585" y="0"/>
                            </a:lnTo>
                            <a:close/>
                          </a:path>
                        </a:pathLst>
                      </a:custGeom>
                      <a:solidFill>
                        <a:srgbClr val="000000"/>
                      </a:solidFill>
                      <a:ln w="0">
                        <a:noFill/>
                      </a:ln>
                    </wps:spPr>
                    <wps:style>
                      <a:lnRef idx="0"/>
                      <a:fillRef idx="0"/>
                      <a:effectRef idx="0"/>
                      <a:fontRef idx="minor"/>
                    </wps:style>
                    <wps:bodyPr/>
                  </wps:wsp>
                </a:graphicData>
              </a:graphic>
            </wp:anchor>
          </w:drawing>
        </mc:Choice>
        <mc:Fallback>
          <w:pict/>
        </mc:Fallback>
      </mc:AlternateContent>
    </w:r>
  </w:p>
</w:ftr>
</file>

<file path=word/footer120.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sz w:val="2"/>
      </w:rPr>
    </w:pPr>
    <w:r>
      <w:rPr>
        <w:sz w:val="2"/>
      </w:rPr>
    </w:r>
  </w:p>
</w:ftr>
</file>

<file path=word/footer121.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Footer"/>
      <w:rPr/>
    </w:pPr>
    <w:r>
      <w:rPr/>
    </w:r>
  </w:p>
</w:ftr>
</file>

<file path=word/footer122.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sz w:val="2"/>
      </w:rPr>
    </w:pPr>
    <w:r>
      <w:rPr>
        <w:sz w:val="2"/>
      </w:rPr>
    </w:r>
  </w:p>
</w:ftr>
</file>

<file path=word/footer123.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sz w:val="2"/>
      </w:rPr>
    </w:pPr>
    <w:r>
      <w:rPr>
        <w:sz w:val="2"/>
      </w:rPr>
    </w:r>
  </w:p>
</w:ftr>
</file>

<file path=word/footer124.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Footer"/>
      <w:rPr/>
    </w:pPr>
    <w:r>
      <w:rPr/>
    </w:r>
  </w:p>
</w:ftr>
</file>

<file path=word/footer125.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sz w:val="2"/>
      </w:rPr>
    </w:pPr>
    <w:r>
      <w:rPr>
        <w:sz w:val="2"/>
      </w:rPr>
    </w:r>
  </w:p>
</w:ftr>
</file>

<file path=word/footer126.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sz w:val="2"/>
      </w:rPr>
    </w:pPr>
    <w:r>
      <w:rPr>
        <w:sz w:val="2"/>
      </w:rPr>
    </w:r>
  </w:p>
</w:ftr>
</file>

<file path=word/footer127.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Footer"/>
      <w:rPr/>
    </w:pPr>
    <w:r>
      <w:rPr/>
    </w:r>
  </w:p>
</w:ftr>
</file>

<file path=word/footer128.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sz w:val="2"/>
      </w:rPr>
    </w:pPr>
    <w:r>
      <w:rPr>
        <w:sz w:val="2"/>
      </w:rPr>
    </w:r>
  </w:p>
</w:ftr>
</file>

<file path=word/footer129.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sz w:val="2"/>
      </w:rPr>
    </w:pPr>
    <w:r>
      <w:rPr>
        <w:sz w:val="2"/>
      </w:rPr>
    </w:r>
  </w:p>
</w:ftr>
</file>

<file path=word/footer13.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Footer"/>
      <w:rPr/>
    </w:pPr>
    <w:r>
      <w:rPr/>
    </w:r>
  </w:p>
</w:ftr>
</file>

<file path=word/footer130.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Footer"/>
      <w:rPr/>
    </w:pPr>
    <w:r>
      <w:rPr/>
    </w:r>
  </w:p>
</w:ftr>
</file>

<file path=word/footer131.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sz w:val="2"/>
      </w:rPr>
    </w:pPr>
    <w:r>
      <w:rPr>
        <w:sz w:val="2"/>
      </w:rPr>
    </w:r>
  </w:p>
</w:ftr>
</file>

<file path=word/footer132.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sz w:val="2"/>
      </w:rPr>
    </w:pPr>
    <w:r>
      <w:rPr>
        <w:sz w:val="2"/>
      </w:rPr>
    </w:r>
  </w:p>
</w:ftr>
</file>

<file path=word/footer133.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Footer"/>
      <w:rPr/>
    </w:pPr>
    <w:r>
      <w:rPr/>
    </w:r>
  </w:p>
</w:ftr>
</file>

<file path=word/footer134.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pPr>
    <w:r>
      <w:rPr/>
      <mc:AlternateContent>
        <mc:Choice Requires="wps">
          <w:drawing>
            <wp:anchor behindDoc="1" distT="5080" distB="3810" distL="5080" distR="5080" simplePos="0" locked="0" layoutInCell="0" allowOverlap="1" relativeHeight="150" wp14:anchorId="42193113">
              <wp:simplePos x="0" y="0"/>
              <wp:positionH relativeFrom="page">
                <wp:posOffset>851535</wp:posOffset>
              </wp:positionH>
              <wp:positionV relativeFrom="page">
                <wp:posOffset>9716135</wp:posOffset>
              </wp:positionV>
              <wp:extent cx="5829300" cy="1270"/>
              <wp:effectExtent l="5080" t="5080" r="5080" b="3810"/>
              <wp:wrapNone/>
              <wp:docPr id="307" name="Graphic 62"/>
              <a:graphic xmlns:a="http://schemas.openxmlformats.org/drawingml/2006/main">
                <a:graphicData uri="http://schemas.microsoft.com/office/word/2010/wordprocessingShape">
                  <wps:wsp>
                    <wps:cNvSpPr/>
                    <wps:spPr>
                      <a:xfrm>
                        <a:off x="0" y="0"/>
                        <a:ext cx="5829480" cy="1440"/>
                      </a:xfrm>
                      <a:custGeom>
                        <a:avLst/>
                        <a:gdLst>
                          <a:gd name="textAreaLeft" fmla="*/ 0 w 3304800"/>
                          <a:gd name="textAreaRight" fmla="*/ 3305520 w 3304800"/>
                          <a:gd name="textAreaTop" fmla="*/ 0 h 720"/>
                          <a:gd name="textAreaBottom" fmla="*/ 1440 h 720"/>
                        </a:gdLst>
                        <a:ahLst/>
                        <a:cxnLst/>
                        <a:rect l="textAreaLeft" t="textAreaTop" r="textAreaRight" b="textAreaBottom"/>
                        <a:pathLst>
                          <a:path w="5829300" h="0">
                            <a:moveTo>
                              <a:pt x="0" y="0"/>
                            </a:moveTo>
                            <a:lnTo>
                              <a:pt x="5829299" y="0"/>
                            </a:lnTo>
                          </a:path>
                        </a:pathLst>
                      </a:custGeom>
                      <a:noFill/>
                      <a:ln w="9525">
                        <a:solidFill>
                          <a:srgbClr val="000000"/>
                        </a:solidFill>
                        <a:round/>
                      </a:ln>
                    </wps:spPr>
                    <wps:style>
                      <a:lnRef idx="0"/>
                      <a:fillRef idx="0"/>
                      <a:effectRef idx="0"/>
                      <a:fontRef idx="minor"/>
                    </wps:style>
                    <wps:bodyPr/>
                  </wps:wsp>
                </a:graphicData>
              </a:graphic>
            </wp:anchor>
          </w:drawing>
        </mc:Choice>
        <mc:Fallback>
          <w:pict/>
        </mc:Fallback>
      </mc:AlternateContent>
    </w:r>
  </w:p>
</w:ftr>
</file>

<file path=word/footer135.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pPr>
    <w:r>
      <w:rPr/>
      <mc:AlternateContent>
        <mc:Choice Requires="wps">
          <w:drawing>
            <wp:anchor behindDoc="1" distT="5080" distB="3810" distL="5080" distR="5080" simplePos="0" locked="0" layoutInCell="0" allowOverlap="1" relativeHeight="150" wp14:anchorId="42193113">
              <wp:simplePos x="0" y="0"/>
              <wp:positionH relativeFrom="page">
                <wp:posOffset>851535</wp:posOffset>
              </wp:positionH>
              <wp:positionV relativeFrom="page">
                <wp:posOffset>9716135</wp:posOffset>
              </wp:positionV>
              <wp:extent cx="5829300" cy="1270"/>
              <wp:effectExtent l="5080" t="5080" r="5080" b="3810"/>
              <wp:wrapNone/>
              <wp:docPr id="308" name="Graphic 62"/>
              <a:graphic xmlns:a="http://schemas.openxmlformats.org/drawingml/2006/main">
                <a:graphicData uri="http://schemas.microsoft.com/office/word/2010/wordprocessingShape">
                  <wps:wsp>
                    <wps:cNvSpPr/>
                    <wps:spPr>
                      <a:xfrm>
                        <a:off x="0" y="0"/>
                        <a:ext cx="5829480" cy="1440"/>
                      </a:xfrm>
                      <a:custGeom>
                        <a:avLst/>
                        <a:gdLst>
                          <a:gd name="textAreaLeft" fmla="*/ 0 w 3304800"/>
                          <a:gd name="textAreaRight" fmla="*/ 3305520 w 3304800"/>
                          <a:gd name="textAreaTop" fmla="*/ 0 h 720"/>
                          <a:gd name="textAreaBottom" fmla="*/ 1440 h 720"/>
                        </a:gdLst>
                        <a:ahLst/>
                        <a:cxnLst/>
                        <a:rect l="textAreaLeft" t="textAreaTop" r="textAreaRight" b="textAreaBottom"/>
                        <a:pathLst>
                          <a:path w="5829300" h="0">
                            <a:moveTo>
                              <a:pt x="0" y="0"/>
                            </a:moveTo>
                            <a:lnTo>
                              <a:pt x="5829299" y="0"/>
                            </a:lnTo>
                          </a:path>
                        </a:pathLst>
                      </a:custGeom>
                      <a:noFill/>
                      <a:ln w="9525">
                        <a:solidFill>
                          <a:srgbClr val="000000"/>
                        </a:solidFill>
                        <a:round/>
                      </a:ln>
                    </wps:spPr>
                    <wps:style>
                      <a:lnRef idx="0"/>
                      <a:fillRef idx="0"/>
                      <a:effectRef idx="0"/>
                      <a:fontRef idx="minor"/>
                    </wps:style>
                    <wps:bodyPr/>
                  </wps:wsp>
                </a:graphicData>
              </a:graphic>
            </wp:anchor>
          </w:drawing>
        </mc:Choice>
        <mc:Fallback>
          <w:pict/>
        </mc:Fallback>
      </mc:AlternateContent>
    </w:r>
  </w:p>
</w:ftr>
</file>

<file path=word/footer136.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Footer"/>
      <w:rPr/>
    </w:pPr>
    <w:r>
      <w:rPr/>
    </w:r>
  </w:p>
</w:ftr>
</file>

<file path=word/footer137.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pPr>
    <w:r>
      <w:rPr/>
      <mc:AlternateContent>
        <mc:Choice Requires="wps">
          <w:drawing>
            <wp:anchor behindDoc="1" distT="5080" distB="3810" distL="5080" distR="5080" simplePos="0" locked="0" layoutInCell="0" allowOverlap="1" relativeHeight="457" wp14:anchorId="42193113">
              <wp:simplePos x="0" y="0"/>
              <wp:positionH relativeFrom="page">
                <wp:posOffset>851535</wp:posOffset>
              </wp:positionH>
              <wp:positionV relativeFrom="page">
                <wp:posOffset>9716135</wp:posOffset>
              </wp:positionV>
              <wp:extent cx="5829300" cy="1270"/>
              <wp:effectExtent l="5080" t="5080" r="5080" b="3810"/>
              <wp:wrapNone/>
              <wp:docPr id="315" name="Graphic 58"/>
              <a:graphic xmlns:a="http://schemas.openxmlformats.org/drawingml/2006/main">
                <a:graphicData uri="http://schemas.microsoft.com/office/word/2010/wordprocessingShape">
                  <wps:wsp>
                    <wps:cNvSpPr/>
                    <wps:spPr>
                      <a:xfrm>
                        <a:off x="0" y="0"/>
                        <a:ext cx="5829480" cy="1440"/>
                      </a:xfrm>
                      <a:custGeom>
                        <a:avLst/>
                        <a:gdLst>
                          <a:gd name="textAreaLeft" fmla="*/ 0 w 3304800"/>
                          <a:gd name="textAreaRight" fmla="*/ 3305520 w 3304800"/>
                          <a:gd name="textAreaTop" fmla="*/ 0 h 720"/>
                          <a:gd name="textAreaBottom" fmla="*/ 1440 h 720"/>
                        </a:gdLst>
                        <a:ahLst/>
                        <a:cxnLst/>
                        <a:rect l="textAreaLeft" t="textAreaTop" r="textAreaRight" b="textAreaBottom"/>
                        <a:pathLst>
                          <a:path w="5829300" h="0">
                            <a:moveTo>
                              <a:pt x="0" y="0"/>
                            </a:moveTo>
                            <a:lnTo>
                              <a:pt x="5829299" y="0"/>
                            </a:lnTo>
                          </a:path>
                        </a:pathLst>
                      </a:custGeom>
                      <a:noFill/>
                      <a:ln w="9525">
                        <a:solidFill>
                          <a:srgbClr val="000000"/>
                        </a:solidFill>
                        <a:round/>
                      </a:ln>
                    </wps:spPr>
                    <wps:style>
                      <a:lnRef idx="0"/>
                      <a:fillRef idx="0"/>
                      <a:effectRef idx="0"/>
                      <a:fontRef idx="minor"/>
                    </wps:style>
                    <wps:bodyPr/>
                  </wps:wsp>
                </a:graphicData>
              </a:graphic>
            </wp:anchor>
          </w:drawing>
        </mc:Choice>
        <mc:Fallback>
          <w:pict/>
        </mc:Fallback>
      </mc:AlternateContent>
    </w:r>
  </w:p>
</w:ftr>
</file>

<file path=word/footer138.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pPr>
    <w:r>
      <w:rPr/>
      <mc:AlternateContent>
        <mc:Choice Requires="wps">
          <w:drawing>
            <wp:anchor behindDoc="1" distT="5080" distB="3810" distL="5080" distR="5080" simplePos="0" locked="0" layoutInCell="0" allowOverlap="1" relativeHeight="457" wp14:anchorId="42193113">
              <wp:simplePos x="0" y="0"/>
              <wp:positionH relativeFrom="page">
                <wp:posOffset>851535</wp:posOffset>
              </wp:positionH>
              <wp:positionV relativeFrom="page">
                <wp:posOffset>9716135</wp:posOffset>
              </wp:positionV>
              <wp:extent cx="5829300" cy="1270"/>
              <wp:effectExtent l="5080" t="5080" r="5080" b="3810"/>
              <wp:wrapNone/>
              <wp:docPr id="316" name="Graphic 58"/>
              <a:graphic xmlns:a="http://schemas.openxmlformats.org/drawingml/2006/main">
                <a:graphicData uri="http://schemas.microsoft.com/office/word/2010/wordprocessingShape">
                  <wps:wsp>
                    <wps:cNvSpPr/>
                    <wps:spPr>
                      <a:xfrm>
                        <a:off x="0" y="0"/>
                        <a:ext cx="5829480" cy="1440"/>
                      </a:xfrm>
                      <a:custGeom>
                        <a:avLst/>
                        <a:gdLst>
                          <a:gd name="textAreaLeft" fmla="*/ 0 w 3304800"/>
                          <a:gd name="textAreaRight" fmla="*/ 3305520 w 3304800"/>
                          <a:gd name="textAreaTop" fmla="*/ 0 h 720"/>
                          <a:gd name="textAreaBottom" fmla="*/ 1440 h 720"/>
                        </a:gdLst>
                        <a:ahLst/>
                        <a:cxnLst/>
                        <a:rect l="textAreaLeft" t="textAreaTop" r="textAreaRight" b="textAreaBottom"/>
                        <a:pathLst>
                          <a:path w="5829300" h="0">
                            <a:moveTo>
                              <a:pt x="0" y="0"/>
                            </a:moveTo>
                            <a:lnTo>
                              <a:pt x="5829299" y="0"/>
                            </a:lnTo>
                          </a:path>
                        </a:pathLst>
                      </a:custGeom>
                      <a:noFill/>
                      <a:ln w="9525">
                        <a:solidFill>
                          <a:srgbClr val="000000"/>
                        </a:solidFill>
                        <a:round/>
                      </a:ln>
                    </wps:spPr>
                    <wps:style>
                      <a:lnRef idx="0"/>
                      <a:fillRef idx="0"/>
                      <a:effectRef idx="0"/>
                      <a:fontRef idx="minor"/>
                    </wps:style>
                    <wps:bodyPr/>
                  </wps:wsp>
                </a:graphicData>
              </a:graphic>
            </wp:anchor>
          </w:drawing>
        </mc:Choice>
        <mc:Fallback>
          <w:pict/>
        </mc:Fallback>
      </mc:AlternateContent>
    </w:r>
  </w:p>
</w:ftr>
</file>

<file path=word/footer139.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Footer"/>
      <w:rPr/>
    </w:pPr>
    <w:r>
      <w:rPr/>
    </w:r>
  </w:p>
</w:ftr>
</file>

<file path=word/footer14.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pPr>
    <w:r>
      <w:rPr/>
      <mc:AlternateContent>
        <mc:Choice Requires="wps">
          <w:drawing>
            <wp:anchor behindDoc="1" distT="0" distB="0" distL="0" distR="0" simplePos="0" locked="0" layoutInCell="0" allowOverlap="1" relativeHeight="307" wp14:anchorId="312574AE">
              <wp:simplePos x="0" y="0"/>
              <wp:positionH relativeFrom="page">
                <wp:posOffset>882650</wp:posOffset>
              </wp:positionH>
              <wp:positionV relativeFrom="page">
                <wp:posOffset>9960610</wp:posOffset>
              </wp:positionV>
              <wp:extent cx="5569585" cy="6350"/>
              <wp:effectExtent l="0" t="0" r="0" b="0"/>
              <wp:wrapNone/>
              <wp:docPr id="40" name="Graphic 5"/>
              <a:graphic xmlns:a="http://schemas.openxmlformats.org/drawingml/2006/main">
                <a:graphicData uri="http://schemas.microsoft.com/office/word/2010/wordprocessingShape">
                  <wps:wsp>
                    <wps:cNvSpPr/>
                    <wps:spPr>
                      <a:xfrm>
                        <a:off x="0" y="0"/>
                        <a:ext cx="5569560" cy="6480"/>
                      </a:xfrm>
                      <a:custGeom>
                        <a:avLst/>
                        <a:gdLst>
                          <a:gd name="textAreaLeft" fmla="*/ 0 w 3157560"/>
                          <a:gd name="textAreaRight" fmla="*/ 3158280 w 3157560"/>
                          <a:gd name="textAreaTop" fmla="*/ 0 h 3600"/>
                          <a:gd name="textAreaBottom" fmla="*/ 4320 h 3600"/>
                        </a:gdLst>
                        <a:ahLst/>
                        <a:cxnLst/>
                        <a:rect l="textAreaLeft" t="textAreaTop" r="textAreaRight" b="textAreaBottom"/>
                        <a:pathLst>
                          <a:path w="5569585" h="6350">
                            <a:moveTo>
                              <a:pt x="5569585" y="0"/>
                            </a:moveTo>
                            <a:lnTo>
                              <a:pt x="0" y="0"/>
                            </a:lnTo>
                            <a:lnTo>
                              <a:pt x="0" y="6095"/>
                            </a:lnTo>
                            <a:lnTo>
                              <a:pt x="5569585" y="6095"/>
                            </a:lnTo>
                            <a:lnTo>
                              <a:pt x="5569585" y="0"/>
                            </a:lnTo>
                            <a:close/>
                          </a:path>
                        </a:pathLst>
                      </a:custGeom>
                      <a:solidFill>
                        <a:srgbClr val="000000"/>
                      </a:solidFill>
                      <a:ln w="0">
                        <a:noFill/>
                      </a:ln>
                    </wps:spPr>
                    <wps:style>
                      <a:lnRef idx="0"/>
                      <a:fillRef idx="0"/>
                      <a:effectRef idx="0"/>
                      <a:fontRef idx="minor"/>
                    </wps:style>
                    <wps:bodyPr/>
                  </wps:wsp>
                </a:graphicData>
              </a:graphic>
            </wp:anchor>
          </w:drawing>
        </mc:Choice>
        <mc:Fallback>
          <w:pict/>
        </mc:Fallback>
      </mc:AlternateContent>
    </w:r>
  </w:p>
</w:ftr>
</file>

<file path=word/footer140.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pPr>
    <w:r>
      <w:rPr/>
      <mc:AlternateContent>
        <mc:Choice Requires="wps">
          <w:drawing>
            <wp:anchor behindDoc="1" distT="5080" distB="3810" distL="5080" distR="5080" simplePos="0" locked="0" layoutInCell="0" allowOverlap="1" relativeHeight="463" wp14:anchorId="42193113">
              <wp:simplePos x="0" y="0"/>
              <wp:positionH relativeFrom="page">
                <wp:posOffset>851535</wp:posOffset>
              </wp:positionH>
              <wp:positionV relativeFrom="page">
                <wp:posOffset>9716135</wp:posOffset>
              </wp:positionV>
              <wp:extent cx="5829300" cy="1270"/>
              <wp:effectExtent l="5080" t="5080" r="5080" b="3810"/>
              <wp:wrapNone/>
              <wp:docPr id="323" name="Graphic 61"/>
              <a:graphic xmlns:a="http://schemas.openxmlformats.org/drawingml/2006/main">
                <a:graphicData uri="http://schemas.microsoft.com/office/word/2010/wordprocessingShape">
                  <wps:wsp>
                    <wps:cNvSpPr/>
                    <wps:spPr>
                      <a:xfrm>
                        <a:off x="0" y="0"/>
                        <a:ext cx="5829480" cy="1440"/>
                      </a:xfrm>
                      <a:custGeom>
                        <a:avLst/>
                        <a:gdLst>
                          <a:gd name="textAreaLeft" fmla="*/ 0 w 3304800"/>
                          <a:gd name="textAreaRight" fmla="*/ 3305520 w 3304800"/>
                          <a:gd name="textAreaTop" fmla="*/ 0 h 720"/>
                          <a:gd name="textAreaBottom" fmla="*/ 1440 h 720"/>
                        </a:gdLst>
                        <a:ahLst/>
                        <a:cxnLst/>
                        <a:rect l="textAreaLeft" t="textAreaTop" r="textAreaRight" b="textAreaBottom"/>
                        <a:pathLst>
                          <a:path w="5829300" h="0">
                            <a:moveTo>
                              <a:pt x="0" y="0"/>
                            </a:moveTo>
                            <a:lnTo>
                              <a:pt x="5829299" y="0"/>
                            </a:lnTo>
                          </a:path>
                        </a:pathLst>
                      </a:custGeom>
                      <a:noFill/>
                      <a:ln w="9525">
                        <a:solidFill>
                          <a:srgbClr val="000000"/>
                        </a:solidFill>
                        <a:round/>
                      </a:ln>
                    </wps:spPr>
                    <wps:style>
                      <a:lnRef idx="0"/>
                      <a:fillRef idx="0"/>
                      <a:effectRef idx="0"/>
                      <a:fontRef idx="minor"/>
                    </wps:style>
                    <wps:bodyPr/>
                  </wps:wsp>
                </a:graphicData>
              </a:graphic>
            </wp:anchor>
          </w:drawing>
        </mc:Choice>
        <mc:Fallback>
          <w:pict/>
        </mc:Fallback>
      </mc:AlternateContent>
    </w:r>
  </w:p>
</w:ftr>
</file>

<file path=word/footer141.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pPr>
    <w:r>
      <w:rPr/>
      <mc:AlternateContent>
        <mc:Choice Requires="wps">
          <w:drawing>
            <wp:anchor behindDoc="1" distT="5080" distB="3810" distL="5080" distR="5080" simplePos="0" locked="0" layoutInCell="0" allowOverlap="1" relativeHeight="463" wp14:anchorId="42193113">
              <wp:simplePos x="0" y="0"/>
              <wp:positionH relativeFrom="page">
                <wp:posOffset>851535</wp:posOffset>
              </wp:positionH>
              <wp:positionV relativeFrom="page">
                <wp:posOffset>9716135</wp:posOffset>
              </wp:positionV>
              <wp:extent cx="5829300" cy="1270"/>
              <wp:effectExtent l="5080" t="5080" r="5080" b="3810"/>
              <wp:wrapNone/>
              <wp:docPr id="324" name="Graphic 61"/>
              <a:graphic xmlns:a="http://schemas.openxmlformats.org/drawingml/2006/main">
                <a:graphicData uri="http://schemas.microsoft.com/office/word/2010/wordprocessingShape">
                  <wps:wsp>
                    <wps:cNvSpPr/>
                    <wps:spPr>
                      <a:xfrm>
                        <a:off x="0" y="0"/>
                        <a:ext cx="5829480" cy="1440"/>
                      </a:xfrm>
                      <a:custGeom>
                        <a:avLst/>
                        <a:gdLst>
                          <a:gd name="textAreaLeft" fmla="*/ 0 w 3304800"/>
                          <a:gd name="textAreaRight" fmla="*/ 3305520 w 3304800"/>
                          <a:gd name="textAreaTop" fmla="*/ 0 h 720"/>
                          <a:gd name="textAreaBottom" fmla="*/ 1440 h 720"/>
                        </a:gdLst>
                        <a:ahLst/>
                        <a:cxnLst/>
                        <a:rect l="textAreaLeft" t="textAreaTop" r="textAreaRight" b="textAreaBottom"/>
                        <a:pathLst>
                          <a:path w="5829300" h="0">
                            <a:moveTo>
                              <a:pt x="0" y="0"/>
                            </a:moveTo>
                            <a:lnTo>
                              <a:pt x="5829299" y="0"/>
                            </a:lnTo>
                          </a:path>
                        </a:pathLst>
                      </a:custGeom>
                      <a:noFill/>
                      <a:ln w="9525">
                        <a:solidFill>
                          <a:srgbClr val="000000"/>
                        </a:solidFill>
                        <a:round/>
                      </a:ln>
                    </wps:spPr>
                    <wps:style>
                      <a:lnRef idx="0"/>
                      <a:fillRef idx="0"/>
                      <a:effectRef idx="0"/>
                      <a:fontRef idx="minor"/>
                    </wps:style>
                    <wps:bodyPr/>
                  </wps:wsp>
                </a:graphicData>
              </a:graphic>
            </wp:anchor>
          </w:drawing>
        </mc:Choice>
        <mc:Fallback>
          <w:pict/>
        </mc:Fallback>
      </mc:AlternateContent>
    </w:r>
  </w:p>
</w:ftr>
</file>

<file path=word/footer142.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Footer"/>
      <w:rPr/>
    </w:pPr>
    <w:r>
      <w:rPr/>
    </w:r>
  </w:p>
</w:ftr>
</file>

<file path=word/footer143.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sz w:val="2"/>
      </w:rPr>
    </w:pPr>
    <w:r>
      <w:rPr>
        <w:sz w:val="2"/>
      </w:rPr>
    </w:r>
  </w:p>
</w:ftr>
</file>

<file path=word/footer144.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sz w:val="2"/>
      </w:rPr>
    </w:pPr>
    <w:r>
      <w:rPr>
        <w:sz w:val="2"/>
      </w:rPr>
    </w:r>
  </w:p>
</w:ftr>
</file>

<file path=word/footer145.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Footer"/>
      <w:rPr/>
    </w:pPr>
    <w:r>
      <w:rPr/>
    </w:r>
  </w:p>
</w:ftr>
</file>

<file path=word/footer146.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sz w:val="2"/>
      </w:rPr>
    </w:pPr>
    <w:r>
      <w:rPr>
        <w:sz w:val="2"/>
      </w:rPr>
    </w:r>
  </w:p>
</w:ftr>
</file>

<file path=word/footer147.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sz w:val="2"/>
      </w:rPr>
    </w:pPr>
    <w:r>
      <w:rPr>
        <w:sz w:val="2"/>
      </w:rPr>
    </w:r>
  </w:p>
</w:ftr>
</file>

<file path=word/footer148.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Footer"/>
      <w:rPr/>
    </w:pPr>
    <w:r>
      <w:rPr/>
    </w:r>
  </w:p>
</w:ftr>
</file>

<file path=word/footer149.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sz w:val="2"/>
      </w:rPr>
    </w:pPr>
    <w:r>
      <w:rPr>
        <w:sz w:val="2"/>
      </w:rPr>
    </w:r>
  </w:p>
</w:ftr>
</file>

<file path=word/footer15.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pPr>
    <w:r>
      <w:rPr/>
      <mc:AlternateContent>
        <mc:Choice Requires="wps">
          <w:drawing>
            <wp:anchor behindDoc="1" distT="0" distB="0" distL="0" distR="0" simplePos="0" locked="0" layoutInCell="0" allowOverlap="1" relativeHeight="307" wp14:anchorId="312574AE">
              <wp:simplePos x="0" y="0"/>
              <wp:positionH relativeFrom="page">
                <wp:posOffset>882650</wp:posOffset>
              </wp:positionH>
              <wp:positionV relativeFrom="page">
                <wp:posOffset>9960610</wp:posOffset>
              </wp:positionV>
              <wp:extent cx="5569585" cy="6350"/>
              <wp:effectExtent l="0" t="0" r="0" b="0"/>
              <wp:wrapNone/>
              <wp:docPr id="41" name="Graphic 5"/>
              <a:graphic xmlns:a="http://schemas.openxmlformats.org/drawingml/2006/main">
                <a:graphicData uri="http://schemas.microsoft.com/office/word/2010/wordprocessingShape">
                  <wps:wsp>
                    <wps:cNvSpPr/>
                    <wps:spPr>
                      <a:xfrm>
                        <a:off x="0" y="0"/>
                        <a:ext cx="5569560" cy="6480"/>
                      </a:xfrm>
                      <a:custGeom>
                        <a:avLst/>
                        <a:gdLst>
                          <a:gd name="textAreaLeft" fmla="*/ 0 w 3157560"/>
                          <a:gd name="textAreaRight" fmla="*/ 3158280 w 3157560"/>
                          <a:gd name="textAreaTop" fmla="*/ 0 h 3600"/>
                          <a:gd name="textAreaBottom" fmla="*/ 4320 h 3600"/>
                        </a:gdLst>
                        <a:ahLst/>
                        <a:cxnLst/>
                        <a:rect l="textAreaLeft" t="textAreaTop" r="textAreaRight" b="textAreaBottom"/>
                        <a:pathLst>
                          <a:path w="5569585" h="6350">
                            <a:moveTo>
                              <a:pt x="5569585" y="0"/>
                            </a:moveTo>
                            <a:lnTo>
                              <a:pt x="0" y="0"/>
                            </a:lnTo>
                            <a:lnTo>
                              <a:pt x="0" y="6095"/>
                            </a:lnTo>
                            <a:lnTo>
                              <a:pt x="5569585" y="6095"/>
                            </a:lnTo>
                            <a:lnTo>
                              <a:pt x="5569585" y="0"/>
                            </a:lnTo>
                            <a:close/>
                          </a:path>
                        </a:pathLst>
                      </a:custGeom>
                      <a:solidFill>
                        <a:srgbClr val="000000"/>
                      </a:solidFill>
                      <a:ln w="0">
                        <a:noFill/>
                      </a:ln>
                    </wps:spPr>
                    <wps:style>
                      <a:lnRef idx="0"/>
                      <a:fillRef idx="0"/>
                      <a:effectRef idx="0"/>
                      <a:fontRef idx="minor"/>
                    </wps:style>
                    <wps:bodyPr/>
                  </wps:wsp>
                </a:graphicData>
              </a:graphic>
            </wp:anchor>
          </w:drawing>
        </mc:Choice>
        <mc:Fallback>
          <w:pict/>
        </mc:Fallback>
      </mc:AlternateContent>
    </w:r>
  </w:p>
</w:ftr>
</file>

<file path=word/footer150.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sz w:val="2"/>
      </w:rPr>
    </w:pPr>
    <w:r>
      <w:rPr>
        <w:sz w:val="2"/>
      </w:rPr>
    </w:r>
  </w:p>
</w:ftr>
</file>

<file path=word/footer151.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Footer"/>
      <w:rPr/>
    </w:pPr>
    <w:r>
      <w:rPr/>
    </w:r>
  </w:p>
</w:ftr>
</file>

<file path=word/footer152.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pPr>
    <w:r>
      <w:rPr/>
      <mc:AlternateContent>
        <mc:Choice Requires="wps">
          <w:drawing>
            <wp:anchor behindDoc="1" distT="0" distB="0" distL="0" distR="0" simplePos="0" locked="0" layoutInCell="0" allowOverlap="1" relativeHeight="168" wp14:anchorId="4424FC52">
              <wp:simplePos x="0" y="0"/>
              <wp:positionH relativeFrom="page">
                <wp:posOffset>882650</wp:posOffset>
              </wp:positionH>
              <wp:positionV relativeFrom="page">
                <wp:posOffset>10059670</wp:posOffset>
              </wp:positionV>
              <wp:extent cx="5795645" cy="6350"/>
              <wp:effectExtent l="0" t="0" r="0" b="0"/>
              <wp:wrapNone/>
              <wp:docPr id="338" name="Graphic 70"/>
              <a:graphic xmlns:a="http://schemas.openxmlformats.org/drawingml/2006/main">
                <a:graphicData uri="http://schemas.microsoft.com/office/word/2010/wordprocessingShape">
                  <wps:wsp>
                    <wps:cNvSpPr/>
                    <wps:spPr>
                      <a:xfrm>
                        <a:off x="0" y="0"/>
                        <a:ext cx="5795640" cy="6480"/>
                      </a:xfrm>
                      <a:custGeom>
                        <a:avLst/>
                        <a:gdLst>
                          <a:gd name="textAreaLeft" fmla="*/ 0 w 3285720"/>
                          <a:gd name="textAreaRight" fmla="*/ 3286440 w 3285720"/>
                          <a:gd name="textAreaTop" fmla="*/ 0 h 3600"/>
                          <a:gd name="textAreaBottom" fmla="*/ 4320 h 3600"/>
                        </a:gdLst>
                        <a:ahLst/>
                        <a:cxnLst/>
                        <a:rect l="textAreaLeft" t="textAreaTop" r="textAreaRight" b="textAreaBottom"/>
                        <a:pathLst>
                          <a:path w="5795645" h="6350">
                            <a:moveTo>
                              <a:pt x="5795517" y="0"/>
                            </a:moveTo>
                            <a:lnTo>
                              <a:pt x="0" y="0"/>
                            </a:lnTo>
                            <a:lnTo>
                              <a:pt x="0" y="6096"/>
                            </a:lnTo>
                            <a:lnTo>
                              <a:pt x="5795517" y="6096"/>
                            </a:lnTo>
                            <a:lnTo>
                              <a:pt x="5795517" y="0"/>
                            </a:lnTo>
                            <a:close/>
                          </a:path>
                        </a:pathLst>
                      </a:custGeom>
                      <a:solidFill>
                        <a:srgbClr val="000000"/>
                      </a:solidFill>
                      <a:ln w="0">
                        <a:noFill/>
                      </a:ln>
                    </wps:spPr>
                    <wps:style>
                      <a:lnRef idx="0"/>
                      <a:fillRef idx="0"/>
                      <a:effectRef idx="0"/>
                      <a:fontRef idx="minor"/>
                    </wps:style>
                    <wps:bodyPr/>
                  </wps:wsp>
                </a:graphicData>
              </a:graphic>
            </wp:anchor>
          </w:drawing>
        </mc:Choice>
        <mc:Fallback>
          <w:pict/>
        </mc:Fallback>
      </mc:AlternateContent>
    </w:r>
  </w:p>
</w:ftr>
</file>

<file path=word/footer153.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pPr>
    <w:r>
      <w:rPr/>
      <mc:AlternateContent>
        <mc:Choice Requires="wps">
          <w:drawing>
            <wp:anchor behindDoc="1" distT="0" distB="0" distL="0" distR="0" simplePos="0" locked="0" layoutInCell="0" allowOverlap="1" relativeHeight="168" wp14:anchorId="4424FC52">
              <wp:simplePos x="0" y="0"/>
              <wp:positionH relativeFrom="page">
                <wp:posOffset>882650</wp:posOffset>
              </wp:positionH>
              <wp:positionV relativeFrom="page">
                <wp:posOffset>10059670</wp:posOffset>
              </wp:positionV>
              <wp:extent cx="5795645" cy="6350"/>
              <wp:effectExtent l="0" t="0" r="0" b="0"/>
              <wp:wrapNone/>
              <wp:docPr id="339" name="Graphic 70"/>
              <a:graphic xmlns:a="http://schemas.openxmlformats.org/drawingml/2006/main">
                <a:graphicData uri="http://schemas.microsoft.com/office/word/2010/wordprocessingShape">
                  <wps:wsp>
                    <wps:cNvSpPr/>
                    <wps:spPr>
                      <a:xfrm>
                        <a:off x="0" y="0"/>
                        <a:ext cx="5795640" cy="6480"/>
                      </a:xfrm>
                      <a:custGeom>
                        <a:avLst/>
                        <a:gdLst>
                          <a:gd name="textAreaLeft" fmla="*/ 0 w 3285720"/>
                          <a:gd name="textAreaRight" fmla="*/ 3286440 w 3285720"/>
                          <a:gd name="textAreaTop" fmla="*/ 0 h 3600"/>
                          <a:gd name="textAreaBottom" fmla="*/ 4320 h 3600"/>
                        </a:gdLst>
                        <a:ahLst/>
                        <a:cxnLst/>
                        <a:rect l="textAreaLeft" t="textAreaTop" r="textAreaRight" b="textAreaBottom"/>
                        <a:pathLst>
                          <a:path w="5795645" h="6350">
                            <a:moveTo>
                              <a:pt x="5795517" y="0"/>
                            </a:moveTo>
                            <a:lnTo>
                              <a:pt x="0" y="0"/>
                            </a:lnTo>
                            <a:lnTo>
                              <a:pt x="0" y="6096"/>
                            </a:lnTo>
                            <a:lnTo>
                              <a:pt x="5795517" y="6096"/>
                            </a:lnTo>
                            <a:lnTo>
                              <a:pt x="5795517" y="0"/>
                            </a:lnTo>
                            <a:close/>
                          </a:path>
                        </a:pathLst>
                      </a:custGeom>
                      <a:solidFill>
                        <a:srgbClr val="000000"/>
                      </a:solidFill>
                      <a:ln w="0">
                        <a:noFill/>
                      </a:ln>
                    </wps:spPr>
                    <wps:style>
                      <a:lnRef idx="0"/>
                      <a:fillRef idx="0"/>
                      <a:effectRef idx="0"/>
                      <a:fontRef idx="minor"/>
                    </wps:style>
                    <wps:bodyPr/>
                  </wps:wsp>
                </a:graphicData>
              </a:graphic>
            </wp:anchor>
          </w:drawing>
        </mc:Choice>
        <mc:Fallback>
          <w:pict/>
        </mc:Fallback>
      </mc:AlternateContent>
    </w:r>
  </w:p>
</w:ftr>
</file>

<file path=word/footer154.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Footer"/>
      <w:rPr/>
    </w:pPr>
    <w:r>
      <w:rPr/>
    </w:r>
  </w:p>
</w:ftr>
</file>

<file path=word/footer155.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pPr>
    <w:r>
      <w:rPr/>
      <mc:AlternateContent>
        <mc:Choice Requires="wps">
          <w:drawing>
            <wp:anchor behindDoc="1" distT="0" distB="0" distL="0" distR="0" simplePos="0" locked="0" layoutInCell="0" allowOverlap="1" relativeHeight="178" wp14:anchorId="6BA5A7B2">
              <wp:simplePos x="0" y="0"/>
              <wp:positionH relativeFrom="page">
                <wp:posOffset>882650</wp:posOffset>
              </wp:positionH>
              <wp:positionV relativeFrom="page">
                <wp:posOffset>10059670</wp:posOffset>
              </wp:positionV>
              <wp:extent cx="5795645" cy="6350"/>
              <wp:effectExtent l="0" t="0" r="0" b="0"/>
              <wp:wrapNone/>
              <wp:docPr id="347" name="Graphic 74"/>
              <a:graphic xmlns:a="http://schemas.openxmlformats.org/drawingml/2006/main">
                <a:graphicData uri="http://schemas.microsoft.com/office/word/2010/wordprocessingShape">
                  <wps:wsp>
                    <wps:cNvSpPr/>
                    <wps:spPr>
                      <a:xfrm>
                        <a:off x="0" y="0"/>
                        <a:ext cx="5795640" cy="6480"/>
                      </a:xfrm>
                      <a:custGeom>
                        <a:avLst/>
                        <a:gdLst>
                          <a:gd name="textAreaLeft" fmla="*/ 0 w 3285720"/>
                          <a:gd name="textAreaRight" fmla="*/ 3286440 w 3285720"/>
                          <a:gd name="textAreaTop" fmla="*/ 0 h 3600"/>
                          <a:gd name="textAreaBottom" fmla="*/ 4320 h 3600"/>
                        </a:gdLst>
                        <a:ahLst/>
                        <a:cxnLst/>
                        <a:rect l="textAreaLeft" t="textAreaTop" r="textAreaRight" b="textAreaBottom"/>
                        <a:pathLst>
                          <a:path w="5795645" h="6350">
                            <a:moveTo>
                              <a:pt x="5795517" y="0"/>
                            </a:moveTo>
                            <a:lnTo>
                              <a:pt x="0" y="0"/>
                            </a:lnTo>
                            <a:lnTo>
                              <a:pt x="0" y="6096"/>
                            </a:lnTo>
                            <a:lnTo>
                              <a:pt x="5795517" y="6096"/>
                            </a:lnTo>
                            <a:lnTo>
                              <a:pt x="5795517" y="0"/>
                            </a:lnTo>
                            <a:close/>
                          </a:path>
                        </a:pathLst>
                      </a:custGeom>
                      <a:solidFill>
                        <a:srgbClr val="000000"/>
                      </a:solidFill>
                      <a:ln w="0">
                        <a:noFill/>
                      </a:ln>
                    </wps:spPr>
                    <wps:style>
                      <a:lnRef idx="0"/>
                      <a:fillRef idx="0"/>
                      <a:effectRef idx="0"/>
                      <a:fontRef idx="minor"/>
                    </wps:style>
                    <wps:bodyPr/>
                  </wps:wsp>
                </a:graphicData>
              </a:graphic>
            </wp:anchor>
          </w:drawing>
        </mc:Choice>
        <mc:Fallback>
          <w:pict/>
        </mc:Fallback>
      </mc:AlternateContent>
    </w:r>
  </w:p>
</w:ftr>
</file>

<file path=word/footer156.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pPr>
    <w:r>
      <w:rPr/>
      <mc:AlternateContent>
        <mc:Choice Requires="wps">
          <w:drawing>
            <wp:anchor behindDoc="1" distT="0" distB="0" distL="0" distR="0" simplePos="0" locked="0" layoutInCell="0" allowOverlap="1" relativeHeight="178" wp14:anchorId="6BA5A7B2">
              <wp:simplePos x="0" y="0"/>
              <wp:positionH relativeFrom="page">
                <wp:posOffset>882650</wp:posOffset>
              </wp:positionH>
              <wp:positionV relativeFrom="page">
                <wp:posOffset>10059670</wp:posOffset>
              </wp:positionV>
              <wp:extent cx="5795645" cy="6350"/>
              <wp:effectExtent l="0" t="0" r="0" b="0"/>
              <wp:wrapNone/>
              <wp:docPr id="348" name="Graphic 74"/>
              <a:graphic xmlns:a="http://schemas.openxmlformats.org/drawingml/2006/main">
                <a:graphicData uri="http://schemas.microsoft.com/office/word/2010/wordprocessingShape">
                  <wps:wsp>
                    <wps:cNvSpPr/>
                    <wps:spPr>
                      <a:xfrm>
                        <a:off x="0" y="0"/>
                        <a:ext cx="5795640" cy="6480"/>
                      </a:xfrm>
                      <a:custGeom>
                        <a:avLst/>
                        <a:gdLst>
                          <a:gd name="textAreaLeft" fmla="*/ 0 w 3285720"/>
                          <a:gd name="textAreaRight" fmla="*/ 3286440 w 3285720"/>
                          <a:gd name="textAreaTop" fmla="*/ 0 h 3600"/>
                          <a:gd name="textAreaBottom" fmla="*/ 4320 h 3600"/>
                        </a:gdLst>
                        <a:ahLst/>
                        <a:cxnLst/>
                        <a:rect l="textAreaLeft" t="textAreaTop" r="textAreaRight" b="textAreaBottom"/>
                        <a:pathLst>
                          <a:path w="5795645" h="6350">
                            <a:moveTo>
                              <a:pt x="5795517" y="0"/>
                            </a:moveTo>
                            <a:lnTo>
                              <a:pt x="0" y="0"/>
                            </a:lnTo>
                            <a:lnTo>
                              <a:pt x="0" y="6096"/>
                            </a:lnTo>
                            <a:lnTo>
                              <a:pt x="5795517" y="6096"/>
                            </a:lnTo>
                            <a:lnTo>
                              <a:pt x="5795517" y="0"/>
                            </a:lnTo>
                            <a:close/>
                          </a:path>
                        </a:pathLst>
                      </a:custGeom>
                      <a:solidFill>
                        <a:srgbClr val="000000"/>
                      </a:solidFill>
                      <a:ln w="0">
                        <a:noFill/>
                      </a:ln>
                    </wps:spPr>
                    <wps:style>
                      <a:lnRef idx="0"/>
                      <a:fillRef idx="0"/>
                      <a:effectRef idx="0"/>
                      <a:fontRef idx="minor"/>
                    </wps:style>
                    <wps:bodyPr/>
                  </wps:wsp>
                </a:graphicData>
              </a:graphic>
            </wp:anchor>
          </w:drawing>
        </mc:Choice>
        <mc:Fallback>
          <w:pict/>
        </mc:Fallback>
      </mc:AlternateContent>
    </w:r>
  </w:p>
</w:ftr>
</file>

<file path=word/footer157.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Footer"/>
      <w:rPr/>
    </w:pPr>
    <w:r>
      <w:rPr/>
    </w:r>
  </w:p>
</w:ftr>
</file>

<file path=word/footer158.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pPr>
    <w:r>
      <w:rPr/>
      <mc:AlternateContent>
        <mc:Choice Requires="wps">
          <w:drawing>
            <wp:anchor behindDoc="1" distT="0" distB="0" distL="0" distR="0" simplePos="0" locked="0" layoutInCell="0" allowOverlap="1" relativeHeight="186" wp14:anchorId="7AA0B0D9">
              <wp:simplePos x="0" y="0"/>
              <wp:positionH relativeFrom="page">
                <wp:posOffset>882650</wp:posOffset>
              </wp:positionH>
              <wp:positionV relativeFrom="page">
                <wp:posOffset>10059670</wp:posOffset>
              </wp:positionV>
              <wp:extent cx="5795645" cy="6350"/>
              <wp:effectExtent l="0" t="0" r="0" b="0"/>
              <wp:wrapNone/>
              <wp:docPr id="356" name="Graphic 78"/>
              <a:graphic xmlns:a="http://schemas.openxmlformats.org/drawingml/2006/main">
                <a:graphicData uri="http://schemas.microsoft.com/office/word/2010/wordprocessingShape">
                  <wps:wsp>
                    <wps:cNvSpPr/>
                    <wps:spPr>
                      <a:xfrm>
                        <a:off x="0" y="0"/>
                        <a:ext cx="5795640" cy="6480"/>
                      </a:xfrm>
                      <a:custGeom>
                        <a:avLst/>
                        <a:gdLst>
                          <a:gd name="textAreaLeft" fmla="*/ 0 w 3285720"/>
                          <a:gd name="textAreaRight" fmla="*/ 3286440 w 3285720"/>
                          <a:gd name="textAreaTop" fmla="*/ 0 h 3600"/>
                          <a:gd name="textAreaBottom" fmla="*/ 4320 h 3600"/>
                        </a:gdLst>
                        <a:ahLst/>
                        <a:cxnLst/>
                        <a:rect l="textAreaLeft" t="textAreaTop" r="textAreaRight" b="textAreaBottom"/>
                        <a:pathLst>
                          <a:path w="5795645" h="6350">
                            <a:moveTo>
                              <a:pt x="5795517" y="0"/>
                            </a:moveTo>
                            <a:lnTo>
                              <a:pt x="0" y="0"/>
                            </a:lnTo>
                            <a:lnTo>
                              <a:pt x="0" y="6096"/>
                            </a:lnTo>
                            <a:lnTo>
                              <a:pt x="5795517" y="6096"/>
                            </a:lnTo>
                            <a:lnTo>
                              <a:pt x="5795517" y="0"/>
                            </a:lnTo>
                            <a:close/>
                          </a:path>
                        </a:pathLst>
                      </a:custGeom>
                      <a:solidFill>
                        <a:srgbClr val="000000"/>
                      </a:solidFill>
                      <a:ln w="0">
                        <a:noFill/>
                      </a:ln>
                    </wps:spPr>
                    <wps:style>
                      <a:lnRef idx="0"/>
                      <a:fillRef idx="0"/>
                      <a:effectRef idx="0"/>
                      <a:fontRef idx="minor"/>
                    </wps:style>
                    <wps:bodyPr/>
                  </wps:wsp>
                </a:graphicData>
              </a:graphic>
            </wp:anchor>
          </w:drawing>
        </mc:Choice>
        <mc:Fallback>
          <w:pict/>
        </mc:Fallback>
      </mc:AlternateContent>
    </w:r>
  </w:p>
</w:ftr>
</file>

<file path=word/footer159.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pPr>
    <w:r>
      <w:rPr/>
      <mc:AlternateContent>
        <mc:Choice Requires="wps">
          <w:drawing>
            <wp:anchor behindDoc="1" distT="0" distB="0" distL="0" distR="0" simplePos="0" locked="0" layoutInCell="0" allowOverlap="1" relativeHeight="186" wp14:anchorId="7AA0B0D9">
              <wp:simplePos x="0" y="0"/>
              <wp:positionH relativeFrom="page">
                <wp:posOffset>882650</wp:posOffset>
              </wp:positionH>
              <wp:positionV relativeFrom="page">
                <wp:posOffset>10059670</wp:posOffset>
              </wp:positionV>
              <wp:extent cx="5795645" cy="6350"/>
              <wp:effectExtent l="0" t="0" r="0" b="0"/>
              <wp:wrapNone/>
              <wp:docPr id="357" name="Graphic 78"/>
              <a:graphic xmlns:a="http://schemas.openxmlformats.org/drawingml/2006/main">
                <a:graphicData uri="http://schemas.microsoft.com/office/word/2010/wordprocessingShape">
                  <wps:wsp>
                    <wps:cNvSpPr/>
                    <wps:spPr>
                      <a:xfrm>
                        <a:off x="0" y="0"/>
                        <a:ext cx="5795640" cy="6480"/>
                      </a:xfrm>
                      <a:custGeom>
                        <a:avLst/>
                        <a:gdLst>
                          <a:gd name="textAreaLeft" fmla="*/ 0 w 3285720"/>
                          <a:gd name="textAreaRight" fmla="*/ 3286440 w 3285720"/>
                          <a:gd name="textAreaTop" fmla="*/ 0 h 3600"/>
                          <a:gd name="textAreaBottom" fmla="*/ 4320 h 3600"/>
                        </a:gdLst>
                        <a:ahLst/>
                        <a:cxnLst/>
                        <a:rect l="textAreaLeft" t="textAreaTop" r="textAreaRight" b="textAreaBottom"/>
                        <a:pathLst>
                          <a:path w="5795645" h="6350">
                            <a:moveTo>
                              <a:pt x="5795517" y="0"/>
                            </a:moveTo>
                            <a:lnTo>
                              <a:pt x="0" y="0"/>
                            </a:lnTo>
                            <a:lnTo>
                              <a:pt x="0" y="6096"/>
                            </a:lnTo>
                            <a:lnTo>
                              <a:pt x="5795517" y="6096"/>
                            </a:lnTo>
                            <a:lnTo>
                              <a:pt x="5795517" y="0"/>
                            </a:lnTo>
                            <a:close/>
                          </a:path>
                        </a:pathLst>
                      </a:custGeom>
                      <a:solidFill>
                        <a:srgbClr val="000000"/>
                      </a:solidFill>
                      <a:ln w="0">
                        <a:noFill/>
                      </a:ln>
                    </wps:spPr>
                    <wps:style>
                      <a:lnRef idx="0"/>
                      <a:fillRef idx="0"/>
                      <a:effectRef idx="0"/>
                      <a:fontRef idx="minor"/>
                    </wps:style>
                    <wps:bodyPr/>
                  </wps:wsp>
                </a:graphicData>
              </a:graphic>
            </wp:anchor>
          </w:drawing>
        </mc:Choice>
        <mc:Fallback>
          <w:pict/>
        </mc:Fallback>
      </mc:AlternateContent>
    </w:r>
  </w:p>
</w:ftr>
</file>

<file path=word/footer16.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Footer"/>
      <w:rPr/>
    </w:pPr>
    <w:r>
      <w:rPr/>
    </w:r>
  </w:p>
</w:ftr>
</file>

<file path=word/footer160.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Footer"/>
      <w:rPr/>
    </w:pPr>
    <w:r>
      <w:rPr/>
    </w:r>
  </w:p>
</w:ftr>
</file>

<file path=word/footer161.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pPr>
    <w:r>
      <w:rPr/>
      <mc:AlternateContent>
        <mc:Choice Requires="wps">
          <w:drawing>
            <wp:anchor behindDoc="1" distT="0" distB="0" distL="0" distR="0" simplePos="0" locked="0" layoutInCell="0" allowOverlap="1" relativeHeight="194" wp14:anchorId="70578DC1">
              <wp:simplePos x="0" y="0"/>
              <wp:positionH relativeFrom="page">
                <wp:posOffset>882650</wp:posOffset>
              </wp:positionH>
              <wp:positionV relativeFrom="page">
                <wp:posOffset>10059670</wp:posOffset>
              </wp:positionV>
              <wp:extent cx="5795645" cy="6350"/>
              <wp:effectExtent l="0" t="0" r="0" b="0"/>
              <wp:wrapNone/>
              <wp:docPr id="365" name="Graphic 84"/>
              <a:graphic xmlns:a="http://schemas.openxmlformats.org/drawingml/2006/main">
                <a:graphicData uri="http://schemas.microsoft.com/office/word/2010/wordprocessingShape">
                  <wps:wsp>
                    <wps:cNvSpPr/>
                    <wps:spPr>
                      <a:xfrm>
                        <a:off x="0" y="0"/>
                        <a:ext cx="5795640" cy="6480"/>
                      </a:xfrm>
                      <a:custGeom>
                        <a:avLst/>
                        <a:gdLst>
                          <a:gd name="textAreaLeft" fmla="*/ 0 w 3285720"/>
                          <a:gd name="textAreaRight" fmla="*/ 3286440 w 3285720"/>
                          <a:gd name="textAreaTop" fmla="*/ 0 h 3600"/>
                          <a:gd name="textAreaBottom" fmla="*/ 4320 h 3600"/>
                        </a:gdLst>
                        <a:ahLst/>
                        <a:cxnLst/>
                        <a:rect l="textAreaLeft" t="textAreaTop" r="textAreaRight" b="textAreaBottom"/>
                        <a:pathLst>
                          <a:path w="5795645" h="6350">
                            <a:moveTo>
                              <a:pt x="5795517" y="0"/>
                            </a:moveTo>
                            <a:lnTo>
                              <a:pt x="0" y="0"/>
                            </a:lnTo>
                            <a:lnTo>
                              <a:pt x="0" y="6096"/>
                            </a:lnTo>
                            <a:lnTo>
                              <a:pt x="5795517" y="6096"/>
                            </a:lnTo>
                            <a:lnTo>
                              <a:pt x="5795517" y="0"/>
                            </a:lnTo>
                            <a:close/>
                          </a:path>
                        </a:pathLst>
                      </a:custGeom>
                      <a:solidFill>
                        <a:srgbClr val="000000"/>
                      </a:solidFill>
                      <a:ln w="0">
                        <a:noFill/>
                      </a:ln>
                    </wps:spPr>
                    <wps:style>
                      <a:lnRef idx="0"/>
                      <a:fillRef idx="0"/>
                      <a:effectRef idx="0"/>
                      <a:fontRef idx="minor"/>
                    </wps:style>
                    <wps:bodyPr/>
                  </wps:wsp>
                </a:graphicData>
              </a:graphic>
            </wp:anchor>
          </w:drawing>
        </mc:Choice>
        <mc:Fallback>
          <w:pict/>
        </mc:Fallback>
      </mc:AlternateContent>
    </w:r>
  </w:p>
</w:ftr>
</file>

<file path=word/footer162.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pPr>
    <w:r>
      <w:rPr/>
      <mc:AlternateContent>
        <mc:Choice Requires="wps">
          <w:drawing>
            <wp:anchor behindDoc="1" distT="0" distB="0" distL="0" distR="0" simplePos="0" locked="0" layoutInCell="0" allowOverlap="1" relativeHeight="194" wp14:anchorId="70578DC1">
              <wp:simplePos x="0" y="0"/>
              <wp:positionH relativeFrom="page">
                <wp:posOffset>882650</wp:posOffset>
              </wp:positionH>
              <wp:positionV relativeFrom="page">
                <wp:posOffset>10059670</wp:posOffset>
              </wp:positionV>
              <wp:extent cx="5795645" cy="6350"/>
              <wp:effectExtent l="0" t="0" r="0" b="0"/>
              <wp:wrapNone/>
              <wp:docPr id="366" name="Graphic 84"/>
              <a:graphic xmlns:a="http://schemas.openxmlformats.org/drawingml/2006/main">
                <a:graphicData uri="http://schemas.microsoft.com/office/word/2010/wordprocessingShape">
                  <wps:wsp>
                    <wps:cNvSpPr/>
                    <wps:spPr>
                      <a:xfrm>
                        <a:off x="0" y="0"/>
                        <a:ext cx="5795640" cy="6480"/>
                      </a:xfrm>
                      <a:custGeom>
                        <a:avLst/>
                        <a:gdLst>
                          <a:gd name="textAreaLeft" fmla="*/ 0 w 3285720"/>
                          <a:gd name="textAreaRight" fmla="*/ 3286440 w 3285720"/>
                          <a:gd name="textAreaTop" fmla="*/ 0 h 3600"/>
                          <a:gd name="textAreaBottom" fmla="*/ 4320 h 3600"/>
                        </a:gdLst>
                        <a:ahLst/>
                        <a:cxnLst/>
                        <a:rect l="textAreaLeft" t="textAreaTop" r="textAreaRight" b="textAreaBottom"/>
                        <a:pathLst>
                          <a:path w="5795645" h="6350">
                            <a:moveTo>
                              <a:pt x="5795517" y="0"/>
                            </a:moveTo>
                            <a:lnTo>
                              <a:pt x="0" y="0"/>
                            </a:lnTo>
                            <a:lnTo>
                              <a:pt x="0" y="6096"/>
                            </a:lnTo>
                            <a:lnTo>
                              <a:pt x="5795517" y="6096"/>
                            </a:lnTo>
                            <a:lnTo>
                              <a:pt x="5795517" y="0"/>
                            </a:lnTo>
                            <a:close/>
                          </a:path>
                        </a:pathLst>
                      </a:custGeom>
                      <a:solidFill>
                        <a:srgbClr val="000000"/>
                      </a:solidFill>
                      <a:ln w="0">
                        <a:noFill/>
                      </a:ln>
                    </wps:spPr>
                    <wps:style>
                      <a:lnRef idx="0"/>
                      <a:fillRef idx="0"/>
                      <a:effectRef idx="0"/>
                      <a:fontRef idx="minor"/>
                    </wps:style>
                    <wps:bodyPr/>
                  </wps:wsp>
                </a:graphicData>
              </a:graphic>
            </wp:anchor>
          </w:drawing>
        </mc:Choice>
        <mc:Fallback>
          <w:pict/>
        </mc:Fallback>
      </mc:AlternateContent>
    </w:r>
  </w:p>
</w:ftr>
</file>

<file path=word/footer163.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Footer"/>
      <w:rPr/>
    </w:pPr>
    <w:r>
      <w:rPr/>
    </w:r>
  </w:p>
</w:ftr>
</file>

<file path=word/footer164.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pPr>
    <w:r>
      <w:rPr/>
      <mc:AlternateContent>
        <mc:Choice Requires="wps">
          <w:drawing>
            <wp:anchor behindDoc="1" distT="0" distB="0" distL="0" distR="0" simplePos="0" locked="0" layoutInCell="0" allowOverlap="1" relativeHeight="204" wp14:anchorId="32F3DBBD">
              <wp:simplePos x="0" y="0"/>
              <wp:positionH relativeFrom="page">
                <wp:posOffset>882650</wp:posOffset>
              </wp:positionH>
              <wp:positionV relativeFrom="page">
                <wp:posOffset>10059670</wp:posOffset>
              </wp:positionV>
              <wp:extent cx="5795645" cy="6350"/>
              <wp:effectExtent l="0" t="0" r="0" b="0"/>
              <wp:wrapNone/>
              <wp:docPr id="373" name="Graphic 91"/>
              <a:graphic xmlns:a="http://schemas.openxmlformats.org/drawingml/2006/main">
                <a:graphicData uri="http://schemas.microsoft.com/office/word/2010/wordprocessingShape">
                  <wps:wsp>
                    <wps:cNvSpPr/>
                    <wps:spPr>
                      <a:xfrm>
                        <a:off x="0" y="0"/>
                        <a:ext cx="5795640" cy="6480"/>
                      </a:xfrm>
                      <a:custGeom>
                        <a:avLst/>
                        <a:gdLst>
                          <a:gd name="textAreaLeft" fmla="*/ 0 w 3285720"/>
                          <a:gd name="textAreaRight" fmla="*/ 3286440 w 3285720"/>
                          <a:gd name="textAreaTop" fmla="*/ 0 h 3600"/>
                          <a:gd name="textAreaBottom" fmla="*/ 4320 h 3600"/>
                        </a:gdLst>
                        <a:ahLst/>
                        <a:cxnLst/>
                        <a:rect l="textAreaLeft" t="textAreaTop" r="textAreaRight" b="textAreaBottom"/>
                        <a:pathLst>
                          <a:path w="5795645" h="6350">
                            <a:moveTo>
                              <a:pt x="5795517" y="0"/>
                            </a:moveTo>
                            <a:lnTo>
                              <a:pt x="0" y="0"/>
                            </a:lnTo>
                            <a:lnTo>
                              <a:pt x="0" y="6096"/>
                            </a:lnTo>
                            <a:lnTo>
                              <a:pt x="5795517" y="6096"/>
                            </a:lnTo>
                            <a:lnTo>
                              <a:pt x="5795517" y="0"/>
                            </a:lnTo>
                            <a:close/>
                          </a:path>
                        </a:pathLst>
                      </a:custGeom>
                      <a:solidFill>
                        <a:srgbClr val="000000"/>
                      </a:solidFill>
                      <a:ln w="0">
                        <a:noFill/>
                      </a:ln>
                    </wps:spPr>
                    <wps:style>
                      <a:lnRef idx="0"/>
                      <a:fillRef idx="0"/>
                      <a:effectRef idx="0"/>
                      <a:fontRef idx="minor"/>
                    </wps:style>
                    <wps:bodyPr/>
                  </wps:wsp>
                </a:graphicData>
              </a:graphic>
            </wp:anchor>
          </w:drawing>
        </mc:Choice>
        <mc:Fallback>
          <w:pict/>
        </mc:Fallback>
      </mc:AlternateContent>
    </w:r>
  </w:p>
</w:ftr>
</file>

<file path=word/footer165.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pPr>
    <w:r>
      <w:rPr/>
      <mc:AlternateContent>
        <mc:Choice Requires="wps">
          <w:drawing>
            <wp:anchor behindDoc="1" distT="0" distB="0" distL="0" distR="0" simplePos="0" locked="0" layoutInCell="0" allowOverlap="1" relativeHeight="204" wp14:anchorId="32F3DBBD">
              <wp:simplePos x="0" y="0"/>
              <wp:positionH relativeFrom="page">
                <wp:posOffset>882650</wp:posOffset>
              </wp:positionH>
              <wp:positionV relativeFrom="page">
                <wp:posOffset>10059670</wp:posOffset>
              </wp:positionV>
              <wp:extent cx="5795645" cy="6350"/>
              <wp:effectExtent l="0" t="0" r="0" b="0"/>
              <wp:wrapNone/>
              <wp:docPr id="374" name="Graphic 91"/>
              <a:graphic xmlns:a="http://schemas.openxmlformats.org/drawingml/2006/main">
                <a:graphicData uri="http://schemas.microsoft.com/office/word/2010/wordprocessingShape">
                  <wps:wsp>
                    <wps:cNvSpPr/>
                    <wps:spPr>
                      <a:xfrm>
                        <a:off x="0" y="0"/>
                        <a:ext cx="5795640" cy="6480"/>
                      </a:xfrm>
                      <a:custGeom>
                        <a:avLst/>
                        <a:gdLst>
                          <a:gd name="textAreaLeft" fmla="*/ 0 w 3285720"/>
                          <a:gd name="textAreaRight" fmla="*/ 3286440 w 3285720"/>
                          <a:gd name="textAreaTop" fmla="*/ 0 h 3600"/>
                          <a:gd name="textAreaBottom" fmla="*/ 4320 h 3600"/>
                        </a:gdLst>
                        <a:ahLst/>
                        <a:cxnLst/>
                        <a:rect l="textAreaLeft" t="textAreaTop" r="textAreaRight" b="textAreaBottom"/>
                        <a:pathLst>
                          <a:path w="5795645" h="6350">
                            <a:moveTo>
                              <a:pt x="5795517" y="0"/>
                            </a:moveTo>
                            <a:lnTo>
                              <a:pt x="0" y="0"/>
                            </a:lnTo>
                            <a:lnTo>
                              <a:pt x="0" y="6096"/>
                            </a:lnTo>
                            <a:lnTo>
                              <a:pt x="5795517" y="6096"/>
                            </a:lnTo>
                            <a:lnTo>
                              <a:pt x="5795517" y="0"/>
                            </a:lnTo>
                            <a:close/>
                          </a:path>
                        </a:pathLst>
                      </a:custGeom>
                      <a:solidFill>
                        <a:srgbClr val="000000"/>
                      </a:solidFill>
                      <a:ln w="0">
                        <a:noFill/>
                      </a:ln>
                    </wps:spPr>
                    <wps:style>
                      <a:lnRef idx="0"/>
                      <a:fillRef idx="0"/>
                      <a:effectRef idx="0"/>
                      <a:fontRef idx="minor"/>
                    </wps:style>
                    <wps:bodyPr/>
                  </wps:wsp>
                </a:graphicData>
              </a:graphic>
            </wp:anchor>
          </w:drawing>
        </mc:Choice>
        <mc:Fallback>
          <w:pict/>
        </mc:Fallback>
      </mc:AlternateContent>
    </w:r>
  </w:p>
</w:ftr>
</file>

<file path=word/footer166.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Footer"/>
      <w:rPr/>
    </w:pPr>
    <w:r>
      <w:rPr/>
    </w:r>
  </w:p>
</w:ftr>
</file>

<file path=word/footer167.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pPr>
    <w:r>
      <w:rPr/>
      <mc:AlternateContent>
        <mc:Choice Requires="wps">
          <w:drawing>
            <wp:anchor behindDoc="1" distT="0" distB="0" distL="0" distR="0" simplePos="0" locked="0" layoutInCell="0" allowOverlap="1" relativeHeight="469" wp14:anchorId="32F3DBBD">
              <wp:simplePos x="0" y="0"/>
              <wp:positionH relativeFrom="page">
                <wp:posOffset>882650</wp:posOffset>
              </wp:positionH>
              <wp:positionV relativeFrom="page">
                <wp:posOffset>10059670</wp:posOffset>
              </wp:positionV>
              <wp:extent cx="5795645" cy="6350"/>
              <wp:effectExtent l="0" t="0" r="0" b="0"/>
              <wp:wrapNone/>
              <wp:docPr id="381" name="Graphic 65"/>
              <a:graphic xmlns:a="http://schemas.openxmlformats.org/drawingml/2006/main">
                <a:graphicData uri="http://schemas.microsoft.com/office/word/2010/wordprocessingShape">
                  <wps:wsp>
                    <wps:cNvSpPr/>
                    <wps:spPr>
                      <a:xfrm>
                        <a:off x="0" y="0"/>
                        <a:ext cx="5795640" cy="6480"/>
                      </a:xfrm>
                      <a:custGeom>
                        <a:avLst/>
                        <a:gdLst>
                          <a:gd name="textAreaLeft" fmla="*/ 0 w 3285720"/>
                          <a:gd name="textAreaRight" fmla="*/ 3286440 w 3285720"/>
                          <a:gd name="textAreaTop" fmla="*/ 0 h 3600"/>
                          <a:gd name="textAreaBottom" fmla="*/ 4320 h 3600"/>
                        </a:gdLst>
                        <a:ahLst/>
                        <a:cxnLst/>
                        <a:rect l="textAreaLeft" t="textAreaTop" r="textAreaRight" b="textAreaBottom"/>
                        <a:pathLst>
                          <a:path w="5795645" h="6350">
                            <a:moveTo>
                              <a:pt x="5795517" y="0"/>
                            </a:moveTo>
                            <a:lnTo>
                              <a:pt x="0" y="0"/>
                            </a:lnTo>
                            <a:lnTo>
                              <a:pt x="0" y="6096"/>
                            </a:lnTo>
                            <a:lnTo>
                              <a:pt x="5795517" y="6096"/>
                            </a:lnTo>
                            <a:lnTo>
                              <a:pt x="5795517" y="0"/>
                            </a:lnTo>
                            <a:close/>
                          </a:path>
                        </a:pathLst>
                      </a:custGeom>
                      <a:solidFill>
                        <a:srgbClr val="000000"/>
                      </a:solidFill>
                      <a:ln w="0">
                        <a:noFill/>
                      </a:ln>
                    </wps:spPr>
                    <wps:style>
                      <a:lnRef idx="0"/>
                      <a:fillRef idx="0"/>
                      <a:effectRef idx="0"/>
                      <a:fontRef idx="minor"/>
                    </wps:style>
                    <wps:bodyPr/>
                  </wps:wsp>
                </a:graphicData>
              </a:graphic>
            </wp:anchor>
          </w:drawing>
        </mc:Choice>
        <mc:Fallback>
          <w:pict/>
        </mc:Fallback>
      </mc:AlternateContent>
    </w:r>
  </w:p>
</w:ftr>
</file>

<file path=word/footer168.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pPr>
    <w:r>
      <w:rPr/>
      <mc:AlternateContent>
        <mc:Choice Requires="wps">
          <w:drawing>
            <wp:anchor behindDoc="1" distT="0" distB="0" distL="0" distR="0" simplePos="0" locked="0" layoutInCell="0" allowOverlap="1" relativeHeight="469" wp14:anchorId="32F3DBBD">
              <wp:simplePos x="0" y="0"/>
              <wp:positionH relativeFrom="page">
                <wp:posOffset>882650</wp:posOffset>
              </wp:positionH>
              <wp:positionV relativeFrom="page">
                <wp:posOffset>10059670</wp:posOffset>
              </wp:positionV>
              <wp:extent cx="5795645" cy="6350"/>
              <wp:effectExtent l="0" t="0" r="0" b="0"/>
              <wp:wrapNone/>
              <wp:docPr id="382" name="Graphic 65"/>
              <a:graphic xmlns:a="http://schemas.openxmlformats.org/drawingml/2006/main">
                <a:graphicData uri="http://schemas.microsoft.com/office/word/2010/wordprocessingShape">
                  <wps:wsp>
                    <wps:cNvSpPr/>
                    <wps:spPr>
                      <a:xfrm>
                        <a:off x="0" y="0"/>
                        <a:ext cx="5795640" cy="6480"/>
                      </a:xfrm>
                      <a:custGeom>
                        <a:avLst/>
                        <a:gdLst>
                          <a:gd name="textAreaLeft" fmla="*/ 0 w 3285720"/>
                          <a:gd name="textAreaRight" fmla="*/ 3286440 w 3285720"/>
                          <a:gd name="textAreaTop" fmla="*/ 0 h 3600"/>
                          <a:gd name="textAreaBottom" fmla="*/ 4320 h 3600"/>
                        </a:gdLst>
                        <a:ahLst/>
                        <a:cxnLst/>
                        <a:rect l="textAreaLeft" t="textAreaTop" r="textAreaRight" b="textAreaBottom"/>
                        <a:pathLst>
                          <a:path w="5795645" h="6350">
                            <a:moveTo>
                              <a:pt x="5795517" y="0"/>
                            </a:moveTo>
                            <a:lnTo>
                              <a:pt x="0" y="0"/>
                            </a:lnTo>
                            <a:lnTo>
                              <a:pt x="0" y="6096"/>
                            </a:lnTo>
                            <a:lnTo>
                              <a:pt x="5795517" y="6096"/>
                            </a:lnTo>
                            <a:lnTo>
                              <a:pt x="5795517" y="0"/>
                            </a:lnTo>
                            <a:close/>
                          </a:path>
                        </a:pathLst>
                      </a:custGeom>
                      <a:solidFill>
                        <a:srgbClr val="000000"/>
                      </a:solidFill>
                      <a:ln w="0">
                        <a:noFill/>
                      </a:ln>
                    </wps:spPr>
                    <wps:style>
                      <a:lnRef idx="0"/>
                      <a:fillRef idx="0"/>
                      <a:effectRef idx="0"/>
                      <a:fontRef idx="minor"/>
                    </wps:style>
                    <wps:bodyPr/>
                  </wps:wsp>
                </a:graphicData>
              </a:graphic>
            </wp:anchor>
          </w:drawing>
        </mc:Choice>
        <mc:Fallback>
          <w:pict/>
        </mc:Fallback>
      </mc:AlternateContent>
    </w:r>
  </w:p>
</w:ftr>
</file>

<file path=word/footer169.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Footer"/>
      <w:rPr/>
    </w:pPr>
    <w:r>
      <w:rPr/>
    </w:r>
  </w:p>
</w:ftr>
</file>

<file path=word/footer17.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pPr>
    <w:r>
      <w:rPr/>
      <mc:AlternateContent>
        <mc:Choice Requires="wps">
          <w:drawing>
            <wp:anchor behindDoc="1" distT="0" distB="0" distL="0" distR="0" simplePos="0" locked="0" layoutInCell="0" allowOverlap="1" relativeHeight="313" wp14:anchorId="312574AE">
              <wp:simplePos x="0" y="0"/>
              <wp:positionH relativeFrom="page">
                <wp:posOffset>882650</wp:posOffset>
              </wp:positionH>
              <wp:positionV relativeFrom="page">
                <wp:posOffset>9960610</wp:posOffset>
              </wp:positionV>
              <wp:extent cx="5569585" cy="6350"/>
              <wp:effectExtent l="0" t="0" r="0" b="0"/>
              <wp:wrapNone/>
              <wp:docPr id="48" name="Graphic 8"/>
              <a:graphic xmlns:a="http://schemas.openxmlformats.org/drawingml/2006/main">
                <a:graphicData uri="http://schemas.microsoft.com/office/word/2010/wordprocessingShape">
                  <wps:wsp>
                    <wps:cNvSpPr/>
                    <wps:spPr>
                      <a:xfrm>
                        <a:off x="0" y="0"/>
                        <a:ext cx="5569560" cy="6480"/>
                      </a:xfrm>
                      <a:custGeom>
                        <a:avLst/>
                        <a:gdLst>
                          <a:gd name="textAreaLeft" fmla="*/ 0 w 3157560"/>
                          <a:gd name="textAreaRight" fmla="*/ 3158280 w 3157560"/>
                          <a:gd name="textAreaTop" fmla="*/ 0 h 3600"/>
                          <a:gd name="textAreaBottom" fmla="*/ 4320 h 3600"/>
                        </a:gdLst>
                        <a:ahLst/>
                        <a:cxnLst/>
                        <a:rect l="textAreaLeft" t="textAreaTop" r="textAreaRight" b="textAreaBottom"/>
                        <a:pathLst>
                          <a:path w="5569585" h="6350">
                            <a:moveTo>
                              <a:pt x="5569585" y="0"/>
                            </a:moveTo>
                            <a:lnTo>
                              <a:pt x="0" y="0"/>
                            </a:lnTo>
                            <a:lnTo>
                              <a:pt x="0" y="6095"/>
                            </a:lnTo>
                            <a:lnTo>
                              <a:pt x="5569585" y="6095"/>
                            </a:lnTo>
                            <a:lnTo>
                              <a:pt x="5569585" y="0"/>
                            </a:lnTo>
                            <a:close/>
                          </a:path>
                        </a:pathLst>
                      </a:custGeom>
                      <a:solidFill>
                        <a:srgbClr val="000000"/>
                      </a:solidFill>
                      <a:ln w="0">
                        <a:noFill/>
                      </a:ln>
                    </wps:spPr>
                    <wps:style>
                      <a:lnRef idx="0"/>
                      <a:fillRef idx="0"/>
                      <a:effectRef idx="0"/>
                      <a:fontRef idx="minor"/>
                    </wps:style>
                    <wps:bodyPr/>
                  </wps:wsp>
                </a:graphicData>
              </a:graphic>
            </wp:anchor>
          </w:drawing>
        </mc:Choice>
        <mc:Fallback>
          <w:pict/>
        </mc:Fallback>
      </mc:AlternateContent>
    </w:r>
  </w:p>
</w:ftr>
</file>

<file path=word/footer170.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pPr>
    <w:r>
      <w:rPr/>
      <mc:AlternateContent>
        <mc:Choice Requires="wps">
          <w:drawing>
            <wp:anchor behindDoc="1" distT="0" distB="0" distL="0" distR="0" simplePos="0" locked="0" layoutInCell="0" allowOverlap="1" relativeHeight="214" wp14:anchorId="1A4E5858">
              <wp:simplePos x="0" y="0"/>
              <wp:positionH relativeFrom="page">
                <wp:posOffset>882650</wp:posOffset>
              </wp:positionH>
              <wp:positionV relativeFrom="page">
                <wp:posOffset>10059670</wp:posOffset>
              </wp:positionV>
              <wp:extent cx="5795645" cy="6350"/>
              <wp:effectExtent l="0" t="0" r="0" b="0"/>
              <wp:wrapNone/>
              <wp:docPr id="391" name="Graphic 95"/>
              <a:graphic xmlns:a="http://schemas.openxmlformats.org/drawingml/2006/main">
                <a:graphicData uri="http://schemas.microsoft.com/office/word/2010/wordprocessingShape">
                  <wps:wsp>
                    <wps:cNvSpPr/>
                    <wps:spPr>
                      <a:xfrm>
                        <a:off x="0" y="0"/>
                        <a:ext cx="5795640" cy="6480"/>
                      </a:xfrm>
                      <a:custGeom>
                        <a:avLst/>
                        <a:gdLst>
                          <a:gd name="textAreaLeft" fmla="*/ 0 w 3285720"/>
                          <a:gd name="textAreaRight" fmla="*/ 3286440 w 3285720"/>
                          <a:gd name="textAreaTop" fmla="*/ 0 h 3600"/>
                          <a:gd name="textAreaBottom" fmla="*/ 4320 h 3600"/>
                        </a:gdLst>
                        <a:ahLst/>
                        <a:cxnLst/>
                        <a:rect l="textAreaLeft" t="textAreaTop" r="textAreaRight" b="textAreaBottom"/>
                        <a:pathLst>
                          <a:path w="5795645" h="6350">
                            <a:moveTo>
                              <a:pt x="5795517" y="0"/>
                            </a:moveTo>
                            <a:lnTo>
                              <a:pt x="0" y="0"/>
                            </a:lnTo>
                            <a:lnTo>
                              <a:pt x="0" y="6096"/>
                            </a:lnTo>
                            <a:lnTo>
                              <a:pt x="5795517" y="6096"/>
                            </a:lnTo>
                            <a:lnTo>
                              <a:pt x="5795517" y="0"/>
                            </a:lnTo>
                            <a:close/>
                          </a:path>
                        </a:pathLst>
                      </a:custGeom>
                      <a:solidFill>
                        <a:srgbClr val="000000"/>
                      </a:solidFill>
                      <a:ln w="0">
                        <a:noFill/>
                      </a:ln>
                    </wps:spPr>
                    <wps:style>
                      <a:lnRef idx="0"/>
                      <a:fillRef idx="0"/>
                      <a:effectRef idx="0"/>
                      <a:fontRef idx="minor"/>
                    </wps:style>
                    <wps:bodyPr/>
                  </wps:wsp>
                </a:graphicData>
              </a:graphic>
            </wp:anchor>
          </w:drawing>
        </mc:Choice>
        <mc:Fallback>
          <w:pict/>
        </mc:Fallback>
      </mc:AlternateContent>
    </w:r>
  </w:p>
</w:ftr>
</file>

<file path=word/footer171.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pPr>
    <w:r>
      <w:rPr/>
      <mc:AlternateContent>
        <mc:Choice Requires="wps">
          <w:drawing>
            <wp:anchor behindDoc="1" distT="0" distB="0" distL="0" distR="0" simplePos="0" locked="0" layoutInCell="0" allowOverlap="1" relativeHeight="214" wp14:anchorId="1A4E5858">
              <wp:simplePos x="0" y="0"/>
              <wp:positionH relativeFrom="page">
                <wp:posOffset>882650</wp:posOffset>
              </wp:positionH>
              <wp:positionV relativeFrom="page">
                <wp:posOffset>10059670</wp:posOffset>
              </wp:positionV>
              <wp:extent cx="5795645" cy="6350"/>
              <wp:effectExtent l="0" t="0" r="0" b="0"/>
              <wp:wrapNone/>
              <wp:docPr id="392" name="Graphic 95"/>
              <a:graphic xmlns:a="http://schemas.openxmlformats.org/drawingml/2006/main">
                <a:graphicData uri="http://schemas.microsoft.com/office/word/2010/wordprocessingShape">
                  <wps:wsp>
                    <wps:cNvSpPr/>
                    <wps:spPr>
                      <a:xfrm>
                        <a:off x="0" y="0"/>
                        <a:ext cx="5795640" cy="6480"/>
                      </a:xfrm>
                      <a:custGeom>
                        <a:avLst/>
                        <a:gdLst>
                          <a:gd name="textAreaLeft" fmla="*/ 0 w 3285720"/>
                          <a:gd name="textAreaRight" fmla="*/ 3286440 w 3285720"/>
                          <a:gd name="textAreaTop" fmla="*/ 0 h 3600"/>
                          <a:gd name="textAreaBottom" fmla="*/ 4320 h 3600"/>
                        </a:gdLst>
                        <a:ahLst/>
                        <a:cxnLst/>
                        <a:rect l="textAreaLeft" t="textAreaTop" r="textAreaRight" b="textAreaBottom"/>
                        <a:pathLst>
                          <a:path w="5795645" h="6350">
                            <a:moveTo>
                              <a:pt x="5795517" y="0"/>
                            </a:moveTo>
                            <a:lnTo>
                              <a:pt x="0" y="0"/>
                            </a:lnTo>
                            <a:lnTo>
                              <a:pt x="0" y="6096"/>
                            </a:lnTo>
                            <a:lnTo>
                              <a:pt x="5795517" y="6096"/>
                            </a:lnTo>
                            <a:lnTo>
                              <a:pt x="5795517" y="0"/>
                            </a:lnTo>
                            <a:close/>
                          </a:path>
                        </a:pathLst>
                      </a:custGeom>
                      <a:solidFill>
                        <a:srgbClr val="000000"/>
                      </a:solidFill>
                      <a:ln w="0">
                        <a:noFill/>
                      </a:ln>
                    </wps:spPr>
                    <wps:style>
                      <a:lnRef idx="0"/>
                      <a:fillRef idx="0"/>
                      <a:effectRef idx="0"/>
                      <a:fontRef idx="minor"/>
                    </wps:style>
                    <wps:bodyPr/>
                  </wps:wsp>
                </a:graphicData>
              </a:graphic>
            </wp:anchor>
          </w:drawing>
        </mc:Choice>
        <mc:Fallback>
          <w:pict/>
        </mc:Fallback>
      </mc:AlternateContent>
    </w:r>
  </w:p>
</w:ftr>
</file>

<file path=word/footer172.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Footer"/>
      <w:rPr/>
    </w:pPr>
    <w:r>
      <w:rPr/>
    </w:r>
  </w:p>
</w:ftr>
</file>

<file path=word/footer173.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pPr>
    <w:r>
      <w:rPr/>
      <mc:AlternateContent>
        <mc:Choice Requires="wps">
          <w:drawing>
            <wp:anchor behindDoc="1" distT="0" distB="0" distL="0" distR="0" simplePos="0" locked="0" layoutInCell="0" allowOverlap="1" relativeHeight="224" wp14:anchorId="796B0ABF">
              <wp:simplePos x="0" y="0"/>
              <wp:positionH relativeFrom="page">
                <wp:posOffset>882650</wp:posOffset>
              </wp:positionH>
              <wp:positionV relativeFrom="page">
                <wp:posOffset>10059670</wp:posOffset>
              </wp:positionV>
              <wp:extent cx="5795645" cy="6350"/>
              <wp:effectExtent l="0" t="0" r="0" b="0"/>
              <wp:wrapNone/>
              <wp:docPr id="401" name="Graphic 101"/>
              <a:graphic xmlns:a="http://schemas.openxmlformats.org/drawingml/2006/main">
                <a:graphicData uri="http://schemas.microsoft.com/office/word/2010/wordprocessingShape">
                  <wps:wsp>
                    <wps:cNvSpPr/>
                    <wps:spPr>
                      <a:xfrm>
                        <a:off x="0" y="0"/>
                        <a:ext cx="5795640" cy="6480"/>
                      </a:xfrm>
                      <a:custGeom>
                        <a:avLst/>
                        <a:gdLst>
                          <a:gd name="textAreaLeft" fmla="*/ 0 w 3285720"/>
                          <a:gd name="textAreaRight" fmla="*/ 3286440 w 3285720"/>
                          <a:gd name="textAreaTop" fmla="*/ 0 h 3600"/>
                          <a:gd name="textAreaBottom" fmla="*/ 4320 h 3600"/>
                        </a:gdLst>
                        <a:ahLst/>
                        <a:cxnLst/>
                        <a:rect l="textAreaLeft" t="textAreaTop" r="textAreaRight" b="textAreaBottom"/>
                        <a:pathLst>
                          <a:path w="5795645" h="6350">
                            <a:moveTo>
                              <a:pt x="5795517" y="0"/>
                            </a:moveTo>
                            <a:lnTo>
                              <a:pt x="0" y="0"/>
                            </a:lnTo>
                            <a:lnTo>
                              <a:pt x="0" y="6096"/>
                            </a:lnTo>
                            <a:lnTo>
                              <a:pt x="5795517" y="6096"/>
                            </a:lnTo>
                            <a:lnTo>
                              <a:pt x="5795517" y="0"/>
                            </a:lnTo>
                            <a:close/>
                          </a:path>
                        </a:pathLst>
                      </a:custGeom>
                      <a:solidFill>
                        <a:srgbClr val="000000"/>
                      </a:solidFill>
                      <a:ln w="0">
                        <a:noFill/>
                      </a:ln>
                    </wps:spPr>
                    <wps:style>
                      <a:lnRef idx="0"/>
                      <a:fillRef idx="0"/>
                      <a:effectRef idx="0"/>
                      <a:fontRef idx="minor"/>
                    </wps:style>
                    <wps:bodyPr/>
                  </wps:wsp>
                </a:graphicData>
              </a:graphic>
            </wp:anchor>
          </w:drawing>
        </mc:Choice>
        <mc:Fallback>
          <w:pict/>
        </mc:Fallback>
      </mc:AlternateContent>
    </w:r>
  </w:p>
</w:ftr>
</file>

<file path=word/footer174.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pPr>
    <w:r>
      <w:rPr/>
      <mc:AlternateContent>
        <mc:Choice Requires="wps">
          <w:drawing>
            <wp:anchor behindDoc="1" distT="0" distB="0" distL="0" distR="0" simplePos="0" locked="0" layoutInCell="0" allowOverlap="1" relativeHeight="224" wp14:anchorId="796B0ABF">
              <wp:simplePos x="0" y="0"/>
              <wp:positionH relativeFrom="page">
                <wp:posOffset>882650</wp:posOffset>
              </wp:positionH>
              <wp:positionV relativeFrom="page">
                <wp:posOffset>10059670</wp:posOffset>
              </wp:positionV>
              <wp:extent cx="5795645" cy="6350"/>
              <wp:effectExtent l="0" t="0" r="0" b="0"/>
              <wp:wrapNone/>
              <wp:docPr id="402" name="Graphic 101"/>
              <a:graphic xmlns:a="http://schemas.openxmlformats.org/drawingml/2006/main">
                <a:graphicData uri="http://schemas.microsoft.com/office/word/2010/wordprocessingShape">
                  <wps:wsp>
                    <wps:cNvSpPr/>
                    <wps:spPr>
                      <a:xfrm>
                        <a:off x="0" y="0"/>
                        <a:ext cx="5795640" cy="6480"/>
                      </a:xfrm>
                      <a:custGeom>
                        <a:avLst/>
                        <a:gdLst>
                          <a:gd name="textAreaLeft" fmla="*/ 0 w 3285720"/>
                          <a:gd name="textAreaRight" fmla="*/ 3286440 w 3285720"/>
                          <a:gd name="textAreaTop" fmla="*/ 0 h 3600"/>
                          <a:gd name="textAreaBottom" fmla="*/ 4320 h 3600"/>
                        </a:gdLst>
                        <a:ahLst/>
                        <a:cxnLst/>
                        <a:rect l="textAreaLeft" t="textAreaTop" r="textAreaRight" b="textAreaBottom"/>
                        <a:pathLst>
                          <a:path w="5795645" h="6350">
                            <a:moveTo>
                              <a:pt x="5795517" y="0"/>
                            </a:moveTo>
                            <a:lnTo>
                              <a:pt x="0" y="0"/>
                            </a:lnTo>
                            <a:lnTo>
                              <a:pt x="0" y="6096"/>
                            </a:lnTo>
                            <a:lnTo>
                              <a:pt x="5795517" y="6096"/>
                            </a:lnTo>
                            <a:lnTo>
                              <a:pt x="5795517" y="0"/>
                            </a:lnTo>
                            <a:close/>
                          </a:path>
                        </a:pathLst>
                      </a:custGeom>
                      <a:solidFill>
                        <a:srgbClr val="000000"/>
                      </a:solidFill>
                      <a:ln w="0">
                        <a:noFill/>
                      </a:ln>
                    </wps:spPr>
                    <wps:style>
                      <a:lnRef idx="0"/>
                      <a:fillRef idx="0"/>
                      <a:effectRef idx="0"/>
                      <a:fontRef idx="minor"/>
                    </wps:style>
                    <wps:bodyPr/>
                  </wps:wsp>
                </a:graphicData>
              </a:graphic>
            </wp:anchor>
          </w:drawing>
        </mc:Choice>
        <mc:Fallback>
          <w:pict/>
        </mc:Fallback>
      </mc:AlternateContent>
    </w:r>
  </w:p>
</w:ftr>
</file>

<file path=word/footer175.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Footer"/>
      <w:rPr/>
    </w:pPr>
    <w:r>
      <w:rPr/>
    </w:r>
  </w:p>
</w:ftr>
</file>

<file path=word/footer176.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pPr>
    <w:r>
      <w:rPr/>
      <mc:AlternateContent>
        <mc:Choice Requires="wps">
          <w:drawing>
            <wp:anchor behindDoc="1" distT="0" distB="0" distL="0" distR="0" simplePos="0" locked="0" layoutInCell="0" allowOverlap="1" relativeHeight="475" wp14:anchorId="796B0ABF">
              <wp:simplePos x="0" y="0"/>
              <wp:positionH relativeFrom="page">
                <wp:posOffset>882650</wp:posOffset>
              </wp:positionH>
              <wp:positionV relativeFrom="page">
                <wp:posOffset>10059670</wp:posOffset>
              </wp:positionV>
              <wp:extent cx="5795645" cy="6350"/>
              <wp:effectExtent l="0" t="0" r="0" b="0"/>
              <wp:wrapNone/>
              <wp:docPr id="410" name="Graphic 69"/>
              <a:graphic xmlns:a="http://schemas.openxmlformats.org/drawingml/2006/main">
                <a:graphicData uri="http://schemas.microsoft.com/office/word/2010/wordprocessingShape">
                  <wps:wsp>
                    <wps:cNvSpPr/>
                    <wps:spPr>
                      <a:xfrm>
                        <a:off x="0" y="0"/>
                        <a:ext cx="5795640" cy="6480"/>
                      </a:xfrm>
                      <a:custGeom>
                        <a:avLst/>
                        <a:gdLst>
                          <a:gd name="textAreaLeft" fmla="*/ 0 w 3285720"/>
                          <a:gd name="textAreaRight" fmla="*/ 3286440 w 3285720"/>
                          <a:gd name="textAreaTop" fmla="*/ 0 h 3600"/>
                          <a:gd name="textAreaBottom" fmla="*/ 4320 h 3600"/>
                        </a:gdLst>
                        <a:ahLst/>
                        <a:cxnLst/>
                        <a:rect l="textAreaLeft" t="textAreaTop" r="textAreaRight" b="textAreaBottom"/>
                        <a:pathLst>
                          <a:path w="5795645" h="6350">
                            <a:moveTo>
                              <a:pt x="5795517" y="0"/>
                            </a:moveTo>
                            <a:lnTo>
                              <a:pt x="0" y="0"/>
                            </a:lnTo>
                            <a:lnTo>
                              <a:pt x="0" y="6096"/>
                            </a:lnTo>
                            <a:lnTo>
                              <a:pt x="5795517" y="6096"/>
                            </a:lnTo>
                            <a:lnTo>
                              <a:pt x="5795517" y="0"/>
                            </a:lnTo>
                            <a:close/>
                          </a:path>
                        </a:pathLst>
                      </a:custGeom>
                      <a:solidFill>
                        <a:srgbClr val="000000"/>
                      </a:solidFill>
                      <a:ln w="0">
                        <a:noFill/>
                      </a:ln>
                    </wps:spPr>
                    <wps:style>
                      <a:lnRef idx="0"/>
                      <a:fillRef idx="0"/>
                      <a:effectRef idx="0"/>
                      <a:fontRef idx="minor"/>
                    </wps:style>
                    <wps:bodyPr/>
                  </wps:wsp>
                </a:graphicData>
              </a:graphic>
            </wp:anchor>
          </w:drawing>
        </mc:Choice>
        <mc:Fallback>
          <w:pict/>
        </mc:Fallback>
      </mc:AlternateContent>
    </w:r>
  </w:p>
</w:ftr>
</file>

<file path=word/footer177.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pPr>
    <w:r>
      <w:rPr/>
      <mc:AlternateContent>
        <mc:Choice Requires="wps">
          <w:drawing>
            <wp:anchor behindDoc="1" distT="0" distB="0" distL="0" distR="0" simplePos="0" locked="0" layoutInCell="0" allowOverlap="1" relativeHeight="475" wp14:anchorId="796B0ABF">
              <wp:simplePos x="0" y="0"/>
              <wp:positionH relativeFrom="page">
                <wp:posOffset>882650</wp:posOffset>
              </wp:positionH>
              <wp:positionV relativeFrom="page">
                <wp:posOffset>10059670</wp:posOffset>
              </wp:positionV>
              <wp:extent cx="5795645" cy="6350"/>
              <wp:effectExtent l="0" t="0" r="0" b="0"/>
              <wp:wrapNone/>
              <wp:docPr id="411" name="Graphic 69"/>
              <a:graphic xmlns:a="http://schemas.openxmlformats.org/drawingml/2006/main">
                <a:graphicData uri="http://schemas.microsoft.com/office/word/2010/wordprocessingShape">
                  <wps:wsp>
                    <wps:cNvSpPr/>
                    <wps:spPr>
                      <a:xfrm>
                        <a:off x="0" y="0"/>
                        <a:ext cx="5795640" cy="6480"/>
                      </a:xfrm>
                      <a:custGeom>
                        <a:avLst/>
                        <a:gdLst>
                          <a:gd name="textAreaLeft" fmla="*/ 0 w 3285720"/>
                          <a:gd name="textAreaRight" fmla="*/ 3286440 w 3285720"/>
                          <a:gd name="textAreaTop" fmla="*/ 0 h 3600"/>
                          <a:gd name="textAreaBottom" fmla="*/ 4320 h 3600"/>
                        </a:gdLst>
                        <a:ahLst/>
                        <a:cxnLst/>
                        <a:rect l="textAreaLeft" t="textAreaTop" r="textAreaRight" b="textAreaBottom"/>
                        <a:pathLst>
                          <a:path w="5795645" h="6350">
                            <a:moveTo>
                              <a:pt x="5795517" y="0"/>
                            </a:moveTo>
                            <a:lnTo>
                              <a:pt x="0" y="0"/>
                            </a:lnTo>
                            <a:lnTo>
                              <a:pt x="0" y="6096"/>
                            </a:lnTo>
                            <a:lnTo>
                              <a:pt x="5795517" y="6096"/>
                            </a:lnTo>
                            <a:lnTo>
                              <a:pt x="5795517" y="0"/>
                            </a:lnTo>
                            <a:close/>
                          </a:path>
                        </a:pathLst>
                      </a:custGeom>
                      <a:solidFill>
                        <a:srgbClr val="000000"/>
                      </a:solidFill>
                      <a:ln w="0">
                        <a:noFill/>
                      </a:ln>
                    </wps:spPr>
                    <wps:style>
                      <a:lnRef idx="0"/>
                      <a:fillRef idx="0"/>
                      <a:effectRef idx="0"/>
                      <a:fontRef idx="minor"/>
                    </wps:style>
                    <wps:bodyPr/>
                  </wps:wsp>
                </a:graphicData>
              </a:graphic>
            </wp:anchor>
          </w:drawing>
        </mc:Choice>
        <mc:Fallback>
          <w:pict/>
        </mc:Fallback>
      </mc:AlternateContent>
    </w:r>
  </w:p>
</w:ftr>
</file>

<file path=word/footer178.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Footer"/>
      <w:rPr/>
    </w:pPr>
    <w:r>
      <w:rPr/>
    </w:r>
  </w:p>
</w:ftr>
</file>

<file path=word/footer179.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pPr>
    <w:r>
      <w:rPr/>
      <mc:AlternateContent>
        <mc:Choice Requires="wps">
          <w:drawing>
            <wp:anchor behindDoc="1" distT="0" distB="0" distL="0" distR="0" simplePos="0" locked="0" layoutInCell="0" allowOverlap="1" relativeHeight="481" wp14:anchorId="796B0ABF">
              <wp:simplePos x="0" y="0"/>
              <wp:positionH relativeFrom="page">
                <wp:posOffset>882650</wp:posOffset>
              </wp:positionH>
              <wp:positionV relativeFrom="page">
                <wp:posOffset>10059670</wp:posOffset>
              </wp:positionV>
              <wp:extent cx="5795645" cy="6350"/>
              <wp:effectExtent l="0" t="0" r="0" b="0"/>
              <wp:wrapNone/>
              <wp:docPr id="418" name="Graphic 73"/>
              <a:graphic xmlns:a="http://schemas.openxmlformats.org/drawingml/2006/main">
                <a:graphicData uri="http://schemas.microsoft.com/office/word/2010/wordprocessingShape">
                  <wps:wsp>
                    <wps:cNvSpPr/>
                    <wps:spPr>
                      <a:xfrm>
                        <a:off x="0" y="0"/>
                        <a:ext cx="5795640" cy="6480"/>
                      </a:xfrm>
                      <a:custGeom>
                        <a:avLst/>
                        <a:gdLst>
                          <a:gd name="textAreaLeft" fmla="*/ 0 w 3285720"/>
                          <a:gd name="textAreaRight" fmla="*/ 3286440 w 3285720"/>
                          <a:gd name="textAreaTop" fmla="*/ 0 h 3600"/>
                          <a:gd name="textAreaBottom" fmla="*/ 4320 h 3600"/>
                        </a:gdLst>
                        <a:ahLst/>
                        <a:cxnLst/>
                        <a:rect l="textAreaLeft" t="textAreaTop" r="textAreaRight" b="textAreaBottom"/>
                        <a:pathLst>
                          <a:path w="5795645" h="6350">
                            <a:moveTo>
                              <a:pt x="5795517" y="0"/>
                            </a:moveTo>
                            <a:lnTo>
                              <a:pt x="0" y="0"/>
                            </a:lnTo>
                            <a:lnTo>
                              <a:pt x="0" y="6096"/>
                            </a:lnTo>
                            <a:lnTo>
                              <a:pt x="5795517" y="6096"/>
                            </a:lnTo>
                            <a:lnTo>
                              <a:pt x="5795517" y="0"/>
                            </a:lnTo>
                            <a:close/>
                          </a:path>
                        </a:pathLst>
                      </a:custGeom>
                      <a:solidFill>
                        <a:srgbClr val="000000"/>
                      </a:solidFill>
                      <a:ln w="0">
                        <a:noFill/>
                      </a:ln>
                    </wps:spPr>
                    <wps:style>
                      <a:lnRef idx="0"/>
                      <a:fillRef idx="0"/>
                      <a:effectRef idx="0"/>
                      <a:fontRef idx="minor"/>
                    </wps:style>
                    <wps:bodyPr/>
                  </wps:wsp>
                </a:graphicData>
              </a:graphic>
            </wp:anchor>
          </w:drawing>
        </mc:Choice>
        <mc:Fallback>
          <w:pict/>
        </mc:Fallback>
      </mc:AlternateContent>
    </w:r>
  </w:p>
</w:ftr>
</file>

<file path=word/footer18.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pPr>
    <w:r>
      <w:rPr/>
      <mc:AlternateContent>
        <mc:Choice Requires="wps">
          <w:drawing>
            <wp:anchor behindDoc="1" distT="0" distB="0" distL="0" distR="0" simplePos="0" locked="0" layoutInCell="0" allowOverlap="1" relativeHeight="313" wp14:anchorId="312574AE">
              <wp:simplePos x="0" y="0"/>
              <wp:positionH relativeFrom="page">
                <wp:posOffset>882650</wp:posOffset>
              </wp:positionH>
              <wp:positionV relativeFrom="page">
                <wp:posOffset>9960610</wp:posOffset>
              </wp:positionV>
              <wp:extent cx="5569585" cy="6350"/>
              <wp:effectExtent l="0" t="0" r="0" b="0"/>
              <wp:wrapNone/>
              <wp:docPr id="49" name="Graphic 8"/>
              <a:graphic xmlns:a="http://schemas.openxmlformats.org/drawingml/2006/main">
                <a:graphicData uri="http://schemas.microsoft.com/office/word/2010/wordprocessingShape">
                  <wps:wsp>
                    <wps:cNvSpPr/>
                    <wps:spPr>
                      <a:xfrm>
                        <a:off x="0" y="0"/>
                        <a:ext cx="5569560" cy="6480"/>
                      </a:xfrm>
                      <a:custGeom>
                        <a:avLst/>
                        <a:gdLst>
                          <a:gd name="textAreaLeft" fmla="*/ 0 w 3157560"/>
                          <a:gd name="textAreaRight" fmla="*/ 3158280 w 3157560"/>
                          <a:gd name="textAreaTop" fmla="*/ 0 h 3600"/>
                          <a:gd name="textAreaBottom" fmla="*/ 4320 h 3600"/>
                        </a:gdLst>
                        <a:ahLst/>
                        <a:cxnLst/>
                        <a:rect l="textAreaLeft" t="textAreaTop" r="textAreaRight" b="textAreaBottom"/>
                        <a:pathLst>
                          <a:path w="5569585" h="6350">
                            <a:moveTo>
                              <a:pt x="5569585" y="0"/>
                            </a:moveTo>
                            <a:lnTo>
                              <a:pt x="0" y="0"/>
                            </a:lnTo>
                            <a:lnTo>
                              <a:pt x="0" y="6095"/>
                            </a:lnTo>
                            <a:lnTo>
                              <a:pt x="5569585" y="6095"/>
                            </a:lnTo>
                            <a:lnTo>
                              <a:pt x="5569585" y="0"/>
                            </a:lnTo>
                            <a:close/>
                          </a:path>
                        </a:pathLst>
                      </a:custGeom>
                      <a:solidFill>
                        <a:srgbClr val="000000"/>
                      </a:solidFill>
                      <a:ln w="0">
                        <a:noFill/>
                      </a:ln>
                    </wps:spPr>
                    <wps:style>
                      <a:lnRef idx="0"/>
                      <a:fillRef idx="0"/>
                      <a:effectRef idx="0"/>
                      <a:fontRef idx="minor"/>
                    </wps:style>
                    <wps:bodyPr/>
                  </wps:wsp>
                </a:graphicData>
              </a:graphic>
            </wp:anchor>
          </w:drawing>
        </mc:Choice>
        <mc:Fallback>
          <w:pict/>
        </mc:Fallback>
      </mc:AlternateContent>
    </w:r>
  </w:p>
</w:ftr>
</file>

<file path=word/footer180.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pPr>
    <w:r>
      <w:rPr/>
      <mc:AlternateContent>
        <mc:Choice Requires="wps">
          <w:drawing>
            <wp:anchor behindDoc="1" distT="0" distB="0" distL="0" distR="0" simplePos="0" locked="0" layoutInCell="0" allowOverlap="1" relativeHeight="481" wp14:anchorId="796B0ABF">
              <wp:simplePos x="0" y="0"/>
              <wp:positionH relativeFrom="page">
                <wp:posOffset>882650</wp:posOffset>
              </wp:positionH>
              <wp:positionV relativeFrom="page">
                <wp:posOffset>10059670</wp:posOffset>
              </wp:positionV>
              <wp:extent cx="5795645" cy="6350"/>
              <wp:effectExtent l="0" t="0" r="0" b="0"/>
              <wp:wrapNone/>
              <wp:docPr id="419" name="Graphic 73"/>
              <a:graphic xmlns:a="http://schemas.openxmlformats.org/drawingml/2006/main">
                <a:graphicData uri="http://schemas.microsoft.com/office/word/2010/wordprocessingShape">
                  <wps:wsp>
                    <wps:cNvSpPr/>
                    <wps:spPr>
                      <a:xfrm>
                        <a:off x="0" y="0"/>
                        <a:ext cx="5795640" cy="6480"/>
                      </a:xfrm>
                      <a:custGeom>
                        <a:avLst/>
                        <a:gdLst>
                          <a:gd name="textAreaLeft" fmla="*/ 0 w 3285720"/>
                          <a:gd name="textAreaRight" fmla="*/ 3286440 w 3285720"/>
                          <a:gd name="textAreaTop" fmla="*/ 0 h 3600"/>
                          <a:gd name="textAreaBottom" fmla="*/ 4320 h 3600"/>
                        </a:gdLst>
                        <a:ahLst/>
                        <a:cxnLst/>
                        <a:rect l="textAreaLeft" t="textAreaTop" r="textAreaRight" b="textAreaBottom"/>
                        <a:pathLst>
                          <a:path w="5795645" h="6350">
                            <a:moveTo>
                              <a:pt x="5795517" y="0"/>
                            </a:moveTo>
                            <a:lnTo>
                              <a:pt x="0" y="0"/>
                            </a:lnTo>
                            <a:lnTo>
                              <a:pt x="0" y="6096"/>
                            </a:lnTo>
                            <a:lnTo>
                              <a:pt x="5795517" y="6096"/>
                            </a:lnTo>
                            <a:lnTo>
                              <a:pt x="5795517" y="0"/>
                            </a:lnTo>
                            <a:close/>
                          </a:path>
                        </a:pathLst>
                      </a:custGeom>
                      <a:solidFill>
                        <a:srgbClr val="000000"/>
                      </a:solidFill>
                      <a:ln w="0">
                        <a:noFill/>
                      </a:ln>
                    </wps:spPr>
                    <wps:style>
                      <a:lnRef idx="0"/>
                      <a:fillRef idx="0"/>
                      <a:effectRef idx="0"/>
                      <a:fontRef idx="minor"/>
                    </wps:style>
                    <wps:bodyPr/>
                  </wps:wsp>
                </a:graphicData>
              </a:graphic>
            </wp:anchor>
          </w:drawing>
        </mc:Choice>
        <mc:Fallback>
          <w:pict/>
        </mc:Fallback>
      </mc:AlternateContent>
    </w:r>
  </w:p>
</w:ftr>
</file>

<file path=word/footer181.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Footer"/>
      <w:rPr/>
    </w:pPr>
    <w:r>
      <w:rPr/>
    </w:r>
  </w:p>
</w:ftr>
</file>

<file path=word/footer182.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pPr>
    <w:r>
      <w:rPr/>
      <mc:AlternateContent>
        <mc:Choice Requires="wps">
          <w:drawing>
            <wp:anchor behindDoc="1" distT="0" distB="0" distL="0" distR="0" simplePos="0" locked="0" layoutInCell="0" allowOverlap="1" relativeHeight="487" wp14:anchorId="796B0ABF">
              <wp:simplePos x="0" y="0"/>
              <wp:positionH relativeFrom="page">
                <wp:posOffset>882650</wp:posOffset>
              </wp:positionH>
              <wp:positionV relativeFrom="page">
                <wp:posOffset>10059670</wp:posOffset>
              </wp:positionV>
              <wp:extent cx="5795645" cy="6350"/>
              <wp:effectExtent l="0" t="0" r="0" b="0"/>
              <wp:wrapNone/>
              <wp:docPr id="426" name="Graphic 76"/>
              <a:graphic xmlns:a="http://schemas.openxmlformats.org/drawingml/2006/main">
                <a:graphicData uri="http://schemas.microsoft.com/office/word/2010/wordprocessingShape">
                  <wps:wsp>
                    <wps:cNvSpPr/>
                    <wps:spPr>
                      <a:xfrm>
                        <a:off x="0" y="0"/>
                        <a:ext cx="5795640" cy="6480"/>
                      </a:xfrm>
                      <a:custGeom>
                        <a:avLst/>
                        <a:gdLst>
                          <a:gd name="textAreaLeft" fmla="*/ 0 w 3285720"/>
                          <a:gd name="textAreaRight" fmla="*/ 3286440 w 3285720"/>
                          <a:gd name="textAreaTop" fmla="*/ 0 h 3600"/>
                          <a:gd name="textAreaBottom" fmla="*/ 4320 h 3600"/>
                        </a:gdLst>
                        <a:ahLst/>
                        <a:cxnLst/>
                        <a:rect l="textAreaLeft" t="textAreaTop" r="textAreaRight" b="textAreaBottom"/>
                        <a:pathLst>
                          <a:path w="5795645" h="6350">
                            <a:moveTo>
                              <a:pt x="5795517" y="0"/>
                            </a:moveTo>
                            <a:lnTo>
                              <a:pt x="0" y="0"/>
                            </a:lnTo>
                            <a:lnTo>
                              <a:pt x="0" y="6096"/>
                            </a:lnTo>
                            <a:lnTo>
                              <a:pt x="5795517" y="6096"/>
                            </a:lnTo>
                            <a:lnTo>
                              <a:pt x="5795517" y="0"/>
                            </a:lnTo>
                            <a:close/>
                          </a:path>
                        </a:pathLst>
                      </a:custGeom>
                      <a:solidFill>
                        <a:srgbClr val="000000"/>
                      </a:solidFill>
                      <a:ln w="0">
                        <a:noFill/>
                      </a:ln>
                    </wps:spPr>
                    <wps:style>
                      <a:lnRef idx="0"/>
                      <a:fillRef idx="0"/>
                      <a:effectRef idx="0"/>
                      <a:fontRef idx="minor"/>
                    </wps:style>
                    <wps:bodyPr/>
                  </wps:wsp>
                </a:graphicData>
              </a:graphic>
            </wp:anchor>
          </w:drawing>
        </mc:Choice>
        <mc:Fallback>
          <w:pict/>
        </mc:Fallback>
      </mc:AlternateContent>
    </w:r>
  </w:p>
</w:ftr>
</file>

<file path=word/footer183.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pPr>
    <w:r>
      <w:rPr/>
      <mc:AlternateContent>
        <mc:Choice Requires="wps">
          <w:drawing>
            <wp:anchor behindDoc="1" distT="0" distB="0" distL="0" distR="0" simplePos="0" locked="0" layoutInCell="0" allowOverlap="1" relativeHeight="487" wp14:anchorId="796B0ABF">
              <wp:simplePos x="0" y="0"/>
              <wp:positionH relativeFrom="page">
                <wp:posOffset>882650</wp:posOffset>
              </wp:positionH>
              <wp:positionV relativeFrom="page">
                <wp:posOffset>10059670</wp:posOffset>
              </wp:positionV>
              <wp:extent cx="5795645" cy="6350"/>
              <wp:effectExtent l="0" t="0" r="0" b="0"/>
              <wp:wrapNone/>
              <wp:docPr id="427" name="Graphic 76"/>
              <a:graphic xmlns:a="http://schemas.openxmlformats.org/drawingml/2006/main">
                <a:graphicData uri="http://schemas.microsoft.com/office/word/2010/wordprocessingShape">
                  <wps:wsp>
                    <wps:cNvSpPr/>
                    <wps:spPr>
                      <a:xfrm>
                        <a:off x="0" y="0"/>
                        <a:ext cx="5795640" cy="6480"/>
                      </a:xfrm>
                      <a:custGeom>
                        <a:avLst/>
                        <a:gdLst>
                          <a:gd name="textAreaLeft" fmla="*/ 0 w 3285720"/>
                          <a:gd name="textAreaRight" fmla="*/ 3286440 w 3285720"/>
                          <a:gd name="textAreaTop" fmla="*/ 0 h 3600"/>
                          <a:gd name="textAreaBottom" fmla="*/ 4320 h 3600"/>
                        </a:gdLst>
                        <a:ahLst/>
                        <a:cxnLst/>
                        <a:rect l="textAreaLeft" t="textAreaTop" r="textAreaRight" b="textAreaBottom"/>
                        <a:pathLst>
                          <a:path w="5795645" h="6350">
                            <a:moveTo>
                              <a:pt x="5795517" y="0"/>
                            </a:moveTo>
                            <a:lnTo>
                              <a:pt x="0" y="0"/>
                            </a:lnTo>
                            <a:lnTo>
                              <a:pt x="0" y="6096"/>
                            </a:lnTo>
                            <a:lnTo>
                              <a:pt x="5795517" y="6096"/>
                            </a:lnTo>
                            <a:lnTo>
                              <a:pt x="5795517" y="0"/>
                            </a:lnTo>
                            <a:close/>
                          </a:path>
                        </a:pathLst>
                      </a:custGeom>
                      <a:solidFill>
                        <a:srgbClr val="000000"/>
                      </a:solidFill>
                      <a:ln w="0">
                        <a:noFill/>
                      </a:ln>
                    </wps:spPr>
                    <wps:style>
                      <a:lnRef idx="0"/>
                      <a:fillRef idx="0"/>
                      <a:effectRef idx="0"/>
                      <a:fontRef idx="minor"/>
                    </wps:style>
                    <wps:bodyPr/>
                  </wps:wsp>
                </a:graphicData>
              </a:graphic>
            </wp:anchor>
          </w:drawing>
        </mc:Choice>
        <mc:Fallback>
          <w:pict/>
        </mc:Fallback>
      </mc:AlternateContent>
    </w:r>
  </w:p>
</w:ftr>
</file>

<file path=word/footer184.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Footer"/>
      <w:rPr/>
    </w:pPr>
    <w:r>
      <w:rPr/>
    </w:r>
  </w:p>
</w:ftr>
</file>

<file path=word/footer185.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pPr>
    <w:r>
      <w:rPr/>
      <mc:AlternateContent>
        <mc:Choice Requires="wps">
          <w:drawing>
            <wp:anchor behindDoc="1" distT="0" distB="0" distL="0" distR="0" simplePos="0" locked="0" layoutInCell="0" allowOverlap="1" relativeHeight="493" wp14:anchorId="796B0ABF">
              <wp:simplePos x="0" y="0"/>
              <wp:positionH relativeFrom="page">
                <wp:posOffset>882650</wp:posOffset>
              </wp:positionH>
              <wp:positionV relativeFrom="page">
                <wp:posOffset>10059670</wp:posOffset>
              </wp:positionV>
              <wp:extent cx="5795645" cy="6350"/>
              <wp:effectExtent l="0" t="0" r="0" b="0"/>
              <wp:wrapNone/>
              <wp:docPr id="434" name="Graphic 79"/>
              <a:graphic xmlns:a="http://schemas.openxmlformats.org/drawingml/2006/main">
                <a:graphicData uri="http://schemas.microsoft.com/office/word/2010/wordprocessingShape">
                  <wps:wsp>
                    <wps:cNvSpPr/>
                    <wps:spPr>
                      <a:xfrm>
                        <a:off x="0" y="0"/>
                        <a:ext cx="5795640" cy="6480"/>
                      </a:xfrm>
                      <a:custGeom>
                        <a:avLst/>
                        <a:gdLst>
                          <a:gd name="textAreaLeft" fmla="*/ 0 w 3285720"/>
                          <a:gd name="textAreaRight" fmla="*/ 3286440 w 3285720"/>
                          <a:gd name="textAreaTop" fmla="*/ 0 h 3600"/>
                          <a:gd name="textAreaBottom" fmla="*/ 4320 h 3600"/>
                        </a:gdLst>
                        <a:ahLst/>
                        <a:cxnLst/>
                        <a:rect l="textAreaLeft" t="textAreaTop" r="textAreaRight" b="textAreaBottom"/>
                        <a:pathLst>
                          <a:path w="5795645" h="6350">
                            <a:moveTo>
                              <a:pt x="5795517" y="0"/>
                            </a:moveTo>
                            <a:lnTo>
                              <a:pt x="0" y="0"/>
                            </a:lnTo>
                            <a:lnTo>
                              <a:pt x="0" y="6096"/>
                            </a:lnTo>
                            <a:lnTo>
                              <a:pt x="5795517" y="6096"/>
                            </a:lnTo>
                            <a:lnTo>
                              <a:pt x="5795517" y="0"/>
                            </a:lnTo>
                            <a:close/>
                          </a:path>
                        </a:pathLst>
                      </a:custGeom>
                      <a:solidFill>
                        <a:srgbClr val="000000"/>
                      </a:solidFill>
                      <a:ln w="0">
                        <a:noFill/>
                      </a:ln>
                    </wps:spPr>
                    <wps:style>
                      <a:lnRef idx="0"/>
                      <a:fillRef idx="0"/>
                      <a:effectRef idx="0"/>
                      <a:fontRef idx="minor"/>
                    </wps:style>
                    <wps:bodyPr/>
                  </wps:wsp>
                </a:graphicData>
              </a:graphic>
            </wp:anchor>
          </w:drawing>
        </mc:Choice>
        <mc:Fallback>
          <w:pict/>
        </mc:Fallback>
      </mc:AlternateContent>
    </w:r>
  </w:p>
</w:ftr>
</file>

<file path=word/footer186.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pPr>
    <w:r>
      <w:rPr/>
      <mc:AlternateContent>
        <mc:Choice Requires="wps">
          <w:drawing>
            <wp:anchor behindDoc="1" distT="0" distB="0" distL="0" distR="0" simplePos="0" locked="0" layoutInCell="0" allowOverlap="1" relativeHeight="493" wp14:anchorId="796B0ABF">
              <wp:simplePos x="0" y="0"/>
              <wp:positionH relativeFrom="page">
                <wp:posOffset>882650</wp:posOffset>
              </wp:positionH>
              <wp:positionV relativeFrom="page">
                <wp:posOffset>10059670</wp:posOffset>
              </wp:positionV>
              <wp:extent cx="5795645" cy="6350"/>
              <wp:effectExtent l="0" t="0" r="0" b="0"/>
              <wp:wrapNone/>
              <wp:docPr id="435" name="Graphic 79"/>
              <a:graphic xmlns:a="http://schemas.openxmlformats.org/drawingml/2006/main">
                <a:graphicData uri="http://schemas.microsoft.com/office/word/2010/wordprocessingShape">
                  <wps:wsp>
                    <wps:cNvSpPr/>
                    <wps:spPr>
                      <a:xfrm>
                        <a:off x="0" y="0"/>
                        <a:ext cx="5795640" cy="6480"/>
                      </a:xfrm>
                      <a:custGeom>
                        <a:avLst/>
                        <a:gdLst>
                          <a:gd name="textAreaLeft" fmla="*/ 0 w 3285720"/>
                          <a:gd name="textAreaRight" fmla="*/ 3286440 w 3285720"/>
                          <a:gd name="textAreaTop" fmla="*/ 0 h 3600"/>
                          <a:gd name="textAreaBottom" fmla="*/ 4320 h 3600"/>
                        </a:gdLst>
                        <a:ahLst/>
                        <a:cxnLst/>
                        <a:rect l="textAreaLeft" t="textAreaTop" r="textAreaRight" b="textAreaBottom"/>
                        <a:pathLst>
                          <a:path w="5795645" h="6350">
                            <a:moveTo>
                              <a:pt x="5795517" y="0"/>
                            </a:moveTo>
                            <a:lnTo>
                              <a:pt x="0" y="0"/>
                            </a:lnTo>
                            <a:lnTo>
                              <a:pt x="0" y="6096"/>
                            </a:lnTo>
                            <a:lnTo>
                              <a:pt x="5795517" y="6096"/>
                            </a:lnTo>
                            <a:lnTo>
                              <a:pt x="5795517" y="0"/>
                            </a:lnTo>
                            <a:close/>
                          </a:path>
                        </a:pathLst>
                      </a:custGeom>
                      <a:solidFill>
                        <a:srgbClr val="000000"/>
                      </a:solidFill>
                      <a:ln w="0">
                        <a:noFill/>
                      </a:ln>
                    </wps:spPr>
                    <wps:style>
                      <a:lnRef idx="0"/>
                      <a:fillRef idx="0"/>
                      <a:effectRef idx="0"/>
                      <a:fontRef idx="minor"/>
                    </wps:style>
                    <wps:bodyPr/>
                  </wps:wsp>
                </a:graphicData>
              </a:graphic>
            </wp:anchor>
          </w:drawing>
        </mc:Choice>
        <mc:Fallback>
          <w:pict/>
        </mc:Fallback>
      </mc:AlternateContent>
    </w:r>
  </w:p>
</w:ftr>
</file>

<file path=word/footer187.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Footer"/>
      <w:rPr/>
    </w:pPr>
    <w:r>
      <w:rPr/>
    </w:r>
  </w:p>
</w:ftr>
</file>

<file path=word/footer188.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pPr>
    <w:r>
      <w:rPr/>
      <mc:AlternateContent>
        <mc:Choice Requires="wps">
          <w:drawing>
            <wp:anchor behindDoc="1" distT="0" distB="0" distL="0" distR="0" simplePos="0" locked="0" layoutInCell="0" allowOverlap="1" relativeHeight="499" wp14:anchorId="796B0ABF">
              <wp:simplePos x="0" y="0"/>
              <wp:positionH relativeFrom="page">
                <wp:posOffset>882650</wp:posOffset>
              </wp:positionH>
              <wp:positionV relativeFrom="page">
                <wp:posOffset>10059670</wp:posOffset>
              </wp:positionV>
              <wp:extent cx="5795645" cy="6350"/>
              <wp:effectExtent l="0" t="0" r="0" b="0"/>
              <wp:wrapNone/>
              <wp:docPr id="442" name="Graphic 82"/>
              <a:graphic xmlns:a="http://schemas.openxmlformats.org/drawingml/2006/main">
                <a:graphicData uri="http://schemas.microsoft.com/office/word/2010/wordprocessingShape">
                  <wps:wsp>
                    <wps:cNvSpPr/>
                    <wps:spPr>
                      <a:xfrm>
                        <a:off x="0" y="0"/>
                        <a:ext cx="5795640" cy="6480"/>
                      </a:xfrm>
                      <a:custGeom>
                        <a:avLst/>
                        <a:gdLst>
                          <a:gd name="textAreaLeft" fmla="*/ 0 w 3285720"/>
                          <a:gd name="textAreaRight" fmla="*/ 3286440 w 3285720"/>
                          <a:gd name="textAreaTop" fmla="*/ 0 h 3600"/>
                          <a:gd name="textAreaBottom" fmla="*/ 4320 h 3600"/>
                        </a:gdLst>
                        <a:ahLst/>
                        <a:cxnLst/>
                        <a:rect l="textAreaLeft" t="textAreaTop" r="textAreaRight" b="textAreaBottom"/>
                        <a:pathLst>
                          <a:path w="5795645" h="6350">
                            <a:moveTo>
                              <a:pt x="5795517" y="0"/>
                            </a:moveTo>
                            <a:lnTo>
                              <a:pt x="0" y="0"/>
                            </a:lnTo>
                            <a:lnTo>
                              <a:pt x="0" y="6096"/>
                            </a:lnTo>
                            <a:lnTo>
                              <a:pt x="5795517" y="6096"/>
                            </a:lnTo>
                            <a:lnTo>
                              <a:pt x="5795517" y="0"/>
                            </a:lnTo>
                            <a:close/>
                          </a:path>
                        </a:pathLst>
                      </a:custGeom>
                      <a:solidFill>
                        <a:srgbClr val="000000"/>
                      </a:solidFill>
                      <a:ln w="0">
                        <a:noFill/>
                      </a:ln>
                    </wps:spPr>
                    <wps:style>
                      <a:lnRef idx="0"/>
                      <a:fillRef idx="0"/>
                      <a:effectRef idx="0"/>
                      <a:fontRef idx="minor"/>
                    </wps:style>
                    <wps:bodyPr/>
                  </wps:wsp>
                </a:graphicData>
              </a:graphic>
            </wp:anchor>
          </w:drawing>
        </mc:Choice>
        <mc:Fallback>
          <w:pict/>
        </mc:Fallback>
      </mc:AlternateContent>
    </w:r>
  </w:p>
</w:ftr>
</file>

<file path=word/footer189.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pPr>
    <w:r>
      <w:rPr/>
      <mc:AlternateContent>
        <mc:Choice Requires="wps">
          <w:drawing>
            <wp:anchor behindDoc="1" distT="0" distB="0" distL="0" distR="0" simplePos="0" locked="0" layoutInCell="0" allowOverlap="1" relativeHeight="499" wp14:anchorId="796B0ABF">
              <wp:simplePos x="0" y="0"/>
              <wp:positionH relativeFrom="page">
                <wp:posOffset>882650</wp:posOffset>
              </wp:positionH>
              <wp:positionV relativeFrom="page">
                <wp:posOffset>10059670</wp:posOffset>
              </wp:positionV>
              <wp:extent cx="5795645" cy="6350"/>
              <wp:effectExtent l="0" t="0" r="0" b="0"/>
              <wp:wrapNone/>
              <wp:docPr id="443" name="Graphic 82"/>
              <a:graphic xmlns:a="http://schemas.openxmlformats.org/drawingml/2006/main">
                <a:graphicData uri="http://schemas.microsoft.com/office/word/2010/wordprocessingShape">
                  <wps:wsp>
                    <wps:cNvSpPr/>
                    <wps:spPr>
                      <a:xfrm>
                        <a:off x="0" y="0"/>
                        <a:ext cx="5795640" cy="6480"/>
                      </a:xfrm>
                      <a:custGeom>
                        <a:avLst/>
                        <a:gdLst>
                          <a:gd name="textAreaLeft" fmla="*/ 0 w 3285720"/>
                          <a:gd name="textAreaRight" fmla="*/ 3286440 w 3285720"/>
                          <a:gd name="textAreaTop" fmla="*/ 0 h 3600"/>
                          <a:gd name="textAreaBottom" fmla="*/ 4320 h 3600"/>
                        </a:gdLst>
                        <a:ahLst/>
                        <a:cxnLst/>
                        <a:rect l="textAreaLeft" t="textAreaTop" r="textAreaRight" b="textAreaBottom"/>
                        <a:pathLst>
                          <a:path w="5795645" h="6350">
                            <a:moveTo>
                              <a:pt x="5795517" y="0"/>
                            </a:moveTo>
                            <a:lnTo>
                              <a:pt x="0" y="0"/>
                            </a:lnTo>
                            <a:lnTo>
                              <a:pt x="0" y="6096"/>
                            </a:lnTo>
                            <a:lnTo>
                              <a:pt x="5795517" y="6096"/>
                            </a:lnTo>
                            <a:lnTo>
                              <a:pt x="5795517" y="0"/>
                            </a:lnTo>
                            <a:close/>
                          </a:path>
                        </a:pathLst>
                      </a:custGeom>
                      <a:solidFill>
                        <a:srgbClr val="000000"/>
                      </a:solidFill>
                      <a:ln w="0">
                        <a:noFill/>
                      </a:ln>
                    </wps:spPr>
                    <wps:style>
                      <a:lnRef idx="0"/>
                      <a:fillRef idx="0"/>
                      <a:effectRef idx="0"/>
                      <a:fontRef idx="minor"/>
                    </wps:style>
                    <wps:bodyPr/>
                  </wps:wsp>
                </a:graphicData>
              </a:graphic>
            </wp:anchor>
          </w:drawing>
        </mc:Choice>
        <mc:Fallback>
          <w:pict/>
        </mc:Fallback>
      </mc:AlternateContent>
    </w:r>
  </w:p>
</w:ftr>
</file>

<file path=word/footer19.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Footer"/>
      <w:rPr/>
    </w:pPr>
    <w:r>
      <w:rPr/>
    </w:r>
  </w:p>
</w:ftr>
</file>

<file path=word/footer190.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Footer"/>
      <w:rPr/>
    </w:pPr>
    <w:r>
      <w:rPr/>
    </w:r>
  </w:p>
</w:ftr>
</file>

<file path=word/footer191.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pPr>
    <w:r>
      <w:rPr/>
      <mc:AlternateContent>
        <mc:Choice Requires="wps">
          <w:drawing>
            <wp:anchor behindDoc="1" distT="0" distB="0" distL="0" distR="0" simplePos="0" locked="0" layoutInCell="0" allowOverlap="1" relativeHeight="505" wp14:anchorId="796B0ABF">
              <wp:simplePos x="0" y="0"/>
              <wp:positionH relativeFrom="page">
                <wp:posOffset>882650</wp:posOffset>
              </wp:positionH>
              <wp:positionV relativeFrom="page">
                <wp:posOffset>10059670</wp:posOffset>
              </wp:positionV>
              <wp:extent cx="5795645" cy="6350"/>
              <wp:effectExtent l="0" t="0" r="0" b="0"/>
              <wp:wrapNone/>
              <wp:docPr id="450" name="Graphic 85"/>
              <a:graphic xmlns:a="http://schemas.openxmlformats.org/drawingml/2006/main">
                <a:graphicData uri="http://schemas.microsoft.com/office/word/2010/wordprocessingShape">
                  <wps:wsp>
                    <wps:cNvSpPr/>
                    <wps:spPr>
                      <a:xfrm>
                        <a:off x="0" y="0"/>
                        <a:ext cx="5795640" cy="6480"/>
                      </a:xfrm>
                      <a:custGeom>
                        <a:avLst/>
                        <a:gdLst>
                          <a:gd name="textAreaLeft" fmla="*/ 0 w 3285720"/>
                          <a:gd name="textAreaRight" fmla="*/ 3286440 w 3285720"/>
                          <a:gd name="textAreaTop" fmla="*/ 0 h 3600"/>
                          <a:gd name="textAreaBottom" fmla="*/ 4320 h 3600"/>
                        </a:gdLst>
                        <a:ahLst/>
                        <a:cxnLst/>
                        <a:rect l="textAreaLeft" t="textAreaTop" r="textAreaRight" b="textAreaBottom"/>
                        <a:pathLst>
                          <a:path w="5795645" h="6350">
                            <a:moveTo>
                              <a:pt x="5795517" y="0"/>
                            </a:moveTo>
                            <a:lnTo>
                              <a:pt x="0" y="0"/>
                            </a:lnTo>
                            <a:lnTo>
                              <a:pt x="0" y="6096"/>
                            </a:lnTo>
                            <a:lnTo>
                              <a:pt x="5795517" y="6096"/>
                            </a:lnTo>
                            <a:lnTo>
                              <a:pt x="5795517" y="0"/>
                            </a:lnTo>
                            <a:close/>
                          </a:path>
                        </a:pathLst>
                      </a:custGeom>
                      <a:solidFill>
                        <a:srgbClr val="000000"/>
                      </a:solidFill>
                      <a:ln w="0">
                        <a:noFill/>
                      </a:ln>
                    </wps:spPr>
                    <wps:style>
                      <a:lnRef idx="0"/>
                      <a:fillRef idx="0"/>
                      <a:effectRef idx="0"/>
                      <a:fontRef idx="minor"/>
                    </wps:style>
                    <wps:bodyPr/>
                  </wps:wsp>
                </a:graphicData>
              </a:graphic>
            </wp:anchor>
          </w:drawing>
        </mc:Choice>
        <mc:Fallback>
          <w:pict/>
        </mc:Fallback>
      </mc:AlternateContent>
    </w:r>
  </w:p>
</w:ftr>
</file>

<file path=word/footer192.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pPr>
    <w:r>
      <w:rPr/>
      <mc:AlternateContent>
        <mc:Choice Requires="wps">
          <w:drawing>
            <wp:anchor behindDoc="1" distT="0" distB="0" distL="0" distR="0" simplePos="0" locked="0" layoutInCell="0" allowOverlap="1" relativeHeight="505" wp14:anchorId="796B0ABF">
              <wp:simplePos x="0" y="0"/>
              <wp:positionH relativeFrom="page">
                <wp:posOffset>882650</wp:posOffset>
              </wp:positionH>
              <wp:positionV relativeFrom="page">
                <wp:posOffset>10059670</wp:posOffset>
              </wp:positionV>
              <wp:extent cx="5795645" cy="6350"/>
              <wp:effectExtent l="0" t="0" r="0" b="0"/>
              <wp:wrapNone/>
              <wp:docPr id="451" name="Graphic 85"/>
              <a:graphic xmlns:a="http://schemas.openxmlformats.org/drawingml/2006/main">
                <a:graphicData uri="http://schemas.microsoft.com/office/word/2010/wordprocessingShape">
                  <wps:wsp>
                    <wps:cNvSpPr/>
                    <wps:spPr>
                      <a:xfrm>
                        <a:off x="0" y="0"/>
                        <a:ext cx="5795640" cy="6480"/>
                      </a:xfrm>
                      <a:custGeom>
                        <a:avLst/>
                        <a:gdLst>
                          <a:gd name="textAreaLeft" fmla="*/ 0 w 3285720"/>
                          <a:gd name="textAreaRight" fmla="*/ 3286440 w 3285720"/>
                          <a:gd name="textAreaTop" fmla="*/ 0 h 3600"/>
                          <a:gd name="textAreaBottom" fmla="*/ 4320 h 3600"/>
                        </a:gdLst>
                        <a:ahLst/>
                        <a:cxnLst/>
                        <a:rect l="textAreaLeft" t="textAreaTop" r="textAreaRight" b="textAreaBottom"/>
                        <a:pathLst>
                          <a:path w="5795645" h="6350">
                            <a:moveTo>
                              <a:pt x="5795517" y="0"/>
                            </a:moveTo>
                            <a:lnTo>
                              <a:pt x="0" y="0"/>
                            </a:lnTo>
                            <a:lnTo>
                              <a:pt x="0" y="6096"/>
                            </a:lnTo>
                            <a:lnTo>
                              <a:pt x="5795517" y="6096"/>
                            </a:lnTo>
                            <a:lnTo>
                              <a:pt x="5795517" y="0"/>
                            </a:lnTo>
                            <a:close/>
                          </a:path>
                        </a:pathLst>
                      </a:custGeom>
                      <a:solidFill>
                        <a:srgbClr val="000000"/>
                      </a:solidFill>
                      <a:ln w="0">
                        <a:noFill/>
                      </a:ln>
                    </wps:spPr>
                    <wps:style>
                      <a:lnRef idx="0"/>
                      <a:fillRef idx="0"/>
                      <a:effectRef idx="0"/>
                      <a:fontRef idx="minor"/>
                    </wps:style>
                    <wps:bodyPr/>
                  </wps:wsp>
                </a:graphicData>
              </a:graphic>
            </wp:anchor>
          </w:drawing>
        </mc:Choice>
        <mc:Fallback>
          <w:pict/>
        </mc:Fallback>
      </mc:AlternateContent>
    </w:r>
  </w:p>
</w:ftr>
</file>

<file path=word/footer193.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Footer"/>
      <w:rPr/>
    </w:pPr>
    <w:r>
      <w:rPr/>
    </w:r>
  </w:p>
</w:ftr>
</file>

<file path=word/footer194.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pPr>
    <w:r>
      <w:rPr/>
      <mc:AlternateContent>
        <mc:Choice Requires="wps">
          <w:drawing>
            <wp:anchor behindDoc="1" distT="0" distB="0" distL="0" distR="0" simplePos="0" locked="0" layoutInCell="0" allowOverlap="1" relativeHeight="511" wp14:anchorId="796B0ABF">
              <wp:simplePos x="0" y="0"/>
              <wp:positionH relativeFrom="page">
                <wp:posOffset>882650</wp:posOffset>
              </wp:positionH>
              <wp:positionV relativeFrom="page">
                <wp:posOffset>10059670</wp:posOffset>
              </wp:positionV>
              <wp:extent cx="5795645" cy="6350"/>
              <wp:effectExtent l="0" t="0" r="0" b="0"/>
              <wp:wrapNone/>
              <wp:docPr id="458" name="Graphic 89"/>
              <a:graphic xmlns:a="http://schemas.openxmlformats.org/drawingml/2006/main">
                <a:graphicData uri="http://schemas.microsoft.com/office/word/2010/wordprocessingShape">
                  <wps:wsp>
                    <wps:cNvSpPr/>
                    <wps:spPr>
                      <a:xfrm>
                        <a:off x="0" y="0"/>
                        <a:ext cx="5795640" cy="6480"/>
                      </a:xfrm>
                      <a:custGeom>
                        <a:avLst/>
                        <a:gdLst>
                          <a:gd name="textAreaLeft" fmla="*/ 0 w 3285720"/>
                          <a:gd name="textAreaRight" fmla="*/ 3286440 w 3285720"/>
                          <a:gd name="textAreaTop" fmla="*/ 0 h 3600"/>
                          <a:gd name="textAreaBottom" fmla="*/ 4320 h 3600"/>
                        </a:gdLst>
                        <a:ahLst/>
                        <a:cxnLst/>
                        <a:rect l="textAreaLeft" t="textAreaTop" r="textAreaRight" b="textAreaBottom"/>
                        <a:pathLst>
                          <a:path w="5795645" h="6350">
                            <a:moveTo>
                              <a:pt x="5795517" y="0"/>
                            </a:moveTo>
                            <a:lnTo>
                              <a:pt x="0" y="0"/>
                            </a:lnTo>
                            <a:lnTo>
                              <a:pt x="0" y="6096"/>
                            </a:lnTo>
                            <a:lnTo>
                              <a:pt x="5795517" y="6096"/>
                            </a:lnTo>
                            <a:lnTo>
                              <a:pt x="5795517" y="0"/>
                            </a:lnTo>
                            <a:close/>
                          </a:path>
                        </a:pathLst>
                      </a:custGeom>
                      <a:solidFill>
                        <a:srgbClr val="000000"/>
                      </a:solidFill>
                      <a:ln w="0">
                        <a:noFill/>
                      </a:ln>
                    </wps:spPr>
                    <wps:style>
                      <a:lnRef idx="0"/>
                      <a:fillRef idx="0"/>
                      <a:effectRef idx="0"/>
                      <a:fontRef idx="minor"/>
                    </wps:style>
                    <wps:bodyPr/>
                  </wps:wsp>
                </a:graphicData>
              </a:graphic>
            </wp:anchor>
          </w:drawing>
        </mc:Choice>
        <mc:Fallback>
          <w:pict/>
        </mc:Fallback>
      </mc:AlternateContent>
    </w:r>
  </w:p>
</w:ftr>
</file>

<file path=word/footer195.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pPr>
    <w:r>
      <w:rPr/>
      <mc:AlternateContent>
        <mc:Choice Requires="wps">
          <w:drawing>
            <wp:anchor behindDoc="1" distT="0" distB="0" distL="0" distR="0" simplePos="0" locked="0" layoutInCell="0" allowOverlap="1" relativeHeight="511" wp14:anchorId="796B0ABF">
              <wp:simplePos x="0" y="0"/>
              <wp:positionH relativeFrom="page">
                <wp:posOffset>882650</wp:posOffset>
              </wp:positionH>
              <wp:positionV relativeFrom="page">
                <wp:posOffset>10059670</wp:posOffset>
              </wp:positionV>
              <wp:extent cx="5795645" cy="6350"/>
              <wp:effectExtent l="0" t="0" r="0" b="0"/>
              <wp:wrapNone/>
              <wp:docPr id="459" name="Graphic 89"/>
              <a:graphic xmlns:a="http://schemas.openxmlformats.org/drawingml/2006/main">
                <a:graphicData uri="http://schemas.microsoft.com/office/word/2010/wordprocessingShape">
                  <wps:wsp>
                    <wps:cNvSpPr/>
                    <wps:spPr>
                      <a:xfrm>
                        <a:off x="0" y="0"/>
                        <a:ext cx="5795640" cy="6480"/>
                      </a:xfrm>
                      <a:custGeom>
                        <a:avLst/>
                        <a:gdLst>
                          <a:gd name="textAreaLeft" fmla="*/ 0 w 3285720"/>
                          <a:gd name="textAreaRight" fmla="*/ 3286440 w 3285720"/>
                          <a:gd name="textAreaTop" fmla="*/ 0 h 3600"/>
                          <a:gd name="textAreaBottom" fmla="*/ 4320 h 3600"/>
                        </a:gdLst>
                        <a:ahLst/>
                        <a:cxnLst/>
                        <a:rect l="textAreaLeft" t="textAreaTop" r="textAreaRight" b="textAreaBottom"/>
                        <a:pathLst>
                          <a:path w="5795645" h="6350">
                            <a:moveTo>
                              <a:pt x="5795517" y="0"/>
                            </a:moveTo>
                            <a:lnTo>
                              <a:pt x="0" y="0"/>
                            </a:lnTo>
                            <a:lnTo>
                              <a:pt x="0" y="6096"/>
                            </a:lnTo>
                            <a:lnTo>
                              <a:pt x="5795517" y="6096"/>
                            </a:lnTo>
                            <a:lnTo>
                              <a:pt x="5795517" y="0"/>
                            </a:lnTo>
                            <a:close/>
                          </a:path>
                        </a:pathLst>
                      </a:custGeom>
                      <a:solidFill>
                        <a:srgbClr val="000000"/>
                      </a:solidFill>
                      <a:ln w="0">
                        <a:noFill/>
                      </a:ln>
                    </wps:spPr>
                    <wps:style>
                      <a:lnRef idx="0"/>
                      <a:fillRef idx="0"/>
                      <a:effectRef idx="0"/>
                      <a:fontRef idx="minor"/>
                    </wps:style>
                    <wps:bodyPr/>
                  </wps:wsp>
                </a:graphicData>
              </a:graphic>
            </wp:anchor>
          </w:drawing>
        </mc:Choice>
        <mc:Fallback>
          <w:pict/>
        </mc:Fallback>
      </mc:AlternateContent>
    </w:r>
  </w:p>
</w:ftr>
</file>

<file path=word/footer196.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Footer"/>
      <w:rPr/>
    </w:pPr>
    <w:r>
      <w:rPr/>
    </w:r>
  </w:p>
</w:ftr>
</file>

<file path=word/footer197.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pPr>
    <w:r>
      <w:rPr/>
      <mc:AlternateContent>
        <mc:Choice Requires="wps">
          <w:drawing>
            <wp:anchor behindDoc="1" distT="0" distB="0" distL="0" distR="0" simplePos="0" locked="0" layoutInCell="0" allowOverlap="1" relativeHeight="517" wp14:anchorId="796B0ABF">
              <wp:simplePos x="0" y="0"/>
              <wp:positionH relativeFrom="page">
                <wp:posOffset>882650</wp:posOffset>
              </wp:positionH>
              <wp:positionV relativeFrom="page">
                <wp:posOffset>10059670</wp:posOffset>
              </wp:positionV>
              <wp:extent cx="5795645" cy="6350"/>
              <wp:effectExtent l="0" t="0" r="0" b="0"/>
              <wp:wrapNone/>
              <wp:docPr id="466" name="Graphic 93"/>
              <a:graphic xmlns:a="http://schemas.openxmlformats.org/drawingml/2006/main">
                <a:graphicData uri="http://schemas.microsoft.com/office/word/2010/wordprocessingShape">
                  <wps:wsp>
                    <wps:cNvSpPr/>
                    <wps:spPr>
                      <a:xfrm>
                        <a:off x="0" y="0"/>
                        <a:ext cx="5795640" cy="6480"/>
                      </a:xfrm>
                      <a:custGeom>
                        <a:avLst/>
                        <a:gdLst>
                          <a:gd name="textAreaLeft" fmla="*/ 0 w 3285720"/>
                          <a:gd name="textAreaRight" fmla="*/ 3286440 w 3285720"/>
                          <a:gd name="textAreaTop" fmla="*/ 0 h 3600"/>
                          <a:gd name="textAreaBottom" fmla="*/ 4320 h 3600"/>
                        </a:gdLst>
                        <a:ahLst/>
                        <a:cxnLst/>
                        <a:rect l="textAreaLeft" t="textAreaTop" r="textAreaRight" b="textAreaBottom"/>
                        <a:pathLst>
                          <a:path w="5795645" h="6350">
                            <a:moveTo>
                              <a:pt x="5795517" y="0"/>
                            </a:moveTo>
                            <a:lnTo>
                              <a:pt x="0" y="0"/>
                            </a:lnTo>
                            <a:lnTo>
                              <a:pt x="0" y="6096"/>
                            </a:lnTo>
                            <a:lnTo>
                              <a:pt x="5795517" y="6096"/>
                            </a:lnTo>
                            <a:lnTo>
                              <a:pt x="5795517" y="0"/>
                            </a:lnTo>
                            <a:close/>
                          </a:path>
                        </a:pathLst>
                      </a:custGeom>
                      <a:solidFill>
                        <a:srgbClr val="000000"/>
                      </a:solidFill>
                      <a:ln w="0">
                        <a:noFill/>
                      </a:ln>
                    </wps:spPr>
                    <wps:style>
                      <a:lnRef idx="0"/>
                      <a:fillRef idx="0"/>
                      <a:effectRef idx="0"/>
                      <a:fontRef idx="minor"/>
                    </wps:style>
                    <wps:bodyPr/>
                  </wps:wsp>
                </a:graphicData>
              </a:graphic>
            </wp:anchor>
          </w:drawing>
        </mc:Choice>
        <mc:Fallback>
          <w:pict/>
        </mc:Fallback>
      </mc:AlternateContent>
    </w:r>
  </w:p>
</w:ftr>
</file>

<file path=word/footer198.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pPr>
    <w:r>
      <w:rPr/>
      <mc:AlternateContent>
        <mc:Choice Requires="wps">
          <w:drawing>
            <wp:anchor behindDoc="1" distT="0" distB="0" distL="0" distR="0" simplePos="0" locked="0" layoutInCell="0" allowOverlap="1" relativeHeight="517" wp14:anchorId="796B0ABF">
              <wp:simplePos x="0" y="0"/>
              <wp:positionH relativeFrom="page">
                <wp:posOffset>882650</wp:posOffset>
              </wp:positionH>
              <wp:positionV relativeFrom="page">
                <wp:posOffset>10059670</wp:posOffset>
              </wp:positionV>
              <wp:extent cx="5795645" cy="6350"/>
              <wp:effectExtent l="0" t="0" r="0" b="0"/>
              <wp:wrapNone/>
              <wp:docPr id="467" name="Graphic 93"/>
              <a:graphic xmlns:a="http://schemas.openxmlformats.org/drawingml/2006/main">
                <a:graphicData uri="http://schemas.microsoft.com/office/word/2010/wordprocessingShape">
                  <wps:wsp>
                    <wps:cNvSpPr/>
                    <wps:spPr>
                      <a:xfrm>
                        <a:off x="0" y="0"/>
                        <a:ext cx="5795640" cy="6480"/>
                      </a:xfrm>
                      <a:custGeom>
                        <a:avLst/>
                        <a:gdLst>
                          <a:gd name="textAreaLeft" fmla="*/ 0 w 3285720"/>
                          <a:gd name="textAreaRight" fmla="*/ 3286440 w 3285720"/>
                          <a:gd name="textAreaTop" fmla="*/ 0 h 3600"/>
                          <a:gd name="textAreaBottom" fmla="*/ 4320 h 3600"/>
                        </a:gdLst>
                        <a:ahLst/>
                        <a:cxnLst/>
                        <a:rect l="textAreaLeft" t="textAreaTop" r="textAreaRight" b="textAreaBottom"/>
                        <a:pathLst>
                          <a:path w="5795645" h="6350">
                            <a:moveTo>
                              <a:pt x="5795517" y="0"/>
                            </a:moveTo>
                            <a:lnTo>
                              <a:pt x="0" y="0"/>
                            </a:lnTo>
                            <a:lnTo>
                              <a:pt x="0" y="6096"/>
                            </a:lnTo>
                            <a:lnTo>
                              <a:pt x="5795517" y="6096"/>
                            </a:lnTo>
                            <a:lnTo>
                              <a:pt x="5795517" y="0"/>
                            </a:lnTo>
                            <a:close/>
                          </a:path>
                        </a:pathLst>
                      </a:custGeom>
                      <a:solidFill>
                        <a:srgbClr val="000000"/>
                      </a:solidFill>
                      <a:ln w="0">
                        <a:noFill/>
                      </a:ln>
                    </wps:spPr>
                    <wps:style>
                      <a:lnRef idx="0"/>
                      <a:fillRef idx="0"/>
                      <a:effectRef idx="0"/>
                      <a:fontRef idx="minor"/>
                    </wps:style>
                    <wps:bodyPr/>
                  </wps:wsp>
                </a:graphicData>
              </a:graphic>
            </wp:anchor>
          </w:drawing>
        </mc:Choice>
        <mc:Fallback>
          <w:pict/>
        </mc:Fallback>
      </mc:AlternateContent>
    </w:r>
  </w:p>
</w:ftr>
</file>

<file path=word/footer199.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Footer"/>
      <w:rPr/>
    </w:pPr>
    <w:r>
      <w:rPr/>
    </w:r>
  </w:p>
</w:ftr>
</file>

<file path=word/footer2.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pPr>
    <w:r>
      <w:rPr/>
      <mc:AlternateContent>
        <mc:Choice Requires="wps">
          <w:drawing>
            <wp:anchor behindDoc="1" distT="0" distB="0" distL="0" distR="0" simplePos="0" locked="0" layoutInCell="0" allowOverlap="1" relativeHeight="16" wp14:anchorId="272786B1">
              <wp:simplePos x="0" y="0"/>
              <wp:positionH relativeFrom="page">
                <wp:posOffset>882650</wp:posOffset>
              </wp:positionH>
              <wp:positionV relativeFrom="page">
                <wp:posOffset>9960610</wp:posOffset>
              </wp:positionV>
              <wp:extent cx="5569585" cy="6350"/>
              <wp:effectExtent l="0" t="0" r="0" b="0"/>
              <wp:wrapNone/>
              <wp:docPr id="8" name="Graphic 4"/>
              <a:graphic xmlns:a="http://schemas.openxmlformats.org/drawingml/2006/main">
                <a:graphicData uri="http://schemas.microsoft.com/office/word/2010/wordprocessingShape">
                  <wps:wsp>
                    <wps:cNvSpPr/>
                    <wps:spPr>
                      <a:xfrm>
                        <a:off x="0" y="0"/>
                        <a:ext cx="5569560" cy="6480"/>
                      </a:xfrm>
                      <a:custGeom>
                        <a:avLst/>
                        <a:gdLst>
                          <a:gd name="textAreaLeft" fmla="*/ 0 w 3157560"/>
                          <a:gd name="textAreaRight" fmla="*/ 3158280 w 3157560"/>
                          <a:gd name="textAreaTop" fmla="*/ 0 h 3600"/>
                          <a:gd name="textAreaBottom" fmla="*/ 4320 h 3600"/>
                        </a:gdLst>
                        <a:ahLst/>
                        <a:cxnLst/>
                        <a:rect l="textAreaLeft" t="textAreaTop" r="textAreaRight" b="textAreaBottom"/>
                        <a:pathLst>
                          <a:path w="5569585" h="6350">
                            <a:moveTo>
                              <a:pt x="5569585" y="0"/>
                            </a:moveTo>
                            <a:lnTo>
                              <a:pt x="0" y="0"/>
                            </a:lnTo>
                            <a:lnTo>
                              <a:pt x="0" y="6095"/>
                            </a:lnTo>
                            <a:lnTo>
                              <a:pt x="5569585" y="6095"/>
                            </a:lnTo>
                            <a:lnTo>
                              <a:pt x="5569585" y="0"/>
                            </a:lnTo>
                            <a:close/>
                          </a:path>
                        </a:pathLst>
                      </a:custGeom>
                      <a:solidFill>
                        <a:srgbClr val="000000"/>
                      </a:solidFill>
                      <a:ln w="0">
                        <a:noFill/>
                      </a:ln>
                    </wps:spPr>
                    <wps:style>
                      <a:lnRef idx="0"/>
                      <a:fillRef idx="0"/>
                      <a:effectRef idx="0"/>
                      <a:fontRef idx="minor"/>
                    </wps:style>
                    <wps:bodyPr/>
                  </wps:wsp>
                </a:graphicData>
              </a:graphic>
            </wp:anchor>
          </w:drawing>
        </mc:Choice>
        <mc:Fallback>
          <w:pict/>
        </mc:Fallback>
      </mc:AlternateContent>
    </w:r>
  </w:p>
</w:ftr>
</file>

<file path=word/footer20.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pPr>
    <w:r>
      <w:rPr/>
      <mc:AlternateContent>
        <mc:Choice Requires="wps">
          <w:drawing>
            <wp:anchor behindDoc="1" distT="0" distB="0" distL="0" distR="0" simplePos="0" locked="0" layoutInCell="0" allowOverlap="1" relativeHeight="319" wp14:anchorId="312574AE">
              <wp:simplePos x="0" y="0"/>
              <wp:positionH relativeFrom="page">
                <wp:posOffset>882650</wp:posOffset>
              </wp:positionH>
              <wp:positionV relativeFrom="page">
                <wp:posOffset>9960610</wp:posOffset>
              </wp:positionV>
              <wp:extent cx="5569585" cy="6350"/>
              <wp:effectExtent l="0" t="0" r="0" b="0"/>
              <wp:wrapNone/>
              <wp:docPr id="56" name="Graphic 13"/>
              <a:graphic xmlns:a="http://schemas.openxmlformats.org/drawingml/2006/main">
                <a:graphicData uri="http://schemas.microsoft.com/office/word/2010/wordprocessingShape">
                  <wps:wsp>
                    <wps:cNvSpPr/>
                    <wps:spPr>
                      <a:xfrm>
                        <a:off x="0" y="0"/>
                        <a:ext cx="5569560" cy="6480"/>
                      </a:xfrm>
                      <a:custGeom>
                        <a:avLst/>
                        <a:gdLst>
                          <a:gd name="textAreaLeft" fmla="*/ 0 w 3157560"/>
                          <a:gd name="textAreaRight" fmla="*/ 3158280 w 3157560"/>
                          <a:gd name="textAreaTop" fmla="*/ 0 h 3600"/>
                          <a:gd name="textAreaBottom" fmla="*/ 4320 h 3600"/>
                        </a:gdLst>
                        <a:ahLst/>
                        <a:cxnLst/>
                        <a:rect l="textAreaLeft" t="textAreaTop" r="textAreaRight" b="textAreaBottom"/>
                        <a:pathLst>
                          <a:path w="5569585" h="6350">
                            <a:moveTo>
                              <a:pt x="5569585" y="0"/>
                            </a:moveTo>
                            <a:lnTo>
                              <a:pt x="0" y="0"/>
                            </a:lnTo>
                            <a:lnTo>
                              <a:pt x="0" y="6095"/>
                            </a:lnTo>
                            <a:lnTo>
                              <a:pt x="5569585" y="6095"/>
                            </a:lnTo>
                            <a:lnTo>
                              <a:pt x="5569585" y="0"/>
                            </a:lnTo>
                            <a:close/>
                          </a:path>
                        </a:pathLst>
                      </a:custGeom>
                      <a:solidFill>
                        <a:srgbClr val="000000"/>
                      </a:solidFill>
                      <a:ln w="0">
                        <a:noFill/>
                      </a:ln>
                    </wps:spPr>
                    <wps:style>
                      <a:lnRef idx="0"/>
                      <a:fillRef idx="0"/>
                      <a:effectRef idx="0"/>
                      <a:fontRef idx="minor"/>
                    </wps:style>
                    <wps:bodyPr/>
                  </wps:wsp>
                </a:graphicData>
              </a:graphic>
            </wp:anchor>
          </w:drawing>
        </mc:Choice>
        <mc:Fallback>
          <w:pict/>
        </mc:Fallback>
      </mc:AlternateContent>
    </w:r>
  </w:p>
</w:ftr>
</file>

<file path=word/footer200.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sz w:val="2"/>
      </w:rPr>
    </w:pPr>
    <w:r>
      <w:rPr>
        <w:sz w:val="2"/>
      </w:rPr>
    </w:r>
  </w:p>
</w:ftr>
</file>

<file path=word/footer201.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sz w:val="2"/>
      </w:rPr>
    </w:pPr>
    <w:r>
      <w:rPr>
        <w:sz w:val="2"/>
      </w:rPr>
    </w:r>
  </w:p>
</w:ftr>
</file>

<file path=word/footer202.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Footer"/>
      <w:rPr/>
    </w:pPr>
    <w:r>
      <w:rPr/>
    </w:r>
  </w:p>
</w:ftr>
</file>

<file path=word/footer203.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pPr>
    <w:r>
      <w:rPr/>
      <mc:AlternateContent>
        <mc:Choice Requires="wps">
          <w:drawing>
            <wp:anchor behindDoc="1" distT="0" distB="0" distL="0" distR="0" simplePos="0" locked="0" layoutInCell="0" allowOverlap="1" relativeHeight="240" wp14:anchorId="29C7992C">
              <wp:simplePos x="0" y="0"/>
              <wp:positionH relativeFrom="page">
                <wp:posOffset>882650</wp:posOffset>
              </wp:positionH>
              <wp:positionV relativeFrom="page">
                <wp:posOffset>10059670</wp:posOffset>
              </wp:positionV>
              <wp:extent cx="5795645" cy="6350"/>
              <wp:effectExtent l="0" t="0" r="0" b="0"/>
              <wp:wrapNone/>
              <wp:docPr id="481" name="Graphic 111"/>
              <a:graphic xmlns:a="http://schemas.openxmlformats.org/drawingml/2006/main">
                <a:graphicData uri="http://schemas.microsoft.com/office/word/2010/wordprocessingShape">
                  <wps:wsp>
                    <wps:cNvSpPr/>
                    <wps:spPr>
                      <a:xfrm>
                        <a:off x="0" y="0"/>
                        <a:ext cx="5795640" cy="6480"/>
                      </a:xfrm>
                      <a:custGeom>
                        <a:avLst/>
                        <a:gdLst>
                          <a:gd name="textAreaLeft" fmla="*/ 0 w 3285720"/>
                          <a:gd name="textAreaRight" fmla="*/ 3286440 w 3285720"/>
                          <a:gd name="textAreaTop" fmla="*/ 0 h 3600"/>
                          <a:gd name="textAreaBottom" fmla="*/ 4320 h 3600"/>
                        </a:gdLst>
                        <a:ahLst/>
                        <a:cxnLst/>
                        <a:rect l="textAreaLeft" t="textAreaTop" r="textAreaRight" b="textAreaBottom"/>
                        <a:pathLst>
                          <a:path w="5795645" h="6350">
                            <a:moveTo>
                              <a:pt x="5795517" y="0"/>
                            </a:moveTo>
                            <a:lnTo>
                              <a:pt x="0" y="0"/>
                            </a:lnTo>
                            <a:lnTo>
                              <a:pt x="0" y="6096"/>
                            </a:lnTo>
                            <a:lnTo>
                              <a:pt x="5795517" y="6096"/>
                            </a:lnTo>
                            <a:lnTo>
                              <a:pt x="5795517" y="0"/>
                            </a:lnTo>
                            <a:close/>
                          </a:path>
                        </a:pathLst>
                      </a:custGeom>
                      <a:solidFill>
                        <a:srgbClr val="000000"/>
                      </a:solidFill>
                      <a:ln w="0">
                        <a:noFill/>
                      </a:ln>
                    </wps:spPr>
                    <wps:style>
                      <a:lnRef idx="0"/>
                      <a:fillRef idx="0"/>
                      <a:effectRef idx="0"/>
                      <a:fontRef idx="minor"/>
                    </wps:style>
                    <wps:bodyPr/>
                  </wps:wsp>
                </a:graphicData>
              </a:graphic>
            </wp:anchor>
          </w:drawing>
        </mc:Choice>
        <mc:Fallback>
          <w:pict/>
        </mc:Fallback>
      </mc:AlternateContent>
    </w:r>
  </w:p>
</w:ftr>
</file>

<file path=word/footer204.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pPr>
    <w:r>
      <w:rPr/>
      <mc:AlternateContent>
        <mc:Choice Requires="wps">
          <w:drawing>
            <wp:anchor behindDoc="1" distT="0" distB="0" distL="0" distR="0" simplePos="0" locked="0" layoutInCell="0" allowOverlap="1" relativeHeight="240" wp14:anchorId="29C7992C">
              <wp:simplePos x="0" y="0"/>
              <wp:positionH relativeFrom="page">
                <wp:posOffset>882650</wp:posOffset>
              </wp:positionH>
              <wp:positionV relativeFrom="page">
                <wp:posOffset>10059670</wp:posOffset>
              </wp:positionV>
              <wp:extent cx="5795645" cy="6350"/>
              <wp:effectExtent l="0" t="0" r="0" b="0"/>
              <wp:wrapNone/>
              <wp:docPr id="482" name="Graphic 111"/>
              <a:graphic xmlns:a="http://schemas.openxmlformats.org/drawingml/2006/main">
                <a:graphicData uri="http://schemas.microsoft.com/office/word/2010/wordprocessingShape">
                  <wps:wsp>
                    <wps:cNvSpPr/>
                    <wps:spPr>
                      <a:xfrm>
                        <a:off x="0" y="0"/>
                        <a:ext cx="5795640" cy="6480"/>
                      </a:xfrm>
                      <a:custGeom>
                        <a:avLst/>
                        <a:gdLst>
                          <a:gd name="textAreaLeft" fmla="*/ 0 w 3285720"/>
                          <a:gd name="textAreaRight" fmla="*/ 3286440 w 3285720"/>
                          <a:gd name="textAreaTop" fmla="*/ 0 h 3600"/>
                          <a:gd name="textAreaBottom" fmla="*/ 4320 h 3600"/>
                        </a:gdLst>
                        <a:ahLst/>
                        <a:cxnLst/>
                        <a:rect l="textAreaLeft" t="textAreaTop" r="textAreaRight" b="textAreaBottom"/>
                        <a:pathLst>
                          <a:path w="5795645" h="6350">
                            <a:moveTo>
                              <a:pt x="5795517" y="0"/>
                            </a:moveTo>
                            <a:lnTo>
                              <a:pt x="0" y="0"/>
                            </a:lnTo>
                            <a:lnTo>
                              <a:pt x="0" y="6096"/>
                            </a:lnTo>
                            <a:lnTo>
                              <a:pt x="5795517" y="6096"/>
                            </a:lnTo>
                            <a:lnTo>
                              <a:pt x="5795517" y="0"/>
                            </a:lnTo>
                            <a:close/>
                          </a:path>
                        </a:pathLst>
                      </a:custGeom>
                      <a:solidFill>
                        <a:srgbClr val="000000"/>
                      </a:solidFill>
                      <a:ln w="0">
                        <a:noFill/>
                      </a:ln>
                    </wps:spPr>
                    <wps:style>
                      <a:lnRef idx="0"/>
                      <a:fillRef idx="0"/>
                      <a:effectRef idx="0"/>
                      <a:fontRef idx="minor"/>
                    </wps:style>
                    <wps:bodyPr/>
                  </wps:wsp>
                </a:graphicData>
              </a:graphic>
            </wp:anchor>
          </w:drawing>
        </mc:Choice>
        <mc:Fallback>
          <w:pict/>
        </mc:Fallback>
      </mc:AlternateContent>
    </w:r>
  </w:p>
</w:ftr>
</file>

<file path=word/footer205.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Footer"/>
      <w:rPr/>
    </w:pPr>
    <w:r>
      <w:rPr/>
    </w:r>
  </w:p>
</w:ftr>
</file>

<file path=word/footer206.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sz w:val="2"/>
      </w:rPr>
    </w:pPr>
    <w:r>
      <w:rPr>
        <w:sz w:val="2"/>
      </w:rPr>
    </w:r>
  </w:p>
</w:ftr>
</file>

<file path=word/footer207.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sz w:val="2"/>
      </w:rPr>
    </w:pPr>
    <w:r>
      <w:rPr>
        <w:sz w:val="2"/>
      </w:rPr>
    </w:r>
  </w:p>
</w:ftr>
</file>

<file path=word/footer208.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Footer"/>
      <w:rPr/>
    </w:pPr>
    <w:r>
      <w:rPr/>
    </w:r>
  </w:p>
</w:ftr>
</file>

<file path=word/footer209.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sz w:val="2"/>
      </w:rPr>
    </w:pPr>
    <w:r>
      <w:rPr>
        <w:sz w:val="2"/>
      </w:rPr>
    </w:r>
  </w:p>
</w:ftr>
</file>

<file path=word/footer21.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pPr>
    <w:r>
      <w:rPr/>
      <mc:AlternateContent>
        <mc:Choice Requires="wps">
          <w:drawing>
            <wp:anchor behindDoc="1" distT="0" distB="0" distL="0" distR="0" simplePos="0" locked="0" layoutInCell="0" allowOverlap="1" relativeHeight="319" wp14:anchorId="312574AE">
              <wp:simplePos x="0" y="0"/>
              <wp:positionH relativeFrom="page">
                <wp:posOffset>882650</wp:posOffset>
              </wp:positionH>
              <wp:positionV relativeFrom="page">
                <wp:posOffset>9960610</wp:posOffset>
              </wp:positionV>
              <wp:extent cx="5569585" cy="6350"/>
              <wp:effectExtent l="0" t="0" r="0" b="0"/>
              <wp:wrapNone/>
              <wp:docPr id="57" name="Graphic 13"/>
              <a:graphic xmlns:a="http://schemas.openxmlformats.org/drawingml/2006/main">
                <a:graphicData uri="http://schemas.microsoft.com/office/word/2010/wordprocessingShape">
                  <wps:wsp>
                    <wps:cNvSpPr/>
                    <wps:spPr>
                      <a:xfrm>
                        <a:off x="0" y="0"/>
                        <a:ext cx="5569560" cy="6480"/>
                      </a:xfrm>
                      <a:custGeom>
                        <a:avLst/>
                        <a:gdLst>
                          <a:gd name="textAreaLeft" fmla="*/ 0 w 3157560"/>
                          <a:gd name="textAreaRight" fmla="*/ 3158280 w 3157560"/>
                          <a:gd name="textAreaTop" fmla="*/ 0 h 3600"/>
                          <a:gd name="textAreaBottom" fmla="*/ 4320 h 3600"/>
                        </a:gdLst>
                        <a:ahLst/>
                        <a:cxnLst/>
                        <a:rect l="textAreaLeft" t="textAreaTop" r="textAreaRight" b="textAreaBottom"/>
                        <a:pathLst>
                          <a:path w="5569585" h="6350">
                            <a:moveTo>
                              <a:pt x="5569585" y="0"/>
                            </a:moveTo>
                            <a:lnTo>
                              <a:pt x="0" y="0"/>
                            </a:lnTo>
                            <a:lnTo>
                              <a:pt x="0" y="6095"/>
                            </a:lnTo>
                            <a:lnTo>
                              <a:pt x="5569585" y="6095"/>
                            </a:lnTo>
                            <a:lnTo>
                              <a:pt x="5569585" y="0"/>
                            </a:lnTo>
                            <a:close/>
                          </a:path>
                        </a:pathLst>
                      </a:custGeom>
                      <a:solidFill>
                        <a:srgbClr val="000000"/>
                      </a:solidFill>
                      <a:ln w="0">
                        <a:noFill/>
                      </a:ln>
                    </wps:spPr>
                    <wps:style>
                      <a:lnRef idx="0"/>
                      <a:fillRef idx="0"/>
                      <a:effectRef idx="0"/>
                      <a:fontRef idx="minor"/>
                    </wps:style>
                    <wps:bodyPr/>
                  </wps:wsp>
                </a:graphicData>
              </a:graphic>
            </wp:anchor>
          </w:drawing>
        </mc:Choice>
        <mc:Fallback>
          <w:pict/>
        </mc:Fallback>
      </mc:AlternateContent>
    </w:r>
  </w:p>
</w:ftr>
</file>

<file path=word/footer210.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sz w:val="2"/>
      </w:rPr>
    </w:pPr>
    <w:r>
      <w:rPr>
        <w:sz w:val="2"/>
      </w:rPr>
    </w:r>
  </w:p>
</w:ftr>
</file>

<file path=word/footer211.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Footer"/>
      <w:rPr/>
    </w:pPr>
    <w:r>
      <w:rPr/>
    </w:r>
  </w:p>
</w:ftr>
</file>

<file path=word/footer212.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pPr>
    <w:r>
      <w:rPr/>
      <mc:AlternateContent>
        <mc:Choice Requires="wps">
          <w:drawing>
            <wp:anchor behindDoc="1" distT="0" distB="0" distL="0" distR="0" simplePos="0" locked="0" layoutInCell="0" allowOverlap="1" relativeHeight="250" wp14:anchorId="32445E03">
              <wp:simplePos x="0" y="0"/>
              <wp:positionH relativeFrom="page">
                <wp:posOffset>882650</wp:posOffset>
              </wp:positionH>
              <wp:positionV relativeFrom="page">
                <wp:posOffset>10061575</wp:posOffset>
              </wp:positionV>
              <wp:extent cx="5798185" cy="6350"/>
              <wp:effectExtent l="0" t="0" r="0" b="0"/>
              <wp:wrapNone/>
              <wp:docPr id="489" name="Graphic 117"/>
              <a:graphic xmlns:a="http://schemas.openxmlformats.org/drawingml/2006/main">
                <a:graphicData uri="http://schemas.microsoft.com/office/word/2010/wordprocessingShape">
                  <wps:wsp>
                    <wps:cNvSpPr/>
                    <wps:spPr>
                      <a:xfrm>
                        <a:off x="0" y="0"/>
                        <a:ext cx="5798160" cy="6480"/>
                      </a:xfrm>
                      <a:custGeom>
                        <a:avLst/>
                        <a:gdLst>
                          <a:gd name="textAreaLeft" fmla="*/ 0 w 3287160"/>
                          <a:gd name="textAreaRight" fmla="*/ 3287880 w 3287160"/>
                          <a:gd name="textAreaTop" fmla="*/ 0 h 3600"/>
                          <a:gd name="textAreaBottom" fmla="*/ 4320 h 3600"/>
                        </a:gdLst>
                        <a:ahLst/>
                        <a:cxnLst/>
                        <a:rect l="textAreaLeft" t="textAreaTop" r="textAreaRight" b="textAreaBottom"/>
                        <a:pathLst>
                          <a:path w="5798185" h="6350">
                            <a:moveTo>
                              <a:pt x="5798184" y="0"/>
                            </a:moveTo>
                            <a:lnTo>
                              <a:pt x="0" y="0"/>
                            </a:lnTo>
                            <a:lnTo>
                              <a:pt x="0" y="6095"/>
                            </a:lnTo>
                            <a:lnTo>
                              <a:pt x="5798184" y="6095"/>
                            </a:lnTo>
                            <a:lnTo>
                              <a:pt x="5798184" y="0"/>
                            </a:lnTo>
                            <a:close/>
                          </a:path>
                        </a:pathLst>
                      </a:custGeom>
                      <a:solidFill>
                        <a:srgbClr val="000000"/>
                      </a:solidFill>
                      <a:ln w="0">
                        <a:noFill/>
                      </a:ln>
                    </wps:spPr>
                    <wps:style>
                      <a:lnRef idx="0"/>
                      <a:fillRef idx="0"/>
                      <a:effectRef idx="0"/>
                      <a:fontRef idx="minor"/>
                    </wps:style>
                    <wps:bodyPr/>
                  </wps:wsp>
                </a:graphicData>
              </a:graphic>
            </wp:anchor>
          </w:drawing>
        </mc:Choice>
        <mc:Fallback>
          <w:pict/>
        </mc:Fallback>
      </mc:AlternateContent>
    </w:r>
  </w:p>
</w:ftr>
</file>

<file path=word/footer213.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pPr>
    <w:r>
      <w:rPr/>
      <mc:AlternateContent>
        <mc:Choice Requires="wps">
          <w:drawing>
            <wp:anchor behindDoc="1" distT="0" distB="0" distL="0" distR="0" simplePos="0" locked="0" layoutInCell="0" allowOverlap="1" relativeHeight="250" wp14:anchorId="32445E03">
              <wp:simplePos x="0" y="0"/>
              <wp:positionH relativeFrom="page">
                <wp:posOffset>882650</wp:posOffset>
              </wp:positionH>
              <wp:positionV relativeFrom="page">
                <wp:posOffset>10061575</wp:posOffset>
              </wp:positionV>
              <wp:extent cx="5798185" cy="6350"/>
              <wp:effectExtent l="0" t="0" r="0" b="0"/>
              <wp:wrapNone/>
              <wp:docPr id="490" name="Graphic 117"/>
              <a:graphic xmlns:a="http://schemas.openxmlformats.org/drawingml/2006/main">
                <a:graphicData uri="http://schemas.microsoft.com/office/word/2010/wordprocessingShape">
                  <wps:wsp>
                    <wps:cNvSpPr/>
                    <wps:spPr>
                      <a:xfrm>
                        <a:off x="0" y="0"/>
                        <a:ext cx="5798160" cy="6480"/>
                      </a:xfrm>
                      <a:custGeom>
                        <a:avLst/>
                        <a:gdLst>
                          <a:gd name="textAreaLeft" fmla="*/ 0 w 3287160"/>
                          <a:gd name="textAreaRight" fmla="*/ 3287880 w 3287160"/>
                          <a:gd name="textAreaTop" fmla="*/ 0 h 3600"/>
                          <a:gd name="textAreaBottom" fmla="*/ 4320 h 3600"/>
                        </a:gdLst>
                        <a:ahLst/>
                        <a:cxnLst/>
                        <a:rect l="textAreaLeft" t="textAreaTop" r="textAreaRight" b="textAreaBottom"/>
                        <a:pathLst>
                          <a:path w="5798185" h="6350">
                            <a:moveTo>
                              <a:pt x="5798184" y="0"/>
                            </a:moveTo>
                            <a:lnTo>
                              <a:pt x="0" y="0"/>
                            </a:lnTo>
                            <a:lnTo>
                              <a:pt x="0" y="6095"/>
                            </a:lnTo>
                            <a:lnTo>
                              <a:pt x="5798184" y="6095"/>
                            </a:lnTo>
                            <a:lnTo>
                              <a:pt x="5798184" y="0"/>
                            </a:lnTo>
                            <a:close/>
                          </a:path>
                        </a:pathLst>
                      </a:custGeom>
                      <a:solidFill>
                        <a:srgbClr val="000000"/>
                      </a:solidFill>
                      <a:ln w="0">
                        <a:noFill/>
                      </a:ln>
                    </wps:spPr>
                    <wps:style>
                      <a:lnRef idx="0"/>
                      <a:fillRef idx="0"/>
                      <a:effectRef idx="0"/>
                      <a:fontRef idx="minor"/>
                    </wps:style>
                    <wps:bodyPr/>
                  </wps:wsp>
                </a:graphicData>
              </a:graphic>
            </wp:anchor>
          </w:drawing>
        </mc:Choice>
        <mc:Fallback>
          <w:pict/>
        </mc:Fallback>
      </mc:AlternateContent>
    </w:r>
  </w:p>
</w:ftr>
</file>

<file path=word/footer214.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Footer"/>
      <w:rPr/>
    </w:pPr>
    <w:r>
      <w:rPr/>
    </w:r>
  </w:p>
</w:ftr>
</file>

<file path=word/footer215.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pPr>
    <w:r>
      <w:rPr/>
      <mc:AlternateContent>
        <mc:Choice Requires="wps">
          <w:drawing>
            <wp:anchor behindDoc="1" distT="0" distB="0" distL="0" distR="0" simplePos="0" locked="0" layoutInCell="0" allowOverlap="1" relativeHeight="523" wp14:anchorId="32445E03">
              <wp:simplePos x="0" y="0"/>
              <wp:positionH relativeFrom="page">
                <wp:posOffset>882650</wp:posOffset>
              </wp:positionH>
              <wp:positionV relativeFrom="page">
                <wp:posOffset>10061575</wp:posOffset>
              </wp:positionV>
              <wp:extent cx="5798185" cy="6350"/>
              <wp:effectExtent l="0" t="0" r="0" b="0"/>
              <wp:wrapNone/>
              <wp:docPr id="497" name="Graphic 96"/>
              <a:graphic xmlns:a="http://schemas.openxmlformats.org/drawingml/2006/main">
                <a:graphicData uri="http://schemas.microsoft.com/office/word/2010/wordprocessingShape">
                  <wps:wsp>
                    <wps:cNvSpPr/>
                    <wps:spPr>
                      <a:xfrm>
                        <a:off x="0" y="0"/>
                        <a:ext cx="5798160" cy="6480"/>
                      </a:xfrm>
                      <a:custGeom>
                        <a:avLst/>
                        <a:gdLst>
                          <a:gd name="textAreaLeft" fmla="*/ 0 w 3287160"/>
                          <a:gd name="textAreaRight" fmla="*/ 3287880 w 3287160"/>
                          <a:gd name="textAreaTop" fmla="*/ 0 h 3600"/>
                          <a:gd name="textAreaBottom" fmla="*/ 4320 h 3600"/>
                        </a:gdLst>
                        <a:ahLst/>
                        <a:cxnLst/>
                        <a:rect l="textAreaLeft" t="textAreaTop" r="textAreaRight" b="textAreaBottom"/>
                        <a:pathLst>
                          <a:path w="5798185" h="6350">
                            <a:moveTo>
                              <a:pt x="5798184" y="0"/>
                            </a:moveTo>
                            <a:lnTo>
                              <a:pt x="0" y="0"/>
                            </a:lnTo>
                            <a:lnTo>
                              <a:pt x="0" y="6095"/>
                            </a:lnTo>
                            <a:lnTo>
                              <a:pt x="5798184" y="6095"/>
                            </a:lnTo>
                            <a:lnTo>
                              <a:pt x="5798184" y="0"/>
                            </a:lnTo>
                            <a:close/>
                          </a:path>
                        </a:pathLst>
                      </a:custGeom>
                      <a:solidFill>
                        <a:srgbClr val="000000"/>
                      </a:solidFill>
                      <a:ln w="0">
                        <a:noFill/>
                      </a:ln>
                    </wps:spPr>
                    <wps:style>
                      <a:lnRef idx="0"/>
                      <a:fillRef idx="0"/>
                      <a:effectRef idx="0"/>
                      <a:fontRef idx="minor"/>
                    </wps:style>
                    <wps:bodyPr/>
                  </wps:wsp>
                </a:graphicData>
              </a:graphic>
            </wp:anchor>
          </w:drawing>
        </mc:Choice>
        <mc:Fallback>
          <w:pict/>
        </mc:Fallback>
      </mc:AlternateContent>
    </w:r>
  </w:p>
</w:ftr>
</file>

<file path=word/footer216.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pPr>
    <w:r>
      <w:rPr/>
      <mc:AlternateContent>
        <mc:Choice Requires="wps">
          <w:drawing>
            <wp:anchor behindDoc="1" distT="0" distB="0" distL="0" distR="0" simplePos="0" locked="0" layoutInCell="0" allowOverlap="1" relativeHeight="523" wp14:anchorId="32445E03">
              <wp:simplePos x="0" y="0"/>
              <wp:positionH relativeFrom="page">
                <wp:posOffset>882650</wp:posOffset>
              </wp:positionH>
              <wp:positionV relativeFrom="page">
                <wp:posOffset>10061575</wp:posOffset>
              </wp:positionV>
              <wp:extent cx="5798185" cy="6350"/>
              <wp:effectExtent l="0" t="0" r="0" b="0"/>
              <wp:wrapNone/>
              <wp:docPr id="498" name="Graphic 96"/>
              <a:graphic xmlns:a="http://schemas.openxmlformats.org/drawingml/2006/main">
                <a:graphicData uri="http://schemas.microsoft.com/office/word/2010/wordprocessingShape">
                  <wps:wsp>
                    <wps:cNvSpPr/>
                    <wps:spPr>
                      <a:xfrm>
                        <a:off x="0" y="0"/>
                        <a:ext cx="5798160" cy="6480"/>
                      </a:xfrm>
                      <a:custGeom>
                        <a:avLst/>
                        <a:gdLst>
                          <a:gd name="textAreaLeft" fmla="*/ 0 w 3287160"/>
                          <a:gd name="textAreaRight" fmla="*/ 3287880 w 3287160"/>
                          <a:gd name="textAreaTop" fmla="*/ 0 h 3600"/>
                          <a:gd name="textAreaBottom" fmla="*/ 4320 h 3600"/>
                        </a:gdLst>
                        <a:ahLst/>
                        <a:cxnLst/>
                        <a:rect l="textAreaLeft" t="textAreaTop" r="textAreaRight" b="textAreaBottom"/>
                        <a:pathLst>
                          <a:path w="5798185" h="6350">
                            <a:moveTo>
                              <a:pt x="5798184" y="0"/>
                            </a:moveTo>
                            <a:lnTo>
                              <a:pt x="0" y="0"/>
                            </a:lnTo>
                            <a:lnTo>
                              <a:pt x="0" y="6095"/>
                            </a:lnTo>
                            <a:lnTo>
                              <a:pt x="5798184" y="6095"/>
                            </a:lnTo>
                            <a:lnTo>
                              <a:pt x="5798184" y="0"/>
                            </a:lnTo>
                            <a:close/>
                          </a:path>
                        </a:pathLst>
                      </a:custGeom>
                      <a:solidFill>
                        <a:srgbClr val="000000"/>
                      </a:solidFill>
                      <a:ln w="0">
                        <a:noFill/>
                      </a:ln>
                    </wps:spPr>
                    <wps:style>
                      <a:lnRef idx="0"/>
                      <a:fillRef idx="0"/>
                      <a:effectRef idx="0"/>
                      <a:fontRef idx="minor"/>
                    </wps:style>
                    <wps:bodyPr/>
                  </wps:wsp>
                </a:graphicData>
              </a:graphic>
            </wp:anchor>
          </w:drawing>
        </mc:Choice>
        <mc:Fallback>
          <w:pict/>
        </mc:Fallback>
      </mc:AlternateContent>
    </w:r>
  </w:p>
</w:ftr>
</file>

<file path=word/footer217.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Footer"/>
      <w:rPr/>
    </w:pPr>
    <w:r>
      <w:rPr/>
    </w:r>
  </w:p>
</w:ftr>
</file>

<file path=word/footer218.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pPr>
    <w:r>
      <w:rPr/>
      <mc:AlternateContent>
        <mc:Choice Requires="wps">
          <w:drawing>
            <wp:anchor behindDoc="1" distT="0" distB="0" distL="0" distR="0" simplePos="0" locked="0" layoutInCell="0" allowOverlap="1" relativeHeight="529" wp14:anchorId="32445E03">
              <wp:simplePos x="0" y="0"/>
              <wp:positionH relativeFrom="page">
                <wp:posOffset>882650</wp:posOffset>
              </wp:positionH>
              <wp:positionV relativeFrom="page">
                <wp:posOffset>10061575</wp:posOffset>
              </wp:positionV>
              <wp:extent cx="5798185" cy="6350"/>
              <wp:effectExtent l="0" t="0" r="0" b="0"/>
              <wp:wrapNone/>
              <wp:docPr id="505" name="Graphic 99"/>
              <a:graphic xmlns:a="http://schemas.openxmlformats.org/drawingml/2006/main">
                <a:graphicData uri="http://schemas.microsoft.com/office/word/2010/wordprocessingShape">
                  <wps:wsp>
                    <wps:cNvSpPr/>
                    <wps:spPr>
                      <a:xfrm>
                        <a:off x="0" y="0"/>
                        <a:ext cx="5798160" cy="6480"/>
                      </a:xfrm>
                      <a:custGeom>
                        <a:avLst/>
                        <a:gdLst>
                          <a:gd name="textAreaLeft" fmla="*/ 0 w 3287160"/>
                          <a:gd name="textAreaRight" fmla="*/ 3287880 w 3287160"/>
                          <a:gd name="textAreaTop" fmla="*/ 0 h 3600"/>
                          <a:gd name="textAreaBottom" fmla="*/ 4320 h 3600"/>
                        </a:gdLst>
                        <a:ahLst/>
                        <a:cxnLst/>
                        <a:rect l="textAreaLeft" t="textAreaTop" r="textAreaRight" b="textAreaBottom"/>
                        <a:pathLst>
                          <a:path w="5798185" h="6350">
                            <a:moveTo>
                              <a:pt x="5798184" y="0"/>
                            </a:moveTo>
                            <a:lnTo>
                              <a:pt x="0" y="0"/>
                            </a:lnTo>
                            <a:lnTo>
                              <a:pt x="0" y="6095"/>
                            </a:lnTo>
                            <a:lnTo>
                              <a:pt x="5798184" y="6095"/>
                            </a:lnTo>
                            <a:lnTo>
                              <a:pt x="5798184" y="0"/>
                            </a:lnTo>
                            <a:close/>
                          </a:path>
                        </a:pathLst>
                      </a:custGeom>
                      <a:solidFill>
                        <a:srgbClr val="000000"/>
                      </a:solidFill>
                      <a:ln w="0">
                        <a:noFill/>
                      </a:ln>
                    </wps:spPr>
                    <wps:style>
                      <a:lnRef idx="0"/>
                      <a:fillRef idx="0"/>
                      <a:effectRef idx="0"/>
                      <a:fontRef idx="minor"/>
                    </wps:style>
                    <wps:bodyPr/>
                  </wps:wsp>
                </a:graphicData>
              </a:graphic>
            </wp:anchor>
          </w:drawing>
        </mc:Choice>
        <mc:Fallback>
          <w:pict/>
        </mc:Fallback>
      </mc:AlternateContent>
    </w:r>
  </w:p>
</w:ftr>
</file>

<file path=word/footer219.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pPr>
    <w:r>
      <w:rPr/>
      <mc:AlternateContent>
        <mc:Choice Requires="wps">
          <w:drawing>
            <wp:anchor behindDoc="1" distT="0" distB="0" distL="0" distR="0" simplePos="0" locked="0" layoutInCell="0" allowOverlap="1" relativeHeight="529" wp14:anchorId="32445E03">
              <wp:simplePos x="0" y="0"/>
              <wp:positionH relativeFrom="page">
                <wp:posOffset>882650</wp:posOffset>
              </wp:positionH>
              <wp:positionV relativeFrom="page">
                <wp:posOffset>10061575</wp:posOffset>
              </wp:positionV>
              <wp:extent cx="5798185" cy="6350"/>
              <wp:effectExtent l="0" t="0" r="0" b="0"/>
              <wp:wrapNone/>
              <wp:docPr id="506" name="Graphic 99"/>
              <a:graphic xmlns:a="http://schemas.openxmlformats.org/drawingml/2006/main">
                <a:graphicData uri="http://schemas.microsoft.com/office/word/2010/wordprocessingShape">
                  <wps:wsp>
                    <wps:cNvSpPr/>
                    <wps:spPr>
                      <a:xfrm>
                        <a:off x="0" y="0"/>
                        <a:ext cx="5798160" cy="6480"/>
                      </a:xfrm>
                      <a:custGeom>
                        <a:avLst/>
                        <a:gdLst>
                          <a:gd name="textAreaLeft" fmla="*/ 0 w 3287160"/>
                          <a:gd name="textAreaRight" fmla="*/ 3287880 w 3287160"/>
                          <a:gd name="textAreaTop" fmla="*/ 0 h 3600"/>
                          <a:gd name="textAreaBottom" fmla="*/ 4320 h 3600"/>
                        </a:gdLst>
                        <a:ahLst/>
                        <a:cxnLst/>
                        <a:rect l="textAreaLeft" t="textAreaTop" r="textAreaRight" b="textAreaBottom"/>
                        <a:pathLst>
                          <a:path w="5798185" h="6350">
                            <a:moveTo>
                              <a:pt x="5798184" y="0"/>
                            </a:moveTo>
                            <a:lnTo>
                              <a:pt x="0" y="0"/>
                            </a:lnTo>
                            <a:lnTo>
                              <a:pt x="0" y="6095"/>
                            </a:lnTo>
                            <a:lnTo>
                              <a:pt x="5798184" y="6095"/>
                            </a:lnTo>
                            <a:lnTo>
                              <a:pt x="5798184" y="0"/>
                            </a:lnTo>
                            <a:close/>
                          </a:path>
                        </a:pathLst>
                      </a:custGeom>
                      <a:solidFill>
                        <a:srgbClr val="000000"/>
                      </a:solidFill>
                      <a:ln w="0">
                        <a:noFill/>
                      </a:ln>
                    </wps:spPr>
                    <wps:style>
                      <a:lnRef idx="0"/>
                      <a:fillRef idx="0"/>
                      <a:effectRef idx="0"/>
                      <a:fontRef idx="minor"/>
                    </wps:style>
                    <wps:bodyPr/>
                  </wps:wsp>
                </a:graphicData>
              </a:graphic>
            </wp:anchor>
          </w:drawing>
        </mc:Choice>
        <mc:Fallback>
          <w:pict/>
        </mc:Fallback>
      </mc:AlternateContent>
    </w:r>
  </w:p>
</w:ftr>
</file>

<file path=word/footer22.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Footer"/>
      <w:rPr/>
    </w:pPr>
    <w:r>
      <w:rPr/>
    </w:r>
  </w:p>
</w:ftr>
</file>

<file path=word/footer220.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Footer"/>
      <w:rPr/>
    </w:pPr>
    <w:r>
      <w:rPr/>
    </w:r>
  </w:p>
</w:ftr>
</file>

<file path=word/footer221.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pPr>
    <w:r>
      <w:rPr/>
      <mc:AlternateContent>
        <mc:Choice Requires="wps">
          <w:drawing>
            <wp:anchor behindDoc="1" distT="0" distB="0" distL="0" distR="0" simplePos="0" locked="0" layoutInCell="0" allowOverlap="1" relativeHeight="535" wp14:anchorId="32445E03">
              <wp:simplePos x="0" y="0"/>
              <wp:positionH relativeFrom="page">
                <wp:posOffset>882650</wp:posOffset>
              </wp:positionH>
              <wp:positionV relativeFrom="page">
                <wp:posOffset>10061575</wp:posOffset>
              </wp:positionV>
              <wp:extent cx="5798185" cy="6350"/>
              <wp:effectExtent l="0" t="0" r="0" b="0"/>
              <wp:wrapNone/>
              <wp:docPr id="513" name="Graphic 102"/>
              <a:graphic xmlns:a="http://schemas.openxmlformats.org/drawingml/2006/main">
                <a:graphicData uri="http://schemas.microsoft.com/office/word/2010/wordprocessingShape">
                  <wps:wsp>
                    <wps:cNvSpPr/>
                    <wps:spPr>
                      <a:xfrm>
                        <a:off x="0" y="0"/>
                        <a:ext cx="5798160" cy="6480"/>
                      </a:xfrm>
                      <a:custGeom>
                        <a:avLst/>
                        <a:gdLst>
                          <a:gd name="textAreaLeft" fmla="*/ 0 w 3287160"/>
                          <a:gd name="textAreaRight" fmla="*/ 3287880 w 3287160"/>
                          <a:gd name="textAreaTop" fmla="*/ 0 h 3600"/>
                          <a:gd name="textAreaBottom" fmla="*/ 4320 h 3600"/>
                        </a:gdLst>
                        <a:ahLst/>
                        <a:cxnLst/>
                        <a:rect l="textAreaLeft" t="textAreaTop" r="textAreaRight" b="textAreaBottom"/>
                        <a:pathLst>
                          <a:path w="5798185" h="6350">
                            <a:moveTo>
                              <a:pt x="5798184" y="0"/>
                            </a:moveTo>
                            <a:lnTo>
                              <a:pt x="0" y="0"/>
                            </a:lnTo>
                            <a:lnTo>
                              <a:pt x="0" y="6095"/>
                            </a:lnTo>
                            <a:lnTo>
                              <a:pt x="5798184" y="6095"/>
                            </a:lnTo>
                            <a:lnTo>
                              <a:pt x="5798184" y="0"/>
                            </a:lnTo>
                            <a:close/>
                          </a:path>
                        </a:pathLst>
                      </a:custGeom>
                      <a:solidFill>
                        <a:srgbClr val="000000"/>
                      </a:solidFill>
                      <a:ln w="0">
                        <a:noFill/>
                      </a:ln>
                    </wps:spPr>
                    <wps:style>
                      <a:lnRef idx="0"/>
                      <a:fillRef idx="0"/>
                      <a:effectRef idx="0"/>
                      <a:fontRef idx="minor"/>
                    </wps:style>
                    <wps:bodyPr/>
                  </wps:wsp>
                </a:graphicData>
              </a:graphic>
            </wp:anchor>
          </w:drawing>
        </mc:Choice>
        <mc:Fallback>
          <w:pict/>
        </mc:Fallback>
      </mc:AlternateContent>
    </w:r>
  </w:p>
</w:ftr>
</file>

<file path=word/footer222.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pPr>
    <w:r>
      <w:rPr/>
      <mc:AlternateContent>
        <mc:Choice Requires="wps">
          <w:drawing>
            <wp:anchor behindDoc="1" distT="0" distB="0" distL="0" distR="0" simplePos="0" locked="0" layoutInCell="0" allowOverlap="1" relativeHeight="535" wp14:anchorId="32445E03">
              <wp:simplePos x="0" y="0"/>
              <wp:positionH relativeFrom="page">
                <wp:posOffset>882650</wp:posOffset>
              </wp:positionH>
              <wp:positionV relativeFrom="page">
                <wp:posOffset>10061575</wp:posOffset>
              </wp:positionV>
              <wp:extent cx="5798185" cy="6350"/>
              <wp:effectExtent l="0" t="0" r="0" b="0"/>
              <wp:wrapNone/>
              <wp:docPr id="514" name="Graphic 102"/>
              <a:graphic xmlns:a="http://schemas.openxmlformats.org/drawingml/2006/main">
                <a:graphicData uri="http://schemas.microsoft.com/office/word/2010/wordprocessingShape">
                  <wps:wsp>
                    <wps:cNvSpPr/>
                    <wps:spPr>
                      <a:xfrm>
                        <a:off x="0" y="0"/>
                        <a:ext cx="5798160" cy="6480"/>
                      </a:xfrm>
                      <a:custGeom>
                        <a:avLst/>
                        <a:gdLst>
                          <a:gd name="textAreaLeft" fmla="*/ 0 w 3287160"/>
                          <a:gd name="textAreaRight" fmla="*/ 3287880 w 3287160"/>
                          <a:gd name="textAreaTop" fmla="*/ 0 h 3600"/>
                          <a:gd name="textAreaBottom" fmla="*/ 4320 h 3600"/>
                        </a:gdLst>
                        <a:ahLst/>
                        <a:cxnLst/>
                        <a:rect l="textAreaLeft" t="textAreaTop" r="textAreaRight" b="textAreaBottom"/>
                        <a:pathLst>
                          <a:path w="5798185" h="6350">
                            <a:moveTo>
                              <a:pt x="5798184" y="0"/>
                            </a:moveTo>
                            <a:lnTo>
                              <a:pt x="0" y="0"/>
                            </a:lnTo>
                            <a:lnTo>
                              <a:pt x="0" y="6095"/>
                            </a:lnTo>
                            <a:lnTo>
                              <a:pt x="5798184" y="6095"/>
                            </a:lnTo>
                            <a:lnTo>
                              <a:pt x="5798184" y="0"/>
                            </a:lnTo>
                            <a:close/>
                          </a:path>
                        </a:pathLst>
                      </a:custGeom>
                      <a:solidFill>
                        <a:srgbClr val="000000"/>
                      </a:solidFill>
                      <a:ln w="0">
                        <a:noFill/>
                      </a:ln>
                    </wps:spPr>
                    <wps:style>
                      <a:lnRef idx="0"/>
                      <a:fillRef idx="0"/>
                      <a:effectRef idx="0"/>
                      <a:fontRef idx="minor"/>
                    </wps:style>
                    <wps:bodyPr/>
                  </wps:wsp>
                </a:graphicData>
              </a:graphic>
            </wp:anchor>
          </w:drawing>
        </mc:Choice>
        <mc:Fallback>
          <w:pict/>
        </mc:Fallback>
      </mc:AlternateContent>
    </w:r>
  </w:p>
</w:ftr>
</file>

<file path=word/footer223.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Footer"/>
      <w:rPr/>
    </w:pPr>
    <w:r>
      <w:rPr/>
    </w:r>
  </w:p>
</w:ftr>
</file>

<file path=word/footer224.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sz w:val="2"/>
      </w:rPr>
    </w:pPr>
    <w:r>
      <w:rPr>
        <w:sz w:val="2"/>
      </w:rPr>
    </w:r>
  </w:p>
</w:ftr>
</file>

<file path=word/footer225.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sz w:val="2"/>
      </w:rPr>
    </w:pPr>
    <w:r>
      <w:rPr>
        <w:sz w:val="2"/>
      </w:rPr>
    </w:r>
  </w:p>
</w:ftr>
</file>

<file path=word/footer226.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Footer"/>
      <w:rPr/>
    </w:pPr>
    <w:r>
      <w:rPr/>
    </w:r>
  </w:p>
</w:ftr>
</file>

<file path=word/footer227.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pPr>
    <w:r>
      <w:rPr/>
      <mc:AlternateContent>
        <mc:Choice Requires="wps">
          <w:drawing>
            <wp:anchor behindDoc="1" distT="635" distB="0" distL="1270" distR="0" simplePos="0" locked="0" layoutInCell="0" allowOverlap="1" relativeHeight="266" wp14:anchorId="1EE07549">
              <wp:simplePos x="0" y="0"/>
              <wp:positionH relativeFrom="page">
                <wp:posOffset>882650</wp:posOffset>
              </wp:positionH>
              <wp:positionV relativeFrom="page">
                <wp:posOffset>10057765</wp:posOffset>
              </wp:positionV>
              <wp:extent cx="5798185" cy="9525"/>
              <wp:effectExtent l="1270" t="635" r="0" b="0"/>
              <wp:wrapNone/>
              <wp:docPr id="528" name="Graphic 124"/>
              <a:graphic xmlns:a="http://schemas.openxmlformats.org/drawingml/2006/main">
                <a:graphicData uri="http://schemas.microsoft.com/office/word/2010/wordprocessingShape">
                  <wps:wsp>
                    <wps:cNvSpPr/>
                    <wps:spPr>
                      <a:xfrm>
                        <a:off x="0" y="0"/>
                        <a:ext cx="5798160" cy="9360"/>
                      </a:xfrm>
                      <a:custGeom>
                        <a:avLst/>
                        <a:gdLst>
                          <a:gd name="textAreaLeft" fmla="*/ 0 w 3287160"/>
                          <a:gd name="textAreaRight" fmla="*/ 3287880 w 3287160"/>
                          <a:gd name="textAreaTop" fmla="*/ 0 h 5400"/>
                          <a:gd name="textAreaBottom" fmla="*/ 6120 h 5400"/>
                        </a:gdLst>
                        <a:ahLst/>
                        <a:cxnLst/>
                        <a:rect l="textAreaLeft" t="textAreaTop" r="textAreaRight" b="textAreaBottom"/>
                        <a:pathLst>
                          <a:path w="5798185" h="9525">
                            <a:moveTo>
                              <a:pt x="5798184" y="0"/>
                            </a:moveTo>
                            <a:lnTo>
                              <a:pt x="0" y="0"/>
                            </a:lnTo>
                            <a:lnTo>
                              <a:pt x="0" y="9143"/>
                            </a:lnTo>
                            <a:lnTo>
                              <a:pt x="5798184" y="9143"/>
                            </a:lnTo>
                            <a:lnTo>
                              <a:pt x="5798184" y="0"/>
                            </a:lnTo>
                            <a:close/>
                          </a:path>
                        </a:pathLst>
                      </a:custGeom>
                      <a:solidFill>
                        <a:srgbClr val="000000"/>
                      </a:solidFill>
                      <a:ln w="0">
                        <a:noFill/>
                      </a:ln>
                    </wps:spPr>
                    <wps:style>
                      <a:lnRef idx="0"/>
                      <a:fillRef idx="0"/>
                      <a:effectRef idx="0"/>
                      <a:fontRef idx="minor"/>
                    </wps:style>
                    <wps:bodyPr/>
                  </wps:wsp>
                </a:graphicData>
              </a:graphic>
            </wp:anchor>
          </w:drawing>
        </mc:Choice>
        <mc:Fallback>
          <w:pict/>
        </mc:Fallback>
      </mc:AlternateContent>
    </w:r>
  </w:p>
</w:ftr>
</file>

<file path=word/footer228.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pPr>
    <w:r>
      <w:rPr/>
      <mc:AlternateContent>
        <mc:Choice Requires="wps">
          <w:drawing>
            <wp:anchor behindDoc="1" distT="635" distB="0" distL="1270" distR="0" simplePos="0" locked="0" layoutInCell="0" allowOverlap="1" relativeHeight="266" wp14:anchorId="1EE07549">
              <wp:simplePos x="0" y="0"/>
              <wp:positionH relativeFrom="page">
                <wp:posOffset>882650</wp:posOffset>
              </wp:positionH>
              <wp:positionV relativeFrom="page">
                <wp:posOffset>10057765</wp:posOffset>
              </wp:positionV>
              <wp:extent cx="5798185" cy="9525"/>
              <wp:effectExtent l="1270" t="635" r="0" b="0"/>
              <wp:wrapNone/>
              <wp:docPr id="529" name="Graphic 124"/>
              <a:graphic xmlns:a="http://schemas.openxmlformats.org/drawingml/2006/main">
                <a:graphicData uri="http://schemas.microsoft.com/office/word/2010/wordprocessingShape">
                  <wps:wsp>
                    <wps:cNvSpPr/>
                    <wps:spPr>
                      <a:xfrm>
                        <a:off x="0" y="0"/>
                        <a:ext cx="5798160" cy="9360"/>
                      </a:xfrm>
                      <a:custGeom>
                        <a:avLst/>
                        <a:gdLst>
                          <a:gd name="textAreaLeft" fmla="*/ 0 w 3287160"/>
                          <a:gd name="textAreaRight" fmla="*/ 3287880 w 3287160"/>
                          <a:gd name="textAreaTop" fmla="*/ 0 h 5400"/>
                          <a:gd name="textAreaBottom" fmla="*/ 6120 h 5400"/>
                        </a:gdLst>
                        <a:ahLst/>
                        <a:cxnLst/>
                        <a:rect l="textAreaLeft" t="textAreaTop" r="textAreaRight" b="textAreaBottom"/>
                        <a:pathLst>
                          <a:path w="5798185" h="9525">
                            <a:moveTo>
                              <a:pt x="5798184" y="0"/>
                            </a:moveTo>
                            <a:lnTo>
                              <a:pt x="0" y="0"/>
                            </a:lnTo>
                            <a:lnTo>
                              <a:pt x="0" y="9143"/>
                            </a:lnTo>
                            <a:lnTo>
                              <a:pt x="5798184" y="9143"/>
                            </a:lnTo>
                            <a:lnTo>
                              <a:pt x="5798184" y="0"/>
                            </a:lnTo>
                            <a:close/>
                          </a:path>
                        </a:pathLst>
                      </a:custGeom>
                      <a:solidFill>
                        <a:srgbClr val="000000"/>
                      </a:solidFill>
                      <a:ln w="0">
                        <a:noFill/>
                      </a:ln>
                    </wps:spPr>
                    <wps:style>
                      <a:lnRef idx="0"/>
                      <a:fillRef idx="0"/>
                      <a:effectRef idx="0"/>
                      <a:fontRef idx="minor"/>
                    </wps:style>
                    <wps:bodyPr/>
                  </wps:wsp>
                </a:graphicData>
              </a:graphic>
            </wp:anchor>
          </w:drawing>
        </mc:Choice>
        <mc:Fallback>
          <w:pict/>
        </mc:Fallback>
      </mc:AlternateContent>
    </w:r>
  </w:p>
</w:ftr>
</file>

<file path=word/footer229.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Footer"/>
      <w:rPr/>
    </w:pPr>
    <w:r>
      <w:rPr/>
    </w:r>
  </w:p>
</w:ftr>
</file>

<file path=word/footer23.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pPr>
    <w:r>
      <w:rPr/>
      <mc:AlternateContent>
        <mc:Choice Requires="wps">
          <w:drawing>
            <wp:anchor behindDoc="1" distT="0" distB="0" distL="0" distR="0" simplePos="0" locked="0" layoutInCell="0" allowOverlap="1" relativeHeight="325" wp14:anchorId="312574AE">
              <wp:simplePos x="0" y="0"/>
              <wp:positionH relativeFrom="page">
                <wp:posOffset>882650</wp:posOffset>
              </wp:positionH>
              <wp:positionV relativeFrom="page">
                <wp:posOffset>9960610</wp:posOffset>
              </wp:positionV>
              <wp:extent cx="5569585" cy="6350"/>
              <wp:effectExtent l="0" t="0" r="0" b="0"/>
              <wp:wrapNone/>
              <wp:docPr id="64" name="Graphic 16"/>
              <a:graphic xmlns:a="http://schemas.openxmlformats.org/drawingml/2006/main">
                <a:graphicData uri="http://schemas.microsoft.com/office/word/2010/wordprocessingShape">
                  <wps:wsp>
                    <wps:cNvSpPr/>
                    <wps:spPr>
                      <a:xfrm>
                        <a:off x="0" y="0"/>
                        <a:ext cx="5569560" cy="6480"/>
                      </a:xfrm>
                      <a:custGeom>
                        <a:avLst/>
                        <a:gdLst>
                          <a:gd name="textAreaLeft" fmla="*/ 0 w 3157560"/>
                          <a:gd name="textAreaRight" fmla="*/ 3158280 w 3157560"/>
                          <a:gd name="textAreaTop" fmla="*/ 0 h 3600"/>
                          <a:gd name="textAreaBottom" fmla="*/ 4320 h 3600"/>
                        </a:gdLst>
                        <a:ahLst/>
                        <a:cxnLst/>
                        <a:rect l="textAreaLeft" t="textAreaTop" r="textAreaRight" b="textAreaBottom"/>
                        <a:pathLst>
                          <a:path w="5569585" h="6350">
                            <a:moveTo>
                              <a:pt x="5569585" y="0"/>
                            </a:moveTo>
                            <a:lnTo>
                              <a:pt x="0" y="0"/>
                            </a:lnTo>
                            <a:lnTo>
                              <a:pt x="0" y="6095"/>
                            </a:lnTo>
                            <a:lnTo>
                              <a:pt x="5569585" y="6095"/>
                            </a:lnTo>
                            <a:lnTo>
                              <a:pt x="5569585" y="0"/>
                            </a:lnTo>
                            <a:close/>
                          </a:path>
                        </a:pathLst>
                      </a:custGeom>
                      <a:solidFill>
                        <a:srgbClr val="000000"/>
                      </a:solidFill>
                      <a:ln w="0">
                        <a:noFill/>
                      </a:ln>
                    </wps:spPr>
                    <wps:style>
                      <a:lnRef idx="0"/>
                      <a:fillRef idx="0"/>
                      <a:effectRef idx="0"/>
                      <a:fontRef idx="minor"/>
                    </wps:style>
                    <wps:bodyPr/>
                  </wps:wsp>
                </a:graphicData>
              </a:graphic>
            </wp:anchor>
          </w:drawing>
        </mc:Choice>
        <mc:Fallback>
          <w:pict/>
        </mc:Fallback>
      </mc:AlternateContent>
    </w:r>
  </w:p>
</w:ftr>
</file>

<file path=word/footer230.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sz w:val="2"/>
      </w:rPr>
    </w:pPr>
    <w:r>
      <w:rPr>
        <w:sz w:val="2"/>
      </w:rPr>
    </w:r>
  </w:p>
</w:ftr>
</file>

<file path=word/footer231.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sz w:val="2"/>
      </w:rPr>
    </w:pPr>
    <w:r>
      <w:rPr>
        <w:sz w:val="2"/>
      </w:rPr>
    </w:r>
  </w:p>
</w:ftr>
</file>

<file path=word/footer232.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Footer"/>
      <w:rPr/>
    </w:pPr>
    <w:r>
      <w:rPr/>
    </w:r>
  </w:p>
</w:ftr>
</file>

<file path=word/footer233.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sz w:val="2"/>
      </w:rPr>
    </w:pPr>
    <w:r>
      <w:rPr>
        <w:sz w:val="2"/>
      </w:rPr>
    </w:r>
  </w:p>
</w:ftr>
</file>

<file path=word/footer234.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sz w:val="2"/>
      </w:rPr>
    </w:pPr>
    <w:r>
      <w:rPr>
        <w:sz w:val="2"/>
      </w:rPr>
    </w:r>
  </w:p>
</w:ftr>
</file>

<file path=word/footer235.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Footer"/>
      <w:rPr/>
    </w:pPr>
    <w:r>
      <w:rPr/>
    </w:r>
  </w:p>
</w:ftr>
</file>

<file path=word/footer236.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pPr>
    <w:r>
      <w:rPr/>
      <mc:AlternateContent>
        <mc:Choice Requires="wps">
          <w:drawing>
            <wp:anchor behindDoc="1" distT="0" distB="0" distL="0" distR="0" simplePos="0" locked="0" layoutInCell="0" allowOverlap="1" relativeHeight="276" wp14:anchorId="51B4A92D">
              <wp:simplePos x="0" y="0"/>
              <wp:positionH relativeFrom="page">
                <wp:posOffset>882650</wp:posOffset>
              </wp:positionH>
              <wp:positionV relativeFrom="page">
                <wp:posOffset>10061575</wp:posOffset>
              </wp:positionV>
              <wp:extent cx="5798185" cy="6350"/>
              <wp:effectExtent l="0" t="0" r="0" b="0"/>
              <wp:wrapNone/>
              <wp:docPr id="536" name="Graphic 130"/>
              <a:graphic xmlns:a="http://schemas.openxmlformats.org/drawingml/2006/main">
                <a:graphicData uri="http://schemas.microsoft.com/office/word/2010/wordprocessingShape">
                  <wps:wsp>
                    <wps:cNvSpPr/>
                    <wps:spPr>
                      <a:xfrm>
                        <a:off x="0" y="0"/>
                        <a:ext cx="5798160" cy="6480"/>
                      </a:xfrm>
                      <a:custGeom>
                        <a:avLst/>
                        <a:gdLst>
                          <a:gd name="textAreaLeft" fmla="*/ 0 w 3287160"/>
                          <a:gd name="textAreaRight" fmla="*/ 3287880 w 3287160"/>
                          <a:gd name="textAreaTop" fmla="*/ 0 h 3600"/>
                          <a:gd name="textAreaBottom" fmla="*/ 4320 h 3600"/>
                        </a:gdLst>
                        <a:ahLst/>
                        <a:cxnLst/>
                        <a:rect l="textAreaLeft" t="textAreaTop" r="textAreaRight" b="textAreaBottom"/>
                        <a:pathLst>
                          <a:path w="5798185" h="6350">
                            <a:moveTo>
                              <a:pt x="5798184" y="0"/>
                            </a:moveTo>
                            <a:lnTo>
                              <a:pt x="0" y="0"/>
                            </a:lnTo>
                            <a:lnTo>
                              <a:pt x="0" y="6095"/>
                            </a:lnTo>
                            <a:lnTo>
                              <a:pt x="5798184" y="6095"/>
                            </a:lnTo>
                            <a:lnTo>
                              <a:pt x="5798184" y="0"/>
                            </a:lnTo>
                            <a:close/>
                          </a:path>
                        </a:pathLst>
                      </a:custGeom>
                      <a:solidFill>
                        <a:srgbClr val="000000"/>
                      </a:solidFill>
                      <a:ln w="0">
                        <a:noFill/>
                      </a:ln>
                    </wps:spPr>
                    <wps:style>
                      <a:lnRef idx="0"/>
                      <a:fillRef idx="0"/>
                      <a:effectRef idx="0"/>
                      <a:fontRef idx="minor"/>
                    </wps:style>
                    <wps:bodyPr/>
                  </wps:wsp>
                </a:graphicData>
              </a:graphic>
            </wp:anchor>
          </w:drawing>
        </mc:Choice>
        <mc:Fallback>
          <w:pict/>
        </mc:Fallback>
      </mc:AlternateContent>
    </w:r>
  </w:p>
</w:ftr>
</file>

<file path=word/footer237.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pPr>
    <w:r>
      <w:rPr/>
      <mc:AlternateContent>
        <mc:Choice Requires="wps">
          <w:drawing>
            <wp:anchor behindDoc="1" distT="0" distB="0" distL="0" distR="0" simplePos="0" locked="0" layoutInCell="0" allowOverlap="1" relativeHeight="276" wp14:anchorId="51B4A92D">
              <wp:simplePos x="0" y="0"/>
              <wp:positionH relativeFrom="page">
                <wp:posOffset>882650</wp:posOffset>
              </wp:positionH>
              <wp:positionV relativeFrom="page">
                <wp:posOffset>10061575</wp:posOffset>
              </wp:positionV>
              <wp:extent cx="5798185" cy="6350"/>
              <wp:effectExtent l="0" t="0" r="0" b="0"/>
              <wp:wrapNone/>
              <wp:docPr id="537" name="Graphic 130"/>
              <a:graphic xmlns:a="http://schemas.openxmlformats.org/drawingml/2006/main">
                <a:graphicData uri="http://schemas.microsoft.com/office/word/2010/wordprocessingShape">
                  <wps:wsp>
                    <wps:cNvSpPr/>
                    <wps:spPr>
                      <a:xfrm>
                        <a:off x="0" y="0"/>
                        <a:ext cx="5798160" cy="6480"/>
                      </a:xfrm>
                      <a:custGeom>
                        <a:avLst/>
                        <a:gdLst>
                          <a:gd name="textAreaLeft" fmla="*/ 0 w 3287160"/>
                          <a:gd name="textAreaRight" fmla="*/ 3287880 w 3287160"/>
                          <a:gd name="textAreaTop" fmla="*/ 0 h 3600"/>
                          <a:gd name="textAreaBottom" fmla="*/ 4320 h 3600"/>
                        </a:gdLst>
                        <a:ahLst/>
                        <a:cxnLst/>
                        <a:rect l="textAreaLeft" t="textAreaTop" r="textAreaRight" b="textAreaBottom"/>
                        <a:pathLst>
                          <a:path w="5798185" h="6350">
                            <a:moveTo>
                              <a:pt x="5798184" y="0"/>
                            </a:moveTo>
                            <a:lnTo>
                              <a:pt x="0" y="0"/>
                            </a:lnTo>
                            <a:lnTo>
                              <a:pt x="0" y="6095"/>
                            </a:lnTo>
                            <a:lnTo>
                              <a:pt x="5798184" y="6095"/>
                            </a:lnTo>
                            <a:lnTo>
                              <a:pt x="5798184" y="0"/>
                            </a:lnTo>
                            <a:close/>
                          </a:path>
                        </a:pathLst>
                      </a:custGeom>
                      <a:solidFill>
                        <a:srgbClr val="000000"/>
                      </a:solidFill>
                      <a:ln w="0">
                        <a:noFill/>
                      </a:ln>
                    </wps:spPr>
                    <wps:style>
                      <a:lnRef idx="0"/>
                      <a:fillRef idx="0"/>
                      <a:effectRef idx="0"/>
                      <a:fontRef idx="minor"/>
                    </wps:style>
                    <wps:bodyPr/>
                  </wps:wsp>
                </a:graphicData>
              </a:graphic>
            </wp:anchor>
          </w:drawing>
        </mc:Choice>
        <mc:Fallback>
          <w:pict/>
        </mc:Fallback>
      </mc:AlternateContent>
    </w:r>
  </w:p>
</w:ftr>
</file>

<file path=word/footer238.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Footer"/>
      <w:rPr/>
    </w:pPr>
    <w:r>
      <w:rPr/>
    </w:r>
  </w:p>
</w:ftr>
</file>

<file path=word/footer239.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pPr>
    <w:r>
      <w:rPr/>
      <mc:AlternateContent>
        <mc:Choice Requires="wps">
          <w:drawing>
            <wp:anchor behindDoc="1" distT="0" distB="0" distL="0" distR="0" simplePos="0" locked="0" layoutInCell="0" allowOverlap="1" relativeHeight="541" wp14:anchorId="51B4A92D">
              <wp:simplePos x="0" y="0"/>
              <wp:positionH relativeFrom="page">
                <wp:posOffset>882650</wp:posOffset>
              </wp:positionH>
              <wp:positionV relativeFrom="page">
                <wp:posOffset>10061575</wp:posOffset>
              </wp:positionV>
              <wp:extent cx="5798185" cy="6350"/>
              <wp:effectExtent l="0" t="0" r="0" b="0"/>
              <wp:wrapNone/>
              <wp:docPr id="544" name="Graphic 104"/>
              <a:graphic xmlns:a="http://schemas.openxmlformats.org/drawingml/2006/main">
                <a:graphicData uri="http://schemas.microsoft.com/office/word/2010/wordprocessingShape">
                  <wps:wsp>
                    <wps:cNvSpPr/>
                    <wps:spPr>
                      <a:xfrm>
                        <a:off x="0" y="0"/>
                        <a:ext cx="5798160" cy="6480"/>
                      </a:xfrm>
                      <a:custGeom>
                        <a:avLst/>
                        <a:gdLst>
                          <a:gd name="textAreaLeft" fmla="*/ 0 w 3287160"/>
                          <a:gd name="textAreaRight" fmla="*/ 3287880 w 3287160"/>
                          <a:gd name="textAreaTop" fmla="*/ 0 h 3600"/>
                          <a:gd name="textAreaBottom" fmla="*/ 4320 h 3600"/>
                        </a:gdLst>
                        <a:ahLst/>
                        <a:cxnLst/>
                        <a:rect l="textAreaLeft" t="textAreaTop" r="textAreaRight" b="textAreaBottom"/>
                        <a:pathLst>
                          <a:path w="5798185" h="6350">
                            <a:moveTo>
                              <a:pt x="5798184" y="0"/>
                            </a:moveTo>
                            <a:lnTo>
                              <a:pt x="0" y="0"/>
                            </a:lnTo>
                            <a:lnTo>
                              <a:pt x="0" y="6095"/>
                            </a:lnTo>
                            <a:lnTo>
                              <a:pt x="5798184" y="6095"/>
                            </a:lnTo>
                            <a:lnTo>
                              <a:pt x="5798184" y="0"/>
                            </a:lnTo>
                            <a:close/>
                          </a:path>
                        </a:pathLst>
                      </a:custGeom>
                      <a:solidFill>
                        <a:srgbClr val="000000"/>
                      </a:solidFill>
                      <a:ln w="0">
                        <a:noFill/>
                      </a:ln>
                    </wps:spPr>
                    <wps:style>
                      <a:lnRef idx="0"/>
                      <a:fillRef idx="0"/>
                      <a:effectRef idx="0"/>
                      <a:fontRef idx="minor"/>
                    </wps:style>
                    <wps:bodyPr/>
                  </wps:wsp>
                </a:graphicData>
              </a:graphic>
            </wp:anchor>
          </w:drawing>
        </mc:Choice>
        <mc:Fallback>
          <w:pict/>
        </mc:Fallback>
      </mc:AlternateContent>
    </w:r>
  </w:p>
</w:ftr>
</file>

<file path=word/footer24.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pPr>
    <w:r>
      <w:rPr/>
      <mc:AlternateContent>
        <mc:Choice Requires="wps">
          <w:drawing>
            <wp:anchor behindDoc="1" distT="0" distB="0" distL="0" distR="0" simplePos="0" locked="0" layoutInCell="0" allowOverlap="1" relativeHeight="325" wp14:anchorId="312574AE">
              <wp:simplePos x="0" y="0"/>
              <wp:positionH relativeFrom="page">
                <wp:posOffset>882650</wp:posOffset>
              </wp:positionH>
              <wp:positionV relativeFrom="page">
                <wp:posOffset>9960610</wp:posOffset>
              </wp:positionV>
              <wp:extent cx="5569585" cy="6350"/>
              <wp:effectExtent l="0" t="0" r="0" b="0"/>
              <wp:wrapNone/>
              <wp:docPr id="65" name="Graphic 16"/>
              <a:graphic xmlns:a="http://schemas.openxmlformats.org/drawingml/2006/main">
                <a:graphicData uri="http://schemas.microsoft.com/office/word/2010/wordprocessingShape">
                  <wps:wsp>
                    <wps:cNvSpPr/>
                    <wps:spPr>
                      <a:xfrm>
                        <a:off x="0" y="0"/>
                        <a:ext cx="5569560" cy="6480"/>
                      </a:xfrm>
                      <a:custGeom>
                        <a:avLst/>
                        <a:gdLst>
                          <a:gd name="textAreaLeft" fmla="*/ 0 w 3157560"/>
                          <a:gd name="textAreaRight" fmla="*/ 3158280 w 3157560"/>
                          <a:gd name="textAreaTop" fmla="*/ 0 h 3600"/>
                          <a:gd name="textAreaBottom" fmla="*/ 4320 h 3600"/>
                        </a:gdLst>
                        <a:ahLst/>
                        <a:cxnLst/>
                        <a:rect l="textAreaLeft" t="textAreaTop" r="textAreaRight" b="textAreaBottom"/>
                        <a:pathLst>
                          <a:path w="5569585" h="6350">
                            <a:moveTo>
                              <a:pt x="5569585" y="0"/>
                            </a:moveTo>
                            <a:lnTo>
                              <a:pt x="0" y="0"/>
                            </a:lnTo>
                            <a:lnTo>
                              <a:pt x="0" y="6095"/>
                            </a:lnTo>
                            <a:lnTo>
                              <a:pt x="5569585" y="6095"/>
                            </a:lnTo>
                            <a:lnTo>
                              <a:pt x="5569585" y="0"/>
                            </a:lnTo>
                            <a:close/>
                          </a:path>
                        </a:pathLst>
                      </a:custGeom>
                      <a:solidFill>
                        <a:srgbClr val="000000"/>
                      </a:solidFill>
                      <a:ln w="0">
                        <a:noFill/>
                      </a:ln>
                    </wps:spPr>
                    <wps:style>
                      <a:lnRef idx="0"/>
                      <a:fillRef idx="0"/>
                      <a:effectRef idx="0"/>
                      <a:fontRef idx="minor"/>
                    </wps:style>
                    <wps:bodyPr/>
                  </wps:wsp>
                </a:graphicData>
              </a:graphic>
            </wp:anchor>
          </w:drawing>
        </mc:Choice>
        <mc:Fallback>
          <w:pict/>
        </mc:Fallback>
      </mc:AlternateContent>
    </w:r>
  </w:p>
</w:ftr>
</file>

<file path=word/footer240.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pPr>
    <w:r>
      <w:rPr/>
      <mc:AlternateContent>
        <mc:Choice Requires="wps">
          <w:drawing>
            <wp:anchor behindDoc="1" distT="0" distB="0" distL="0" distR="0" simplePos="0" locked="0" layoutInCell="0" allowOverlap="1" relativeHeight="541" wp14:anchorId="51B4A92D">
              <wp:simplePos x="0" y="0"/>
              <wp:positionH relativeFrom="page">
                <wp:posOffset>882650</wp:posOffset>
              </wp:positionH>
              <wp:positionV relativeFrom="page">
                <wp:posOffset>10061575</wp:posOffset>
              </wp:positionV>
              <wp:extent cx="5798185" cy="6350"/>
              <wp:effectExtent l="0" t="0" r="0" b="0"/>
              <wp:wrapNone/>
              <wp:docPr id="545" name="Graphic 104"/>
              <a:graphic xmlns:a="http://schemas.openxmlformats.org/drawingml/2006/main">
                <a:graphicData uri="http://schemas.microsoft.com/office/word/2010/wordprocessingShape">
                  <wps:wsp>
                    <wps:cNvSpPr/>
                    <wps:spPr>
                      <a:xfrm>
                        <a:off x="0" y="0"/>
                        <a:ext cx="5798160" cy="6480"/>
                      </a:xfrm>
                      <a:custGeom>
                        <a:avLst/>
                        <a:gdLst>
                          <a:gd name="textAreaLeft" fmla="*/ 0 w 3287160"/>
                          <a:gd name="textAreaRight" fmla="*/ 3287880 w 3287160"/>
                          <a:gd name="textAreaTop" fmla="*/ 0 h 3600"/>
                          <a:gd name="textAreaBottom" fmla="*/ 4320 h 3600"/>
                        </a:gdLst>
                        <a:ahLst/>
                        <a:cxnLst/>
                        <a:rect l="textAreaLeft" t="textAreaTop" r="textAreaRight" b="textAreaBottom"/>
                        <a:pathLst>
                          <a:path w="5798185" h="6350">
                            <a:moveTo>
                              <a:pt x="5798184" y="0"/>
                            </a:moveTo>
                            <a:lnTo>
                              <a:pt x="0" y="0"/>
                            </a:lnTo>
                            <a:lnTo>
                              <a:pt x="0" y="6095"/>
                            </a:lnTo>
                            <a:lnTo>
                              <a:pt x="5798184" y="6095"/>
                            </a:lnTo>
                            <a:lnTo>
                              <a:pt x="5798184" y="0"/>
                            </a:lnTo>
                            <a:close/>
                          </a:path>
                        </a:pathLst>
                      </a:custGeom>
                      <a:solidFill>
                        <a:srgbClr val="000000"/>
                      </a:solidFill>
                      <a:ln w="0">
                        <a:noFill/>
                      </a:ln>
                    </wps:spPr>
                    <wps:style>
                      <a:lnRef idx="0"/>
                      <a:fillRef idx="0"/>
                      <a:effectRef idx="0"/>
                      <a:fontRef idx="minor"/>
                    </wps:style>
                    <wps:bodyPr/>
                  </wps:wsp>
                </a:graphicData>
              </a:graphic>
            </wp:anchor>
          </w:drawing>
        </mc:Choice>
        <mc:Fallback>
          <w:pict/>
        </mc:Fallback>
      </mc:AlternateContent>
    </w:r>
  </w:p>
</w:ftr>
</file>

<file path=word/footer241.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Footer"/>
      <w:rPr/>
    </w:pPr>
    <w:r>
      <w:rPr/>
    </w:r>
  </w:p>
</w:ftr>
</file>

<file path=word/footer242.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pPr>
    <w:r>
      <w:rPr/>
      <mc:AlternateContent>
        <mc:Choice Requires="wps">
          <w:drawing>
            <wp:anchor behindDoc="1" distT="0" distB="0" distL="0" distR="0" simplePos="0" locked="0" layoutInCell="0" allowOverlap="1" relativeHeight="547" wp14:anchorId="51B4A92D">
              <wp:simplePos x="0" y="0"/>
              <wp:positionH relativeFrom="page">
                <wp:posOffset>882650</wp:posOffset>
              </wp:positionH>
              <wp:positionV relativeFrom="page">
                <wp:posOffset>10061575</wp:posOffset>
              </wp:positionV>
              <wp:extent cx="5798185" cy="6350"/>
              <wp:effectExtent l="0" t="0" r="0" b="0"/>
              <wp:wrapNone/>
              <wp:docPr id="552" name="Graphic 107"/>
              <a:graphic xmlns:a="http://schemas.openxmlformats.org/drawingml/2006/main">
                <a:graphicData uri="http://schemas.microsoft.com/office/word/2010/wordprocessingShape">
                  <wps:wsp>
                    <wps:cNvSpPr/>
                    <wps:spPr>
                      <a:xfrm>
                        <a:off x="0" y="0"/>
                        <a:ext cx="5798160" cy="6480"/>
                      </a:xfrm>
                      <a:custGeom>
                        <a:avLst/>
                        <a:gdLst>
                          <a:gd name="textAreaLeft" fmla="*/ 0 w 3287160"/>
                          <a:gd name="textAreaRight" fmla="*/ 3287880 w 3287160"/>
                          <a:gd name="textAreaTop" fmla="*/ 0 h 3600"/>
                          <a:gd name="textAreaBottom" fmla="*/ 4320 h 3600"/>
                        </a:gdLst>
                        <a:ahLst/>
                        <a:cxnLst/>
                        <a:rect l="textAreaLeft" t="textAreaTop" r="textAreaRight" b="textAreaBottom"/>
                        <a:pathLst>
                          <a:path w="5798185" h="6350">
                            <a:moveTo>
                              <a:pt x="5798184" y="0"/>
                            </a:moveTo>
                            <a:lnTo>
                              <a:pt x="0" y="0"/>
                            </a:lnTo>
                            <a:lnTo>
                              <a:pt x="0" y="6095"/>
                            </a:lnTo>
                            <a:lnTo>
                              <a:pt x="5798184" y="6095"/>
                            </a:lnTo>
                            <a:lnTo>
                              <a:pt x="5798184" y="0"/>
                            </a:lnTo>
                            <a:close/>
                          </a:path>
                        </a:pathLst>
                      </a:custGeom>
                      <a:solidFill>
                        <a:srgbClr val="000000"/>
                      </a:solidFill>
                      <a:ln w="0">
                        <a:noFill/>
                      </a:ln>
                    </wps:spPr>
                    <wps:style>
                      <a:lnRef idx="0"/>
                      <a:fillRef idx="0"/>
                      <a:effectRef idx="0"/>
                      <a:fontRef idx="minor"/>
                    </wps:style>
                    <wps:bodyPr/>
                  </wps:wsp>
                </a:graphicData>
              </a:graphic>
            </wp:anchor>
          </w:drawing>
        </mc:Choice>
        <mc:Fallback>
          <w:pict/>
        </mc:Fallback>
      </mc:AlternateContent>
    </w:r>
  </w:p>
</w:ftr>
</file>

<file path=word/footer243.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pPr>
    <w:r>
      <w:rPr/>
      <mc:AlternateContent>
        <mc:Choice Requires="wps">
          <w:drawing>
            <wp:anchor behindDoc="1" distT="0" distB="0" distL="0" distR="0" simplePos="0" locked="0" layoutInCell="0" allowOverlap="1" relativeHeight="547" wp14:anchorId="51B4A92D">
              <wp:simplePos x="0" y="0"/>
              <wp:positionH relativeFrom="page">
                <wp:posOffset>882650</wp:posOffset>
              </wp:positionH>
              <wp:positionV relativeFrom="page">
                <wp:posOffset>10061575</wp:posOffset>
              </wp:positionV>
              <wp:extent cx="5798185" cy="6350"/>
              <wp:effectExtent l="0" t="0" r="0" b="0"/>
              <wp:wrapNone/>
              <wp:docPr id="553" name="Graphic 107"/>
              <a:graphic xmlns:a="http://schemas.openxmlformats.org/drawingml/2006/main">
                <a:graphicData uri="http://schemas.microsoft.com/office/word/2010/wordprocessingShape">
                  <wps:wsp>
                    <wps:cNvSpPr/>
                    <wps:spPr>
                      <a:xfrm>
                        <a:off x="0" y="0"/>
                        <a:ext cx="5798160" cy="6480"/>
                      </a:xfrm>
                      <a:custGeom>
                        <a:avLst/>
                        <a:gdLst>
                          <a:gd name="textAreaLeft" fmla="*/ 0 w 3287160"/>
                          <a:gd name="textAreaRight" fmla="*/ 3287880 w 3287160"/>
                          <a:gd name="textAreaTop" fmla="*/ 0 h 3600"/>
                          <a:gd name="textAreaBottom" fmla="*/ 4320 h 3600"/>
                        </a:gdLst>
                        <a:ahLst/>
                        <a:cxnLst/>
                        <a:rect l="textAreaLeft" t="textAreaTop" r="textAreaRight" b="textAreaBottom"/>
                        <a:pathLst>
                          <a:path w="5798185" h="6350">
                            <a:moveTo>
                              <a:pt x="5798184" y="0"/>
                            </a:moveTo>
                            <a:lnTo>
                              <a:pt x="0" y="0"/>
                            </a:lnTo>
                            <a:lnTo>
                              <a:pt x="0" y="6095"/>
                            </a:lnTo>
                            <a:lnTo>
                              <a:pt x="5798184" y="6095"/>
                            </a:lnTo>
                            <a:lnTo>
                              <a:pt x="5798184" y="0"/>
                            </a:lnTo>
                            <a:close/>
                          </a:path>
                        </a:pathLst>
                      </a:custGeom>
                      <a:solidFill>
                        <a:srgbClr val="000000"/>
                      </a:solidFill>
                      <a:ln w="0">
                        <a:noFill/>
                      </a:ln>
                    </wps:spPr>
                    <wps:style>
                      <a:lnRef idx="0"/>
                      <a:fillRef idx="0"/>
                      <a:effectRef idx="0"/>
                      <a:fontRef idx="minor"/>
                    </wps:style>
                    <wps:bodyPr/>
                  </wps:wsp>
                </a:graphicData>
              </a:graphic>
            </wp:anchor>
          </w:drawing>
        </mc:Choice>
        <mc:Fallback>
          <w:pict/>
        </mc:Fallback>
      </mc:AlternateContent>
    </w:r>
  </w:p>
</w:ftr>
</file>

<file path=word/footer244.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Footer"/>
      <w:rPr/>
    </w:pPr>
    <w:r>
      <w:rPr/>
    </w:r>
  </w:p>
</w:ftr>
</file>

<file path=word/footer245.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pPr>
    <w:r>
      <w:rPr/>
      <mc:AlternateContent>
        <mc:Choice Requires="wps">
          <w:drawing>
            <wp:anchor behindDoc="1" distT="0" distB="0" distL="0" distR="0" simplePos="0" locked="0" layoutInCell="0" allowOverlap="1" relativeHeight="553" wp14:anchorId="51B4A92D">
              <wp:simplePos x="0" y="0"/>
              <wp:positionH relativeFrom="page">
                <wp:posOffset>882650</wp:posOffset>
              </wp:positionH>
              <wp:positionV relativeFrom="page">
                <wp:posOffset>10061575</wp:posOffset>
              </wp:positionV>
              <wp:extent cx="5798185" cy="6350"/>
              <wp:effectExtent l="0" t="0" r="0" b="0"/>
              <wp:wrapNone/>
              <wp:docPr id="560" name="Graphic 110"/>
              <a:graphic xmlns:a="http://schemas.openxmlformats.org/drawingml/2006/main">
                <a:graphicData uri="http://schemas.microsoft.com/office/word/2010/wordprocessingShape">
                  <wps:wsp>
                    <wps:cNvSpPr/>
                    <wps:spPr>
                      <a:xfrm>
                        <a:off x="0" y="0"/>
                        <a:ext cx="5798160" cy="6480"/>
                      </a:xfrm>
                      <a:custGeom>
                        <a:avLst/>
                        <a:gdLst>
                          <a:gd name="textAreaLeft" fmla="*/ 0 w 3287160"/>
                          <a:gd name="textAreaRight" fmla="*/ 3287880 w 3287160"/>
                          <a:gd name="textAreaTop" fmla="*/ 0 h 3600"/>
                          <a:gd name="textAreaBottom" fmla="*/ 4320 h 3600"/>
                        </a:gdLst>
                        <a:ahLst/>
                        <a:cxnLst/>
                        <a:rect l="textAreaLeft" t="textAreaTop" r="textAreaRight" b="textAreaBottom"/>
                        <a:pathLst>
                          <a:path w="5798185" h="6350">
                            <a:moveTo>
                              <a:pt x="5798184" y="0"/>
                            </a:moveTo>
                            <a:lnTo>
                              <a:pt x="0" y="0"/>
                            </a:lnTo>
                            <a:lnTo>
                              <a:pt x="0" y="6095"/>
                            </a:lnTo>
                            <a:lnTo>
                              <a:pt x="5798184" y="6095"/>
                            </a:lnTo>
                            <a:lnTo>
                              <a:pt x="5798184" y="0"/>
                            </a:lnTo>
                            <a:close/>
                          </a:path>
                        </a:pathLst>
                      </a:custGeom>
                      <a:solidFill>
                        <a:srgbClr val="000000"/>
                      </a:solidFill>
                      <a:ln w="0">
                        <a:noFill/>
                      </a:ln>
                    </wps:spPr>
                    <wps:style>
                      <a:lnRef idx="0"/>
                      <a:fillRef idx="0"/>
                      <a:effectRef idx="0"/>
                      <a:fontRef idx="minor"/>
                    </wps:style>
                    <wps:bodyPr/>
                  </wps:wsp>
                </a:graphicData>
              </a:graphic>
            </wp:anchor>
          </w:drawing>
        </mc:Choice>
        <mc:Fallback>
          <w:pict/>
        </mc:Fallback>
      </mc:AlternateContent>
    </w:r>
  </w:p>
</w:ftr>
</file>

<file path=word/footer246.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pPr>
    <w:r>
      <w:rPr/>
      <mc:AlternateContent>
        <mc:Choice Requires="wps">
          <w:drawing>
            <wp:anchor behindDoc="1" distT="0" distB="0" distL="0" distR="0" simplePos="0" locked="0" layoutInCell="0" allowOverlap="1" relativeHeight="553" wp14:anchorId="51B4A92D">
              <wp:simplePos x="0" y="0"/>
              <wp:positionH relativeFrom="page">
                <wp:posOffset>882650</wp:posOffset>
              </wp:positionH>
              <wp:positionV relativeFrom="page">
                <wp:posOffset>10061575</wp:posOffset>
              </wp:positionV>
              <wp:extent cx="5798185" cy="6350"/>
              <wp:effectExtent l="0" t="0" r="0" b="0"/>
              <wp:wrapNone/>
              <wp:docPr id="561" name="Graphic 110"/>
              <a:graphic xmlns:a="http://schemas.openxmlformats.org/drawingml/2006/main">
                <a:graphicData uri="http://schemas.microsoft.com/office/word/2010/wordprocessingShape">
                  <wps:wsp>
                    <wps:cNvSpPr/>
                    <wps:spPr>
                      <a:xfrm>
                        <a:off x="0" y="0"/>
                        <a:ext cx="5798160" cy="6480"/>
                      </a:xfrm>
                      <a:custGeom>
                        <a:avLst/>
                        <a:gdLst>
                          <a:gd name="textAreaLeft" fmla="*/ 0 w 3287160"/>
                          <a:gd name="textAreaRight" fmla="*/ 3287880 w 3287160"/>
                          <a:gd name="textAreaTop" fmla="*/ 0 h 3600"/>
                          <a:gd name="textAreaBottom" fmla="*/ 4320 h 3600"/>
                        </a:gdLst>
                        <a:ahLst/>
                        <a:cxnLst/>
                        <a:rect l="textAreaLeft" t="textAreaTop" r="textAreaRight" b="textAreaBottom"/>
                        <a:pathLst>
                          <a:path w="5798185" h="6350">
                            <a:moveTo>
                              <a:pt x="5798184" y="0"/>
                            </a:moveTo>
                            <a:lnTo>
                              <a:pt x="0" y="0"/>
                            </a:lnTo>
                            <a:lnTo>
                              <a:pt x="0" y="6095"/>
                            </a:lnTo>
                            <a:lnTo>
                              <a:pt x="5798184" y="6095"/>
                            </a:lnTo>
                            <a:lnTo>
                              <a:pt x="5798184" y="0"/>
                            </a:lnTo>
                            <a:close/>
                          </a:path>
                        </a:pathLst>
                      </a:custGeom>
                      <a:solidFill>
                        <a:srgbClr val="000000"/>
                      </a:solidFill>
                      <a:ln w="0">
                        <a:noFill/>
                      </a:ln>
                    </wps:spPr>
                    <wps:style>
                      <a:lnRef idx="0"/>
                      <a:fillRef idx="0"/>
                      <a:effectRef idx="0"/>
                      <a:fontRef idx="minor"/>
                    </wps:style>
                    <wps:bodyPr/>
                  </wps:wsp>
                </a:graphicData>
              </a:graphic>
            </wp:anchor>
          </w:drawing>
        </mc:Choice>
        <mc:Fallback>
          <w:pict/>
        </mc:Fallback>
      </mc:AlternateContent>
    </w:r>
  </w:p>
</w:ftr>
</file>

<file path=word/footer247.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Footer"/>
      <w:rPr/>
    </w:pPr>
    <w:r>
      <w:rPr/>
    </w:r>
  </w:p>
</w:ftr>
</file>

<file path=word/footer248.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pPr>
    <w:r>
      <w:rPr/>
      <mc:AlternateContent>
        <mc:Choice Requires="wps">
          <w:drawing>
            <wp:anchor behindDoc="1" distT="0" distB="0" distL="0" distR="0" simplePos="0" locked="0" layoutInCell="0" allowOverlap="1" relativeHeight="559" wp14:anchorId="51B4A92D">
              <wp:simplePos x="0" y="0"/>
              <wp:positionH relativeFrom="page">
                <wp:posOffset>882650</wp:posOffset>
              </wp:positionH>
              <wp:positionV relativeFrom="page">
                <wp:posOffset>10061575</wp:posOffset>
              </wp:positionV>
              <wp:extent cx="5798185" cy="6350"/>
              <wp:effectExtent l="0" t="0" r="0" b="0"/>
              <wp:wrapNone/>
              <wp:docPr id="568" name="Graphic 115"/>
              <a:graphic xmlns:a="http://schemas.openxmlformats.org/drawingml/2006/main">
                <a:graphicData uri="http://schemas.microsoft.com/office/word/2010/wordprocessingShape">
                  <wps:wsp>
                    <wps:cNvSpPr/>
                    <wps:spPr>
                      <a:xfrm>
                        <a:off x="0" y="0"/>
                        <a:ext cx="5798160" cy="6480"/>
                      </a:xfrm>
                      <a:custGeom>
                        <a:avLst/>
                        <a:gdLst>
                          <a:gd name="textAreaLeft" fmla="*/ 0 w 3287160"/>
                          <a:gd name="textAreaRight" fmla="*/ 3287880 w 3287160"/>
                          <a:gd name="textAreaTop" fmla="*/ 0 h 3600"/>
                          <a:gd name="textAreaBottom" fmla="*/ 4320 h 3600"/>
                        </a:gdLst>
                        <a:ahLst/>
                        <a:cxnLst/>
                        <a:rect l="textAreaLeft" t="textAreaTop" r="textAreaRight" b="textAreaBottom"/>
                        <a:pathLst>
                          <a:path w="5798185" h="6350">
                            <a:moveTo>
                              <a:pt x="5798184" y="0"/>
                            </a:moveTo>
                            <a:lnTo>
                              <a:pt x="0" y="0"/>
                            </a:lnTo>
                            <a:lnTo>
                              <a:pt x="0" y="6095"/>
                            </a:lnTo>
                            <a:lnTo>
                              <a:pt x="5798184" y="6095"/>
                            </a:lnTo>
                            <a:lnTo>
                              <a:pt x="5798184" y="0"/>
                            </a:lnTo>
                            <a:close/>
                          </a:path>
                        </a:pathLst>
                      </a:custGeom>
                      <a:solidFill>
                        <a:srgbClr val="000000"/>
                      </a:solidFill>
                      <a:ln w="0">
                        <a:noFill/>
                      </a:ln>
                    </wps:spPr>
                    <wps:style>
                      <a:lnRef idx="0"/>
                      <a:fillRef idx="0"/>
                      <a:effectRef idx="0"/>
                      <a:fontRef idx="minor"/>
                    </wps:style>
                    <wps:bodyPr/>
                  </wps:wsp>
                </a:graphicData>
              </a:graphic>
            </wp:anchor>
          </w:drawing>
        </mc:Choice>
        <mc:Fallback>
          <w:pict/>
        </mc:Fallback>
      </mc:AlternateContent>
    </w:r>
  </w:p>
</w:ftr>
</file>

<file path=word/footer249.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pPr>
    <w:r>
      <w:rPr/>
      <mc:AlternateContent>
        <mc:Choice Requires="wps">
          <w:drawing>
            <wp:anchor behindDoc="1" distT="0" distB="0" distL="0" distR="0" simplePos="0" locked="0" layoutInCell="0" allowOverlap="1" relativeHeight="559" wp14:anchorId="51B4A92D">
              <wp:simplePos x="0" y="0"/>
              <wp:positionH relativeFrom="page">
                <wp:posOffset>882650</wp:posOffset>
              </wp:positionH>
              <wp:positionV relativeFrom="page">
                <wp:posOffset>10061575</wp:posOffset>
              </wp:positionV>
              <wp:extent cx="5798185" cy="6350"/>
              <wp:effectExtent l="0" t="0" r="0" b="0"/>
              <wp:wrapNone/>
              <wp:docPr id="569" name="Graphic 115"/>
              <a:graphic xmlns:a="http://schemas.openxmlformats.org/drawingml/2006/main">
                <a:graphicData uri="http://schemas.microsoft.com/office/word/2010/wordprocessingShape">
                  <wps:wsp>
                    <wps:cNvSpPr/>
                    <wps:spPr>
                      <a:xfrm>
                        <a:off x="0" y="0"/>
                        <a:ext cx="5798160" cy="6480"/>
                      </a:xfrm>
                      <a:custGeom>
                        <a:avLst/>
                        <a:gdLst>
                          <a:gd name="textAreaLeft" fmla="*/ 0 w 3287160"/>
                          <a:gd name="textAreaRight" fmla="*/ 3287880 w 3287160"/>
                          <a:gd name="textAreaTop" fmla="*/ 0 h 3600"/>
                          <a:gd name="textAreaBottom" fmla="*/ 4320 h 3600"/>
                        </a:gdLst>
                        <a:ahLst/>
                        <a:cxnLst/>
                        <a:rect l="textAreaLeft" t="textAreaTop" r="textAreaRight" b="textAreaBottom"/>
                        <a:pathLst>
                          <a:path w="5798185" h="6350">
                            <a:moveTo>
                              <a:pt x="5798184" y="0"/>
                            </a:moveTo>
                            <a:lnTo>
                              <a:pt x="0" y="0"/>
                            </a:lnTo>
                            <a:lnTo>
                              <a:pt x="0" y="6095"/>
                            </a:lnTo>
                            <a:lnTo>
                              <a:pt x="5798184" y="6095"/>
                            </a:lnTo>
                            <a:lnTo>
                              <a:pt x="5798184" y="0"/>
                            </a:lnTo>
                            <a:close/>
                          </a:path>
                        </a:pathLst>
                      </a:custGeom>
                      <a:solidFill>
                        <a:srgbClr val="000000"/>
                      </a:solidFill>
                      <a:ln w="0">
                        <a:noFill/>
                      </a:ln>
                    </wps:spPr>
                    <wps:style>
                      <a:lnRef idx="0"/>
                      <a:fillRef idx="0"/>
                      <a:effectRef idx="0"/>
                      <a:fontRef idx="minor"/>
                    </wps:style>
                    <wps:bodyPr/>
                  </wps:wsp>
                </a:graphicData>
              </a:graphic>
            </wp:anchor>
          </w:drawing>
        </mc:Choice>
        <mc:Fallback>
          <w:pict/>
        </mc:Fallback>
      </mc:AlternateContent>
    </w:r>
  </w:p>
</w:ftr>
</file>

<file path=word/footer25.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Footer"/>
      <w:rPr/>
    </w:pPr>
    <w:r>
      <w:rPr/>
    </w:r>
  </w:p>
</w:ftr>
</file>

<file path=word/footer250.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Footer"/>
      <w:rPr/>
    </w:pPr>
    <w:r>
      <w:rPr/>
    </w:r>
  </w:p>
</w:ftr>
</file>

<file path=word/footer251.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pPr>
    <w:r>
      <w:rPr/>
      <mc:AlternateContent>
        <mc:Choice Requires="wps">
          <w:drawing>
            <wp:anchor behindDoc="1" distT="0" distB="0" distL="0" distR="0" simplePos="0" locked="0" layoutInCell="0" allowOverlap="1" relativeHeight="565" wp14:anchorId="51B4A92D">
              <wp:simplePos x="0" y="0"/>
              <wp:positionH relativeFrom="page">
                <wp:posOffset>882650</wp:posOffset>
              </wp:positionH>
              <wp:positionV relativeFrom="page">
                <wp:posOffset>10061575</wp:posOffset>
              </wp:positionV>
              <wp:extent cx="5798185" cy="6350"/>
              <wp:effectExtent l="0" t="0" r="0" b="0"/>
              <wp:wrapNone/>
              <wp:docPr id="576" name="Graphic 119"/>
              <a:graphic xmlns:a="http://schemas.openxmlformats.org/drawingml/2006/main">
                <a:graphicData uri="http://schemas.microsoft.com/office/word/2010/wordprocessingShape">
                  <wps:wsp>
                    <wps:cNvSpPr/>
                    <wps:spPr>
                      <a:xfrm>
                        <a:off x="0" y="0"/>
                        <a:ext cx="5798160" cy="6480"/>
                      </a:xfrm>
                      <a:custGeom>
                        <a:avLst/>
                        <a:gdLst>
                          <a:gd name="textAreaLeft" fmla="*/ 0 w 3287160"/>
                          <a:gd name="textAreaRight" fmla="*/ 3287880 w 3287160"/>
                          <a:gd name="textAreaTop" fmla="*/ 0 h 3600"/>
                          <a:gd name="textAreaBottom" fmla="*/ 4320 h 3600"/>
                        </a:gdLst>
                        <a:ahLst/>
                        <a:cxnLst/>
                        <a:rect l="textAreaLeft" t="textAreaTop" r="textAreaRight" b="textAreaBottom"/>
                        <a:pathLst>
                          <a:path w="5798185" h="6350">
                            <a:moveTo>
                              <a:pt x="5798184" y="0"/>
                            </a:moveTo>
                            <a:lnTo>
                              <a:pt x="0" y="0"/>
                            </a:lnTo>
                            <a:lnTo>
                              <a:pt x="0" y="6095"/>
                            </a:lnTo>
                            <a:lnTo>
                              <a:pt x="5798184" y="6095"/>
                            </a:lnTo>
                            <a:lnTo>
                              <a:pt x="5798184" y="0"/>
                            </a:lnTo>
                            <a:close/>
                          </a:path>
                        </a:pathLst>
                      </a:custGeom>
                      <a:solidFill>
                        <a:srgbClr val="000000"/>
                      </a:solidFill>
                      <a:ln w="0">
                        <a:noFill/>
                      </a:ln>
                    </wps:spPr>
                    <wps:style>
                      <a:lnRef idx="0"/>
                      <a:fillRef idx="0"/>
                      <a:effectRef idx="0"/>
                      <a:fontRef idx="minor"/>
                    </wps:style>
                    <wps:bodyPr/>
                  </wps:wsp>
                </a:graphicData>
              </a:graphic>
            </wp:anchor>
          </w:drawing>
        </mc:Choice>
        <mc:Fallback>
          <w:pict/>
        </mc:Fallback>
      </mc:AlternateContent>
    </w:r>
  </w:p>
</w:ftr>
</file>

<file path=word/footer252.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pPr>
    <w:r>
      <w:rPr/>
      <mc:AlternateContent>
        <mc:Choice Requires="wps">
          <w:drawing>
            <wp:anchor behindDoc="1" distT="0" distB="0" distL="0" distR="0" simplePos="0" locked="0" layoutInCell="0" allowOverlap="1" relativeHeight="565" wp14:anchorId="51B4A92D">
              <wp:simplePos x="0" y="0"/>
              <wp:positionH relativeFrom="page">
                <wp:posOffset>882650</wp:posOffset>
              </wp:positionH>
              <wp:positionV relativeFrom="page">
                <wp:posOffset>10061575</wp:posOffset>
              </wp:positionV>
              <wp:extent cx="5798185" cy="6350"/>
              <wp:effectExtent l="0" t="0" r="0" b="0"/>
              <wp:wrapNone/>
              <wp:docPr id="577" name="Graphic 119"/>
              <a:graphic xmlns:a="http://schemas.openxmlformats.org/drawingml/2006/main">
                <a:graphicData uri="http://schemas.microsoft.com/office/word/2010/wordprocessingShape">
                  <wps:wsp>
                    <wps:cNvSpPr/>
                    <wps:spPr>
                      <a:xfrm>
                        <a:off x="0" y="0"/>
                        <a:ext cx="5798160" cy="6480"/>
                      </a:xfrm>
                      <a:custGeom>
                        <a:avLst/>
                        <a:gdLst>
                          <a:gd name="textAreaLeft" fmla="*/ 0 w 3287160"/>
                          <a:gd name="textAreaRight" fmla="*/ 3287880 w 3287160"/>
                          <a:gd name="textAreaTop" fmla="*/ 0 h 3600"/>
                          <a:gd name="textAreaBottom" fmla="*/ 4320 h 3600"/>
                        </a:gdLst>
                        <a:ahLst/>
                        <a:cxnLst/>
                        <a:rect l="textAreaLeft" t="textAreaTop" r="textAreaRight" b="textAreaBottom"/>
                        <a:pathLst>
                          <a:path w="5798185" h="6350">
                            <a:moveTo>
                              <a:pt x="5798184" y="0"/>
                            </a:moveTo>
                            <a:lnTo>
                              <a:pt x="0" y="0"/>
                            </a:lnTo>
                            <a:lnTo>
                              <a:pt x="0" y="6095"/>
                            </a:lnTo>
                            <a:lnTo>
                              <a:pt x="5798184" y="6095"/>
                            </a:lnTo>
                            <a:lnTo>
                              <a:pt x="5798184" y="0"/>
                            </a:lnTo>
                            <a:close/>
                          </a:path>
                        </a:pathLst>
                      </a:custGeom>
                      <a:solidFill>
                        <a:srgbClr val="000000"/>
                      </a:solidFill>
                      <a:ln w="0">
                        <a:noFill/>
                      </a:ln>
                    </wps:spPr>
                    <wps:style>
                      <a:lnRef idx="0"/>
                      <a:fillRef idx="0"/>
                      <a:effectRef idx="0"/>
                      <a:fontRef idx="minor"/>
                    </wps:style>
                    <wps:bodyPr/>
                  </wps:wsp>
                </a:graphicData>
              </a:graphic>
            </wp:anchor>
          </w:drawing>
        </mc:Choice>
        <mc:Fallback>
          <w:pict/>
        </mc:Fallback>
      </mc:AlternateContent>
    </w:r>
  </w:p>
</w:ftr>
</file>

<file path=word/footer253.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Footer"/>
      <w:rPr/>
    </w:pPr>
    <w:r>
      <w:rPr/>
    </w:r>
  </w:p>
</w:ftr>
</file>

<file path=word/footer254.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pPr>
    <w:r>
      <w:rPr/>
      <mc:AlternateContent>
        <mc:Choice Requires="wps">
          <w:drawing>
            <wp:anchor behindDoc="1" distT="0" distB="0" distL="0" distR="0" simplePos="0" locked="0" layoutInCell="0" allowOverlap="1" relativeHeight="286" wp14:anchorId="1EDC9742">
              <wp:simplePos x="0" y="0"/>
              <wp:positionH relativeFrom="page">
                <wp:posOffset>882650</wp:posOffset>
              </wp:positionH>
              <wp:positionV relativeFrom="page">
                <wp:posOffset>10061575</wp:posOffset>
              </wp:positionV>
              <wp:extent cx="5798185" cy="6350"/>
              <wp:effectExtent l="0" t="0" r="0" b="0"/>
              <wp:wrapNone/>
              <wp:docPr id="584" name="Graphic 134"/>
              <a:graphic xmlns:a="http://schemas.openxmlformats.org/drawingml/2006/main">
                <a:graphicData uri="http://schemas.microsoft.com/office/word/2010/wordprocessingShape">
                  <wps:wsp>
                    <wps:cNvSpPr/>
                    <wps:spPr>
                      <a:xfrm>
                        <a:off x="0" y="0"/>
                        <a:ext cx="5798160" cy="6480"/>
                      </a:xfrm>
                      <a:custGeom>
                        <a:avLst/>
                        <a:gdLst>
                          <a:gd name="textAreaLeft" fmla="*/ 0 w 3287160"/>
                          <a:gd name="textAreaRight" fmla="*/ 3287880 w 3287160"/>
                          <a:gd name="textAreaTop" fmla="*/ 0 h 3600"/>
                          <a:gd name="textAreaBottom" fmla="*/ 4320 h 3600"/>
                        </a:gdLst>
                        <a:ahLst/>
                        <a:cxnLst/>
                        <a:rect l="textAreaLeft" t="textAreaTop" r="textAreaRight" b="textAreaBottom"/>
                        <a:pathLst>
                          <a:path w="5798185" h="6350">
                            <a:moveTo>
                              <a:pt x="5798184" y="0"/>
                            </a:moveTo>
                            <a:lnTo>
                              <a:pt x="0" y="0"/>
                            </a:lnTo>
                            <a:lnTo>
                              <a:pt x="0" y="6095"/>
                            </a:lnTo>
                            <a:lnTo>
                              <a:pt x="5798184" y="6095"/>
                            </a:lnTo>
                            <a:lnTo>
                              <a:pt x="5798184" y="0"/>
                            </a:lnTo>
                            <a:close/>
                          </a:path>
                        </a:pathLst>
                      </a:custGeom>
                      <a:solidFill>
                        <a:srgbClr val="000000"/>
                      </a:solidFill>
                      <a:ln w="0">
                        <a:noFill/>
                      </a:ln>
                    </wps:spPr>
                    <wps:style>
                      <a:lnRef idx="0"/>
                      <a:fillRef idx="0"/>
                      <a:effectRef idx="0"/>
                      <a:fontRef idx="minor"/>
                    </wps:style>
                    <wps:bodyPr/>
                  </wps:wsp>
                </a:graphicData>
              </a:graphic>
            </wp:anchor>
          </w:drawing>
        </mc:Choice>
        <mc:Fallback>
          <w:pict/>
        </mc:Fallback>
      </mc:AlternateContent>
    </w:r>
  </w:p>
</w:ftr>
</file>

<file path=word/footer255.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pPr>
    <w:r>
      <w:rPr/>
      <mc:AlternateContent>
        <mc:Choice Requires="wps">
          <w:drawing>
            <wp:anchor behindDoc="1" distT="0" distB="0" distL="0" distR="0" simplePos="0" locked="0" layoutInCell="0" allowOverlap="1" relativeHeight="286" wp14:anchorId="1EDC9742">
              <wp:simplePos x="0" y="0"/>
              <wp:positionH relativeFrom="page">
                <wp:posOffset>882650</wp:posOffset>
              </wp:positionH>
              <wp:positionV relativeFrom="page">
                <wp:posOffset>10061575</wp:posOffset>
              </wp:positionV>
              <wp:extent cx="5798185" cy="6350"/>
              <wp:effectExtent l="0" t="0" r="0" b="0"/>
              <wp:wrapNone/>
              <wp:docPr id="585" name="Graphic 134"/>
              <a:graphic xmlns:a="http://schemas.openxmlformats.org/drawingml/2006/main">
                <a:graphicData uri="http://schemas.microsoft.com/office/word/2010/wordprocessingShape">
                  <wps:wsp>
                    <wps:cNvSpPr/>
                    <wps:spPr>
                      <a:xfrm>
                        <a:off x="0" y="0"/>
                        <a:ext cx="5798160" cy="6480"/>
                      </a:xfrm>
                      <a:custGeom>
                        <a:avLst/>
                        <a:gdLst>
                          <a:gd name="textAreaLeft" fmla="*/ 0 w 3287160"/>
                          <a:gd name="textAreaRight" fmla="*/ 3287880 w 3287160"/>
                          <a:gd name="textAreaTop" fmla="*/ 0 h 3600"/>
                          <a:gd name="textAreaBottom" fmla="*/ 4320 h 3600"/>
                        </a:gdLst>
                        <a:ahLst/>
                        <a:cxnLst/>
                        <a:rect l="textAreaLeft" t="textAreaTop" r="textAreaRight" b="textAreaBottom"/>
                        <a:pathLst>
                          <a:path w="5798185" h="6350">
                            <a:moveTo>
                              <a:pt x="5798184" y="0"/>
                            </a:moveTo>
                            <a:lnTo>
                              <a:pt x="0" y="0"/>
                            </a:lnTo>
                            <a:lnTo>
                              <a:pt x="0" y="6095"/>
                            </a:lnTo>
                            <a:lnTo>
                              <a:pt x="5798184" y="6095"/>
                            </a:lnTo>
                            <a:lnTo>
                              <a:pt x="5798184" y="0"/>
                            </a:lnTo>
                            <a:close/>
                          </a:path>
                        </a:pathLst>
                      </a:custGeom>
                      <a:solidFill>
                        <a:srgbClr val="000000"/>
                      </a:solidFill>
                      <a:ln w="0">
                        <a:noFill/>
                      </a:ln>
                    </wps:spPr>
                    <wps:style>
                      <a:lnRef idx="0"/>
                      <a:fillRef idx="0"/>
                      <a:effectRef idx="0"/>
                      <a:fontRef idx="minor"/>
                    </wps:style>
                    <wps:bodyPr/>
                  </wps:wsp>
                </a:graphicData>
              </a:graphic>
            </wp:anchor>
          </w:drawing>
        </mc:Choice>
        <mc:Fallback>
          <w:pict/>
        </mc:Fallback>
      </mc:AlternateContent>
    </w:r>
  </w:p>
</w:ftr>
</file>

<file path=word/footer256.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Footer"/>
      <w:rPr/>
    </w:pPr>
    <w:r>
      <w:rPr/>
    </w:r>
  </w:p>
</w:ftr>
</file>

<file path=word/footer257.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pPr>
    <w:r>
      <w:rPr/>
      <mc:AlternateContent>
        <mc:Choice Requires="wps">
          <w:drawing>
            <wp:anchor behindDoc="1" distT="0" distB="0" distL="0" distR="0" simplePos="0" locked="0" layoutInCell="0" allowOverlap="1" relativeHeight="294" wp14:anchorId="46D716D9">
              <wp:simplePos x="0" y="0"/>
              <wp:positionH relativeFrom="page">
                <wp:posOffset>882650</wp:posOffset>
              </wp:positionH>
              <wp:positionV relativeFrom="page">
                <wp:posOffset>10061575</wp:posOffset>
              </wp:positionV>
              <wp:extent cx="5798185" cy="6350"/>
              <wp:effectExtent l="0" t="0" r="0" b="0"/>
              <wp:wrapNone/>
              <wp:docPr id="592" name="Graphic 137"/>
              <a:graphic xmlns:a="http://schemas.openxmlformats.org/drawingml/2006/main">
                <a:graphicData uri="http://schemas.microsoft.com/office/word/2010/wordprocessingShape">
                  <wps:wsp>
                    <wps:cNvSpPr/>
                    <wps:spPr>
                      <a:xfrm>
                        <a:off x="0" y="0"/>
                        <a:ext cx="5798160" cy="6480"/>
                      </a:xfrm>
                      <a:custGeom>
                        <a:avLst/>
                        <a:gdLst>
                          <a:gd name="textAreaLeft" fmla="*/ 0 w 3287160"/>
                          <a:gd name="textAreaRight" fmla="*/ 3287880 w 3287160"/>
                          <a:gd name="textAreaTop" fmla="*/ 0 h 3600"/>
                          <a:gd name="textAreaBottom" fmla="*/ 4320 h 3600"/>
                        </a:gdLst>
                        <a:ahLst/>
                        <a:cxnLst/>
                        <a:rect l="textAreaLeft" t="textAreaTop" r="textAreaRight" b="textAreaBottom"/>
                        <a:pathLst>
                          <a:path w="5798185" h="6350">
                            <a:moveTo>
                              <a:pt x="5798184" y="0"/>
                            </a:moveTo>
                            <a:lnTo>
                              <a:pt x="0" y="0"/>
                            </a:lnTo>
                            <a:lnTo>
                              <a:pt x="0" y="6095"/>
                            </a:lnTo>
                            <a:lnTo>
                              <a:pt x="5798184" y="6095"/>
                            </a:lnTo>
                            <a:lnTo>
                              <a:pt x="5798184" y="0"/>
                            </a:lnTo>
                            <a:close/>
                          </a:path>
                        </a:pathLst>
                      </a:custGeom>
                      <a:solidFill>
                        <a:srgbClr val="000000"/>
                      </a:solidFill>
                      <a:ln w="0">
                        <a:noFill/>
                      </a:ln>
                    </wps:spPr>
                    <wps:style>
                      <a:lnRef idx="0"/>
                      <a:fillRef idx="0"/>
                      <a:effectRef idx="0"/>
                      <a:fontRef idx="minor"/>
                    </wps:style>
                    <wps:bodyPr/>
                  </wps:wsp>
                </a:graphicData>
              </a:graphic>
            </wp:anchor>
          </w:drawing>
        </mc:Choice>
        <mc:Fallback>
          <w:pict/>
        </mc:Fallback>
      </mc:AlternateContent>
    </w:r>
  </w:p>
</w:ftr>
</file>

<file path=word/footer258.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pPr>
    <w:r>
      <w:rPr/>
      <mc:AlternateContent>
        <mc:Choice Requires="wps">
          <w:drawing>
            <wp:anchor behindDoc="1" distT="0" distB="0" distL="0" distR="0" simplePos="0" locked="0" layoutInCell="0" allowOverlap="1" relativeHeight="294" wp14:anchorId="46D716D9">
              <wp:simplePos x="0" y="0"/>
              <wp:positionH relativeFrom="page">
                <wp:posOffset>882650</wp:posOffset>
              </wp:positionH>
              <wp:positionV relativeFrom="page">
                <wp:posOffset>10061575</wp:posOffset>
              </wp:positionV>
              <wp:extent cx="5798185" cy="6350"/>
              <wp:effectExtent l="0" t="0" r="0" b="0"/>
              <wp:wrapNone/>
              <wp:docPr id="593" name="Graphic 137"/>
              <a:graphic xmlns:a="http://schemas.openxmlformats.org/drawingml/2006/main">
                <a:graphicData uri="http://schemas.microsoft.com/office/word/2010/wordprocessingShape">
                  <wps:wsp>
                    <wps:cNvSpPr/>
                    <wps:spPr>
                      <a:xfrm>
                        <a:off x="0" y="0"/>
                        <a:ext cx="5798160" cy="6480"/>
                      </a:xfrm>
                      <a:custGeom>
                        <a:avLst/>
                        <a:gdLst>
                          <a:gd name="textAreaLeft" fmla="*/ 0 w 3287160"/>
                          <a:gd name="textAreaRight" fmla="*/ 3287880 w 3287160"/>
                          <a:gd name="textAreaTop" fmla="*/ 0 h 3600"/>
                          <a:gd name="textAreaBottom" fmla="*/ 4320 h 3600"/>
                        </a:gdLst>
                        <a:ahLst/>
                        <a:cxnLst/>
                        <a:rect l="textAreaLeft" t="textAreaTop" r="textAreaRight" b="textAreaBottom"/>
                        <a:pathLst>
                          <a:path w="5798185" h="6350">
                            <a:moveTo>
                              <a:pt x="5798184" y="0"/>
                            </a:moveTo>
                            <a:lnTo>
                              <a:pt x="0" y="0"/>
                            </a:lnTo>
                            <a:lnTo>
                              <a:pt x="0" y="6095"/>
                            </a:lnTo>
                            <a:lnTo>
                              <a:pt x="5798184" y="6095"/>
                            </a:lnTo>
                            <a:lnTo>
                              <a:pt x="5798184" y="0"/>
                            </a:lnTo>
                            <a:close/>
                          </a:path>
                        </a:pathLst>
                      </a:custGeom>
                      <a:solidFill>
                        <a:srgbClr val="000000"/>
                      </a:solidFill>
                      <a:ln w="0">
                        <a:noFill/>
                      </a:ln>
                    </wps:spPr>
                    <wps:style>
                      <a:lnRef idx="0"/>
                      <a:fillRef idx="0"/>
                      <a:effectRef idx="0"/>
                      <a:fontRef idx="minor"/>
                    </wps:style>
                    <wps:bodyPr/>
                  </wps:wsp>
                </a:graphicData>
              </a:graphic>
            </wp:anchor>
          </w:drawing>
        </mc:Choice>
        <mc:Fallback>
          <w:pict/>
        </mc:Fallback>
      </mc:AlternateContent>
    </w:r>
  </w:p>
</w:ftr>
</file>

<file path=word/footer26.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pPr>
    <w:r>
      <w:rPr/>
      <mc:AlternateContent>
        <mc:Choice Requires="wps">
          <w:drawing>
            <wp:anchor behindDoc="1" distT="0" distB="0" distL="0" distR="0" simplePos="0" locked="0" layoutInCell="0" allowOverlap="1" relativeHeight="331" wp14:anchorId="312574AE">
              <wp:simplePos x="0" y="0"/>
              <wp:positionH relativeFrom="page">
                <wp:posOffset>882650</wp:posOffset>
              </wp:positionH>
              <wp:positionV relativeFrom="page">
                <wp:posOffset>9960610</wp:posOffset>
              </wp:positionV>
              <wp:extent cx="5569585" cy="6350"/>
              <wp:effectExtent l="0" t="0" r="0" b="0"/>
              <wp:wrapNone/>
              <wp:docPr id="72" name="Graphic 18"/>
              <a:graphic xmlns:a="http://schemas.openxmlformats.org/drawingml/2006/main">
                <a:graphicData uri="http://schemas.microsoft.com/office/word/2010/wordprocessingShape">
                  <wps:wsp>
                    <wps:cNvSpPr/>
                    <wps:spPr>
                      <a:xfrm>
                        <a:off x="0" y="0"/>
                        <a:ext cx="5569560" cy="6480"/>
                      </a:xfrm>
                      <a:custGeom>
                        <a:avLst/>
                        <a:gdLst>
                          <a:gd name="textAreaLeft" fmla="*/ 0 w 3157560"/>
                          <a:gd name="textAreaRight" fmla="*/ 3158280 w 3157560"/>
                          <a:gd name="textAreaTop" fmla="*/ 0 h 3600"/>
                          <a:gd name="textAreaBottom" fmla="*/ 4320 h 3600"/>
                        </a:gdLst>
                        <a:ahLst/>
                        <a:cxnLst/>
                        <a:rect l="textAreaLeft" t="textAreaTop" r="textAreaRight" b="textAreaBottom"/>
                        <a:pathLst>
                          <a:path w="5569585" h="6350">
                            <a:moveTo>
                              <a:pt x="5569585" y="0"/>
                            </a:moveTo>
                            <a:lnTo>
                              <a:pt x="0" y="0"/>
                            </a:lnTo>
                            <a:lnTo>
                              <a:pt x="0" y="6095"/>
                            </a:lnTo>
                            <a:lnTo>
                              <a:pt x="5569585" y="6095"/>
                            </a:lnTo>
                            <a:lnTo>
                              <a:pt x="5569585" y="0"/>
                            </a:lnTo>
                            <a:close/>
                          </a:path>
                        </a:pathLst>
                      </a:custGeom>
                      <a:solidFill>
                        <a:srgbClr val="000000"/>
                      </a:solidFill>
                      <a:ln w="0">
                        <a:noFill/>
                      </a:ln>
                    </wps:spPr>
                    <wps:style>
                      <a:lnRef idx="0"/>
                      <a:fillRef idx="0"/>
                      <a:effectRef idx="0"/>
                      <a:fontRef idx="minor"/>
                    </wps:style>
                    <wps:bodyPr/>
                  </wps:wsp>
                </a:graphicData>
              </a:graphic>
            </wp:anchor>
          </w:drawing>
        </mc:Choice>
        <mc:Fallback>
          <w:pict/>
        </mc:Fallback>
      </mc:AlternateContent>
    </w:r>
  </w:p>
</w:ftr>
</file>

<file path=word/footer27.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pPr>
    <w:r>
      <w:rPr/>
      <mc:AlternateContent>
        <mc:Choice Requires="wps">
          <w:drawing>
            <wp:anchor behindDoc="1" distT="0" distB="0" distL="0" distR="0" simplePos="0" locked="0" layoutInCell="0" allowOverlap="1" relativeHeight="331" wp14:anchorId="312574AE">
              <wp:simplePos x="0" y="0"/>
              <wp:positionH relativeFrom="page">
                <wp:posOffset>882650</wp:posOffset>
              </wp:positionH>
              <wp:positionV relativeFrom="page">
                <wp:posOffset>9960610</wp:posOffset>
              </wp:positionV>
              <wp:extent cx="5569585" cy="6350"/>
              <wp:effectExtent l="0" t="0" r="0" b="0"/>
              <wp:wrapNone/>
              <wp:docPr id="73" name="Graphic 18"/>
              <a:graphic xmlns:a="http://schemas.openxmlformats.org/drawingml/2006/main">
                <a:graphicData uri="http://schemas.microsoft.com/office/word/2010/wordprocessingShape">
                  <wps:wsp>
                    <wps:cNvSpPr/>
                    <wps:spPr>
                      <a:xfrm>
                        <a:off x="0" y="0"/>
                        <a:ext cx="5569560" cy="6480"/>
                      </a:xfrm>
                      <a:custGeom>
                        <a:avLst/>
                        <a:gdLst>
                          <a:gd name="textAreaLeft" fmla="*/ 0 w 3157560"/>
                          <a:gd name="textAreaRight" fmla="*/ 3158280 w 3157560"/>
                          <a:gd name="textAreaTop" fmla="*/ 0 h 3600"/>
                          <a:gd name="textAreaBottom" fmla="*/ 4320 h 3600"/>
                        </a:gdLst>
                        <a:ahLst/>
                        <a:cxnLst/>
                        <a:rect l="textAreaLeft" t="textAreaTop" r="textAreaRight" b="textAreaBottom"/>
                        <a:pathLst>
                          <a:path w="5569585" h="6350">
                            <a:moveTo>
                              <a:pt x="5569585" y="0"/>
                            </a:moveTo>
                            <a:lnTo>
                              <a:pt x="0" y="0"/>
                            </a:lnTo>
                            <a:lnTo>
                              <a:pt x="0" y="6095"/>
                            </a:lnTo>
                            <a:lnTo>
                              <a:pt x="5569585" y="6095"/>
                            </a:lnTo>
                            <a:lnTo>
                              <a:pt x="5569585" y="0"/>
                            </a:lnTo>
                            <a:close/>
                          </a:path>
                        </a:pathLst>
                      </a:custGeom>
                      <a:solidFill>
                        <a:srgbClr val="000000"/>
                      </a:solidFill>
                      <a:ln w="0">
                        <a:noFill/>
                      </a:ln>
                    </wps:spPr>
                    <wps:style>
                      <a:lnRef idx="0"/>
                      <a:fillRef idx="0"/>
                      <a:effectRef idx="0"/>
                      <a:fontRef idx="minor"/>
                    </wps:style>
                    <wps:bodyPr/>
                  </wps:wsp>
                </a:graphicData>
              </a:graphic>
            </wp:anchor>
          </w:drawing>
        </mc:Choice>
        <mc:Fallback>
          <w:pict/>
        </mc:Fallback>
      </mc:AlternateContent>
    </w:r>
  </w:p>
</w:ftr>
</file>

<file path=word/footer28.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Footer"/>
      <w:rPr/>
    </w:pPr>
    <w:r>
      <w:rPr/>
    </w:r>
  </w:p>
</w:ftr>
</file>

<file path=word/footer29.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pPr>
    <w:r>
      <w:rPr/>
      <mc:AlternateContent>
        <mc:Choice Requires="wps">
          <w:drawing>
            <wp:anchor behindDoc="1" distT="0" distB="0" distL="0" distR="0" simplePos="0" locked="0" layoutInCell="0" allowOverlap="1" relativeHeight="337" wp14:anchorId="312574AE">
              <wp:simplePos x="0" y="0"/>
              <wp:positionH relativeFrom="page">
                <wp:posOffset>882650</wp:posOffset>
              </wp:positionH>
              <wp:positionV relativeFrom="page">
                <wp:posOffset>9960610</wp:posOffset>
              </wp:positionV>
              <wp:extent cx="5569585" cy="6350"/>
              <wp:effectExtent l="0" t="0" r="0" b="0"/>
              <wp:wrapNone/>
              <wp:docPr id="80" name="Graphic 20"/>
              <a:graphic xmlns:a="http://schemas.openxmlformats.org/drawingml/2006/main">
                <a:graphicData uri="http://schemas.microsoft.com/office/word/2010/wordprocessingShape">
                  <wps:wsp>
                    <wps:cNvSpPr/>
                    <wps:spPr>
                      <a:xfrm>
                        <a:off x="0" y="0"/>
                        <a:ext cx="5569560" cy="6480"/>
                      </a:xfrm>
                      <a:custGeom>
                        <a:avLst/>
                        <a:gdLst>
                          <a:gd name="textAreaLeft" fmla="*/ 0 w 3157560"/>
                          <a:gd name="textAreaRight" fmla="*/ 3158280 w 3157560"/>
                          <a:gd name="textAreaTop" fmla="*/ 0 h 3600"/>
                          <a:gd name="textAreaBottom" fmla="*/ 4320 h 3600"/>
                        </a:gdLst>
                        <a:ahLst/>
                        <a:cxnLst/>
                        <a:rect l="textAreaLeft" t="textAreaTop" r="textAreaRight" b="textAreaBottom"/>
                        <a:pathLst>
                          <a:path w="5569585" h="6350">
                            <a:moveTo>
                              <a:pt x="5569585" y="0"/>
                            </a:moveTo>
                            <a:lnTo>
                              <a:pt x="0" y="0"/>
                            </a:lnTo>
                            <a:lnTo>
                              <a:pt x="0" y="6095"/>
                            </a:lnTo>
                            <a:lnTo>
                              <a:pt x="5569585" y="6095"/>
                            </a:lnTo>
                            <a:lnTo>
                              <a:pt x="5569585" y="0"/>
                            </a:lnTo>
                            <a:close/>
                          </a:path>
                        </a:pathLst>
                      </a:custGeom>
                      <a:solidFill>
                        <a:srgbClr val="000000"/>
                      </a:solidFill>
                      <a:ln w="0">
                        <a:noFill/>
                      </a:ln>
                    </wps:spPr>
                    <wps:style>
                      <a:lnRef idx="0"/>
                      <a:fillRef idx="0"/>
                      <a:effectRef idx="0"/>
                      <a:fontRef idx="minor"/>
                    </wps:style>
                    <wps:bodyPr/>
                  </wps:wsp>
                </a:graphicData>
              </a:graphic>
            </wp:anchor>
          </w:drawing>
        </mc:Choice>
        <mc:Fallback>
          <w:pict/>
        </mc:Fallback>
      </mc:AlternateContent>
    </w:r>
  </w:p>
</w:ftr>
</file>

<file path=word/footer3.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pPr>
    <w:r>
      <w:rPr/>
      <mc:AlternateContent>
        <mc:Choice Requires="wps">
          <w:drawing>
            <wp:anchor behindDoc="1" distT="0" distB="0" distL="0" distR="0" simplePos="0" locked="0" layoutInCell="0" allowOverlap="1" relativeHeight="16" wp14:anchorId="272786B1">
              <wp:simplePos x="0" y="0"/>
              <wp:positionH relativeFrom="page">
                <wp:posOffset>882650</wp:posOffset>
              </wp:positionH>
              <wp:positionV relativeFrom="page">
                <wp:posOffset>9960610</wp:posOffset>
              </wp:positionV>
              <wp:extent cx="5569585" cy="6350"/>
              <wp:effectExtent l="0" t="0" r="0" b="0"/>
              <wp:wrapNone/>
              <wp:docPr id="9" name="Graphic 4"/>
              <a:graphic xmlns:a="http://schemas.openxmlformats.org/drawingml/2006/main">
                <a:graphicData uri="http://schemas.microsoft.com/office/word/2010/wordprocessingShape">
                  <wps:wsp>
                    <wps:cNvSpPr/>
                    <wps:spPr>
                      <a:xfrm>
                        <a:off x="0" y="0"/>
                        <a:ext cx="5569560" cy="6480"/>
                      </a:xfrm>
                      <a:custGeom>
                        <a:avLst/>
                        <a:gdLst>
                          <a:gd name="textAreaLeft" fmla="*/ 0 w 3157560"/>
                          <a:gd name="textAreaRight" fmla="*/ 3158280 w 3157560"/>
                          <a:gd name="textAreaTop" fmla="*/ 0 h 3600"/>
                          <a:gd name="textAreaBottom" fmla="*/ 4320 h 3600"/>
                        </a:gdLst>
                        <a:ahLst/>
                        <a:cxnLst/>
                        <a:rect l="textAreaLeft" t="textAreaTop" r="textAreaRight" b="textAreaBottom"/>
                        <a:pathLst>
                          <a:path w="5569585" h="6350">
                            <a:moveTo>
                              <a:pt x="5569585" y="0"/>
                            </a:moveTo>
                            <a:lnTo>
                              <a:pt x="0" y="0"/>
                            </a:lnTo>
                            <a:lnTo>
                              <a:pt x="0" y="6095"/>
                            </a:lnTo>
                            <a:lnTo>
                              <a:pt x="5569585" y="6095"/>
                            </a:lnTo>
                            <a:lnTo>
                              <a:pt x="5569585" y="0"/>
                            </a:lnTo>
                            <a:close/>
                          </a:path>
                        </a:pathLst>
                      </a:custGeom>
                      <a:solidFill>
                        <a:srgbClr val="000000"/>
                      </a:solidFill>
                      <a:ln w="0">
                        <a:noFill/>
                      </a:ln>
                    </wps:spPr>
                    <wps:style>
                      <a:lnRef idx="0"/>
                      <a:fillRef idx="0"/>
                      <a:effectRef idx="0"/>
                      <a:fontRef idx="minor"/>
                    </wps:style>
                    <wps:bodyPr/>
                  </wps:wsp>
                </a:graphicData>
              </a:graphic>
            </wp:anchor>
          </w:drawing>
        </mc:Choice>
        <mc:Fallback>
          <w:pict/>
        </mc:Fallback>
      </mc:AlternateContent>
    </w:r>
  </w:p>
</w:ftr>
</file>

<file path=word/footer30.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pPr>
    <w:r>
      <w:rPr/>
      <mc:AlternateContent>
        <mc:Choice Requires="wps">
          <w:drawing>
            <wp:anchor behindDoc="1" distT="0" distB="0" distL="0" distR="0" simplePos="0" locked="0" layoutInCell="0" allowOverlap="1" relativeHeight="337" wp14:anchorId="312574AE">
              <wp:simplePos x="0" y="0"/>
              <wp:positionH relativeFrom="page">
                <wp:posOffset>882650</wp:posOffset>
              </wp:positionH>
              <wp:positionV relativeFrom="page">
                <wp:posOffset>9960610</wp:posOffset>
              </wp:positionV>
              <wp:extent cx="5569585" cy="6350"/>
              <wp:effectExtent l="0" t="0" r="0" b="0"/>
              <wp:wrapNone/>
              <wp:docPr id="81" name="Graphic 20"/>
              <a:graphic xmlns:a="http://schemas.openxmlformats.org/drawingml/2006/main">
                <a:graphicData uri="http://schemas.microsoft.com/office/word/2010/wordprocessingShape">
                  <wps:wsp>
                    <wps:cNvSpPr/>
                    <wps:spPr>
                      <a:xfrm>
                        <a:off x="0" y="0"/>
                        <a:ext cx="5569560" cy="6480"/>
                      </a:xfrm>
                      <a:custGeom>
                        <a:avLst/>
                        <a:gdLst>
                          <a:gd name="textAreaLeft" fmla="*/ 0 w 3157560"/>
                          <a:gd name="textAreaRight" fmla="*/ 3158280 w 3157560"/>
                          <a:gd name="textAreaTop" fmla="*/ 0 h 3600"/>
                          <a:gd name="textAreaBottom" fmla="*/ 4320 h 3600"/>
                        </a:gdLst>
                        <a:ahLst/>
                        <a:cxnLst/>
                        <a:rect l="textAreaLeft" t="textAreaTop" r="textAreaRight" b="textAreaBottom"/>
                        <a:pathLst>
                          <a:path w="5569585" h="6350">
                            <a:moveTo>
                              <a:pt x="5569585" y="0"/>
                            </a:moveTo>
                            <a:lnTo>
                              <a:pt x="0" y="0"/>
                            </a:lnTo>
                            <a:lnTo>
                              <a:pt x="0" y="6095"/>
                            </a:lnTo>
                            <a:lnTo>
                              <a:pt x="5569585" y="6095"/>
                            </a:lnTo>
                            <a:lnTo>
                              <a:pt x="5569585" y="0"/>
                            </a:lnTo>
                            <a:close/>
                          </a:path>
                        </a:pathLst>
                      </a:custGeom>
                      <a:solidFill>
                        <a:srgbClr val="000000"/>
                      </a:solidFill>
                      <a:ln w="0">
                        <a:noFill/>
                      </a:ln>
                    </wps:spPr>
                    <wps:style>
                      <a:lnRef idx="0"/>
                      <a:fillRef idx="0"/>
                      <a:effectRef idx="0"/>
                      <a:fontRef idx="minor"/>
                    </wps:style>
                    <wps:bodyPr/>
                  </wps:wsp>
                </a:graphicData>
              </a:graphic>
            </wp:anchor>
          </w:drawing>
        </mc:Choice>
        <mc:Fallback>
          <w:pict/>
        </mc:Fallback>
      </mc:AlternateContent>
    </w:r>
  </w:p>
</w:ftr>
</file>

<file path=word/footer31.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Footer"/>
      <w:rPr/>
    </w:pPr>
    <w:r>
      <w:rPr/>
    </w:r>
  </w:p>
</w:ftr>
</file>

<file path=word/footer32.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pPr>
    <w:r>
      <w:rPr/>
      <mc:AlternateContent>
        <mc:Choice Requires="wps">
          <w:drawing>
            <wp:anchor behindDoc="1" distT="0" distB="0" distL="0" distR="0" simplePos="0" locked="0" layoutInCell="0" allowOverlap="1" relativeHeight="343" wp14:anchorId="312574AE">
              <wp:simplePos x="0" y="0"/>
              <wp:positionH relativeFrom="page">
                <wp:posOffset>882650</wp:posOffset>
              </wp:positionH>
              <wp:positionV relativeFrom="page">
                <wp:posOffset>9960610</wp:posOffset>
              </wp:positionV>
              <wp:extent cx="5569585" cy="6350"/>
              <wp:effectExtent l="0" t="0" r="0" b="0"/>
              <wp:wrapNone/>
              <wp:docPr id="88" name="Graphic 22"/>
              <a:graphic xmlns:a="http://schemas.openxmlformats.org/drawingml/2006/main">
                <a:graphicData uri="http://schemas.microsoft.com/office/word/2010/wordprocessingShape">
                  <wps:wsp>
                    <wps:cNvSpPr/>
                    <wps:spPr>
                      <a:xfrm>
                        <a:off x="0" y="0"/>
                        <a:ext cx="5569560" cy="6480"/>
                      </a:xfrm>
                      <a:custGeom>
                        <a:avLst/>
                        <a:gdLst>
                          <a:gd name="textAreaLeft" fmla="*/ 0 w 3157560"/>
                          <a:gd name="textAreaRight" fmla="*/ 3158280 w 3157560"/>
                          <a:gd name="textAreaTop" fmla="*/ 0 h 3600"/>
                          <a:gd name="textAreaBottom" fmla="*/ 4320 h 3600"/>
                        </a:gdLst>
                        <a:ahLst/>
                        <a:cxnLst/>
                        <a:rect l="textAreaLeft" t="textAreaTop" r="textAreaRight" b="textAreaBottom"/>
                        <a:pathLst>
                          <a:path w="5569585" h="6350">
                            <a:moveTo>
                              <a:pt x="5569585" y="0"/>
                            </a:moveTo>
                            <a:lnTo>
                              <a:pt x="0" y="0"/>
                            </a:lnTo>
                            <a:lnTo>
                              <a:pt x="0" y="6095"/>
                            </a:lnTo>
                            <a:lnTo>
                              <a:pt x="5569585" y="6095"/>
                            </a:lnTo>
                            <a:lnTo>
                              <a:pt x="5569585" y="0"/>
                            </a:lnTo>
                            <a:close/>
                          </a:path>
                        </a:pathLst>
                      </a:custGeom>
                      <a:solidFill>
                        <a:srgbClr val="000000"/>
                      </a:solidFill>
                      <a:ln w="0">
                        <a:noFill/>
                      </a:ln>
                    </wps:spPr>
                    <wps:style>
                      <a:lnRef idx="0"/>
                      <a:fillRef idx="0"/>
                      <a:effectRef idx="0"/>
                      <a:fontRef idx="minor"/>
                    </wps:style>
                    <wps:bodyPr/>
                  </wps:wsp>
                </a:graphicData>
              </a:graphic>
            </wp:anchor>
          </w:drawing>
        </mc:Choice>
        <mc:Fallback>
          <w:pict/>
        </mc:Fallback>
      </mc:AlternateContent>
    </w:r>
  </w:p>
</w:ftr>
</file>

<file path=word/footer33.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pPr>
    <w:r>
      <w:rPr/>
      <mc:AlternateContent>
        <mc:Choice Requires="wps">
          <w:drawing>
            <wp:anchor behindDoc="1" distT="0" distB="0" distL="0" distR="0" simplePos="0" locked="0" layoutInCell="0" allowOverlap="1" relativeHeight="343" wp14:anchorId="312574AE">
              <wp:simplePos x="0" y="0"/>
              <wp:positionH relativeFrom="page">
                <wp:posOffset>882650</wp:posOffset>
              </wp:positionH>
              <wp:positionV relativeFrom="page">
                <wp:posOffset>9960610</wp:posOffset>
              </wp:positionV>
              <wp:extent cx="5569585" cy="6350"/>
              <wp:effectExtent l="0" t="0" r="0" b="0"/>
              <wp:wrapNone/>
              <wp:docPr id="89" name="Graphic 22"/>
              <a:graphic xmlns:a="http://schemas.openxmlformats.org/drawingml/2006/main">
                <a:graphicData uri="http://schemas.microsoft.com/office/word/2010/wordprocessingShape">
                  <wps:wsp>
                    <wps:cNvSpPr/>
                    <wps:spPr>
                      <a:xfrm>
                        <a:off x="0" y="0"/>
                        <a:ext cx="5569560" cy="6480"/>
                      </a:xfrm>
                      <a:custGeom>
                        <a:avLst/>
                        <a:gdLst>
                          <a:gd name="textAreaLeft" fmla="*/ 0 w 3157560"/>
                          <a:gd name="textAreaRight" fmla="*/ 3158280 w 3157560"/>
                          <a:gd name="textAreaTop" fmla="*/ 0 h 3600"/>
                          <a:gd name="textAreaBottom" fmla="*/ 4320 h 3600"/>
                        </a:gdLst>
                        <a:ahLst/>
                        <a:cxnLst/>
                        <a:rect l="textAreaLeft" t="textAreaTop" r="textAreaRight" b="textAreaBottom"/>
                        <a:pathLst>
                          <a:path w="5569585" h="6350">
                            <a:moveTo>
                              <a:pt x="5569585" y="0"/>
                            </a:moveTo>
                            <a:lnTo>
                              <a:pt x="0" y="0"/>
                            </a:lnTo>
                            <a:lnTo>
                              <a:pt x="0" y="6095"/>
                            </a:lnTo>
                            <a:lnTo>
                              <a:pt x="5569585" y="6095"/>
                            </a:lnTo>
                            <a:lnTo>
                              <a:pt x="5569585" y="0"/>
                            </a:lnTo>
                            <a:close/>
                          </a:path>
                        </a:pathLst>
                      </a:custGeom>
                      <a:solidFill>
                        <a:srgbClr val="000000"/>
                      </a:solidFill>
                      <a:ln w="0">
                        <a:noFill/>
                      </a:ln>
                    </wps:spPr>
                    <wps:style>
                      <a:lnRef idx="0"/>
                      <a:fillRef idx="0"/>
                      <a:effectRef idx="0"/>
                      <a:fontRef idx="minor"/>
                    </wps:style>
                    <wps:bodyPr/>
                  </wps:wsp>
                </a:graphicData>
              </a:graphic>
            </wp:anchor>
          </w:drawing>
        </mc:Choice>
        <mc:Fallback>
          <w:pict/>
        </mc:Fallback>
      </mc:AlternateContent>
    </w:r>
  </w:p>
</w:ftr>
</file>

<file path=word/footer34.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Footer"/>
      <w:rPr/>
    </w:pPr>
    <w:r>
      <w:rPr/>
    </w:r>
  </w:p>
</w:ftr>
</file>

<file path=word/footer35.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pPr>
    <w:r>
      <w:rPr/>
      <mc:AlternateContent>
        <mc:Choice Requires="wps">
          <w:drawing>
            <wp:anchor behindDoc="1" distT="0" distB="0" distL="0" distR="0" simplePos="0" locked="0" layoutInCell="0" allowOverlap="1" relativeHeight="349" wp14:anchorId="312574AE">
              <wp:simplePos x="0" y="0"/>
              <wp:positionH relativeFrom="page">
                <wp:posOffset>882650</wp:posOffset>
              </wp:positionH>
              <wp:positionV relativeFrom="page">
                <wp:posOffset>9960610</wp:posOffset>
              </wp:positionV>
              <wp:extent cx="5569585" cy="6350"/>
              <wp:effectExtent l="0" t="0" r="0" b="0"/>
              <wp:wrapNone/>
              <wp:docPr id="96" name="Graphic 24"/>
              <a:graphic xmlns:a="http://schemas.openxmlformats.org/drawingml/2006/main">
                <a:graphicData uri="http://schemas.microsoft.com/office/word/2010/wordprocessingShape">
                  <wps:wsp>
                    <wps:cNvSpPr/>
                    <wps:spPr>
                      <a:xfrm>
                        <a:off x="0" y="0"/>
                        <a:ext cx="5569560" cy="6480"/>
                      </a:xfrm>
                      <a:custGeom>
                        <a:avLst/>
                        <a:gdLst>
                          <a:gd name="textAreaLeft" fmla="*/ 0 w 3157560"/>
                          <a:gd name="textAreaRight" fmla="*/ 3158280 w 3157560"/>
                          <a:gd name="textAreaTop" fmla="*/ 0 h 3600"/>
                          <a:gd name="textAreaBottom" fmla="*/ 4320 h 3600"/>
                        </a:gdLst>
                        <a:ahLst/>
                        <a:cxnLst/>
                        <a:rect l="textAreaLeft" t="textAreaTop" r="textAreaRight" b="textAreaBottom"/>
                        <a:pathLst>
                          <a:path w="5569585" h="6350">
                            <a:moveTo>
                              <a:pt x="5569585" y="0"/>
                            </a:moveTo>
                            <a:lnTo>
                              <a:pt x="0" y="0"/>
                            </a:lnTo>
                            <a:lnTo>
                              <a:pt x="0" y="6095"/>
                            </a:lnTo>
                            <a:lnTo>
                              <a:pt x="5569585" y="6095"/>
                            </a:lnTo>
                            <a:lnTo>
                              <a:pt x="5569585" y="0"/>
                            </a:lnTo>
                            <a:close/>
                          </a:path>
                        </a:pathLst>
                      </a:custGeom>
                      <a:solidFill>
                        <a:srgbClr val="000000"/>
                      </a:solidFill>
                      <a:ln w="0">
                        <a:noFill/>
                      </a:ln>
                    </wps:spPr>
                    <wps:style>
                      <a:lnRef idx="0"/>
                      <a:fillRef idx="0"/>
                      <a:effectRef idx="0"/>
                      <a:fontRef idx="minor"/>
                    </wps:style>
                    <wps:bodyPr/>
                  </wps:wsp>
                </a:graphicData>
              </a:graphic>
            </wp:anchor>
          </w:drawing>
        </mc:Choice>
        <mc:Fallback>
          <w:pict/>
        </mc:Fallback>
      </mc:AlternateContent>
    </w:r>
  </w:p>
</w:ftr>
</file>

<file path=word/footer36.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pPr>
    <w:r>
      <w:rPr/>
      <mc:AlternateContent>
        <mc:Choice Requires="wps">
          <w:drawing>
            <wp:anchor behindDoc="1" distT="0" distB="0" distL="0" distR="0" simplePos="0" locked="0" layoutInCell="0" allowOverlap="1" relativeHeight="349" wp14:anchorId="312574AE">
              <wp:simplePos x="0" y="0"/>
              <wp:positionH relativeFrom="page">
                <wp:posOffset>882650</wp:posOffset>
              </wp:positionH>
              <wp:positionV relativeFrom="page">
                <wp:posOffset>9960610</wp:posOffset>
              </wp:positionV>
              <wp:extent cx="5569585" cy="6350"/>
              <wp:effectExtent l="0" t="0" r="0" b="0"/>
              <wp:wrapNone/>
              <wp:docPr id="97" name="Graphic 24"/>
              <a:graphic xmlns:a="http://schemas.openxmlformats.org/drawingml/2006/main">
                <a:graphicData uri="http://schemas.microsoft.com/office/word/2010/wordprocessingShape">
                  <wps:wsp>
                    <wps:cNvSpPr/>
                    <wps:spPr>
                      <a:xfrm>
                        <a:off x="0" y="0"/>
                        <a:ext cx="5569560" cy="6480"/>
                      </a:xfrm>
                      <a:custGeom>
                        <a:avLst/>
                        <a:gdLst>
                          <a:gd name="textAreaLeft" fmla="*/ 0 w 3157560"/>
                          <a:gd name="textAreaRight" fmla="*/ 3158280 w 3157560"/>
                          <a:gd name="textAreaTop" fmla="*/ 0 h 3600"/>
                          <a:gd name="textAreaBottom" fmla="*/ 4320 h 3600"/>
                        </a:gdLst>
                        <a:ahLst/>
                        <a:cxnLst/>
                        <a:rect l="textAreaLeft" t="textAreaTop" r="textAreaRight" b="textAreaBottom"/>
                        <a:pathLst>
                          <a:path w="5569585" h="6350">
                            <a:moveTo>
                              <a:pt x="5569585" y="0"/>
                            </a:moveTo>
                            <a:lnTo>
                              <a:pt x="0" y="0"/>
                            </a:lnTo>
                            <a:lnTo>
                              <a:pt x="0" y="6095"/>
                            </a:lnTo>
                            <a:lnTo>
                              <a:pt x="5569585" y="6095"/>
                            </a:lnTo>
                            <a:lnTo>
                              <a:pt x="5569585" y="0"/>
                            </a:lnTo>
                            <a:close/>
                          </a:path>
                        </a:pathLst>
                      </a:custGeom>
                      <a:solidFill>
                        <a:srgbClr val="000000"/>
                      </a:solidFill>
                      <a:ln w="0">
                        <a:noFill/>
                      </a:ln>
                    </wps:spPr>
                    <wps:style>
                      <a:lnRef idx="0"/>
                      <a:fillRef idx="0"/>
                      <a:effectRef idx="0"/>
                      <a:fontRef idx="minor"/>
                    </wps:style>
                    <wps:bodyPr/>
                  </wps:wsp>
                </a:graphicData>
              </a:graphic>
            </wp:anchor>
          </w:drawing>
        </mc:Choice>
        <mc:Fallback>
          <w:pict/>
        </mc:Fallback>
      </mc:AlternateContent>
    </w:r>
  </w:p>
</w:ftr>
</file>

<file path=word/footer37.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Footer"/>
      <w:rPr/>
    </w:pPr>
    <w:r>
      <w:rPr/>
    </w:r>
  </w:p>
</w:ftr>
</file>

<file path=word/footer38.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pPr>
    <w:r>
      <w:rPr/>
      <mc:AlternateContent>
        <mc:Choice Requires="wps">
          <w:drawing>
            <wp:anchor behindDoc="1" distT="0" distB="0" distL="0" distR="0" simplePos="0" locked="0" layoutInCell="0" allowOverlap="1" relativeHeight="355" wp14:anchorId="312574AE">
              <wp:simplePos x="0" y="0"/>
              <wp:positionH relativeFrom="page">
                <wp:posOffset>882650</wp:posOffset>
              </wp:positionH>
              <wp:positionV relativeFrom="page">
                <wp:posOffset>9960610</wp:posOffset>
              </wp:positionV>
              <wp:extent cx="5569585" cy="6350"/>
              <wp:effectExtent l="0" t="0" r="0" b="0"/>
              <wp:wrapNone/>
              <wp:docPr id="104" name="Graphic 26"/>
              <a:graphic xmlns:a="http://schemas.openxmlformats.org/drawingml/2006/main">
                <a:graphicData uri="http://schemas.microsoft.com/office/word/2010/wordprocessingShape">
                  <wps:wsp>
                    <wps:cNvSpPr/>
                    <wps:spPr>
                      <a:xfrm>
                        <a:off x="0" y="0"/>
                        <a:ext cx="5569560" cy="6480"/>
                      </a:xfrm>
                      <a:custGeom>
                        <a:avLst/>
                        <a:gdLst>
                          <a:gd name="textAreaLeft" fmla="*/ 0 w 3157560"/>
                          <a:gd name="textAreaRight" fmla="*/ 3158280 w 3157560"/>
                          <a:gd name="textAreaTop" fmla="*/ 0 h 3600"/>
                          <a:gd name="textAreaBottom" fmla="*/ 4320 h 3600"/>
                        </a:gdLst>
                        <a:ahLst/>
                        <a:cxnLst/>
                        <a:rect l="textAreaLeft" t="textAreaTop" r="textAreaRight" b="textAreaBottom"/>
                        <a:pathLst>
                          <a:path w="5569585" h="6350">
                            <a:moveTo>
                              <a:pt x="5569585" y="0"/>
                            </a:moveTo>
                            <a:lnTo>
                              <a:pt x="0" y="0"/>
                            </a:lnTo>
                            <a:lnTo>
                              <a:pt x="0" y="6095"/>
                            </a:lnTo>
                            <a:lnTo>
                              <a:pt x="5569585" y="6095"/>
                            </a:lnTo>
                            <a:lnTo>
                              <a:pt x="5569585" y="0"/>
                            </a:lnTo>
                            <a:close/>
                          </a:path>
                        </a:pathLst>
                      </a:custGeom>
                      <a:solidFill>
                        <a:srgbClr val="000000"/>
                      </a:solidFill>
                      <a:ln w="0">
                        <a:noFill/>
                      </a:ln>
                    </wps:spPr>
                    <wps:style>
                      <a:lnRef idx="0"/>
                      <a:fillRef idx="0"/>
                      <a:effectRef idx="0"/>
                      <a:fontRef idx="minor"/>
                    </wps:style>
                    <wps:bodyPr/>
                  </wps:wsp>
                </a:graphicData>
              </a:graphic>
            </wp:anchor>
          </w:drawing>
        </mc:Choice>
        <mc:Fallback>
          <w:pict/>
        </mc:Fallback>
      </mc:AlternateContent>
    </w:r>
  </w:p>
</w:ftr>
</file>

<file path=word/footer39.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pPr>
    <w:r>
      <w:rPr/>
      <mc:AlternateContent>
        <mc:Choice Requires="wps">
          <w:drawing>
            <wp:anchor behindDoc="1" distT="0" distB="0" distL="0" distR="0" simplePos="0" locked="0" layoutInCell="0" allowOverlap="1" relativeHeight="355" wp14:anchorId="312574AE">
              <wp:simplePos x="0" y="0"/>
              <wp:positionH relativeFrom="page">
                <wp:posOffset>882650</wp:posOffset>
              </wp:positionH>
              <wp:positionV relativeFrom="page">
                <wp:posOffset>9960610</wp:posOffset>
              </wp:positionV>
              <wp:extent cx="5569585" cy="6350"/>
              <wp:effectExtent l="0" t="0" r="0" b="0"/>
              <wp:wrapNone/>
              <wp:docPr id="105" name="Graphic 26"/>
              <a:graphic xmlns:a="http://schemas.openxmlformats.org/drawingml/2006/main">
                <a:graphicData uri="http://schemas.microsoft.com/office/word/2010/wordprocessingShape">
                  <wps:wsp>
                    <wps:cNvSpPr/>
                    <wps:spPr>
                      <a:xfrm>
                        <a:off x="0" y="0"/>
                        <a:ext cx="5569560" cy="6480"/>
                      </a:xfrm>
                      <a:custGeom>
                        <a:avLst/>
                        <a:gdLst>
                          <a:gd name="textAreaLeft" fmla="*/ 0 w 3157560"/>
                          <a:gd name="textAreaRight" fmla="*/ 3158280 w 3157560"/>
                          <a:gd name="textAreaTop" fmla="*/ 0 h 3600"/>
                          <a:gd name="textAreaBottom" fmla="*/ 4320 h 3600"/>
                        </a:gdLst>
                        <a:ahLst/>
                        <a:cxnLst/>
                        <a:rect l="textAreaLeft" t="textAreaTop" r="textAreaRight" b="textAreaBottom"/>
                        <a:pathLst>
                          <a:path w="5569585" h="6350">
                            <a:moveTo>
                              <a:pt x="5569585" y="0"/>
                            </a:moveTo>
                            <a:lnTo>
                              <a:pt x="0" y="0"/>
                            </a:lnTo>
                            <a:lnTo>
                              <a:pt x="0" y="6095"/>
                            </a:lnTo>
                            <a:lnTo>
                              <a:pt x="5569585" y="6095"/>
                            </a:lnTo>
                            <a:lnTo>
                              <a:pt x="5569585" y="0"/>
                            </a:lnTo>
                            <a:close/>
                          </a:path>
                        </a:pathLst>
                      </a:custGeom>
                      <a:solidFill>
                        <a:srgbClr val="000000"/>
                      </a:solidFill>
                      <a:ln w="0">
                        <a:noFill/>
                      </a:ln>
                    </wps:spPr>
                    <wps:style>
                      <a:lnRef idx="0"/>
                      <a:fillRef idx="0"/>
                      <a:effectRef idx="0"/>
                      <a:fontRef idx="minor"/>
                    </wps:style>
                    <wps:bodyPr/>
                  </wps:wsp>
                </a:graphicData>
              </a:graphic>
            </wp:anchor>
          </w:drawing>
        </mc:Choice>
        <mc:Fallback>
          <w:pict/>
        </mc:Fallback>
      </mc:AlternateContent>
    </w:r>
  </w:p>
</w:ftr>
</file>

<file path=word/footer4.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Footer"/>
      <w:rPr/>
    </w:pPr>
    <w:r>
      <w:rPr/>
    </w:r>
  </w:p>
</w:ftr>
</file>

<file path=word/footer40.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Footer"/>
      <w:rPr/>
    </w:pPr>
    <w:r>
      <w:rPr/>
    </w:r>
  </w:p>
</w:ftr>
</file>

<file path=word/footer41.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pPr>
    <w:r>
      <w:rPr/>
      <mc:AlternateContent>
        <mc:Choice Requires="wps">
          <w:drawing>
            <wp:anchor behindDoc="1" distT="0" distB="0" distL="0" distR="0" simplePos="0" locked="0" layoutInCell="0" allowOverlap="1" relativeHeight="361" wp14:anchorId="312574AE">
              <wp:simplePos x="0" y="0"/>
              <wp:positionH relativeFrom="page">
                <wp:posOffset>882650</wp:posOffset>
              </wp:positionH>
              <wp:positionV relativeFrom="page">
                <wp:posOffset>9960610</wp:posOffset>
              </wp:positionV>
              <wp:extent cx="5569585" cy="6350"/>
              <wp:effectExtent l="0" t="0" r="0" b="0"/>
              <wp:wrapNone/>
              <wp:docPr id="112" name="Graphic 28"/>
              <a:graphic xmlns:a="http://schemas.openxmlformats.org/drawingml/2006/main">
                <a:graphicData uri="http://schemas.microsoft.com/office/word/2010/wordprocessingShape">
                  <wps:wsp>
                    <wps:cNvSpPr/>
                    <wps:spPr>
                      <a:xfrm>
                        <a:off x="0" y="0"/>
                        <a:ext cx="5569560" cy="6480"/>
                      </a:xfrm>
                      <a:custGeom>
                        <a:avLst/>
                        <a:gdLst>
                          <a:gd name="textAreaLeft" fmla="*/ 0 w 3157560"/>
                          <a:gd name="textAreaRight" fmla="*/ 3158280 w 3157560"/>
                          <a:gd name="textAreaTop" fmla="*/ 0 h 3600"/>
                          <a:gd name="textAreaBottom" fmla="*/ 4320 h 3600"/>
                        </a:gdLst>
                        <a:ahLst/>
                        <a:cxnLst/>
                        <a:rect l="textAreaLeft" t="textAreaTop" r="textAreaRight" b="textAreaBottom"/>
                        <a:pathLst>
                          <a:path w="5569585" h="6350">
                            <a:moveTo>
                              <a:pt x="5569585" y="0"/>
                            </a:moveTo>
                            <a:lnTo>
                              <a:pt x="0" y="0"/>
                            </a:lnTo>
                            <a:lnTo>
                              <a:pt x="0" y="6095"/>
                            </a:lnTo>
                            <a:lnTo>
                              <a:pt x="5569585" y="6095"/>
                            </a:lnTo>
                            <a:lnTo>
                              <a:pt x="5569585" y="0"/>
                            </a:lnTo>
                            <a:close/>
                          </a:path>
                        </a:pathLst>
                      </a:custGeom>
                      <a:solidFill>
                        <a:srgbClr val="000000"/>
                      </a:solidFill>
                      <a:ln w="0">
                        <a:noFill/>
                      </a:ln>
                    </wps:spPr>
                    <wps:style>
                      <a:lnRef idx="0"/>
                      <a:fillRef idx="0"/>
                      <a:effectRef idx="0"/>
                      <a:fontRef idx="minor"/>
                    </wps:style>
                    <wps:bodyPr/>
                  </wps:wsp>
                </a:graphicData>
              </a:graphic>
            </wp:anchor>
          </w:drawing>
        </mc:Choice>
        <mc:Fallback>
          <w:pict/>
        </mc:Fallback>
      </mc:AlternateContent>
    </w:r>
  </w:p>
</w:ftr>
</file>

<file path=word/footer42.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pPr>
    <w:r>
      <w:rPr/>
      <mc:AlternateContent>
        <mc:Choice Requires="wps">
          <w:drawing>
            <wp:anchor behindDoc="1" distT="0" distB="0" distL="0" distR="0" simplePos="0" locked="0" layoutInCell="0" allowOverlap="1" relativeHeight="361" wp14:anchorId="312574AE">
              <wp:simplePos x="0" y="0"/>
              <wp:positionH relativeFrom="page">
                <wp:posOffset>882650</wp:posOffset>
              </wp:positionH>
              <wp:positionV relativeFrom="page">
                <wp:posOffset>9960610</wp:posOffset>
              </wp:positionV>
              <wp:extent cx="5569585" cy="6350"/>
              <wp:effectExtent l="0" t="0" r="0" b="0"/>
              <wp:wrapNone/>
              <wp:docPr id="113" name="Graphic 28"/>
              <a:graphic xmlns:a="http://schemas.openxmlformats.org/drawingml/2006/main">
                <a:graphicData uri="http://schemas.microsoft.com/office/word/2010/wordprocessingShape">
                  <wps:wsp>
                    <wps:cNvSpPr/>
                    <wps:spPr>
                      <a:xfrm>
                        <a:off x="0" y="0"/>
                        <a:ext cx="5569560" cy="6480"/>
                      </a:xfrm>
                      <a:custGeom>
                        <a:avLst/>
                        <a:gdLst>
                          <a:gd name="textAreaLeft" fmla="*/ 0 w 3157560"/>
                          <a:gd name="textAreaRight" fmla="*/ 3158280 w 3157560"/>
                          <a:gd name="textAreaTop" fmla="*/ 0 h 3600"/>
                          <a:gd name="textAreaBottom" fmla="*/ 4320 h 3600"/>
                        </a:gdLst>
                        <a:ahLst/>
                        <a:cxnLst/>
                        <a:rect l="textAreaLeft" t="textAreaTop" r="textAreaRight" b="textAreaBottom"/>
                        <a:pathLst>
                          <a:path w="5569585" h="6350">
                            <a:moveTo>
                              <a:pt x="5569585" y="0"/>
                            </a:moveTo>
                            <a:lnTo>
                              <a:pt x="0" y="0"/>
                            </a:lnTo>
                            <a:lnTo>
                              <a:pt x="0" y="6095"/>
                            </a:lnTo>
                            <a:lnTo>
                              <a:pt x="5569585" y="6095"/>
                            </a:lnTo>
                            <a:lnTo>
                              <a:pt x="5569585" y="0"/>
                            </a:lnTo>
                            <a:close/>
                          </a:path>
                        </a:pathLst>
                      </a:custGeom>
                      <a:solidFill>
                        <a:srgbClr val="000000"/>
                      </a:solidFill>
                      <a:ln w="0">
                        <a:noFill/>
                      </a:ln>
                    </wps:spPr>
                    <wps:style>
                      <a:lnRef idx="0"/>
                      <a:fillRef idx="0"/>
                      <a:effectRef idx="0"/>
                      <a:fontRef idx="minor"/>
                    </wps:style>
                    <wps:bodyPr/>
                  </wps:wsp>
                </a:graphicData>
              </a:graphic>
            </wp:anchor>
          </w:drawing>
        </mc:Choice>
        <mc:Fallback>
          <w:pict/>
        </mc:Fallback>
      </mc:AlternateContent>
    </w:r>
  </w:p>
</w:ftr>
</file>

<file path=word/footer43.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Footer"/>
      <w:rPr/>
    </w:pPr>
    <w:r>
      <w:rPr/>
    </w:r>
  </w:p>
</w:ftr>
</file>

<file path=word/footer44.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pPr>
    <w:r>
      <w:rPr/>
      <mc:AlternateContent>
        <mc:Choice Requires="wps">
          <w:drawing>
            <wp:anchor behindDoc="1" distT="0" distB="0" distL="0" distR="0" simplePos="0" locked="0" layoutInCell="0" allowOverlap="1" relativeHeight="373" wp14:anchorId="312574AE">
              <wp:simplePos x="0" y="0"/>
              <wp:positionH relativeFrom="page">
                <wp:posOffset>882650</wp:posOffset>
              </wp:positionH>
              <wp:positionV relativeFrom="page">
                <wp:posOffset>9960610</wp:posOffset>
              </wp:positionV>
              <wp:extent cx="5569585" cy="6350"/>
              <wp:effectExtent l="0" t="0" r="0" b="0"/>
              <wp:wrapNone/>
              <wp:docPr id="120" name="Graphic 30"/>
              <a:graphic xmlns:a="http://schemas.openxmlformats.org/drawingml/2006/main">
                <a:graphicData uri="http://schemas.microsoft.com/office/word/2010/wordprocessingShape">
                  <wps:wsp>
                    <wps:cNvSpPr/>
                    <wps:spPr>
                      <a:xfrm>
                        <a:off x="0" y="0"/>
                        <a:ext cx="5569560" cy="6480"/>
                      </a:xfrm>
                      <a:custGeom>
                        <a:avLst/>
                        <a:gdLst>
                          <a:gd name="textAreaLeft" fmla="*/ 0 w 3157560"/>
                          <a:gd name="textAreaRight" fmla="*/ 3158280 w 3157560"/>
                          <a:gd name="textAreaTop" fmla="*/ 0 h 3600"/>
                          <a:gd name="textAreaBottom" fmla="*/ 4320 h 3600"/>
                        </a:gdLst>
                        <a:ahLst/>
                        <a:cxnLst/>
                        <a:rect l="textAreaLeft" t="textAreaTop" r="textAreaRight" b="textAreaBottom"/>
                        <a:pathLst>
                          <a:path w="5569585" h="6350">
                            <a:moveTo>
                              <a:pt x="5569585" y="0"/>
                            </a:moveTo>
                            <a:lnTo>
                              <a:pt x="0" y="0"/>
                            </a:lnTo>
                            <a:lnTo>
                              <a:pt x="0" y="6095"/>
                            </a:lnTo>
                            <a:lnTo>
                              <a:pt x="5569585" y="6095"/>
                            </a:lnTo>
                            <a:lnTo>
                              <a:pt x="5569585" y="0"/>
                            </a:lnTo>
                            <a:close/>
                          </a:path>
                        </a:pathLst>
                      </a:custGeom>
                      <a:solidFill>
                        <a:srgbClr val="000000"/>
                      </a:solidFill>
                      <a:ln w="0">
                        <a:noFill/>
                      </a:ln>
                    </wps:spPr>
                    <wps:style>
                      <a:lnRef idx="0"/>
                      <a:fillRef idx="0"/>
                      <a:effectRef idx="0"/>
                      <a:fontRef idx="minor"/>
                    </wps:style>
                    <wps:bodyPr/>
                  </wps:wsp>
                </a:graphicData>
              </a:graphic>
            </wp:anchor>
          </w:drawing>
        </mc:Choice>
        <mc:Fallback>
          <w:pict/>
        </mc:Fallback>
      </mc:AlternateContent>
    </w:r>
  </w:p>
</w:ftr>
</file>

<file path=word/footer45.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pPr>
    <w:r>
      <w:rPr/>
      <mc:AlternateContent>
        <mc:Choice Requires="wps">
          <w:drawing>
            <wp:anchor behindDoc="1" distT="0" distB="0" distL="0" distR="0" simplePos="0" locked="0" layoutInCell="0" allowOverlap="1" relativeHeight="373" wp14:anchorId="312574AE">
              <wp:simplePos x="0" y="0"/>
              <wp:positionH relativeFrom="page">
                <wp:posOffset>882650</wp:posOffset>
              </wp:positionH>
              <wp:positionV relativeFrom="page">
                <wp:posOffset>9960610</wp:posOffset>
              </wp:positionV>
              <wp:extent cx="5569585" cy="6350"/>
              <wp:effectExtent l="0" t="0" r="0" b="0"/>
              <wp:wrapNone/>
              <wp:docPr id="121" name="Graphic 30"/>
              <a:graphic xmlns:a="http://schemas.openxmlformats.org/drawingml/2006/main">
                <a:graphicData uri="http://schemas.microsoft.com/office/word/2010/wordprocessingShape">
                  <wps:wsp>
                    <wps:cNvSpPr/>
                    <wps:spPr>
                      <a:xfrm>
                        <a:off x="0" y="0"/>
                        <a:ext cx="5569560" cy="6480"/>
                      </a:xfrm>
                      <a:custGeom>
                        <a:avLst/>
                        <a:gdLst>
                          <a:gd name="textAreaLeft" fmla="*/ 0 w 3157560"/>
                          <a:gd name="textAreaRight" fmla="*/ 3158280 w 3157560"/>
                          <a:gd name="textAreaTop" fmla="*/ 0 h 3600"/>
                          <a:gd name="textAreaBottom" fmla="*/ 4320 h 3600"/>
                        </a:gdLst>
                        <a:ahLst/>
                        <a:cxnLst/>
                        <a:rect l="textAreaLeft" t="textAreaTop" r="textAreaRight" b="textAreaBottom"/>
                        <a:pathLst>
                          <a:path w="5569585" h="6350">
                            <a:moveTo>
                              <a:pt x="5569585" y="0"/>
                            </a:moveTo>
                            <a:lnTo>
                              <a:pt x="0" y="0"/>
                            </a:lnTo>
                            <a:lnTo>
                              <a:pt x="0" y="6095"/>
                            </a:lnTo>
                            <a:lnTo>
                              <a:pt x="5569585" y="6095"/>
                            </a:lnTo>
                            <a:lnTo>
                              <a:pt x="5569585" y="0"/>
                            </a:lnTo>
                            <a:close/>
                          </a:path>
                        </a:pathLst>
                      </a:custGeom>
                      <a:solidFill>
                        <a:srgbClr val="000000"/>
                      </a:solidFill>
                      <a:ln w="0">
                        <a:noFill/>
                      </a:ln>
                    </wps:spPr>
                    <wps:style>
                      <a:lnRef idx="0"/>
                      <a:fillRef idx="0"/>
                      <a:effectRef idx="0"/>
                      <a:fontRef idx="minor"/>
                    </wps:style>
                    <wps:bodyPr/>
                  </wps:wsp>
                </a:graphicData>
              </a:graphic>
            </wp:anchor>
          </w:drawing>
        </mc:Choice>
        <mc:Fallback>
          <w:pict/>
        </mc:Fallback>
      </mc:AlternateContent>
    </w:r>
  </w:p>
</w:ftr>
</file>

<file path=word/footer46.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Footer"/>
      <w:rPr/>
    </w:pPr>
    <w:r>
      <w:rPr/>
    </w:r>
  </w:p>
</w:ftr>
</file>

<file path=word/footer47.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pPr>
    <w:r>
      <w:rPr/>
      <mc:AlternateContent>
        <mc:Choice Requires="wps">
          <w:drawing>
            <wp:anchor behindDoc="1" distT="0" distB="0" distL="0" distR="0" simplePos="0" locked="0" layoutInCell="0" allowOverlap="1" relativeHeight="379" wp14:anchorId="312574AE">
              <wp:simplePos x="0" y="0"/>
              <wp:positionH relativeFrom="page">
                <wp:posOffset>882650</wp:posOffset>
              </wp:positionH>
              <wp:positionV relativeFrom="page">
                <wp:posOffset>9960610</wp:posOffset>
              </wp:positionV>
              <wp:extent cx="5569585" cy="6350"/>
              <wp:effectExtent l="0" t="0" r="0" b="0"/>
              <wp:wrapNone/>
              <wp:docPr id="128" name="Graphic 32"/>
              <a:graphic xmlns:a="http://schemas.openxmlformats.org/drawingml/2006/main">
                <a:graphicData uri="http://schemas.microsoft.com/office/word/2010/wordprocessingShape">
                  <wps:wsp>
                    <wps:cNvSpPr/>
                    <wps:spPr>
                      <a:xfrm>
                        <a:off x="0" y="0"/>
                        <a:ext cx="5569560" cy="6480"/>
                      </a:xfrm>
                      <a:custGeom>
                        <a:avLst/>
                        <a:gdLst>
                          <a:gd name="textAreaLeft" fmla="*/ 0 w 3157560"/>
                          <a:gd name="textAreaRight" fmla="*/ 3158280 w 3157560"/>
                          <a:gd name="textAreaTop" fmla="*/ 0 h 3600"/>
                          <a:gd name="textAreaBottom" fmla="*/ 4320 h 3600"/>
                        </a:gdLst>
                        <a:ahLst/>
                        <a:cxnLst/>
                        <a:rect l="textAreaLeft" t="textAreaTop" r="textAreaRight" b="textAreaBottom"/>
                        <a:pathLst>
                          <a:path w="5569585" h="6350">
                            <a:moveTo>
                              <a:pt x="5569585" y="0"/>
                            </a:moveTo>
                            <a:lnTo>
                              <a:pt x="0" y="0"/>
                            </a:lnTo>
                            <a:lnTo>
                              <a:pt x="0" y="6095"/>
                            </a:lnTo>
                            <a:lnTo>
                              <a:pt x="5569585" y="6095"/>
                            </a:lnTo>
                            <a:lnTo>
                              <a:pt x="5569585" y="0"/>
                            </a:lnTo>
                            <a:close/>
                          </a:path>
                        </a:pathLst>
                      </a:custGeom>
                      <a:solidFill>
                        <a:srgbClr val="000000"/>
                      </a:solidFill>
                      <a:ln w="0">
                        <a:noFill/>
                      </a:ln>
                    </wps:spPr>
                    <wps:style>
                      <a:lnRef idx="0"/>
                      <a:fillRef idx="0"/>
                      <a:effectRef idx="0"/>
                      <a:fontRef idx="minor"/>
                    </wps:style>
                    <wps:bodyPr/>
                  </wps:wsp>
                </a:graphicData>
              </a:graphic>
            </wp:anchor>
          </w:drawing>
        </mc:Choice>
        <mc:Fallback>
          <w:pict/>
        </mc:Fallback>
      </mc:AlternateContent>
    </w:r>
  </w:p>
</w:ftr>
</file>

<file path=word/footer48.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pPr>
    <w:r>
      <w:rPr/>
      <mc:AlternateContent>
        <mc:Choice Requires="wps">
          <w:drawing>
            <wp:anchor behindDoc="1" distT="0" distB="0" distL="0" distR="0" simplePos="0" locked="0" layoutInCell="0" allowOverlap="1" relativeHeight="379" wp14:anchorId="312574AE">
              <wp:simplePos x="0" y="0"/>
              <wp:positionH relativeFrom="page">
                <wp:posOffset>882650</wp:posOffset>
              </wp:positionH>
              <wp:positionV relativeFrom="page">
                <wp:posOffset>9960610</wp:posOffset>
              </wp:positionV>
              <wp:extent cx="5569585" cy="6350"/>
              <wp:effectExtent l="0" t="0" r="0" b="0"/>
              <wp:wrapNone/>
              <wp:docPr id="129" name="Graphic 32"/>
              <a:graphic xmlns:a="http://schemas.openxmlformats.org/drawingml/2006/main">
                <a:graphicData uri="http://schemas.microsoft.com/office/word/2010/wordprocessingShape">
                  <wps:wsp>
                    <wps:cNvSpPr/>
                    <wps:spPr>
                      <a:xfrm>
                        <a:off x="0" y="0"/>
                        <a:ext cx="5569560" cy="6480"/>
                      </a:xfrm>
                      <a:custGeom>
                        <a:avLst/>
                        <a:gdLst>
                          <a:gd name="textAreaLeft" fmla="*/ 0 w 3157560"/>
                          <a:gd name="textAreaRight" fmla="*/ 3158280 w 3157560"/>
                          <a:gd name="textAreaTop" fmla="*/ 0 h 3600"/>
                          <a:gd name="textAreaBottom" fmla="*/ 4320 h 3600"/>
                        </a:gdLst>
                        <a:ahLst/>
                        <a:cxnLst/>
                        <a:rect l="textAreaLeft" t="textAreaTop" r="textAreaRight" b="textAreaBottom"/>
                        <a:pathLst>
                          <a:path w="5569585" h="6350">
                            <a:moveTo>
                              <a:pt x="5569585" y="0"/>
                            </a:moveTo>
                            <a:lnTo>
                              <a:pt x="0" y="0"/>
                            </a:lnTo>
                            <a:lnTo>
                              <a:pt x="0" y="6095"/>
                            </a:lnTo>
                            <a:lnTo>
                              <a:pt x="5569585" y="6095"/>
                            </a:lnTo>
                            <a:lnTo>
                              <a:pt x="5569585" y="0"/>
                            </a:lnTo>
                            <a:close/>
                          </a:path>
                        </a:pathLst>
                      </a:custGeom>
                      <a:solidFill>
                        <a:srgbClr val="000000"/>
                      </a:solidFill>
                      <a:ln w="0">
                        <a:noFill/>
                      </a:ln>
                    </wps:spPr>
                    <wps:style>
                      <a:lnRef idx="0"/>
                      <a:fillRef idx="0"/>
                      <a:effectRef idx="0"/>
                      <a:fontRef idx="minor"/>
                    </wps:style>
                    <wps:bodyPr/>
                  </wps:wsp>
                </a:graphicData>
              </a:graphic>
            </wp:anchor>
          </w:drawing>
        </mc:Choice>
        <mc:Fallback>
          <w:pict/>
        </mc:Fallback>
      </mc:AlternateContent>
    </w:r>
  </w:p>
</w:ftr>
</file>

<file path=word/footer49.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Footer"/>
      <w:rPr/>
    </w:pPr>
    <w:r>
      <w:rPr/>
    </w:r>
  </w:p>
</w:ftr>
</file>

<file path=word/footer5.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pPr>
    <w:r>
      <w:rPr/>
      <mc:AlternateContent>
        <mc:Choice Requires="wps">
          <w:drawing>
            <wp:anchor behindDoc="1" distT="0" distB="0" distL="0" distR="0" simplePos="0" locked="0" layoutInCell="0" allowOverlap="1" relativeHeight="24" wp14:anchorId="0EE77406">
              <wp:simplePos x="0" y="0"/>
              <wp:positionH relativeFrom="page">
                <wp:posOffset>882650</wp:posOffset>
              </wp:positionH>
              <wp:positionV relativeFrom="page">
                <wp:posOffset>9960610</wp:posOffset>
              </wp:positionV>
              <wp:extent cx="5569585" cy="6350"/>
              <wp:effectExtent l="0" t="0" r="0" b="0"/>
              <wp:wrapNone/>
              <wp:docPr id="16" name="Graphic 9"/>
              <a:graphic xmlns:a="http://schemas.openxmlformats.org/drawingml/2006/main">
                <a:graphicData uri="http://schemas.microsoft.com/office/word/2010/wordprocessingShape">
                  <wps:wsp>
                    <wps:cNvSpPr/>
                    <wps:spPr>
                      <a:xfrm>
                        <a:off x="0" y="0"/>
                        <a:ext cx="5569560" cy="6480"/>
                      </a:xfrm>
                      <a:custGeom>
                        <a:avLst/>
                        <a:gdLst>
                          <a:gd name="textAreaLeft" fmla="*/ 0 w 3157560"/>
                          <a:gd name="textAreaRight" fmla="*/ 3158280 w 3157560"/>
                          <a:gd name="textAreaTop" fmla="*/ 0 h 3600"/>
                          <a:gd name="textAreaBottom" fmla="*/ 4320 h 3600"/>
                        </a:gdLst>
                        <a:ahLst/>
                        <a:cxnLst/>
                        <a:rect l="textAreaLeft" t="textAreaTop" r="textAreaRight" b="textAreaBottom"/>
                        <a:pathLst>
                          <a:path w="5569585" h="6350">
                            <a:moveTo>
                              <a:pt x="5569585" y="0"/>
                            </a:moveTo>
                            <a:lnTo>
                              <a:pt x="0" y="0"/>
                            </a:lnTo>
                            <a:lnTo>
                              <a:pt x="0" y="6095"/>
                            </a:lnTo>
                            <a:lnTo>
                              <a:pt x="5569585" y="6095"/>
                            </a:lnTo>
                            <a:lnTo>
                              <a:pt x="5569585" y="0"/>
                            </a:lnTo>
                            <a:close/>
                          </a:path>
                        </a:pathLst>
                      </a:custGeom>
                      <a:solidFill>
                        <a:srgbClr val="000000"/>
                      </a:solidFill>
                      <a:ln w="0">
                        <a:noFill/>
                      </a:ln>
                    </wps:spPr>
                    <wps:style>
                      <a:lnRef idx="0"/>
                      <a:fillRef idx="0"/>
                      <a:effectRef idx="0"/>
                      <a:fontRef idx="minor"/>
                    </wps:style>
                    <wps:bodyPr/>
                  </wps:wsp>
                </a:graphicData>
              </a:graphic>
            </wp:anchor>
          </w:drawing>
        </mc:Choice>
        <mc:Fallback>
          <w:pict/>
        </mc:Fallback>
      </mc:AlternateContent>
    </w:r>
  </w:p>
</w:ftr>
</file>

<file path=word/footer50.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pPr>
    <w:r>
      <w:rPr/>
      <mc:AlternateContent>
        <mc:Choice Requires="wps">
          <w:drawing>
            <wp:anchor behindDoc="1" distT="0" distB="0" distL="0" distR="0" simplePos="0" locked="0" layoutInCell="0" allowOverlap="1" relativeHeight="385" wp14:anchorId="312574AE">
              <wp:simplePos x="0" y="0"/>
              <wp:positionH relativeFrom="page">
                <wp:posOffset>882650</wp:posOffset>
              </wp:positionH>
              <wp:positionV relativeFrom="page">
                <wp:posOffset>9960610</wp:posOffset>
              </wp:positionV>
              <wp:extent cx="5569585" cy="6350"/>
              <wp:effectExtent l="0" t="0" r="0" b="0"/>
              <wp:wrapNone/>
              <wp:docPr id="136" name="Graphic 34"/>
              <a:graphic xmlns:a="http://schemas.openxmlformats.org/drawingml/2006/main">
                <a:graphicData uri="http://schemas.microsoft.com/office/word/2010/wordprocessingShape">
                  <wps:wsp>
                    <wps:cNvSpPr/>
                    <wps:spPr>
                      <a:xfrm>
                        <a:off x="0" y="0"/>
                        <a:ext cx="5569560" cy="6480"/>
                      </a:xfrm>
                      <a:custGeom>
                        <a:avLst/>
                        <a:gdLst>
                          <a:gd name="textAreaLeft" fmla="*/ 0 w 3157560"/>
                          <a:gd name="textAreaRight" fmla="*/ 3158280 w 3157560"/>
                          <a:gd name="textAreaTop" fmla="*/ 0 h 3600"/>
                          <a:gd name="textAreaBottom" fmla="*/ 4320 h 3600"/>
                        </a:gdLst>
                        <a:ahLst/>
                        <a:cxnLst/>
                        <a:rect l="textAreaLeft" t="textAreaTop" r="textAreaRight" b="textAreaBottom"/>
                        <a:pathLst>
                          <a:path w="5569585" h="6350">
                            <a:moveTo>
                              <a:pt x="5569585" y="0"/>
                            </a:moveTo>
                            <a:lnTo>
                              <a:pt x="0" y="0"/>
                            </a:lnTo>
                            <a:lnTo>
                              <a:pt x="0" y="6095"/>
                            </a:lnTo>
                            <a:lnTo>
                              <a:pt x="5569585" y="6095"/>
                            </a:lnTo>
                            <a:lnTo>
                              <a:pt x="5569585" y="0"/>
                            </a:lnTo>
                            <a:close/>
                          </a:path>
                        </a:pathLst>
                      </a:custGeom>
                      <a:solidFill>
                        <a:srgbClr val="000000"/>
                      </a:solidFill>
                      <a:ln w="0">
                        <a:noFill/>
                      </a:ln>
                    </wps:spPr>
                    <wps:style>
                      <a:lnRef idx="0"/>
                      <a:fillRef idx="0"/>
                      <a:effectRef idx="0"/>
                      <a:fontRef idx="minor"/>
                    </wps:style>
                    <wps:bodyPr/>
                  </wps:wsp>
                </a:graphicData>
              </a:graphic>
            </wp:anchor>
          </w:drawing>
        </mc:Choice>
        <mc:Fallback>
          <w:pict/>
        </mc:Fallback>
      </mc:AlternateContent>
    </w:r>
  </w:p>
</w:ftr>
</file>

<file path=word/footer51.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pPr>
    <w:r>
      <w:rPr/>
      <mc:AlternateContent>
        <mc:Choice Requires="wps">
          <w:drawing>
            <wp:anchor behindDoc="1" distT="0" distB="0" distL="0" distR="0" simplePos="0" locked="0" layoutInCell="0" allowOverlap="1" relativeHeight="385" wp14:anchorId="312574AE">
              <wp:simplePos x="0" y="0"/>
              <wp:positionH relativeFrom="page">
                <wp:posOffset>882650</wp:posOffset>
              </wp:positionH>
              <wp:positionV relativeFrom="page">
                <wp:posOffset>9960610</wp:posOffset>
              </wp:positionV>
              <wp:extent cx="5569585" cy="6350"/>
              <wp:effectExtent l="0" t="0" r="0" b="0"/>
              <wp:wrapNone/>
              <wp:docPr id="137" name="Graphic 34"/>
              <a:graphic xmlns:a="http://schemas.openxmlformats.org/drawingml/2006/main">
                <a:graphicData uri="http://schemas.microsoft.com/office/word/2010/wordprocessingShape">
                  <wps:wsp>
                    <wps:cNvSpPr/>
                    <wps:spPr>
                      <a:xfrm>
                        <a:off x="0" y="0"/>
                        <a:ext cx="5569560" cy="6480"/>
                      </a:xfrm>
                      <a:custGeom>
                        <a:avLst/>
                        <a:gdLst>
                          <a:gd name="textAreaLeft" fmla="*/ 0 w 3157560"/>
                          <a:gd name="textAreaRight" fmla="*/ 3158280 w 3157560"/>
                          <a:gd name="textAreaTop" fmla="*/ 0 h 3600"/>
                          <a:gd name="textAreaBottom" fmla="*/ 4320 h 3600"/>
                        </a:gdLst>
                        <a:ahLst/>
                        <a:cxnLst/>
                        <a:rect l="textAreaLeft" t="textAreaTop" r="textAreaRight" b="textAreaBottom"/>
                        <a:pathLst>
                          <a:path w="5569585" h="6350">
                            <a:moveTo>
                              <a:pt x="5569585" y="0"/>
                            </a:moveTo>
                            <a:lnTo>
                              <a:pt x="0" y="0"/>
                            </a:lnTo>
                            <a:lnTo>
                              <a:pt x="0" y="6095"/>
                            </a:lnTo>
                            <a:lnTo>
                              <a:pt x="5569585" y="6095"/>
                            </a:lnTo>
                            <a:lnTo>
                              <a:pt x="5569585" y="0"/>
                            </a:lnTo>
                            <a:close/>
                          </a:path>
                        </a:pathLst>
                      </a:custGeom>
                      <a:solidFill>
                        <a:srgbClr val="000000"/>
                      </a:solidFill>
                      <a:ln w="0">
                        <a:noFill/>
                      </a:ln>
                    </wps:spPr>
                    <wps:style>
                      <a:lnRef idx="0"/>
                      <a:fillRef idx="0"/>
                      <a:effectRef idx="0"/>
                      <a:fontRef idx="minor"/>
                    </wps:style>
                    <wps:bodyPr/>
                  </wps:wsp>
                </a:graphicData>
              </a:graphic>
            </wp:anchor>
          </w:drawing>
        </mc:Choice>
        <mc:Fallback>
          <w:pict/>
        </mc:Fallback>
      </mc:AlternateContent>
    </w:r>
  </w:p>
</w:ftr>
</file>

<file path=word/footer52.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Footer"/>
      <w:rPr/>
    </w:pPr>
    <w:r>
      <w:rPr/>
    </w:r>
  </w:p>
</w:ftr>
</file>

<file path=word/footer53.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pPr>
    <w:r>
      <w:rPr/>
      <mc:AlternateContent>
        <mc:Choice Requires="wps">
          <w:drawing>
            <wp:anchor behindDoc="1" distT="0" distB="0" distL="0" distR="0" simplePos="0" locked="0" layoutInCell="0" allowOverlap="1" relativeHeight="397" wp14:anchorId="312574AE">
              <wp:simplePos x="0" y="0"/>
              <wp:positionH relativeFrom="page">
                <wp:posOffset>882650</wp:posOffset>
              </wp:positionH>
              <wp:positionV relativeFrom="page">
                <wp:posOffset>9960610</wp:posOffset>
              </wp:positionV>
              <wp:extent cx="5569585" cy="6350"/>
              <wp:effectExtent l="0" t="0" r="0" b="0"/>
              <wp:wrapNone/>
              <wp:docPr id="144" name="Graphic 36"/>
              <a:graphic xmlns:a="http://schemas.openxmlformats.org/drawingml/2006/main">
                <a:graphicData uri="http://schemas.microsoft.com/office/word/2010/wordprocessingShape">
                  <wps:wsp>
                    <wps:cNvSpPr/>
                    <wps:spPr>
                      <a:xfrm>
                        <a:off x="0" y="0"/>
                        <a:ext cx="5569560" cy="6480"/>
                      </a:xfrm>
                      <a:custGeom>
                        <a:avLst/>
                        <a:gdLst>
                          <a:gd name="textAreaLeft" fmla="*/ 0 w 3157560"/>
                          <a:gd name="textAreaRight" fmla="*/ 3158280 w 3157560"/>
                          <a:gd name="textAreaTop" fmla="*/ 0 h 3600"/>
                          <a:gd name="textAreaBottom" fmla="*/ 4320 h 3600"/>
                        </a:gdLst>
                        <a:ahLst/>
                        <a:cxnLst/>
                        <a:rect l="textAreaLeft" t="textAreaTop" r="textAreaRight" b="textAreaBottom"/>
                        <a:pathLst>
                          <a:path w="5569585" h="6350">
                            <a:moveTo>
                              <a:pt x="5569585" y="0"/>
                            </a:moveTo>
                            <a:lnTo>
                              <a:pt x="0" y="0"/>
                            </a:lnTo>
                            <a:lnTo>
                              <a:pt x="0" y="6095"/>
                            </a:lnTo>
                            <a:lnTo>
                              <a:pt x="5569585" y="6095"/>
                            </a:lnTo>
                            <a:lnTo>
                              <a:pt x="5569585" y="0"/>
                            </a:lnTo>
                            <a:close/>
                          </a:path>
                        </a:pathLst>
                      </a:custGeom>
                      <a:solidFill>
                        <a:srgbClr val="000000"/>
                      </a:solidFill>
                      <a:ln w="0">
                        <a:noFill/>
                      </a:ln>
                    </wps:spPr>
                    <wps:style>
                      <a:lnRef idx="0"/>
                      <a:fillRef idx="0"/>
                      <a:effectRef idx="0"/>
                      <a:fontRef idx="minor"/>
                    </wps:style>
                    <wps:bodyPr/>
                  </wps:wsp>
                </a:graphicData>
              </a:graphic>
            </wp:anchor>
          </w:drawing>
        </mc:Choice>
        <mc:Fallback>
          <w:pict/>
        </mc:Fallback>
      </mc:AlternateContent>
    </w:r>
  </w:p>
</w:ftr>
</file>

<file path=word/footer54.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pPr>
    <w:r>
      <w:rPr/>
      <mc:AlternateContent>
        <mc:Choice Requires="wps">
          <w:drawing>
            <wp:anchor behindDoc="1" distT="0" distB="0" distL="0" distR="0" simplePos="0" locked="0" layoutInCell="0" allowOverlap="1" relativeHeight="397" wp14:anchorId="312574AE">
              <wp:simplePos x="0" y="0"/>
              <wp:positionH relativeFrom="page">
                <wp:posOffset>882650</wp:posOffset>
              </wp:positionH>
              <wp:positionV relativeFrom="page">
                <wp:posOffset>9960610</wp:posOffset>
              </wp:positionV>
              <wp:extent cx="5569585" cy="6350"/>
              <wp:effectExtent l="0" t="0" r="0" b="0"/>
              <wp:wrapNone/>
              <wp:docPr id="145" name="Graphic 36"/>
              <a:graphic xmlns:a="http://schemas.openxmlformats.org/drawingml/2006/main">
                <a:graphicData uri="http://schemas.microsoft.com/office/word/2010/wordprocessingShape">
                  <wps:wsp>
                    <wps:cNvSpPr/>
                    <wps:spPr>
                      <a:xfrm>
                        <a:off x="0" y="0"/>
                        <a:ext cx="5569560" cy="6480"/>
                      </a:xfrm>
                      <a:custGeom>
                        <a:avLst/>
                        <a:gdLst>
                          <a:gd name="textAreaLeft" fmla="*/ 0 w 3157560"/>
                          <a:gd name="textAreaRight" fmla="*/ 3158280 w 3157560"/>
                          <a:gd name="textAreaTop" fmla="*/ 0 h 3600"/>
                          <a:gd name="textAreaBottom" fmla="*/ 4320 h 3600"/>
                        </a:gdLst>
                        <a:ahLst/>
                        <a:cxnLst/>
                        <a:rect l="textAreaLeft" t="textAreaTop" r="textAreaRight" b="textAreaBottom"/>
                        <a:pathLst>
                          <a:path w="5569585" h="6350">
                            <a:moveTo>
                              <a:pt x="5569585" y="0"/>
                            </a:moveTo>
                            <a:lnTo>
                              <a:pt x="0" y="0"/>
                            </a:lnTo>
                            <a:lnTo>
                              <a:pt x="0" y="6095"/>
                            </a:lnTo>
                            <a:lnTo>
                              <a:pt x="5569585" y="6095"/>
                            </a:lnTo>
                            <a:lnTo>
                              <a:pt x="5569585" y="0"/>
                            </a:lnTo>
                            <a:close/>
                          </a:path>
                        </a:pathLst>
                      </a:custGeom>
                      <a:solidFill>
                        <a:srgbClr val="000000"/>
                      </a:solidFill>
                      <a:ln w="0">
                        <a:noFill/>
                      </a:ln>
                    </wps:spPr>
                    <wps:style>
                      <a:lnRef idx="0"/>
                      <a:fillRef idx="0"/>
                      <a:effectRef idx="0"/>
                      <a:fontRef idx="minor"/>
                    </wps:style>
                    <wps:bodyPr/>
                  </wps:wsp>
                </a:graphicData>
              </a:graphic>
            </wp:anchor>
          </w:drawing>
        </mc:Choice>
        <mc:Fallback>
          <w:pict/>
        </mc:Fallback>
      </mc:AlternateContent>
    </w:r>
  </w:p>
</w:ftr>
</file>

<file path=word/footer55.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Footer"/>
      <w:rPr/>
    </w:pPr>
    <w:r>
      <w:rPr/>
    </w:r>
  </w:p>
</w:ftr>
</file>

<file path=word/footer56.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pPr>
    <w:r>
      <w:rPr/>
      <mc:AlternateContent>
        <mc:Choice Requires="wps">
          <w:drawing>
            <wp:anchor behindDoc="1" distT="0" distB="0" distL="0" distR="0" simplePos="0" locked="0" layoutInCell="0" allowOverlap="1" relativeHeight="403" wp14:anchorId="312574AE">
              <wp:simplePos x="0" y="0"/>
              <wp:positionH relativeFrom="page">
                <wp:posOffset>882650</wp:posOffset>
              </wp:positionH>
              <wp:positionV relativeFrom="page">
                <wp:posOffset>9960610</wp:posOffset>
              </wp:positionV>
              <wp:extent cx="5569585" cy="6350"/>
              <wp:effectExtent l="0" t="0" r="0" b="0"/>
              <wp:wrapNone/>
              <wp:docPr id="152" name="Graphic 38"/>
              <a:graphic xmlns:a="http://schemas.openxmlformats.org/drawingml/2006/main">
                <a:graphicData uri="http://schemas.microsoft.com/office/word/2010/wordprocessingShape">
                  <wps:wsp>
                    <wps:cNvSpPr/>
                    <wps:spPr>
                      <a:xfrm>
                        <a:off x="0" y="0"/>
                        <a:ext cx="5569560" cy="6480"/>
                      </a:xfrm>
                      <a:custGeom>
                        <a:avLst/>
                        <a:gdLst>
                          <a:gd name="textAreaLeft" fmla="*/ 0 w 3157560"/>
                          <a:gd name="textAreaRight" fmla="*/ 3158280 w 3157560"/>
                          <a:gd name="textAreaTop" fmla="*/ 0 h 3600"/>
                          <a:gd name="textAreaBottom" fmla="*/ 4320 h 3600"/>
                        </a:gdLst>
                        <a:ahLst/>
                        <a:cxnLst/>
                        <a:rect l="textAreaLeft" t="textAreaTop" r="textAreaRight" b="textAreaBottom"/>
                        <a:pathLst>
                          <a:path w="5569585" h="6350">
                            <a:moveTo>
                              <a:pt x="5569585" y="0"/>
                            </a:moveTo>
                            <a:lnTo>
                              <a:pt x="0" y="0"/>
                            </a:lnTo>
                            <a:lnTo>
                              <a:pt x="0" y="6095"/>
                            </a:lnTo>
                            <a:lnTo>
                              <a:pt x="5569585" y="6095"/>
                            </a:lnTo>
                            <a:lnTo>
                              <a:pt x="5569585" y="0"/>
                            </a:lnTo>
                            <a:close/>
                          </a:path>
                        </a:pathLst>
                      </a:custGeom>
                      <a:solidFill>
                        <a:srgbClr val="000000"/>
                      </a:solidFill>
                      <a:ln w="0">
                        <a:noFill/>
                      </a:ln>
                    </wps:spPr>
                    <wps:style>
                      <a:lnRef idx="0"/>
                      <a:fillRef idx="0"/>
                      <a:effectRef idx="0"/>
                      <a:fontRef idx="minor"/>
                    </wps:style>
                    <wps:bodyPr/>
                  </wps:wsp>
                </a:graphicData>
              </a:graphic>
            </wp:anchor>
          </w:drawing>
        </mc:Choice>
        <mc:Fallback>
          <w:pict/>
        </mc:Fallback>
      </mc:AlternateContent>
    </w:r>
  </w:p>
</w:ftr>
</file>

<file path=word/footer57.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pPr>
    <w:r>
      <w:rPr/>
      <mc:AlternateContent>
        <mc:Choice Requires="wps">
          <w:drawing>
            <wp:anchor behindDoc="1" distT="0" distB="0" distL="0" distR="0" simplePos="0" locked="0" layoutInCell="0" allowOverlap="1" relativeHeight="403" wp14:anchorId="312574AE">
              <wp:simplePos x="0" y="0"/>
              <wp:positionH relativeFrom="page">
                <wp:posOffset>882650</wp:posOffset>
              </wp:positionH>
              <wp:positionV relativeFrom="page">
                <wp:posOffset>9960610</wp:posOffset>
              </wp:positionV>
              <wp:extent cx="5569585" cy="6350"/>
              <wp:effectExtent l="0" t="0" r="0" b="0"/>
              <wp:wrapNone/>
              <wp:docPr id="153" name="Graphic 38"/>
              <a:graphic xmlns:a="http://schemas.openxmlformats.org/drawingml/2006/main">
                <a:graphicData uri="http://schemas.microsoft.com/office/word/2010/wordprocessingShape">
                  <wps:wsp>
                    <wps:cNvSpPr/>
                    <wps:spPr>
                      <a:xfrm>
                        <a:off x="0" y="0"/>
                        <a:ext cx="5569560" cy="6480"/>
                      </a:xfrm>
                      <a:custGeom>
                        <a:avLst/>
                        <a:gdLst>
                          <a:gd name="textAreaLeft" fmla="*/ 0 w 3157560"/>
                          <a:gd name="textAreaRight" fmla="*/ 3158280 w 3157560"/>
                          <a:gd name="textAreaTop" fmla="*/ 0 h 3600"/>
                          <a:gd name="textAreaBottom" fmla="*/ 4320 h 3600"/>
                        </a:gdLst>
                        <a:ahLst/>
                        <a:cxnLst/>
                        <a:rect l="textAreaLeft" t="textAreaTop" r="textAreaRight" b="textAreaBottom"/>
                        <a:pathLst>
                          <a:path w="5569585" h="6350">
                            <a:moveTo>
                              <a:pt x="5569585" y="0"/>
                            </a:moveTo>
                            <a:lnTo>
                              <a:pt x="0" y="0"/>
                            </a:lnTo>
                            <a:lnTo>
                              <a:pt x="0" y="6095"/>
                            </a:lnTo>
                            <a:lnTo>
                              <a:pt x="5569585" y="6095"/>
                            </a:lnTo>
                            <a:lnTo>
                              <a:pt x="5569585" y="0"/>
                            </a:lnTo>
                            <a:close/>
                          </a:path>
                        </a:pathLst>
                      </a:custGeom>
                      <a:solidFill>
                        <a:srgbClr val="000000"/>
                      </a:solidFill>
                      <a:ln w="0">
                        <a:noFill/>
                      </a:ln>
                    </wps:spPr>
                    <wps:style>
                      <a:lnRef idx="0"/>
                      <a:fillRef idx="0"/>
                      <a:effectRef idx="0"/>
                      <a:fontRef idx="minor"/>
                    </wps:style>
                    <wps:bodyPr/>
                  </wps:wsp>
                </a:graphicData>
              </a:graphic>
            </wp:anchor>
          </w:drawing>
        </mc:Choice>
        <mc:Fallback>
          <w:pict/>
        </mc:Fallback>
      </mc:AlternateContent>
    </w:r>
  </w:p>
</w:ftr>
</file>

<file path=word/footer58.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Footer"/>
      <w:rPr/>
    </w:pPr>
    <w:r>
      <w:rPr/>
    </w:r>
  </w:p>
</w:ftr>
</file>

<file path=word/footer59.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pPr>
    <w:r>
      <w:rPr/>
      <mc:AlternateContent>
        <mc:Choice Requires="wps">
          <w:drawing>
            <wp:anchor behindDoc="1" distT="0" distB="0" distL="0" distR="0" simplePos="0" locked="0" layoutInCell="0" allowOverlap="1" relativeHeight="409" wp14:anchorId="312574AE">
              <wp:simplePos x="0" y="0"/>
              <wp:positionH relativeFrom="page">
                <wp:posOffset>882650</wp:posOffset>
              </wp:positionH>
              <wp:positionV relativeFrom="page">
                <wp:posOffset>9960610</wp:posOffset>
              </wp:positionV>
              <wp:extent cx="5569585" cy="6350"/>
              <wp:effectExtent l="0" t="0" r="0" b="0"/>
              <wp:wrapNone/>
              <wp:docPr id="160" name="Graphic 40"/>
              <a:graphic xmlns:a="http://schemas.openxmlformats.org/drawingml/2006/main">
                <a:graphicData uri="http://schemas.microsoft.com/office/word/2010/wordprocessingShape">
                  <wps:wsp>
                    <wps:cNvSpPr/>
                    <wps:spPr>
                      <a:xfrm>
                        <a:off x="0" y="0"/>
                        <a:ext cx="5569560" cy="6480"/>
                      </a:xfrm>
                      <a:custGeom>
                        <a:avLst/>
                        <a:gdLst>
                          <a:gd name="textAreaLeft" fmla="*/ 0 w 3157560"/>
                          <a:gd name="textAreaRight" fmla="*/ 3158280 w 3157560"/>
                          <a:gd name="textAreaTop" fmla="*/ 0 h 3600"/>
                          <a:gd name="textAreaBottom" fmla="*/ 4320 h 3600"/>
                        </a:gdLst>
                        <a:ahLst/>
                        <a:cxnLst/>
                        <a:rect l="textAreaLeft" t="textAreaTop" r="textAreaRight" b="textAreaBottom"/>
                        <a:pathLst>
                          <a:path w="5569585" h="6350">
                            <a:moveTo>
                              <a:pt x="5569585" y="0"/>
                            </a:moveTo>
                            <a:lnTo>
                              <a:pt x="0" y="0"/>
                            </a:lnTo>
                            <a:lnTo>
                              <a:pt x="0" y="6095"/>
                            </a:lnTo>
                            <a:lnTo>
                              <a:pt x="5569585" y="6095"/>
                            </a:lnTo>
                            <a:lnTo>
                              <a:pt x="5569585" y="0"/>
                            </a:lnTo>
                            <a:close/>
                          </a:path>
                        </a:pathLst>
                      </a:custGeom>
                      <a:solidFill>
                        <a:srgbClr val="000000"/>
                      </a:solidFill>
                      <a:ln w="0">
                        <a:noFill/>
                      </a:ln>
                    </wps:spPr>
                    <wps:style>
                      <a:lnRef idx="0"/>
                      <a:fillRef idx="0"/>
                      <a:effectRef idx="0"/>
                      <a:fontRef idx="minor"/>
                    </wps:style>
                    <wps:bodyPr/>
                  </wps:wsp>
                </a:graphicData>
              </a:graphic>
            </wp:anchor>
          </w:drawing>
        </mc:Choice>
        <mc:Fallback>
          <w:pict/>
        </mc:Fallback>
      </mc:AlternateContent>
    </w:r>
  </w:p>
</w:ftr>
</file>

<file path=word/footer6.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pPr>
    <w:r>
      <w:rPr/>
      <mc:AlternateContent>
        <mc:Choice Requires="wps">
          <w:drawing>
            <wp:anchor behindDoc="1" distT="0" distB="0" distL="0" distR="0" simplePos="0" locked="0" layoutInCell="0" allowOverlap="1" relativeHeight="24" wp14:anchorId="0EE77406">
              <wp:simplePos x="0" y="0"/>
              <wp:positionH relativeFrom="page">
                <wp:posOffset>882650</wp:posOffset>
              </wp:positionH>
              <wp:positionV relativeFrom="page">
                <wp:posOffset>9960610</wp:posOffset>
              </wp:positionV>
              <wp:extent cx="5569585" cy="6350"/>
              <wp:effectExtent l="0" t="0" r="0" b="0"/>
              <wp:wrapNone/>
              <wp:docPr id="17" name="Graphic 9"/>
              <a:graphic xmlns:a="http://schemas.openxmlformats.org/drawingml/2006/main">
                <a:graphicData uri="http://schemas.microsoft.com/office/word/2010/wordprocessingShape">
                  <wps:wsp>
                    <wps:cNvSpPr/>
                    <wps:spPr>
                      <a:xfrm>
                        <a:off x="0" y="0"/>
                        <a:ext cx="5569560" cy="6480"/>
                      </a:xfrm>
                      <a:custGeom>
                        <a:avLst/>
                        <a:gdLst>
                          <a:gd name="textAreaLeft" fmla="*/ 0 w 3157560"/>
                          <a:gd name="textAreaRight" fmla="*/ 3158280 w 3157560"/>
                          <a:gd name="textAreaTop" fmla="*/ 0 h 3600"/>
                          <a:gd name="textAreaBottom" fmla="*/ 4320 h 3600"/>
                        </a:gdLst>
                        <a:ahLst/>
                        <a:cxnLst/>
                        <a:rect l="textAreaLeft" t="textAreaTop" r="textAreaRight" b="textAreaBottom"/>
                        <a:pathLst>
                          <a:path w="5569585" h="6350">
                            <a:moveTo>
                              <a:pt x="5569585" y="0"/>
                            </a:moveTo>
                            <a:lnTo>
                              <a:pt x="0" y="0"/>
                            </a:lnTo>
                            <a:lnTo>
                              <a:pt x="0" y="6095"/>
                            </a:lnTo>
                            <a:lnTo>
                              <a:pt x="5569585" y="6095"/>
                            </a:lnTo>
                            <a:lnTo>
                              <a:pt x="5569585" y="0"/>
                            </a:lnTo>
                            <a:close/>
                          </a:path>
                        </a:pathLst>
                      </a:custGeom>
                      <a:solidFill>
                        <a:srgbClr val="000000"/>
                      </a:solidFill>
                      <a:ln w="0">
                        <a:noFill/>
                      </a:ln>
                    </wps:spPr>
                    <wps:style>
                      <a:lnRef idx="0"/>
                      <a:fillRef idx="0"/>
                      <a:effectRef idx="0"/>
                      <a:fontRef idx="minor"/>
                    </wps:style>
                    <wps:bodyPr/>
                  </wps:wsp>
                </a:graphicData>
              </a:graphic>
            </wp:anchor>
          </w:drawing>
        </mc:Choice>
        <mc:Fallback>
          <w:pict/>
        </mc:Fallback>
      </mc:AlternateContent>
    </w:r>
  </w:p>
</w:ftr>
</file>

<file path=word/footer60.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pPr>
    <w:r>
      <w:rPr/>
      <mc:AlternateContent>
        <mc:Choice Requires="wps">
          <w:drawing>
            <wp:anchor behindDoc="1" distT="0" distB="0" distL="0" distR="0" simplePos="0" locked="0" layoutInCell="0" allowOverlap="1" relativeHeight="409" wp14:anchorId="312574AE">
              <wp:simplePos x="0" y="0"/>
              <wp:positionH relativeFrom="page">
                <wp:posOffset>882650</wp:posOffset>
              </wp:positionH>
              <wp:positionV relativeFrom="page">
                <wp:posOffset>9960610</wp:posOffset>
              </wp:positionV>
              <wp:extent cx="5569585" cy="6350"/>
              <wp:effectExtent l="0" t="0" r="0" b="0"/>
              <wp:wrapNone/>
              <wp:docPr id="161" name="Graphic 40"/>
              <a:graphic xmlns:a="http://schemas.openxmlformats.org/drawingml/2006/main">
                <a:graphicData uri="http://schemas.microsoft.com/office/word/2010/wordprocessingShape">
                  <wps:wsp>
                    <wps:cNvSpPr/>
                    <wps:spPr>
                      <a:xfrm>
                        <a:off x="0" y="0"/>
                        <a:ext cx="5569560" cy="6480"/>
                      </a:xfrm>
                      <a:custGeom>
                        <a:avLst/>
                        <a:gdLst>
                          <a:gd name="textAreaLeft" fmla="*/ 0 w 3157560"/>
                          <a:gd name="textAreaRight" fmla="*/ 3158280 w 3157560"/>
                          <a:gd name="textAreaTop" fmla="*/ 0 h 3600"/>
                          <a:gd name="textAreaBottom" fmla="*/ 4320 h 3600"/>
                        </a:gdLst>
                        <a:ahLst/>
                        <a:cxnLst/>
                        <a:rect l="textAreaLeft" t="textAreaTop" r="textAreaRight" b="textAreaBottom"/>
                        <a:pathLst>
                          <a:path w="5569585" h="6350">
                            <a:moveTo>
                              <a:pt x="5569585" y="0"/>
                            </a:moveTo>
                            <a:lnTo>
                              <a:pt x="0" y="0"/>
                            </a:lnTo>
                            <a:lnTo>
                              <a:pt x="0" y="6095"/>
                            </a:lnTo>
                            <a:lnTo>
                              <a:pt x="5569585" y="6095"/>
                            </a:lnTo>
                            <a:lnTo>
                              <a:pt x="5569585" y="0"/>
                            </a:lnTo>
                            <a:close/>
                          </a:path>
                        </a:pathLst>
                      </a:custGeom>
                      <a:solidFill>
                        <a:srgbClr val="000000"/>
                      </a:solidFill>
                      <a:ln w="0">
                        <a:noFill/>
                      </a:ln>
                    </wps:spPr>
                    <wps:style>
                      <a:lnRef idx="0"/>
                      <a:fillRef idx="0"/>
                      <a:effectRef idx="0"/>
                      <a:fontRef idx="minor"/>
                    </wps:style>
                    <wps:bodyPr/>
                  </wps:wsp>
                </a:graphicData>
              </a:graphic>
            </wp:anchor>
          </w:drawing>
        </mc:Choice>
        <mc:Fallback>
          <w:pict/>
        </mc:Fallback>
      </mc:AlternateContent>
    </w:r>
  </w:p>
</w:ftr>
</file>

<file path=word/footer61.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Footer"/>
      <w:rPr/>
    </w:pPr>
    <w:r>
      <w:rPr/>
    </w:r>
  </w:p>
</w:ftr>
</file>

<file path=word/footer62.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pPr>
    <w:r>
      <w:rPr/>
      <mc:AlternateContent>
        <mc:Choice Requires="wps">
          <w:drawing>
            <wp:anchor behindDoc="1" distT="0" distB="0" distL="0" distR="0" simplePos="0" locked="0" layoutInCell="0" allowOverlap="1" relativeHeight="415" wp14:anchorId="312574AE">
              <wp:simplePos x="0" y="0"/>
              <wp:positionH relativeFrom="page">
                <wp:posOffset>882650</wp:posOffset>
              </wp:positionH>
              <wp:positionV relativeFrom="page">
                <wp:posOffset>9960610</wp:posOffset>
              </wp:positionV>
              <wp:extent cx="5569585" cy="6350"/>
              <wp:effectExtent l="0" t="0" r="0" b="0"/>
              <wp:wrapNone/>
              <wp:docPr id="168" name="Graphic 42"/>
              <a:graphic xmlns:a="http://schemas.openxmlformats.org/drawingml/2006/main">
                <a:graphicData uri="http://schemas.microsoft.com/office/word/2010/wordprocessingShape">
                  <wps:wsp>
                    <wps:cNvSpPr/>
                    <wps:spPr>
                      <a:xfrm>
                        <a:off x="0" y="0"/>
                        <a:ext cx="5569560" cy="6480"/>
                      </a:xfrm>
                      <a:custGeom>
                        <a:avLst/>
                        <a:gdLst>
                          <a:gd name="textAreaLeft" fmla="*/ 0 w 3157560"/>
                          <a:gd name="textAreaRight" fmla="*/ 3158280 w 3157560"/>
                          <a:gd name="textAreaTop" fmla="*/ 0 h 3600"/>
                          <a:gd name="textAreaBottom" fmla="*/ 4320 h 3600"/>
                        </a:gdLst>
                        <a:ahLst/>
                        <a:cxnLst/>
                        <a:rect l="textAreaLeft" t="textAreaTop" r="textAreaRight" b="textAreaBottom"/>
                        <a:pathLst>
                          <a:path w="5569585" h="6350">
                            <a:moveTo>
                              <a:pt x="5569585" y="0"/>
                            </a:moveTo>
                            <a:lnTo>
                              <a:pt x="0" y="0"/>
                            </a:lnTo>
                            <a:lnTo>
                              <a:pt x="0" y="6095"/>
                            </a:lnTo>
                            <a:lnTo>
                              <a:pt x="5569585" y="6095"/>
                            </a:lnTo>
                            <a:lnTo>
                              <a:pt x="5569585" y="0"/>
                            </a:lnTo>
                            <a:close/>
                          </a:path>
                        </a:pathLst>
                      </a:custGeom>
                      <a:solidFill>
                        <a:srgbClr val="000000"/>
                      </a:solidFill>
                      <a:ln w="0">
                        <a:noFill/>
                      </a:ln>
                    </wps:spPr>
                    <wps:style>
                      <a:lnRef idx="0"/>
                      <a:fillRef idx="0"/>
                      <a:effectRef idx="0"/>
                      <a:fontRef idx="minor"/>
                    </wps:style>
                    <wps:bodyPr/>
                  </wps:wsp>
                </a:graphicData>
              </a:graphic>
            </wp:anchor>
          </w:drawing>
        </mc:Choice>
        <mc:Fallback>
          <w:pict/>
        </mc:Fallback>
      </mc:AlternateContent>
    </w:r>
  </w:p>
</w:ftr>
</file>

<file path=word/footer63.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pPr>
    <w:r>
      <w:rPr/>
      <mc:AlternateContent>
        <mc:Choice Requires="wps">
          <w:drawing>
            <wp:anchor behindDoc="1" distT="0" distB="0" distL="0" distR="0" simplePos="0" locked="0" layoutInCell="0" allowOverlap="1" relativeHeight="415" wp14:anchorId="312574AE">
              <wp:simplePos x="0" y="0"/>
              <wp:positionH relativeFrom="page">
                <wp:posOffset>882650</wp:posOffset>
              </wp:positionH>
              <wp:positionV relativeFrom="page">
                <wp:posOffset>9960610</wp:posOffset>
              </wp:positionV>
              <wp:extent cx="5569585" cy="6350"/>
              <wp:effectExtent l="0" t="0" r="0" b="0"/>
              <wp:wrapNone/>
              <wp:docPr id="169" name="Graphic 42"/>
              <a:graphic xmlns:a="http://schemas.openxmlformats.org/drawingml/2006/main">
                <a:graphicData uri="http://schemas.microsoft.com/office/word/2010/wordprocessingShape">
                  <wps:wsp>
                    <wps:cNvSpPr/>
                    <wps:spPr>
                      <a:xfrm>
                        <a:off x="0" y="0"/>
                        <a:ext cx="5569560" cy="6480"/>
                      </a:xfrm>
                      <a:custGeom>
                        <a:avLst/>
                        <a:gdLst>
                          <a:gd name="textAreaLeft" fmla="*/ 0 w 3157560"/>
                          <a:gd name="textAreaRight" fmla="*/ 3158280 w 3157560"/>
                          <a:gd name="textAreaTop" fmla="*/ 0 h 3600"/>
                          <a:gd name="textAreaBottom" fmla="*/ 4320 h 3600"/>
                        </a:gdLst>
                        <a:ahLst/>
                        <a:cxnLst/>
                        <a:rect l="textAreaLeft" t="textAreaTop" r="textAreaRight" b="textAreaBottom"/>
                        <a:pathLst>
                          <a:path w="5569585" h="6350">
                            <a:moveTo>
                              <a:pt x="5569585" y="0"/>
                            </a:moveTo>
                            <a:lnTo>
                              <a:pt x="0" y="0"/>
                            </a:lnTo>
                            <a:lnTo>
                              <a:pt x="0" y="6095"/>
                            </a:lnTo>
                            <a:lnTo>
                              <a:pt x="5569585" y="6095"/>
                            </a:lnTo>
                            <a:lnTo>
                              <a:pt x="5569585" y="0"/>
                            </a:lnTo>
                            <a:close/>
                          </a:path>
                        </a:pathLst>
                      </a:custGeom>
                      <a:solidFill>
                        <a:srgbClr val="000000"/>
                      </a:solidFill>
                      <a:ln w="0">
                        <a:noFill/>
                      </a:ln>
                    </wps:spPr>
                    <wps:style>
                      <a:lnRef idx="0"/>
                      <a:fillRef idx="0"/>
                      <a:effectRef idx="0"/>
                      <a:fontRef idx="minor"/>
                    </wps:style>
                    <wps:bodyPr/>
                  </wps:wsp>
                </a:graphicData>
              </a:graphic>
            </wp:anchor>
          </w:drawing>
        </mc:Choice>
        <mc:Fallback>
          <w:pict/>
        </mc:Fallback>
      </mc:AlternateContent>
    </w:r>
  </w:p>
</w:ftr>
</file>

<file path=word/footer64.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Footer"/>
      <w:rPr/>
    </w:pPr>
    <w:r>
      <w:rPr/>
    </w:r>
  </w:p>
</w:ftr>
</file>

<file path=word/footer65.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pPr>
    <w:r>
      <w:rPr/>
      <mc:AlternateContent>
        <mc:Choice Requires="wps">
          <w:drawing>
            <wp:anchor behindDoc="1" distT="0" distB="0" distL="0" distR="0" simplePos="0" locked="0" layoutInCell="0" allowOverlap="1" relativeHeight="421" wp14:anchorId="312574AE">
              <wp:simplePos x="0" y="0"/>
              <wp:positionH relativeFrom="page">
                <wp:posOffset>882650</wp:posOffset>
              </wp:positionH>
              <wp:positionV relativeFrom="page">
                <wp:posOffset>9960610</wp:posOffset>
              </wp:positionV>
              <wp:extent cx="5569585" cy="6350"/>
              <wp:effectExtent l="0" t="0" r="0" b="0"/>
              <wp:wrapNone/>
              <wp:docPr id="176" name="Graphic 44"/>
              <a:graphic xmlns:a="http://schemas.openxmlformats.org/drawingml/2006/main">
                <a:graphicData uri="http://schemas.microsoft.com/office/word/2010/wordprocessingShape">
                  <wps:wsp>
                    <wps:cNvSpPr/>
                    <wps:spPr>
                      <a:xfrm>
                        <a:off x="0" y="0"/>
                        <a:ext cx="5569560" cy="6480"/>
                      </a:xfrm>
                      <a:custGeom>
                        <a:avLst/>
                        <a:gdLst>
                          <a:gd name="textAreaLeft" fmla="*/ 0 w 3157560"/>
                          <a:gd name="textAreaRight" fmla="*/ 3158280 w 3157560"/>
                          <a:gd name="textAreaTop" fmla="*/ 0 h 3600"/>
                          <a:gd name="textAreaBottom" fmla="*/ 4320 h 3600"/>
                        </a:gdLst>
                        <a:ahLst/>
                        <a:cxnLst/>
                        <a:rect l="textAreaLeft" t="textAreaTop" r="textAreaRight" b="textAreaBottom"/>
                        <a:pathLst>
                          <a:path w="5569585" h="6350">
                            <a:moveTo>
                              <a:pt x="5569585" y="0"/>
                            </a:moveTo>
                            <a:lnTo>
                              <a:pt x="0" y="0"/>
                            </a:lnTo>
                            <a:lnTo>
                              <a:pt x="0" y="6095"/>
                            </a:lnTo>
                            <a:lnTo>
                              <a:pt x="5569585" y="6095"/>
                            </a:lnTo>
                            <a:lnTo>
                              <a:pt x="5569585" y="0"/>
                            </a:lnTo>
                            <a:close/>
                          </a:path>
                        </a:pathLst>
                      </a:custGeom>
                      <a:solidFill>
                        <a:srgbClr val="000000"/>
                      </a:solidFill>
                      <a:ln w="0">
                        <a:noFill/>
                      </a:ln>
                    </wps:spPr>
                    <wps:style>
                      <a:lnRef idx="0"/>
                      <a:fillRef idx="0"/>
                      <a:effectRef idx="0"/>
                      <a:fontRef idx="minor"/>
                    </wps:style>
                    <wps:bodyPr/>
                  </wps:wsp>
                </a:graphicData>
              </a:graphic>
            </wp:anchor>
          </w:drawing>
        </mc:Choice>
        <mc:Fallback>
          <w:pict/>
        </mc:Fallback>
      </mc:AlternateContent>
    </w:r>
  </w:p>
</w:ftr>
</file>

<file path=word/footer66.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pPr>
    <w:r>
      <w:rPr/>
      <mc:AlternateContent>
        <mc:Choice Requires="wps">
          <w:drawing>
            <wp:anchor behindDoc="1" distT="0" distB="0" distL="0" distR="0" simplePos="0" locked="0" layoutInCell="0" allowOverlap="1" relativeHeight="421" wp14:anchorId="312574AE">
              <wp:simplePos x="0" y="0"/>
              <wp:positionH relativeFrom="page">
                <wp:posOffset>882650</wp:posOffset>
              </wp:positionH>
              <wp:positionV relativeFrom="page">
                <wp:posOffset>9960610</wp:posOffset>
              </wp:positionV>
              <wp:extent cx="5569585" cy="6350"/>
              <wp:effectExtent l="0" t="0" r="0" b="0"/>
              <wp:wrapNone/>
              <wp:docPr id="177" name="Graphic 44"/>
              <a:graphic xmlns:a="http://schemas.openxmlformats.org/drawingml/2006/main">
                <a:graphicData uri="http://schemas.microsoft.com/office/word/2010/wordprocessingShape">
                  <wps:wsp>
                    <wps:cNvSpPr/>
                    <wps:spPr>
                      <a:xfrm>
                        <a:off x="0" y="0"/>
                        <a:ext cx="5569560" cy="6480"/>
                      </a:xfrm>
                      <a:custGeom>
                        <a:avLst/>
                        <a:gdLst>
                          <a:gd name="textAreaLeft" fmla="*/ 0 w 3157560"/>
                          <a:gd name="textAreaRight" fmla="*/ 3158280 w 3157560"/>
                          <a:gd name="textAreaTop" fmla="*/ 0 h 3600"/>
                          <a:gd name="textAreaBottom" fmla="*/ 4320 h 3600"/>
                        </a:gdLst>
                        <a:ahLst/>
                        <a:cxnLst/>
                        <a:rect l="textAreaLeft" t="textAreaTop" r="textAreaRight" b="textAreaBottom"/>
                        <a:pathLst>
                          <a:path w="5569585" h="6350">
                            <a:moveTo>
                              <a:pt x="5569585" y="0"/>
                            </a:moveTo>
                            <a:lnTo>
                              <a:pt x="0" y="0"/>
                            </a:lnTo>
                            <a:lnTo>
                              <a:pt x="0" y="6095"/>
                            </a:lnTo>
                            <a:lnTo>
                              <a:pt x="5569585" y="6095"/>
                            </a:lnTo>
                            <a:lnTo>
                              <a:pt x="5569585" y="0"/>
                            </a:lnTo>
                            <a:close/>
                          </a:path>
                        </a:pathLst>
                      </a:custGeom>
                      <a:solidFill>
                        <a:srgbClr val="000000"/>
                      </a:solidFill>
                      <a:ln w="0">
                        <a:noFill/>
                      </a:ln>
                    </wps:spPr>
                    <wps:style>
                      <a:lnRef idx="0"/>
                      <a:fillRef idx="0"/>
                      <a:effectRef idx="0"/>
                      <a:fontRef idx="minor"/>
                    </wps:style>
                    <wps:bodyPr/>
                  </wps:wsp>
                </a:graphicData>
              </a:graphic>
            </wp:anchor>
          </w:drawing>
        </mc:Choice>
        <mc:Fallback>
          <w:pict/>
        </mc:Fallback>
      </mc:AlternateContent>
    </w:r>
  </w:p>
</w:ftr>
</file>

<file path=word/footer67.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Footer"/>
      <w:rPr/>
    </w:pPr>
    <w:r>
      <w:rPr/>
    </w:r>
  </w:p>
</w:ftr>
</file>

<file path=word/footer68.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pPr>
    <w:r>
      <w:rPr/>
      <mc:AlternateContent>
        <mc:Choice Requires="wps">
          <w:drawing>
            <wp:anchor behindDoc="1" distT="0" distB="0" distL="0" distR="0" simplePos="0" locked="0" layoutInCell="0" allowOverlap="1" relativeHeight="427" wp14:anchorId="312574AE">
              <wp:simplePos x="0" y="0"/>
              <wp:positionH relativeFrom="page">
                <wp:posOffset>882650</wp:posOffset>
              </wp:positionH>
              <wp:positionV relativeFrom="page">
                <wp:posOffset>9960610</wp:posOffset>
              </wp:positionV>
              <wp:extent cx="5569585" cy="6350"/>
              <wp:effectExtent l="0" t="0" r="0" b="0"/>
              <wp:wrapNone/>
              <wp:docPr id="184" name="Graphic 46"/>
              <a:graphic xmlns:a="http://schemas.openxmlformats.org/drawingml/2006/main">
                <a:graphicData uri="http://schemas.microsoft.com/office/word/2010/wordprocessingShape">
                  <wps:wsp>
                    <wps:cNvSpPr/>
                    <wps:spPr>
                      <a:xfrm>
                        <a:off x="0" y="0"/>
                        <a:ext cx="5569560" cy="6480"/>
                      </a:xfrm>
                      <a:custGeom>
                        <a:avLst/>
                        <a:gdLst>
                          <a:gd name="textAreaLeft" fmla="*/ 0 w 3157560"/>
                          <a:gd name="textAreaRight" fmla="*/ 3158280 w 3157560"/>
                          <a:gd name="textAreaTop" fmla="*/ 0 h 3600"/>
                          <a:gd name="textAreaBottom" fmla="*/ 4320 h 3600"/>
                        </a:gdLst>
                        <a:ahLst/>
                        <a:cxnLst/>
                        <a:rect l="textAreaLeft" t="textAreaTop" r="textAreaRight" b="textAreaBottom"/>
                        <a:pathLst>
                          <a:path w="5569585" h="6350">
                            <a:moveTo>
                              <a:pt x="5569585" y="0"/>
                            </a:moveTo>
                            <a:lnTo>
                              <a:pt x="0" y="0"/>
                            </a:lnTo>
                            <a:lnTo>
                              <a:pt x="0" y="6095"/>
                            </a:lnTo>
                            <a:lnTo>
                              <a:pt x="5569585" y="6095"/>
                            </a:lnTo>
                            <a:lnTo>
                              <a:pt x="5569585" y="0"/>
                            </a:lnTo>
                            <a:close/>
                          </a:path>
                        </a:pathLst>
                      </a:custGeom>
                      <a:solidFill>
                        <a:srgbClr val="000000"/>
                      </a:solidFill>
                      <a:ln w="0">
                        <a:noFill/>
                      </a:ln>
                    </wps:spPr>
                    <wps:style>
                      <a:lnRef idx="0"/>
                      <a:fillRef idx="0"/>
                      <a:effectRef idx="0"/>
                      <a:fontRef idx="minor"/>
                    </wps:style>
                    <wps:bodyPr/>
                  </wps:wsp>
                </a:graphicData>
              </a:graphic>
            </wp:anchor>
          </w:drawing>
        </mc:Choice>
        <mc:Fallback>
          <w:pict/>
        </mc:Fallback>
      </mc:AlternateContent>
    </w:r>
  </w:p>
</w:ftr>
</file>

<file path=word/footer69.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pPr>
    <w:r>
      <w:rPr/>
      <mc:AlternateContent>
        <mc:Choice Requires="wps">
          <w:drawing>
            <wp:anchor behindDoc="1" distT="0" distB="0" distL="0" distR="0" simplePos="0" locked="0" layoutInCell="0" allowOverlap="1" relativeHeight="427" wp14:anchorId="312574AE">
              <wp:simplePos x="0" y="0"/>
              <wp:positionH relativeFrom="page">
                <wp:posOffset>882650</wp:posOffset>
              </wp:positionH>
              <wp:positionV relativeFrom="page">
                <wp:posOffset>9960610</wp:posOffset>
              </wp:positionV>
              <wp:extent cx="5569585" cy="6350"/>
              <wp:effectExtent l="0" t="0" r="0" b="0"/>
              <wp:wrapNone/>
              <wp:docPr id="185" name="Graphic 46"/>
              <a:graphic xmlns:a="http://schemas.openxmlformats.org/drawingml/2006/main">
                <a:graphicData uri="http://schemas.microsoft.com/office/word/2010/wordprocessingShape">
                  <wps:wsp>
                    <wps:cNvSpPr/>
                    <wps:spPr>
                      <a:xfrm>
                        <a:off x="0" y="0"/>
                        <a:ext cx="5569560" cy="6480"/>
                      </a:xfrm>
                      <a:custGeom>
                        <a:avLst/>
                        <a:gdLst>
                          <a:gd name="textAreaLeft" fmla="*/ 0 w 3157560"/>
                          <a:gd name="textAreaRight" fmla="*/ 3158280 w 3157560"/>
                          <a:gd name="textAreaTop" fmla="*/ 0 h 3600"/>
                          <a:gd name="textAreaBottom" fmla="*/ 4320 h 3600"/>
                        </a:gdLst>
                        <a:ahLst/>
                        <a:cxnLst/>
                        <a:rect l="textAreaLeft" t="textAreaTop" r="textAreaRight" b="textAreaBottom"/>
                        <a:pathLst>
                          <a:path w="5569585" h="6350">
                            <a:moveTo>
                              <a:pt x="5569585" y="0"/>
                            </a:moveTo>
                            <a:lnTo>
                              <a:pt x="0" y="0"/>
                            </a:lnTo>
                            <a:lnTo>
                              <a:pt x="0" y="6095"/>
                            </a:lnTo>
                            <a:lnTo>
                              <a:pt x="5569585" y="6095"/>
                            </a:lnTo>
                            <a:lnTo>
                              <a:pt x="5569585" y="0"/>
                            </a:lnTo>
                            <a:close/>
                          </a:path>
                        </a:pathLst>
                      </a:custGeom>
                      <a:solidFill>
                        <a:srgbClr val="000000"/>
                      </a:solidFill>
                      <a:ln w="0">
                        <a:noFill/>
                      </a:ln>
                    </wps:spPr>
                    <wps:style>
                      <a:lnRef idx="0"/>
                      <a:fillRef idx="0"/>
                      <a:effectRef idx="0"/>
                      <a:fontRef idx="minor"/>
                    </wps:style>
                    <wps:bodyPr/>
                  </wps:wsp>
                </a:graphicData>
              </a:graphic>
            </wp:anchor>
          </w:drawing>
        </mc:Choice>
        <mc:Fallback>
          <w:pict/>
        </mc:Fallback>
      </mc:AlternateContent>
    </w:r>
  </w:p>
</w:ftr>
</file>

<file path=word/footer7.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Footer"/>
      <w:rPr/>
    </w:pPr>
    <w:r>
      <w:rPr/>
    </w:r>
  </w:p>
</w:ftr>
</file>

<file path=word/footer70.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Footer"/>
      <w:rPr/>
    </w:pPr>
    <w:r>
      <w:rPr/>
    </w:r>
  </w:p>
</w:ftr>
</file>

<file path=word/footer71.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pPr>
    <w:r>
      <w:rPr/>
      <mc:AlternateContent>
        <mc:Choice Requires="wps">
          <w:drawing>
            <wp:anchor behindDoc="1" distT="0" distB="0" distL="0" distR="0" simplePos="0" locked="0" layoutInCell="0" allowOverlap="1" relativeHeight="433" wp14:anchorId="312574AE">
              <wp:simplePos x="0" y="0"/>
              <wp:positionH relativeFrom="page">
                <wp:posOffset>882650</wp:posOffset>
              </wp:positionH>
              <wp:positionV relativeFrom="page">
                <wp:posOffset>9960610</wp:posOffset>
              </wp:positionV>
              <wp:extent cx="5569585" cy="6350"/>
              <wp:effectExtent l="0" t="0" r="0" b="0"/>
              <wp:wrapNone/>
              <wp:docPr id="192" name="Graphic 48"/>
              <a:graphic xmlns:a="http://schemas.openxmlformats.org/drawingml/2006/main">
                <a:graphicData uri="http://schemas.microsoft.com/office/word/2010/wordprocessingShape">
                  <wps:wsp>
                    <wps:cNvSpPr/>
                    <wps:spPr>
                      <a:xfrm>
                        <a:off x="0" y="0"/>
                        <a:ext cx="5569560" cy="6480"/>
                      </a:xfrm>
                      <a:custGeom>
                        <a:avLst/>
                        <a:gdLst>
                          <a:gd name="textAreaLeft" fmla="*/ 0 w 3157560"/>
                          <a:gd name="textAreaRight" fmla="*/ 3158280 w 3157560"/>
                          <a:gd name="textAreaTop" fmla="*/ 0 h 3600"/>
                          <a:gd name="textAreaBottom" fmla="*/ 4320 h 3600"/>
                        </a:gdLst>
                        <a:ahLst/>
                        <a:cxnLst/>
                        <a:rect l="textAreaLeft" t="textAreaTop" r="textAreaRight" b="textAreaBottom"/>
                        <a:pathLst>
                          <a:path w="5569585" h="6350">
                            <a:moveTo>
                              <a:pt x="5569585" y="0"/>
                            </a:moveTo>
                            <a:lnTo>
                              <a:pt x="0" y="0"/>
                            </a:lnTo>
                            <a:lnTo>
                              <a:pt x="0" y="6095"/>
                            </a:lnTo>
                            <a:lnTo>
                              <a:pt x="5569585" y="6095"/>
                            </a:lnTo>
                            <a:lnTo>
                              <a:pt x="5569585" y="0"/>
                            </a:lnTo>
                            <a:close/>
                          </a:path>
                        </a:pathLst>
                      </a:custGeom>
                      <a:solidFill>
                        <a:srgbClr val="000000"/>
                      </a:solidFill>
                      <a:ln w="0">
                        <a:noFill/>
                      </a:ln>
                    </wps:spPr>
                    <wps:style>
                      <a:lnRef idx="0"/>
                      <a:fillRef idx="0"/>
                      <a:effectRef idx="0"/>
                      <a:fontRef idx="minor"/>
                    </wps:style>
                    <wps:bodyPr/>
                  </wps:wsp>
                </a:graphicData>
              </a:graphic>
            </wp:anchor>
          </w:drawing>
        </mc:Choice>
        <mc:Fallback>
          <w:pict/>
        </mc:Fallback>
      </mc:AlternateContent>
    </w:r>
  </w:p>
</w:ftr>
</file>

<file path=word/footer72.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pPr>
    <w:r>
      <w:rPr/>
      <mc:AlternateContent>
        <mc:Choice Requires="wps">
          <w:drawing>
            <wp:anchor behindDoc="1" distT="0" distB="0" distL="0" distR="0" simplePos="0" locked="0" layoutInCell="0" allowOverlap="1" relativeHeight="433" wp14:anchorId="312574AE">
              <wp:simplePos x="0" y="0"/>
              <wp:positionH relativeFrom="page">
                <wp:posOffset>882650</wp:posOffset>
              </wp:positionH>
              <wp:positionV relativeFrom="page">
                <wp:posOffset>9960610</wp:posOffset>
              </wp:positionV>
              <wp:extent cx="5569585" cy="6350"/>
              <wp:effectExtent l="0" t="0" r="0" b="0"/>
              <wp:wrapNone/>
              <wp:docPr id="193" name="Graphic 48"/>
              <a:graphic xmlns:a="http://schemas.openxmlformats.org/drawingml/2006/main">
                <a:graphicData uri="http://schemas.microsoft.com/office/word/2010/wordprocessingShape">
                  <wps:wsp>
                    <wps:cNvSpPr/>
                    <wps:spPr>
                      <a:xfrm>
                        <a:off x="0" y="0"/>
                        <a:ext cx="5569560" cy="6480"/>
                      </a:xfrm>
                      <a:custGeom>
                        <a:avLst/>
                        <a:gdLst>
                          <a:gd name="textAreaLeft" fmla="*/ 0 w 3157560"/>
                          <a:gd name="textAreaRight" fmla="*/ 3158280 w 3157560"/>
                          <a:gd name="textAreaTop" fmla="*/ 0 h 3600"/>
                          <a:gd name="textAreaBottom" fmla="*/ 4320 h 3600"/>
                        </a:gdLst>
                        <a:ahLst/>
                        <a:cxnLst/>
                        <a:rect l="textAreaLeft" t="textAreaTop" r="textAreaRight" b="textAreaBottom"/>
                        <a:pathLst>
                          <a:path w="5569585" h="6350">
                            <a:moveTo>
                              <a:pt x="5569585" y="0"/>
                            </a:moveTo>
                            <a:lnTo>
                              <a:pt x="0" y="0"/>
                            </a:lnTo>
                            <a:lnTo>
                              <a:pt x="0" y="6095"/>
                            </a:lnTo>
                            <a:lnTo>
                              <a:pt x="5569585" y="6095"/>
                            </a:lnTo>
                            <a:lnTo>
                              <a:pt x="5569585" y="0"/>
                            </a:lnTo>
                            <a:close/>
                          </a:path>
                        </a:pathLst>
                      </a:custGeom>
                      <a:solidFill>
                        <a:srgbClr val="000000"/>
                      </a:solidFill>
                      <a:ln w="0">
                        <a:noFill/>
                      </a:ln>
                    </wps:spPr>
                    <wps:style>
                      <a:lnRef idx="0"/>
                      <a:fillRef idx="0"/>
                      <a:effectRef idx="0"/>
                      <a:fontRef idx="minor"/>
                    </wps:style>
                    <wps:bodyPr/>
                  </wps:wsp>
                </a:graphicData>
              </a:graphic>
            </wp:anchor>
          </w:drawing>
        </mc:Choice>
        <mc:Fallback>
          <w:pict/>
        </mc:Fallback>
      </mc:AlternateContent>
    </w:r>
  </w:p>
</w:ftr>
</file>

<file path=word/footer73.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Footer"/>
      <w:rPr/>
    </w:pPr>
    <w:r>
      <w:rPr/>
    </w:r>
  </w:p>
</w:ftr>
</file>

<file path=word/footer74.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pPr>
    <w:r>
      <w:rPr/>
      <mc:AlternateContent>
        <mc:Choice Requires="wps">
          <w:drawing>
            <wp:anchor behindDoc="1" distT="0" distB="0" distL="0" distR="0" simplePos="0" locked="0" layoutInCell="0" allowOverlap="1" relativeHeight="439" wp14:anchorId="312574AE">
              <wp:simplePos x="0" y="0"/>
              <wp:positionH relativeFrom="page">
                <wp:posOffset>882650</wp:posOffset>
              </wp:positionH>
              <wp:positionV relativeFrom="page">
                <wp:posOffset>9960610</wp:posOffset>
              </wp:positionV>
              <wp:extent cx="5569585" cy="6350"/>
              <wp:effectExtent l="0" t="0" r="0" b="0"/>
              <wp:wrapNone/>
              <wp:docPr id="200" name="Graphic 50"/>
              <a:graphic xmlns:a="http://schemas.openxmlformats.org/drawingml/2006/main">
                <a:graphicData uri="http://schemas.microsoft.com/office/word/2010/wordprocessingShape">
                  <wps:wsp>
                    <wps:cNvSpPr/>
                    <wps:spPr>
                      <a:xfrm>
                        <a:off x="0" y="0"/>
                        <a:ext cx="5569560" cy="6480"/>
                      </a:xfrm>
                      <a:custGeom>
                        <a:avLst/>
                        <a:gdLst>
                          <a:gd name="textAreaLeft" fmla="*/ 0 w 3157560"/>
                          <a:gd name="textAreaRight" fmla="*/ 3158280 w 3157560"/>
                          <a:gd name="textAreaTop" fmla="*/ 0 h 3600"/>
                          <a:gd name="textAreaBottom" fmla="*/ 4320 h 3600"/>
                        </a:gdLst>
                        <a:ahLst/>
                        <a:cxnLst/>
                        <a:rect l="textAreaLeft" t="textAreaTop" r="textAreaRight" b="textAreaBottom"/>
                        <a:pathLst>
                          <a:path w="5569585" h="6350">
                            <a:moveTo>
                              <a:pt x="5569585" y="0"/>
                            </a:moveTo>
                            <a:lnTo>
                              <a:pt x="0" y="0"/>
                            </a:lnTo>
                            <a:lnTo>
                              <a:pt x="0" y="6095"/>
                            </a:lnTo>
                            <a:lnTo>
                              <a:pt x="5569585" y="6095"/>
                            </a:lnTo>
                            <a:lnTo>
                              <a:pt x="5569585" y="0"/>
                            </a:lnTo>
                            <a:close/>
                          </a:path>
                        </a:pathLst>
                      </a:custGeom>
                      <a:solidFill>
                        <a:srgbClr val="000000"/>
                      </a:solidFill>
                      <a:ln w="0">
                        <a:noFill/>
                      </a:ln>
                    </wps:spPr>
                    <wps:style>
                      <a:lnRef idx="0"/>
                      <a:fillRef idx="0"/>
                      <a:effectRef idx="0"/>
                      <a:fontRef idx="minor"/>
                    </wps:style>
                    <wps:bodyPr/>
                  </wps:wsp>
                </a:graphicData>
              </a:graphic>
            </wp:anchor>
          </w:drawing>
        </mc:Choice>
        <mc:Fallback>
          <w:pict/>
        </mc:Fallback>
      </mc:AlternateContent>
    </w:r>
  </w:p>
</w:ftr>
</file>

<file path=word/footer75.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pPr>
    <w:r>
      <w:rPr/>
      <mc:AlternateContent>
        <mc:Choice Requires="wps">
          <w:drawing>
            <wp:anchor behindDoc="1" distT="0" distB="0" distL="0" distR="0" simplePos="0" locked="0" layoutInCell="0" allowOverlap="1" relativeHeight="439" wp14:anchorId="312574AE">
              <wp:simplePos x="0" y="0"/>
              <wp:positionH relativeFrom="page">
                <wp:posOffset>882650</wp:posOffset>
              </wp:positionH>
              <wp:positionV relativeFrom="page">
                <wp:posOffset>9960610</wp:posOffset>
              </wp:positionV>
              <wp:extent cx="5569585" cy="6350"/>
              <wp:effectExtent l="0" t="0" r="0" b="0"/>
              <wp:wrapNone/>
              <wp:docPr id="201" name="Graphic 50"/>
              <a:graphic xmlns:a="http://schemas.openxmlformats.org/drawingml/2006/main">
                <a:graphicData uri="http://schemas.microsoft.com/office/word/2010/wordprocessingShape">
                  <wps:wsp>
                    <wps:cNvSpPr/>
                    <wps:spPr>
                      <a:xfrm>
                        <a:off x="0" y="0"/>
                        <a:ext cx="5569560" cy="6480"/>
                      </a:xfrm>
                      <a:custGeom>
                        <a:avLst/>
                        <a:gdLst>
                          <a:gd name="textAreaLeft" fmla="*/ 0 w 3157560"/>
                          <a:gd name="textAreaRight" fmla="*/ 3158280 w 3157560"/>
                          <a:gd name="textAreaTop" fmla="*/ 0 h 3600"/>
                          <a:gd name="textAreaBottom" fmla="*/ 4320 h 3600"/>
                        </a:gdLst>
                        <a:ahLst/>
                        <a:cxnLst/>
                        <a:rect l="textAreaLeft" t="textAreaTop" r="textAreaRight" b="textAreaBottom"/>
                        <a:pathLst>
                          <a:path w="5569585" h="6350">
                            <a:moveTo>
                              <a:pt x="5569585" y="0"/>
                            </a:moveTo>
                            <a:lnTo>
                              <a:pt x="0" y="0"/>
                            </a:lnTo>
                            <a:lnTo>
                              <a:pt x="0" y="6095"/>
                            </a:lnTo>
                            <a:lnTo>
                              <a:pt x="5569585" y="6095"/>
                            </a:lnTo>
                            <a:lnTo>
                              <a:pt x="5569585" y="0"/>
                            </a:lnTo>
                            <a:close/>
                          </a:path>
                        </a:pathLst>
                      </a:custGeom>
                      <a:solidFill>
                        <a:srgbClr val="000000"/>
                      </a:solidFill>
                      <a:ln w="0">
                        <a:noFill/>
                      </a:ln>
                    </wps:spPr>
                    <wps:style>
                      <a:lnRef idx="0"/>
                      <a:fillRef idx="0"/>
                      <a:effectRef idx="0"/>
                      <a:fontRef idx="minor"/>
                    </wps:style>
                    <wps:bodyPr/>
                  </wps:wsp>
                </a:graphicData>
              </a:graphic>
            </wp:anchor>
          </w:drawing>
        </mc:Choice>
        <mc:Fallback>
          <w:pict/>
        </mc:Fallback>
      </mc:AlternateContent>
    </w:r>
  </w:p>
</w:ftr>
</file>

<file path=word/footer76.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Footer"/>
      <w:rPr/>
    </w:pPr>
    <w:r>
      <w:rPr/>
    </w:r>
  </w:p>
</w:ftr>
</file>

<file path=word/footer77.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sz w:val="2"/>
      </w:rPr>
    </w:pPr>
    <w:r>
      <w:rPr>
        <w:sz w:val="2"/>
      </w:rPr>
    </w:r>
  </w:p>
</w:ftr>
</file>

<file path=word/footer78.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sz w:val="2"/>
      </w:rPr>
    </w:pPr>
    <w:r>
      <w:rPr>
        <w:sz w:val="2"/>
      </w:rPr>
    </w:r>
  </w:p>
</w:ftr>
</file>

<file path=word/footer79.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Footer"/>
      <w:rPr/>
    </w:pPr>
    <w:r>
      <w:rPr/>
    </w:r>
  </w:p>
</w:ftr>
</file>

<file path=word/footer8.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pPr>
    <w:r>
      <w:rPr/>
      <mc:AlternateContent>
        <mc:Choice Requires="wps">
          <w:drawing>
            <wp:anchor behindDoc="1" distT="0" distB="0" distL="0" distR="0" simplePos="0" locked="0" layoutInCell="0" allowOverlap="1" relativeHeight="34" wp14:anchorId="312574AE">
              <wp:simplePos x="0" y="0"/>
              <wp:positionH relativeFrom="page">
                <wp:posOffset>882650</wp:posOffset>
              </wp:positionH>
              <wp:positionV relativeFrom="page">
                <wp:posOffset>9960610</wp:posOffset>
              </wp:positionV>
              <wp:extent cx="5569585" cy="6350"/>
              <wp:effectExtent l="0" t="0" r="0" b="0"/>
              <wp:wrapNone/>
              <wp:docPr id="24" name="Graphic 15"/>
              <a:graphic xmlns:a="http://schemas.openxmlformats.org/drawingml/2006/main">
                <a:graphicData uri="http://schemas.microsoft.com/office/word/2010/wordprocessingShape">
                  <wps:wsp>
                    <wps:cNvSpPr/>
                    <wps:spPr>
                      <a:xfrm>
                        <a:off x="0" y="0"/>
                        <a:ext cx="5569560" cy="6480"/>
                      </a:xfrm>
                      <a:custGeom>
                        <a:avLst/>
                        <a:gdLst>
                          <a:gd name="textAreaLeft" fmla="*/ 0 w 3157560"/>
                          <a:gd name="textAreaRight" fmla="*/ 3158280 w 3157560"/>
                          <a:gd name="textAreaTop" fmla="*/ 0 h 3600"/>
                          <a:gd name="textAreaBottom" fmla="*/ 4320 h 3600"/>
                        </a:gdLst>
                        <a:ahLst/>
                        <a:cxnLst/>
                        <a:rect l="textAreaLeft" t="textAreaTop" r="textAreaRight" b="textAreaBottom"/>
                        <a:pathLst>
                          <a:path w="5569585" h="6350">
                            <a:moveTo>
                              <a:pt x="5569585" y="0"/>
                            </a:moveTo>
                            <a:lnTo>
                              <a:pt x="0" y="0"/>
                            </a:lnTo>
                            <a:lnTo>
                              <a:pt x="0" y="6095"/>
                            </a:lnTo>
                            <a:lnTo>
                              <a:pt x="5569585" y="6095"/>
                            </a:lnTo>
                            <a:lnTo>
                              <a:pt x="5569585" y="0"/>
                            </a:lnTo>
                            <a:close/>
                          </a:path>
                        </a:pathLst>
                      </a:custGeom>
                      <a:solidFill>
                        <a:srgbClr val="000000"/>
                      </a:solidFill>
                      <a:ln w="0">
                        <a:noFill/>
                      </a:ln>
                    </wps:spPr>
                    <wps:style>
                      <a:lnRef idx="0"/>
                      <a:fillRef idx="0"/>
                      <a:effectRef idx="0"/>
                      <a:fontRef idx="minor"/>
                    </wps:style>
                    <wps:bodyPr/>
                  </wps:wsp>
                </a:graphicData>
              </a:graphic>
            </wp:anchor>
          </w:drawing>
        </mc:Choice>
        <mc:Fallback>
          <w:pict/>
        </mc:Fallback>
      </mc:AlternateContent>
    </w:r>
  </w:p>
</w:ftr>
</file>

<file path=word/footer80.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sz w:val="2"/>
      </w:rPr>
    </w:pPr>
    <w:r>
      <w:rPr>
        <w:sz w:val="2"/>
      </w:rPr>
    </w:r>
  </w:p>
</w:ftr>
</file>

<file path=word/footer81.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sz w:val="2"/>
      </w:rPr>
    </w:pPr>
    <w:r>
      <w:rPr>
        <w:sz w:val="2"/>
      </w:rPr>
    </w:r>
  </w:p>
</w:ftr>
</file>

<file path=word/footer82.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Footer"/>
      <w:rPr/>
    </w:pPr>
    <w:r>
      <w:rPr/>
    </w:r>
  </w:p>
</w:ftr>
</file>

<file path=word/footer83.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sz w:val="2"/>
      </w:rPr>
    </w:pPr>
    <w:r>
      <w:rPr>
        <w:sz w:val="2"/>
      </w:rPr>
    </w:r>
  </w:p>
</w:ftr>
</file>

<file path=word/footer84.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sz w:val="2"/>
      </w:rPr>
    </w:pPr>
    <w:r>
      <w:rPr>
        <w:sz w:val="2"/>
      </w:rPr>
    </w:r>
  </w:p>
</w:ftr>
</file>

<file path=word/footer85.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Footer"/>
      <w:rPr/>
    </w:pPr>
    <w:r>
      <w:rPr/>
    </w:r>
  </w:p>
</w:ftr>
</file>

<file path=word/footer86.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pPr>
    <w:r>
      <w:rPr/>
      <mc:AlternateContent>
        <mc:Choice Requires="wps">
          <w:drawing>
            <wp:anchor behindDoc="1" distT="5080" distB="5080" distL="5080" distR="5715" simplePos="0" locked="0" layoutInCell="0" allowOverlap="1" relativeHeight="60" wp14:anchorId="3715D966">
              <wp:simplePos x="0" y="0"/>
              <wp:positionH relativeFrom="page">
                <wp:posOffset>902335</wp:posOffset>
              </wp:positionH>
              <wp:positionV relativeFrom="page">
                <wp:posOffset>10062210</wp:posOffset>
              </wp:positionV>
              <wp:extent cx="5925820" cy="11430"/>
              <wp:effectExtent l="5080" t="5080" r="5715" b="5080"/>
              <wp:wrapNone/>
              <wp:docPr id="221" name="Graphic 26"/>
              <a:graphic xmlns:a="http://schemas.openxmlformats.org/drawingml/2006/main">
                <a:graphicData uri="http://schemas.microsoft.com/office/word/2010/wordprocessingShape">
                  <wps:wsp>
                    <wps:cNvSpPr/>
                    <wps:spPr>
                      <a:xfrm>
                        <a:off x="0" y="0"/>
                        <a:ext cx="5925960" cy="11520"/>
                      </a:xfrm>
                      <a:custGeom>
                        <a:avLst/>
                        <a:gdLst>
                          <a:gd name="textAreaLeft" fmla="*/ 0 w 3359520"/>
                          <a:gd name="textAreaRight" fmla="*/ 3360240 w 3359520"/>
                          <a:gd name="textAreaTop" fmla="*/ 0 h 6480"/>
                          <a:gd name="textAreaBottom" fmla="*/ 7200 h 6480"/>
                        </a:gdLst>
                        <a:ahLst/>
                        <a:cxnLst/>
                        <a:rect l="textAreaLeft" t="textAreaTop" r="textAreaRight" b="textAreaBottom"/>
                        <a:pathLst>
                          <a:path w="5925820" h="11430">
                            <a:moveTo>
                              <a:pt x="0" y="11429"/>
                            </a:moveTo>
                            <a:lnTo>
                              <a:pt x="5925820" y="0"/>
                            </a:lnTo>
                          </a:path>
                        </a:pathLst>
                      </a:custGeom>
                      <a:noFill/>
                      <a:ln w="9525">
                        <a:solidFill>
                          <a:srgbClr val="000000"/>
                        </a:solidFill>
                        <a:round/>
                      </a:ln>
                    </wps:spPr>
                    <wps:style>
                      <a:lnRef idx="0"/>
                      <a:fillRef idx="0"/>
                      <a:effectRef idx="0"/>
                      <a:fontRef idx="minor"/>
                    </wps:style>
                    <wps:bodyPr/>
                  </wps:wsp>
                </a:graphicData>
              </a:graphic>
            </wp:anchor>
          </w:drawing>
        </mc:Choice>
        <mc:Fallback>
          <w:pict/>
        </mc:Fallback>
      </mc:AlternateContent>
    </w:r>
  </w:p>
</w:ftr>
</file>

<file path=word/footer87.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pPr>
    <w:r>
      <w:rPr/>
      <mc:AlternateContent>
        <mc:Choice Requires="wps">
          <w:drawing>
            <wp:anchor behindDoc="1" distT="5080" distB="5080" distL="5080" distR="5715" simplePos="0" locked="0" layoutInCell="0" allowOverlap="1" relativeHeight="60" wp14:anchorId="3715D966">
              <wp:simplePos x="0" y="0"/>
              <wp:positionH relativeFrom="page">
                <wp:posOffset>902335</wp:posOffset>
              </wp:positionH>
              <wp:positionV relativeFrom="page">
                <wp:posOffset>10062210</wp:posOffset>
              </wp:positionV>
              <wp:extent cx="5925820" cy="11430"/>
              <wp:effectExtent l="5080" t="5080" r="5715" b="5080"/>
              <wp:wrapNone/>
              <wp:docPr id="222" name="Graphic 26"/>
              <a:graphic xmlns:a="http://schemas.openxmlformats.org/drawingml/2006/main">
                <a:graphicData uri="http://schemas.microsoft.com/office/word/2010/wordprocessingShape">
                  <wps:wsp>
                    <wps:cNvSpPr/>
                    <wps:spPr>
                      <a:xfrm>
                        <a:off x="0" y="0"/>
                        <a:ext cx="5925960" cy="11520"/>
                      </a:xfrm>
                      <a:custGeom>
                        <a:avLst/>
                        <a:gdLst>
                          <a:gd name="textAreaLeft" fmla="*/ 0 w 3359520"/>
                          <a:gd name="textAreaRight" fmla="*/ 3360240 w 3359520"/>
                          <a:gd name="textAreaTop" fmla="*/ 0 h 6480"/>
                          <a:gd name="textAreaBottom" fmla="*/ 7200 h 6480"/>
                        </a:gdLst>
                        <a:ahLst/>
                        <a:cxnLst/>
                        <a:rect l="textAreaLeft" t="textAreaTop" r="textAreaRight" b="textAreaBottom"/>
                        <a:pathLst>
                          <a:path w="5925820" h="11430">
                            <a:moveTo>
                              <a:pt x="0" y="11429"/>
                            </a:moveTo>
                            <a:lnTo>
                              <a:pt x="5925820" y="0"/>
                            </a:lnTo>
                          </a:path>
                        </a:pathLst>
                      </a:custGeom>
                      <a:noFill/>
                      <a:ln w="9525">
                        <a:solidFill>
                          <a:srgbClr val="000000"/>
                        </a:solidFill>
                        <a:round/>
                      </a:ln>
                    </wps:spPr>
                    <wps:style>
                      <a:lnRef idx="0"/>
                      <a:fillRef idx="0"/>
                      <a:effectRef idx="0"/>
                      <a:fontRef idx="minor"/>
                    </wps:style>
                    <wps:bodyPr/>
                  </wps:wsp>
                </a:graphicData>
              </a:graphic>
            </wp:anchor>
          </w:drawing>
        </mc:Choice>
        <mc:Fallback>
          <w:pict/>
        </mc:Fallback>
      </mc:AlternateContent>
    </w:r>
  </w:p>
</w:ftr>
</file>

<file path=word/footer88.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Footer"/>
      <w:rPr/>
    </w:pPr>
    <w:r>
      <w:rPr/>
    </w:r>
  </w:p>
</w:ftr>
</file>

<file path=word/footer89.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pPr>
    <w:r>
      <w:rPr/>
      <mc:AlternateContent>
        <mc:Choice Requires="wps">
          <w:drawing>
            <wp:anchor behindDoc="1" distT="5080" distB="5080" distL="5080" distR="5715" simplePos="0" locked="0" layoutInCell="0" allowOverlap="1" relativeHeight="445" wp14:anchorId="3715D966">
              <wp:simplePos x="0" y="0"/>
              <wp:positionH relativeFrom="page">
                <wp:posOffset>902335</wp:posOffset>
              </wp:positionH>
              <wp:positionV relativeFrom="page">
                <wp:posOffset>10062210</wp:posOffset>
              </wp:positionV>
              <wp:extent cx="5925820" cy="11430"/>
              <wp:effectExtent l="5080" t="5080" r="5715" b="5080"/>
              <wp:wrapNone/>
              <wp:docPr id="229" name="Graphic 52"/>
              <a:graphic xmlns:a="http://schemas.openxmlformats.org/drawingml/2006/main">
                <a:graphicData uri="http://schemas.microsoft.com/office/word/2010/wordprocessingShape">
                  <wps:wsp>
                    <wps:cNvSpPr/>
                    <wps:spPr>
                      <a:xfrm>
                        <a:off x="0" y="0"/>
                        <a:ext cx="5925960" cy="11520"/>
                      </a:xfrm>
                      <a:custGeom>
                        <a:avLst/>
                        <a:gdLst>
                          <a:gd name="textAreaLeft" fmla="*/ 0 w 3359520"/>
                          <a:gd name="textAreaRight" fmla="*/ 3360240 w 3359520"/>
                          <a:gd name="textAreaTop" fmla="*/ 0 h 6480"/>
                          <a:gd name="textAreaBottom" fmla="*/ 7200 h 6480"/>
                        </a:gdLst>
                        <a:ahLst/>
                        <a:cxnLst/>
                        <a:rect l="textAreaLeft" t="textAreaTop" r="textAreaRight" b="textAreaBottom"/>
                        <a:pathLst>
                          <a:path w="5925820" h="11430">
                            <a:moveTo>
                              <a:pt x="0" y="11429"/>
                            </a:moveTo>
                            <a:lnTo>
                              <a:pt x="5925820" y="0"/>
                            </a:lnTo>
                          </a:path>
                        </a:pathLst>
                      </a:custGeom>
                      <a:noFill/>
                      <a:ln w="9525">
                        <a:solidFill>
                          <a:srgbClr val="000000"/>
                        </a:solidFill>
                        <a:round/>
                      </a:ln>
                    </wps:spPr>
                    <wps:style>
                      <a:lnRef idx="0"/>
                      <a:fillRef idx="0"/>
                      <a:effectRef idx="0"/>
                      <a:fontRef idx="minor"/>
                    </wps:style>
                    <wps:bodyPr/>
                  </wps:wsp>
                </a:graphicData>
              </a:graphic>
            </wp:anchor>
          </w:drawing>
        </mc:Choice>
        <mc:Fallback>
          <w:pict/>
        </mc:Fallback>
      </mc:AlternateContent>
    </w:r>
  </w:p>
</w:ftr>
</file>

<file path=word/footer9.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pPr>
    <w:r>
      <w:rPr/>
      <mc:AlternateContent>
        <mc:Choice Requires="wps">
          <w:drawing>
            <wp:anchor behindDoc="1" distT="0" distB="0" distL="0" distR="0" simplePos="0" locked="0" layoutInCell="0" allowOverlap="1" relativeHeight="34" wp14:anchorId="312574AE">
              <wp:simplePos x="0" y="0"/>
              <wp:positionH relativeFrom="page">
                <wp:posOffset>882650</wp:posOffset>
              </wp:positionH>
              <wp:positionV relativeFrom="page">
                <wp:posOffset>9960610</wp:posOffset>
              </wp:positionV>
              <wp:extent cx="5569585" cy="6350"/>
              <wp:effectExtent l="0" t="0" r="0" b="0"/>
              <wp:wrapNone/>
              <wp:docPr id="25" name="Graphic 15"/>
              <a:graphic xmlns:a="http://schemas.openxmlformats.org/drawingml/2006/main">
                <a:graphicData uri="http://schemas.microsoft.com/office/word/2010/wordprocessingShape">
                  <wps:wsp>
                    <wps:cNvSpPr/>
                    <wps:spPr>
                      <a:xfrm>
                        <a:off x="0" y="0"/>
                        <a:ext cx="5569560" cy="6480"/>
                      </a:xfrm>
                      <a:custGeom>
                        <a:avLst/>
                        <a:gdLst>
                          <a:gd name="textAreaLeft" fmla="*/ 0 w 3157560"/>
                          <a:gd name="textAreaRight" fmla="*/ 3158280 w 3157560"/>
                          <a:gd name="textAreaTop" fmla="*/ 0 h 3600"/>
                          <a:gd name="textAreaBottom" fmla="*/ 4320 h 3600"/>
                        </a:gdLst>
                        <a:ahLst/>
                        <a:cxnLst/>
                        <a:rect l="textAreaLeft" t="textAreaTop" r="textAreaRight" b="textAreaBottom"/>
                        <a:pathLst>
                          <a:path w="5569585" h="6350">
                            <a:moveTo>
                              <a:pt x="5569585" y="0"/>
                            </a:moveTo>
                            <a:lnTo>
                              <a:pt x="0" y="0"/>
                            </a:lnTo>
                            <a:lnTo>
                              <a:pt x="0" y="6095"/>
                            </a:lnTo>
                            <a:lnTo>
                              <a:pt x="5569585" y="6095"/>
                            </a:lnTo>
                            <a:lnTo>
                              <a:pt x="5569585" y="0"/>
                            </a:lnTo>
                            <a:close/>
                          </a:path>
                        </a:pathLst>
                      </a:custGeom>
                      <a:solidFill>
                        <a:srgbClr val="000000"/>
                      </a:solidFill>
                      <a:ln w="0">
                        <a:noFill/>
                      </a:ln>
                    </wps:spPr>
                    <wps:style>
                      <a:lnRef idx="0"/>
                      <a:fillRef idx="0"/>
                      <a:effectRef idx="0"/>
                      <a:fontRef idx="minor"/>
                    </wps:style>
                    <wps:bodyPr/>
                  </wps:wsp>
                </a:graphicData>
              </a:graphic>
            </wp:anchor>
          </w:drawing>
        </mc:Choice>
        <mc:Fallback>
          <w:pict/>
        </mc:Fallback>
      </mc:AlternateContent>
    </w:r>
  </w:p>
</w:ftr>
</file>

<file path=word/footer90.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pPr>
    <w:r>
      <w:rPr/>
      <mc:AlternateContent>
        <mc:Choice Requires="wps">
          <w:drawing>
            <wp:anchor behindDoc="1" distT="5080" distB="5080" distL="5080" distR="5715" simplePos="0" locked="0" layoutInCell="0" allowOverlap="1" relativeHeight="445" wp14:anchorId="3715D966">
              <wp:simplePos x="0" y="0"/>
              <wp:positionH relativeFrom="page">
                <wp:posOffset>902335</wp:posOffset>
              </wp:positionH>
              <wp:positionV relativeFrom="page">
                <wp:posOffset>10062210</wp:posOffset>
              </wp:positionV>
              <wp:extent cx="5925820" cy="11430"/>
              <wp:effectExtent l="5080" t="5080" r="5715" b="5080"/>
              <wp:wrapNone/>
              <wp:docPr id="230" name="Graphic 52"/>
              <a:graphic xmlns:a="http://schemas.openxmlformats.org/drawingml/2006/main">
                <a:graphicData uri="http://schemas.microsoft.com/office/word/2010/wordprocessingShape">
                  <wps:wsp>
                    <wps:cNvSpPr/>
                    <wps:spPr>
                      <a:xfrm>
                        <a:off x="0" y="0"/>
                        <a:ext cx="5925960" cy="11520"/>
                      </a:xfrm>
                      <a:custGeom>
                        <a:avLst/>
                        <a:gdLst>
                          <a:gd name="textAreaLeft" fmla="*/ 0 w 3359520"/>
                          <a:gd name="textAreaRight" fmla="*/ 3360240 w 3359520"/>
                          <a:gd name="textAreaTop" fmla="*/ 0 h 6480"/>
                          <a:gd name="textAreaBottom" fmla="*/ 7200 h 6480"/>
                        </a:gdLst>
                        <a:ahLst/>
                        <a:cxnLst/>
                        <a:rect l="textAreaLeft" t="textAreaTop" r="textAreaRight" b="textAreaBottom"/>
                        <a:pathLst>
                          <a:path w="5925820" h="11430">
                            <a:moveTo>
                              <a:pt x="0" y="11429"/>
                            </a:moveTo>
                            <a:lnTo>
                              <a:pt x="5925820" y="0"/>
                            </a:lnTo>
                          </a:path>
                        </a:pathLst>
                      </a:custGeom>
                      <a:noFill/>
                      <a:ln w="9525">
                        <a:solidFill>
                          <a:srgbClr val="000000"/>
                        </a:solidFill>
                        <a:round/>
                      </a:ln>
                    </wps:spPr>
                    <wps:style>
                      <a:lnRef idx="0"/>
                      <a:fillRef idx="0"/>
                      <a:effectRef idx="0"/>
                      <a:fontRef idx="minor"/>
                    </wps:style>
                    <wps:bodyPr/>
                  </wps:wsp>
                </a:graphicData>
              </a:graphic>
            </wp:anchor>
          </w:drawing>
        </mc:Choice>
        <mc:Fallback>
          <w:pict/>
        </mc:Fallback>
      </mc:AlternateContent>
    </w:r>
  </w:p>
</w:ftr>
</file>

<file path=word/footer91.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Footer"/>
      <w:rPr/>
    </w:pPr>
    <w:r>
      <w:rPr/>
    </w:r>
  </w:p>
</w:ftr>
</file>

<file path=word/footer92.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pPr>
    <w:r>
      <w:rPr/>
      <mc:AlternateContent>
        <mc:Choice Requires="wps">
          <w:drawing>
            <wp:anchor behindDoc="1" distT="5080" distB="5080" distL="5080" distR="5715" simplePos="0" locked="0" layoutInCell="0" allowOverlap="1" relativeHeight="451" wp14:anchorId="3715D966">
              <wp:simplePos x="0" y="0"/>
              <wp:positionH relativeFrom="page">
                <wp:posOffset>902335</wp:posOffset>
              </wp:positionH>
              <wp:positionV relativeFrom="page">
                <wp:posOffset>10062210</wp:posOffset>
              </wp:positionV>
              <wp:extent cx="5925820" cy="11430"/>
              <wp:effectExtent l="5080" t="5080" r="5715" b="5080"/>
              <wp:wrapNone/>
              <wp:docPr id="237" name="Graphic 54"/>
              <a:graphic xmlns:a="http://schemas.openxmlformats.org/drawingml/2006/main">
                <a:graphicData uri="http://schemas.microsoft.com/office/word/2010/wordprocessingShape">
                  <wps:wsp>
                    <wps:cNvSpPr/>
                    <wps:spPr>
                      <a:xfrm>
                        <a:off x="0" y="0"/>
                        <a:ext cx="5925960" cy="11520"/>
                      </a:xfrm>
                      <a:custGeom>
                        <a:avLst/>
                        <a:gdLst>
                          <a:gd name="textAreaLeft" fmla="*/ 0 w 3359520"/>
                          <a:gd name="textAreaRight" fmla="*/ 3360240 w 3359520"/>
                          <a:gd name="textAreaTop" fmla="*/ 0 h 6480"/>
                          <a:gd name="textAreaBottom" fmla="*/ 7200 h 6480"/>
                        </a:gdLst>
                        <a:ahLst/>
                        <a:cxnLst/>
                        <a:rect l="textAreaLeft" t="textAreaTop" r="textAreaRight" b="textAreaBottom"/>
                        <a:pathLst>
                          <a:path w="5925820" h="11430">
                            <a:moveTo>
                              <a:pt x="0" y="11429"/>
                            </a:moveTo>
                            <a:lnTo>
                              <a:pt x="5925820" y="0"/>
                            </a:lnTo>
                          </a:path>
                        </a:pathLst>
                      </a:custGeom>
                      <a:noFill/>
                      <a:ln w="9525">
                        <a:solidFill>
                          <a:srgbClr val="000000"/>
                        </a:solidFill>
                        <a:round/>
                      </a:ln>
                    </wps:spPr>
                    <wps:style>
                      <a:lnRef idx="0"/>
                      <a:fillRef idx="0"/>
                      <a:effectRef idx="0"/>
                      <a:fontRef idx="minor"/>
                    </wps:style>
                    <wps:bodyPr/>
                  </wps:wsp>
                </a:graphicData>
              </a:graphic>
            </wp:anchor>
          </w:drawing>
        </mc:Choice>
        <mc:Fallback>
          <w:pict/>
        </mc:Fallback>
      </mc:AlternateContent>
    </w:r>
  </w:p>
</w:ftr>
</file>

<file path=word/footer93.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pPr>
    <w:r>
      <w:rPr/>
      <mc:AlternateContent>
        <mc:Choice Requires="wps">
          <w:drawing>
            <wp:anchor behindDoc="1" distT="5080" distB="5080" distL="5080" distR="5715" simplePos="0" locked="0" layoutInCell="0" allowOverlap="1" relativeHeight="451" wp14:anchorId="3715D966">
              <wp:simplePos x="0" y="0"/>
              <wp:positionH relativeFrom="page">
                <wp:posOffset>902335</wp:posOffset>
              </wp:positionH>
              <wp:positionV relativeFrom="page">
                <wp:posOffset>10062210</wp:posOffset>
              </wp:positionV>
              <wp:extent cx="5925820" cy="11430"/>
              <wp:effectExtent l="5080" t="5080" r="5715" b="5080"/>
              <wp:wrapNone/>
              <wp:docPr id="238" name="Graphic 54"/>
              <a:graphic xmlns:a="http://schemas.openxmlformats.org/drawingml/2006/main">
                <a:graphicData uri="http://schemas.microsoft.com/office/word/2010/wordprocessingShape">
                  <wps:wsp>
                    <wps:cNvSpPr/>
                    <wps:spPr>
                      <a:xfrm>
                        <a:off x="0" y="0"/>
                        <a:ext cx="5925960" cy="11520"/>
                      </a:xfrm>
                      <a:custGeom>
                        <a:avLst/>
                        <a:gdLst>
                          <a:gd name="textAreaLeft" fmla="*/ 0 w 3359520"/>
                          <a:gd name="textAreaRight" fmla="*/ 3360240 w 3359520"/>
                          <a:gd name="textAreaTop" fmla="*/ 0 h 6480"/>
                          <a:gd name="textAreaBottom" fmla="*/ 7200 h 6480"/>
                        </a:gdLst>
                        <a:ahLst/>
                        <a:cxnLst/>
                        <a:rect l="textAreaLeft" t="textAreaTop" r="textAreaRight" b="textAreaBottom"/>
                        <a:pathLst>
                          <a:path w="5925820" h="11430">
                            <a:moveTo>
                              <a:pt x="0" y="11429"/>
                            </a:moveTo>
                            <a:lnTo>
                              <a:pt x="5925820" y="0"/>
                            </a:lnTo>
                          </a:path>
                        </a:pathLst>
                      </a:custGeom>
                      <a:noFill/>
                      <a:ln w="9525">
                        <a:solidFill>
                          <a:srgbClr val="000000"/>
                        </a:solidFill>
                        <a:round/>
                      </a:ln>
                    </wps:spPr>
                    <wps:style>
                      <a:lnRef idx="0"/>
                      <a:fillRef idx="0"/>
                      <a:effectRef idx="0"/>
                      <a:fontRef idx="minor"/>
                    </wps:style>
                    <wps:bodyPr/>
                  </wps:wsp>
                </a:graphicData>
              </a:graphic>
            </wp:anchor>
          </w:drawing>
        </mc:Choice>
        <mc:Fallback>
          <w:pict/>
        </mc:Fallback>
      </mc:AlternateContent>
    </w:r>
  </w:p>
</w:ftr>
</file>

<file path=word/footer94.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Footer"/>
      <w:rPr/>
    </w:pPr>
    <w:r>
      <w:rPr/>
    </w:r>
  </w:p>
</w:ftr>
</file>

<file path=word/footer95.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sz w:val="2"/>
      </w:rPr>
    </w:pPr>
    <w:r>
      <w:rPr>
        <w:sz w:val="2"/>
      </w:rPr>
    </w:r>
  </w:p>
</w:ftr>
</file>

<file path=word/footer96.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sz w:val="2"/>
      </w:rPr>
    </w:pPr>
    <w:r>
      <w:rPr>
        <w:sz w:val="2"/>
      </w:rPr>
    </w:r>
  </w:p>
</w:ftr>
</file>

<file path=word/footer97.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Footer"/>
      <w:rPr/>
    </w:pPr>
    <w:r>
      <w:rPr/>
    </w:r>
  </w:p>
</w:ftr>
</file>

<file path=word/footer98.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sz w:val="2"/>
      </w:rPr>
    </w:pPr>
    <w:r>
      <w:rPr>
        <w:sz w:val="2"/>
      </w:rPr>
    </w:r>
  </w:p>
</w:ftr>
</file>

<file path=word/footer99.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sz w:val="2"/>
      </w:rPr>
    </w:pPr>
    <w:r>
      <w:rPr>
        <w:sz w:val="2"/>
      </w:rPr>
    </w:r>
  </w:p>
</w:ftr>
</file>

<file path=word/header1.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Header"/>
      <w:rPr/>
    </w:pPr>
    <w:r>
      <w:rPr/>
    </w:r>
  </w:p>
</w:hdr>
</file>

<file path=word/header10.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Header"/>
      <w:rPr/>
    </w:pPr>
    <w:r>
      <w:rPr/>
    </w:r>
  </w:p>
</w:hdr>
</file>

<file path=word/header100.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Header"/>
      <w:rPr/>
    </w:pPr>
    <w:r>
      <w:rPr/>
    </w:r>
  </w:p>
</w:hdr>
</file>

<file path=word/header101.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sz w:val="2"/>
      </w:rPr>
    </w:pPr>
    <w:r>
      <w:rPr>
        <w:sz w:val="2"/>
      </w:rPr>
    </w:r>
  </w:p>
</w:hdr>
</file>

<file path=word/header102.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sz w:val="2"/>
      </w:rPr>
    </w:pPr>
    <w:r>
      <w:rPr>
        <w:sz w:val="2"/>
      </w:rPr>
    </w:r>
  </w:p>
</w:hdr>
</file>

<file path=word/header103.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Header"/>
      <w:rPr/>
    </w:pPr>
    <w:r>
      <w:rPr/>
    </w:r>
  </w:p>
</w:hdr>
</file>

<file path=word/header104.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pPr>
    <w:r>
      <w:rPr/>
      <mc:AlternateContent>
        <mc:Choice Requires="wps">
          <w:drawing>
            <wp:anchor behindDoc="1" distT="0" distB="0" distL="0" distR="0" simplePos="0" locked="0" layoutInCell="0" allowOverlap="1" relativeHeight="70" wp14:anchorId="0D884F57">
              <wp:simplePos x="0" y="0"/>
              <wp:positionH relativeFrom="page">
                <wp:posOffset>882650</wp:posOffset>
              </wp:positionH>
              <wp:positionV relativeFrom="page">
                <wp:posOffset>626110</wp:posOffset>
              </wp:positionV>
              <wp:extent cx="5795645" cy="6350"/>
              <wp:effectExtent l="0" t="0" r="0" b="0"/>
              <wp:wrapNone/>
              <wp:docPr id="246" name="Graphic 31"/>
              <a:graphic xmlns:a="http://schemas.openxmlformats.org/drawingml/2006/main">
                <a:graphicData uri="http://schemas.microsoft.com/office/word/2010/wordprocessingShape">
                  <wps:wsp>
                    <wps:cNvSpPr/>
                    <wps:spPr>
                      <a:xfrm>
                        <a:off x="0" y="0"/>
                        <a:ext cx="5795640" cy="6480"/>
                      </a:xfrm>
                      <a:custGeom>
                        <a:avLst/>
                        <a:gdLst>
                          <a:gd name="textAreaLeft" fmla="*/ 0 w 3285720"/>
                          <a:gd name="textAreaRight" fmla="*/ 3286440 w 3285720"/>
                          <a:gd name="textAreaTop" fmla="*/ 0 h 3600"/>
                          <a:gd name="textAreaBottom" fmla="*/ 4320 h 3600"/>
                        </a:gdLst>
                        <a:ahLst/>
                        <a:cxnLst/>
                        <a:rect l="textAreaLeft" t="textAreaTop" r="textAreaRight" b="textAreaBottom"/>
                        <a:pathLst>
                          <a:path w="5795645" h="6350">
                            <a:moveTo>
                              <a:pt x="5795517" y="0"/>
                            </a:moveTo>
                            <a:lnTo>
                              <a:pt x="0" y="0"/>
                            </a:lnTo>
                            <a:lnTo>
                              <a:pt x="0" y="6096"/>
                            </a:lnTo>
                            <a:lnTo>
                              <a:pt x="5795517" y="6096"/>
                            </a:lnTo>
                            <a:lnTo>
                              <a:pt x="5795517" y="0"/>
                            </a:lnTo>
                            <a:close/>
                          </a:path>
                        </a:pathLst>
                      </a:custGeom>
                      <a:solidFill>
                        <a:srgbClr val="000000"/>
                      </a:solidFill>
                      <a:ln w="0">
                        <a:noFill/>
                      </a:ln>
                    </wps:spPr>
                    <wps:style>
                      <a:lnRef idx="0"/>
                      <a:fillRef idx="0"/>
                      <a:effectRef idx="0"/>
                      <a:fontRef idx="minor"/>
                    </wps:style>
                    <wps:bodyPr/>
                  </wps:wsp>
                </a:graphicData>
              </a:graphic>
            </wp:anchor>
          </w:drawing>
        </mc:Choice>
        <mc:Fallback>
          <w:pict/>
        </mc:Fallback>
      </mc:AlternateContent>
      <mc:AlternateContent>
        <mc:Choice Requires="wps">
          <w:drawing>
            <wp:anchor behindDoc="1" distT="0" distB="0" distL="0" distR="0" simplePos="0" locked="0" layoutInCell="0" allowOverlap="1" relativeHeight="72" wp14:anchorId="79941E81">
              <wp:simplePos x="0" y="0"/>
              <wp:positionH relativeFrom="page">
                <wp:posOffset>888365</wp:posOffset>
              </wp:positionH>
              <wp:positionV relativeFrom="page">
                <wp:posOffset>461010</wp:posOffset>
              </wp:positionV>
              <wp:extent cx="1731010" cy="165735"/>
              <wp:effectExtent l="0" t="0" r="0" b="0"/>
              <wp:wrapNone/>
              <wp:docPr id="247" name="Textbox 32"/>
              <a:graphic xmlns:a="http://schemas.openxmlformats.org/drawingml/2006/main">
                <a:graphicData uri="http://schemas.microsoft.com/office/word/2010/wordprocessingShape">
                  <wps:wsp>
                    <wps:cNvSpPr/>
                    <wps:spPr>
                      <a:xfrm>
                        <a:off x="0" y="0"/>
                        <a:ext cx="173088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z w:val="20"/>
                            </w:rPr>
                            <w:t>SPECYFIKACJA</w:t>
                          </w:r>
                          <w:r>
                            <w:rPr>
                              <w:i/>
                              <w:color w:val="000000"/>
                              <w:spacing w:val="36"/>
                              <w:sz w:val="20"/>
                            </w:rPr>
                            <w:t xml:space="preserve"> </w:t>
                          </w:r>
                          <w:r>
                            <w:rPr>
                              <w:i/>
                              <w:color w:val="000000"/>
                              <w:spacing w:val="-2"/>
                              <w:sz w:val="20"/>
                            </w:rPr>
                            <w:t>TECHNICZNA</w:t>
                          </w:r>
                        </w:p>
                      </w:txbxContent>
                    </wps:txbx>
                    <wps:bodyPr lIns="0" rIns="0" tIns="0" bIns="0" anchor="t">
                      <a:noAutofit/>
                    </wps:bodyPr>
                  </wps:wsp>
                </a:graphicData>
              </a:graphic>
            </wp:anchor>
          </w:drawing>
        </mc:Choice>
        <mc:Fallback>
          <w:pict>
            <v:rect id="shape_0" ID="Textbox 32" path="m0,0l-2147483645,0l-2147483645,-2147483646l0,-2147483646xe" stroked="f" o:allowincell="f" style="position:absolute;margin-left:69.95pt;margin-top:36.3pt;width:136.25pt;height:13pt;mso-wrap-style:square;v-text-anchor:top;mso-position-horizontal-relative:page;mso-position-vertical-relative:page" wp14:anchorId="79941E81">
              <v:fill o:detectmouseclick="t" on="false"/>
              <v:stroke color="#3465a4" joinstyle="round" endcap="flat"/>
              <v:textbox>
                <w:txbxContent>
                  <w:p>
                    <w:pPr>
                      <w:pStyle w:val="Zawartoramkiuser"/>
                      <w:spacing w:before="10" w:after="0"/>
                      <w:ind w:left="20"/>
                      <w:rPr>
                        <w:i/>
                        <w:i/>
                        <w:sz w:val="20"/>
                      </w:rPr>
                    </w:pPr>
                    <w:r>
                      <w:rPr>
                        <w:i/>
                        <w:color w:val="000000"/>
                        <w:sz w:val="20"/>
                      </w:rPr>
                      <w:t>SPECYFIKACJA</w:t>
                    </w:r>
                    <w:r>
                      <w:rPr>
                        <w:i/>
                        <w:color w:val="000000"/>
                        <w:spacing w:val="36"/>
                        <w:sz w:val="20"/>
                      </w:rPr>
                      <w:t xml:space="preserve"> </w:t>
                    </w:r>
                    <w:r>
                      <w:rPr>
                        <w:i/>
                        <w:color w:val="000000"/>
                        <w:spacing w:val="-2"/>
                        <w:sz w:val="20"/>
                      </w:rPr>
                      <w:t>TECHNICZNA</w:t>
                    </w:r>
                  </w:p>
                </w:txbxContent>
              </v:textbox>
              <w10:wrap type="none"/>
            </v:rect>
          </w:pict>
        </mc:Fallback>
      </mc:AlternateContent>
      <mc:AlternateContent>
        <mc:Choice Requires="wps">
          <w:drawing>
            <wp:anchor behindDoc="1" distT="0" distB="0" distL="0" distR="0" simplePos="0" locked="0" layoutInCell="0" allowOverlap="1" relativeHeight="75" wp14:anchorId="720C21DF">
              <wp:simplePos x="0" y="0"/>
              <wp:positionH relativeFrom="page">
                <wp:posOffset>6052820</wp:posOffset>
              </wp:positionH>
              <wp:positionV relativeFrom="page">
                <wp:posOffset>461010</wp:posOffset>
              </wp:positionV>
              <wp:extent cx="594360" cy="165735"/>
              <wp:effectExtent l="0" t="0" r="0" b="0"/>
              <wp:wrapNone/>
              <wp:docPr id="248" name="Textbox 33"/>
              <a:graphic xmlns:a="http://schemas.openxmlformats.org/drawingml/2006/main">
                <a:graphicData uri="http://schemas.microsoft.com/office/word/2010/wordprocessingShape">
                  <wps:wsp>
                    <wps:cNvSpPr/>
                    <wps:spPr>
                      <a:xfrm>
                        <a:off x="0" y="0"/>
                        <a:ext cx="59436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pacing w:val="-2"/>
                              <w:sz w:val="20"/>
                            </w:rPr>
                            <w:t>D.02.01.01</w:t>
                          </w:r>
                        </w:p>
                      </w:txbxContent>
                    </wps:txbx>
                    <wps:bodyPr lIns="0" rIns="0" tIns="0" bIns="0" anchor="t">
                      <a:noAutofit/>
                    </wps:bodyPr>
                  </wps:wsp>
                </a:graphicData>
              </a:graphic>
            </wp:anchor>
          </w:drawing>
        </mc:Choice>
        <mc:Fallback>
          <w:pict>
            <v:rect id="shape_0" ID="Textbox 33" path="m0,0l-2147483645,0l-2147483645,-2147483646l0,-2147483646xe" stroked="f" o:allowincell="f" style="position:absolute;margin-left:476.6pt;margin-top:36.3pt;width:46.75pt;height:13pt;mso-wrap-style:square;v-text-anchor:top;mso-position-horizontal-relative:page;mso-position-vertical-relative:page" wp14:anchorId="720C21DF">
              <v:fill o:detectmouseclick="t" on="false"/>
              <v:stroke color="#3465a4" joinstyle="round" endcap="flat"/>
              <v:textbox>
                <w:txbxContent>
                  <w:p>
                    <w:pPr>
                      <w:pStyle w:val="Zawartoramkiuser"/>
                      <w:spacing w:before="10" w:after="0"/>
                      <w:ind w:left="20"/>
                      <w:rPr>
                        <w:i/>
                        <w:i/>
                        <w:sz w:val="20"/>
                      </w:rPr>
                    </w:pPr>
                    <w:r>
                      <w:rPr>
                        <w:i/>
                        <w:color w:val="000000"/>
                        <w:spacing w:val="-2"/>
                        <w:sz w:val="20"/>
                      </w:rPr>
                      <w:t>D.02.01.01</w:t>
                    </w:r>
                  </w:p>
                </w:txbxContent>
              </v:textbox>
              <w10:wrap type="none"/>
            </v:rect>
          </w:pict>
        </mc:Fallback>
      </mc:AlternateContent>
    </w:r>
  </w:p>
</w:hdr>
</file>

<file path=word/header105.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pPr>
    <w:r>
      <w:rPr/>
      <mc:AlternateContent>
        <mc:Choice Requires="wps">
          <w:drawing>
            <wp:anchor behindDoc="1" distT="0" distB="0" distL="0" distR="0" simplePos="0" locked="0" layoutInCell="0" allowOverlap="1" relativeHeight="70" wp14:anchorId="0D884F57">
              <wp:simplePos x="0" y="0"/>
              <wp:positionH relativeFrom="page">
                <wp:posOffset>882650</wp:posOffset>
              </wp:positionH>
              <wp:positionV relativeFrom="page">
                <wp:posOffset>626110</wp:posOffset>
              </wp:positionV>
              <wp:extent cx="5795645" cy="6350"/>
              <wp:effectExtent l="0" t="0" r="0" b="0"/>
              <wp:wrapNone/>
              <wp:docPr id="249" name="Graphic 31"/>
              <a:graphic xmlns:a="http://schemas.openxmlformats.org/drawingml/2006/main">
                <a:graphicData uri="http://schemas.microsoft.com/office/word/2010/wordprocessingShape">
                  <wps:wsp>
                    <wps:cNvSpPr/>
                    <wps:spPr>
                      <a:xfrm>
                        <a:off x="0" y="0"/>
                        <a:ext cx="5795640" cy="6480"/>
                      </a:xfrm>
                      <a:custGeom>
                        <a:avLst/>
                        <a:gdLst>
                          <a:gd name="textAreaLeft" fmla="*/ 0 w 3285720"/>
                          <a:gd name="textAreaRight" fmla="*/ 3286440 w 3285720"/>
                          <a:gd name="textAreaTop" fmla="*/ 0 h 3600"/>
                          <a:gd name="textAreaBottom" fmla="*/ 4320 h 3600"/>
                        </a:gdLst>
                        <a:ahLst/>
                        <a:cxnLst/>
                        <a:rect l="textAreaLeft" t="textAreaTop" r="textAreaRight" b="textAreaBottom"/>
                        <a:pathLst>
                          <a:path w="5795645" h="6350">
                            <a:moveTo>
                              <a:pt x="5795517" y="0"/>
                            </a:moveTo>
                            <a:lnTo>
                              <a:pt x="0" y="0"/>
                            </a:lnTo>
                            <a:lnTo>
                              <a:pt x="0" y="6096"/>
                            </a:lnTo>
                            <a:lnTo>
                              <a:pt x="5795517" y="6096"/>
                            </a:lnTo>
                            <a:lnTo>
                              <a:pt x="5795517" y="0"/>
                            </a:lnTo>
                            <a:close/>
                          </a:path>
                        </a:pathLst>
                      </a:custGeom>
                      <a:solidFill>
                        <a:srgbClr val="000000"/>
                      </a:solidFill>
                      <a:ln w="0">
                        <a:noFill/>
                      </a:ln>
                    </wps:spPr>
                    <wps:style>
                      <a:lnRef idx="0"/>
                      <a:fillRef idx="0"/>
                      <a:effectRef idx="0"/>
                      <a:fontRef idx="minor"/>
                    </wps:style>
                    <wps:bodyPr/>
                  </wps:wsp>
                </a:graphicData>
              </a:graphic>
            </wp:anchor>
          </w:drawing>
        </mc:Choice>
        <mc:Fallback>
          <w:pict/>
        </mc:Fallback>
      </mc:AlternateContent>
      <mc:AlternateContent>
        <mc:Choice Requires="wps">
          <w:drawing>
            <wp:anchor behindDoc="1" distT="0" distB="0" distL="0" distR="0" simplePos="0" locked="0" layoutInCell="0" allowOverlap="1" relativeHeight="72" wp14:anchorId="79941E81">
              <wp:simplePos x="0" y="0"/>
              <wp:positionH relativeFrom="page">
                <wp:posOffset>888365</wp:posOffset>
              </wp:positionH>
              <wp:positionV relativeFrom="page">
                <wp:posOffset>461010</wp:posOffset>
              </wp:positionV>
              <wp:extent cx="1731010" cy="165735"/>
              <wp:effectExtent l="0" t="0" r="0" b="0"/>
              <wp:wrapNone/>
              <wp:docPr id="250" name="Textbox 32"/>
              <a:graphic xmlns:a="http://schemas.openxmlformats.org/drawingml/2006/main">
                <a:graphicData uri="http://schemas.microsoft.com/office/word/2010/wordprocessingShape">
                  <wps:wsp>
                    <wps:cNvSpPr/>
                    <wps:spPr>
                      <a:xfrm>
                        <a:off x="0" y="0"/>
                        <a:ext cx="173088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z w:val="20"/>
                            </w:rPr>
                            <w:t>SPECYFIKACJA</w:t>
                          </w:r>
                          <w:r>
                            <w:rPr>
                              <w:i/>
                              <w:color w:val="000000"/>
                              <w:spacing w:val="36"/>
                              <w:sz w:val="20"/>
                            </w:rPr>
                            <w:t xml:space="preserve"> </w:t>
                          </w:r>
                          <w:r>
                            <w:rPr>
                              <w:i/>
                              <w:color w:val="000000"/>
                              <w:spacing w:val="-2"/>
                              <w:sz w:val="20"/>
                            </w:rPr>
                            <w:t>TECHNICZNA</w:t>
                          </w:r>
                        </w:p>
                      </w:txbxContent>
                    </wps:txbx>
                    <wps:bodyPr lIns="0" rIns="0" tIns="0" bIns="0" anchor="t">
                      <a:noAutofit/>
                    </wps:bodyPr>
                  </wps:wsp>
                </a:graphicData>
              </a:graphic>
            </wp:anchor>
          </w:drawing>
        </mc:Choice>
        <mc:Fallback>
          <w:pict>
            <v:rect id="shape_0" ID="Textbox 32" path="m0,0l-2147483645,0l-2147483645,-2147483646l0,-2147483646xe" stroked="f" o:allowincell="f" style="position:absolute;margin-left:69.95pt;margin-top:36.3pt;width:136.25pt;height:13pt;mso-wrap-style:square;v-text-anchor:top;mso-position-horizontal-relative:page;mso-position-vertical-relative:page" wp14:anchorId="79941E81">
              <v:fill o:detectmouseclick="t" on="false"/>
              <v:stroke color="#3465a4" joinstyle="round" endcap="flat"/>
              <v:textbox>
                <w:txbxContent>
                  <w:p>
                    <w:pPr>
                      <w:pStyle w:val="Zawartoramkiuser"/>
                      <w:spacing w:before="10" w:after="0"/>
                      <w:ind w:left="20"/>
                      <w:rPr>
                        <w:i/>
                        <w:i/>
                        <w:sz w:val="20"/>
                      </w:rPr>
                    </w:pPr>
                    <w:r>
                      <w:rPr>
                        <w:i/>
                        <w:color w:val="000000"/>
                        <w:sz w:val="20"/>
                      </w:rPr>
                      <w:t>SPECYFIKACJA</w:t>
                    </w:r>
                    <w:r>
                      <w:rPr>
                        <w:i/>
                        <w:color w:val="000000"/>
                        <w:spacing w:val="36"/>
                        <w:sz w:val="20"/>
                      </w:rPr>
                      <w:t xml:space="preserve"> </w:t>
                    </w:r>
                    <w:r>
                      <w:rPr>
                        <w:i/>
                        <w:color w:val="000000"/>
                        <w:spacing w:val="-2"/>
                        <w:sz w:val="20"/>
                      </w:rPr>
                      <w:t>TECHNICZNA</w:t>
                    </w:r>
                  </w:p>
                </w:txbxContent>
              </v:textbox>
              <w10:wrap type="none"/>
            </v:rect>
          </w:pict>
        </mc:Fallback>
      </mc:AlternateContent>
      <mc:AlternateContent>
        <mc:Choice Requires="wps">
          <w:drawing>
            <wp:anchor behindDoc="1" distT="0" distB="0" distL="0" distR="0" simplePos="0" locked="0" layoutInCell="0" allowOverlap="1" relativeHeight="75" wp14:anchorId="720C21DF">
              <wp:simplePos x="0" y="0"/>
              <wp:positionH relativeFrom="page">
                <wp:posOffset>6052820</wp:posOffset>
              </wp:positionH>
              <wp:positionV relativeFrom="page">
                <wp:posOffset>461010</wp:posOffset>
              </wp:positionV>
              <wp:extent cx="594360" cy="165735"/>
              <wp:effectExtent l="0" t="0" r="0" b="0"/>
              <wp:wrapNone/>
              <wp:docPr id="251" name="Textbox 33"/>
              <a:graphic xmlns:a="http://schemas.openxmlformats.org/drawingml/2006/main">
                <a:graphicData uri="http://schemas.microsoft.com/office/word/2010/wordprocessingShape">
                  <wps:wsp>
                    <wps:cNvSpPr/>
                    <wps:spPr>
                      <a:xfrm>
                        <a:off x="0" y="0"/>
                        <a:ext cx="59436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pacing w:val="-2"/>
                              <w:sz w:val="20"/>
                            </w:rPr>
                            <w:t>D.02.01.01</w:t>
                          </w:r>
                        </w:p>
                      </w:txbxContent>
                    </wps:txbx>
                    <wps:bodyPr lIns="0" rIns="0" tIns="0" bIns="0" anchor="t">
                      <a:noAutofit/>
                    </wps:bodyPr>
                  </wps:wsp>
                </a:graphicData>
              </a:graphic>
            </wp:anchor>
          </w:drawing>
        </mc:Choice>
        <mc:Fallback>
          <w:pict>
            <v:rect id="shape_0" ID="Textbox 33" path="m0,0l-2147483645,0l-2147483645,-2147483646l0,-2147483646xe" stroked="f" o:allowincell="f" style="position:absolute;margin-left:476.6pt;margin-top:36.3pt;width:46.75pt;height:13pt;mso-wrap-style:square;v-text-anchor:top;mso-position-horizontal-relative:page;mso-position-vertical-relative:page" wp14:anchorId="720C21DF">
              <v:fill o:detectmouseclick="t" on="false"/>
              <v:stroke color="#3465a4" joinstyle="round" endcap="flat"/>
              <v:textbox>
                <w:txbxContent>
                  <w:p>
                    <w:pPr>
                      <w:pStyle w:val="Zawartoramkiuser"/>
                      <w:spacing w:before="10" w:after="0"/>
                      <w:ind w:left="20"/>
                      <w:rPr>
                        <w:i/>
                        <w:i/>
                        <w:sz w:val="20"/>
                      </w:rPr>
                    </w:pPr>
                    <w:r>
                      <w:rPr>
                        <w:i/>
                        <w:color w:val="000000"/>
                        <w:spacing w:val="-2"/>
                        <w:sz w:val="20"/>
                      </w:rPr>
                      <w:t>D.02.01.01</w:t>
                    </w:r>
                  </w:p>
                </w:txbxContent>
              </v:textbox>
              <w10:wrap type="none"/>
            </v:rect>
          </w:pict>
        </mc:Fallback>
      </mc:AlternateContent>
    </w:r>
  </w:p>
</w:hdr>
</file>

<file path=word/header106.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Header"/>
      <w:rPr/>
    </w:pPr>
    <w:r>
      <w:rPr/>
    </w:r>
  </w:p>
</w:hdr>
</file>

<file path=word/header107.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pPr>
    <w:r>
      <w:rPr/>
      <mc:AlternateContent>
        <mc:Choice Requires="wps">
          <w:drawing>
            <wp:anchor behindDoc="1" distT="0" distB="0" distL="0" distR="0" simplePos="0" locked="0" layoutInCell="0" allowOverlap="1" relativeHeight="78" wp14:anchorId="7B4153F9">
              <wp:simplePos x="0" y="0"/>
              <wp:positionH relativeFrom="page">
                <wp:posOffset>882650</wp:posOffset>
              </wp:positionH>
              <wp:positionV relativeFrom="page">
                <wp:posOffset>626110</wp:posOffset>
              </wp:positionV>
              <wp:extent cx="5795645" cy="6350"/>
              <wp:effectExtent l="0" t="0" r="0" b="0"/>
              <wp:wrapNone/>
              <wp:docPr id="252" name="Graphic 34"/>
              <a:graphic xmlns:a="http://schemas.openxmlformats.org/drawingml/2006/main">
                <a:graphicData uri="http://schemas.microsoft.com/office/word/2010/wordprocessingShape">
                  <wps:wsp>
                    <wps:cNvSpPr/>
                    <wps:spPr>
                      <a:xfrm>
                        <a:off x="0" y="0"/>
                        <a:ext cx="5795640" cy="6480"/>
                      </a:xfrm>
                      <a:custGeom>
                        <a:avLst/>
                        <a:gdLst>
                          <a:gd name="textAreaLeft" fmla="*/ 0 w 3285720"/>
                          <a:gd name="textAreaRight" fmla="*/ 3286440 w 3285720"/>
                          <a:gd name="textAreaTop" fmla="*/ 0 h 3600"/>
                          <a:gd name="textAreaBottom" fmla="*/ 4320 h 3600"/>
                        </a:gdLst>
                        <a:ahLst/>
                        <a:cxnLst/>
                        <a:rect l="textAreaLeft" t="textAreaTop" r="textAreaRight" b="textAreaBottom"/>
                        <a:pathLst>
                          <a:path w="5795645" h="6350">
                            <a:moveTo>
                              <a:pt x="5795517" y="0"/>
                            </a:moveTo>
                            <a:lnTo>
                              <a:pt x="0" y="0"/>
                            </a:lnTo>
                            <a:lnTo>
                              <a:pt x="0" y="6096"/>
                            </a:lnTo>
                            <a:lnTo>
                              <a:pt x="5795517" y="6096"/>
                            </a:lnTo>
                            <a:lnTo>
                              <a:pt x="5795517" y="0"/>
                            </a:lnTo>
                            <a:close/>
                          </a:path>
                        </a:pathLst>
                      </a:custGeom>
                      <a:solidFill>
                        <a:srgbClr val="000000"/>
                      </a:solidFill>
                      <a:ln w="0">
                        <a:noFill/>
                      </a:ln>
                    </wps:spPr>
                    <wps:style>
                      <a:lnRef idx="0"/>
                      <a:fillRef idx="0"/>
                      <a:effectRef idx="0"/>
                      <a:fontRef idx="minor"/>
                    </wps:style>
                    <wps:bodyPr/>
                  </wps:wsp>
                </a:graphicData>
              </a:graphic>
            </wp:anchor>
          </w:drawing>
        </mc:Choice>
        <mc:Fallback>
          <w:pict/>
        </mc:Fallback>
      </mc:AlternateContent>
      <mc:AlternateContent>
        <mc:Choice Requires="wps">
          <w:drawing>
            <wp:anchor behindDoc="1" distT="0" distB="0" distL="0" distR="0" simplePos="0" locked="0" layoutInCell="0" allowOverlap="1" relativeHeight="80" wp14:anchorId="5F12A06B">
              <wp:simplePos x="0" y="0"/>
              <wp:positionH relativeFrom="page">
                <wp:posOffset>888365</wp:posOffset>
              </wp:positionH>
              <wp:positionV relativeFrom="page">
                <wp:posOffset>461010</wp:posOffset>
              </wp:positionV>
              <wp:extent cx="1731010" cy="165735"/>
              <wp:effectExtent l="0" t="0" r="0" b="0"/>
              <wp:wrapNone/>
              <wp:docPr id="253" name="Textbox 35"/>
              <a:graphic xmlns:a="http://schemas.openxmlformats.org/drawingml/2006/main">
                <a:graphicData uri="http://schemas.microsoft.com/office/word/2010/wordprocessingShape">
                  <wps:wsp>
                    <wps:cNvSpPr/>
                    <wps:spPr>
                      <a:xfrm>
                        <a:off x="0" y="0"/>
                        <a:ext cx="173088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z w:val="20"/>
                            </w:rPr>
                            <w:t>SPECYFIKACJA</w:t>
                          </w:r>
                          <w:r>
                            <w:rPr>
                              <w:i/>
                              <w:color w:val="000000"/>
                              <w:spacing w:val="36"/>
                              <w:sz w:val="20"/>
                            </w:rPr>
                            <w:t xml:space="preserve"> </w:t>
                          </w:r>
                          <w:r>
                            <w:rPr>
                              <w:i/>
                              <w:color w:val="000000"/>
                              <w:spacing w:val="-2"/>
                              <w:sz w:val="20"/>
                            </w:rPr>
                            <w:t>TECHNICZNA</w:t>
                          </w:r>
                        </w:p>
                      </w:txbxContent>
                    </wps:txbx>
                    <wps:bodyPr lIns="0" rIns="0" tIns="0" bIns="0" anchor="t">
                      <a:noAutofit/>
                    </wps:bodyPr>
                  </wps:wsp>
                </a:graphicData>
              </a:graphic>
            </wp:anchor>
          </w:drawing>
        </mc:Choice>
        <mc:Fallback>
          <w:pict>
            <v:rect id="shape_0" ID="Textbox 35" path="m0,0l-2147483645,0l-2147483645,-2147483646l0,-2147483646xe" stroked="f" o:allowincell="f" style="position:absolute;margin-left:69.95pt;margin-top:36.3pt;width:136.25pt;height:13pt;mso-wrap-style:square;v-text-anchor:top;mso-position-horizontal-relative:page;mso-position-vertical-relative:page" wp14:anchorId="5F12A06B">
              <v:fill o:detectmouseclick="t" on="false"/>
              <v:stroke color="#3465a4" joinstyle="round" endcap="flat"/>
              <v:textbox>
                <w:txbxContent>
                  <w:p>
                    <w:pPr>
                      <w:pStyle w:val="Zawartoramkiuser"/>
                      <w:spacing w:before="10" w:after="0"/>
                      <w:ind w:left="20"/>
                      <w:rPr>
                        <w:i/>
                        <w:i/>
                        <w:sz w:val="20"/>
                      </w:rPr>
                    </w:pPr>
                    <w:r>
                      <w:rPr>
                        <w:i/>
                        <w:color w:val="000000"/>
                        <w:sz w:val="20"/>
                      </w:rPr>
                      <w:t>SPECYFIKACJA</w:t>
                    </w:r>
                    <w:r>
                      <w:rPr>
                        <w:i/>
                        <w:color w:val="000000"/>
                        <w:spacing w:val="36"/>
                        <w:sz w:val="20"/>
                      </w:rPr>
                      <w:t xml:space="preserve"> </w:t>
                    </w:r>
                    <w:r>
                      <w:rPr>
                        <w:i/>
                        <w:color w:val="000000"/>
                        <w:spacing w:val="-2"/>
                        <w:sz w:val="20"/>
                      </w:rPr>
                      <w:t>TECHNICZNA</w:t>
                    </w:r>
                  </w:p>
                </w:txbxContent>
              </v:textbox>
              <w10:wrap type="none"/>
            </v:rect>
          </w:pict>
        </mc:Fallback>
      </mc:AlternateContent>
      <mc:AlternateContent>
        <mc:Choice Requires="wps">
          <w:drawing>
            <wp:anchor behindDoc="1" distT="0" distB="0" distL="0" distR="0" simplePos="0" locked="0" layoutInCell="0" allowOverlap="1" relativeHeight="83" wp14:anchorId="04846B33">
              <wp:simplePos x="0" y="0"/>
              <wp:positionH relativeFrom="page">
                <wp:posOffset>6052820</wp:posOffset>
              </wp:positionH>
              <wp:positionV relativeFrom="page">
                <wp:posOffset>461010</wp:posOffset>
              </wp:positionV>
              <wp:extent cx="594360" cy="165735"/>
              <wp:effectExtent l="0" t="0" r="0" b="0"/>
              <wp:wrapNone/>
              <wp:docPr id="254" name="Textbox 36"/>
              <a:graphic xmlns:a="http://schemas.openxmlformats.org/drawingml/2006/main">
                <a:graphicData uri="http://schemas.microsoft.com/office/word/2010/wordprocessingShape">
                  <wps:wsp>
                    <wps:cNvSpPr/>
                    <wps:spPr>
                      <a:xfrm>
                        <a:off x="0" y="0"/>
                        <a:ext cx="59436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pacing w:val="-2"/>
                              <w:sz w:val="20"/>
                            </w:rPr>
                            <w:t>D.02.01.01</w:t>
                          </w:r>
                        </w:p>
                      </w:txbxContent>
                    </wps:txbx>
                    <wps:bodyPr lIns="0" rIns="0" tIns="0" bIns="0" anchor="t">
                      <a:noAutofit/>
                    </wps:bodyPr>
                  </wps:wsp>
                </a:graphicData>
              </a:graphic>
            </wp:anchor>
          </w:drawing>
        </mc:Choice>
        <mc:Fallback>
          <w:pict>
            <v:rect id="shape_0" ID="Textbox 36" path="m0,0l-2147483645,0l-2147483645,-2147483646l0,-2147483646xe" stroked="f" o:allowincell="f" style="position:absolute;margin-left:476.6pt;margin-top:36.3pt;width:46.75pt;height:13pt;mso-wrap-style:square;v-text-anchor:top;mso-position-horizontal-relative:page;mso-position-vertical-relative:page" wp14:anchorId="04846B33">
              <v:fill o:detectmouseclick="t" on="false"/>
              <v:stroke color="#3465a4" joinstyle="round" endcap="flat"/>
              <v:textbox>
                <w:txbxContent>
                  <w:p>
                    <w:pPr>
                      <w:pStyle w:val="Zawartoramkiuser"/>
                      <w:spacing w:before="10" w:after="0"/>
                      <w:ind w:left="20"/>
                      <w:rPr>
                        <w:i/>
                        <w:i/>
                        <w:sz w:val="20"/>
                      </w:rPr>
                    </w:pPr>
                    <w:r>
                      <w:rPr>
                        <w:i/>
                        <w:color w:val="000000"/>
                        <w:spacing w:val="-2"/>
                        <w:sz w:val="20"/>
                      </w:rPr>
                      <w:t>D.02.01.01</w:t>
                    </w:r>
                  </w:p>
                </w:txbxContent>
              </v:textbox>
              <w10:wrap type="none"/>
            </v:rect>
          </w:pict>
        </mc:Fallback>
      </mc:AlternateContent>
    </w:r>
  </w:p>
</w:hdr>
</file>

<file path=word/header108.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pPr>
    <w:r>
      <w:rPr/>
      <mc:AlternateContent>
        <mc:Choice Requires="wps">
          <w:drawing>
            <wp:anchor behindDoc="1" distT="0" distB="0" distL="0" distR="0" simplePos="0" locked="0" layoutInCell="0" allowOverlap="1" relativeHeight="78" wp14:anchorId="7B4153F9">
              <wp:simplePos x="0" y="0"/>
              <wp:positionH relativeFrom="page">
                <wp:posOffset>882650</wp:posOffset>
              </wp:positionH>
              <wp:positionV relativeFrom="page">
                <wp:posOffset>626110</wp:posOffset>
              </wp:positionV>
              <wp:extent cx="5795645" cy="6350"/>
              <wp:effectExtent l="0" t="0" r="0" b="0"/>
              <wp:wrapNone/>
              <wp:docPr id="255" name="Graphic 34"/>
              <a:graphic xmlns:a="http://schemas.openxmlformats.org/drawingml/2006/main">
                <a:graphicData uri="http://schemas.microsoft.com/office/word/2010/wordprocessingShape">
                  <wps:wsp>
                    <wps:cNvSpPr/>
                    <wps:spPr>
                      <a:xfrm>
                        <a:off x="0" y="0"/>
                        <a:ext cx="5795640" cy="6480"/>
                      </a:xfrm>
                      <a:custGeom>
                        <a:avLst/>
                        <a:gdLst>
                          <a:gd name="textAreaLeft" fmla="*/ 0 w 3285720"/>
                          <a:gd name="textAreaRight" fmla="*/ 3286440 w 3285720"/>
                          <a:gd name="textAreaTop" fmla="*/ 0 h 3600"/>
                          <a:gd name="textAreaBottom" fmla="*/ 4320 h 3600"/>
                        </a:gdLst>
                        <a:ahLst/>
                        <a:cxnLst/>
                        <a:rect l="textAreaLeft" t="textAreaTop" r="textAreaRight" b="textAreaBottom"/>
                        <a:pathLst>
                          <a:path w="5795645" h="6350">
                            <a:moveTo>
                              <a:pt x="5795517" y="0"/>
                            </a:moveTo>
                            <a:lnTo>
                              <a:pt x="0" y="0"/>
                            </a:lnTo>
                            <a:lnTo>
                              <a:pt x="0" y="6096"/>
                            </a:lnTo>
                            <a:lnTo>
                              <a:pt x="5795517" y="6096"/>
                            </a:lnTo>
                            <a:lnTo>
                              <a:pt x="5795517" y="0"/>
                            </a:lnTo>
                            <a:close/>
                          </a:path>
                        </a:pathLst>
                      </a:custGeom>
                      <a:solidFill>
                        <a:srgbClr val="000000"/>
                      </a:solidFill>
                      <a:ln w="0">
                        <a:noFill/>
                      </a:ln>
                    </wps:spPr>
                    <wps:style>
                      <a:lnRef idx="0"/>
                      <a:fillRef idx="0"/>
                      <a:effectRef idx="0"/>
                      <a:fontRef idx="minor"/>
                    </wps:style>
                    <wps:bodyPr/>
                  </wps:wsp>
                </a:graphicData>
              </a:graphic>
            </wp:anchor>
          </w:drawing>
        </mc:Choice>
        <mc:Fallback>
          <w:pict/>
        </mc:Fallback>
      </mc:AlternateContent>
      <mc:AlternateContent>
        <mc:Choice Requires="wps">
          <w:drawing>
            <wp:anchor behindDoc="1" distT="0" distB="0" distL="0" distR="0" simplePos="0" locked="0" layoutInCell="0" allowOverlap="1" relativeHeight="80" wp14:anchorId="5F12A06B">
              <wp:simplePos x="0" y="0"/>
              <wp:positionH relativeFrom="page">
                <wp:posOffset>888365</wp:posOffset>
              </wp:positionH>
              <wp:positionV relativeFrom="page">
                <wp:posOffset>461010</wp:posOffset>
              </wp:positionV>
              <wp:extent cx="1731010" cy="165735"/>
              <wp:effectExtent l="0" t="0" r="0" b="0"/>
              <wp:wrapNone/>
              <wp:docPr id="256" name="Textbox 35"/>
              <a:graphic xmlns:a="http://schemas.openxmlformats.org/drawingml/2006/main">
                <a:graphicData uri="http://schemas.microsoft.com/office/word/2010/wordprocessingShape">
                  <wps:wsp>
                    <wps:cNvSpPr/>
                    <wps:spPr>
                      <a:xfrm>
                        <a:off x="0" y="0"/>
                        <a:ext cx="173088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z w:val="20"/>
                            </w:rPr>
                            <w:t>SPECYFIKACJA</w:t>
                          </w:r>
                          <w:r>
                            <w:rPr>
                              <w:i/>
                              <w:color w:val="000000"/>
                              <w:spacing w:val="36"/>
                              <w:sz w:val="20"/>
                            </w:rPr>
                            <w:t xml:space="preserve"> </w:t>
                          </w:r>
                          <w:r>
                            <w:rPr>
                              <w:i/>
                              <w:color w:val="000000"/>
                              <w:spacing w:val="-2"/>
                              <w:sz w:val="20"/>
                            </w:rPr>
                            <w:t>TECHNICZNA</w:t>
                          </w:r>
                        </w:p>
                      </w:txbxContent>
                    </wps:txbx>
                    <wps:bodyPr lIns="0" rIns="0" tIns="0" bIns="0" anchor="t">
                      <a:noAutofit/>
                    </wps:bodyPr>
                  </wps:wsp>
                </a:graphicData>
              </a:graphic>
            </wp:anchor>
          </w:drawing>
        </mc:Choice>
        <mc:Fallback>
          <w:pict>
            <v:rect id="shape_0" ID="Textbox 35" path="m0,0l-2147483645,0l-2147483645,-2147483646l0,-2147483646xe" stroked="f" o:allowincell="f" style="position:absolute;margin-left:69.95pt;margin-top:36.3pt;width:136.25pt;height:13pt;mso-wrap-style:square;v-text-anchor:top;mso-position-horizontal-relative:page;mso-position-vertical-relative:page" wp14:anchorId="5F12A06B">
              <v:fill o:detectmouseclick="t" on="false"/>
              <v:stroke color="#3465a4" joinstyle="round" endcap="flat"/>
              <v:textbox>
                <w:txbxContent>
                  <w:p>
                    <w:pPr>
                      <w:pStyle w:val="Zawartoramkiuser"/>
                      <w:spacing w:before="10" w:after="0"/>
                      <w:ind w:left="20"/>
                      <w:rPr>
                        <w:i/>
                        <w:i/>
                        <w:sz w:val="20"/>
                      </w:rPr>
                    </w:pPr>
                    <w:r>
                      <w:rPr>
                        <w:i/>
                        <w:color w:val="000000"/>
                        <w:sz w:val="20"/>
                      </w:rPr>
                      <w:t>SPECYFIKACJA</w:t>
                    </w:r>
                    <w:r>
                      <w:rPr>
                        <w:i/>
                        <w:color w:val="000000"/>
                        <w:spacing w:val="36"/>
                        <w:sz w:val="20"/>
                      </w:rPr>
                      <w:t xml:space="preserve"> </w:t>
                    </w:r>
                    <w:r>
                      <w:rPr>
                        <w:i/>
                        <w:color w:val="000000"/>
                        <w:spacing w:val="-2"/>
                        <w:sz w:val="20"/>
                      </w:rPr>
                      <w:t>TECHNICZNA</w:t>
                    </w:r>
                  </w:p>
                </w:txbxContent>
              </v:textbox>
              <w10:wrap type="none"/>
            </v:rect>
          </w:pict>
        </mc:Fallback>
      </mc:AlternateContent>
      <mc:AlternateContent>
        <mc:Choice Requires="wps">
          <w:drawing>
            <wp:anchor behindDoc="1" distT="0" distB="0" distL="0" distR="0" simplePos="0" locked="0" layoutInCell="0" allowOverlap="1" relativeHeight="83" wp14:anchorId="04846B33">
              <wp:simplePos x="0" y="0"/>
              <wp:positionH relativeFrom="page">
                <wp:posOffset>6052820</wp:posOffset>
              </wp:positionH>
              <wp:positionV relativeFrom="page">
                <wp:posOffset>461010</wp:posOffset>
              </wp:positionV>
              <wp:extent cx="594360" cy="165735"/>
              <wp:effectExtent l="0" t="0" r="0" b="0"/>
              <wp:wrapNone/>
              <wp:docPr id="257" name="Textbox 36"/>
              <a:graphic xmlns:a="http://schemas.openxmlformats.org/drawingml/2006/main">
                <a:graphicData uri="http://schemas.microsoft.com/office/word/2010/wordprocessingShape">
                  <wps:wsp>
                    <wps:cNvSpPr/>
                    <wps:spPr>
                      <a:xfrm>
                        <a:off x="0" y="0"/>
                        <a:ext cx="59436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pacing w:val="-2"/>
                              <w:sz w:val="20"/>
                            </w:rPr>
                            <w:t>D.02.01.01</w:t>
                          </w:r>
                        </w:p>
                      </w:txbxContent>
                    </wps:txbx>
                    <wps:bodyPr lIns="0" rIns="0" tIns="0" bIns="0" anchor="t">
                      <a:noAutofit/>
                    </wps:bodyPr>
                  </wps:wsp>
                </a:graphicData>
              </a:graphic>
            </wp:anchor>
          </w:drawing>
        </mc:Choice>
        <mc:Fallback>
          <w:pict>
            <v:rect id="shape_0" ID="Textbox 36" path="m0,0l-2147483645,0l-2147483645,-2147483646l0,-2147483646xe" stroked="f" o:allowincell="f" style="position:absolute;margin-left:476.6pt;margin-top:36.3pt;width:46.75pt;height:13pt;mso-wrap-style:square;v-text-anchor:top;mso-position-horizontal-relative:page;mso-position-vertical-relative:page" wp14:anchorId="04846B33">
              <v:fill o:detectmouseclick="t" on="false"/>
              <v:stroke color="#3465a4" joinstyle="round" endcap="flat"/>
              <v:textbox>
                <w:txbxContent>
                  <w:p>
                    <w:pPr>
                      <w:pStyle w:val="Zawartoramkiuser"/>
                      <w:spacing w:before="10" w:after="0"/>
                      <w:ind w:left="20"/>
                      <w:rPr>
                        <w:i/>
                        <w:i/>
                        <w:sz w:val="20"/>
                      </w:rPr>
                    </w:pPr>
                    <w:r>
                      <w:rPr>
                        <w:i/>
                        <w:color w:val="000000"/>
                        <w:spacing w:val="-2"/>
                        <w:sz w:val="20"/>
                      </w:rPr>
                      <w:t>D.02.01.01</w:t>
                    </w:r>
                  </w:p>
                </w:txbxContent>
              </v:textbox>
              <w10:wrap type="none"/>
            </v:rect>
          </w:pict>
        </mc:Fallback>
      </mc:AlternateContent>
    </w:r>
  </w:p>
</w:hdr>
</file>

<file path=word/header109.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Header"/>
      <w:rPr/>
    </w:pPr>
    <w:r>
      <w:rPr/>
    </w:r>
  </w:p>
</w:hdr>
</file>

<file path=word/header11.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pPr>
    <w:r>
      <w:rPr/>
      <mc:AlternateContent>
        <mc:Choice Requires="wps">
          <w:drawing>
            <wp:anchor behindDoc="1" distT="5080" distB="5715" distL="5715" distR="5080" simplePos="0" locked="0" layoutInCell="0" allowOverlap="1" relativeHeight="296" wp14:anchorId="1724656F">
              <wp:simplePos x="0" y="0"/>
              <wp:positionH relativeFrom="page">
                <wp:posOffset>915670</wp:posOffset>
              </wp:positionH>
              <wp:positionV relativeFrom="page">
                <wp:posOffset>729615</wp:posOffset>
              </wp:positionV>
              <wp:extent cx="5761355" cy="1270"/>
              <wp:effectExtent l="5715" t="5080" r="5080" b="5715"/>
              <wp:wrapNone/>
              <wp:docPr id="26" name="Graphic 1"/>
              <a:graphic xmlns:a="http://schemas.openxmlformats.org/drawingml/2006/main">
                <a:graphicData uri="http://schemas.microsoft.com/office/word/2010/wordprocessingShape">
                  <wps:wsp>
                    <wps:cNvSpPr/>
                    <wps:spPr>
                      <a:xfrm>
                        <a:off x="0" y="0"/>
                        <a:ext cx="5761440" cy="1440"/>
                      </a:xfrm>
                      <a:custGeom>
                        <a:avLst/>
                        <a:gdLst>
                          <a:gd name="textAreaLeft" fmla="*/ 0 w 3266280"/>
                          <a:gd name="textAreaRight" fmla="*/ 3267000 w 3266280"/>
                          <a:gd name="textAreaTop" fmla="*/ 0 h 720"/>
                          <a:gd name="textAreaBottom" fmla="*/ 1440 h 720"/>
                        </a:gdLst>
                        <a:ahLst/>
                        <a:cxnLst/>
                        <a:rect l="textAreaLeft" t="textAreaTop" r="textAreaRight" b="textAreaBottom"/>
                        <a:pathLst>
                          <a:path w="5761355" h="635">
                            <a:moveTo>
                              <a:pt x="0" y="0"/>
                            </a:moveTo>
                            <a:lnTo>
                              <a:pt x="5761355" y="635"/>
                            </a:lnTo>
                          </a:path>
                        </a:pathLst>
                      </a:custGeom>
                      <a:noFill/>
                      <a:ln w="9525">
                        <a:solidFill>
                          <a:srgbClr val="000000"/>
                        </a:solidFill>
                        <a:round/>
                      </a:ln>
                    </wps:spPr>
                    <wps:style>
                      <a:lnRef idx="0"/>
                      <a:fillRef idx="0"/>
                      <a:effectRef idx="0"/>
                      <a:fontRef idx="minor"/>
                    </wps:style>
                    <wps:bodyPr/>
                  </wps:wsp>
                </a:graphicData>
              </a:graphic>
            </wp:anchor>
          </w:drawing>
        </mc:Choice>
        <mc:Fallback>
          <w:pict/>
        </mc:Fallback>
      </mc:AlternateContent>
      <mc:AlternateContent>
        <mc:Choice Requires="wps">
          <w:drawing>
            <wp:anchor behindDoc="1" distT="0" distB="0" distL="0" distR="0" simplePos="0" locked="0" layoutInCell="0" allowOverlap="1" relativeHeight="297" wp14:anchorId="3795359E">
              <wp:simplePos x="0" y="0"/>
              <wp:positionH relativeFrom="page">
                <wp:posOffset>920115</wp:posOffset>
              </wp:positionH>
              <wp:positionV relativeFrom="page">
                <wp:posOffset>534670</wp:posOffset>
              </wp:positionV>
              <wp:extent cx="1699260" cy="165735"/>
              <wp:effectExtent l="0" t="0" r="0" b="0"/>
              <wp:wrapNone/>
              <wp:docPr id="27" name="Textbox 1"/>
              <a:graphic xmlns:a="http://schemas.openxmlformats.org/drawingml/2006/main">
                <a:graphicData uri="http://schemas.microsoft.com/office/word/2010/wordprocessingShape">
                  <wps:wsp>
                    <wps:cNvSpPr/>
                    <wps:spPr>
                      <a:xfrm>
                        <a:off x="0" y="0"/>
                        <a:ext cx="169920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pacing w:val="-2"/>
                              <w:sz w:val="20"/>
                            </w:rPr>
                            <w:t>SPECYFIKACJA</w:t>
                          </w:r>
                          <w:r>
                            <w:rPr>
                              <w:i/>
                              <w:color w:val="000000"/>
                              <w:spacing w:val="10"/>
                              <w:sz w:val="20"/>
                            </w:rPr>
                            <w:t xml:space="preserve"> </w:t>
                          </w:r>
                          <w:r>
                            <w:rPr>
                              <w:i/>
                              <w:color w:val="000000"/>
                              <w:spacing w:val="-2"/>
                              <w:sz w:val="20"/>
                            </w:rPr>
                            <w:t>TECHNICZNA</w:t>
                          </w:r>
                        </w:p>
                      </w:txbxContent>
                    </wps:txbx>
                    <wps:bodyPr lIns="0" rIns="0" tIns="0" bIns="0" anchor="t">
                      <a:noAutofit/>
                    </wps:bodyPr>
                  </wps:wsp>
                </a:graphicData>
              </a:graphic>
            </wp:anchor>
          </w:drawing>
        </mc:Choice>
        <mc:Fallback>
          <w:pict>
            <v:rect id="shape_0" ID="Textbox 1" path="m0,0l-2147483645,0l-2147483645,-2147483646l0,-2147483646xe" stroked="f" o:allowincell="f" style="position:absolute;margin-left:72.45pt;margin-top:42.1pt;width:133.75pt;height:13pt;mso-wrap-style:square;v-text-anchor:top;mso-position-horizontal-relative:page;mso-position-vertical-relative:page" wp14:anchorId="3795359E">
              <v:fill o:detectmouseclick="t" on="false"/>
              <v:stroke color="#3465a4" joinstyle="round" endcap="flat"/>
              <v:textbox>
                <w:txbxContent>
                  <w:p>
                    <w:pPr>
                      <w:pStyle w:val="Zawartoramkiuser"/>
                      <w:spacing w:before="10" w:after="0"/>
                      <w:ind w:left="20"/>
                      <w:rPr>
                        <w:i/>
                        <w:i/>
                        <w:sz w:val="20"/>
                      </w:rPr>
                    </w:pPr>
                    <w:r>
                      <w:rPr>
                        <w:i/>
                        <w:color w:val="000000"/>
                        <w:spacing w:val="-2"/>
                        <w:sz w:val="20"/>
                      </w:rPr>
                      <w:t>SPECYFIKACJA</w:t>
                    </w:r>
                    <w:r>
                      <w:rPr>
                        <w:i/>
                        <w:color w:val="000000"/>
                        <w:spacing w:val="10"/>
                        <w:sz w:val="20"/>
                      </w:rPr>
                      <w:t xml:space="preserve"> </w:t>
                    </w:r>
                    <w:r>
                      <w:rPr>
                        <w:i/>
                        <w:color w:val="000000"/>
                        <w:spacing w:val="-2"/>
                        <w:sz w:val="20"/>
                      </w:rPr>
                      <w:t>TECHNICZNA</w:t>
                    </w:r>
                  </w:p>
                </w:txbxContent>
              </v:textbox>
              <w10:wrap type="none"/>
            </v:rect>
          </w:pict>
        </mc:Fallback>
      </mc:AlternateContent>
      <mc:AlternateContent>
        <mc:Choice Requires="wps">
          <w:drawing>
            <wp:anchor behindDoc="1" distT="0" distB="0" distL="0" distR="0" simplePos="0" locked="0" layoutInCell="0" allowOverlap="1" relativeHeight="299" wp14:anchorId="36B02BBE">
              <wp:simplePos x="0" y="0"/>
              <wp:positionH relativeFrom="page">
                <wp:posOffset>5904865</wp:posOffset>
              </wp:positionH>
              <wp:positionV relativeFrom="page">
                <wp:posOffset>534670</wp:posOffset>
              </wp:positionV>
              <wp:extent cx="592455" cy="165735"/>
              <wp:effectExtent l="0" t="0" r="0" b="0"/>
              <wp:wrapNone/>
              <wp:docPr id="28" name="Textbox 4"/>
              <a:graphic xmlns:a="http://schemas.openxmlformats.org/drawingml/2006/main">
                <a:graphicData uri="http://schemas.microsoft.com/office/word/2010/wordprocessingShape">
                  <wps:wsp>
                    <wps:cNvSpPr/>
                    <wps:spPr>
                      <a:xfrm>
                        <a:off x="0" y="0"/>
                        <a:ext cx="59256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pacing w:val="-2"/>
                              <w:sz w:val="20"/>
                            </w:rPr>
                            <w:t>D.00.00.00</w:t>
                          </w:r>
                        </w:p>
                      </w:txbxContent>
                    </wps:txbx>
                    <wps:bodyPr lIns="0" rIns="0" tIns="0" bIns="0" anchor="t">
                      <a:noAutofit/>
                    </wps:bodyPr>
                  </wps:wsp>
                </a:graphicData>
              </a:graphic>
            </wp:anchor>
          </w:drawing>
        </mc:Choice>
        <mc:Fallback>
          <w:pict>
            <v:rect id="shape_0" ID="Textbox 4" path="m0,0l-2147483645,0l-2147483645,-2147483646l0,-2147483646xe" stroked="f" o:allowincell="f" style="position:absolute;margin-left:464.95pt;margin-top:42.1pt;width:46.6pt;height:13pt;mso-wrap-style:square;v-text-anchor:top;mso-position-horizontal-relative:page;mso-position-vertical-relative:page" wp14:anchorId="36B02BBE">
              <v:fill o:detectmouseclick="t" on="false"/>
              <v:stroke color="#3465a4" joinstyle="round" endcap="flat"/>
              <v:textbox>
                <w:txbxContent>
                  <w:p>
                    <w:pPr>
                      <w:pStyle w:val="Zawartoramkiuser"/>
                      <w:spacing w:before="10" w:after="0"/>
                      <w:ind w:left="20"/>
                      <w:rPr>
                        <w:i/>
                        <w:i/>
                        <w:sz w:val="20"/>
                      </w:rPr>
                    </w:pPr>
                    <w:r>
                      <w:rPr>
                        <w:i/>
                        <w:color w:val="000000"/>
                        <w:spacing w:val="-2"/>
                        <w:sz w:val="20"/>
                      </w:rPr>
                      <w:t>D.00.00.00</w:t>
                    </w:r>
                  </w:p>
                </w:txbxContent>
              </v:textbox>
              <w10:wrap type="none"/>
            </v:rect>
          </w:pict>
        </mc:Fallback>
      </mc:AlternateContent>
    </w:r>
  </w:p>
</w:hdr>
</file>

<file path=word/header110.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pPr>
    <w:r>
      <w:rPr/>
      <mc:AlternateContent>
        <mc:Choice Requires="wps">
          <w:drawing>
            <wp:anchor behindDoc="1" distT="0" distB="0" distL="0" distR="0" simplePos="0" locked="0" layoutInCell="0" allowOverlap="1" relativeHeight="86" wp14:anchorId="17A67380">
              <wp:simplePos x="0" y="0"/>
              <wp:positionH relativeFrom="page">
                <wp:posOffset>882650</wp:posOffset>
              </wp:positionH>
              <wp:positionV relativeFrom="page">
                <wp:posOffset>626110</wp:posOffset>
              </wp:positionV>
              <wp:extent cx="5795645" cy="6350"/>
              <wp:effectExtent l="0" t="0" r="0" b="0"/>
              <wp:wrapNone/>
              <wp:docPr id="258" name="Graphic 37"/>
              <a:graphic xmlns:a="http://schemas.openxmlformats.org/drawingml/2006/main">
                <a:graphicData uri="http://schemas.microsoft.com/office/word/2010/wordprocessingShape">
                  <wps:wsp>
                    <wps:cNvSpPr/>
                    <wps:spPr>
                      <a:xfrm>
                        <a:off x="0" y="0"/>
                        <a:ext cx="5795640" cy="6480"/>
                      </a:xfrm>
                      <a:custGeom>
                        <a:avLst/>
                        <a:gdLst>
                          <a:gd name="textAreaLeft" fmla="*/ 0 w 3285720"/>
                          <a:gd name="textAreaRight" fmla="*/ 3286440 w 3285720"/>
                          <a:gd name="textAreaTop" fmla="*/ 0 h 3600"/>
                          <a:gd name="textAreaBottom" fmla="*/ 4320 h 3600"/>
                        </a:gdLst>
                        <a:ahLst/>
                        <a:cxnLst/>
                        <a:rect l="textAreaLeft" t="textAreaTop" r="textAreaRight" b="textAreaBottom"/>
                        <a:pathLst>
                          <a:path w="5795645" h="6350">
                            <a:moveTo>
                              <a:pt x="5795517" y="0"/>
                            </a:moveTo>
                            <a:lnTo>
                              <a:pt x="0" y="0"/>
                            </a:lnTo>
                            <a:lnTo>
                              <a:pt x="0" y="6096"/>
                            </a:lnTo>
                            <a:lnTo>
                              <a:pt x="5795517" y="6096"/>
                            </a:lnTo>
                            <a:lnTo>
                              <a:pt x="5795517" y="0"/>
                            </a:lnTo>
                            <a:close/>
                          </a:path>
                        </a:pathLst>
                      </a:custGeom>
                      <a:solidFill>
                        <a:srgbClr val="000000"/>
                      </a:solidFill>
                      <a:ln w="0">
                        <a:noFill/>
                      </a:ln>
                    </wps:spPr>
                    <wps:style>
                      <a:lnRef idx="0"/>
                      <a:fillRef idx="0"/>
                      <a:effectRef idx="0"/>
                      <a:fontRef idx="minor"/>
                    </wps:style>
                    <wps:bodyPr/>
                  </wps:wsp>
                </a:graphicData>
              </a:graphic>
            </wp:anchor>
          </w:drawing>
        </mc:Choice>
        <mc:Fallback>
          <w:pict/>
        </mc:Fallback>
      </mc:AlternateContent>
      <mc:AlternateContent>
        <mc:Choice Requires="wps">
          <w:drawing>
            <wp:anchor behindDoc="1" distT="0" distB="0" distL="0" distR="0" simplePos="0" locked="0" layoutInCell="0" allowOverlap="1" relativeHeight="88" wp14:anchorId="727C73B9">
              <wp:simplePos x="0" y="0"/>
              <wp:positionH relativeFrom="page">
                <wp:posOffset>888365</wp:posOffset>
              </wp:positionH>
              <wp:positionV relativeFrom="page">
                <wp:posOffset>461010</wp:posOffset>
              </wp:positionV>
              <wp:extent cx="1731010" cy="165735"/>
              <wp:effectExtent l="0" t="0" r="0" b="0"/>
              <wp:wrapNone/>
              <wp:docPr id="259" name="Textbox 38"/>
              <a:graphic xmlns:a="http://schemas.openxmlformats.org/drawingml/2006/main">
                <a:graphicData uri="http://schemas.microsoft.com/office/word/2010/wordprocessingShape">
                  <wps:wsp>
                    <wps:cNvSpPr/>
                    <wps:spPr>
                      <a:xfrm>
                        <a:off x="0" y="0"/>
                        <a:ext cx="173088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z w:val="20"/>
                            </w:rPr>
                            <w:t>SPECYFIKACJA</w:t>
                          </w:r>
                          <w:r>
                            <w:rPr>
                              <w:i/>
                              <w:color w:val="000000"/>
                              <w:spacing w:val="36"/>
                              <w:sz w:val="20"/>
                            </w:rPr>
                            <w:t xml:space="preserve"> </w:t>
                          </w:r>
                          <w:r>
                            <w:rPr>
                              <w:i/>
                              <w:color w:val="000000"/>
                              <w:spacing w:val="-2"/>
                              <w:sz w:val="20"/>
                            </w:rPr>
                            <w:t>TECHNICZNA</w:t>
                          </w:r>
                        </w:p>
                      </w:txbxContent>
                    </wps:txbx>
                    <wps:bodyPr lIns="0" rIns="0" tIns="0" bIns="0" anchor="t">
                      <a:noAutofit/>
                    </wps:bodyPr>
                  </wps:wsp>
                </a:graphicData>
              </a:graphic>
            </wp:anchor>
          </w:drawing>
        </mc:Choice>
        <mc:Fallback>
          <w:pict>
            <v:rect id="shape_0" ID="Textbox 38" path="m0,0l-2147483645,0l-2147483645,-2147483646l0,-2147483646xe" stroked="f" o:allowincell="f" style="position:absolute;margin-left:69.95pt;margin-top:36.3pt;width:136.25pt;height:13pt;mso-wrap-style:square;v-text-anchor:top;mso-position-horizontal-relative:page;mso-position-vertical-relative:page" wp14:anchorId="727C73B9">
              <v:fill o:detectmouseclick="t" on="false"/>
              <v:stroke color="#3465a4" joinstyle="round" endcap="flat"/>
              <v:textbox>
                <w:txbxContent>
                  <w:p>
                    <w:pPr>
                      <w:pStyle w:val="Zawartoramkiuser"/>
                      <w:spacing w:before="10" w:after="0"/>
                      <w:ind w:left="20"/>
                      <w:rPr>
                        <w:i/>
                        <w:i/>
                        <w:sz w:val="20"/>
                      </w:rPr>
                    </w:pPr>
                    <w:r>
                      <w:rPr>
                        <w:i/>
                        <w:color w:val="000000"/>
                        <w:sz w:val="20"/>
                      </w:rPr>
                      <w:t>SPECYFIKACJA</w:t>
                    </w:r>
                    <w:r>
                      <w:rPr>
                        <w:i/>
                        <w:color w:val="000000"/>
                        <w:spacing w:val="36"/>
                        <w:sz w:val="20"/>
                      </w:rPr>
                      <w:t xml:space="preserve"> </w:t>
                    </w:r>
                    <w:r>
                      <w:rPr>
                        <w:i/>
                        <w:color w:val="000000"/>
                        <w:spacing w:val="-2"/>
                        <w:sz w:val="20"/>
                      </w:rPr>
                      <w:t>TECHNICZNA</w:t>
                    </w:r>
                  </w:p>
                </w:txbxContent>
              </v:textbox>
              <w10:wrap type="none"/>
            </v:rect>
          </w:pict>
        </mc:Fallback>
      </mc:AlternateContent>
      <mc:AlternateContent>
        <mc:Choice Requires="wps">
          <w:drawing>
            <wp:anchor behindDoc="1" distT="0" distB="0" distL="0" distR="0" simplePos="0" locked="0" layoutInCell="0" allowOverlap="1" relativeHeight="91" wp14:anchorId="141B036B">
              <wp:simplePos x="0" y="0"/>
              <wp:positionH relativeFrom="page">
                <wp:posOffset>6052820</wp:posOffset>
              </wp:positionH>
              <wp:positionV relativeFrom="page">
                <wp:posOffset>461010</wp:posOffset>
              </wp:positionV>
              <wp:extent cx="594360" cy="165735"/>
              <wp:effectExtent l="0" t="0" r="0" b="0"/>
              <wp:wrapNone/>
              <wp:docPr id="260" name="Textbox 39"/>
              <a:graphic xmlns:a="http://schemas.openxmlformats.org/drawingml/2006/main">
                <a:graphicData uri="http://schemas.microsoft.com/office/word/2010/wordprocessingShape">
                  <wps:wsp>
                    <wps:cNvSpPr/>
                    <wps:spPr>
                      <a:xfrm>
                        <a:off x="0" y="0"/>
                        <a:ext cx="59436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pacing w:val="-2"/>
                              <w:sz w:val="20"/>
                            </w:rPr>
                            <w:t>D.02.01.01</w:t>
                          </w:r>
                        </w:p>
                      </w:txbxContent>
                    </wps:txbx>
                    <wps:bodyPr lIns="0" rIns="0" tIns="0" bIns="0" anchor="t">
                      <a:noAutofit/>
                    </wps:bodyPr>
                  </wps:wsp>
                </a:graphicData>
              </a:graphic>
            </wp:anchor>
          </w:drawing>
        </mc:Choice>
        <mc:Fallback>
          <w:pict>
            <v:rect id="shape_0" ID="Textbox 39" path="m0,0l-2147483645,0l-2147483645,-2147483646l0,-2147483646xe" stroked="f" o:allowincell="f" style="position:absolute;margin-left:476.6pt;margin-top:36.3pt;width:46.75pt;height:13pt;mso-wrap-style:square;v-text-anchor:top;mso-position-horizontal-relative:page;mso-position-vertical-relative:page" wp14:anchorId="141B036B">
              <v:fill o:detectmouseclick="t" on="false"/>
              <v:stroke color="#3465a4" joinstyle="round" endcap="flat"/>
              <v:textbox>
                <w:txbxContent>
                  <w:p>
                    <w:pPr>
                      <w:pStyle w:val="Zawartoramkiuser"/>
                      <w:spacing w:before="10" w:after="0"/>
                      <w:ind w:left="20"/>
                      <w:rPr>
                        <w:i/>
                        <w:i/>
                        <w:sz w:val="20"/>
                      </w:rPr>
                    </w:pPr>
                    <w:r>
                      <w:rPr>
                        <w:i/>
                        <w:color w:val="000000"/>
                        <w:spacing w:val="-2"/>
                        <w:sz w:val="20"/>
                      </w:rPr>
                      <w:t>D.02.01.01</w:t>
                    </w:r>
                  </w:p>
                </w:txbxContent>
              </v:textbox>
              <w10:wrap type="none"/>
            </v:rect>
          </w:pict>
        </mc:Fallback>
      </mc:AlternateContent>
    </w:r>
  </w:p>
</w:hdr>
</file>

<file path=word/header111.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pPr>
    <w:r>
      <w:rPr/>
      <mc:AlternateContent>
        <mc:Choice Requires="wps">
          <w:drawing>
            <wp:anchor behindDoc="1" distT="0" distB="0" distL="0" distR="0" simplePos="0" locked="0" layoutInCell="0" allowOverlap="1" relativeHeight="86" wp14:anchorId="17A67380">
              <wp:simplePos x="0" y="0"/>
              <wp:positionH relativeFrom="page">
                <wp:posOffset>882650</wp:posOffset>
              </wp:positionH>
              <wp:positionV relativeFrom="page">
                <wp:posOffset>626110</wp:posOffset>
              </wp:positionV>
              <wp:extent cx="5795645" cy="6350"/>
              <wp:effectExtent l="0" t="0" r="0" b="0"/>
              <wp:wrapNone/>
              <wp:docPr id="261" name="Graphic 37"/>
              <a:graphic xmlns:a="http://schemas.openxmlformats.org/drawingml/2006/main">
                <a:graphicData uri="http://schemas.microsoft.com/office/word/2010/wordprocessingShape">
                  <wps:wsp>
                    <wps:cNvSpPr/>
                    <wps:spPr>
                      <a:xfrm>
                        <a:off x="0" y="0"/>
                        <a:ext cx="5795640" cy="6480"/>
                      </a:xfrm>
                      <a:custGeom>
                        <a:avLst/>
                        <a:gdLst>
                          <a:gd name="textAreaLeft" fmla="*/ 0 w 3285720"/>
                          <a:gd name="textAreaRight" fmla="*/ 3286440 w 3285720"/>
                          <a:gd name="textAreaTop" fmla="*/ 0 h 3600"/>
                          <a:gd name="textAreaBottom" fmla="*/ 4320 h 3600"/>
                        </a:gdLst>
                        <a:ahLst/>
                        <a:cxnLst/>
                        <a:rect l="textAreaLeft" t="textAreaTop" r="textAreaRight" b="textAreaBottom"/>
                        <a:pathLst>
                          <a:path w="5795645" h="6350">
                            <a:moveTo>
                              <a:pt x="5795517" y="0"/>
                            </a:moveTo>
                            <a:lnTo>
                              <a:pt x="0" y="0"/>
                            </a:lnTo>
                            <a:lnTo>
                              <a:pt x="0" y="6096"/>
                            </a:lnTo>
                            <a:lnTo>
                              <a:pt x="5795517" y="6096"/>
                            </a:lnTo>
                            <a:lnTo>
                              <a:pt x="5795517" y="0"/>
                            </a:lnTo>
                            <a:close/>
                          </a:path>
                        </a:pathLst>
                      </a:custGeom>
                      <a:solidFill>
                        <a:srgbClr val="000000"/>
                      </a:solidFill>
                      <a:ln w="0">
                        <a:noFill/>
                      </a:ln>
                    </wps:spPr>
                    <wps:style>
                      <a:lnRef idx="0"/>
                      <a:fillRef idx="0"/>
                      <a:effectRef idx="0"/>
                      <a:fontRef idx="minor"/>
                    </wps:style>
                    <wps:bodyPr/>
                  </wps:wsp>
                </a:graphicData>
              </a:graphic>
            </wp:anchor>
          </w:drawing>
        </mc:Choice>
        <mc:Fallback>
          <w:pict/>
        </mc:Fallback>
      </mc:AlternateContent>
      <mc:AlternateContent>
        <mc:Choice Requires="wps">
          <w:drawing>
            <wp:anchor behindDoc="1" distT="0" distB="0" distL="0" distR="0" simplePos="0" locked="0" layoutInCell="0" allowOverlap="1" relativeHeight="88" wp14:anchorId="727C73B9">
              <wp:simplePos x="0" y="0"/>
              <wp:positionH relativeFrom="page">
                <wp:posOffset>888365</wp:posOffset>
              </wp:positionH>
              <wp:positionV relativeFrom="page">
                <wp:posOffset>461010</wp:posOffset>
              </wp:positionV>
              <wp:extent cx="1731010" cy="165735"/>
              <wp:effectExtent l="0" t="0" r="0" b="0"/>
              <wp:wrapNone/>
              <wp:docPr id="262" name="Textbox 38"/>
              <a:graphic xmlns:a="http://schemas.openxmlformats.org/drawingml/2006/main">
                <a:graphicData uri="http://schemas.microsoft.com/office/word/2010/wordprocessingShape">
                  <wps:wsp>
                    <wps:cNvSpPr/>
                    <wps:spPr>
                      <a:xfrm>
                        <a:off x="0" y="0"/>
                        <a:ext cx="173088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z w:val="20"/>
                            </w:rPr>
                            <w:t>SPECYFIKACJA</w:t>
                          </w:r>
                          <w:r>
                            <w:rPr>
                              <w:i/>
                              <w:color w:val="000000"/>
                              <w:spacing w:val="36"/>
                              <w:sz w:val="20"/>
                            </w:rPr>
                            <w:t xml:space="preserve"> </w:t>
                          </w:r>
                          <w:r>
                            <w:rPr>
                              <w:i/>
                              <w:color w:val="000000"/>
                              <w:spacing w:val="-2"/>
                              <w:sz w:val="20"/>
                            </w:rPr>
                            <w:t>TECHNICZNA</w:t>
                          </w:r>
                        </w:p>
                      </w:txbxContent>
                    </wps:txbx>
                    <wps:bodyPr lIns="0" rIns="0" tIns="0" bIns="0" anchor="t">
                      <a:noAutofit/>
                    </wps:bodyPr>
                  </wps:wsp>
                </a:graphicData>
              </a:graphic>
            </wp:anchor>
          </w:drawing>
        </mc:Choice>
        <mc:Fallback>
          <w:pict>
            <v:rect id="shape_0" ID="Textbox 38" path="m0,0l-2147483645,0l-2147483645,-2147483646l0,-2147483646xe" stroked="f" o:allowincell="f" style="position:absolute;margin-left:69.95pt;margin-top:36.3pt;width:136.25pt;height:13pt;mso-wrap-style:square;v-text-anchor:top;mso-position-horizontal-relative:page;mso-position-vertical-relative:page" wp14:anchorId="727C73B9">
              <v:fill o:detectmouseclick="t" on="false"/>
              <v:stroke color="#3465a4" joinstyle="round" endcap="flat"/>
              <v:textbox>
                <w:txbxContent>
                  <w:p>
                    <w:pPr>
                      <w:pStyle w:val="Zawartoramkiuser"/>
                      <w:spacing w:before="10" w:after="0"/>
                      <w:ind w:left="20"/>
                      <w:rPr>
                        <w:i/>
                        <w:i/>
                        <w:sz w:val="20"/>
                      </w:rPr>
                    </w:pPr>
                    <w:r>
                      <w:rPr>
                        <w:i/>
                        <w:color w:val="000000"/>
                        <w:sz w:val="20"/>
                      </w:rPr>
                      <w:t>SPECYFIKACJA</w:t>
                    </w:r>
                    <w:r>
                      <w:rPr>
                        <w:i/>
                        <w:color w:val="000000"/>
                        <w:spacing w:val="36"/>
                        <w:sz w:val="20"/>
                      </w:rPr>
                      <w:t xml:space="preserve"> </w:t>
                    </w:r>
                    <w:r>
                      <w:rPr>
                        <w:i/>
                        <w:color w:val="000000"/>
                        <w:spacing w:val="-2"/>
                        <w:sz w:val="20"/>
                      </w:rPr>
                      <w:t>TECHNICZNA</w:t>
                    </w:r>
                  </w:p>
                </w:txbxContent>
              </v:textbox>
              <w10:wrap type="none"/>
            </v:rect>
          </w:pict>
        </mc:Fallback>
      </mc:AlternateContent>
      <mc:AlternateContent>
        <mc:Choice Requires="wps">
          <w:drawing>
            <wp:anchor behindDoc="1" distT="0" distB="0" distL="0" distR="0" simplePos="0" locked="0" layoutInCell="0" allowOverlap="1" relativeHeight="91" wp14:anchorId="141B036B">
              <wp:simplePos x="0" y="0"/>
              <wp:positionH relativeFrom="page">
                <wp:posOffset>6052820</wp:posOffset>
              </wp:positionH>
              <wp:positionV relativeFrom="page">
                <wp:posOffset>461010</wp:posOffset>
              </wp:positionV>
              <wp:extent cx="594360" cy="165735"/>
              <wp:effectExtent l="0" t="0" r="0" b="0"/>
              <wp:wrapNone/>
              <wp:docPr id="263" name="Textbox 39"/>
              <a:graphic xmlns:a="http://schemas.openxmlformats.org/drawingml/2006/main">
                <a:graphicData uri="http://schemas.microsoft.com/office/word/2010/wordprocessingShape">
                  <wps:wsp>
                    <wps:cNvSpPr/>
                    <wps:spPr>
                      <a:xfrm>
                        <a:off x="0" y="0"/>
                        <a:ext cx="59436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pacing w:val="-2"/>
                              <w:sz w:val="20"/>
                            </w:rPr>
                            <w:t>D.02.01.01</w:t>
                          </w:r>
                        </w:p>
                      </w:txbxContent>
                    </wps:txbx>
                    <wps:bodyPr lIns="0" rIns="0" tIns="0" bIns="0" anchor="t">
                      <a:noAutofit/>
                    </wps:bodyPr>
                  </wps:wsp>
                </a:graphicData>
              </a:graphic>
            </wp:anchor>
          </w:drawing>
        </mc:Choice>
        <mc:Fallback>
          <w:pict>
            <v:rect id="shape_0" ID="Textbox 39" path="m0,0l-2147483645,0l-2147483645,-2147483646l0,-2147483646xe" stroked="f" o:allowincell="f" style="position:absolute;margin-left:476.6pt;margin-top:36.3pt;width:46.75pt;height:13pt;mso-wrap-style:square;v-text-anchor:top;mso-position-horizontal-relative:page;mso-position-vertical-relative:page" wp14:anchorId="141B036B">
              <v:fill o:detectmouseclick="t" on="false"/>
              <v:stroke color="#3465a4" joinstyle="round" endcap="flat"/>
              <v:textbox>
                <w:txbxContent>
                  <w:p>
                    <w:pPr>
                      <w:pStyle w:val="Zawartoramkiuser"/>
                      <w:spacing w:before="10" w:after="0"/>
                      <w:ind w:left="20"/>
                      <w:rPr>
                        <w:i/>
                        <w:i/>
                        <w:sz w:val="20"/>
                      </w:rPr>
                    </w:pPr>
                    <w:r>
                      <w:rPr>
                        <w:i/>
                        <w:color w:val="000000"/>
                        <w:spacing w:val="-2"/>
                        <w:sz w:val="20"/>
                      </w:rPr>
                      <w:t>D.02.01.01</w:t>
                    </w:r>
                  </w:p>
                </w:txbxContent>
              </v:textbox>
              <w10:wrap type="none"/>
            </v:rect>
          </w:pict>
        </mc:Fallback>
      </mc:AlternateContent>
    </w:r>
  </w:p>
</w:hdr>
</file>

<file path=word/header112.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Header"/>
      <w:rPr/>
    </w:pPr>
    <w:r>
      <w:rPr/>
    </w:r>
  </w:p>
</w:hdr>
</file>

<file path=word/header113.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pPr>
    <w:r>
      <w:rPr/>
      <mc:AlternateContent>
        <mc:Choice Requires="wps">
          <w:drawing>
            <wp:anchor behindDoc="1" distT="0" distB="0" distL="0" distR="0" simplePos="0" locked="0" layoutInCell="0" allowOverlap="1" relativeHeight="94" wp14:anchorId="2F7473CA">
              <wp:simplePos x="0" y="0"/>
              <wp:positionH relativeFrom="page">
                <wp:posOffset>882650</wp:posOffset>
              </wp:positionH>
              <wp:positionV relativeFrom="page">
                <wp:posOffset>626110</wp:posOffset>
              </wp:positionV>
              <wp:extent cx="5795645" cy="6350"/>
              <wp:effectExtent l="0" t="0" r="0" b="0"/>
              <wp:wrapNone/>
              <wp:docPr id="264" name="Graphic 40"/>
              <a:graphic xmlns:a="http://schemas.openxmlformats.org/drawingml/2006/main">
                <a:graphicData uri="http://schemas.microsoft.com/office/word/2010/wordprocessingShape">
                  <wps:wsp>
                    <wps:cNvSpPr/>
                    <wps:spPr>
                      <a:xfrm>
                        <a:off x="0" y="0"/>
                        <a:ext cx="5795640" cy="6480"/>
                      </a:xfrm>
                      <a:custGeom>
                        <a:avLst/>
                        <a:gdLst>
                          <a:gd name="textAreaLeft" fmla="*/ 0 w 3285720"/>
                          <a:gd name="textAreaRight" fmla="*/ 3286440 w 3285720"/>
                          <a:gd name="textAreaTop" fmla="*/ 0 h 3600"/>
                          <a:gd name="textAreaBottom" fmla="*/ 4320 h 3600"/>
                        </a:gdLst>
                        <a:ahLst/>
                        <a:cxnLst/>
                        <a:rect l="textAreaLeft" t="textAreaTop" r="textAreaRight" b="textAreaBottom"/>
                        <a:pathLst>
                          <a:path w="5795645" h="6350">
                            <a:moveTo>
                              <a:pt x="5795517" y="0"/>
                            </a:moveTo>
                            <a:lnTo>
                              <a:pt x="0" y="0"/>
                            </a:lnTo>
                            <a:lnTo>
                              <a:pt x="0" y="6096"/>
                            </a:lnTo>
                            <a:lnTo>
                              <a:pt x="5795517" y="6096"/>
                            </a:lnTo>
                            <a:lnTo>
                              <a:pt x="5795517" y="0"/>
                            </a:lnTo>
                            <a:close/>
                          </a:path>
                        </a:pathLst>
                      </a:custGeom>
                      <a:solidFill>
                        <a:srgbClr val="000000"/>
                      </a:solidFill>
                      <a:ln w="0">
                        <a:noFill/>
                      </a:ln>
                    </wps:spPr>
                    <wps:style>
                      <a:lnRef idx="0"/>
                      <a:fillRef idx="0"/>
                      <a:effectRef idx="0"/>
                      <a:fontRef idx="minor"/>
                    </wps:style>
                    <wps:bodyPr/>
                  </wps:wsp>
                </a:graphicData>
              </a:graphic>
            </wp:anchor>
          </w:drawing>
        </mc:Choice>
        <mc:Fallback>
          <w:pict/>
        </mc:Fallback>
      </mc:AlternateContent>
      <mc:AlternateContent>
        <mc:Choice Requires="wps">
          <w:drawing>
            <wp:anchor behindDoc="1" distT="0" distB="0" distL="0" distR="0" simplePos="0" locked="0" layoutInCell="0" allowOverlap="1" relativeHeight="96" wp14:anchorId="687B2CB4">
              <wp:simplePos x="0" y="0"/>
              <wp:positionH relativeFrom="page">
                <wp:posOffset>888365</wp:posOffset>
              </wp:positionH>
              <wp:positionV relativeFrom="page">
                <wp:posOffset>461010</wp:posOffset>
              </wp:positionV>
              <wp:extent cx="1731010" cy="165735"/>
              <wp:effectExtent l="0" t="0" r="0" b="0"/>
              <wp:wrapNone/>
              <wp:docPr id="265" name="Textbox 41"/>
              <a:graphic xmlns:a="http://schemas.openxmlformats.org/drawingml/2006/main">
                <a:graphicData uri="http://schemas.microsoft.com/office/word/2010/wordprocessingShape">
                  <wps:wsp>
                    <wps:cNvSpPr/>
                    <wps:spPr>
                      <a:xfrm>
                        <a:off x="0" y="0"/>
                        <a:ext cx="173088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z w:val="20"/>
                            </w:rPr>
                            <w:t>SPECYFIKACJA</w:t>
                          </w:r>
                          <w:r>
                            <w:rPr>
                              <w:i/>
                              <w:color w:val="000000"/>
                              <w:spacing w:val="36"/>
                              <w:sz w:val="20"/>
                            </w:rPr>
                            <w:t xml:space="preserve"> </w:t>
                          </w:r>
                          <w:r>
                            <w:rPr>
                              <w:i/>
                              <w:color w:val="000000"/>
                              <w:spacing w:val="-2"/>
                              <w:sz w:val="20"/>
                            </w:rPr>
                            <w:t>TECHNICZNA</w:t>
                          </w:r>
                        </w:p>
                      </w:txbxContent>
                    </wps:txbx>
                    <wps:bodyPr lIns="0" rIns="0" tIns="0" bIns="0" anchor="t">
                      <a:noAutofit/>
                    </wps:bodyPr>
                  </wps:wsp>
                </a:graphicData>
              </a:graphic>
            </wp:anchor>
          </w:drawing>
        </mc:Choice>
        <mc:Fallback>
          <w:pict>
            <v:rect id="shape_0" ID="Textbox 41" path="m0,0l-2147483645,0l-2147483645,-2147483646l0,-2147483646xe" stroked="f" o:allowincell="f" style="position:absolute;margin-left:69.95pt;margin-top:36.3pt;width:136.25pt;height:13pt;mso-wrap-style:square;v-text-anchor:top;mso-position-horizontal-relative:page;mso-position-vertical-relative:page" wp14:anchorId="687B2CB4">
              <v:fill o:detectmouseclick="t" on="false"/>
              <v:stroke color="#3465a4" joinstyle="round" endcap="flat"/>
              <v:textbox>
                <w:txbxContent>
                  <w:p>
                    <w:pPr>
                      <w:pStyle w:val="Zawartoramkiuser"/>
                      <w:spacing w:before="10" w:after="0"/>
                      <w:ind w:left="20"/>
                      <w:rPr>
                        <w:i/>
                        <w:i/>
                        <w:sz w:val="20"/>
                      </w:rPr>
                    </w:pPr>
                    <w:r>
                      <w:rPr>
                        <w:i/>
                        <w:color w:val="000000"/>
                        <w:sz w:val="20"/>
                      </w:rPr>
                      <w:t>SPECYFIKACJA</w:t>
                    </w:r>
                    <w:r>
                      <w:rPr>
                        <w:i/>
                        <w:color w:val="000000"/>
                        <w:spacing w:val="36"/>
                        <w:sz w:val="20"/>
                      </w:rPr>
                      <w:t xml:space="preserve"> </w:t>
                    </w:r>
                    <w:r>
                      <w:rPr>
                        <w:i/>
                        <w:color w:val="000000"/>
                        <w:spacing w:val="-2"/>
                        <w:sz w:val="20"/>
                      </w:rPr>
                      <w:t>TECHNICZNA</w:t>
                    </w:r>
                  </w:p>
                </w:txbxContent>
              </v:textbox>
              <w10:wrap type="none"/>
            </v:rect>
          </w:pict>
        </mc:Fallback>
      </mc:AlternateContent>
      <mc:AlternateContent>
        <mc:Choice Requires="wps">
          <w:drawing>
            <wp:anchor behindDoc="1" distT="0" distB="0" distL="0" distR="0" simplePos="0" locked="0" layoutInCell="0" allowOverlap="1" relativeHeight="99" wp14:anchorId="335D9F11">
              <wp:simplePos x="0" y="0"/>
              <wp:positionH relativeFrom="page">
                <wp:posOffset>6052820</wp:posOffset>
              </wp:positionH>
              <wp:positionV relativeFrom="page">
                <wp:posOffset>461010</wp:posOffset>
              </wp:positionV>
              <wp:extent cx="594360" cy="165735"/>
              <wp:effectExtent l="0" t="0" r="0" b="0"/>
              <wp:wrapNone/>
              <wp:docPr id="266" name="Textbox 42"/>
              <a:graphic xmlns:a="http://schemas.openxmlformats.org/drawingml/2006/main">
                <a:graphicData uri="http://schemas.microsoft.com/office/word/2010/wordprocessingShape">
                  <wps:wsp>
                    <wps:cNvSpPr/>
                    <wps:spPr>
                      <a:xfrm>
                        <a:off x="0" y="0"/>
                        <a:ext cx="59436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pacing w:val="-2"/>
                              <w:sz w:val="20"/>
                            </w:rPr>
                            <w:t>D.02.01.01</w:t>
                          </w:r>
                        </w:p>
                      </w:txbxContent>
                    </wps:txbx>
                    <wps:bodyPr lIns="0" rIns="0" tIns="0" bIns="0" anchor="t">
                      <a:noAutofit/>
                    </wps:bodyPr>
                  </wps:wsp>
                </a:graphicData>
              </a:graphic>
            </wp:anchor>
          </w:drawing>
        </mc:Choice>
        <mc:Fallback>
          <w:pict>
            <v:rect id="shape_0" ID="Textbox 42" path="m0,0l-2147483645,0l-2147483645,-2147483646l0,-2147483646xe" stroked="f" o:allowincell="f" style="position:absolute;margin-left:476.6pt;margin-top:36.3pt;width:46.75pt;height:13pt;mso-wrap-style:square;v-text-anchor:top;mso-position-horizontal-relative:page;mso-position-vertical-relative:page" wp14:anchorId="335D9F11">
              <v:fill o:detectmouseclick="t" on="false"/>
              <v:stroke color="#3465a4" joinstyle="round" endcap="flat"/>
              <v:textbox>
                <w:txbxContent>
                  <w:p>
                    <w:pPr>
                      <w:pStyle w:val="Zawartoramkiuser"/>
                      <w:spacing w:before="10" w:after="0"/>
                      <w:ind w:left="20"/>
                      <w:rPr>
                        <w:i/>
                        <w:i/>
                        <w:sz w:val="20"/>
                      </w:rPr>
                    </w:pPr>
                    <w:r>
                      <w:rPr>
                        <w:i/>
                        <w:color w:val="000000"/>
                        <w:spacing w:val="-2"/>
                        <w:sz w:val="20"/>
                      </w:rPr>
                      <w:t>D.02.01.01</w:t>
                    </w:r>
                  </w:p>
                </w:txbxContent>
              </v:textbox>
              <w10:wrap type="none"/>
            </v:rect>
          </w:pict>
        </mc:Fallback>
      </mc:AlternateContent>
    </w:r>
  </w:p>
</w:hdr>
</file>

<file path=word/header114.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pPr>
    <w:r>
      <w:rPr/>
      <mc:AlternateContent>
        <mc:Choice Requires="wps">
          <w:drawing>
            <wp:anchor behindDoc="1" distT="0" distB="0" distL="0" distR="0" simplePos="0" locked="0" layoutInCell="0" allowOverlap="1" relativeHeight="94" wp14:anchorId="2F7473CA">
              <wp:simplePos x="0" y="0"/>
              <wp:positionH relativeFrom="page">
                <wp:posOffset>882650</wp:posOffset>
              </wp:positionH>
              <wp:positionV relativeFrom="page">
                <wp:posOffset>626110</wp:posOffset>
              </wp:positionV>
              <wp:extent cx="5795645" cy="6350"/>
              <wp:effectExtent l="0" t="0" r="0" b="0"/>
              <wp:wrapNone/>
              <wp:docPr id="267" name="Graphic 40"/>
              <a:graphic xmlns:a="http://schemas.openxmlformats.org/drawingml/2006/main">
                <a:graphicData uri="http://schemas.microsoft.com/office/word/2010/wordprocessingShape">
                  <wps:wsp>
                    <wps:cNvSpPr/>
                    <wps:spPr>
                      <a:xfrm>
                        <a:off x="0" y="0"/>
                        <a:ext cx="5795640" cy="6480"/>
                      </a:xfrm>
                      <a:custGeom>
                        <a:avLst/>
                        <a:gdLst>
                          <a:gd name="textAreaLeft" fmla="*/ 0 w 3285720"/>
                          <a:gd name="textAreaRight" fmla="*/ 3286440 w 3285720"/>
                          <a:gd name="textAreaTop" fmla="*/ 0 h 3600"/>
                          <a:gd name="textAreaBottom" fmla="*/ 4320 h 3600"/>
                        </a:gdLst>
                        <a:ahLst/>
                        <a:cxnLst/>
                        <a:rect l="textAreaLeft" t="textAreaTop" r="textAreaRight" b="textAreaBottom"/>
                        <a:pathLst>
                          <a:path w="5795645" h="6350">
                            <a:moveTo>
                              <a:pt x="5795517" y="0"/>
                            </a:moveTo>
                            <a:lnTo>
                              <a:pt x="0" y="0"/>
                            </a:lnTo>
                            <a:lnTo>
                              <a:pt x="0" y="6096"/>
                            </a:lnTo>
                            <a:lnTo>
                              <a:pt x="5795517" y="6096"/>
                            </a:lnTo>
                            <a:lnTo>
                              <a:pt x="5795517" y="0"/>
                            </a:lnTo>
                            <a:close/>
                          </a:path>
                        </a:pathLst>
                      </a:custGeom>
                      <a:solidFill>
                        <a:srgbClr val="000000"/>
                      </a:solidFill>
                      <a:ln w="0">
                        <a:noFill/>
                      </a:ln>
                    </wps:spPr>
                    <wps:style>
                      <a:lnRef idx="0"/>
                      <a:fillRef idx="0"/>
                      <a:effectRef idx="0"/>
                      <a:fontRef idx="minor"/>
                    </wps:style>
                    <wps:bodyPr/>
                  </wps:wsp>
                </a:graphicData>
              </a:graphic>
            </wp:anchor>
          </w:drawing>
        </mc:Choice>
        <mc:Fallback>
          <w:pict/>
        </mc:Fallback>
      </mc:AlternateContent>
      <mc:AlternateContent>
        <mc:Choice Requires="wps">
          <w:drawing>
            <wp:anchor behindDoc="1" distT="0" distB="0" distL="0" distR="0" simplePos="0" locked="0" layoutInCell="0" allowOverlap="1" relativeHeight="96" wp14:anchorId="687B2CB4">
              <wp:simplePos x="0" y="0"/>
              <wp:positionH relativeFrom="page">
                <wp:posOffset>888365</wp:posOffset>
              </wp:positionH>
              <wp:positionV relativeFrom="page">
                <wp:posOffset>461010</wp:posOffset>
              </wp:positionV>
              <wp:extent cx="1731010" cy="165735"/>
              <wp:effectExtent l="0" t="0" r="0" b="0"/>
              <wp:wrapNone/>
              <wp:docPr id="268" name="Textbox 41"/>
              <a:graphic xmlns:a="http://schemas.openxmlformats.org/drawingml/2006/main">
                <a:graphicData uri="http://schemas.microsoft.com/office/word/2010/wordprocessingShape">
                  <wps:wsp>
                    <wps:cNvSpPr/>
                    <wps:spPr>
                      <a:xfrm>
                        <a:off x="0" y="0"/>
                        <a:ext cx="173088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z w:val="20"/>
                            </w:rPr>
                            <w:t>SPECYFIKACJA</w:t>
                          </w:r>
                          <w:r>
                            <w:rPr>
                              <w:i/>
                              <w:color w:val="000000"/>
                              <w:spacing w:val="36"/>
                              <w:sz w:val="20"/>
                            </w:rPr>
                            <w:t xml:space="preserve"> </w:t>
                          </w:r>
                          <w:r>
                            <w:rPr>
                              <w:i/>
                              <w:color w:val="000000"/>
                              <w:spacing w:val="-2"/>
                              <w:sz w:val="20"/>
                            </w:rPr>
                            <w:t>TECHNICZNA</w:t>
                          </w:r>
                        </w:p>
                      </w:txbxContent>
                    </wps:txbx>
                    <wps:bodyPr lIns="0" rIns="0" tIns="0" bIns="0" anchor="t">
                      <a:noAutofit/>
                    </wps:bodyPr>
                  </wps:wsp>
                </a:graphicData>
              </a:graphic>
            </wp:anchor>
          </w:drawing>
        </mc:Choice>
        <mc:Fallback>
          <w:pict>
            <v:rect id="shape_0" ID="Textbox 41" path="m0,0l-2147483645,0l-2147483645,-2147483646l0,-2147483646xe" stroked="f" o:allowincell="f" style="position:absolute;margin-left:69.95pt;margin-top:36.3pt;width:136.25pt;height:13pt;mso-wrap-style:square;v-text-anchor:top;mso-position-horizontal-relative:page;mso-position-vertical-relative:page" wp14:anchorId="687B2CB4">
              <v:fill o:detectmouseclick="t" on="false"/>
              <v:stroke color="#3465a4" joinstyle="round" endcap="flat"/>
              <v:textbox>
                <w:txbxContent>
                  <w:p>
                    <w:pPr>
                      <w:pStyle w:val="Zawartoramkiuser"/>
                      <w:spacing w:before="10" w:after="0"/>
                      <w:ind w:left="20"/>
                      <w:rPr>
                        <w:i/>
                        <w:i/>
                        <w:sz w:val="20"/>
                      </w:rPr>
                    </w:pPr>
                    <w:r>
                      <w:rPr>
                        <w:i/>
                        <w:color w:val="000000"/>
                        <w:sz w:val="20"/>
                      </w:rPr>
                      <w:t>SPECYFIKACJA</w:t>
                    </w:r>
                    <w:r>
                      <w:rPr>
                        <w:i/>
                        <w:color w:val="000000"/>
                        <w:spacing w:val="36"/>
                        <w:sz w:val="20"/>
                      </w:rPr>
                      <w:t xml:space="preserve"> </w:t>
                    </w:r>
                    <w:r>
                      <w:rPr>
                        <w:i/>
                        <w:color w:val="000000"/>
                        <w:spacing w:val="-2"/>
                        <w:sz w:val="20"/>
                      </w:rPr>
                      <w:t>TECHNICZNA</w:t>
                    </w:r>
                  </w:p>
                </w:txbxContent>
              </v:textbox>
              <w10:wrap type="none"/>
            </v:rect>
          </w:pict>
        </mc:Fallback>
      </mc:AlternateContent>
      <mc:AlternateContent>
        <mc:Choice Requires="wps">
          <w:drawing>
            <wp:anchor behindDoc="1" distT="0" distB="0" distL="0" distR="0" simplePos="0" locked="0" layoutInCell="0" allowOverlap="1" relativeHeight="99" wp14:anchorId="335D9F11">
              <wp:simplePos x="0" y="0"/>
              <wp:positionH relativeFrom="page">
                <wp:posOffset>6052820</wp:posOffset>
              </wp:positionH>
              <wp:positionV relativeFrom="page">
                <wp:posOffset>461010</wp:posOffset>
              </wp:positionV>
              <wp:extent cx="594360" cy="165735"/>
              <wp:effectExtent l="0" t="0" r="0" b="0"/>
              <wp:wrapNone/>
              <wp:docPr id="269" name="Textbox 42"/>
              <a:graphic xmlns:a="http://schemas.openxmlformats.org/drawingml/2006/main">
                <a:graphicData uri="http://schemas.microsoft.com/office/word/2010/wordprocessingShape">
                  <wps:wsp>
                    <wps:cNvSpPr/>
                    <wps:spPr>
                      <a:xfrm>
                        <a:off x="0" y="0"/>
                        <a:ext cx="59436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pacing w:val="-2"/>
                              <w:sz w:val="20"/>
                            </w:rPr>
                            <w:t>D.02.01.01</w:t>
                          </w:r>
                        </w:p>
                      </w:txbxContent>
                    </wps:txbx>
                    <wps:bodyPr lIns="0" rIns="0" tIns="0" bIns="0" anchor="t">
                      <a:noAutofit/>
                    </wps:bodyPr>
                  </wps:wsp>
                </a:graphicData>
              </a:graphic>
            </wp:anchor>
          </w:drawing>
        </mc:Choice>
        <mc:Fallback>
          <w:pict>
            <v:rect id="shape_0" ID="Textbox 42" path="m0,0l-2147483645,0l-2147483645,-2147483646l0,-2147483646xe" stroked="f" o:allowincell="f" style="position:absolute;margin-left:476.6pt;margin-top:36.3pt;width:46.75pt;height:13pt;mso-wrap-style:square;v-text-anchor:top;mso-position-horizontal-relative:page;mso-position-vertical-relative:page" wp14:anchorId="335D9F11">
              <v:fill o:detectmouseclick="t" on="false"/>
              <v:stroke color="#3465a4" joinstyle="round" endcap="flat"/>
              <v:textbox>
                <w:txbxContent>
                  <w:p>
                    <w:pPr>
                      <w:pStyle w:val="Zawartoramkiuser"/>
                      <w:spacing w:before="10" w:after="0"/>
                      <w:ind w:left="20"/>
                      <w:rPr>
                        <w:i/>
                        <w:i/>
                        <w:sz w:val="20"/>
                      </w:rPr>
                    </w:pPr>
                    <w:r>
                      <w:rPr>
                        <w:i/>
                        <w:color w:val="000000"/>
                        <w:spacing w:val="-2"/>
                        <w:sz w:val="20"/>
                      </w:rPr>
                      <w:t>D.02.01.01</w:t>
                    </w:r>
                  </w:p>
                </w:txbxContent>
              </v:textbox>
              <w10:wrap type="none"/>
            </v:rect>
          </w:pict>
        </mc:Fallback>
      </mc:AlternateContent>
    </w:r>
  </w:p>
</w:hdr>
</file>

<file path=word/header115.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Header"/>
      <w:rPr/>
    </w:pPr>
    <w:r>
      <w:rPr/>
    </w:r>
  </w:p>
</w:hdr>
</file>

<file path=word/header116.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pPr>
    <w:r>
      <w:rPr/>
      <mc:AlternateContent>
        <mc:Choice Requires="wps">
          <w:drawing>
            <wp:anchor behindDoc="1" distT="0" distB="0" distL="0" distR="0" simplePos="0" locked="0" layoutInCell="0" allowOverlap="1" relativeHeight="102" wp14:anchorId="48923F75">
              <wp:simplePos x="0" y="0"/>
              <wp:positionH relativeFrom="page">
                <wp:posOffset>882650</wp:posOffset>
              </wp:positionH>
              <wp:positionV relativeFrom="page">
                <wp:posOffset>626110</wp:posOffset>
              </wp:positionV>
              <wp:extent cx="5795645" cy="6350"/>
              <wp:effectExtent l="0" t="0" r="0" b="0"/>
              <wp:wrapNone/>
              <wp:docPr id="270" name="Graphic 43"/>
              <a:graphic xmlns:a="http://schemas.openxmlformats.org/drawingml/2006/main">
                <a:graphicData uri="http://schemas.microsoft.com/office/word/2010/wordprocessingShape">
                  <wps:wsp>
                    <wps:cNvSpPr/>
                    <wps:spPr>
                      <a:xfrm>
                        <a:off x="0" y="0"/>
                        <a:ext cx="5795640" cy="6480"/>
                      </a:xfrm>
                      <a:custGeom>
                        <a:avLst/>
                        <a:gdLst>
                          <a:gd name="textAreaLeft" fmla="*/ 0 w 3285720"/>
                          <a:gd name="textAreaRight" fmla="*/ 3286440 w 3285720"/>
                          <a:gd name="textAreaTop" fmla="*/ 0 h 3600"/>
                          <a:gd name="textAreaBottom" fmla="*/ 4320 h 3600"/>
                        </a:gdLst>
                        <a:ahLst/>
                        <a:cxnLst/>
                        <a:rect l="textAreaLeft" t="textAreaTop" r="textAreaRight" b="textAreaBottom"/>
                        <a:pathLst>
                          <a:path w="5795645" h="6350">
                            <a:moveTo>
                              <a:pt x="5795517" y="0"/>
                            </a:moveTo>
                            <a:lnTo>
                              <a:pt x="0" y="0"/>
                            </a:lnTo>
                            <a:lnTo>
                              <a:pt x="0" y="6096"/>
                            </a:lnTo>
                            <a:lnTo>
                              <a:pt x="5795517" y="6096"/>
                            </a:lnTo>
                            <a:lnTo>
                              <a:pt x="5795517" y="0"/>
                            </a:lnTo>
                            <a:close/>
                          </a:path>
                        </a:pathLst>
                      </a:custGeom>
                      <a:solidFill>
                        <a:srgbClr val="000000"/>
                      </a:solidFill>
                      <a:ln w="0">
                        <a:noFill/>
                      </a:ln>
                    </wps:spPr>
                    <wps:style>
                      <a:lnRef idx="0"/>
                      <a:fillRef idx="0"/>
                      <a:effectRef idx="0"/>
                      <a:fontRef idx="minor"/>
                    </wps:style>
                    <wps:bodyPr/>
                  </wps:wsp>
                </a:graphicData>
              </a:graphic>
            </wp:anchor>
          </w:drawing>
        </mc:Choice>
        <mc:Fallback>
          <w:pict/>
        </mc:Fallback>
      </mc:AlternateContent>
      <mc:AlternateContent>
        <mc:Choice Requires="wps">
          <w:drawing>
            <wp:anchor behindDoc="1" distT="0" distB="0" distL="0" distR="0" simplePos="0" locked="0" layoutInCell="0" allowOverlap="1" relativeHeight="104" wp14:anchorId="6DC67E77">
              <wp:simplePos x="0" y="0"/>
              <wp:positionH relativeFrom="page">
                <wp:posOffset>888365</wp:posOffset>
              </wp:positionH>
              <wp:positionV relativeFrom="page">
                <wp:posOffset>461010</wp:posOffset>
              </wp:positionV>
              <wp:extent cx="1731010" cy="165735"/>
              <wp:effectExtent l="0" t="0" r="0" b="0"/>
              <wp:wrapNone/>
              <wp:docPr id="271" name="Textbox 44"/>
              <a:graphic xmlns:a="http://schemas.openxmlformats.org/drawingml/2006/main">
                <a:graphicData uri="http://schemas.microsoft.com/office/word/2010/wordprocessingShape">
                  <wps:wsp>
                    <wps:cNvSpPr/>
                    <wps:spPr>
                      <a:xfrm>
                        <a:off x="0" y="0"/>
                        <a:ext cx="173088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z w:val="20"/>
                            </w:rPr>
                            <w:t>SPECYFIKACJA</w:t>
                          </w:r>
                          <w:r>
                            <w:rPr>
                              <w:i/>
                              <w:color w:val="000000"/>
                              <w:spacing w:val="36"/>
                              <w:sz w:val="20"/>
                            </w:rPr>
                            <w:t xml:space="preserve"> </w:t>
                          </w:r>
                          <w:r>
                            <w:rPr>
                              <w:i/>
                              <w:color w:val="000000"/>
                              <w:spacing w:val="-2"/>
                              <w:sz w:val="20"/>
                            </w:rPr>
                            <w:t>TECHNICZNA</w:t>
                          </w:r>
                        </w:p>
                      </w:txbxContent>
                    </wps:txbx>
                    <wps:bodyPr lIns="0" rIns="0" tIns="0" bIns="0" anchor="t">
                      <a:noAutofit/>
                    </wps:bodyPr>
                  </wps:wsp>
                </a:graphicData>
              </a:graphic>
            </wp:anchor>
          </w:drawing>
        </mc:Choice>
        <mc:Fallback>
          <w:pict>
            <v:rect id="shape_0" ID="Textbox 44" path="m0,0l-2147483645,0l-2147483645,-2147483646l0,-2147483646xe" stroked="f" o:allowincell="f" style="position:absolute;margin-left:69.95pt;margin-top:36.3pt;width:136.25pt;height:13pt;mso-wrap-style:square;v-text-anchor:top;mso-position-horizontal-relative:page;mso-position-vertical-relative:page" wp14:anchorId="6DC67E77">
              <v:fill o:detectmouseclick="t" on="false"/>
              <v:stroke color="#3465a4" joinstyle="round" endcap="flat"/>
              <v:textbox>
                <w:txbxContent>
                  <w:p>
                    <w:pPr>
                      <w:pStyle w:val="Zawartoramkiuser"/>
                      <w:spacing w:before="10" w:after="0"/>
                      <w:ind w:left="20"/>
                      <w:rPr>
                        <w:i/>
                        <w:i/>
                        <w:sz w:val="20"/>
                      </w:rPr>
                    </w:pPr>
                    <w:r>
                      <w:rPr>
                        <w:i/>
                        <w:color w:val="000000"/>
                        <w:sz w:val="20"/>
                      </w:rPr>
                      <w:t>SPECYFIKACJA</w:t>
                    </w:r>
                    <w:r>
                      <w:rPr>
                        <w:i/>
                        <w:color w:val="000000"/>
                        <w:spacing w:val="36"/>
                        <w:sz w:val="20"/>
                      </w:rPr>
                      <w:t xml:space="preserve"> </w:t>
                    </w:r>
                    <w:r>
                      <w:rPr>
                        <w:i/>
                        <w:color w:val="000000"/>
                        <w:spacing w:val="-2"/>
                        <w:sz w:val="20"/>
                      </w:rPr>
                      <w:t>TECHNICZNA</w:t>
                    </w:r>
                  </w:p>
                </w:txbxContent>
              </v:textbox>
              <w10:wrap type="none"/>
            </v:rect>
          </w:pict>
        </mc:Fallback>
      </mc:AlternateContent>
      <mc:AlternateContent>
        <mc:Choice Requires="wps">
          <w:drawing>
            <wp:anchor behindDoc="1" distT="0" distB="0" distL="0" distR="0" simplePos="0" locked="0" layoutInCell="0" allowOverlap="1" relativeHeight="107" wp14:anchorId="42613607">
              <wp:simplePos x="0" y="0"/>
              <wp:positionH relativeFrom="page">
                <wp:posOffset>6052820</wp:posOffset>
              </wp:positionH>
              <wp:positionV relativeFrom="page">
                <wp:posOffset>461010</wp:posOffset>
              </wp:positionV>
              <wp:extent cx="594360" cy="165735"/>
              <wp:effectExtent l="0" t="0" r="0" b="0"/>
              <wp:wrapNone/>
              <wp:docPr id="272" name="Textbox 45"/>
              <a:graphic xmlns:a="http://schemas.openxmlformats.org/drawingml/2006/main">
                <a:graphicData uri="http://schemas.microsoft.com/office/word/2010/wordprocessingShape">
                  <wps:wsp>
                    <wps:cNvSpPr/>
                    <wps:spPr>
                      <a:xfrm>
                        <a:off x="0" y="0"/>
                        <a:ext cx="59436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pacing w:val="-2"/>
                              <w:sz w:val="20"/>
                            </w:rPr>
                            <w:t>D.02.01.01</w:t>
                          </w:r>
                        </w:p>
                      </w:txbxContent>
                    </wps:txbx>
                    <wps:bodyPr lIns="0" rIns="0" tIns="0" bIns="0" anchor="t">
                      <a:noAutofit/>
                    </wps:bodyPr>
                  </wps:wsp>
                </a:graphicData>
              </a:graphic>
            </wp:anchor>
          </w:drawing>
        </mc:Choice>
        <mc:Fallback>
          <w:pict>
            <v:rect id="shape_0" ID="Textbox 45" path="m0,0l-2147483645,0l-2147483645,-2147483646l0,-2147483646xe" stroked="f" o:allowincell="f" style="position:absolute;margin-left:476.6pt;margin-top:36.3pt;width:46.75pt;height:13pt;mso-wrap-style:square;v-text-anchor:top;mso-position-horizontal-relative:page;mso-position-vertical-relative:page" wp14:anchorId="42613607">
              <v:fill o:detectmouseclick="t" on="false"/>
              <v:stroke color="#3465a4" joinstyle="round" endcap="flat"/>
              <v:textbox>
                <w:txbxContent>
                  <w:p>
                    <w:pPr>
                      <w:pStyle w:val="Zawartoramkiuser"/>
                      <w:spacing w:before="10" w:after="0"/>
                      <w:ind w:left="20"/>
                      <w:rPr>
                        <w:i/>
                        <w:i/>
                        <w:sz w:val="20"/>
                      </w:rPr>
                    </w:pPr>
                    <w:r>
                      <w:rPr>
                        <w:i/>
                        <w:color w:val="000000"/>
                        <w:spacing w:val="-2"/>
                        <w:sz w:val="20"/>
                      </w:rPr>
                      <w:t>D.02.01.01</w:t>
                    </w:r>
                  </w:p>
                </w:txbxContent>
              </v:textbox>
              <w10:wrap type="none"/>
            </v:rect>
          </w:pict>
        </mc:Fallback>
      </mc:AlternateContent>
    </w:r>
  </w:p>
</w:hdr>
</file>

<file path=word/header117.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pPr>
    <w:r>
      <w:rPr/>
      <mc:AlternateContent>
        <mc:Choice Requires="wps">
          <w:drawing>
            <wp:anchor behindDoc="1" distT="0" distB="0" distL="0" distR="0" simplePos="0" locked="0" layoutInCell="0" allowOverlap="1" relativeHeight="102" wp14:anchorId="48923F75">
              <wp:simplePos x="0" y="0"/>
              <wp:positionH relativeFrom="page">
                <wp:posOffset>882650</wp:posOffset>
              </wp:positionH>
              <wp:positionV relativeFrom="page">
                <wp:posOffset>626110</wp:posOffset>
              </wp:positionV>
              <wp:extent cx="5795645" cy="6350"/>
              <wp:effectExtent l="0" t="0" r="0" b="0"/>
              <wp:wrapNone/>
              <wp:docPr id="273" name="Graphic 43"/>
              <a:graphic xmlns:a="http://schemas.openxmlformats.org/drawingml/2006/main">
                <a:graphicData uri="http://schemas.microsoft.com/office/word/2010/wordprocessingShape">
                  <wps:wsp>
                    <wps:cNvSpPr/>
                    <wps:spPr>
                      <a:xfrm>
                        <a:off x="0" y="0"/>
                        <a:ext cx="5795640" cy="6480"/>
                      </a:xfrm>
                      <a:custGeom>
                        <a:avLst/>
                        <a:gdLst>
                          <a:gd name="textAreaLeft" fmla="*/ 0 w 3285720"/>
                          <a:gd name="textAreaRight" fmla="*/ 3286440 w 3285720"/>
                          <a:gd name="textAreaTop" fmla="*/ 0 h 3600"/>
                          <a:gd name="textAreaBottom" fmla="*/ 4320 h 3600"/>
                        </a:gdLst>
                        <a:ahLst/>
                        <a:cxnLst/>
                        <a:rect l="textAreaLeft" t="textAreaTop" r="textAreaRight" b="textAreaBottom"/>
                        <a:pathLst>
                          <a:path w="5795645" h="6350">
                            <a:moveTo>
                              <a:pt x="5795517" y="0"/>
                            </a:moveTo>
                            <a:lnTo>
                              <a:pt x="0" y="0"/>
                            </a:lnTo>
                            <a:lnTo>
                              <a:pt x="0" y="6096"/>
                            </a:lnTo>
                            <a:lnTo>
                              <a:pt x="5795517" y="6096"/>
                            </a:lnTo>
                            <a:lnTo>
                              <a:pt x="5795517" y="0"/>
                            </a:lnTo>
                            <a:close/>
                          </a:path>
                        </a:pathLst>
                      </a:custGeom>
                      <a:solidFill>
                        <a:srgbClr val="000000"/>
                      </a:solidFill>
                      <a:ln w="0">
                        <a:noFill/>
                      </a:ln>
                    </wps:spPr>
                    <wps:style>
                      <a:lnRef idx="0"/>
                      <a:fillRef idx="0"/>
                      <a:effectRef idx="0"/>
                      <a:fontRef idx="minor"/>
                    </wps:style>
                    <wps:bodyPr/>
                  </wps:wsp>
                </a:graphicData>
              </a:graphic>
            </wp:anchor>
          </w:drawing>
        </mc:Choice>
        <mc:Fallback>
          <w:pict/>
        </mc:Fallback>
      </mc:AlternateContent>
      <mc:AlternateContent>
        <mc:Choice Requires="wps">
          <w:drawing>
            <wp:anchor behindDoc="1" distT="0" distB="0" distL="0" distR="0" simplePos="0" locked="0" layoutInCell="0" allowOverlap="1" relativeHeight="104" wp14:anchorId="6DC67E77">
              <wp:simplePos x="0" y="0"/>
              <wp:positionH relativeFrom="page">
                <wp:posOffset>888365</wp:posOffset>
              </wp:positionH>
              <wp:positionV relativeFrom="page">
                <wp:posOffset>461010</wp:posOffset>
              </wp:positionV>
              <wp:extent cx="1731010" cy="165735"/>
              <wp:effectExtent l="0" t="0" r="0" b="0"/>
              <wp:wrapNone/>
              <wp:docPr id="274" name="Textbox 44"/>
              <a:graphic xmlns:a="http://schemas.openxmlformats.org/drawingml/2006/main">
                <a:graphicData uri="http://schemas.microsoft.com/office/word/2010/wordprocessingShape">
                  <wps:wsp>
                    <wps:cNvSpPr/>
                    <wps:spPr>
                      <a:xfrm>
                        <a:off x="0" y="0"/>
                        <a:ext cx="173088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z w:val="20"/>
                            </w:rPr>
                            <w:t>SPECYFIKACJA</w:t>
                          </w:r>
                          <w:r>
                            <w:rPr>
                              <w:i/>
                              <w:color w:val="000000"/>
                              <w:spacing w:val="36"/>
                              <w:sz w:val="20"/>
                            </w:rPr>
                            <w:t xml:space="preserve"> </w:t>
                          </w:r>
                          <w:r>
                            <w:rPr>
                              <w:i/>
                              <w:color w:val="000000"/>
                              <w:spacing w:val="-2"/>
                              <w:sz w:val="20"/>
                            </w:rPr>
                            <w:t>TECHNICZNA</w:t>
                          </w:r>
                        </w:p>
                      </w:txbxContent>
                    </wps:txbx>
                    <wps:bodyPr lIns="0" rIns="0" tIns="0" bIns="0" anchor="t">
                      <a:noAutofit/>
                    </wps:bodyPr>
                  </wps:wsp>
                </a:graphicData>
              </a:graphic>
            </wp:anchor>
          </w:drawing>
        </mc:Choice>
        <mc:Fallback>
          <w:pict>
            <v:rect id="shape_0" ID="Textbox 44" path="m0,0l-2147483645,0l-2147483645,-2147483646l0,-2147483646xe" stroked="f" o:allowincell="f" style="position:absolute;margin-left:69.95pt;margin-top:36.3pt;width:136.25pt;height:13pt;mso-wrap-style:square;v-text-anchor:top;mso-position-horizontal-relative:page;mso-position-vertical-relative:page" wp14:anchorId="6DC67E77">
              <v:fill o:detectmouseclick="t" on="false"/>
              <v:stroke color="#3465a4" joinstyle="round" endcap="flat"/>
              <v:textbox>
                <w:txbxContent>
                  <w:p>
                    <w:pPr>
                      <w:pStyle w:val="Zawartoramkiuser"/>
                      <w:spacing w:before="10" w:after="0"/>
                      <w:ind w:left="20"/>
                      <w:rPr>
                        <w:i/>
                        <w:i/>
                        <w:sz w:val="20"/>
                      </w:rPr>
                    </w:pPr>
                    <w:r>
                      <w:rPr>
                        <w:i/>
                        <w:color w:val="000000"/>
                        <w:sz w:val="20"/>
                      </w:rPr>
                      <w:t>SPECYFIKACJA</w:t>
                    </w:r>
                    <w:r>
                      <w:rPr>
                        <w:i/>
                        <w:color w:val="000000"/>
                        <w:spacing w:val="36"/>
                        <w:sz w:val="20"/>
                      </w:rPr>
                      <w:t xml:space="preserve"> </w:t>
                    </w:r>
                    <w:r>
                      <w:rPr>
                        <w:i/>
                        <w:color w:val="000000"/>
                        <w:spacing w:val="-2"/>
                        <w:sz w:val="20"/>
                      </w:rPr>
                      <w:t>TECHNICZNA</w:t>
                    </w:r>
                  </w:p>
                </w:txbxContent>
              </v:textbox>
              <w10:wrap type="none"/>
            </v:rect>
          </w:pict>
        </mc:Fallback>
      </mc:AlternateContent>
      <mc:AlternateContent>
        <mc:Choice Requires="wps">
          <w:drawing>
            <wp:anchor behindDoc="1" distT="0" distB="0" distL="0" distR="0" simplePos="0" locked="0" layoutInCell="0" allowOverlap="1" relativeHeight="107" wp14:anchorId="42613607">
              <wp:simplePos x="0" y="0"/>
              <wp:positionH relativeFrom="page">
                <wp:posOffset>6052820</wp:posOffset>
              </wp:positionH>
              <wp:positionV relativeFrom="page">
                <wp:posOffset>461010</wp:posOffset>
              </wp:positionV>
              <wp:extent cx="594360" cy="165735"/>
              <wp:effectExtent l="0" t="0" r="0" b="0"/>
              <wp:wrapNone/>
              <wp:docPr id="275" name="Textbox 45"/>
              <a:graphic xmlns:a="http://schemas.openxmlformats.org/drawingml/2006/main">
                <a:graphicData uri="http://schemas.microsoft.com/office/word/2010/wordprocessingShape">
                  <wps:wsp>
                    <wps:cNvSpPr/>
                    <wps:spPr>
                      <a:xfrm>
                        <a:off x="0" y="0"/>
                        <a:ext cx="59436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pacing w:val="-2"/>
                              <w:sz w:val="20"/>
                            </w:rPr>
                            <w:t>D.02.01.01</w:t>
                          </w:r>
                        </w:p>
                      </w:txbxContent>
                    </wps:txbx>
                    <wps:bodyPr lIns="0" rIns="0" tIns="0" bIns="0" anchor="t">
                      <a:noAutofit/>
                    </wps:bodyPr>
                  </wps:wsp>
                </a:graphicData>
              </a:graphic>
            </wp:anchor>
          </w:drawing>
        </mc:Choice>
        <mc:Fallback>
          <w:pict>
            <v:rect id="shape_0" ID="Textbox 45" path="m0,0l-2147483645,0l-2147483645,-2147483646l0,-2147483646xe" stroked="f" o:allowincell="f" style="position:absolute;margin-left:476.6pt;margin-top:36.3pt;width:46.75pt;height:13pt;mso-wrap-style:square;v-text-anchor:top;mso-position-horizontal-relative:page;mso-position-vertical-relative:page" wp14:anchorId="42613607">
              <v:fill o:detectmouseclick="t" on="false"/>
              <v:stroke color="#3465a4" joinstyle="round" endcap="flat"/>
              <v:textbox>
                <w:txbxContent>
                  <w:p>
                    <w:pPr>
                      <w:pStyle w:val="Zawartoramkiuser"/>
                      <w:spacing w:before="10" w:after="0"/>
                      <w:ind w:left="20"/>
                      <w:rPr>
                        <w:i/>
                        <w:i/>
                        <w:sz w:val="20"/>
                      </w:rPr>
                    </w:pPr>
                    <w:r>
                      <w:rPr>
                        <w:i/>
                        <w:color w:val="000000"/>
                        <w:spacing w:val="-2"/>
                        <w:sz w:val="20"/>
                      </w:rPr>
                      <w:t>D.02.01.01</w:t>
                    </w:r>
                  </w:p>
                </w:txbxContent>
              </v:textbox>
              <w10:wrap type="none"/>
            </v:rect>
          </w:pict>
        </mc:Fallback>
      </mc:AlternateContent>
    </w:r>
  </w:p>
</w:hdr>
</file>

<file path=word/header118.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Header"/>
      <w:rPr/>
    </w:pPr>
    <w:r>
      <w:rPr/>
    </w:r>
  </w:p>
</w:hdr>
</file>

<file path=word/header119.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pPr>
    <w:r>
      <w:rPr/>
      <mc:AlternateContent>
        <mc:Choice Requires="wps">
          <w:drawing>
            <wp:anchor behindDoc="1" distT="0" distB="0" distL="0" distR="0" simplePos="0" locked="0" layoutInCell="0" allowOverlap="1" relativeHeight="110" wp14:anchorId="2997D6A4">
              <wp:simplePos x="0" y="0"/>
              <wp:positionH relativeFrom="page">
                <wp:posOffset>882650</wp:posOffset>
              </wp:positionH>
              <wp:positionV relativeFrom="page">
                <wp:posOffset>626110</wp:posOffset>
              </wp:positionV>
              <wp:extent cx="5795645" cy="6350"/>
              <wp:effectExtent l="0" t="0" r="0" b="0"/>
              <wp:wrapNone/>
              <wp:docPr id="276" name="Graphic 46"/>
              <a:graphic xmlns:a="http://schemas.openxmlformats.org/drawingml/2006/main">
                <a:graphicData uri="http://schemas.microsoft.com/office/word/2010/wordprocessingShape">
                  <wps:wsp>
                    <wps:cNvSpPr/>
                    <wps:spPr>
                      <a:xfrm>
                        <a:off x="0" y="0"/>
                        <a:ext cx="5795640" cy="6480"/>
                      </a:xfrm>
                      <a:custGeom>
                        <a:avLst/>
                        <a:gdLst>
                          <a:gd name="textAreaLeft" fmla="*/ 0 w 3285720"/>
                          <a:gd name="textAreaRight" fmla="*/ 3286440 w 3285720"/>
                          <a:gd name="textAreaTop" fmla="*/ 0 h 3600"/>
                          <a:gd name="textAreaBottom" fmla="*/ 4320 h 3600"/>
                        </a:gdLst>
                        <a:ahLst/>
                        <a:cxnLst/>
                        <a:rect l="textAreaLeft" t="textAreaTop" r="textAreaRight" b="textAreaBottom"/>
                        <a:pathLst>
                          <a:path w="5795645" h="6350">
                            <a:moveTo>
                              <a:pt x="5795517" y="0"/>
                            </a:moveTo>
                            <a:lnTo>
                              <a:pt x="0" y="0"/>
                            </a:lnTo>
                            <a:lnTo>
                              <a:pt x="0" y="6096"/>
                            </a:lnTo>
                            <a:lnTo>
                              <a:pt x="5795517" y="6096"/>
                            </a:lnTo>
                            <a:lnTo>
                              <a:pt x="5795517" y="0"/>
                            </a:lnTo>
                            <a:close/>
                          </a:path>
                        </a:pathLst>
                      </a:custGeom>
                      <a:solidFill>
                        <a:srgbClr val="000000"/>
                      </a:solidFill>
                      <a:ln w="0">
                        <a:noFill/>
                      </a:ln>
                    </wps:spPr>
                    <wps:style>
                      <a:lnRef idx="0"/>
                      <a:fillRef idx="0"/>
                      <a:effectRef idx="0"/>
                      <a:fontRef idx="minor"/>
                    </wps:style>
                    <wps:bodyPr/>
                  </wps:wsp>
                </a:graphicData>
              </a:graphic>
            </wp:anchor>
          </w:drawing>
        </mc:Choice>
        <mc:Fallback>
          <w:pict/>
        </mc:Fallback>
      </mc:AlternateContent>
      <mc:AlternateContent>
        <mc:Choice Requires="wps">
          <w:drawing>
            <wp:anchor behindDoc="1" distT="0" distB="0" distL="0" distR="0" simplePos="0" locked="0" layoutInCell="0" allowOverlap="1" relativeHeight="112" wp14:anchorId="6F638D33">
              <wp:simplePos x="0" y="0"/>
              <wp:positionH relativeFrom="page">
                <wp:posOffset>888365</wp:posOffset>
              </wp:positionH>
              <wp:positionV relativeFrom="page">
                <wp:posOffset>461010</wp:posOffset>
              </wp:positionV>
              <wp:extent cx="1731010" cy="165735"/>
              <wp:effectExtent l="0" t="0" r="0" b="0"/>
              <wp:wrapNone/>
              <wp:docPr id="277" name="Textbox 47"/>
              <a:graphic xmlns:a="http://schemas.openxmlformats.org/drawingml/2006/main">
                <a:graphicData uri="http://schemas.microsoft.com/office/word/2010/wordprocessingShape">
                  <wps:wsp>
                    <wps:cNvSpPr/>
                    <wps:spPr>
                      <a:xfrm>
                        <a:off x="0" y="0"/>
                        <a:ext cx="173088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z w:val="20"/>
                            </w:rPr>
                            <w:t>SPECYFIKACJA</w:t>
                          </w:r>
                          <w:r>
                            <w:rPr>
                              <w:i/>
                              <w:color w:val="000000"/>
                              <w:spacing w:val="36"/>
                              <w:sz w:val="20"/>
                            </w:rPr>
                            <w:t xml:space="preserve"> </w:t>
                          </w:r>
                          <w:r>
                            <w:rPr>
                              <w:i/>
                              <w:color w:val="000000"/>
                              <w:spacing w:val="-2"/>
                              <w:sz w:val="20"/>
                            </w:rPr>
                            <w:t>TECHNICZNA</w:t>
                          </w:r>
                        </w:p>
                      </w:txbxContent>
                    </wps:txbx>
                    <wps:bodyPr lIns="0" rIns="0" tIns="0" bIns="0" anchor="t">
                      <a:noAutofit/>
                    </wps:bodyPr>
                  </wps:wsp>
                </a:graphicData>
              </a:graphic>
            </wp:anchor>
          </w:drawing>
        </mc:Choice>
        <mc:Fallback>
          <w:pict>
            <v:rect id="shape_0" ID="Textbox 47" path="m0,0l-2147483645,0l-2147483645,-2147483646l0,-2147483646xe" stroked="f" o:allowincell="f" style="position:absolute;margin-left:69.95pt;margin-top:36.3pt;width:136.25pt;height:13pt;mso-wrap-style:square;v-text-anchor:top;mso-position-horizontal-relative:page;mso-position-vertical-relative:page" wp14:anchorId="6F638D33">
              <v:fill o:detectmouseclick="t" on="false"/>
              <v:stroke color="#3465a4" joinstyle="round" endcap="flat"/>
              <v:textbox>
                <w:txbxContent>
                  <w:p>
                    <w:pPr>
                      <w:pStyle w:val="Zawartoramkiuser"/>
                      <w:spacing w:before="10" w:after="0"/>
                      <w:ind w:left="20"/>
                      <w:rPr>
                        <w:i/>
                        <w:i/>
                        <w:sz w:val="20"/>
                      </w:rPr>
                    </w:pPr>
                    <w:r>
                      <w:rPr>
                        <w:i/>
                        <w:color w:val="000000"/>
                        <w:sz w:val="20"/>
                      </w:rPr>
                      <w:t>SPECYFIKACJA</w:t>
                    </w:r>
                    <w:r>
                      <w:rPr>
                        <w:i/>
                        <w:color w:val="000000"/>
                        <w:spacing w:val="36"/>
                        <w:sz w:val="20"/>
                      </w:rPr>
                      <w:t xml:space="preserve"> </w:t>
                    </w:r>
                    <w:r>
                      <w:rPr>
                        <w:i/>
                        <w:color w:val="000000"/>
                        <w:spacing w:val="-2"/>
                        <w:sz w:val="20"/>
                      </w:rPr>
                      <w:t>TECHNICZNA</w:t>
                    </w:r>
                  </w:p>
                </w:txbxContent>
              </v:textbox>
              <w10:wrap type="none"/>
            </v:rect>
          </w:pict>
        </mc:Fallback>
      </mc:AlternateContent>
      <mc:AlternateContent>
        <mc:Choice Requires="wps">
          <w:drawing>
            <wp:anchor behindDoc="1" distT="0" distB="0" distL="0" distR="0" simplePos="0" locked="0" layoutInCell="0" allowOverlap="1" relativeHeight="115" wp14:anchorId="25550DF2">
              <wp:simplePos x="0" y="0"/>
              <wp:positionH relativeFrom="page">
                <wp:posOffset>6052820</wp:posOffset>
              </wp:positionH>
              <wp:positionV relativeFrom="page">
                <wp:posOffset>461010</wp:posOffset>
              </wp:positionV>
              <wp:extent cx="594360" cy="165735"/>
              <wp:effectExtent l="0" t="0" r="0" b="0"/>
              <wp:wrapNone/>
              <wp:docPr id="278" name="Textbox 48"/>
              <a:graphic xmlns:a="http://schemas.openxmlformats.org/drawingml/2006/main">
                <a:graphicData uri="http://schemas.microsoft.com/office/word/2010/wordprocessingShape">
                  <wps:wsp>
                    <wps:cNvSpPr/>
                    <wps:spPr>
                      <a:xfrm>
                        <a:off x="0" y="0"/>
                        <a:ext cx="59436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pacing w:val="-2"/>
                              <w:sz w:val="20"/>
                            </w:rPr>
                            <w:t>D.02.01.01</w:t>
                          </w:r>
                        </w:p>
                      </w:txbxContent>
                    </wps:txbx>
                    <wps:bodyPr lIns="0" rIns="0" tIns="0" bIns="0" anchor="t">
                      <a:noAutofit/>
                    </wps:bodyPr>
                  </wps:wsp>
                </a:graphicData>
              </a:graphic>
            </wp:anchor>
          </w:drawing>
        </mc:Choice>
        <mc:Fallback>
          <w:pict>
            <v:rect id="shape_0" ID="Textbox 48" path="m0,0l-2147483645,0l-2147483645,-2147483646l0,-2147483646xe" stroked="f" o:allowincell="f" style="position:absolute;margin-left:476.6pt;margin-top:36.3pt;width:46.75pt;height:13pt;mso-wrap-style:square;v-text-anchor:top;mso-position-horizontal-relative:page;mso-position-vertical-relative:page" wp14:anchorId="25550DF2">
              <v:fill o:detectmouseclick="t" on="false"/>
              <v:stroke color="#3465a4" joinstyle="round" endcap="flat"/>
              <v:textbox>
                <w:txbxContent>
                  <w:p>
                    <w:pPr>
                      <w:pStyle w:val="Zawartoramkiuser"/>
                      <w:spacing w:before="10" w:after="0"/>
                      <w:ind w:left="20"/>
                      <w:rPr>
                        <w:i/>
                        <w:i/>
                        <w:sz w:val="20"/>
                      </w:rPr>
                    </w:pPr>
                    <w:r>
                      <w:rPr>
                        <w:i/>
                        <w:color w:val="000000"/>
                        <w:spacing w:val="-2"/>
                        <w:sz w:val="20"/>
                      </w:rPr>
                      <w:t>D.02.01.01</w:t>
                    </w:r>
                  </w:p>
                </w:txbxContent>
              </v:textbox>
              <w10:wrap type="none"/>
            </v:rect>
          </w:pict>
        </mc:Fallback>
      </mc:AlternateContent>
    </w:r>
  </w:p>
</w:hdr>
</file>

<file path=word/header12.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pPr>
    <w:r>
      <w:rPr/>
      <mc:AlternateContent>
        <mc:Choice Requires="wps">
          <w:drawing>
            <wp:anchor behindDoc="1" distT="5080" distB="5715" distL="5715" distR="5080" simplePos="0" locked="0" layoutInCell="0" allowOverlap="1" relativeHeight="296" wp14:anchorId="1724656F">
              <wp:simplePos x="0" y="0"/>
              <wp:positionH relativeFrom="page">
                <wp:posOffset>915670</wp:posOffset>
              </wp:positionH>
              <wp:positionV relativeFrom="page">
                <wp:posOffset>729615</wp:posOffset>
              </wp:positionV>
              <wp:extent cx="5761355" cy="1270"/>
              <wp:effectExtent l="5715" t="5080" r="5080" b="5715"/>
              <wp:wrapNone/>
              <wp:docPr id="29" name="Graphic 1"/>
              <a:graphic xmlns:a="http://schemas.openxmlformats.org/drawingml/2006/main">
                <a:graphicData uri="http://schemas.microsoft.com/office/word/2010/wordprocessingShape">
                  <wps:wsp>
                    <wps:cNvSpPr/>
                    <wps:spPr>
                      <a:xfrm>
                        <a:off x="0" y="0"/>
                        <a:ext cx="5761440" cy="1440"/>
                      </a:xfrm>
                      <a:custGeom>
                        <a:avLst/>
                        <a:gdLst>
                          <a:gd name="textAreaLeft" fmla="*/ 0 w 3266280"/>
                          <a:gd name="textAreaRight" fmla="*/ 3267000 w 3266280"/>
                          <a:gd name="textAreaTop" fmla="*/ 0 h 720"/>
                          <a:gd name="textAreaBottom" fmla="*/ 1440 h 720"/>
                        </a:gdLst>
                        <a:ahLst/>
                        <a:cxnLst/>
                        <a:rect l="textAreaLeft" t="textAreaTop" r="textAreaRight" b="textAreaBottom"/>
                        <a:pathLst>
                          <a:path w="5761355" h="635">
                            <a:moveTo>
                              <a:pt x="0" y="0"/>
                            </a:moveTo>
                            <a:lnTo>
                              <a:pt x="5761355" y="635"/>
                            </a:lnTo>
                          </a:path>
                        </a:pathLst>
                      </a:custGeom>
                      <a:noFill/>
                      <a:ln w="9525">
                        <a:solidFill>
                          <a:srgbClr val="000000"/>
                        </a:solidFill>
                        <a:round/>
                      </a:ln>
                    </wps:spPr>
                    <wps:style>
                      <a:lnRef idx="0"/>
                      <a:fillRef idx="0"/>
                      <a:effectRef idx="0"/>
                      <a:fontRef idx="minor"/>
                    </wps:style>
                    <wps:bodyPr/>
                  </wps:wsp>
                </a:graphicData>
              </a:graphic>
            </wp:anchor>
          </w:drawing>
        </mc:Choice>
        <mc:Fallback>
          <w:pict/>
        </mc:Fallback>
      </mc:AlternateContent>
      <mc:AlternateContent>
        <mc:Choice Requires="wps">
          <w:drawing>
            <wp:anchor behindDoc="1" distT="0" distB="0" distL="0" distR="0" simplePos="0" locked="0" layoutInCell="0" allowOverlap="1" relativeHeight="297" wp14:anchorId="3795359E">
              <wp:simplePos x="0" y="0"/>
              <wp:positionH relativeFrom="page">
                <wp:posOffset>920115</wp:posOffset>
              </wp:positionH>
              <wp:positionV relativeFrom="page">
                <wp:posOffset>534670</wp:posOffset>
              </wp:positionV>
              <wp:extent cx="1699260" cy="165735"/>
              <wp:effectExtent l="0" t="0" r="0" b="0"/>
              <wp:wrapNone/>
              <wp:docPr id="30" name="Textbox 1"/>
              <a:graphic xmlns:a="http://schemas.openxmlformats.org/drawingml/2006/main">
                <a:graphicData uri="http://schemas.microsoft.com/office/word/2010/wordprocessingShape">
                  <wps:wsp>
                    <wps:cNvSpPr/>
                    <wps:spPr>
                      <a:xfrm>
                        <a:off x="0" y="0"/>
                        <a:ext cx="169920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pacing w:val="-2"/>
                              <w:sz w:val="20"/>
                            </w:rPr>
                            <w:t>SPECYFIKACJA</w:t>
                          </w:r>
                          <w:r>
                            <w:rPr>
                              <w:i/>
                              <w:color w:val="000000"/>
                              <w:spacing w:val="10"/>
                              <w:sz w:val="20"/>
                            </w:rPr>
                            <w:t xml:space="preserve"> </w:t>
                          </w:r>
                          <w:r>
                            <w:rPr>
                              <w:i/>
                              <w:color w:val="000000"/>
                              <w:spacing w:val="-2"/>
                              <w:sz w:val="20"/>
                            </w:rPr>
                            <w:t>TECHNICZNA</w:t>
                          </w:r>
                        </w:p>
                      </w:txbxContent>
                    </wps:txbx>
                    <wps:bodyPr lIns="0" rIns="0" tIns="0" bIns="0" anchor="t">
                      <a:noAutofit/>
                    </wps:bodyPr>
                  </wps:wsp>
                </a:graphicData>
              </a:graphic>
            </wp:anchor>
          </w:drawing>
        </mc:Choice>
        <mc:Fallback>
          <w:pict>
            <v:rect id="shape_0" ID="Textbox 1" path="m0,0l-2147483645,0l-2147483645,-2147483646l0,-2147483646xe" stroked="f" o:allowincell="f" style="position:absolute;margin-left:72.45pt;margin-top:42.1pt;width:133.75pt;height:13pt;mso-wrap-style:square;v-text-anchor:top;mso-position-horizontal-relative:page;mso-position-vertical-relative:page" wp14:anchorId="3795359E">
              <v:fill o:detectmouseclick="t" on="false"/>
              <v:stroke color="#3465a4" joinstyle="round" endcap="flat"/>
              <v:textbox>
                <w:txbxContent>
                  <w:p>
                    <w:pPr>
                      <w:pStyle w:val="Zawartoramkiuser"/>
                      <w:spacing w:before="10" w:after="0"/>
                      <w:ind w:left="20"/>
                      <w:rPr>
                        <w:i/>
                        <w:i/>
                        <w:sz w:val="20"/>
                      </w:rPr>
                    </w:pPr>
                    <w:r>
                      <w:rPr>
                        <w:i/>
                        <w:color w:val="000000"/>
                        <w:spacing w:val="-2"/>
                        <w:sz w:val="20"/>
                      </w:rPr>
                      <w:t>SPECYFIKACJA</w:t>
                    </w:r>
                    <w:r>
                      <w:rPr>
                        <w:i/>
                        <w:color w:val="000000"/>
                        <w:spacing w:val="10"/>
                        <w:sz w:val="20"/>
                      </w:rPr>
                      <w:t xml:space="preserve"> </w:t>
                    </w:r>
                    <w:r>
                      <w:rPr>
                        <w:i/>
                        <w:color w:val="000000"/>
                        <w:spacing w:val="-2"/>
                        <w:sz w:val="20"/>
                      </w:rPr>
                      <w:t>TECHNICZNA</w:t>
                    </w:r>
                  </w:p>
                </w:txbxContent>
              </v:textbox>
              <w10:wrap type="none"/>
            </v:rect>
          </w:pict>
        </mc:Fallback>
      </mc:AlternateContent>
      <mc:AlternateContent>
        <mc:Choice Requires="wps">
          <w:drawing>
            <wp:anchor behindDoc="1" distT="0" distB="0" distL="0" distR="0" simplePos="0" locked="0" layoutInCell="0" allowOverlap="1" relativeHeight="299" wp14:anchorId="36B02BBE">
              <wp:simplePos x="0" y="0"/>
              <wp:positionH relativeFrom="page">
                <wp:posOffset>5904865</wp:posOffset>
              </wp:positionH>
              <wp:positionV relativeFrom="page">
                <wp:posOffset>534670</wp:posOffset>
              </wp:positionV>
              <wp:extent cx="592455" cy="165735"/>
              <wp:effectExtent l="0" t="0" r="0" b="0"/>
              <wp:wrapNone/>
              <wp:docPr id="31" name="Textbox 4"/>
              <a:graphic xmlns:a="http://schemas.openxmlformats.org/drawingml/2006/main">
                <a:graphicData uri="http://schemas.microsoft.com/office/word/2010/wordprocessingShape">
                  <wps:wsp>
                    <wps:cNvSpPr/>
                    <wps:spPr>
                      <a:xfrm>
                        <a:off x="0" y="0"/>
                        <a:ext cx="59256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pacing w:val="-2"/>
                              <w:sz w:val="20"/>
                            </w:rPr>
                            <w:t>D.00.00.00</w:t>
                          </w:r>
                        </w:p>
                      </w:txbxContent>
                    </wps:txbx>
                    <wps:bodyPr lIns="0" rIns="0" tIns="0" bIns="0" anchor="t">
                      <a:noAutofit/>
                    </wps:bodyPr>
                  </wps:wsp>
                </a:graphicData>
              </a:graphic>
            </wp:anchor>
          </w:drawing>
        </mc:Choice>
        <mc:Fallback>
          <w:pict>
            <v:rect id="shape_0" ID="Textbox 4" path="m0,0l-2147483645,0l-2147483645,-2147483646l0,-2147483646xe" stroked="f" o:allowincell="f" style="position:absolute;margin-left:464.95pt;margin-top:42.1pt;width:46.6pt;height:13pt;mso-wrap-style:square;v-text-anchor:top;mso-position-horizontal-relative:page;mso-position-vertical-relative:page" wp14:anchorId="36B02BBE">
              <v:fill o:detectmouseclick="t" on="false"/>
              <v:stroke color="#3465a4" joinstyle="round" endcap="flat"/>
              <v:textbox>
                <w:txbxContent>
                  <w:p>
                    <w:pPr>
                      <w:pStyle w:val="Zawartoramkiuser"/>
                      <w:spacing w:before="10" w:after="0"/>
                      <w:ind w:left="20"/>
                      <w:rPr>
                        <w:i/>
                        <w:i/>
                        <w:sz w:val="20"/>
                      </w:rPr>
                    </w:pPr>
                    <w:r>
                      <w:rPr>
                        <w:i/>
                        <w:color w:val="000000"/>
                        <w:spacing w:val="-2"/>
                        <w:sz w:val="20"/>
                      </w:rPr>
                      <w:t>D.00.00.00</w:t>
                    </w:r>
                  </w:p>
                </w:txbxContent>
              </v:textbox>
              <w10:wrap type="none"/>
            </v:rect>
          </w:pict>
        </mc:Fallback>
      </mc:AlternateContent>
    </w:r>
  </w:p>
</w:hdr>
</file>

<file path=word/header120.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pPr>
    <w:r>
      <w:rPr/>
      <mc:AlternateContent>
        <mc:Choice Requires="wps">
          <w:drawing>
            <wp:anchor behindDoc="1" distT="0" distB="0" distL="0" distR="0" simplePos="0" locked="0" layoutInCell="0" allowOverlap="1" relativeHeight="110" wp14:anchorId="2997D6A4">
              <wp:simplePos x="0" y="0"/>
              <wp:positionH relativeFrom="page">
                <wp:posOffset>882650</wp:posOffset>
              </wp:positionH>
              <wp:positionV relativeFrom="page">
                <wp:posOffset>626110</wp:posOffset>
              </wp:positionV>
              <wp:extent cx="5795645" cy="6350"/>
              <wp:effectExtent l="0" t="0" r="0" b="0"/>
              <wp:wrapNone/>
              <wp:docPr id="279" name="Graphic 46"/>
              <a:graphic xmlns:a="http://schemas.openxmlformats.org/drawingml/2006/main">
                <a:graphicData uri="http://schemas.microsoft.com/office/word/2010/wordprocessingShape">
                  <wps:wsp>
                    <wps:cNvSpPr/>
                    <wps:spPr>
                      <a:xfrm>
                        <a:off x="0" y="0"/>
                        <a:ext cx="5795640" cy="6480"/>
                      </a:xfrm>
                      <a:custGeom>
                        <a:avLst/>
                        <a:gdLst>
                          <a:gd name="textAreaLeft" fmla="*/ 0 w 3285720"/>
                          <a:gd name="textAreaRight" fmla="*/ 3286440 w 3285720"/>
                          <a:gd name="textAreaTop" fmla="*/ 0 h 3600"/>
                          <a:gd name="textAreaBottom" fmla="*/ 4320 h 3600"/>
                        </a:gdLst>
                        <a:ahLst/>
                        <a:cxnLst/>
                        <a:rect l="textAreaLeft" t="textAreaTop" r="textAreaRight" b="textAreaBottom"/>
                        <a:pathLst>
                          <a:path w="5795645" h="6350">
                            <a:moveTo>
                              <a:pt x="5795517" y="0"/>
                            </a:moveTo>
                            <a:lnTo>
                              <a:pt x="0" y="0"/>
                            </a:lnTo>
                            <a:lnTo>
                              <a:pt x="0" y="6096"/>
                            </a:lnTo>
                            <a:lnTo>
                              <a:pt x="5795517" y="6096"/>
                            </a:lnTo>
                            <a:lnTo>
                              <a:pt x="5795517" y="0"/>
                            </a:lnTo>
                            <a:close/>
                          </a:path>
                        </a:pathLst>
                      </a:custGeom>
                      <a:solidFill>
                        <a:srgbClr val="000000"/>
                      </a:solidFill>
                      <a:ln w="0">
                        <a:noFill/>
                      </a:ln>
                    </wps:spPr>
                    <wps:style>
                      <a:lnRef idx="0"/>
                      <a:fillRef idx="0"/>
                      <a:effectRef idx="0"/>
                      <a:fontRef idx="minor"/>
                    </wps:style>
                    <wps:bodyPr/>
                  </wps:wsp>
                </a:graphicData>
              </a:graphic>
            </wp:anchor>
          </w:drawing>
        </mc:Choice>
        <mc:Fallback>
          <w:pict/>
        </mc:Fallback>
      </mc:AlternateContent>
      <mc:AlternateContent>
        <mc:Choice Requires="wps">
          <w:drawing>
            <wp:anchor behindDoc="1" distT="0" distB="0" distL="0" distR="0" simplePos="0" locked="0" layoutInCell="0" allowOverlap="1" relativeHeight="112" wp14:anchorId="6F638D33">
              <wp:simplePos x="0" y="0"/>
              <wp:positionH relativeFrom="page">
                <wp:posOffset>888365</wp:posOffset>
              </wp:positionH>
              <wp:positionV relativeFrom="page">
                <wp:posOffset>461010</wp:posOffset>
              </wp:positionV>
              <wp:extent cx="1731010" cy="165735"/>
              <wp:effectExtent l="0" t="0" r="0" b="0"/>
              <wp:wrapNone/>
              <wp:docPr id="280" name="Textbox 47"/>
              <a:graphic xmlns:a="http://schemas.openxmlformats.org/drawingml/2006/main">
                <a:graphicData uri="http://schemas.microsoft.com/office/word/2010/wordprocessingShape">
                  <wps:wsp>
                    <wps:cNvSpPr/>
                    <wps:spPr>
                      <a:xfrm>
                        <a:off x="0" y="0"/>
                        <a:ext cx="173088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z w:val="20"/>
                            </w:rPr>
                            <w:t>SPECYFIKACJA</w:t>
                          </w:r>
                          <w:r>
                            <w:rPr>
                              <w:i/>
                              <w:color w:val="000000"/>
                              <w:spacing w:val="36"/>
                              <w:sz w:val="20"/>
                            </w:rPr>
                            <w:t xml:space="preserve"> </w:t>
                          </w:r>
                          <w:r>
                            <w:rPr>
                              <w:i/>
                              <w:color w:val="000000"/>
                              <w:spacing w:val="-2"/>
                              <w:sz w:val="20"/>
                            </w:rPr>
                            <w:t>TECHNICZNA</w:t>
                          </w:r>
                        </w:p>
                      </w:txbxContent>
                    </wps:txbx>
                    <wps:bodyPr lIns="0" rIns="0" tIns="0" bIns="0" anchor="t">
                      <a:noAutofit/>
                    </wps:bodyPr>
                  </wps:wsp>
                </a:graphicData>
              </a:graphic>
            </wp:anchor>
          </w:drawing>
        </mc:Choice>
        <mc:Fallback>
          <w:pict>
            <v:rect id="shape_0" ID="Textbox 47" path="m0,0l-2147483645,0l-2147483645,-2147483646l0,-2147483646xe" stroked="f" o:allowincell="f" style="position:absolute;margin-left:69.95pt;margin-top:36.3pt;width:136.25pt;height:13pt;mso-wrap-style:square;v-text-anchor:top;mso-position-horizontal-relative:page;mso-position-vertical-relative:page" wp14:anchorId="6F638D33">
              <v:fill o:detectmouseclick="t" on="false"/>
              <v:stroke color="#3465a4" joinstyle="round" endcap="flat"/>
              <v:textbox>
                <w:txbxContent>
                  <w:p>
                    <w:pPr>
                      <w:pStyle w:val="Zawartoramkiuser"/>
                      <w:spacing w:before="10" w:after="0"/>
                      <w:ind w:left="20"/>
                      <w:rPr>
                        <w:i/>
                        <w:i/>
                        <w:sz w:val="20"/>
                      </w:rPr>
                    </w:pPr>
                    <w:r>
                      <w:rPr>
                        <w:i/>
                        <w:color w:val="000000"/>
                        <w:sz w:val="20"/>
                      </w:rPr>
                      <w:t>SPECYFIKACJA</w:t>
                    </w:r>
                    <w:r>
                      <w:rPr>
                        <w:i/>
                        <w:color w:val="000000"/>
                        <w:spacing w:val="36"/>
                        <w:sz w:val="20"/>
                      </w:rPr>
                      <w:t xml:space="preserve"> </w:t>
                    </w:r>
                    <w:r>
                      <w:rPr>
                        <w:i/>
                        <w:color w:val="000000"/>
                        <w:spacing w:val="-2"/>
                        <w:sz w:val="20"/>
                      </w:rPr>
                      <w:t>TECHNICZNA</w:t>
                    </w:r>
                  </w:p>
                </w:txbxContent>
              </v:textbox>
              <w10:wrap type="none"/>
            </v:rect>
          </w:pict>
        </mc:Fallback>
      </mc:AlternateContent>
      <mc:AlternateContent>
        <mc:Choice Requires="wps">
          <w:drawing>
            <wp:anchor behindDoc="1" distT="0" distB="0" distL="0" distR="0" simplePos="0" locked="0" layoutInCell="0" allowOverlap="1" relativeHeight="115" wp14:anchorId="25550DF2">
              <wp:simplePos x="0" y="0"/>
              <wp:positionH relativeFrom="page">
                <wp:posOffset>6052820</wp:posOffset>
              </wp:positionH>
              <wp:positionV relativeFrom="page">
                <wp:posOffset>461010</wp:posOffset>
              </wp:positionV>
              <wp:extent cx="594360" cy="165735"/>
              <wp:effectExtent l="0" t="0" r="0" b="0"/>
              <wp:wrapNone/>
              <wp:docPr id="281" name="Textbox 48"/>
              <a:graphic xmlns:a="http://schemas.openxmlformats.org/drawingml/2006/main">
                <a:graphicData uri="http://schemas.microsoft.com/office/word/2010/wordprocessingShape">
                  <wps:wsp>
                    <wps:cNvSpPr/>
                    <wps:spPr>
                      <a:xfrm>
                        <a:off x="0" y="0"/>
                        <a:ext cx="59436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pacing w:val="-2"/>
                              <w:sz w:val="20"/>
                            </w:rPr>
                            <w:t>D.02.01.01</w:t>
                          </w:r>
                        </w:p>
                      </w:txbxContent>
                    </wps:txbx>
                    <wps:bodyPr lIns="0" rIns="0" tIns="0" bIns="0" anchor="t">
                      <a:noAutofit/>
                    </wps:bodyPr>
                  </wps:wsp>
                </a:graphicData>
              </a:graphic>
            </wp:anchor>
          </w:drawing>
        </mc:Choice>
        <mc:Fallback>
          <w:pict>
            <v:rect id="shape_0" ID="Textbox 48" path="m0,0l-2147483645,0l-2147483645,-2147483646l0,-2147483646xe" stroked="f" o:allowincell="f" style="position:absolute;margin-left:476.6pt;margin-top:36.3pt;width:46.75pt;height:13pt;mso-wrap-style:square;v-text-anchor:top;mso-position-horizontal-relative:page;mso-position-vertical-relative:page" wp14:anchorId="25550DF2">
              <v:fill o:detectmouseclick="t" on="false"/>
              <v:stroke color="#3465a4" joinstyle="round" endcap="flat"/>
              <v:textbox>
                <w:txbxContent>
                  <w:p>
                    <w:pPr>
                      <w:pStyle w:val="Zawartoramkiuser"/>
                      <w:spacing w:before="10" w:after="0"/>
                      <w:ind w:left="20"/>
                      <w:rPr>
                        <w:i/>
                        <w:i/>
                        <w:sz w:val="20"/>
                      </w:rPr>
                    </w:pPr>
                    <w:r>
                      <w:rPr>
                        <w:i/>
                        <w:color w:val="000000"/>
                        <w:spacing w:val="-2"/>
                        <w:sz w:val="20"/>
                      </w:rPr>
                      <w:t>D.02.01.01</w:t>
                    </w:r>
                  </w:p>
                </w:txbxContent>
              </v:textbox>
              <w10:wrap type="none"/>
            </v:rect>
          </w:pict>
        </mc:Fallback>
      </mc:AlternateContent>
    </w:r>
  </w:p>
</w:hdr>
</file>

<file path=word/header121.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Header"/>
      <w:rPr/>
    </w:pPr>
    <w:r>
      <w:rPr/>
    </w:r>
  </w:p>
</w:hdr>
</file>

<file path=word/header122.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sz w:val="2"/>
      </w:rPr>
    </w:pPr>
    <w:r>
      <w:rPr>
        <w:sz w:val="2"/>
      </w:rPr>
    </w:r>
  </w:p>
</w:hdr>
</file>

<file path=word/header123.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sz w:val="2"/>
      </w:rPr>
    </w:pPr>
    <w:r>
      <w:rPr>
        <w:sz w:val="2"/>
      </w:rPr>
    </w:r>
  </w:p>
</w:hdr>
</file>

<file path=word/header124.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Header"/>
      <w:rPr/>
    </w:pPr>
    <w:r>
      <w:rPr/>
    </w:r>
  </w:p>
</w:hdr>
</file>

<file path=word/header125.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pPr>
    <w:r>
      <w:rPr/>
      <mc:AlternateContent>
        <mc:Choice Requires="wps">
          <w:drawing>
            <wp:anchor behindDoc="1" distT="0" distB="0" distL="0" distR="0" simplePos="0" locked="0" layoutInCell="0" allowOverlap="1" relativeHeight="118" wp14:anchorId="12596B2E">
              <wp:simplePos x="0" y="0"/>
              <wp:positionH relativeFrom="page">
                <wp:posOffset>882650</wp:posOffset>
              </wp:positionH>
              <wp:positionV relativeFrom="page">
                <wp:posOffset>699770</wp:posOffset>
              </wp:positionV>
              <wp:extent cx="5795645" cy="6350"/>
              <wp:effectExtent l="0" t="0" r="0" b="0"/>
              <wp:wrapNone/>
              <wp:docPr id="282" name="Graphic 49"/>
              <a:graphic xmlns:a="http://schemas.openxmlformats.org/drawingml/2006/main">
                <a:graphicData uri="http://schemas.microsoft.com/office/word/2010/wordprocessingShape">
                  <wps:wsp>
                    <wps:cNvSpPr/>
                    <wps:spPr>
                      <a:xfrm>
                        <a:off x="0" y="0"/>
                        <a:ext cx="5795640" cy="6480"/>
                      </a:xfrm>
                      <a:custGeom>
                        <a:avLst/>
                        <a:gdLst>
                          <a:gd name="textAreaLeft" fmla="*/ 0 w 3285720"/>
                          <a:gd name="textAreaRight" fmla="*/ 3286440 w 3285720"/>
                          <a:gd name="textAreaTop" fmla="*/ 0 h 3600"/>
                          <a:gd name="textAreaBottom" fmla="*/ 4320 h 3600"/>
                        </a:gdLst>
                        <a:ahLst/>
                        <a:cxnLst/>
                        <a:rect l="textAreaLeft" t="textAreaTop" r="textAreaRight" b="textAreaBottom"/>
                        <a:pathLst>
                          <a:path w="5795645" h="6350">
                            <a:moveTo>
                              <a:pt x="5795517" y="0"/>
                            </a:moveTo>
                            <a:lnTo>
                              <a:pt x="0" y="0"/>
                            </a:lnTo>
                            <a:lnTo>
                              <a:pt x="0" y="6096"/>
                            </a:lnTo>
                            <a:lnTo>
                              <a:pt x="5795517" y="6096"/>
                            </a:lnTo>
                            <a:lnTo>
                              <a:pt x="5795517" y="0"/>
                            </a:lnTo>
                            <a:close/>
                          </a:path>
                        </a:pathLst>
                      </a:custGeom>
                      <a:solidFill>
                        <a:srgbClr val="000000"/>
                      </a:solidFill>
                      <a:ln w="0">
                        <a:noFill/>
                      </a:ln>
                    </wps:spPr>
                    <wps:style>
                      <a:lnRef idx="0"/>
                      <a:fillRef idx="0"/>
                      <a:effectRef idx="0"/>
                      <a:fontRef idx="minor"/>
                    </wps:style>
                    <wps:bodyPr/>
                  </wps:wsp>
                </a:graphicData>
              </a:graphic>
            </wp:anchor>
          </w:drawing>
        </mc:Choice>
        <mc:Fallback>
          <w:pict/>
        </mc:Fallback>
      </mc:AlternateContent>
      <mc:AlternateContent>
        <mc:Choice Requires="wps">
          <w:drawing>
            <wp:anchor behindDoc="1" distT="0" distB="0" distL="0" distR="0" simplePos="0" locked="0" layoutInCell="0" allowOverlap="1" relativeHeight="120" wp14:anchorId="19A5ED3E">
              <wp:simplePos x="0" y="0"/>
              <wp:positionH relativeFrom="page">
                <wp:posOffset>888365</wp:posOffset>
              </wp:positionH>
              <wp:positionV relativeFrom="page">
                <wp:posOffset>534670</wp:posOffset>
              </wp:positionV>
              <wp:extent cx="2626360" cy="165735"/>
              <wp:effectExtent l="0" t="0" r="0" b="0"/>
              <wp:wrapNone/>
              <wp:docPr id="283" name="Textbox 50"/>
              <a:graphic xmlns:a="http://schemas.openxmlformats.org/drawingml/2006/main">
                <a:graphicData uri="http://schemas.microsoft.com/office/word/2010/wordprocessingShape">
                  <wps:wsp>
                    <wps:cNvSpPr/>
                    <wps:spPr>
                      <a:xfrm>
                        <a:off x="0" y="0"/>
                        <a:ext cx="262620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pacing w:val="-2"/>
                              <w:sz w:val="20"/>
                            </w:rPr>
                            <w:t>SZCZEGÓŁOWA</w:t>
                          </w:r>
                          <w:r>
                            <w:rPr>
                              <w:i/>
                              <w:color w:val="000000"/>
                              <w:spacing w:val="9"/>
                              <w:sz w:val="20"/>
                            </w:rPr>
                            <w:t xml:space="preserve"> </w:t>
                          </w:r>
                          <w:r>
                            <w:rPr>
                              <w:i/>
                              <w:color w:val="000000"/>
                              <w:spacing w:val="-2"/>
                              <w:sz w:val="20"/>
                            </w:rPr>
                            <w:t>SPECYFIKACJA</w:t>
                          </w:r>
                          <w:r>
                            <w:rPr>
                              <w:i/>
                              <w:color w:val="000000"/>
                              <w:spacing w:val="11"/>
                              <w:sz w:val="20"/>
                            </w:rPr>
                            <w:t xml:space="preserve"> </w:t>
                          </w:r>
                          <w:r>
                            <w:rPr>
                              <w:i/>
                              <w:color w:val="000000"/>
                              <w:spacing w:val="-2"/>
                              <w:sz w:val="20"/>
                            </w:rPr>
                            <w:t>TECHNICZNA</w:t>
                          </w:r>
                        </w:p>
                      </w:txbxContent>
                    </wps:txbx>
                    <wps:bodyPr lIns="0" rIns="0" tIns="0" bIns="0" anchor="t">
                      <a:noAutofit/>
                    </wps:bodyPr>
                  </wps:wsp>
                </a:graphicData>
              </a:graphic>
            </wp:anchor>
          </w:drawing>
        </mc:Choice>
        <mc:Fallback>
          <w:pict>
            <v:rect id="shape_0" ID="Textbox 50" path="m0,0l-2147483645,0l-2147483645,-2147483646l0,-2147483646xe" stroked="f" o:allowincell="f" style="position:absolute;margin-left:69.95pt;margin-top:42.1pt;width:206.75pt;height:13pt;mso-wrap-style:square;v-text-anchor:top;mso-position-horizontal-relative:page;mso-position-vertical-relative:page" wp14:anchorId="19A5ED3E">
              <v:fill o:detectmouseclick="t" on="false"/>
              <v:stroke color="#3465a4" joinstyle="round" endcap="flat"/>
              <v:textbox>
                <w:txbxContent>
                  <w:p>
                    <w:pPr>
                      <w:pStyle w:val="Zawartoramkiuser"/>
                      <w:spacing w:before="10" w:after="0"/>
                      <w:ind w:left="20"/>
                      <w:rPr>
                        <w:i/>
                        <w:i/>
                        <w:sz w:val="20"/>
                      </w:rPr>
                    </w:pPr>
                    <w:r>
                      <w:rPr>
                        <w:i/>
                        <w:color w:val="000000"/>
                        <w:spacing w:val="-2"/>
                        <w:sz w:val="20"/>
                      </w:rPr>
                      <w:t>SZCZEGÓŁOWA</w:t>
                    </w:r>
                    <w:r>
                      <w:rPr>
                        <w:i/>
                        <w:color w:val="000000"/>
                        <w:spacing w:val="9"/>
                        <w:sz w:val="20"/>
                      </w:rPr>
                      <w:t xml:space="preserve"> </w:t>
                    </w:r>
                    <w:r>
                      <w:rPr>
                        <w:i/>
                        <w:color w:val="000000"/>
                        <w:spacing w:val="-2"/>
                        <w:sz w:val="20"/>
                      </w:rPr>
                      <w:t>SPECYFIKACJA</w:t>
                    </w:r>
                    <w:r>
                      <w:rPr>
                        <w:i/>
                        <w:color w:val="000000"/>
                        <w:spacing w:val="11"/>
                        <w:sz w:val="20"/>
                      </w:rPr>
                      <w:t xml:space="preserve"> </w:t>
                    </w:r>
                    <w:r>
                      <w:rPr>
                        <w:i/>
                        <w:color w:val="000000"/>
                        <w:spacing w:val="-2"/>
                        <w:sz w:val="20"/>
                      </w:rPr>
                      <w:t>TECHNICZNA</w:t>
                    </w:r>
                  </w:p>
                </w:txbxContent>
              </v:textbox>
              <w10:wrap type="none"/>
            </v:rect>
          </w:pict>
        </mc:Fallback>
      </mc:AlternateContent>
      <mc:AlternateContent>
        <mc:Choice Requires="wps">
          <w:drawing>
            <wp:anchor behindDoc="1" distT="0" distB="0" distL="0" distR="0" simplePos="0" locked="0" layoutInCell="0" allowOverlap="1" relativeHeight="123" wp14:anchorId="2F3167D1">
              <wp:simplePos x="0" y="0"/>
              <wp:positionH relativeFrom="page">
                <wp:posOffset>6020435</wp:posOffset>
              </wp:positionH>
              <wp:positionV relativeFrom="page">
                <wp:posOffset>534670</wp:posOffset>
              </wp:positionV>
              <wp:extent cx="594360" cy="165735"/>
              <wp:effectExtent l="0" t="0" r="0" b="0"/>
              <wp:wrapNone/>
              <wp:docPr id="284" name="Textbox 51"/>
              <a:graphic xmlns:a="http://schemas.openxmlformats.org/drawingml/2006/main">
                <a:graphicData uri="http://schemas.microsoft.com/office/word/2010/wordprocessingShape">
                  <wps:wsp>
                    <wps:cNvSpPr/>
                    <wps:spPr>
                      <a:xfrm>
                        <a:off x="0" y="0"/>
                        <a:ext cx="59436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pacing w:val="-2"/>
                              <w:sz w:val="20"/>
                            </w:rPr>
                            <w:t>D.04.01.01</w:t>
                          </w:r>
                        </w:p>
                      </w:txbxContent>
                    </wps:txbx>
                    <wps:bodyPr lIns="0" rIns="0" tIns="0" bIns="0" anchor="t">
                      <a:noAutofit/>
                    </wps:bodyPr>
                  </wps:wsp>
                </a:graphicData>
              </a:graphic>
            </wp:anchor>
          </w:drawing>
        </mc:Choice>
        <mc:Fallback>
          <w:pict>
            <v:rect id="shape_0" ID="Textbox 51" path="m0,0l-2147483645,0l-2147483645,-2147483646l0,-2147483646xe" stroked="f" o:allowincell="f" style="position:absolute;margin-left:474.05pt;margin-top:42.1pt;width:46.75pt;height:13pt;mso-wrap-style:square;v-text-anchor:top;mso-position-horizontal-relative:page;mso-position-vertical-relative:page" wp14:anchorId="2F3167D1">
              <v:fill o:detectmouseclick="t" on="false"/>
              <v:stroke color="#3465a4" joinstyle="round" endcap="flat"/>
              <v:textbox>
                <w:txbxContent>
                  <w:p>
                    <w:pPr>
                      <w:pStyle w:val="Zawartoramkiuser"/>
                      <w:spacing w:before="10" w:after="0"/>
                      <w:ind w:left="20"/>
                      <w:rPr>
                        <w:i/>
                        <w:i/>
                        <w:sz w:val="20"/>
                      </w:rPr>
                    </w:pPr>
                    <w:r>
                      <w:rPr>
                        <w:i/>
                        <w:color w:val="000000"/>
                        <w:spacing w:val="-2"/>
                        <w:sz w:val="20"/>
                      </w:rPr>
                      <w:t>D.04.01.01</w:t>
                    </w:r>
                  </w:p>
                </w:txbxContent>
              </v:textbox>
              <w10:wrap type="none"/>
            </v:rect>
          </w:pict>
        </mc:Fallback>
      </mc:AlternateContent>
    </w:r>
  </w:p>
</w:hdr>
</file>

<file path=word/header126.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pPr>
    <w:r>
      <w:rPr/>
      <mc:AlternateContent>
        <mc:Choice Requires="wps">
          <w:drawing>
            <wp:anchor behindDoc="1" distT="0" distB="0" distL="0" distR="0" simplePos="0" locked="0" layoutInCell="0" allowOverlap="1" relativeHeight="118" wp14:anchorId="12596B2E">
              <wp:simplePos x="0" y="0"/>
              <wp:positionH relativeFrom="page">
                <wp:posOffset>882650</wp:posOffset>
              </wp:positionH>
              <wp:positionV relativeFrom="page">
                <wp:posOffset>699770</wp:posOffset>
              </wp:positionV>
              <wp:extent cx="5795645" cy="6350"/>
              <wp:effectExtent l="0" t="0" r="0" b="0"/>
              <wp:wrapNone/>
              <wp:docPr id="285" name="Graphic 49"/>
              <a:graphic xmlns:a="http://schemas.openxmlformats.org/drawingml/2006/main">
                <a:graphicData uri="http://schemas.microsoft.com/office/word/2010/wordprocessingShape">
                  <wps:wsp>
                    <wps:cNvSpPr/>
                    <wps:spPr>
                      <a:xfrm>
                        <a:off x="0" y="0"/>
                        <a:ext cx="5795640" cy="6480"/>
                      </a:xfrm>
                      <a:custGeom>
                        <a:avLst/>
                        <a:gdLst>
                          <a:gd name="textAreaLeft" fmla="*/ 0 w 3285720"/>
                          <a:gd name="textAreaRight" fmla="*/ 3286440 w 3285720"/>
                          <a:gd name="textAreaTop" fmla="*/ 0 h 3600"/>
                          <a:gd name="textAreaBottom" fmla="*/ 4320 h 3600"/>
                        </a:gdLst>
                        <a:ahLst/>
                        <a:cxnLst/>
                        <a:rect l="textAreaLeft" t="textAreaTop" r="textAreaRight" b="textAreaBottom"/>
                        <a:pathLst>
                          <a:path w="5795645" h="6350">
                            <a:moveTo>
                              <a:pt x="5795517" y="0"/>
                            </a:moveTo>
                            <a:lnTo>
                              <a:pt x="0" y="0"/>
                            </a:lnTo>
                            <a:lnTo>
                              <a:pt x="0" y="6096"/>
                            </a:lnTo>
                            <a:lnTo>
                              <a:pt x="5795517" y="6096"/>
                            </a:lnTo>
                            <a:lnTo>
                              <a:pt x="5795517" y="0"/>
                            </a:lnTo>
                            <a:close/>
                          </a:path>
                        </a:pathLst>
                      </a:custGeom>
                      <a:solidFill>
                        <a:srgbClr val="000000"/>
                      </a:solidFill>
                      <a:ln w="0">
                        <a:noFill/>
                      </a:ln>
                    </wps:spPr>
                    <wps:style>
                      <a:lnRef idx="0"/>
                      <a:fillRef idx="0"/>
                      <a:effectRef idx="0"/>
                      <a:fontRef idx="minor"/>
                    </wps:style>
                    <wps:bodyPr/>
                  </wps:wsp>
                </a:graphicData>
              </a:graphic>
            </wp:anchor>
          </w:drawing>
        </mc:Choice>
        <mc:Fallback>
          <w:pict/>
        </mc:Fallback>
      </mc:AlternateContent>
      <mc:AlternateContent>
        <mc:Choice Requires="wps">
          <w:drawing>
            <wp:anchor behindDoc="1" distT="0" distB="0" distL="0" distR="0" simplePos="0" locked="0" layoutInCell="0" allowOverlap="1" relativeHeight="120" wp14:anchorId="19A5ED3E">
              <wp:simplePos x="0" y="0"/>
              <wp:positionH relativeFrom="page">
                <wp:posOffset>888365</wp:posOffset>
              </wp:positionH>
              <wp:positionV relativeFrom="page">
                <wp:posOffset>534670</wp:posOffset>
              </wp:positionV>
              <wp:extent cx="2626360" cy="165735"/>
              <wp:effectExtent l="0" t="0" r="0" b="0"/>
              <wp:wrapNone/>
              <wp:docPr id="286" name="Textbox 50"/>
              <a:graphic xmlns:a="http://schemas.openxmlformats.org/drawingml/2006/main">
                <a:graphicData uri="http://schemas.microsoft.com/office/word/2010/wordprocessingShape">
                  <wps:wsp>
                    <wps:cNvSpPr/>
                    <wps:spPr>
                      <a:xfrm>
                        <a:off x="0" y="0"/>
                        <a:ext cx="262620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pacing w:val="-2"/>
                              <w:sz w:val="20"/>
                            </w:rPr>
                            <w:t>SZCZEGÓŁOWA</w:t>
                          </w:r>
                          <w:r>
                            <w:rPr>
                              <w:i/>
                              <w:color w:val="000000"/>
                              <w:spacing w:val="9"/>
                              <w:sz w:val="20"/>
                            </w:rPr>
                            <w:t xml:space="preserve"> </w:t>
                          </w:r>
                          <w:r>
                            <w:rPr>
                              <w:i/>
                              <w:color w:val="000000"/>
                              <w:spacing w:val="-2"/>
                              <w:sz w:val="20"/>
                            </w:rPr>
                            <w:t>SPECYFIKACJA</w:t>
                          </w:r>
                          <w:r>
                            <w:rPr>
                              <w:i/>
                              <w:color w:val="000000"/>
                              <w:spacing w:val="11"/>
                              <w:sz w:val="20"/>
                            </w:rPr>
                            <w:t xml:space="preserve"> </w:t>
                          </w:r>
                          <w:r>
                            <w:rPr>
                              <w:i/>
                              <w:color w:val="000000"/>
                              <w:spacing w:val="-2"/>
                              <w:sz w:val="20"/>
                            </w:rPr>
                            <w:t>TECHNICZNA</w:t>
                          </w:r>
                        </w:p>
                      </w:txbxContent>
                    </wps:txbx>
                    <wps:bodyPr lIns="0" rIns="0" tIns="0" bIns="0" anchor="t">
                      <a:noAutofit/>
                    </wps:bodyPr>
                  </wps:wsp>
                </a:graphicData>
              </a:graphic>
            </wp:anchor>
          </w:drawing>
        </mc:Choice>
        <mc:Fallback>
          <w:pict>
            <v:rect id="shape_0" ID="Textbox 50" path="m0,0l-2147483645,0l-2147483645,-2147483646l0,-2147483646xe" stroked="f" o:allowincell="f" style="position:absolute;margin-left:69.95pt;margin-top:42.1pt;width:206.75pt;height:13pt;mso-wrap-style:square;v-text-anchor:top;mso-position-horizontal-relative:page;mso-position-vertical-relative:page" wp14:anchorId="19A5ED3E">
              <v:fill o:detectmouseclick="t" on="false"/>
              <v:stroke color="#3465a4" joinstyle="round" endcap="flat"/>
              <v:textbox>
                <w:txbxContent>
                  <w:p>
                    <w:pPr>
                      <w:pStyle w:val="Zawartoramkiuser"/>
                      <w:spacing w:before="10" w:after="0"/>
                      <w:ind w:left="20"/>
                      <w:rPr>
                        <w:i/>
                        <w:i/>
                        <w:sz w:val="20"/>
                      </w:rPr>
                    </w:pPr>
                    <w:r>
                      <w:rPr>
                        <w:i/>
                        <w:color w:val="000000"/>
                        <w:spacing w:val="-2"/>
                        <w:sz w:val="20"/>
                      </w:rPr>
                      <w:t>SZCZEGÓŁOWA</w:t>
                    </w:r>
                    <w:r>
                      <w:rPr>
                        <w:i/>
                        <w:color w:val="000000"/>
                        <w:spacing w:val="9"/>
                        <w:sz w:val="20"/>
                      </w:rPr>
                      <w:t xml:space="preserve"> </w:t>
                    </w:r>
                    <w:r>
                      <w:rPr>
                        <w:i/>
                        <w:color w:val="000000"/>
                        <w:spacing w:val="-2"/>
                        <w:sz w:val="20"/>
                      </w:rPr>
                      <w:t>SPECYFIKACJA</w:t>
                    </w:r>
                    <w:r>
                      <w:rPr>
                        <w:i/>
                        <w:color w:val="000000"/>
                        <w:spacing w:val="11"/>
                        <w:sz w:val="20"/>
                      </w:rPr>
                      <w:t xml:space="preserve"> </w:t>
                    </w:r>
                    <w:r>
                      <w:rPr>
                        <w:i/>
                        <w:color w:val="000000"/>
                        <w:spacing w:val="-2"/>
                        <w:sz w:val="20"/>
                      </w:rPr>
                      <w:t>TECHNICZNA</w:t>
                    </w:r>
                  </w:p>
                </w:txbxContent>
              </v:textbox>
              <w10:wrap type="none"/>
            </v:rect>
          </w:pict>
        </mc:Fallback>
      </mc:AlternateContent>
      <mc:AlternateContent>
        <mc:Choice Requires="wps">
          <w:drawing>
            <wp:anchor behindDoc="1" distT="0" distB="0" distL="0" distR="0" simplePos="0" locked="0" layoutInCell="0" allowOverlap="1" relativeHeight="123" wp14:anchorId="2F3167D1">
              <wp:simplePos x="0" y="0"/>
              <wp:positionH relativeFrom="page">
                <wp:posOffset>6020435</wp:posOffset>
              </wp:positionH>
              <wp:positionV relativeFrom="page">
                <wp:posOffset>534670</wp:posOffset>
              </wp:positionV>
              <wp:extent cx="594360" cy="165735"/>
              <wp:effectExtent l="0" t="0" r="0" b="0"/>
              <wp:wrapNone/>
              <wp:docPr id="287" name="Textbox 51"/>
              <a:graphic xmlns:a="http://schemas.openxmlformats.org/drawingml/2006/main">
                <a:graphicData uri="http://schemas.microsoft.com/office/word/2010/wordprocessingShape">
                  <wps:wsp>
                    <wps:cNvSpPr/>
                    <wps:spPr>
                      <a:xfrm>
                        <a:off x="0" y="0"/>
                        <a:ext cx="59436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pacing w:val="-2"/>
                              <w:sz w:val="20"/>
                            </w:rPr>
                            <w:t>D.04.01.01</w:t>
                          </w:r>
                        </w:p>
                      </w:txbxContent>
                    </wps:txbx>
                    <wps:bodyPr lIns="0" rIns="0" tIns="0" bIns="0" anchor="t">
                      <a:noAutofit/>
                    </wps:bodyPr>
                  </wps:wsp>
                </a:graphicData>
              </a:graphic>
            </wp:anchor>
          </w:drawing>
        </mc:Choice>
        <mc:Fallback>
          <w:pict>
            <v:rect id="shape_0" ID="Textbox 51" path="m0,0l-2147483645,0l-2147483645,-2147483646l0,-2147483646xe" stroked="f" o:allowincell="f" style="position:absolute;margin-left:474.05pt;margin-top:42.1pt;width:46.75pt;height:13pt;mso-wrap-style:square;v-text-anchor:top;mso-position-horizontal-relative:page;mso-position-vertical-relative:page" wp14:anchorId="2F3167D1">
              <v:fill o:detectmouseclick="t" on="false"/>
              <v:stroke color="#3465a4" joinstyle="round" endcap="flat"/>
              <v:textbox>
                <w:txbxContent>
                  <w:p>
                    <w:pPr>
                      <w:pStyle w:val="Zawartoramkiuser"/>
                      <w:spacing w:before="10" w:after="0"/>
                      <w:ind w:left="20"/>
                      <w:rPr>
                        <w:i/>
                        <w:i/>
                        <w:sz w:val="20"/>
                      </w:rPr>
                    </w:pPr>
                    <w:r>
                      <w:rPr>
                        <w:i/>
                        <w:color w:val="000000"/>
                        <w:spacing w:val="-2"/>
                        <w:sz w:val="20"/>
                      </w:rPr>
                      <w:t>D.04.01.01</w:t>
                    </w:r>
                  </w:p>
                </w:txbxContent>
              </v:textbox>
              <w10:wrap type="none"/>
            </v:rect>
          </w:pict>
        </mc:Fallback>
      </mc:AlternateContent>
    </w:r>
  </w:p>
</w:hdr>
</file>

<file path=word/header127.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Header"/>
      <w:rPr/>
    </w:pPr>
    <w:r>
      <w:rPr/>
    </w:r>
  </w:p>
</w:hdr>
</file>

<file path=word/header128.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pPr>
    <w:r>
      <w:rPr/>
      <mc:AlternateContent>
        <mc:Choice Requires="wps">
          <w:drawing>
            <wp:anchor behindDoc="1" distT="0" distB="0" distL="0" distR="0" simplePos="0" locked="0" layoutInCell="0" allowOverlap="1" relativeHeight="126" wp14:anchorId="64D1F863">
              <wp:simplePos x="0" y="0"/>
              <wp:positionH relativeFrom="page">
                <wp:posOffset>901065</wp:posOffset>
              </wp:positionH>
              <wp:positionV relativeFrom="page">
                <wp:posOffset>671830</wp:posOffset>
              </wp:positionV>
              <wp:extent cx="5761990" cy="6350"/>
              <wp:effectExtent l="0" t="0" r="0" b="0"/>
              <wp:wrapNone/>
              <wp:docPr id="289" name="Graphic 52"/>
              <a:graphic xmlns:a="http://schemas.openxmlformats.org/drawingml/2006/main">
                <a:graphicData uri="http://schemas.microsoft.com/office/word/2010/wordprocessingShape">
                  <wps:wsp>
                    <wps:cNvSpPr/>
                    <wps:spPr>
                      <a:xfrm>
                        <a:off x="0" y="0"/>
                        <a:ext cx="5762160" cy="6480"/>
                      </a:xfrm>
                      <a:custGeom>
                        <a:avLst/>
                        <a:gdLst>
                          <a:gd name="textAreaLeft" fmla="*/ 0 w 3266640"/>
                          <a:gd name="textAreaRight" fmla="*/ 3267360 w 3266640"/>
                          <a:gd name="textAreaTop" fmla="*/ 0 h 3600"/>
                          <a:gd name="textAreaBottom" fmla="*/ 4320 h 3600"/>
                        </a:gdLst>
                        <a:ahLst/>
                        <a:cxnLst/>
                        <a:rect l="textAreaLeft" t="textAreaTop" r="textAreaRight" b="textAreaBottom"/>
                        <a:pathLst>
                          <a:path w="5761990" h="6350">
                            <a:moveTo>
                              <a:pt x="5761990" y="0"/>
                            </a:moveTo>
                            <a:lnTo>
                              <a:pt x="0" y="0"/>
                            </a:lnTo>
                            <a:lnTo>
                              <a:pt x="0" y="6096"/>
                            </a:lnTo>
                            <a:lnTo>
                              <a:pt x="5761990" y="6096"/>
                            </a:lnTo>
                            <a:lnTo>
                              <a:pt x="5761990" y="0"/>
                            </a:lnTo>
                            <a:close/>
                          </a:path>
                        </a:pathLst>
                      </a:custGeom>
                      <a:solidFill>
                        <a:srgbClr val="000000"/>
                      </a:solidFill>
                      <a:ln w="0">
                        <a:noFill/>
                      </a:ln>
                    </wps:spPr>
                    <wps:style>
                      <a:lnRef idx="0"/>
                      <a:fillRef idx="0"/>
                      <a:effectRef idx="0"/>
                      <a:fontRef idx="minor"/>
                    </wps:style>
                    <wps:bodyPr/>
                  </wps:wsp>
                </a:graphicData>
              </a:graphic>
            </wp:anchor>
          </w:drawing>
        </mc:Choice>
        <mc:Fallback>
          <w:pict/>
        </mc:Fallback>
      </mc:AlternateContent>
      <mc:AlternateContent>
        <mc:Choice Requires="wps">
          <w:drawing>
            <wp:anchor behindDoc="1" distT="0" distB="0" distL="0" distR="0" simplePos="0" locked="0" layoutInCell="0" allowOverlap="1" relativeHeight="128" wp14:anchorId="47DCBC57">
              <wp:simplePos x="0" y="0"/>
              <wp:positionH relativeFrom="page">
                <wp:posOffset>888365</wp:posOffset>
              </wp:positionH>
              <wp:positionV relativeFrom="page">
                <wp:posOffset>532765</wp:posOffset>
              </wp:positionV>
              <wp:extent cx="1698625" cy="165735"/>
              <wp:effectExtent l="0" t="0" r="0" b="0"/>
              <wp:wrapNone/>
              <wp:docPr id="290" name="Textbox 53"/>
              <a:graphic xmlns:a="http://schemas.openxmlformats.org/drawingml/2006/main">
                <a:graphicData uri="http://schemas.microsoft.com/office/word/2010/wordprocessingShape">
                  <wps:wsp>
                    <wps:cNvSpPr/>
                    <wps:spPr>
                      <a:xfrm>
                        <a:off x="0" y="0"/>
                        <a:ext cx="169848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pacing w:val="-2"/>
                              <w:sz w:val="20"/>
                            </w:rPr>
                            <w:t>SPECYFIKACJA</w:t>
                          </w:r>
                          <w:r>
                            <w:rPr>
                              <w:i/>
                              <w:color w:val="000000"/>
                              <w:spacing w:val="10"/>
                              <w:sz w:val="20"/>
                            </w:rPr>
                            <w:t xml:space="preserve"> </w:t>
                          </w:r>
                          <w:r>
                            <w:rPr>
                              <w:i/>
                              <w:color w:val="000000"/>
                              <w:spacing w:val="-2"/>
                              <w:sz w:val="20"/>
                            </w:rPr>
                            <w:t>TECHNICZNA</w:t>
                          </w:r>
                        </w:p>
                      </w:txbxContent>
                    </wps:txbx>
                    <wps:bodyPr lIns="0" rIns="0" tIns="0" bIns="0" anchor="t">
                      <a:noAutofit/>
                    </wps:bodyPr>
                  </wps:wsp>
                </a:graphicData>
              </a:graphic>
            </wp:anchor>
          </w:drawing>
        </mc:Choice>
        <mc:Fallback>
          <w:pict>
            <v:rect id="shape_0" ID="Textbox 53" path="m0,0l-2147483645,0l-2147483645,-2147483646l0,-2147483646xe" stroked="f" o:allowincell="f" style="position:absolute;margin-left:69.95pt;margin-top:41.95pt;width:133.7pt;height:13pt;mso-wrap-style:square;v-text-anchor:top;mso-position-horizontal-relative:page;mso-position-vertical-relative:page" wp14:anchorId="47DCBC57">
              <v:fill o:detectmouseclick="t" on="false"/>
              <v:stroke color="#3465a4" joinstyle="round" endcap="flat"/>
              <v:textbox>
                <w:txbxContent>
                  <w:p>
                    <w:pPr>
                      <w:pStyle w:val="Zawartoramkiuser"/>
                      <w:spacing w:before="10" w:after="0"/>
                      <w:ind w:left="20"/>
                      <w:rPr>
                        <w:i/>
                        <w:i/>
                        <w:sz w:val="20"/>
                      </w:rPr>
                    </w:pPr>
                    <w:r>
                      <w:rPr>
                        <w:i/>
                        <w:color w:val="000000"/>
                        <w:spacing w:val="-2"/>
                        <w:sz w:val="20"/>
                      </w:rPr>
                      <w:t>SPECYFIKACJA</w:t>
                    </w:r>
                    <w:r>
                      <w:rPr>
                        <w:i/>
                        <w:color w:val="000000"/>
                        <w:spacing w:val="10"/>
                        <w:sz w:val="20"/>
                      </w:rPr>
                      <w:t xml:space="preserve"> </w:t>
                    </w:r>
                    <w:r>
                      <w:rPr>
                        <w:i/>
                        <w:color w:val="000000"/>
                        <w:spacing w:val="-2"/>
                        <w:sz w:val="20"/>
                      </w:rPr>
                      <w:t>TECHNICZNA</w:t>
                    </w:r>
                  </w:p>
                </w:txbxContent>
              </v:textbox>
              <w10:wrap type="none"/>
            </v:rect>
          </w:pict>
        </mc:Fallback>
      </mc:AlternateContent>
      <mc:AlternateContent>
        <mc:Choice Requires="wps">
          <w:drawing>
            <wp:anchor behindDoc="1" distT="0" distB="0" distL="0" distR="0" simplePos="0" locked="0" layoutInCell="0" allowOverlap="1" relativeHeight="131" wp14:anchorId="72E5937D">
              <wp:simplePos x="0" y="0"/>
              <wp:positionH relativeFrom="page">
                <wp:posOffset>6081395</wp:posOffset>
              </wp:positionH>
              <wp:positionV relativeFrom="page">
                <wp:posOffset>532765</wp:posOffset>
              </wp:positionV>
              <wp:extent cx="594360" cy="165735"/>
              <wp:effectExtent l="0" t="0" r="0" b="0"/>
              <wp:wrapNone/>
              <wp:docPr id="291" name="Textbox 54"/>
              <a:graphic xmlns:a="http://schemas.openxmlformats.org/drawingml/2006/main">
                <a:graphicData uri="http://schemas.microsoft.com/office/word/2010/wordprocessingShape">
                  <wps:wsp>
                    <wps:cNvSpPr/>
                    <wps:spPr>
                      <a:xfrm>
                        <a:off x="0" y="0"/>
                        <a:ext cx="59436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pacing w:val="-2"/>
                              <w:sz w:val="20"/>
                            </w:rPr>
                            <w:t>D.04.01.01</w:t>
                          </w:r>
                        </w:p>
                      </w:txbxContent>
                    </wps:txbx>
                    <wps:bodyPr lIns="0" rIns="0" tIns="0" bIns="0" anchor="t">
                      <a:noAutofit/>
                    </wps:bodyPr>
                  </wps:wsp>
                </a:graphicData>
              </a:graphic>
            </wp:anchor>
          </w:drawing>
        </mc:Choice>
        <mc:Fallback>
          <w:pict>
            <v:rect id="shape_0" ID="Textbox 54" path="m0,0l-2147483645,0l-2147483645,-2147483646l0,-2147483646xe" stroked="f" o:allowincell="f" style="position:absolute;margin-left:478.85pt;margin-top:41.95pt;width:46.75pt;height:13pt;mso-wrap-style:square;v-text-anchor:top;mso-position-horizontal-relative:page;mso-position-vertical-relative:page" wp14:anchorId="72E5937D">
              <v:fill o:detectmouseclick="t" on="false"/>
              <v:stroke color="#3465a4" joinstyle="round" endcap="flat"/>
              <v:textbox>
                <w:txbxContent>
                  <w:p>
                    <w:pPr>
                      <w:pStyle w:val="Zawartoramkiuser"/>
                      <w:spacing w:before="10" w:after="0"/>
                      <w:ind w:left="20"/>
                      <w:rPr>
                        <w:i/>
                        <w:i/>
                        <w:sz w:val="20"/>
                      </w:rPr>
                    </w:pPr>
                    <w:r>
                      <w:rPr>
                        <w:i/>
                        <w:color w:val="000000"/>
                        <w:spacing w:val="-2"/>
                        <w:sz w:val="20"/>
                      </w:rPr>
                      <w:t>D.04.01.01</w:t>
                    </w:r>
                  </w:p>
                </w:txbxContent>
              </v:textbox>
              <w10:wrap type="none"/>
            </v:rect>
          </w:pict>
        </mc:Fallback>
      </mc:AlternateContent>
    </w:r>
  </w:p>
</w:hdr>
</file>

<file path=word/header129.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pPr>
    <w:r>
      <w:rPr/>
      <mc:AlternateContent>
        <mc:Choice Requires="wps">
          <w:drawing>
            <wp:anchor behindDoc="1" distT="0" distB="0" distL="0" distR="0" simplePos="0" locked="0" layoutInCell="0" allowOverlap="1" relativeHeight="126" wp14:anchorId="64D1F863">
              <wp:simplePos x="0" y="0"/>
              <wp:positionH relativeFrom="page">
                <wp:posOffset>901065</wp:posOffset>
              </wp:positionH>
              <wp:positionV relativeFrom="page">
                <wp:posOffset>671830</wp:posOffset>
              </wp:positionV>
              <wp:extent cx="5761990" cy="6350"/>
              <wp:effectExtent l="0" t="0" r="0" b="0"/>
              <wp:wrapNone/>
              <wp:docPr id="292" name="Graphic 52"/>
              <a:graphic xmlns:a="http://schemas.openxmlformats.org/drawingml/2006/main">
                <a:graphicData uri="http://schemas.microsoft.com/office/word/2010/wordprocessingShape">
                  <wps:wsp>
                    <wps:cNvSpPr/>
                    <wps:spPr>
                      <a:xfrm>
                        <a:off x="0" y="0"/>
                        <a:ext cx="5762160" cy="6480"/>
                      </a:xfrm>
                      <a:custGeom>
                        <a:avLst/>
                        <a:gdLst>
                          <a:gd name="textAreaLeft" fmla="*/ 0 w 3266640"/>
                          <a:gd name="textAreaRight" fmla="*/ 3267360 w 3266640"/>
                          <a:gd name="textAreaTop" fmla="*/ 0 h 3600"/>
                          <a:gd name="textAreaBottom" fmla="*/ 4320 h 3600"/>
                        </a:gdLst>
                        <a:ahLst/>
                        <a:cxnLst/>
                        <a:rect l="textAreaLeft" t="textAreaTop" r="textAreaRight" b="textAreaBottom"/>
                        <a:pathLst>
                          <a:path w="5761990" h="6350">
                            <a:moveTo>
                              <a:pt x="5761990" y="0"/>
                            </a:moveTo>
                            <a:lnTo>
                              <a:pt x="0" y="0"/>
                            </a:lnTo>
                            <a:lnTo>
                              <a:pt x="0" y="6096"/>
                            </a:lnTo>
                            <a:lnTo>
                              <a:pt x="5761990" y="6096"/>
                            </a:lnTo>
                            <a:lnTo>
                              <a:pt x="5761990" y="0"/>
                            </a:lnTo>
                            <a:close/>
                          </a:path>
                        </a:pathLst>
                      </a:custGeom>
                      <a:solidFill>
                        <a:srgbClr val="000000"/>
                      </a:solidFill>
                      <a:ln w="0">
                        <a:noFill/>
                      </a:ln>
                    </wps:spPr>
                    <wps:style>
                      <a:lnRef idx="0"/>
                      <a:fillRef idx="0"/>
                      <a:effectRef idx="0"/>
                      <a:fontRef idx="minor"/>
                    </wps:style>
                    <wps:bodyPr/>
                  </wps:wsp>
                </a:graphicData>
              </a:graphic>
            </wp:anchor>
          </w:drawing>
        </mc:Choice>
        <mc:Fallback>
          <w:pict/>
        </mc:Fallback>
      </mc:AlternateContent>
      <mc:AlternateContent>
        <mc:Choice Requires="wps">
          <w:drawing>
            <wp:anchor behindDoc="1" distT="0" distB="0" distL="0" distR="0" simplePos="0" locked="0" layoutInCell="0" allowOverlap="1" relativeHeight="128" wp14:anchorId="47DCBC57">
              <wp:simplePos x="0" y="0"/>
              <wp:positionH relativeFrom="page">
                <wp:posOffset>888365</wp:posOffset>
              </wp:positionH>
              <wp:positionV relativeFrom="page">
                <wp:posOffset>532765</wp:posOffset>
              </wp:positionV>
              <wp:extent cx="1698625" cy="165735"/>
              <wp:effectExtent l="0" t="0" r="0" b="0"/>
              <wp:wrapNone/>
              <wp:docPr id="293" name="Textbox 53"/>
              <a:graphic xmlns:a="http://schemas.openxmlformats.org/drawingml/2006/main">
                <a:graphicData uri="http://schemas.microsoft.com/office/word/2010/wordprocessingShape">
                  <wps:wsp>
                    <wps:cNvSpPr/>
                    <wps:spPr>
                      <a:xfrm>
                        <a:off x="0" y="0"/>
                        <a:ext cx="169848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pacing w:val="-2"/>
                              <w:sz w:val="20"/>
                            </w:rPr>
                            <w:t>SPECYFIKACJA</w:t>
                          </w:r>
                          <w:r>
                            <w:rPr>
                              <w:i/>
                              <w:color w:val="000000"/>
                              <w:spacing w:val="10"/>
                              <w:sz w:val="20"/>
                            </w:rPr>
                            <w:t xml:space="preserve"> </w:t>
                          </w:r>
                          <w:r>
                            <w:rPr>
                              <w:i/>
                              <w:color w:val="000000"/>
                              <w:spacing w:val="-2"/>
                              <w:sz w:val="20"/>
                            </w:rPr>
                            <w:t>TECHNICZNA</w:t>
                          </w:r>
                        </w:p>
                      </w:txbxContent>
                    </wps:txbx>
                    <wps:bodyPr lIns="0" rIns="0" tIns="0" bIns="0" anchor="t">
                      <a:noAutofit/>
                    </wps:bodyPr>
                  </wps:wsp>
                </a:graphicData>
              </a:graphic>
            </wp:anchor>
          </w:drawing>
        </mc:Choice>
        <mc:Fallback>
          <w:pict>
            <v:rect id="shape_0" ID="Textbox 53" path="m0,0l-2147483645,0l-2147483645,-2147483646l0,-2147483646xe" stroked="f" o:allowincell="f" style="position:absolute;margin-left:69.95pt;margin-top:41.95pt;width:133.7pt;height:13pt;mso-wrap-style:square;v-text-anchor:top;mso-position-horizontal-relative:page;mso-position-vertical-relative:page" wp14:anchorId="47DCBC57">
              <v:fill o:detectmouseclick="t" on="false"/>
              <v:stroke color="#3465a4" joinstyle="round" endcap="flat"/>
              <v:textbox>
                <w:txbxContent>
                  <w:p>
                    <w:pPr>
                      <w:pStyle w:val="Zawartoramkiuser"/>
                      <w:spacing w:before="10" w:after="0"/>
                      <w:ind w:left="20"/>
                      <w:rPr>
                        <w:i/>
                        <w:i/>
                        <w:sz w:val="20"/>
                      </w:rPr>
                    </w:pPr>
                    <w:r>
                      <w:rPr>
                        <w:i/>
                        <w:color w:val="000000"/>
                        <w:spacing w:val="-2"/>
                        <w:sz w:val="20"/>
                      </w:rPr>
                      <w:t>SPECYFIKACJA</w:t>
                    </w:r>
                    <w:r>
                      <w:rPr>
                        <w:i/>
                        <w:color w:val="000000"/>
                        <w:spacing w:val="10"/>
                        <w:sz w:val="20"/>
                      </w:rPr>
                      <w:t xml:space="preserve"> </w:t>
                    </w:r>
                    <w:r>
                      <w:rPr>
                        <w:i/>
                        <w:color w:val="000000"/>
                        <w:spacing w:val="-2"/>
                        <w:sz w:val="20"/>
                      </w:rPr>
                      <w:t>TECHNICZNA</w:t>
                    </w:r>
                  </w:p>
                </w:txbxContent>
              </v:textbox>
              <w10:wrap type="none"/>
            </v:rect>
          </w:pict>
        </mc:Fallback>
      </mc:AlternateContent>
      <mc:AlternateContent>
        <mc:Choice Requires="wps">
          <w:drawing>
            <wp:anchor behindDoc="1" distT="0" distB="0" distL="0" distR="0" simplePos="0" locked="0" layoutInCell="0" allowOverlap="1" relativeHeight="131" wp14:anchorId="72E5937D">
              <wp:simplePos x="0" y="0"/>
              <wp:positionH relativeFrom="page">
                <wp:posOffset>6081395</wp:posOffset>
              </wp:positionH>
              <wp:positionV relativeFrom="page">
                <wp:posOffset>532765</wp:posOffset>
              </wp:positionV>
              <wp:extent cx="594360" cy="165735"/>
              <wp:effectExtent l="0" t="0" r="0" b="0"/>
              <wp:wrapNone/>
              <wp:docPr id="294" name="Textbox 54"/>
              <a:graphic xmlns:a="http://schemas.openxmlformats.org/drawingml/2006/main">
                <a:graphicData uri="http://schemas.microsoft.com/office/word/2010/wordprocessingShape">
                  <wps:wsp>
                    <wps:cNvSpPr/>
                    <wps:spPr>
                      <a:xfrm>
                        <a:off x="0" y="0"/>
                        <a:ext cx="59436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pacing w:val="-2"/>
                              <w:sz w:val="20"/>
                            </w:rPr>
                            <w:t>D.04.01.01</w:t>
                          </w:r>
                        </w:p>
                      </w:txbxContent>
                    </wps:txbx>
                    <wps:bodyPr lIns="0" rIns="0" tIns="0" bIns="0" anchor="t">
                      <a:noAutofit/>
                    </wps:bodyPr>
                  </wps:wsp>
                </a:graphicData>
              </a:graphic>
            </wp:anchor>
          </w:drawing>
        </mc:Choice>
        <mc:Fallback>
          <w:pict>
            <v:rect id="shape_0" ID="Textbox 54" path="m0,0l-2147483645,0l-2147483645,-2147483646l0,-2147483646xe" stroked="f" o:allowincell="f" style="position:absolute;margin-left:478.85pt;margin-top:41.95pt;width:46.75pt;height:13pt;mso-wrap-style:square;v-text-anchor:top;mso-position-horizontal-relative:page;mso-position-vertical-relative:page" wp14:anchorId="72E5937D">
              <v:fill o:detectmouseclick="t" on="false"/>
              <v:stroke color="#3465a4" joinstyle="round" endcap="flat"/>
              <v:textbox>
                <w:txbxContent>
                  <w:p>
                    <w:pPr>
                      <w:pStyle w:val="Zawartoramkiuser"/>
                      <w:spacing w:before="10" w:after="0"/>
                      <w:ind w:left="20"/>
                      <w:rPr>
                        <w:i/>
                        <w:i/>
                        <w:sz w:val="20"/>
                      </w:rPr>
                    </w:pPr>
                    <w:r>
                      <w:rPr>
                        <w:i/>
                        <w:color w:val="000000"/>
                        <w:spacing w:val="-2"/>
                        <w:sz w:val="20"/>
                      </w:rPr>
                      <w:t>D.04.01.01</w:t>
                    </w:r>
                  </w:p>
                </w:txbxContent>
              </v:textbox>
              <w10:wrap type="none"/>
            </v:rect>
          </w:pict>
        </mc:Fallback>
      </mc:AlternateContent>
    </w:r>
  </w:p>
</w:hdr>
</file>

<file path=word/header13.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Header"/>
      <w:rPr/>
    </w:pPr>
    <w:r>
      <w:rPr/>
    </w:r>
  </w:p>
</w:hdr>
</file>

<file path=word/header130.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Header"/>
      <w:rPr/>
    </w:pPr>
    <w:r>
      <w:rPr/>
    </w:r>
  </w:p>
</w:hdr>
</file>

<file path=word/header131.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pPr>
    <w:r>
      <w:rPr/>
      <mc:AlternateContent>
        <mc:Choice Requires="wps">
          <w:drawing>
            <wp:anchor behindDoc="1" distT="0" distB="0" distL="0" distR="0" simplePos="0" locked="0" layoutInCell="0" allowOverlap="1" relativeHeight="134" wp14:anchorId="0966131E">
              <wp:simplePos x="0" y="0"/>
              <wp:positionH relativeFrom="page">
                <wp:posOffset>901065</wp:posOffset>
              </wp:positionH>
              <wp:positionV relativeFrom="page">
                <wp:posOffset>671830</wp:posOffset>
              </wp:positionV>
              <wp:extent cx="5761990" cy="6350"/>
              <wp:effectExtent l="0" t="0" r="0" b="0"/>
              <wp:wrapNone/>
              <wp:docPr id="295" name="Graphic 56"/>
              <a:graphic xmlns:a="http://schemas.openxmlformats.org/drawingml/2006/main">
                <a:graphicData uri="http://schemas.microsoft.com/office/word/2010/wordprocessingShape">
                  <wps:wsp>
                    <wps:cNvSpPr/>
                    <wps:spPr>
                      <a:xfrm>
                        <a:off x="0" y="0"/>
                        <a:ext cx="5762160" cy="6480"/>
                      </a:xfrm>
                      <a:custGeom>
                        <a:avLst/>
                        <a:gdLst>
                          <a:gd name="textAreaLeft" fmla="*/ 0 w 3266640"/>
                          <a:gd name="textAreaRight" fmla="*/ 3267360 w 3266640"/>
                          <a:gd name="textAreaTop" fmla="*/ 0 h 3600"/>
                          <a:gd name="textAreaBottom" fmla="*/ 4320 h 3600"/>
                        </a:gdLst>
                        <a:ahLst/>
                        <a:cxnLst/>
                        <a:rect l="textAreaLeft" t="textAreaTop" r="textAreaRight" b="textAreaBottom"/>
                        <a:pathLst>
                          <a:path w="5761990" h="6350">
                            <a:moveTo>
                              <a:pt x="5761990" y="0"/>
                            </a:moveTo>
                            <a:lnTo>
                              <a:pt x="0" y="0"/>
                            </a:lnTo>
                            <a:lnTo>
                              <a:pt x="0" y="6096"/>
                            </a:lnTo>
                            <a:lnTo>
                              <a:pt x="5761990" y="6096"/>
                            </a:lnTo>
                            <a:lnTo>
                              <a:pt x="5761990" y="0"/>
                            </a:lnTo>
                            <a:close/>
                          </a:path>
                        </a:pathLst>
                      </a:custGeom>
                      <a:solidFill>
                        <a:srgbClr val="000000"/>
                      </a:solidFill>
                      <a:ln w="0">
                        <a:noFill/>
                      </a:ln>
                    </wps:spPr>
                    <wps:style>
                      <a:lnRef idx="0"/>
                      <a:fillRef idx="0"/>
                      <a:effectRef idx="0"/>
                      <a:fontRef idx="minor"/>
                    </wps:style>
                    <wps:bodyPr/>
                  </wps:wsp>
                </a:graphicData>
              </a:graphic>
            </wp:anchor>
          </w:drawing>
        </mc:Choice>
        <mc:Fallback>
          <w:pict/>
        </mc:Fallback>
      </mc:AlternateContent>
      <mc:AlternateContent>
        <mc:Choice Requires="wps">
          <w:drawing>
            <wp:anchor behindDoc="1" distT="0" distB="0" distL="0" distR="0" simplePos="0" locked="0" layoutInCell="0" allowOverlap="1" relativeHeight="136" wp14:anchorId="681A87BC">
              <wp:simplePos x="0" y="0"/>
              <wp:positionH relativeFrom="page">
                <wp:posOffset>888365</wp:posOffset>
              </wp:positionH>
              <wp:positionV relativeFrom="page">
                <wp:posOffset>532765</wp:posOffset>
              </wp:positionV>
              <wp:extent cx="1698625" cy="165735"/>
              <wp:effectExtent l="0" t="0" r="0" b="0"/>
              <wp:wrapNone/>
              <wp:docPr id="296" name="Textbox 57"/>
              <a:graphic xmlns:a="http://schemas.openxmlformats.org/drawingml/2006/main">
                <a:graphicData uri="http://schemas.microsoft.com/office/word/2010/wordprocessingShape">
                  <wps:wsp>
                    <wps:cNvSpPr/>
                    <wps:spPr>
                      <a:xfrm>
                        <a:off x="0" y="0"/>
                        <a:ext cx="169848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pacing w:val="-2"/>
                              <w:sz w:val="20"/>
                            </w:rPr>
                            <w:t>SPECYFIKACJA</w:t>
                          </w:r>
                          <w:r>
                            <w:rPr>
                              <w:i/>
                              <w:color w:val="000000"/>
                              <w:spacing w:val="10"/>
                              <w:sz w:val="20"/>
                            </w:rPr>
                            <w:t xml:space="preserve"> </w:t>
                          </w:r>
                          <w:r>
                            <w:rPr>
                              <w:i/>
                              <w:color w:val="000000"/>
                              <w:spacing w:val="-2"/>
                              <w:sz w:val="20"/>
                            </w:rPr>
                            <w:t>TECHNICZNA</w:t>
                          </w:r>
                        </w:p>
                      </w:txbxContent>
                    </wps:txbx>
                    <wps:bodyPr lIns="0" rIns="0" tIns="0" bIns="0" anchor="t">
                      <a:noAutofit/>
                    </wps:bodyPr>
                  </wps:wsp>
                </a:graphicData>
              </a:graphic>
            </wp:anchor>
          </w:drawing>
        </mc:Choice>
        <mc:Fallback>
          <w:pict>
            <v:rect id="shape_0" ID="Textbox 57" path="m0,0l-2147483645,0l-2147483645,-2147483646l0,-2147483646xe" stroked="f" o:allowincell="f" style="position:absolute;margin-left:69.95pt;margin-top:41.95pt;width:133.7pt;height:13pt;mso-wrap-style:square;v-text-anchor:top;mso-position-horizontal-relative:page;mso-position-vertical-relative:page" wp14:anchorId="681A87BC">
              <v:fill o:detectmouseclick="t" on="false"/>
              <v:stroke color="#3465a4" joinstyle="round" endcap="flat"/>
              <v:textbox>
                <w:txbxContent>
                  <w:p>
                    <w:pPr>
                      <w:pStyle w:val="Zawartoramkiuser"/>
                      <w:spacing w:before="10" w:after="0"/>
                      <w:ind w:left="20"/>
                      <w:rPr>
                        <w:i/>
                        <w:i/>
                        <w:sz w:val="20"/>
                      </w:rPr>
                    </w:pPr>
                    <w:r>
                      <w:rPr>
                        <w:i/>
                        <w:color w:val="000000"/>
                        <w:spacing w:val="-2"/>
                        <w:sz w:val="20"/>
                      </w:rPr>
                      <w:t>SPECYFIKACJA</w:t>
                    </w:r>
                    <w:r>
                      <w:rPr>
                        <w:i/>
                        <w:color w:val="000000"/>
                        <w:spacing w:val="10"/>
                        <w:sz w:val="20"/>
                      </w:rPr>
                      <w:t xml:space="preserve"> </w:t>
                    </w:r>
                    <w:r>
                      <w:rPr>
                        <w:i/>
                        <w:color w:val="000000"/>
                        <w:spacing w:val="-2"/>
                        <w:sz w:val="20"/>
                      </w:rPr>
                      <w:t>TECHNICZNA</w:t>
                    </w:r>
                  </w:p>
                </w:txbxContent>
              </v:textbox>
              <w10:wrap type="none"/>
            </v:rect>
          </w:pict>
        </mc:Fallback>
      </mc:AlternateContent>
      <mc:AlternateContent>
        <mc:Choice Requires="wps">
          <w:drawing>
            <wp:anchor behindDoc="1" distT="0" distB="0" distL="0" distR="0" simplePos="0" locked="0" layoutInCell="0" allowOverlap="1" relativeHeight="139" wp14:anchorId="1E251D51">
              <wp:simplePos x="0" y="0"/>
              <wp:positionH relativeFrom="page">
                <wp:posOffset>6081395</wp:posOffset>
              </wp:positionH>
              <wp:positionV relativeFrom="page">
                <wp:posOffset>532765</wp:posOffset>
              </wp:positionV>
              <wp:extent cx="594360" cy="165735"/>
              <wp:effectExtent l="0" t="0" r="0" b="0"/>
              <wp:wrapNone/>
              <wp:docPr id="297" name="Textbox 58"/>
              <a:graphic xmlns:a="http://schemas.openxmlformats.org/drawingml/2006/main">
                <a:graphicData uri="http://schemas.microsoft.com/office/word/2010/wordprocessingShape">
                  <wps:wsp>
                    <wps:cNvSpPr/>
                    <wps:spPr>
                      <a:xfrm>
                        <a:off x="0" y="0"/>
                        <a:ext cx="59436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pacing w:val="-2"/>
                              <w:sz w:val="20"/>
                            </w:rPr>
                            <w:t>D.04.01.01</w:t>
                          </w:r>
                        </w:p>
                      </w:txbxContent>
                    </wps:txbx>
                    <wps:bodyPr lIns="0" rIns="0" tIns="0" bIns="0" anchor="t">
                      <a:noAutofit/>
                    </wps:bodyPr>
                  </wps:wsp>
                </a:graphicData>
              </a:graphic>
            </wp:anchor>
          </w:drawing>
        </mc:Choice>
        <mc:Fallback>
          <w:pict>
            <v:rect id="shape_0" ID="Textbox 58" path="m0,0l-2147483645,0l-2147483645,-2147483646l0,-2147483646xe" stroked="f" o:allowincell="f" style="position:absolute;margin-left:478.85pt;margin-top:41.95pt;width:46.75pt;height:13pt;mso-wrap-style:square;v-text-anchor:top;mso-position-horizontal-relative:page;mso-position-vertical-relative:page" wp14:anchorId="1E251D51">
              <v:fill o:detectmouseclick="t" on="false"/>
              <v:stroke color="#3465a4" joinstyle="round" endcap="flat"/>
              <v:textbox>
                <w:txbxContent>
                  <w:p>
                    <w:pPr>
                      <w:pStyle w:val="Zawartoramkiuser"/>
                      <w:spacing w:before="10" w:after="0"/>
                      <w:ind w:left="20"/>
                      <w:rPr>
                        <w:i/>
                        <w:i/>
                        <w:sz w:val="20"/>
                      </w:rPr>
                    </w:pPr>
                    <w:r>
                      <w:rPr>
                        <w:i/>
                        <w:color w:val="000000"/>
                        <w:spacing w:val="-2"/>
                        <w:sz w:val="20"/>
                      </w:rPr>
                      <w:t>D.04.01.01</w:t>
                    </w:r>
                  </w:p>
                </w:txbxContent>
              </v:textbox>
              <w10:wrap type="none"/>
            </v:rect>
          </w:pict>
        </mc:Fallback>
      </mc:AlternateContent>
    </w:r>
  </w:p>
</w:hdr>
</file>

<file path=word/header132.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pPr>
    <w:r>
      <w:rPr/>
      <mc:AlternateContent>
        <mc:Choice Requires="wps">
          <w:drawing>
            <wp:anchor behindDoc="1" distT="0" distB="0" distL="0" distR="0" simplePos="0" locked="0" layoutInCell="0" allowOverlap="1" relativeHeight="134" wp14:anchorId="0966131E">
              <wp:simplePos x="0" y="0"/>
              <wp:positionH relativeFrom="page">
                <wp:posOffset>901065</wp:posOffset>
              </wp:positionH>
              <wp:positionV relativeFrom="page">
                <wp:posOffset>671830</wp:posOffset>
              </wp:positionV>
              <wp:extent cx="5761990" cy="6350"/>
              <wp:effectExtent l="0" t="0" r="0" b="0"/>
              <wp:wrapNone/>
              <wp:docPr id="298" name="Graphic 56"/>
              <a:graphic xmlns:a="http://schemas.openxmlformats.org/drawingml/2006/main">
                <a:graphicData uri="http://schemas.microsoft.com/office/word/2010/wordprocessingShape">
                  <wps:wsp>
                    <wps:cNvSpPr/>
                    <wps:spPr>
                      <a:xfrm>
                        <a:off x="0" y="0"/>
                        <a:ext cx="5762160" cy="6480"/>
                      </a:xfrm>
                      <a:custGeom>
                        <a:avLst/>
                        <a:gdLst>
                          <a:gd name="textAreaLeft" fmla="*/ 0 w 3266640"/>
                          <a:gd name="textAreaRight" fmla="*/ 3267360 w 3266640"/>
                          <a:gd name="textAreaTop" fmla="*/ 0 h 3600"/>
                          <a:gd name="textAreaBottom" fmla="*/ 4320 h 3600"/>
                        </a:gdLst>
                        <a:ahLst/>
                        <a:cxnLst/>
                        <a:rect l="textAreaLeft" t="textAreaTop" r="textAreaRight" b="textAreaBottom"/>
                        <a:pathLst>
                          <a:path w="5761990" h="6350">
                            <a:moveTo>
                              <a:pt x="5761990" y="0"/>
                            </a:moveTo>
                            <a:lnTo>
                              <a:pt x="0" y="0"/>
                            </a:lnTo>
                            <a:lnTo>
                              <a:pt x="0" y="6096"/>
                            </a:lnTo>
                            <a:lnTo>
                              <a:pt x="5761990" y="6096"/>
                            </a:lnTo>
                            <a:lnTo>
                              <a:pt x="5761990" y="0"/>
                            </a:lnTo>
                            <a:close/>
                          </a:path>
                        </a:pathLst>
                      </a:custGeom>
                      <a:solidFill>
                        <a:srgbClr val="000000"/>
                      </a:solidFill>
                      <a:ln w="0">
                        <a:noFill/>
                      </a:ln>
                    </wps:spPr>
                    <wps:style>
                      <a:lnRef idx="0"/>
                      <a:fillRef idx="0"/>
                      <a:effectRef idx="0"/>
                      <a:fontRef idx="minor"/>
                    </wps:style>
                    <wps:bodyPr/>
                  </wps:wsp>
                </a:graphicData>
              </a:graphic>
            </wp:anchor>
          </w:drawing>
        </mc:Choice>
        <mc:Fallback>
          <w:pict/>
        </mc:Fallback>
      </mc:AlternateContent>
      <mc:AlternateContent>
        <mc:Choice Requires="wps">
          <w:drawing>
            <wp:anchor behindDoc="1" distT="0" distB="0" distL="0" distR="0" simplePos="0" locked="0" layoutInCell="0" allowOverlap="1" relativeHeight="136" wp14:anchorId="681A87BC">
              <wp:simplePos x="0" y="0"/>
              <wp:positionH relativeFrom="page">
                <wp:posOffset>888365</wp:posOffset>
              </wp:positionH>
              <wp:positionV relativeFrom="page">
                <wp:posOffset>532765</wp:posOffset>
              </wp:positionV>
              <wp:extent cx="1698625" cy="165735"/>
              <wp:effectExtent l="0" t="0" r="0" b="0"/>
              <wp:wrapNone/>
              <wp:docPr id="299" name="Textbox 57"/>
              <a:graphic xmlns:a="http://schemas.openxmlformats.org/drawingml/2006/main">
                <a:graphicData uri="http://schemas.microsoft.com/office/word/2010/wordprocessingShape">
                  <wps:wsp>
                    <wps:cNvSpPr/>
                    <wps:spPr>
                      <a:xfrm>
                        <a:off x="0" y="0"/>
                        <a:ext cx="169848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pacing w:val="-2"/>
                              <w:sz w:val="20"/>
                            </w:rPr>
                            <w:t>SPECYFIKACJA</w:t>
                          </w:r>
                          <w:r>
                            <w:rPr>
                              <w:i/>
                              <w:color w:val="000000"/>
                              <w:spacing w:val="10"/>
                              <w:sz w:val="20"/>
                            </w:rPr>
                            <w:t xml:space="preserve"> </w:t>
                          </w:r>
                          <w:r>
                            <w:rPr>
                              <w:i/>
                              <w:color w:val="000000"/>
                              <w:spacing w:val="-2"/>
                              <w:sz w:val="20"/>
                            </w:rPr>
                            <w:t>TECHNICZNA</w:t>
                          </w:r>
                        </w:p>
                      </w:txbxContent>
                    </wps:txbx>
                    <wps:bodyPr lIns="0" rIns="0" tIns="0" bIns="0" anchor="t">
                      <a:noAutofit/>
                    </wps:bodyPr>
                  </wps:wsp>
                </a:graphicData>
              </a:graphic>
            </wp:anchor>
          </w:drawing>
        </mc:Choice>
        <mc:Fallback>
          <w:pict>
            <v:rect id="shape_0" ID="Textbox 57" path="m0,0l-2147483645,0l-2147483645,-2147483646l0,-2147483646xe" stroked="f" o:allowincell="f" style="position:absolute;margin-left:69.95pt;margin-top:41.95pt;width:133.7pt;height:13pt;mso-wrap-style:square;v-text-anchor:top;mso-position-horizontal-relative:page;mso-position-vertical-relative:page" wp14:anchorId="681A87BC">
              <v:fill o:detectmouseclick="t" on="false"/>
              <v:stroke color="#3465a4" joinstyle="round" endcap="flat"/>
              <v:textbox>
                <w:txbxContent>
                  <w:p>
                    <w:pPr>
                      <w:pStyle w:val="Zawartoramkiuser"/>
                      <w:spacing w:before="10" w:after="0"/>
                      <w:ind w:left="20"/>
                      <w:rPr>
                        <w:i/>
                        <w:i/>
                        <w:sz w:val="20"/>
                      </w:rPr>
                    </w:pPr>
                    <w:r>
                      <w:rPr>
                        <w:i/>
                        <w:color w:val="000000"/>
                        <w:spacing w:val="-2"/>
                        <w:sz w:val="20"/>
                      </w:rPr>
                      <w:t>SPECYFIKACJA</w:t>
                    </w:r>
                    <w:r>
                      <w:rPr>
                        <w:i/>
                        <w:color w:val="000000"/>
                        <w:spacing w:val="10"/>
                        <w:sz w:val="20"/>
                      </w:rPr>
                      <w:t xml:space="preserve"> </w:t>
                    </w:r>
                    <w:r>
                      <w:rPr>
                        <w:i/>
                        <w:color w:val="000000"/>
                        <w:spacing w:val="-2"/>
                        <w:sz w:val="20"/>
                      </w:rPr>
                      <w:t>TECHNICZNA</w:t>
                    </w:r>
                  </w:p>
                </w:txbxContent>
              </v:textbox>
              <w10:wrap type="none"/>
            </v:rect>
          </w:pict>
        </mc:Fallback>
      </mc:AlternateContent>
      <mc:AlternateContent>
        <mc:Choice Requires="wps">
          <w:drawing>
            <wp:anchor behindDoc="1" distT="0" distB="0" distL="0" distR="0" simplePos="0" locked="0" layoutInCell="0" allowOverlap="1" relativeHeight="139" wp14:anchorId="1E251D51">
              <wp:simplePos x="0" y="0"/>
              <wp:positionH relativeFrom="page">
                <wp:posOffset>6081395</wp:posOffset>
              </wp:positionH>
              <wp:positionV relativeFrom="page">
                <wp:posOffset>532765</wp:posOffset>
              </wp:positionV>
              <wp:extent cx="594360" cy="165735"/>
              <wp:effectExtent l="0" t="0" r="0" b="0"/>
              <wp:wrapNone/>
              <wp:docPr id="300" name="Textbox 58"/>
              <a:graphic xmlns:a="http://schemas.openxmlformats.org/drawingml/2006/main">
                <a:graphicData uri="http://schemas.microsoft.com/office/word/2010/wordprocessingShape">
                  <wps:wsp>
                    <wps:cNvSpPr/>
                    <wps:spPr>
                      <a:xfrm>
                        <a:off x="0" y="0"/>
                        <a:ext cx="59436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pacing w:val="-2"/>
                              <w:sz w:val="20"/>
                            </w:rPr>
                            <w:t>D.04.01.01</w:t>
                          </w:r>
                        </w:p>
                      </w:txbxContent>
                    </wps:txbx>
                    <wps:bodyPr lIns="0" rIns="0" tIns="0" bIns="0" anchor="t">
                      <a:noAutofit/>
                    </wps:bodyPr>
                  </wps:wsp>
                </a:graphicData>
              </a:graphic>
            </wp:anchor>
          </w:drawing>
        </mc:Choice>
        <mc:Fallback>
          <w:pict>
            <v:rect id="shape_0" ID="Textbox 58" path="m0,0l-2147483645,0l-2147483645,-2147483646l0,-2147483646xe" stroked="f" o:allowincell="f" style="position:absolute;margin-left:478.85pt;margin-top:41.95pt;width:46.75pt;height:13pt;mso-wrap-style:square;v-text-anchor:top;mso-position-horizontal-relative:page;mso-position-vertical-relative:page" wp14:anchorId="1E251D51">
              <v:fill o:detectmouseclick="t" on="false"/>
              <v:stroke color="#3465a4" joinstyle="round" endcap="flat"/>
              <v:textbox>
                <w:txbxContent>
                  <w:p>
                    <w:pPr>
                      <w:pStyle w:val="Zawartoramkiuser"/>
                      <w:spacing w:before="10" w:after="0"/>
                      <w:ind w:left="20"/>
                      <w:rPr>
                        <w:i/>
                        <w:i/>
                        <w:sz w:val="20"/>
                      </w:rPr>
                    </w:pPr>
                    <w:r>
                      <w:rPr>
                        <w:i/>
                        <w:color w:val="000000"/>
                        <w:spacing w:val="-2"/>
                        <w:sz w:val="20"/>
                      </w:rPr>
                      <w:t>D.04.01.01</w:t>
                    </w:r>
                  </w:p>
                </w:txbxContent>
              </v:textbox>
              <w10:wrap type="none"/>
            </v:rect>
          </w:pict>
        </mc:Fallback>
      </mc:AlternateContent>
    </w:r>
  </w:p>
</w:hdr>
</file>

<file path=word/header133.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Header"/>
      <w:rPr/>
    </w:pPr>
    <w:r>
      <w:rPr/>
    </w:r>
  </w:p>
</w:hdr>
</file>

<file path=word/header134.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pPr>
    <w:r>
      <w:rPr/>
      <mc:AlternateContent>
        <mc:Choice Requires="wps">
          <w:drawing>
            <wp:anchor behindDoc="1" distT="0" distB="0" distL="0" distR="0" simplePos="0" locked="0" layoutInCell="0" allowOverlap="1" relativeHeight="142" wp14:anchorId="59859B92">
              <wp:simplePos x="0" y="0"/>
              <wp:positionH relativeFrom="page">
                <wp:posOffset>901065</wp:posOffset>
              </wp:positionH>
              <wp:positionV relativeFrom="page">
                <wp:posOffset>671830</wp:posOffset>
              </wp:positionV>
              <wp:extent cx="5761990" cy="6350"/>
              <wp:effectExtent l="0" t="0" r="0" b="0"/>
              <wp:wrapNone/>
              <wp:docPr id="301" name="Graphic 59"/>
              <a:graphic xmlns:a="http://schemas.openxmlformats.org/drawingml/2006/main">
                <a:graphicData uri="http://schemas.microsoft.com/office/word/2010/wordprocessingShape">
                  <wps:wsp>
                    <wps:cNvSpPr/>
                    <wps:spPr>
                      <a:xfrm>
                        <a:off x="0" y="0"/>
                        <a:ext cx="5762160" cy="6480"/>
                      </a:xfrm>
                      <a:custGeom>
                        <a:avLst/>
                        <a:gdLst>
                          <a:gd name="textAreaLeft" fmla="*/ 0 w 3266640"/>
                          <a:gd name="textAreaRight" fmla="*/ 3267360 w 3266640"/>
                          <a:gd name="textAreaTop" fmla="*/ 0 h 3600"/>
                          <a:gd name="textAreaBottom" fmla="*/ 4320 h 3600"/>
                        </a:gdLst>
                        <a:ahLst/>
                        <a:cxnLst/>
                        <a:rect l="textAreaLeft" t="textAreaTop" r="textAreaRight" b="textAreaBottom"/>
                        <a:pathLst>
                          <a:path w="5761990" h="6350">
                            <a:moveTo>
                              <a:pt x="5761990" y="0"/>
                            </a:moveTo>
                            <a:lnTo>
                              <a:pt x="0" y="0"/>
                            </a:lnTo>
                            <a:lnTo>
                              <a:pt x="0" y="6096"/>
                            </a:lnTo>
                            <a:lnTo>
                              <a:pt x="5761990" y="6096"/>
                            </a:lnTo>
                            <a:lnTo>
                              <a:pt x="5761990" y="0"/>
                            </a:lnTo>
                            <a:close/>
                          </a:path>
                        </a:pathLst>
                      </a:custGeom>
                      <a:solidFill>
                        <a:srgbClr val="000000"/>
                      </a:solidFill>
                      <a:ln w="0">
                        <a:noFill/>
                      </a:ln>
                    </wps:spPr>
                    <wps:style>
                      <a:lnRef idx="0"/>
                      <a:fillRef idx="0"/>
                      <a:effectRef idx="0"/>
                      <a:fontRef idx="minor"/>
                    </wps:style>
                    <wps:bodyPr/>
                  </wps:wsp>
                </a:graphicData>
              </a:graphic>
            </wp:anchor>
          </w:drawing>
        </mc:Choice>
        <mc:Fallback>
          <w:pict/>
        </mc:Fallback>
      </mc:AlternateContent>
      <mc:AlternateContent>
        <mc:Choice Requires="wps">
          <w:drawing>
            <wp:anchor behindDoc="1" distT="0" distB="0" distL="0" distR="0" simplePos="0" locked="0" layoutInCell="0" allowOverlap="1" relativeHeight="144" wp14:anchorId="2FFA5735">
              <wp:simplePos x="0" y="0"/>
              <wp:positionH relativeFrom="page">
                <wp:posOffset>888365</wp:posOffset>
              </wp:positionH>
              <wp:positionV relativeFrom="page">
                <wp:posOffset>532765</wp:posOffset>
              </wp:positionV>
              <wp:extent cx="1698625" cy="165735"/>
              <wp:effectExtent l="0" t="0" r="0" b="0"/>
              <wp:wrapNone/>
              <wp:docPr id="302" name="Textbox 60"/>
              <a:graphic xmlns:a="http://schemas.openxmlformats.org/drawingml/2006/main">
                <a:graphicData uri="http://schemas.microsoft.com/office/word/2010/wordprocessingShape">
                  <wps:wsp>
                    <wps:cNvSpPr/>
                    <wps:spPr>
                      <a:xfrm>
                        <a:off x="0" y="0"/>
                        <a:ext cx="169848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pacing w:val="-2"/>
                              <w:sz w:val="20"/>
                            </w:rPr>
                            <w:t>SPECYFIKACJA</w:t>
                          </w:r>
                          <w:r>
                            <w:rPr>
                              <w:i/>
                              <w:color w:val="000000"/>
                              <w:spacing w:val="10"/>
                              <w:sz w:val="20"/>
                            </w:rPr>
                            <w:t xml:space="preserve"> </w:t>
                          </w:r>
                          <w:r>
                            <w:rPr>
                              <w:i/>
                              <w:color w:val="000000"/>
                              <w:spacing w:val="-2"/>
                              <w:sz w:val="20"/>
                            </w:rPr>
                            <w:t>TECHNICZNA</w:t>
                          </w:r>
                        </w:p>
                      </w:txbxContent>
                    </wps:txbx>
                    <wps:bodyPr lIns="0" rIns="0" tIns="0" bIns="0" anchor="t">
                      <a:noAutofit/>
                    </wps:bodyPr>
                  </wps:wsp>
                </a:graphicData>
              </a:graphic>
            </wp:anchor>
          </w:drawing>
        </mc:Choice>
        <mc:Fallback>
          <w:pict>
            <v:rect id="shape_0" ID="Textbox 60" path="m0,0l-2147483645,0l-2147483645,-2147483646l0,-2147483646xe" stroked="f" o:allowincell="f" style="position:absolute;margin-left:69.95pt;margin-top:41.95pt;width:133.7pt;height:13pt;mso-wrap-style:square;v-text-anchor:top;mso-position-horizontal-relative:page;mso-position-vertical-relative:page" wp14:anchorId="2FFA5735">
              <v:fill o:detectmouseclick="t" on="false"/>
              <v:stroke color="#3465a4" joinstyle="round" endcap="flat"/>
              <v:textbox>
                <w:txbxContent>
                  <w:p>
                    <w:pPr>
                      <w:pStyle w:val="Zawartoramkiuser"/>
                      <w:spacing w:before="10" w:after="0"/>
                      <w:ind w:left="20"/>
                      <w:rPr>
                        <w:i/>
                        <w:i/>
                        <w:sz w:val="20"/>
                      </w:rPr>
                    </w:pPr>
                    <w:r>
                      <w:rPr>
                        <w:i/>
                        <w:color w:val="000000"/>
                        <w:spacing w:val="-2"/>
                        <w:sz w:val="20"/>
                      </w:rPr>
                      <w:t>SPECYFIKACJA</w:t>
                    </w:r>
                    <w:r>
                      <w:rPr>
                        <w:i/>
                        <w:color w:val="000000"/>
                        <w:spacing w:val="10"/>
                        <w:sz w:val="20"/>
                      </w:rPr>
                      <w:t xml:space="preserve"> </w:t>
                    </w:r>
                    <w:r>
                      <w:rPr>
                        <w:i/>
                        <w:color w:val="000000"/>
                        <w:spacing w:val="-2"/>
                        <w:sz w:val="20"/>
                      </w:rPr>
                      <w:t>TECHNICZNA</w:t>
                    </w:r>
                  </w:p>
                </w:txbxContent>
              </v:textbox>
              <w10:wrap type="none"/>
            </v:rect>
          </w:pict>
        </mc:Fallback>
      </mc:AlternateContent>
      <mc:AlternateContent>
        <mc:Choice Requires="wps">
          <w:drawing>
            <wp:anchor behindDoc="1" distT="0" distB="0" distL="0" distR="0" simplePos="0" locked="0" layoutInCell="0" allowOverlap="1" relativeHeight="147" wp14:anchorId="6A7EA6F2">
              <wp:simplePos x="0" y="0"/>
              <wp:positionH relativeFrom="page">
                <wp:posOffset>6081395</wp:posOffset>
              </wp:positionH>
              <wp:positionV relativeFrom="page">
                <wp:posOffset>532765</wp:posOffset>
              </wp:positionV>
              <wp:extent cx="594360" cy="165735"/>
              <wp:effectExtent l="0" t="0" r="0" b="0"/>
              <wp:wrapNone/>
              <wp:docPr id="303" name="Textbox 61"/>
              <a:graphic xmlns:a="http://schemas.openxmlformats.org/drawingml/2006/main">
                <a:graphicData uri="http://schemas.microsoft.com/office/word/2010/wordprocessingShape">
                  <wps:wsp>
                    <wps:cNvSpPr/>
                    <wps:spPr>
                      <a:xfrm>
                        <a:off x="0" y="0"/>
                        <a:ext cx="59436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pacing w:val="-2"/>
                              <w:sz w:val="20"/>
                            </w:rPr>
                            <w:t>D.04.01.01</w:t>
                          </w:r>
                        </w:p>
                      </w:txbxContent>
                    </wps:txbx>
                    <wps:bodyPr lIns="0" rIns="0" tIns="0" bIns="0" anchor="t">
                      <a:noAutofit/>
                    </wps:bodyPr>
                  </wps:wsp>
                </a:graphicData>
              </a:graphic>
            </wp:anchor>
          </w:drawing>
        </mc:Choice>
        <mc:Fallback>
          <w:pict>
            <v:rect id="shape_0" ID="Textbox 61" path="m0,0l-2147483645,0l-2147483645,-2147483646l0,-2147483646xe" stroked="f" o:allowincell="f" style="position:absolute;margin-left:478.85pt;margin-top:41.95pt;width:46.75pt;height:13pt;mso-wrap-style:square;v-text-anchor:top;mso-position-horizontal-relative:page;mso-position-vertical-relative:page" wp14:anchorId="6A7EA6F2">
              <v:fill o:detectmouseclick="t" on="false"/>
              <v:stroke color="#3465a4" joinstyle="round" endcap="flat"/>
              <v:textbox>
                <w:txbxContent>
                  <w:p>
                    <w:pPr>
                      <w:pStyle w:val="Zawartoramkiuser"/>
                      <w:spacing w:before="10" w:after="0"/>
                      <w:ind w:left="20"/>
                      <w:rPr>
                        <w:i/>
                        <w:i/>
                        <w:sz w:val="20"/>
                      </w:rPr>
                    </w:pPr>
                    <w:r>
                      <w:rPr>
                        <w:i/>
                        <w:color w:val="000000"/>
                        <w:spacing w:val="-2"/>
                        <w:sz w:val="20"/>
                      </w:rPr>
                      <w:t>D.04.01.01</w:t>
                    </w:r>
                  </w:p>
                </w:txbxContent>
              </v:textbox>
              <w10:wrap type="none"/>
            </v:rect>
          </w:pict>
        </mc:Fallback>
      </mc:AlternateContent>
    </w:r>
  </w:p>
</w:hdr>
</file>

<file path=word/header135.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pPr>
    <w:r>
      <w:rPr/>
      <mc:AlternateContent>
        <mc:Choice Requires="wps">
          <w:drawing>
            <wp:anchor behindDoc="1" distT="0" distB="0" distL="0" distR="0" simplePos="0" locked="0" layoutInCell="0" allowOverlap="1" relativeHeight="142" wp14:anchorId="59859B92">
              <wp:simplePos x="0" y="0"/>
              <wp:positionH relativeFrom="page">
                <wp:posOffset>901065</wp:posOffset>
              </wp:positionH>
              <wp:positionV relativeFrom="page">
                <wp:posOffset>671830</wp:posOffset>
              </wp:positionV>
              <wp:extent cx="5761990" cy="6350"/>
              <wp:effectExtent l="0" t="0" r="0" b="0"/>
              <wp:wrapNone/>
              <wp:docPr id="304" name="Graphic 59"/>
              <a:graphic xmlns:a="http://schemas.openxmlformats.org/drawingml/2006/main">
                <a:graphicData uri="http://schemas.microsoft.com/office/word/2010/wordprocessingShape">
                  <wps:wsp>
                    <wps:cNvSpPr/>
                    <wps:spPr>
                      <a:xfrm>
                        <a:off x="0" y="0"/>
                        <a:ext cx="5762160" cy="6480"/>
                      </a:xfrm>
                      <a:custGeom>
                        <a:avLst/>
                        <a:gdLst>
                          <a:gd name="textAreaLeft" fmla="*/ 0 w 3266640"/>
                          <a:gd name="textAreaRight" fmla="*/ 3267360 w 3266640"/>
                          <a:gd name="textAreaTop" fmla="*/ 0 h 3600"/>
                          <a:gd name="textAreaBottom" fmla="*/ 4320 h 3600"/>
                        </a:gdLst>
                        <a:ahLst/>
                        <a:cxnLst/>
                        <a:rect l="textAreaLeft" t="textAreaTop" r="textAreaRight" b="textAreaBottom"/>
                        <a:pathLst>
                          <a:path w="5761990" h="6350">
                            <a:moveTo>
                              <a:pt x="5761990" y="0"/>
                            </a:moveTo>
                            <a:lnTo>
                              <a:pt x="0" y="0"/>
                            </a:lnTo>
                            <a:lnTo>
                              <a:pt x="0" y="6096"/>
                            </a:lnTo>
                            <a:lnTo>
                              <a:pt x="5761990" y="6096"/>
                            </a:lnTo>
                            <a:lnTo>
                              <a:pt x="5761990" y="0"/>
                            </a:lnTo>
                            <a:close/>
                          </a:path>
                        </a:pathLst>
                      </a:custGeom>
                      <a:solidFill>
                        <a:srgbClr val="000000"/>
                      </a:solidFill>
                      <a:ln w="0">
                        <a:noFill/>
                      </a:ln>
                    </wps:spPr>
                    <wps:style>
                      <a:lnRef idx="0"/>
                      <a:fillRef idx="0"/>
                      <a:effectRef idx="0"/>
                      <a:fontRef idx="minor"/>
                    </wps:style>
                    <wps:bodyPr/>
                  </wps:wsp>
                </a:graphicData>
              </a:graphic>
            </wp:anchor>
          </w:drawing>
        </mc:Choice>
        <mc:Fallback>
          <w:pict/>
        </mc:Fallback>
      </mc:AlternateContent>
      <mc:AlternateContent>
        <mc:Choice Requires="wps">
          <w:drawing>
            <wp:anchor behindDoc="1" distT="0" distB="0" distL="0" distR="0" simplePos="0" locked="0" layoutInCell="0" allowOverlap="1" relativeHeight="144" wp14:anchorId="2FFA5735">
              <wp:simplePos x="0" y="0"/>
              <wp:positionH relativeFrom="page">
                <wp:posOffset>888365</wp:posOffset>
              </wp:positionH>
              <wp:positionV relativeFrom="page">
                <wp:posOffset>532765</wp:posOffset>
              </wp:positionV>
              <wp:extent cx="1698625" cy="165735"/>
              <wp:effectExtent l="0" t="0" r="0" b="0"/>
              <wp:wrapNone/>
              <wp:docPr id="305" name="Textbox 60"/>
              <a:graphic xmlns:a="http://schemas.openxmlformats.org/drawingml/2006/main">
                <a:graphicData uri="http://schemas.microsoft.com/office/word/2010/wordprocessingShape">
                  <wps:wsp>
                    <wps:cNvSpPr/>
                    <wps:spPr>
                      <a:xfrm>
                        <a:off x="0" y="0"/>
                        <a:ext cx="169848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pacing w:val="-2"/>
                              <w:sz w:val="20"/>
                            </w:rPr>
                            <w:t>SPECYFIKACJA</w:t>
                          </w:r>
                          <w:r>
                            <w:rPr>
                              <w:i/>
                              <w:color w:val="000000"/>
                              <w:spacing w:val="10"/>
                              <w:sz w:val="20"/>
                            </w:rPr>
                            <w:t xml:space="preserve"> </w:t>
                          </w:r>
                          <w:r>
                            <w:rPr>
                              <w:i/>
                              <w:color w:val="000000"/>
                              <w:spacing w:val="-2"/>
                              <w:sz w:val="20"/>
                            </w:rPr>
                            <w:t>TECHNICZNA</w:t>
                          </w:r>
                        </w:p>
                      </w:txbxContent>
                    </wps:txbx>
                    <wps:bodyPr lIns="0" rIns="0" tIns="0" bIns="0" anchor="t">
                      <a:noAutofit/>
                    </wps:bodyPr>
                  </wps:wsp>
                </a:graphicData>
              </a:graphic>
            </wp:anchor>
          </w:drawing>
        </mc:Choice>
        <mc:Fallback>
          <w:pict>
            <v:rect id="shape_0" ID="Textbox 60" path="m0,0l-2147483645,0l-2147483645,-2147483646l0,-2147483646xe" stroked="f" o:allowincell="f" style="position:absolute;margin-left:69.95pt;margin-top:41.95pt;width:133.7pt;height:13pt;mso-wrap-style:square;v-text-anchor:top;mso-position-horizontal-relative:page;mso-position-vertical-relative:page" wp14:anchorId="2FFA5735">
              <v:fill o:detectmouseclick="t" on="false"/>
              <v:stroke color="#3465a4" joinstyle="round" endcap="flat"/>
              <v:textbox>
                <w:txbxContent>
                  <w:p>
                    <w:pPr>
                      <w:pStyle w:val="Zawartoramkiuser"/>
                      <w:spacing w:before="10" w:after="0"/>
                      <w:ind w:left="20"/>
                      <w:rPr>
                        <w:i/>
                        <w:i/>
                        <w:sz w:val="20"/>
                      </w:rPr>
                    </w:pPr>
                    <w:r>
                      <w:rPr>
                        <w:i/>
                        <w:color w:val="000000"/>
                        <w:spacing w:val="-2"/>
                        <w:sz w:val="20"/>
                      </w:rPr>
                      <w:t>SPECYFIKACJA</w:t>
                    </w:r>
                    <w:r>
                      <w:rPr>
                        <w:i/>
                        <w:color w:val="000000"/>
                        <w:spacing w:val="10"/>
                        <w:sz w:val="20"/>
                      </w:rPr>
                      <w:t xml:space="preserve"> </w:t>
                    </w:r>
                    <w:r>
                      <w:rPr>
                        <w:i/>
                        <w:color w:val="000000"/>
                        <w:spacing w:val="-2"/>
                        <w:sz w:val="20"/>
                      </w:rPr>
                      <w:t>TECHNICZNA</w:t>
                    </w:r>
                  </w:p>
                </w:txbxContent>
              </v:textbox>
              <w10:wrap type="none"/>
            </v:rect>
          </w:pict>
        </mc:Fallback>
      </mc:AlternateContent>
      <mc:AlternateContent>
        <mc:Choice Requires="wps">
          <w:drawing>
            <wp:anchor behindDoc="1" distT="0" distB="0" distL="0" distR="0" simplePos="0" locked="0" layoutInCell="0" allowOverlap="1" relativeHeight="147" wp14:anchorId="6A7EA6F2">
              <wp:simplePos x="0" y="0"/>
              <wp:positionH relativeFrom="page">
                <wp:posOffset>6081395</wp:posOffset>
              </wp:positionH>
              <wp:positionV relativeFrom="page">
                <wp:posOffset>532765</wp:posOffset>
              </wp:positionV>
              <wp:extent cx="594360" cy="165735"/>
              <wp:effectExtent l="0" t="0" r="0" b="0"/>
              <wp:wrapNone/>
              <wp:docPr id="306" name="Textbox 61"/>
              <a:graphic xmlns:a="http://schemas.openxmlformats.org/drawingml/2006/main">
                <a:graphicData uri="http://schemas.microsoft.com/office/word/2010/wordprocessingShape">
                  <wps:wsp>
                    <wps:cNvSpPr/>
                    <wps:spPr>
                      <a:xfrm>
                        <a:off x="0" y="0"/>
                        <a:ext cx="59436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pacing w:val="-2"/>
                              <w:sz w:val="20"/>
                            </w:rPr>
                            <w:t>D.04.01.01</w:t>
                          </w:r>
                        </w:p>
                      </w:txbxContent>
                    </wps:txbx>
                    <wps:bodyPr lIns="0" rIns="0" tIns="0" bIns="0" anchor="t">
                      <a:noAutofit/>
                    </wps:bodyPr>
                  </wps:wsp>
                </a:graphicData>
              </a:graphic>
            </wp:anchor>
          </w:drawing>
        </mc:Choice>
        <mc:Fallback>
          <w:pict>
            <v:rect id="shape_0" ID="Textbox 61" path="m0,0l-2147483645,0l-2147483645,-2147483646l0,-2147483646xe" stroked="f" o:allowincell="f" style="position:absolute;margin-left:478.85pt;margin-top:41.95pt;width:46.75pt;height:13pt;mso-wrap-style:square;v-text-anchor:top;mso-position-horizontal-relative:page;mso-position-vertical-relative:page" wp14:anchorId="6A7EA6F2">
              <v:fill o:detectmouseclick="t" on="false"/>
              <v:stroke color="#3465a4" joinstyle="round" endcap="flat"/>
              <v:textbox>
                <w:txbxContent>
                  <w:p>
                    <w:pPr>
                      <w:pStyle w:val="Zawartoramkiuser"/>
                      <w:spacing w:before="10" w:after="0"/>
                      <w:ind w:left="20"/>
                      <w:rPr>
                        <w:i/>
                        <w:i/>
                        <w:sz w:val="20"/>
                      </w:rPr>
                    </w:pPr>
                    <w:r>
                      <w:rPr>
                        <w:i/>
                        <w:color w:val="000000"/>
                        <w:spacing w:val="-2"/>
                        <w:sz w:val="20"/>
                      </w:rPr>
                      <w:t>D.04.01.01</w:t>
                    </w:r>
                  </w:p>
                </w:txbxContent>
              </v:textbox>
              <w10:wrap type="none"/>
            </v:rect>
          </w:pict>
        </mc:Fallback>
      </mc:AlternateContent>
    </w:r>
  </w:p>
</w:hdr>
</file>

<file path=word/header136.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Header"/>
      <w:rPr/>
    </w:pPr>
    <w:r>
      <w:rPr/>
    </w:r>
  </w:p>
</w:hdr>
</file>

<file path=word/header137.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pPr>
    <w:r>
      <w:rPr/>
      <mc:AlternateContent>
        <mc:Choice Requires="wps">
          <w:drawing>
            <wp:anchor behindDoc="1" distT="0" distB="0" distL="0" distR="0" simplePos="0" locked="0" layoutInCell="0" allowOverlap="1" relativeHeight="452" wp14:anchorId="59859B92">
              <wp:simplePos x="0" y="0"/>
              <wp:positionH relativeFrom="page">
                <wp:posOffset>901065</wp:posOffset>
              </wp:positionH>
              <wp:positionV relativeFrom="page">
                <wp:posOffset>671830</wp:posOffset>
              </wp:positionV>
              <wp:extent cx="5761990" cy="6350"/>
              <wp:effectExtent l="0" t="0" r="0" b="0"/>
              <wp:wrapNone/>
              <wp:docPr id="309" name="Graphic 57"/>
              <a:graphic xmlns:a="http://schemas.openxmlformats.org/drawingml/2006/main">
                <a:graphicData uri="http://schemas.microsoft.com/office/word/2010/wordprocessingShape">
                  <wps:wsp>
                    <wps:cNvSpPr/>
                    <wps:spPr>
                      <a:xfrm>
                        <a:off x="0" y="0"/>
                        <a:ext cx="5762160" cy="6480"/>
                      </a:xfrm>
                      <a:custGeom>
                        <a:avLst/>
                        <a:gdLst>
                          <a:gd name="textAreaLeft" fmla="*/ 0 w 3266640"/>
                          <a:gd name="textAreaRight" fmla="*/ 3267360 w 3266640"/>
                          <a:gd name="textAreaTop" fmla="*/ 0 h 3600"/>
                          <a:gd name="textAreaBottom" fmla="*/ 4320 h 3600"/>
                        </a:gdLst>
                        <a:ahLst/>
                        <a:cxnLst/>
                        <a:rect l="textAreaLeft" t="textAreaTop" r="textAreaRight" b="textAreaBottom"/>
                        <a:pathLst>
                          <a:path w="5761990" h="6350">
                            <a:moveTo>
                              <a:pt x="5761990" y="0"/>
                            </a:moveTo>
                            <a:lnTo>
                              <a:pt x="0" y="0"/>
                            </a:lnTo>
                            <a:lnTo>
                              <a:pt x="0" y="6096"/>
                            </a:lnTo>
                            <a:lnTo>
                              <a:pt x="5761990" y="6096"/>
                            </a:lnTo>
                            <a:lnTo>
                              <a:pt x="5761990" y="0"/>
                            </a:lnTo>
                            <a:close/>
                          </a:path>
                        </a:pathLst>
                      </a:custGeom>
                      <a:solidFill>
                        <a:srgbClr val="000000"/>
                      </a:solidFill>
                      <a:ln w="0">
                        <a:noFill/>
                      </a:ln>
                    </wps:spPr>
                    <wps:style>
                      <a:lnRef idx="0"/>
                      <a:fillRef idx="0"/>
                      <a:effectRef idx="0"/>
                      <a:fontRef idx="minor"/>
                    </wps:style>
                    <wps:bodyPr/>
                  </wps:wsp>
                </a:graphicData>
              </a:graphic>
            </wp:anchor>
          </w:drawing>
        </mc:Choice>
        <mc:Fallback>
          <w:pict/>
        </mc:Fallback>
      </mc:AlternateContent>
      <mc:AlternateContent>
        <mc:Choice Requires="wps">
          <w:drawing>
            <wp:anchor behindDoc="1" distT="0" distB="0" distL="0" distR="0" simplePos="0" locked="0" layoutInCell="0" allowOverlap="1" relativeHeight="453" wp14:anchorId="2FFA5735">
              <wp:simplePos x="0" y="0"/>
              <wp:positionH relativeFrom="page">
                <wp:posOffset>888365</wp:posOffset>
              </wp:positionH>
              <wp:positionV relativeFrom="page">
                <wp:posOffset>532765</wp:posOffset>
              </wp:positionV>
              <wp:extent cx="1698625" cy="165735"/>
              <wp:effectExtent l="0" t="0" r="0" b="0"/>
              <wp:wrapNone/>
              <wp:docPr id="310" name="Textbox 55"/>
              <a:graphic xmlns:a="http://schemas.openxmlformats.org/drawingml/2006/main">
                <a:graphicData uri="http://schemas.microsoft.com/office/word/2010/wordprocessingShape">
                  <wps:wsp>
                    <wps:cNvSpPr/>
                    <wps:spPr>
                      <a:xfrm>
                        <a:off x="0" y="0"/>
                        <a:ext cx="169848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pacing w:val="-2"/>
                              <w:sz w:val="20"/>
                            </w:rPr>
                            <w:t>SPECYFIKACJA</w:t>
                          </w:r>
                          <w:r>
                            <w:rPr>
                              <w:i/>
                              <w:color w:val="000000"/>
                              <w:spacing w:val="10"/>
                              <w:sz w:val="20"/>
                            </w:rPr>
                            <w:t xml:space="preserve"> </w:t>
                          </w:r>
                          <w:r>
                            <w:rPr>
                              <w:i/>
                              <w:color w:val="000000"/>
                              <w:spacing w:val="-2"/>
                              <w:sz w:val="20"/>
                            </w:rPr>
                            <w:t>TECHNICZNA</w:t>
                          </w:r>
                        </w:p>
                      </w:txbxContent>
                    </wps:txbx>
                    <wps:bodyPr lIns="0" rIns="0" tIns="0" bIns="0" anchor="t">
                      <a:noAutofit/>
                    </wps:bodyPr>
                  </wps:wsp>
                </a:graphicData>
              </a:graphic>
            </wp:anchor>
          </w:drawing>
        </mc:Choice>
        <mc:Fallback>
          <w:pict>
            <v:rect id="shape_0" ID="Textbox 55" path="m0,0l-2147483645,0l-2147483645,-2147483646l0,-2147483646xe" stroked="f" o:allowincell="f" style="position:absolute;margin-left:69.95pt;margin-top:41.95pt;width:133.7pt;height:13pt;mso-wrap-style:square;v-text-anchor:top;mso-position-horizontal-relative:page;mso-position-vertical-relative:page" wp14:anchorId="2FFA5735">
              <v:fill o:detectmouseclick="t" on="false"/>
              <v:stroke color="#3465a4" joinstyle="round" endcap="flat"/>
              <v:textbox>
                <w:txbxContent>
                  <w:p>
                    <w:pPr>
                      <w:pStyle w:val="Zawartoramkiuser"/>
                      <w:spacing w:before="10" w:after="0"/>
                      <w:ind w:left="20"/>
                      <w:rPr>
                        <w:i/>
                        <w:i/>
                        <w:sz w:val="20"/>
                      </w:rPr>
                    </w:pPr>
                    <w:r>
                      <w:rPr>
                        <w:i/>
                        <w:color w:val="000000"/>
                        <w:spacing w:val="-2"/>
                        <w:sz w:val="20"/>
                      </w:rPr>
                      <w:t>SPECYFIKACJA</w:t>
                    </w:r>
                    <w:r>
                      <w:rPr>
                        <w:i/>
                        <w:color w:val="000000"/>
                        <w:spacing w:val="10"/>
                        <w:sz w:val="20"/>
                      </w:rPr>
                      <w:t xml:space="preserve"> </w:t>
                    </w:r>
                    <w:r>
                      <w:rPr>
                        <w:i/>
                        <w:color w:val="000000"/>
                        <w:spacing w:val="-2"/>
                        <w:sz w:val="20"/>
                      </w:rPr>
                      <w:t>TECHNICZNA</w:t>
                    </w:r>
                  </w:p>
                </w:txbxContent>
              </v:textbox>
              <w10:wrap type="none"/>
            </v:rect>
          </w:pict>
        </mc:Fallback>
      </mc:AlternateContent>
      <mc:AlternateContent>
        <mc:Choice Requires="wps">
          <w:drawing>
            <wp:anchor behindDoc="1" distT="0" distB="0" distL="0" distR="0" simplePos="0" locked="0" layoutInCell="0" allowOverlap="1" relativeHeight="455" wp14:anchorId="6A7EA6F2">
              <wp:simplePos x="0" y="0"/>
              <wp:positionH relativeFrom="page">
                <wp:posOffset>6081395</wp:posOffset>
              </wp:positionH>
              <wp:positionV relativeFrom="page">
                <wp:posOffset>532765</wp:posOffset>
              </wp:positionV>
              <wp:extent cx="594360" cy="165735"/>
              <wp:effectExtent l="0" t="0" r="0" b="0"/>
              <wp:wrapNone/>
              <wp:docPr id="311" name="Textbox 56"/>
              <a:graphic xmlns:a="http://schemas.openxmlformats.org/drawingml/2006/main">
                <a:graphicData uri="http://schemas.microsoft.com/office/word/2010/wordprocessingShape">
                  <wps:wsp>
                    <wps:cNvSpPr/>
                    <wps:spPr>
                      <a:xfrm>
                        <a:off x="0" y="0"/>
                        <a:ext cx="59436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pacing w:val="-2"/>
                              <w:sz w:val="20"/>
                            </w:rPr>
                            <w:t>D.04.01.01</w:t>
                          </w:r>
                        </w:p>
                      </w:txbxContent>
                    </wps:txbx>
                    <wps:bodyPr lIns="0" rIns="0" tIns="0" bIns="0" anchor="t">
                      <a:noAutofit/>
                    </wps:bodyPr>
                  </wps:wsp>
                </a:graphicData>
              </a:graphic>
            </wp:anchor>
          </w:drawing>
        </mc:Choice>
        <mc:Fallback>
          <w:pict>
            <v:rect id="shape_0" ID="Textbox 56" path="m0,0l-2147483645,0l-2147483645,-2147483646l0,-2147483646xe" stroked="f" o:allowincell="f" style="position:absolute;margin-left:478.85pt;margin-top:41.95pt;width:46.75pt;height:13pt;mso-wrap-style:square;v-text-anchor:top;mso-position-horizontal-relative:page;mso-position-vertical-relative:page" wp14:anchorId="6A7EA6F2">
              <v:fill o:detectmouseclick="t" on="false"/>
              <v:stroke color="#3465a4" joinstyle="round" endcap="flat"/>
              <v:textbox>
                <w:txbxContent>
                  <w:p>
                    <w:pPr>
                      <w:pStyle w:val="Zawartoramkiuser"/>
                      <w:spacing w:before="10" w:after="0"/>
                      <w:ind w:left="20"/>
                      <w:rPr>
                        <w:i/>
                        <w:i/>
                        <w:sz w:val="20"/>
                      </w:rPr>
                    </w:pPr>
                    <w:r>
                      <w:rPr>
                        <w:i/>
                        <w:color w:val="000000"/>
                        <w:spacing w:val="-2"/>
                        <w:sz w:val="20"/>
                      </w:rPr>
                      <w:t>D.04.01.01</w:t>
                    </w:r>
                  </w:p>
                </w:txbxContent>
              </v:textbox>
              <w10:wrap type="none"/>
            </v:rect>
          </w:pict>
        </mc:Fallback>
      </mc:AlternateContent>
    </w:r>
  </w:p>
</w:hdr>
</file>

<file path=word/header138.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pPr>
    <w:r>
      <w:rPr/>
      <mc:AlternateContent>
        <mc:Choice Requires="wps">
          <w:drawing>
            <wp:anchor behindDoc="1" distT="0" distB="0" distL="0" distR="0" simplePos="0" locked="0" layoutInCell="0" allowOverlap="1" relativeHeight="452" wp14:anchorId="59859B92">
              <wp:simplePos x="0" y="0"/>
              <wp:positionH relativeFrom="page">
                <wp:posOffset>901065</wp:posOffset>
              </wp:positionH>
              <wp:positionV relativeFrom="page">
                <wp:posOffset>671830</wp:posOffset>
              </wp:positionV>
              <wp:extent cx="5761990" cy="6350"/>
              <wp:effectExtent l="0" t="0" r="0" b="0"/>
              <wp:wrapNone/>
              <wp:docPr id="312" name="Graphic 57"/>
              <a:graphic xmlns:a="http://schemas.openxmlformats.org/drawingml/2006/main">
                <a:graphicData uri="http://schemas.microsoft.com/office/word/2010/wordprocessingShape">
                  <wps:wsp>
                    <wps:cNvSpPr/>
                    <wps:spPr>
                      <a:xfrm>
                        <a:off x="0" y="0"/>
                        <a:ext cx="5762160" cy="6480"/>
                      </a:xfrm>
                      <a:custGeom>
                        <a:avLst/>
                        <a:gdLst>
                          <a:gd name="textAreaLeft" fmla="*/ 0 w 3266640"/>
                          <a:gd name="textAreaRight" fmla="*/ 3267360 w 3266640"/>
                          <a:gd name="textAreaTop" fmla="*/ 0 h 3600"/>
                          <a:gd name="textAreaBottom" fmla="*/ 4320 h 3600"/>
                        </a:gdLst>
                        <a:ahLst/>
                        <a:cxnLst/>
                        <a:rect l="textAreaLeft" t="textAreaTop" r="textAreaRight" b="textAreaBottom"/>
                        <a:pathLst>
                          <a:path w="5761990" h="6350">
                            <a:moveTo>
                              <a:pt x="5761990" y="0"/>
                            </a:moveTo>
                            <a:lnTo>
                              <a:pt x="0" y="0"/>
                            </a:lnTo>
                            <a:lnTo>
                              <a:pt x="0" y="6096"/>
                            </a:lnTo>
                            <a:lnTo>
                              <a:pt x="5761990" y="6096"/>
                            </a:lnTo>
                            <a:lnTo>
                              <a:pt x="5761990" y="0"/>
                            </a:lnTo>
                            <a:close/>
                          </a:path>
                        </a:pathLst>
                      </a:custGeom>
                      <a:solidFill>
                        <a:srgbClr val="000000"/>
                      </a:solidFill>
                      <a:ln w="0">
                        <a:noFill/>
                      </a:ln>
                    </wps:spPr>
                    <wps:style>
                      <a:lnRef idx="0"/>
                      <a:fillRef idx="0"/>
                      <a:effectRef idx="0"/>
                      <a:fontRef idx="minor"/>
                    </wps:style>
                    <wps:bodyPr/>
                  </wps:wsp>
                </a:graphicData>
              </a:graphic>
            </wp:anchor>
          </w:drawing>
        </mc:Choice>
        <mc:Fallback>
          <w:pict/>
        </mc:Fallback>
      </mc:AlternateContent>
      <mc:AlternateContent>
        <mc:Choice Requires="wps">
          <w:drawing>
            <wp:anchor behindDoc="1" distT="0" distB="0" distL="0" distR="0" simplePos="0" locked="0" layoutInCell="0" allowOverlap="1" relativeHeight="453" wp14:anchorId="2FFA5735">
              <wp:simplePos x="0" y="0"/>
              <wp:positionH relativeFrom="page">
                <wp:posOffset>888365</wp:posOffset>
              </wp:positionH>
              <wp:positionV relativeFrom="page">
                <wp:posOffset>532765</wp:posOffset>
              </wp:positionV>
              <wp:extent cx="1698625" cy="165735"/>
              <wp:effectExtent l="0" t="0" r="0" b="0"/>
              <wp:wrapNone/>
              <wp:docPr id="313" name="Textbox 55"/>
              <a:graphic xmlns:a="http://schemas.openxmlformats.org/drawingml/2006/main">
                <a:graphicData uri="http://schemas.microsoft.com/office/word/2010/wordprocessingShape">
                  <wps:wsp>
                    <wps:cNvSpPr/>
                    <wps:spPr>
                      <a:xfrm>
                        <a:off x="0" y="0"/>
                        <a:ext cx="169848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pacing w:val="-2"/>
                              <w:sz w:val="20"/>
                            </w:rPr>
                            <w:t>SPECYFIKACJA</w:t>
                          </w:r>
                          <w:r>
                            <w:rPr>
                              <w:i/>
                              <w:color w:val="000000"/>
                              <w:spacing w:val="10"/>
                              <w:sz w:val="20"/>
                            </w:rPr>
                            <w:t xml:space="preserve"> </w:t>
                          </w:r>
                          <w:r>
                            <w:rPr>
                              <w:i/>
                              <w:color w:val="000000"/>
                              <w:spacing w:val="-2"/>
                              <w:sz w:val="20"/>
                            </w:rPr>
                            <w:t>TECHNICZNA</w:t>
                          </w:r>
                        </w:p>
                      </w:txbxContent>
                    </wps:txbx>
                    <wps:bodyPr lIns="0" rIns="0" tIns="0" bIns="0" anchor="t">
                      <a:noAutofit/>
                    </wps:bodyPr>
                  </wps:wsp>
                </a:graphicData>
              </a:graphic>
            </wp:anchor>
          </w:drawing>
        </mc:Choice>
        <mc:Fallback>
          <w:pict>
            <v:rect id="shape_0" ID="Textbox 55" path="m0,0l-2147483645,0l-2147483645,-2147483646l0,-2147483646xe" stroked="f" o:allowincell="f" style="position:absolute;margin-left:69.95pt;margin-top:41.95pt;width:133.7pt;height:13pt;mso-wrap-style:square;v-text-anchor:top;mso-position-horizontal-relative:page;mso-position-vertical-relative:page" wp14:anchorId="2FFA5735">
              <v:fill o:detectmouseclick="t" on="false"/>
              <v:stroke color="#3465a4" joinstyle="round" endcap="flat"/>
              <v:textbox>
                <w:txbxContent>
                  <w:p>
                    <w:pPr>
                      <w:pStyle w:val="Zawartoramkiuser"/>
                      <w:spacing w:before="10" w:after="0"/>
                      <w:ind w:left="20"/>
                      <w:rPr>
                        <w:i/>
                        <w:i/>
                        <w:sz w:val="20"/>
                      </w:rPr>
                    </w:pPr>
                    <w:r>
                      <w:rPr>
                        <w:i/>
                        <w:color w:val="000000"/>
                        <w:spacing w:val="-2"/>
                        <w:sz w:val="20"/>
                      </w:rPr>
                      <w:t>SPECYFIKACJA</w:t>
                    </w:r>
                    <w:r>
                      <w:rPr>
                        <w:i/>
                        <w:color w:val="000000"/>
                        <w:spacing w:val="10"/>
                        <w:sz w:val="20"/>
                      </w:rPr>
                      <w:t xml:space="preserve"> </w:t>
                    </w:r>
                    <w:r>
                      <w:rPr>
                        <w:i/>
                        <w:color w:val="000000"/>
                        <w:spacing w:val="-2"/>
                        <w:sz w:val="20"/>
                      </w:rPr>
                      <w:t>TECHNICZNA</w:t>
                    </w:r>
                  </w:p>
                </w:txbxContent>
              </v:textbox>
              <w10:wrap type="none"/>
            </v:rect>
          </w:pict>
        </mc:Fallback>
      </mc:AlternateContent>
      <mc:AlternateContent>
        <mc:Choice Requires="wps">
          <w:drawing>
            <wp:anchor behindDoc="1" distT="0" distB="0" distL="0" distR="0" simplePos="0" locked="0" layoutInCell="0" allowOverlap="1" relativeHeight="455" wp14:anchorId="6A7EA6F2">
              <wp:simplePos x="0" y="0"/>
              <wp:positionH relativeFrom="page">
                <wp:posOffset>6081395</wp:posOffset>
              </wp:positionH>
              <wp:positionV relativeFrom="page">
                <wp:posOffset>532765</wp:posOffset>
              </wp:positionV>
              <wp:extent cx="594360" cy="165735"/>
              <wp:effectExtent l="0" t="0" r="0" b="0"/>
              <wp:wrapNone/>
              <wp:docPr id="314" name="Textbox 56"/>
              <a:graphic xmlns:a="http://schemas.openxmlformats.org/drawingml/2006/main">
                <a:graphicData uri="http://schemas.microsoft.com/office/word/2010/wordprocessingShape">
                  <wps:wsp>
                    <wps:cNvSpPr/>
                    <wps:spPr>
                      <a:xfrm>
                        <a:off x="0" y="0"/>
                        <a:ext cx="59436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pacing w:val="-2"/>
                              <w:sz w:val="20"/>
                            </w:rPr>
                            <w:t>D.04.01.01</w:t>
                          </w:r>
                        </w:p>
                      </w:txbxContent>
                    </wps:txbx>
                    <wps:bodyPr lIns="0" rIns="0" tIns="0" bIns="0" anchor="t">
                      <a:noAutofit/>
                    </wps:bodyPr>
                  </wps:wsp>
                </a:graphicData>
              </a:graphic>
            </wp:anchor>
          </w:drawing>
        </mc:Choice>
        <mc:Fallback>
          <w:pict>
            <v:rect id="shape_0" ID="Textbox 56" path="m0,0l-2147483645,0l-2147483645,-2147483646l0,-2147483646xe" stroked="f" o:allowincell="f" style="position:absolute;margin-left:478.85pt;margin-top:41.95pt;width:46.75pt;height:13pt;mso-wrap-style:square;v-text-anchor:top;mso-position-horizontal-relative:page;mso-position-vertical-relative:page" wp14:anchorId="6A7EA6F2">
              <v:fill o:detectmouseclick="t" on="false"/>
              <v:stroke color="#3465a4" joinstyle="round" endcap="flat"/>
              <v:textbox>
                <w:txbxContent>
                  <w:p>
                    <w:pPr>
                      <w:pStyle w:val="Zawartoramkiuser"/>
                      <w:spacing w:before="10" w:after="0"/>
                      <w:ind w:left="20"/>
                      <w:rPr>
                        <w:i/>
                        <w:i/>
                        <w:sz w:val="20"/>
                      </w:rPr>
                    </w:pPr>
                    <w:r>
                      <w:rPr>
                        <w:i/>
                        <w:color w:val="000000"/>
                        <w:spacing w:val="-2"/>
                        <w:sz w:val="20"/>
                      </w:rPr>
                      <w:t>D.04.01.01</w:t>
                    </w:r>
                  </w:p>
                </w:txbxContent>
              </v:textbox>
              <w10:wrap type="none"/>
            </v:rect>
          </w:pict>
        </mc:Fallback>
      </mc:AlternateContent>
    </w:r>
  </w:p>
</w:hdr>
</file>

<file path=word/header139.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Header"/>
      <w:rPr/>
    </w:pPr>
    <w:r>
      <w:rPr/>
    </w:r>
  </w:p>
</w:hdr>
</file>

<file path=word/header14.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pPr>
    <w:r>
      <w:rPr/>
      <mc:AlternateContent>
        <mc:Choice Requires="wps">
          <w:drawing>
            <wp:anchor behindDoc="1" distT="5080" distB="5715" distL="5715" distR="5080" simplePos="0" locked="0" layoutInCell="0" allowOverlap="1" relativeHeight="302" wp14:anchorId="1724656F">
              <wp:simplePos x="0" y="0"/>
              <wp:positionH relativeFrom="page">
                <wp:posOffset>915670</wp:posOffset>
              </wp:positionH>
              <wp:positionV relativeFrom="page">
                <wp:posOffset>729615</wp:posOffset>
              </wp:positionV>
              <wp:extent cx="5761355" cy="1270"/>
              <wp:effectExtent l="5715" t="5080" r="5080" b="5715"/>
              <wp:wrapNone/>
              <wp:docPr id="34" name="Graphic 3"/>
              <a:graphic xmlns:a="http://schemas.openxmlformats.org/drawingml/2006/main">
                <a:graphicData uri="http://schemas.microsoft.com/office/word/2010/wordprocessingShape">
                  <wps:wsp>
                    <wps:cNvSpPr/>
                    <wps:spPr>
                      <a:xfrm>
                        <a:off x="0" y="0"/>
                        <a:ext cx="5761440" cy="1440"/>
                      </a:xfrm>
                      <a:custGeom>
                        <a:avLst/>
                        <a:gdLst>
                          <a:gd name="textAreaLeft" fmla="*/ 0 w 3266280"/>
                          <a:gd name="textAreaRight" fmla="*/ 3267000 w 3266280"/>
                          <a:gd name="textAreaTop" fmla="*/ 0 h 720"/>
                          <a:gd name="textAreaBottom" fmla="*/ 1440 h 720"/>
                        </a:gdLst>
                        <a:ahLst/>
                        <a:cxnLst/>
                        <a:rect l="textAreaLeft" t="textAreaTop" r="textAreaRight" b="textAreaBottom"/>
                        <a:pathLst>
                          <a:path w="5761355" h="635">
                            <a:moveTo>
                              <a:pt x="0" y="0"/>
                            </a:moveTo>
                            <a:lnTo>
                              <a:pt x="5761355" y="635"/>
                            </a:lnTo>
                          </a:path>
                        </a:pathLst>
                      </a:custGeom>
                      <a:noFill/>
                      <a:ln w="9525">
                        <a:solidFill>
                          <a:srgbClr val="000000"/>
                        </a:solidFill>
                        <a:round/>
                      </a:ln>
                    </wps:spPr>
                    <wps:style>
                      <a:lnRef idx="0"/>
                      <a:fillRef idx="0"/>
                      <a:effectRef idx="0"/>
                      <a:fontRef idx="minor"/>
                    </wps:style>
                    <wps:bodyPr/>
                  </wps:wsp>
                </a:graphicData>
              </a:graphic>
            </wp:anchor>
          </w:drawing>
        </mc:Choice>
        <mc:Fallback>
          <w:pict/>
        </mc:Fallback>
      </mc:AlternateContent>
      <mc:AlternateContent>
        <mc:Choice Requires="wps">
          <w:drawing>
            <wp:anchor behindDoc="1" distT="0" distB="0" distL="0" distR="0" simplePos="0" locked="0" layoutInCell="0" allowOverlap="1" relativeHeight="303" wp14:anchorId="3795359E">
              <wp:simplePos x="0" y="0"/>
              <wp:positionH relativeFrom="page">
                <wp:posOffset>920115</wp:posOffset>
              </wp:positionH>
              <wp:positionV relativeFrom="page">
                <wp:posOffset>534670</wp:posOffset>
              </wp:positionV>
              <wp:extent cx="1699260" cy="165735"/>
              <wp:effectExtent l="0" t="0" r="0" b="0"/>
              <wp:wrapNone/>
              <wp:docPr id="35" name="Textbox 5"/>
              <a:graphic xmlns:a="http://schemas.openxmlformats.org/drawingml/2006/main">
                <a:graphicData uri="http://schemas.microsoft.com/office/word/2010/wordprocessingShape">
                  <wps:wsp>
                    <wps:cNvSpPr/>
                    <wps:spPr>
                      <a:xfrm>
                        <a:off x="0" y="0"/>
                        <a:ext cx="169920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pacing w:val="-2"/>
                              <w:sz w:val="20"/>
                            </w:rPr>
                            <w:t>SPECYFIKACJA</w:t>
                          </w:r>
                          <w:r>
                            <w:rPr>
                              <w:i/>
                              <w:color w:val="000000"/>
                              <w:spacing w:val="10"/>
                              <w:sz w:val="20"/>
                            </w:rPr>
                            <w:t xml:space="preserve"> </w:t>
                          </w:r>
                          <w:r>
                            <w:rPr>
                              <w:i/>
                              <w:color w:val="000000"/>
                              <w:spacing w:val="-2"/>
                              <w:sz w:val="20"/>
                            </w:rPr>
                            <w:t>TECHNICZNA</w:t>
                          </w:r>
                        </w:p>
                      </w:txbxContent>
                    </wps:txbx>
                    <wps:bodyPr lIns="0" rIns="0" tIns="0" bIns="0" anchor="t">
                      <a:noAutofit/>
                    </wps:bodyPr>
                  </wps:wsp>
                </a:graphicData>
              </a:graphic>
            </wp:anchor>
          </w:drawing>
        </mc:Choice>
        <mc:Fallback>
          <w:pict>
            <v:rect id="shape_0" ID="Textbox 5" path="m0,0l-2147483645,0l-2147483645,-2147483646l0,-2147483646xe" stroked="f" o:allowincell="f" style="position:absolute;margin-left:72.45pt;margin-top:42.1pt;width:133.75pt;height:13pt;mso-wrap-style:square;v-text-anchor:top;mso-position-horizontal-relative:page;mso-position-vertical-relative:page" wp14:anchorId="3795359E">
              <v:fill o:detectmouseclick="t" on="false"/>
              <v:stroke color="#3465a4" joinstyle="round" endcap="flat"/>
              <v:textbox>
                <w:txbxContent>
                  <w:p>
                    <w:pPr>
                      <w:pStyle w:val="Zawartoramkiuser"/>
                      <w:spacing w:before="10" w:after="0"/>
                      <w:ind w:left="20"/>
                      <w:rPr>
                        <w:i/>
                        <w:i/>
                        <w:sz w:val="20"/>
                      </w:rPr>
                    </w:pPr>
                    <w:r>
                      <w:rPr>
                        <w:i/>
                        <w:color w:val="000000"/>
                        <w:spacing w:val="-2"/>
                        <w:sz w:val="20"/>
                      </w:rPr>
                      <w:t>SPECYFIKACJA</w:t>
                    </w:r>
                    <w:r>
                      <w:rPr>
                        <w:i/>
                        <w:color w:val="000000"/>
                        <w:spacing w:val="10"/>
                        <w:sz w:val="20"/>
                      </w:rPr>
                      <w:t xml:space="preserve"> </w:t>
                    </w:r>
                    <w:r>
                      <w:rPr>
                        <w:i/>
                        <w:color w:val="000000"/>
                        <w:spacing w:val="-2"/>
                        <w:sz w:val="20"/>
                      </w:rPr>
                      <w:t>TECHNICZNA</w:t>
                    </w:r>
                  </w:p>
                </w:txbxContent>
              </v:textbox>
              <w10:wrap type="none"/>
            </v:rect>
          </w:pict>
        </mc:Fallback>
      </mc:AlternateContent>
      <mc:AlternateContent>
        <mc:Choice Requires="wps">
          <w:drawing>
            <wp:anchor behindDoc="1" distT="0" distB="0" distL="0" distR="0" simplePos="0" locked="0" layoutInCell="0" allowOverlap="1" relativeHeight="305" wp14:anchorId="36B02BBE">
              <wp:simplePos x="0" y="0"/>
              <wp:positionH relativeFrom="page">
                <wp:posOffset>5904865</wp:posOffset>
              </wp:positionH>
              <wp:positionV relativeFrom="page">
                <wp:posOffset>534670</wp:posOffset>
              </wp:positionV>
              <wp:extent cx="592455" cy="165735"/>
              <wp:effectExtent l="0" t="0" r="0" b="0"/>
              <wp:wrapNone/>
              <wp:docPr id="36" name="Textbox 6"/>
              <a:graphic xmlns:a="http://schemas.openxmlformats.org/drawingml/2006/main">
                <a:graphicData uri="http://schemas.microsoft.com/office/word/2010/wordprocessingShape">
                  <wps:wsp>
                    <wps:cNvSpPr/>
                    <wps:spPr>
                      <a:xfrm>
                        <a:off x="0" y="0"/>
                        <a:ext cx="59256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pacing w:val="-2"/>
                              <w:sz w:val="20"/>
                            </w:rPr>
                            <w:t>D.00.00.00</w:t>
                          </w:r>
                        </w:p>
                      </w:txbxContent>
                    </wps:txbx>
                    <wps:bodyPr lIns="0" rIns="0" tIns="0" bIns="0" anchor="t">
                      <a:noAutofit/>
                    </wps:bodyPr>
                  </wps:wsp>
                </a:graphicData>
              </a:graphic>
            </wp:anchor>
          </w:drawing>
        </mc:Choice>
        <mc:Fallback>
          <w:pict>
            <v:rect id="shape_0" ID="Textbox 6" path="m0,0l-2147483645,0l-2147483645,-2147483646l0,-2147483646xe" stroked="f" o:allowincell="f" style="position:absolute;margin-left:464.95pt;margin-top:42.1pt;width:46.6pt;height:13pt;mso-wrap-style:square;v-text-anchor:top;mso-position-horizontal-relative:page;mso-position-vertical-relative:page" wp14:anchorId="36B02BBE">
              <v:fill o:detectmouseclick="t" on="false"/>
              <v:stroke color="#3465a4" joinstyle="round" endcap="flat"/>
              <v:textbox>
                <w:txbxContent>
                  <w:p>
                    <w:pPr>
                      <w:pStyle w:val="Zawartoramkiuser"/>
                      <w:spacing w:before="10" w:after="0"/>
                      <w:ind w:left="20"/>
                      <w:rPr>
                        <w:i/>
                        <w:i/>
                        <w:sz w:val="20"/>
                      </w:rPr>
                    </w:pPr>
                    <w:r>
                      <w:rPr>
                        <w:i/>
                        <w:color w:val="000000"/>
                        <w:spacing w:val="-2"/>
                        <w:sz w:val="20"/>
                      </w:rPr>
                      <w:t>D.00.00.00</w:t>
                    </w:r>
                  </w:p>
                </w:txbxContent>
              </v:textbox>
              <w10:wrap type="none"/>
            </v:rect>
          </w:pict>
        </mc:Fallback>
      </mc:AlternateContent>
    </w:r>
  </w:p>
</w:hdr>
</file>

<file path=word/header140.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pPr>
    <w:r>
      <w:rPr/>
      <mc:AlternateContent>
        <mc:Choice Requires="wps">
          <w:drawing>
            <wp:anchor behindDoc="1" distT="0" distB="0" distL="0" distR="0" simplePos="0" locked="0" layoutInCell="0" allowOverlap="1" relativeHeight="458" wp14:anchorId="59859B92">
              <wp:simplePos x="0" y="0"/>
              <wp:positionH relativeFrom="page">
                <wp:posOffset>901065</wp:posOffset>
              </wp:positionH>
              <wp:positionV relativeFrom="page">
                <wp:posOffset>671830</wp:posOffset>
              </wp:positionV>
              <wp:extent cx="5761990" cy="6350"/>
              <wp:effectExtent l="0" t="0" r="0" b="0"/>
              <wp:wrapNone/>
              <wp:docPr id="317" name="Graphic 60"/>
              <a:graphic xmlns:a="http://schemas.openxmlformats.org/drawingml/2006/main">
                <a:graphicData uri="http://schemas.microsoft.com/office/word/2010/wordprocessingShape">
                  <wps:wsp>
                    <wps:cNvSpPr/>
                    <wps:spPr>
                      <a:xfrm>
                        <a:off x="0" y="0"/>
                        <a:ext cx="5762160" cy="6480"/>
                      </a:xfrm>
                      <a:custGeom>
                        <a:avLst/>
                        <a:gdLst>
                          <a:gd name="textAreaLeft" fmla="*/ 0 w 3266640"/>
                          <a:gd name="textAreaRight" fmla="*/ 3267360 w 3266640"/>
                          <a:gd name="textAreaTop" fmla="*/ 0 h 3600"/>
                          <a:gd name="textAreaBottom" fmla="*/ 4320 h 3600"/>
                        </a:gdLst>
                        <a:ahLst/>
                        <a:cxnLst/>
                        <a:rect l="textAreaLeft" t="textAreaTop" r="textAreaRight" b="textAreaBottom"/>
                        <a:pathLst>
                          <a:path w="5761990" h="6350">
                            <a:moveTo>
                              <a:pt x="5761990" y="0"/>
                            </a:moveTo>
                            <a:lnTo>
                              <a:pt x="0" y="0"/>
                            </a:lnTo>
                            <a:lnTo>
                              <a:pt x="0" y="6096"/>
                            </a:lnTo>
                            <a:lnTo>
                              <a:pt x="5761990" y="6096"/>
                            </a:lnTo>
                            <a:lnTo>
                              <a:pt x="5761990" y="0"/>
                            </a:lnTo>
                            <a:close/>
                          </a:path>
                        </a:pathLst>
                      </a:custGeom>
                      <a:solidFill>
                        <a:srgbClr val="000000"/>
                      </a:solidFill>
                      <a:ln w="0">
                        <a:noFill/>
                      </a:ln>
                    </wps:spPr>
                    <wps:style>
                      <a:lnRef idx="0"/>
                      <a:fillRef idx="0"/>
                      <a:effectRef idx="0"/>
                      <a:fontRef idx="minor"/>
                    </wps:style>
                    <wps:bodyPr/>
                  </wps:wsp>
                </a:graphicData>
              </a:graphic>
            </wp:anchor>
          </w:drawing>
        </mc:Choice>
        <mc:Fallback>
          <w:pict/>
        </mc:Fallback>
      </mc:AlternateContent>
      <mc:AlternateContent>
        <mc:Choice Requires="wps">
          <w:drawing>
            <wp:anchor behindDoc="1" distT="0" distB="0" distL="0" distR="0" simplePos="0" locked="0" layoutInCell="0" allowOverlap="1" relativeHeight="459" wp14:anchorId="2FFA5735">
              <wp:simplePos x="0" y="0"/>
              <wp:positionH relativeFrom="page">
                <wp:posOffset>888365</wp:posOffset>
              </wp:positionH>
              <wp:positionV relativeFrom="page">
                <wp:posOffset>532765</wp:posOffset>
              </wp:positionV>
              <wp:extent cx="1698625" cy="165735"/>
              <wp:effectExtent l="0" t="0" r="0" b="0"/>
              <wp:wrapNone/>
              <wp:docPr id="318" name="Textbox 59"/>
              <a:graphic xmlns:a="http://schemas.openxmlformats.org/drawingml/2006/main">
                <a:graphicData uri="http://schemas.microsoft.com/office/word/2010/wordprocessingShape">
                  <wps:wsp>
                    <wps:cNvSpPr/>
                    <wps:spPr>
                      <a:xfrm>
                        <a:off x="0" y="0"/>
                        <a:ext cx="169848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pacing w:val="-2"/>
                              <w:sz w:val="20"/>
                            </w:rPr>
                            <w:t>SPECYFIKACJA</w:t>
                          </w:r>
                          <w:r>
                            <w:rPr>
                              <w:i/>
                              <w:color w:val="000000"/>
                              <w:spacing w:val="10"/>
                              <w:sz w:val="20"/>
                            </w:rPr>
                            <w:t xml:space="preserve"> </w:t>
                          </w:r>
                          <w:r>
                            <w:rPr>
                              <w:i/>
                              <w:color w:val="000000"/>
                              <w:spacing w:val="-2"/>
                              <w:sz w:val="20"/>
                            </w:rPr>
                            <w:t>TECHNICZNA</w:t>
                          </w:r>
                        </w:p>
                      </w:txbxContent>
                    </wps:txbx>
                    <wps:bodyPr lIns="0" rIns="0" tIns="0" bIns="0" anchor="t">
                      <a:noAutofit/>
                    </wps:bodyPr>
                  </wps:wsp>
                </a:graphicData>
              </a:graphic>
            </wp:anchor>
          </w:drawing>
        </mc:Choice>
        <mc:Fallback>
          <w:pict>
            <v:rect id="shape_0" ID="Textbox 59" path="m0,0l-2147483645,0l-2147483645,-2147483646l0,-2147483646xe" stroked="f" o:allowincell="f" style="position:absolute;margin-left:69.95pt;margin-top:41.95pt;width:133.7pt;height:13pt;mso-wrap-style:square;v-text-anchor:top;mso-position-horizontal-relative:page;mso-position-vertical-relative:page" wp14:anchorId="2FFA5735">
              <v:fill o:detectmouseclick="t" on="false"/>
              <v:stroke color="#3465a4" joinstyle="round" endcap="flat"/>
              <v:textbox>
                <w:txbxContent>
                  <w:p>
                    <w:pPr>
                      <w:pStyle w:val="Zawartoramkiuser"/>
                      <w:spacing w:before="10" w:after="0"/>
                      <w:ind w:left="20"/>
                      <w:rPr>
                        <w:i/>
                        <w:i/>
                        <w:sz w:val="20"/>
                      </w:rPr>
                    </w:pPr>
                    <w:r>
                      <w:rPr>
                        <w:i/>
                        <w:color w:val="000000"/>
                        <w:spacing w:val="-2"/>
                        <w:sz w:val="20"/>
                      </w:rPr>
                      <w:t>SPECYFIKACJA</w:t>
                    </w:r>
                    <w:r>
                      <w:rPr>
                        <w:i/>
                        <w:color w:val="000000"/>
                        <w:spacing w:val="10"/>
                        <w:sz w:val="20"/>
                      </w:rPr>
                      <w:t xml:space="preserve"> </w:t>
                    </w:r>
                    <w:r>
                      <w:rPr>
                        <w:i/>
                        <w:color w:val="000000"/>
                        <w:spacing w:val="-2"/>
                        <w:sz w:val="20"/>
                      </w:rPr>
                      <w:t>TECHNICZNA</w:t>
                    </w:r>
                  </w:p>
                </w:txbxContent>
              </v:textbox>
              <w10:wrap type="none"/>
            </v:rect>
          </w:pict>
        </mc:Fallback>
      </mc:AlternateContent>
      <mc:AlternateContent>
        <mc:Choice Requires="wps">
          <w:drawing>
            <wp:anchor behindDoc="1" distT="0" distB="0" distL="0" distR="0" simplePos="0" locked="0" layoutInCell="0" allowOverlap="1" relativeHeight="461" wp14:anchorId="6A7EA6F2">
              <wp:simplePos x="0" y="0"/>
              <wp:positionH relativeFrom="page">
                <wp:posOffset>6081395</wp:posOffset>
              </wp:positionH>
              <wp:positionV relativeFrom="page">
                <wp:posOffset>532765</wp:posOffset>
              </wp:positionV>
              <wp:extent cx="594360" cy="165735"/>
              <wp:effectExtent l="0" t="0" r="0" b="0"/>
              <wp:wrapNone/>
              <wp:docPr id="319" name="Textbox 62"/>
              <a:graphic xmlns:a="http://schemas.openxmlformats.org/drawingml/2006/main">
                <a:graphicData uri="http://schemas.microsoft.com/office/word/2010/wordprocessingShape">
                  <wps:wsp>
                    <wps:cNvSpPr/>
                    <wps:spPr>
                      <a:xfrm>
                        <a:off x="0" y="0"/>
                        <a:ext cx="59436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pacing w:val="-2"/>
                              <w:sz w:val="20"/>
                            </w:rPr>
                            <w:t>D.04.01.01</w:t>
                          </w:r>
                        </w:p>
                      </w:txbxContent>
                    </wps:txbx>
                    <wps:bodyPr lIns="0" rIns="0" tIns="0" bIns="0" anchor="t">
                      <a:noAutofit/>
                    </wps:bodyPr>
                  </wps:wsp>
                </a:graphicData>
              </a:graphic>
            </wp:anchor>
          </w:drawing>
        </mc:Choice>
        <mc:Fallback>
          <w:pict>
            <v:rect id="shape_0" ID="Textbox 62" path="m0,0l-2147483645,0l-2147483645,-2147483646l0,-2147483646xe" stroked="f" o:allowincell="f" style="position:absolute;margin-left:478.85pt;margin-top:41.95pt;width:46.75pt;height:13pt;mso-wrap-style:square;v-text-anchor:top;mso-position-horizontal-relative:page;mso-position-vertical-relative:page" wp14:anchorId="6A7EA6F2">
              <v:fill o:detectmouseclick="t" on="false"/>
              <v:stroke color="#3465a4" joinstyle="round" endcap="flat"/>
              <v:textbox>
                <w:txbxContent>
                  <w:p>
                    <w:pPr>
                      <w:pStyle w:val="Zawartoramkiuser"/>
                      <w:spacing w:before="10" w:after="0"/>
                      <w:ind w:left="20"/>
                      <w:rPr>
                        <w:i/>
                        <w:i/>
                        <w:sz w:val="20"/>
                      </w:rPr>
                    </w:pPr>
                    <w:r>
                      <w:rPr>
                        <w:i/>
                        <w:color w:val="000000"/>
                        <w:spacing w:val="-2"/>
                        <w:sz w:val="20"/>
                      </w:rPr>
                      <w:t>D.04.01.01</w:t>
                    </w:r>
                  </w:p>
                </w:txbxContent>
              </v:textbox>
              <w10:wrap type="none"/>
            </v:rect>
          </w:pict>
        </mc:Fallback>
      </mc:AlternateContent>
    </w:r>
  </w:p>
</w:hdr>
</file>

<file path=word/header141.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pPr>
    <w:r>
      <w:rPr/>
      <mc:AlternateContent>
        <mc:Choice Requires="wps">
          <w:drawing>
            <wp:anchor behindDoc="1" distT="0" distB="0" distL="0" distR="0" simplePos="0" locked="0" layoutInCell="0" allowOverlap="1" relativeHeight="458" wp14:anchorId="59859B92">
              <wp:simplePos x="0" y="0"/>
              <wp:positionH relativeFrom="page">
                <wp:posOffset>901065</wp:posOffset>
              </wp:positionH>
              <wp:positionV relativeFrom="page">
                <wp:posOffset>671830</wp:posOffset>
              </wp:positionV>
              <wp:extent cx="5761990" cy="6350"/>
              <wp:effectExtent l="0" t="0" r="0" b="0"/>
              <wp:wrapNone/>
              <wp:docPr id="320" name="Graphic 60"/>
              <a:graphic xmlns:a="http://schemas.openxmlformats.org/drawingml/2006/main">
                <a:graphicData uri="http://schemas.microsoft.com/office/word/2010/wordprocessingShape">
                  <wps:wsp>
                    <wps:cNvSpPr/>
                    <wps:spPr>
                      <a:xfrm>
                        <a:off x="0" y="0"/>
                        <a:ext cx="5762160" cy="6480"/>
                      </a:xfrm>
                      <a:custGeom>
                        <a:avLst/>
                        <a:gdLst>
                          <a:gd name="textAreaLeft" fmla="*/ 0 w 3266640"/>
                          <a:gd name="textAreaRight" fmla="*/ 3267360 w 3266640"/>
                          <a:gd name="textAreaTop" fmla="*/ 0 h 3600"/>
                          <a:gd name="textAreaBottom" fmla="*/ 4320 h 3600"/>
                        </a:gdLst>
                        <a:ahLst/>
                        <a:cxnLst/>
                        <a:rect l="textAreaLeft" t="textAreaTop" r="textAreaRight" b="textAreaBottom"/>
                        <a:pathLst>
                          <a:path w="5761990" h="6350">
                            <a:moveTo>
                              <a:pt x="5761990" y="0"/>
                            </a:moveTo>
                            <a:lnTo>
                              <a:pt x="0" y="0"/>
                            </a:lnTo>
                            <a:lnTo>
                              <a:pt x="0" y="6096"/>
                            </a:lnTo>
                            <a:lnTo>
                              <a:pt x="5761990" y="6096"/>
                            </a:lnTo>
                            <a:lnTo>
                              <a:pt x="5761990" y="0"/>
                            </a:lnTo>
                            <a:close/>
                          </a:path>
                        </a:pathLst>
                      </a:custGeom>
                      <a:solidFill>
                        <a:srgbClr val="000000"/>
                      </a:solidFill>
                      <a:ln w="0">
                        <a:noFill/>
                      </a:ln>
                    </wps:spPr>
                    <wps:style>
                      <a:lnRef idx="0"/>
                      <a:fillRef idx="0"/>
                      <a:effectRef idx="0"/>
                      <a:fontRef idx="minor"/>
                    </wps:style>
                    <wps:bodyPr/>
                  </wps:wsp>
                </a:graphicData>
              </a:graphic>
            </wp:anchor>
          </w:drawing>
        </mc:Choice>
        <mc:Fallback>
          <w:pict/>
        </mc:Fallback>
      </mc:AlternateContent>
      <mc:AlternateContent>
        <mc:Choice Requires="wps">
          <w:drawing>
            <wp:anchor behindDoc="1" distT="0" distB="0" distL="0" distR="0" simplePos="0" locked="0" layoutInCell="0" allowOverlap="1" relativeHeight="459" wp14:anchorId="2FFA5735">
              <wp:simplePos x="0" y="0"/>
              <wp:positionH relativeFrom="page">
                <wp:posOffset>888365</wp:posOffset>
              </wp:positionH>
              <wp:positionV relativeFrom="page">
                <wp:posOffset>532765</wp:posOffset>
              </wp:positionV>
              <wp:extent cx="1698625" cy="165735"/>
              <wp:effectExtent l="0" t="0" r="0" b="0"/>
              <wp:wrapNone/>
              <wp:docPr id="321" name="Textbox 59"/>
              <a:graphic xmlns:a="http://schemas.openxmlformats.org/drawingml/2006/main">
                <a:graphicData uri="http://schemas.microsoft.com/office/word/2010/wordprocessingShape">
                  <wps:wsp>
                    <wps:cNvSpPr/>
                    <wps:spPr>
                      <a:xfrm>
                        <a:off x="0" y="0"/>
                        <a:ext cx="169848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pacing w:val="-2"/>
                              <w:sz w:val="20"/>
                            </w:rPr>
                            <w:t>SPECYFIKACJA</w:t>
                          </w:r>
                          <w:r>
                            <w:rPr>
                              <w:i/>
                              <w:color w:val="000000"/>
                              <w:spacing w:val="10"/>
                              <w:sz w:val="20"/>
                            </w:rPr>
                            <w:t xml:space="preserve"> </w:t>
                          </w:r>
                          <w:r>
                            <w:rPr>
                              <w:i/>
                              <w:color w:val="000000"/>
                              <w:spacing w:val="-2"/>
                              <w:sz w:val="20"/>
                            </w:rPr>
                            <w:t>TECHNICZNA</w:t>
                          </w:r>
                        </w:p>
                      </w:txbxContent>
                    </wps:txbx>
                    <wps:bodyPr lIns="0" rIns="0" tIns="0" bIns="0" anchor="t">
                      <a:noAutofit/>
                    </wps:bodyPr>
                  </wps:wsp>
                </a:graphicData>
              </a:graphic>
            </wp:anchor>
          </w:drawing>
        </mc:Choice>
        <mc:Fallback>
          <w:pict>
            <v:rect id="shape_0" ID="Textbox 59" path="m0,0l-2147483645,0l-2147483645,-2147483646l0,-2147483646xe" stroked="f" o:allowincell="f" style="position:absolute;margin-left:69.95pt;margin-top:41.95pt;width:133.7pt;height:13pt;mso-wrap-style:square;v-text-anchor:top;mso-position-horizontal-relative:page;mso-position-vertical-relative:page" wp14:anchorId="2FFA5735">
              <v:fill o:detectmouseclick="t" on="false"/>
              <v:stroke color="#3465a4" joinstyle="round" endcap="flat"/>
              <v:textbox>
                <w:txbxContent>
                  <w:p>
                    <w:pPr>
                      <w:pStyle w:val="Zawartoramkiuser"/>
                      <w:spacing w:before="10" w:after="0"/>
                      <w:ind w:left="20"/>
                      <w:rPr>
                        <w:i/>
                        <w:i/>
                        <w:sz w:val="20"/>
                      </w:rPr>
                    </w:pPr>
                    <w:r>
                      <w:rPr>
                        <w:i/>
                        <w:color w:val="000000"/>
                        <w:spacing w:val="-2"/>
                        <w:sz w:val="20"/>
                      </w:rPr>
                      <w:t>SPECYFIKACJA</w:t>
                    </w:r>
                    <w:r>
                      <w:rPr>
                        <w:i/>
                        <w:color w:val="000000"/>
                        <w:spacing w:val="10"/>
                        <w:sz w:val="20"/>
                      </w:rPr>
                      <w:t xml:space="preserve"> </w:t>
                    </w:r>
                    <w:r>
                      <w:rPr>
                        <w:i/>
                        <w:color w:val="000000"/>
                        <w:spacing w:val="-2"/>
                        <w:sz w:val="20"/>
                      </w:rPr>
                      <w:t>TECHNICZNA</w:t>
                    </w:r>
                  </w:p>
                </w:txbxContent>
              </v:textbox>
              <w10:wrap type="none"/>
            </v:rect>
          </w:pict>
        </mc:Fallback>
      </mc:AlternateContent>
      <mc:AlternateContent>
        <mc:Choice Requires="wps">
          <w:drawing>
            <wp:anchor behindDoc="1" distT="0" distB="0" distL="0" distR="0" simplePos="0" locked="0" layoutInCell="0" allowOverlap="1" relativeHeight="461" wp14:anchorId="6A7EA6F2">
              <wp:simplePos x="0" y="0"/>
              <wp:positionH relativeFrom="page">
                <wp:posOffset>6081395</wp:posOffset>
              </wp:positionH>
              <wp:positionV relativeFrom="page">
                <wp:posOffset>532765</wp:posOffset>
              </wp:positionV>
              <wp:extent cx="594360" cy="165735"/>
              <wp:effectExtent l="0" t="0" r="0" b="0"/>
              <wp:wrapNone/>
              <wp:docPr id="322" name="Textbox 62"/>
              <a:graphic xmlns:a="http://schemas.openxmlformats.org/drawingml/2006/main">
                <a:graphicData uri="http://schemas.microsoft.com/office/word/2010/wordprocessingShape">
                  <wps:wsp>
                    <wps:cNvSpPr/>
                    <wps:spPr>
                      <a:xfrm>
                        <a:off x="0" y="0"/>
                        <a:ext cx="59436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pacing w:val="-2"/>
                              <w:sz w:val="20"/>
                            </w:rPr>
                            <w:t>D.04.01.01</w:t>
                          </w:r>
                        </w:p>
                      </w:txbxContent>
                    </wps:txbx>
                    <wps:bodyPr lIns="0" rIns="0" tIns="0" bIns="0" anchor="t">
                      <a:noAutofit/>
                    </wps:bodyPr>
                  </wps:wsp>
                </a:graphicData>
              </a:graphic>
            </wp:anchor>
          </w:drawing>
        </mc:Choice>
        <mc:Fallback>
          <w:pict>
            <v:rect id="shape_0" ID="Textbox 62" path="m0,0l-2147483645,0l-2147483645,-2147483646l0,-2147483646xe" stroked="f" o:allowincell="f" style="position:absolute;margin-left:478.85pt;margin-top:41.95pt;width:46.75pt;height:13pt;mso-wrap-style:square;v-text-anchor:top;mso-position-horizontal-relative:page;mso-position-vertical-relative:page" wp14:anchorId="6A7EA6F2">
              <v:fill o:detectmouseclick="t" on="false"/>
              <v:stroke color="#3465a4" joinstyle="round" endcap="flat"/>
              <v:textbox>
                <w:txbxContent>
                  <w:p>
                    <w:pPr>
                      <w:pStyle w:val="Zawartoramkiuser"/>
                      <w:spacing w:before="10" w:after="0"/>
                      <w:ind w:left="20"/>
                      <w:rPr>
                        <w:i/>
                        <w:i/>
                        <w:sz w:val="20"/>
                      </w:rPr>
                    </w:pPr>
                    <w:r>
                      <w:rPr>
                        <w:i/>
                        <w:color w:val="000000"/>
                        <w:spacing w:val="-2"/>
                        <w:sz w:val="20"/>
                      </w:rPr>
                      <w:t>D.04.01.01</w:t>
                    </w:r>
                  </w:p>
                </w:txbxContent>
              </v:textbox>
              <w10:wrap type="none"/>
            </v:rect>
          </w:pict>
        </mc:Fallback>
      </mc:AlternateContent>
    </w:r>
  </w:p>
</w:hdr>
</file>

<file path=word/header142.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Header"/>
      <w:rPr/>
    </w:pPr>
    <w:r>
      <w:rPr/>
    </w:r>
  </w:p>
</w:hdr>
</file>

<file path=word/header143.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pPr>
    <w:r>
      <w:rPr/>
      <mc:AlternateContent>
        <mc:Choice Requires="wps">
          <w:drawing>
            <wp:anchor behindDoc="1" distT="0" distB="0" distL="0" distR="0" simplePos="0" locked="0" layoutInCell="0" allowOverlap="1" relativeHeight="152" wp14:anchorId="506602E7">
              <wp:simplePos x="0" y="0"/>
              <wp:positionH relativeFrom="page">
                <wp:posOffset>901065</wp:posOffset>
              </wp:positionH>
              <wp:positionV relativeFrom="page">
                <wp:posOffset>671830</wp:posOffset>
              </wp:positionV>
              <wp:extent cx="5761990" cy="6350"/>
              <wp:effectExtent l="0" t="0" r="0" b="0"/>
              <wp:wrapNone/>
              <wp:docPr id="326" name="Graphic 63"/>
              <a:graphic xmlns:a="http://schemas.openxmlformats.org/drawingml/2006/main">
                <a:graphicData uri="http://schemas.microsoft.com/office/word/2010/wordprocessingShape">
                  <wps:wsp>
                    <wps:cNvSpPr/>
                    <wps:spPr>
                      <a:xfrm>
                        <a:off x="0" y="0"/>
                        <a:ext cx="5762160" cy="6480"/>
                      </a:xfrm>
                      <a:custGeom>
                        <a:avLst/>
                        <a:gdLst>
                          <a:gd name="textAreaLeft" fmla="*/ 0 w 3266640"/>
                          <a:gd name="textAreaRight" fmla="*/ 3267360 w 3266640"/>
                          <a:gd name="textAreaTop" fmla="*/ 0 h 3600"/>
                          <a:gd name="textAreaBottom" fmla="*/ 4320 h 3600"/>
                        </a:gdLst>
                        <a:ahLst/>
                        <a:cxnLst/>
                        <a:rect l="textAreaLeft" t="textAreaTop" r="textAreaRight" b="textAreaBottom"/>
                        <a:pathLst>
                          <a:path w="5761990" h="6350">
                            <a:moveTo>
                              <a:pt x="5761990" y="0"/>
                            </a:moveTo>
                            <a:lnTo>
                              <a:pt x="0" y="0"/>
                            </a:lnTo>
                            <a:lnTo>
                              <a:pt x="0" y="6096"/>
                            </a:lnTo>
                            <a:lnTo>
                              <a:pt x="5761990" y="6096"/>
                            </a:lnTo>
                            <a:lnTo>
                              <a:pt x="5761990" y="0"/>
                            </a:lnTo>
                            <a:close/>
                          </a:path>
                        </a:pathLst>
                      </a:custGeom>
                      <a:solidFill>
                        <a:srgbClr val="000000"/>
                      </a:solidFill>
                      <a:ln w="0">
                        <a:noFill/>
                      </a:ln>
                    </wps:spPr>
                    <wps:style>
                      <a:lnRef idx="0"/>
                      <a:fillRef idx="0"/>
                      <a:effectRef idx="0"/>
                      <a:fontRef idx="minor"/>
                    </wps:style>
                    <wps:bodyPr/>
                  </wps:wsp>
                </a:graphicData>
              </a:graphic>
            </wp:anchor>
          </w:drawing>
        </mc:Choice>
        <mc:Fallback>
          <w:pict/>
        </mc:Fallback>
      </mc:AlternateContent>
      <mc:AlternateContent>
        <mc:Choice Requires="wps">
          <w:drawing>
            <wp:anchor behindDoc="1" distT="0" distB="0" distL="0" distR="0" simplePos="0" locked="0" layoutInCell="0" allowOverlap="1" relativeHeight="154" wp14:anchorId="781EC90E">
              <wp:simplePos x="0" y="0"/>
              <wp:positionH relativeFrom="page">
                <wp:posOffset>888365</wp:posOffset>
              </wp:positionH>
              <wp:positionV relativeFrom="page">
                <wp:posOffset>532765</wp:posOffset>
              </wp:positionV>
              <wp:extent cx="1698625" cy="165735"/>
              <wp:effectExtent l="0" t="0" r="0" b="0"/>
              <wp:wrapNone/>
              <wp:docPr id="327" name="Textbox 64"/>
              <a:graphic xmlns:a="http://schemas.openxmlformats.org/drawingml/2006/main">
                <a:graphicData uri="http://schemas.microsoft.com/office/word/2010/wordprocessingShape">
                  <wps:wsp>
                    <wps:cNvSpPr/>
                    <wps:spPr>
                      <a:xfrm>
                        <a:off x="0" y="0"/>
                        <a:ext cx="169848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pacing w:val="-2"/>
                              <w:sz w:val="20"/>
                            </w:rPr>
                            <w:t>SPECYFIKACJA</w:t>
                          </w:r>
                          <w:r>
                            <w:rPr>
                              <w:i/>
                              <w:color w:val="000000"/>
                              <w:spacing w:val="10"/>
                              <w:sz w:val="20"/>
                            </w:rPr>
                            <w:t xml:space="preserve"> </w:t>
                          </w:r>
                          <w:r>
                            <w:rPr>
                              <w:i/>
                              <w:color w:val="000000"/>
                              <w:spacing w:val="-2"/>
                              <w:sz w:val="20"/>
                            </w:rPr>
                            <w:t>TECHNICZNA</w:t>
                          </w:r>
                        </w:p>
                      </w:txbxContent>
                    </wps:txbx>
                    <wps:bodyPr lIns="0" rIns="0" tIns="0" bIns="0" anchor="t">
                      <a:noAutofit/>
                    </wps:bodyPr>
                  </wps:wsp>
                </a:graphicData>
              </a:graphic>
            </wp:anchor>
          </w:drawing>
        </mc:Choice>
        <mc:Fallback>
          <w:pict>
            <v:rect id="shape_0" ID="Textbox 64" path="m0,0l-2147483645,0l-2147483645,-2147483646l0,-2147483646xe" stroked="f" o:allowincell="f" style="position:absolute;margin-left:69.95pt;margin-top:41.95pt;width:133.7pt;height:13pt;mso-wrap-style:square;v-text-anchor:top;mso-position-horizontal-relative:page;mso-position-vertical-relative:page" wp14:anchorId="781EC90E">
              <v:fill o:detectmouseclick="t" on="false"/>
              <v:stroke color="#3465a4" joinstyle="round" endcap="flat"/>
              <v:textbox>
                <w:txbxContent>
                  <w:p>
                    <w:pPr>
                      <w:pStyle w:val="Zawartoramkiuser"/>
                      <w:spacing w:before="10" w:after="0"/>
                      <w:ind w:left="20"/>
                      <w:rPr>
                        <w:i/>
                        <w:i/>
                        <w:sz w:val="20"/>
                      </w:rPr>
                    </w:pPr>
                    <w:r>
                      <w:rPr>
                        <w:i/>
                        <w:color w:val="000000"/>
                        <w:spacing w:val="-2"/>
                        <w:sz w:val="20"/>
                      </w:rPr>
                      <w:t>SPECYFIKACJA</w:t>
                    </w:r>
                    <w:r>
                      <w:rPr>
                        <w:i/>
                        <w:color w:val="000000"/>
                        <w:spacing w:val="10"/>
                        <w:sz w:val="20"/>
                      </w:rPr>
                      <w:t xml:space="preserve"> </w:t>
                    </w:r>
                    <w:r>
                      <w:rPr>
                        <w:i/>
                        <w:color w:val="000000"/>
                        <w:spacing w:val="-2"/>
                        <w:sz w:val="20"/>
                      </w:rPr>
                      <w:t>TECHNICZNA</w:t>
                    </w:r>
                  </w:p>
                </w:txbxContent>
              </v:textbox>
              <w10:wrap type="none"/>
            </v:rect>
          </w:pict>
        </mc:Fallback>
      </mc:AlternateContent>
      <mc:AlternateContent>
        <mc:Choice Requires="wps">
          <w:drawing>
            <wp:anchor behindDoc="1" distT="0" distB="0" distL="0" distR="0" simplePos="0" locked="0" layoutInCell="0" allowOverlap="1" relativeHeight="157" wp14:anchorId="2D0EE353">
              <wp:simplePos x="0" y="0"/>
              <wp:positionH relativeFrom="page">
                <wp:posOffset>6081395</wp:posOffset>
              </wp:positionH>
              <wp:positionV relativeFrom="page">
                <wp:posOffset>532765</wp:posOffset>
              </wp:positionV>
              <wp:extent cx="594360" cy="165735"/>
              <wp:effectExtent l="0" t="0" r="0" b="0"/>
              <wp:wrapNone/>
              <wp:docPr id="328" name="Textbox 65"/>
              <a:graphic xmlns:a="http://schemas.openxmlformats.org/drawingml/2006/main">
                <a:graphicData uri="http://schemas.microsoft.com/office/word/2010/wordprocessingShape">
                  <wps:wsp>
                    <wps:cNvSpPr/>
                    <wps:spPr>
                      <a:xfrm>
                        <a:off x="0" y="0"/>
                        <a:ext cx="59436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pacing w:val="-2"/>
                              <w:sz w:val="20"/>
                            </w:rPr>
                            <w:t>D.04.01.01</w:t>
                          </w:r>
                        </w:p>
                      </w:txbxContent>
                    </wps:txbx>
                    <wps:bodyPr lIns="0" rIns="0" tIns="0" bIns="0" anchor="t">
                      <a:noAutofit/>
                    </wps:bodyPr>
                  </wps:wsp>
                </a:graphicData>
              </a:graphic>
            </wp:anchor>
          </w:drawing>
        </mc:Choice>
        <mc:Fallback>
          <w:pict>
            <v:rect id="shape_0" ID="Textbox 65" path="m0,0l-2147483645,0l-2147483645,-2147483646l0,-2147483646xe" stroked="f" o:allowincell="f" style="position:absolute;margin-left:478.85pt;margin-top:41.95pt;width:46.75pt;height:13pt;mso-wrap-style:square;v-text-anchor:top;mso-position-horizontal-relative:page;mso-position-vertical-relative:page" wp14:anchorId="2D0EE353">
              <v:fill o:detectmouseclick="t" on="false"/>
              <v:stroke color="#3465a4" joinstyle="round" endcap="flat"/>
              <v:textbox>
                <w:txbxContent>
                  <w:p>
                    <w:pPr>
                      <w:pStyle w:val="Zawartoramkiuser"/>
                      <w:spacing w:before="10" w:after="0"/>
                      <w:ind w:left="20"/>
                      <w:rPr>
                        <w:i/>
                        <w:i/>
                        <w:sz w:val="20"/>
                      </w:rPr>
                    </w:pPr>
                    <w:r>
                      <w:rPr>
                        <w:i/>
                        <w:color w:val="000000"/>
                        <w:spacing w:val="-2"/>
                        <w:sz w:val="20"/>
                      </w:rPr>
                      <w:t>D.04.01.01</w:t>
                    </w:r>
                  </w:p>
                </w:txbxContent>
              </v:textbox>
              <w10:wrap type="none"/>
            </v:rect>
          </w:pict>
        </mc:Fallback>
      </mc:AlternateContent>
    </w:r>
  </w:p>
</w:hdr>
</file>

<file path=word/header144.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pPr>
    <w:r>
      <w:rPr/>
      <mc:AlternateContent>
        <mc:Choice Requires="wps">
          <w:drawing>
            <wp:anchor behindDoc="1" distT="0" distB="0" distL="0" distR="0" simplePos="0" locked="0" layoutInCell="0" allowOverlap="1" relativeHeight="152" wp14:anchorId="506602E7">
              <wp:simplePos x="0" y="0"/>
              <wp:positionH relativeFrom="page">
                <wp:posOffset>901065</wp:posOffset>
              </wp:positionH>
              <wp:positionV relativeFrom="page">
                <wp:posOffset>671830</wp:posOffset>
              </wp:positionV>
              <wp:extent cx="5761990" cy="6350"/>
              <wp:effectExtent l="0" t="0" r="0" b="0"/>
              <wp:wrapNone/>
              <wp:docPr id="329" name="Graphic 63"/>
              <a:graphic xmlns:a="http://schemas.openxmlformats.org/drawingml/2006/main">
                <a:graphicData uri="http://schemas.microsoft.com/office/word/2010/wordprocessingShape">
                  <wps:wsp>
                    <wps:cNvSpPr/>
                    <wps:spPr>
                      <a:xfrm>
                        <a:off x="0" y="0"/>
                        <a:ext cx="5762160" cy="6480"/>
                      </a:xfrm>
                      <a:custGeom>
                        <a:avLst/>
                        <a:gdLst>
                          <a:gd name="textAreaLeft" fmla="*/ 0 w 3266640"/>
                          <a:gd name="textAreaRight" fmla="*/ 3267360 w 3266640"/>
                          <a:gd name="textAreaTop" fmla="*/ 0 h 3600"/>
                          <a:gd name="textAreaBottom" fmla="*/ 4320 h 3600"/>
                        </a:gdLst>
                        <a:ahLst/>
                        <a:cxnLst/>
                        <a:rect l="textAreaLeft" t="textAreaTop" r="textAreaRight" b="textAreaBottom"/>
                        <a:pathLst>
                          <a:path w="5761990" h="6350">
                            <a:moveTo>
                              <a:pt x="5761990" y="0"/>
                            </a:moveTo>
                            <a:lnTo>
                              <a:pt x="0" y="0"/>
                            </a:lnTo>
                            <a:lnTo>
                              <a:pt x="0" y="6096"/>
                            </a:lnTo>
                            <a:lnTo>
                              <a:pt x="5761990" y="6096"/>
                            </a:lnTo>
                            <a:lnTo>
                              <a:pt x="5761990" y="0"/>
                            </a:lnTo>
                            <a:close/>
                          </a:path>
                        </a:pathLst>
                      </a:custGeom>
                      <a:solidFill>
                        <a:srgbClr val="000000"/>
                      </a:solidFill>
                      <a:ln w="0">
                        <a:noFill/>
                      </a:ln>
                    </wps:spPr>
                    <wps:style>
                      <a:lnRef idx="0"/>
                      <a:fillRef idx="0"/>
                      <a:effectRef idx="0"/>
                      <a:fontRef idx="minor"/>
                    </wps:style>
                    <wps:bodyPr/>
                  </wps:wsp>
                </a:graphicData>
              </a:graphic>
            </wp:anchor>
          </w:drawing>
        </mc:Choice>
        <mc:Fallback>
          <w:pict/>
        </mc:Fallback>
      </mc:AlternateContent>
      <mc:AlternateContent>
        <mc:Choice Requires="wps">
          <w:drawing>
            <wp:anchor behindDoc="1" distT="0" distB="0" distL="0" distR="0" simplePos="0" locked="0" layoutInCell="0" allowOverlap="1" relativeHeight="154" wp14:anchorId="781EC90E">
              <wp:simplePos x="0" y="0"/>
              <wp:positionH relativeFrom="page">
                <wp:posOffset>888365</wp:posOffset>
              </wp:positionH>
              <wp:positionV relativeFrom="page">
                <wp:posOffset>532765</wp:posOffset>
              </wp:positionV>
              <wp:extent cx="1698625" cy="165735"/>
              <wp:effectExtent l="0" t="0" r="0" b="0"/>
              <wp:wrapNone/>
              <wp:docPr id="330" name="Textbox 64"/>
              <a:graphic xmlns:a="http://schemas.openxmlformats.org/drawingml/2006/main">
                <a:graphicData uri="http://schemas.microsoft.com/office/word/2010/wordprocessingShape">
                  <wps:wsp>
                    <wps:cNvSpPr/>
                    <wps:spPr>
                      <a:xfrm>
                        <a:off x="0" y="0"/>
                        <a:ext cx="169848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pacing w:val="-2"/>
                              <w:sz w:val="20"/>
                            </w:rPr>
                            <w:t>SPECYFIKACJA</w:t>
                          </w:r>
                          <w:r>
                            <w:rPr>
                              <w:i/>
                              <w:color w:val="000000"/>
                              <w:spacing w:val="10"/>
                              <w:sz w:val="20"/>
                            </w:rPr>
                            <w:t xml:space="preserve"> </w:t>
                          </w:r>
                          <w:r>
                            <w:rPr>
                              <w:i/>
                              <w:color w:val="000000"/>
                              <w:spacing w:val="-2"/>
                              <w:sz w:val="20"/>
                            </w:rPr>
                            <w:t>TECHNICZNA</w:t>
                          </w:r>
                        </w:p>
                      </w:txbxContent>
                    </wps:txbx>
                    <wps:bodyPr lIns="0" rIns="0" tIns="0" bIns="0" anchor="t">
                      <a:noAutofit/>
                    </wps:bodyPr>
                  </wps:wsp>
                </a:graphicData>
              </a:graphic>
            </wp:anchor>
          </w:drawing>
        </mc:Choice>
        <mc:Fallback>
          <w:pict>
            <v:rect id="shape_0" ID="Textbox 64" path="m0,0l-2147483645,0l-2147483645,-2147483646l0,-2147483646xe" stroked="f" o:allowincell="f" style="position:absolute;margin-left:69.95pt;margin-top:41.95pt;width:133.7pt;height:13pt;mso-wrap-style:square;v-text-anchor:top;mso-position-horizontal-relative:page;mso-position-vertical-relative:page" wp14:anchorId="781EC90E">
              <v:fill o:detectmouseclick="t" on="false"/>
              <v:stroke color="#3465a4" joinstyle="round" endcap="flat"/>
              <v:textbox>
                <w:txbxContent>
                  <w:p>
                    <w:pPr>
                      <w:pStyle w:val="Zawartoramkiuser"/>
                      <w:spacing w:before="10" w:after="0"/>
                      <w:ind w:left="20"/>
                      <w:rPr>
                        <w:i/>
                        <w:i/>
                        <w:sz w:val="20"/>
                      </w:rPr>
                    </w:pPr>
                    <w:r>
                      <w:rPr>
                        <w:i/>
                        <w:color w:val="000000"/>
                        <w:spacing w:val="-2"/>
                        <w:sz w:val="20"/>
                      </w:rPr>
                      <w:t>SPECYFIKACJA</w:t>
                    </w:r>
                    <w:r>
                      <w:rPr>
                        <w:i/>
                        <w:color w:val="000000"/>
                        <w:spacing w:val="10"/>
                        <w:sz w:val="20"/>
                      </w:rPr>
                      <w:t xml:space="preserve"> </w:t>
                    </w:r>
                    <w:r>
                      <w:rPr>
                        <w:i/>
                        <w:color w:val="000000"/>
                        <w:spacing w:val="-2"/>
                        <w:sz w:val="20"/>
                      </w:rPr>
                      <w:t>TECHNICZNA</w:t>
                    </w:r>
                  </w:p>
                </w:txbxContent>
              </v:textbox>
              <w10:wrap type="none"/>
            </v:rect>
          </w:pict>
        </mc:Fallback>
      </mc:AlternateContent>
      <mc:AlternateContent>
        <mc:Choice Requires="wps">
          <w:drawing>
            <wp:anchor behindDoc="1" distT="0" distB="0" distL="0" distR="0" simplePos="0" locked="0" layoutInCell="0" allowOverlap="1" relativeHeight="157" wp14:anchorId="2D0EE353">
              <wp:simplePos x="0" y="0"/>
              <wp:positionH relativeFrom="page">
                <wp:posOffset>6081395</wp:posOffset>
              </wp:positionH>
              <wp:positionV relativeFrom="page">
                <wp:posOffset>532765</wp:posOffset>
              </wp:positionV>
              <wp:extent cx="594360" cy="165735"/>
              <wp:effectExtent l="0" t="0" r="0" b="0"/>
              <wp:wrapNone/>
              <wp:docPr id="331" name="Textbox 65"/>
              <a:graphic xmlns:a="http://schemas.openxmlformats.org/drawingml/2006/main">
                <a:graphicData uri="http://schemas.microsoft.com/office/word/2010/wordprocessingShape">
                  <wps:wsp>
                    <wps:cNvSpPr/>
                    <wps:spPr>
                      <a:xfrm>
                        <a:off x="0" y="0"/>
                        <a:ext cx="59436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pacing w:val="-2"/>
                              <w:sz w:val="20"/>
                            </w:rPr>
                            <w:t>D.04.01.01</w:t>
                          </w:r>
                        </w:p>
                      </w:txbxContent>
                    </wps:txbx>
                    <wps:bodyPr lIns="0" rIns="0" tIns="0" bIns="0" anchor="t">
                      <a:noAutofit/>
                    </wps:bodyPr>
                  </wps:wsp>
                </a:graphicData>
              </a:graphic>
            </wp:anchor>
          </w:drawing>
        </mc:Choice>
        <mc:Fallback>
          <w:pict>
            <v:rect id="shape_0" ID="Textbox 65" path="m0,0l-2147483645,0l-2147483645,-2147483646l0,-2147483646xe" stroked="f" o:allowincell="f" style="position:absolute;margin-left:478.85pt;margin-top:41.95pt;width:46.75pt;height:13pt;mso-wrap-style:square;v-text-anchor:top;mso-position-horizontal-relative:page;mso-position-vertical-relative:page" wp14:anchorId="2D0EE353">
              <v:fill o:detectmouseclick="t" on="false"/>
              <v:stroke color="#3465a4" joinstyle="round" endcap="flat"/>
              <v:textbox>
                <w:txbxContent>
                  <w:p>
                    <w:pPr>
                      <w:pStyle w:val="Zawartoramkiuser"/>
                      <w:spacing w:before="10" w:after="0"/>
                      <w:ind w:left="20"/>
                      <w:rPr>
                        <w:i/>
                        <w:i/>
                        <w:sz w:val="20"/>
                      </w:rPr>
                    </w:pPr>
                    <w:r>
                      <w:rPr>
                        <w:i/>
                        <w:color w:val="000000"/>
                        <w:spacing w:val="-2"/>
                        <w:sz w:val="20"/>
                      </w:rPr>
                      <w:t>D.04.01.01</w:t>
                    </w:r>
                  </w:p>
                </w:txbxContent>
              </v:textbox>
              <w10:wrap type="none"/>
            </v:rect>
          </w:pict>
        </mc:Fallback>
      </mc:AlternateContent>
    </w:r>
  </w:p>
</w:hdr>
</file>

<file path=word/header145.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Header"/>
      <w:rPr/>
    </w:pPr>
    <w:r>
      <w:rPr/>
    </w:r>
  </w:p>
</w:hdr>
</file>

<file path=word/header146.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sz w:val="2"/>
      </w:rPr>
    </w:pPr>
    <w:r>
      <w:rPr>
        <w:sz w:val="2"/>
      </w:rPr>
    </w:r>
  </w:p>
</w:hdr>
</file>

<file path=word/header147.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sz w:val="2"/>
      </w:rPr>
    </w:pPr>
    <w:r>
      <w:rPr>
        <w:sz w:val="2"/>
      </w:rPr>
    </w:r>
  </w:p>
</w:hdr>
</file>

<file path=word/header148.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Header"/>
      <w:rPr/>
    </w:pPr>
    <w:r>
      <w:rPr/>
    </w:r>
  </w:p>
</w:hdr>
</file>

<file path=word/header149.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sz w:val="2"/>
      </w:rPr>
    </w:pPr>
    <w:r>
      <w:rPr>
        <w:sz w:val="2"/>
      </w:rPr>
    </w:r>
  </w:p>
</w:hdr>
</file>

<file path=word/header15.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pPr>
    <w:r>
      <w:rPr/>
      <mc:AlternateContent>
        <mc:Choice Requires="wps">
          <w:drawing>
            <wp:anchor behindDoc="1" distT="5080" distB="5715" distL="5715" distR="5080" simplePos="0" locked="0" layoutInCell="0" allowOverlap="1" relativeHeight="302" wp14:anchorId="1724656F">
              <wp:simplePos x="0" y="0"/>
              <wp:positionH relativeFrom="page">
                <wp:posOffset>915670</wp:posOffset>
              </wp:positionH>
              <wp:positionV relativeFrom="page">
                <wp:posOffset>729615</wp:posOffset>
              </wp:positionV>
              <wp:extent cx="5761355" cy="1270"/>
              <wp:effectExtent l="5715" t="5080" r="5080" b="5715"/>
              <wp:wrapNone/>
              <wp:docPr id="37" name="Graphic 3"/>
              <a:graphic xmlns:a="http://schemas.openxmlformats.org/drawingml/2006/main">
                <a:graphicData uri="http://schemas.microsoft.com/office/word/2010/wordprocessingShape">
                  <wps:wsp>
                    <wps:cNvSpPr/>
                    <wps:spPr>
                      <a:xfrm>
                        <a:off x="0" y="0"/>
                        <a:ext cx="5761440" cy="1440"/>
                      </a:xfrm>
                      <a:custGeom>
                        <a:avLst/>
                        <a:gdLst>
                          <a:gd name="textAreaLeft" fmla="*/ 0 w 3266280"/>
                          <a:gd name="textAreaRight" fmla="*/ 3267000 w 3266280"/>
                          <a:gd name="textAreaTop" fmla="*/ 0 h 720"/>
                          <a:gd name="textAreaBottom" fmla="*/ 1440 h 720"/>
                        </a:gdLst>
                        <a:ahLst/>
                        <a:cxnLst/>
                        <a:rect l="textAreaLeft" t="textAreaTop" r="textAreaRight" b="textAreaBottom"/>
                        <a:pathLst>
                          <a:path w="5761355" h="635">
                            <a:moveTo>
                              <a:pt x="0" y="0"/>
                            </a:moveTo>
                            <a:lnTo>
                              <a:pt x="5761355" y="635"/>
                            </a:lnTo>
                          </a:path>
                        </a:pathLst>
                      </a:custGeom>
                      <a:noFill/>
                      <a:ln w="9525">
                        <a:solidFill>
                          <a:srgbClr val="000000"/>
                        </a:solidFill>
                        <a:round/>
                      </a:ln>
                    </wps:spPr>
                    <wps:style>
                      <a:lnRef idx="0"/>
                      <a:fillRef idx="0"/>
                      <a:effectRef idx="0"/>
                      <a:fontRef idx="minor"/>
                    </wps:style>
                    <wps:bodyPr/>
                  </wps:wsp>
                </a:graphicData>
              </a:graphic>
            </wp:anchor>
          </w:drawing>
        </mc:Choice>
        <mc:Fallback>
          <w:pict/>
        </mc:Fallback>
      </mc:AlternateContent>
      <mc:AlternateContent>
        <mc:Choice Requires="wps">
          <w:drawing>
            <wp:anchor behindDoc="1" distT="0" distB="0" distL="0" distR="0" simplePos="0" locked="0" layoutInCell="0" allowOverlap="1" relativeHeight="303" wp14:anchorId="3795359E">
              <wp:simplePos x="0" y="0"/>
              <wp:positionH relativeFrom="page">
                <wp:posOffset>920115</wp:posOffset>
              </wp:positionH>
              <wp:positionV relativeFrom="page">
                <wp:posOffset>534670</wp:posOffset>
              </wp:positionV>
              <wp:extent cx="1699260" cy="165735"/>
              <wp:effectExtent l="0" t="0" r="0" b="0"/>
              <wp:wrapNone/>
              <wp:docPr id="38" name="Textbox 5"/>
              <a:graphic xmlns:a="http://schemas.openxmlformats.org/drawingml/2006/main">
                <a:graphicData uri="http://schemas.microsoft.com/office/word/2010/wordprocessingShape">
                  <wps:wsp>
                    <wps:cNvSpPr/>
                    <wps:spPr>
                      <a:xfrm>
                        <a:off x="0" y="0"/>
                        <a:ext cx="169920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pacing w:val="-2"/>
                              <w:sz w:val="20"/>
                            </w:rPr>
                            <w:t>SPECYFIKACJA</w:t>
                          </w:r>
                          <w:r>
                            <w:rPr>
                              <w:i/>
                              <w:color w:val="000000"/>
                              <w:spacing w:val="10"/>
                              <w:sz w:val="20"/>
                            </w:rPr>
                            <w:t xml:space="preserve"> </w:t>
                          </w:r>
                          <w:r>
                            <w:rPr>
                              <w:i/>
                              <w:color w:val="000000"/>
                              <w:spacing w:val="-2"/>
                              <w:sz w:val="20"/>
                            </w:rPr>
                            <w:t>TECHNICZNA</w:t>
                          </w:r>
                        </w:p>
                      </w:txbxContent>
                    </wps:txbx>
                    <wps:bodyPr lIns="0" rIns="0" tIns="0" bIns="0" anchor="t">
                      <a:noAutofit/>
                    </wps:bodyPr>
                  </wps:wsp>
                </a:graphicData>
              </a:graphic>
            </wp:anchor>
          </w:drawing>
        </mc:Choice>
        <mc:Fallback>
          <w:pict>
            <v:rect id="shape_0" ID="Textbox 5" path="m0,0l-2147483645,0l-2147483645,-2147483646l0,-2147483646xe" stroked="f" o:allowincell="f" style="position:absolute;margin-left:72.45pt;margin-top:42.1pt;width:133.75pt;height:13pt;mso-wrap-style:square;v-text-anchor:top;mso-position-horizontal-relative:page;mso-position-vertical-relative:page" wp14:anchorId="3795359E">
              <v:fill o:detectmouseclick="t" on="false"/>
              <v:stroke color="#3465a4" joinstyle="round" endcap="flat"/>
              <v:textbox>
                <w:txbxContent>
                  <w:p>
                    <w:pPr>
                      <w:pStyle w:val="Zawartoramkiuser"/>
                      <w:spacing w:before="10" w:after="0"/>
                      <w:ind w:left="20"/>
                      <w:rPr>
                        <w:i/>
                        <w:i/>
                        <w:sz w:val="20"/>
                      </w:rPr>
                    </w:pPr>
                    <w:r>
                      <w:rPr>
                        <w:i/>
                        <w:color w:val="000000"/>
                        <w:spacing w:val="-2"/>
                        <w:sz w:val="20"/>
                      </w:rPr>
                      <w:t>SPECYFIKACJA</w:t>
                    </w:r>
                    <w:r>
                      <w:rPr>
                        <w:i/>
                        <w:color w:val="000000"/>
                        <w:spacing w:val="10"/>
                        <w:sz w:val="20"/>
                      </w:rPr>
                      <w:t xml:space="preserve"> </w:t>
                    </w:r>
                    <w:r>
                      <w:rPr>
                        <w:i/>
                        <w:color w:val="000000"/>
                        <w:spacing w:val="-2"/>
                        <w:sz w:val="20"/>
                      </w:rPr>
                      <w:t>TECHNICZNA</w:t>
                    </w:r>
                  </w:p>
                </w:txbxContent>
              </v:textbox>
              <w10:wrap type="none"/>
            </v:rect>
          </w:pict>
        </mc:Fallback>
      </mc:AlternateContent>
      <mc:AlternateContent>
        <mc:Choice Requires="wps">
          <w:drawing>
            <wp:anchor behindDoc="1" distT="0" distB="0" distL="0" distR="0" simplePos="0" locked="0" layoutInCell="0" allowOverlap="1" relativeHeight="305" wp14:anchorId="36B02BBE">
              <wp:simplePos x="0" y="0"/>
              <wp:positionH relativeFrom="page">
                <wp:posOffset>5904865</wp:posOffset>
              </wp:positionH>
              <wp:positionV relativeFrom="page">
                <wp:posOffset>534670</wp:posOffset>
              </wp:positionV>
              <wp:extent cx="592455" cy="165735"/>
              <wp:effectExtent l="0" t="0" r="0" b="0"/>
              <wp:wrapNone/>
              <wp:docPr id="39" name="Textbox 6"/>
              <a:graphic xmlns:a="http://schemas.openxmlformats.org/drawingml/2006/main">
                <a:graphicData uri="http://schemas.microsoft.com/office/word/2010/wordprocessingShape">
                  <wps:wsp>
                    <wps:cNvSpPr/>
                    <wps:spPr>
                      <a:xfrm>
                        <a:off x="0" y="0"/>
                        <a:ext cx="59256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pacing w:val="-2"/>
                              <w:sz w:val="20"/>
                            </w:rPr>
                            <w:t>D.00.00.00</w:t>
                          </w:r>
                        </w:p>
                      </w:txbxContent>
                    </wps:txbx>
                    <wps:bodyPr lIns="0" rIns="0" tIns="0" bIns="0" anchor="t">
                      <a:noAutofit/>
                    </wps:bodyPr>
                  </wps:wsp>
                </a:graphicData>
              </a:graphic>
            </wp:anchor>
          </w:drawing>
        </mc:Choice>
        <mc:Fallback>
          <w:pict>
            <v:rect id="shape_0" ID="Textbox 6" path="m0,0l-2147483645,0l-2147483645,-2147483646l0,-2147483646xe" stroked="f" o:allowincell="f" style="position:absolute;margin-left:464.95pt;margin-top:42.1pt;width:46.6pt;height:13pt;mso-wrap-style:square;v-text-anchor:top;mso-position-horizontal-relative:page;mso-position-vertical-relative:page" wp14:anchorId="36B02BBE">
              <v:fill o:detectmouseclick="t" on="false"/>
              <v:stroke color="#3465a4" joinstyle="round" endcap="flat"/>
              <v:textbox>
                <w:txbxContent>
                  <w:p>
                    <w:pPr>
                      <w:pStyle w:val="Zawartoramkiuser"/>
                      <w:spacing w:before="10" w:after="0"/>
                      <w:ind w:left="20"/>
                      <w:rPr>
                        <w:i/>
                        <w:i/>
                        <w:sz w:val="20"/>
                      </w:rPr>
                    </w:pPr>
                    <w:r>
                      <w:rPr>
                        <w:i/>
                        <w:color w:val="000000"/>
                        <w:spacing w:val="-2"/>
                        <w:sz w:val="20"/>
                      </w:rPr>
                      <w:t>D.00.00.00</w:t>
                    </w:r>
                  </w:p>
                </w:txbxContent>
              </v:textbox>
              <w10:wrap type="none"/>
            </v:rect>
          </w:pict>
        </mc:Fallback>
      </mc:AlternateContent>
    </w:r>
  </w:p>
</w:hdr>
</file>

<file path=word/header150.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sz w:val="2"/>
      </w:rPr>
    </w:pPr>
    <w:r>
      <w:rPr>
        <w:sz w:val="2"/>
      </w:rPr>
    </w:r>
  </w:p>
</w:hdr>
</file>

<file path=word/header151.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Header"/>
      <w:rPr/>
    </w:pPr>
    <w:r>
      <w:rPr/>
    </w:r>
  </w:p>
</w:hdr>
</file>

<file path=word/header152.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pPr>
    <w:r>
      <w:rPr/>
      <mc:AlternateContent>
        <mc:Choice Requires="wps">
          <w:drawing>
            <wp:anchor behindDoc="1" distT="0" distB="0" distL="0" distR="0" simplePos="0" locked="0" layoutInCell="0" allowOverlap="1" relativeHeight="160" wp14:anchorId="6BCDEC7E">
              <wp:simplePos x="0" y="0"/>
              <wp:positionH relativeFrom="page">
                <wp:posOffset>882650</wp:posOffset>
              </wp:positionH>
              <wp:positionV relativeFrom="page">
                <wp:posOffset>626110</wp:posOffset>
              </wp:positionV>
              <wp:extent cx="5795645" cy="6350"/>
              <wp:effectExtent l="0" t="0" r="0" b="0"/>
              <wp:wrapNone/>
              <wp:docPr id="332" name="Graphic 67"/>
              <a:graphic xmlns:a="http://schemas.openxmlformats.org/drawingml/2006/main">
                <a:graphicData uri="http://schemas.microsoft.com/office/word/2010/wordprocessingShape">
                  <wps:wsp>
                    <wps:cNvSpPr/>
                    <wps:spPr>
                      <a:xfrm>
                        <a:off x="0" y="0"/>
                        <a:ext cx="5795640" cy="6480"/>
                      </a:xfrm>
                      <a:custGeom>
                        <a:avLst/>
                        <a:gdLst>
                          <a:gd name="textAreaLeft" fmla="*/ 0 w 3285720"/>
                          <a:gd name="textAreaRight" fmla="*/ 3286440 w 3285720"/>
                          <a:gd name="textAreaTop" fmla="*/ 0 h 3600"/>
                          <a:gd name="textAreaBottom" fmla="*/ 4320 h 3600"/>
                        </a:gdLst>
                        <a:ahLst/>
                        <a:cxnLst/>
                        <a:rect l="textAreaLeft" t="textAreaTop" r="textAreaRight" b="textAreaBottom"/>
                        <a:pathLst>
                          <a:path w="5795645" h="6350">
                            <a:moveTo>
                              <a:pt x="5795517" y="0"/>
                            </a:moveTo>
                            <a:lnTo>
                              <a:pt x="0" y="0"/>
                            </a:lnTo>
                            <a:lnTo>
                              <a:pt x="0" y="6096"/>
                            </a:lnTo>
                            <a:lnTo>
                              <a:pt x="5795517" y="6096"/>
                            </a:lnTo>
                            <a:lnTo>
                              <a:pt x="5795517" y="0"/>
                            </a:lnTo>
                            <a:close/>
                          </a:path>
                        </a:pathLst>
                      </a:custGeom>
                      <a:solidFill>
                        <a:srgbClr val="000000"/>
                      </a:solidFill>
                      <a:ln w="0">
                        <a:noFill/>
                      </a:ln>
                    </wps:spPr>
                    <wps:style>
                      <a:lnRef idx="0"/>
                      <a:fillRef idx="0"/>
                      <a:effectRef idx="0"/>
                      <a:fontRef idx="minor"/>
                    </wps:style>
                    <wps:bodyPr/>
                  </wps:wsp>
                </a:graphicData>
              </a:graphic>
            </wp:anchor>
          </w:drawing>
        </mc:Choice>
        <mc:Fallback>
          <w:pict/>
        </mc:Fallback>
      </mc:AlternateContent>
      <mc:AlternateContent>
        <mc:Choice Requires="wps">
          <w:drawing>
            <wp:anchor behindDoc="1" distT="0" distB="0" distL="0" distR="0" simplePos="0" locked="0" layoutInCell="0" allowOverlap="1" relativeHeight="162" wp14:anchorId="6D3D5DD9">
              <wp:simplePos x="0" y="0"/>
              <wp:positionH relativeFrom="page">
                <wp:posOffset>920115</wp:posOffset>
              </wp:positionH>
              <wp:positionV relativeFrom="page">
                <wp:posOffset>461010</wp:posOffset>
              </wp:positionV>
              <wp:extent cx="1731010" cy="165735"/>
              <wp:effectExtent l="0" t="0" r="0" b="0"/>
              <wp:wrapNone/>
              <wp:docPr id="333" name="Textbox 68"/>
              <a:graphic xmlns:a="http://schemas.openxmlformats.org/drawingml/2006/main">
                <a:graphicData uri="http://schemas.microsoft.com/office/word/2010/wordprocessingShape">
                  <wps:wsp>
                    <wps:cNvSpPr/>
                    <wps:spPr>
                      <a:xfrm>
                        <a:off x="0" y="0"/>
                        <a:ext cx="173088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z w:val="20"/>
                            </w:rPr>
                            <w:t>SPECYFIKACJA</w:t>
                          </w:r>
                          <w:r>
                            <w:rPr>
                              <w:i/>
                              <w:color w:val="000000"/>
                              <w:spacing w:val="36"/>
                              <w:sz w:val="20"/>
                            </w:rPr>
                            <w:t xml:space="preserve"> </w:t>
                          </w:r>
                          <w:r>
                            <w:rPr>
                              <w:i/>
                              <w:color w:val="000000"/>
                              <w:spacing w:val="-2"/>
                              <w:sz w:val="20"/>
                            </w:rPr>
                            <w:t>TECHNICZNA</w:t>
                          </w:r>
                        </w:p>
                      </w:txbxContent>
                    </wps:txbx>
                    <wps:bodyPr lIns="0" rIns="0" tIns="0" bIns="0" anchor="t">
                      <a:noAutofit/>
                    </wps:bodyPr>
                  </wps:wsp>
                </a:graphicData>
              </a:graphic>
            </wp:anchor>
          </w:drawing>
        </mc:Choice>
        <mc:Fallback>
          <w:pict>
            <v:rect id="shape_0" ID="Textbox 68" path="m0,0l-2147483645,0l-2147483645,-2147483646l0,-2147483646xe" stroked="f" o:allowincell="f" style="position:absolute;margin-left:72.45pt;margin-top:36.3pt;width:136.25pt;height:13pt;mso-wrap-style:square;v-text-anchor:top;mso-position-horizontal-relative:page;mso-position-vertical-relative:page" wp14:anchorId="6D3D5DD9">
              <v:fill o:detectmouseclick="t" on="false"/>
              <v:stroke color="#3465a4" joinstyle="round" endcap="flat"/>
              <v:textbox>
                <w:txbxContent>
                  <w:p>
                    <w:pPr>
                      <w:pStyle w:val="Zawartoramkiuser"/>
                      <w:spacing w:before="10" w:after="0"/>
                      <w:ind w:left="20"/>
                      <w:rPr>
                        <w:i/>
                        <w:i/>
                        <w:sz w:val="20"/>
                      </w:rPr>
                    </w:pPr>
                    <w:r>
                      <w:rPr>
                        <w:i/>
                        <w:color w:val="000000"/>
                        <w:sz w:val="20"/>
                      </w:rPr>
                      <w:t>SPECYFIKACJA</w:t>
                    </w:r>
                    <w:r>
                      <w:rPr>
                        <w:i/>
                        <w:color w:val="000000"/>
                        <w:spacing w:val="36"/>
                        <w:sz w:val="20"/>
                      </w:rPr>
                      <w:t xml:space="preserve"> </w:t>
                    </w:r>
                    <w:r>
                      <w:rPr>
                        <w:i/>
                        <w:color w:val="000000"/>
                        <w:spacing w:val="-2"/>
                        <w:sz w:val="20"/>
                      </w:rPr>
                      <w:t>TECHNICZNA</w:t>
                    </w:r>
                  </w:p>
                </w:txbxContent>
              </v:textbox>
              <w10:wrap type="none"/>
            </v:rect>
          </w:pict>
        </mc:Fallback>
      </mc:AlternateContent>
      <mc:AlternateContent>
        <mc:Choice Requires="wps">
          <w:drawing>
            <wp:anchor behindDoc="1" distT="0" distB="0" distL="0" distR="0" simplePos="0" locked="0" layoutInCell="0" allowOverlap="1" relativeHeight="165" wp14:anchorId="31382C16">
              <wp:simplePos x="0" y="0"/>
              <wp:positionH relativeFrom="page">
                <wp:posOffset>6033135</wp:posOffset>
              </wp:positionH>
              <wp:positionV relativeFrom="page">
                <wp:posOffset>461010</wp:posOffset>
              </wp:positionV>
              <wp:extent cx="594360" cy="165735"/>
              <wp:effectExtent l="0" t="0" r="0" b="0"/>
              <wp:wrapNone/>
              <wp:docPr id="334" name="Textbox 69"/>
              <a:graphic xmlns:a="http://schemas.openxmlformats.org/drawingml/2006/main">
                <a:graphicData uri="http://schemas.microsoft.com/office/word/2010/wordprocessingShape">
                  <wps:wsp>
                    <wps:cNvSpPr/>
                    <wps:spPr>
                      <a:xfrm>
                        <a:off x="0" y="0"/>
                        <a:ext cx="59436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pacing w:val="-2"/>
                              <w:sz w:val="20"/>
                            </w:rPr>
                            <w:t>D.04.05.01</w:t>
                          </w:r>
                        </w:p>
                      </w:txbxContent>
                    </wps:txbx>
                    <wps:bodyPr lIns="0" rIns="0" tIns="0" bIns="0" anchor="t">
                      <a:noAutofit/>
                    </wps:bodyPr>
                  </wps:wsp>
                </a:graphicData>
              </a:graphic>
            </wp:anchor>
          </w:drawing>
        </mc:Choice>
        <mc:Fallback>
          <w:pict>
            <v:rect id="shape_0" ID="Textbox 69" path="m0,0l-2147483645,0l-2147483645,-2147483646l0,-2147483646xe" stroked="f" o:allowincell="f" style="position:absolute;margin-left:475.05pt;margin-top:36.3pt;width:46.75pt;height:13pt;mso-wrap-style:square;v-text-anchor:top;mso-position-horizontal-relative:page;mso-position-vertical-relative:page" wp14:anchorId="31382C16">
              <v:fill o:detectmouseclick="t" on="false"/>
              <v:stroke color="#3465a4" joinstyle="round" endcap="flat"/>
              <v:textbox>
                <w:txbxContent>
                  <w:p>
                    <w:pPr>
                      <w:pStyle w:val="Zawartoramkiuser"/>
                      <w:spacing w:before="10" w:after="0"/>
                      <w:ind w:left="20"/>
                      <w:rPr>
                        <w:i/>
                        <w:i/>
                        <w:sz w:val="20"/>
                      </w:rPr>
                    </w:pPr>
                    <w:r>
                      <w:rPr>
                        <w:i/>
                        <w:color w:val="000000"/>
                        <w:spacing w:val="-2"/>
                        <w:sz w:val="20"/>
                      </w:rPr>
                      <w:t>D.04.05.01</w:t>
                    </w:r>
                  </w:p>
                </w:txbxContent>
              </v:textbox>
              <w10:wrap type="none"/>
            </v:rect>
          </w:pict>
        </mc:Fallback>
      </mc:AlternateContent>
    </w:r>
  </w:p>
</w:hdr>
</file>

<file path=word/header153.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pPr>
    <w:r>
      <w:rPr/>
      <mc:AlternateContent>
        <mc:Choice Requires="wps">
          <w:drawing>
            <wp:anchor behindDoc="1" distT="0" distB="0" distL="0" distR="0" simplePos="0" locked="0" layoutInCell="0" allowOverlap="1" relativeHeight="160" wp14:anchorId="6BCDEC7E">
              <wp:simplePos x="0" y="0"/>
              <wp:positionH relativeFrom="page">
                <wp:posOffset>882650</wp:posOffset>
              </wp:positionH>
              <wp:positionV relativeFrom="page">
                <wp:posOffset>626110</wp:posOffset>
              </wp:positionV>
              <wp:extent cx="5795645" cy="6350"/>
              <wp:effectExtent l="0" t="0" r="0" b="0"/>
              <wp:wrapNone/>
              <wp:docPr id="335" name="Graphic 67"/>
              <a:graphic xmlns:a="http://schemas.openxmlformats.org/drawingml/2006/main">
                <a:graphicData uri="http://schemas.microsoft.com/office/word/2010/wordprocessingShape">
                  <wps:wsp>
                    <wps:cNvSpPr/>
                    <wps:spPr>
                      <a:xfrm>
                        <a:off x="0" y="0"/>
                        <a:ext cx="5795640" cy="6480"/>
                      </a:xfrm>
                      <a:custGeom>
                        <a:avLst/>
                        <a:gdLst>
                          <a:gd name="textAreaLeft" fmla="*/ 0 w 3285720"/>
                          <a:gd name="textAreaRight" fmla="*/ 3286440 w 3285720"/>
                          <a:gd name="textAreaTop" fmla="*/ 0 h 3600"/>
                          <a:gd name="textAreaBottom" fmla="*/ 4320 h 3600"/>
                        </a:gdLst>
                        <a:ahLst/>
                        <a:cxnLst/>
                        <a:rect l="textAreaLeft" t="textAreaTop" r="textAreaRight" b="textAreaBottom"/>
                        <a:pathLst>
                          <a:path w="5795645" h="6350">
                            <a:moveTo>
                              <a:pt x="5795517" y="0"/>
                            </a:moveTo>
                            <a:lnTo>
                              <a:pt x="0" y="0"/>
                            </a:lnTo>
                            <a:lnTo>
                              <a:pt x="0" y="6096"/>
                            </a:lnTo>
                            <a:lnTo>
                              <a:pt x="5795517" y="6096"/>
                            </a:lnTo>
                            <a:lnTo>
                              <a:pt x="5795517" y="0"/>
                            </a:lnTo>
                            <a:close/>
                          </a:path>
                        </a:pathLst>
                      </a:custGeom>
                      <a:solidFill>
                        <a:srgbClr val="000000"/>
                      </a:solidFill>
                      <a:ln w="0">
                        <a:noFill/>
                      </a:ln>
                    </wps:spPr>
                    <wps:style>
                      <a:lnRef idx="0"/>
                      <a:fillRef idx="0"/>
                      <a:effectRef idx="0"/>
                      <a:fontRef idx="minor"/>
                    </wps:style>
                    <wps:bodyPr/>
                  </wps:wsp>
                </a:graphicData>
              </a:graphic>
            </wp:anchor>
          </w:drawing>
        </mc:Choice>
        <mc:Fallback>
          <w:pict/>
        </mc:Fallback>
      </mc:AlternateContent>
      <mc:AlternateContent>
        <mc:Choice Requires="wps">
          <w:drawing>
            <wp:anchor behindDoc="1" distT="0" distB="0" distL="0" distR="0" simplePos="0" locked="0" layoutInCell="0" allowOverlap="1" relativeHeight="162" wp14:anchorId="6D3D5DD9">
              <wp:simplePos x="0" y="0"/>
              <wp:positionH relativeFrom="page">
                <wp:posOffset>920115</wp:posOffset>
              </wp:positionH>
              <wp:positionV relativeFrom="page">
                <wp:posOffset>461010</wp:posOffset>
              </wp:positionV>
              <wp:extent cx="1731010" cy="165735"/>
              <wp:effectExtent l="0" t="0" r="0" b="0"/>
              <wp:wrapNone/>
              <wp:docPr id="336" name="Textbox 68"/>
              <a:graphic xmlns:a="http://schemas.openxmlformats.org/drawingml/2006/main">
                <a:graphicData uri="http://schemas.microsoft.com/office/word/2010/wordprocessingShape">
                  <wps:wsp>
                    <wps:cNvSpPr/>
                    <wps:spPr>
                      <a:xfrm>
                        <a:off x="0" y="0"/>
                        <a:ext cx="173088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z w:val="20"/>
                            </w:rPr>
                            <w:t>SPECYFIKACJA</w:t>
                          </w:r>
                          <w:r>
                            <w:rPr>
                              <w:i/>
                              <w:color w:val="000000"/>
                              <w:spacing w:val="36"/>
                              <w:sz w:val="20"/>
                            </w:rPr>
                            <w:t xml:space="preserve"> </w:t>
                          </w:r>
                          <w:r>
                            <w:rPr>
                              <w:i/>
                              <w:color w:val="000000"/>
                              <w:spacing w:val="-2"/>
                              <w:sz w:val="20"/>
                            </w:rPr>
                            <w:t>TECHNICZNA</w:t>
                          </w:r>
                        </w:p>
                      </w:txbxContent>
                    </wps:txbx>
                    <wps:bodyPr lIns="0" rIns="0" tIns="0" bIns="0" anchor="t">
                      <a:noAutofit/>
                    </wps:bodyPr>
                  </wps:wsp>
                </a:graphicData>
              </a:graphic>
            </wp:anchor>
          </w:drawing>
        </mc:Choice>
        <mc:Fallback>
          <w:pict>
            <v:rect id="shape_0" ID="Textbox 68" path="m0,0l-2147483645,0l-2147483645,-2147483646l0,-2147483646xe" stroked="f" o:allowincell="f" style="position:absolute;margin-left:72.45pt;margin-top:36.3pt;width:136.25pt;height:13pt;mso-wrap-style:square;v-text-anchor:top;mso-position-horizontal-relative:page;mso-position-vertical-relative:page" wp14:anchorId="6D3D5DD9">
              <v:fill o:detectmouseclick="t" on="false"/>
              <v:stroke color="#3465a4" joinstyle="round" endcap="flat"/>
              <v:textbox>
                <w:txbxContent>
                  <w:p>
                    <w:pPr>
                      <w:pStyle w:val="Zawartoramkiuser"/>
                      <w:spacing w:before="10" w:after="0"/>
                      <w:ind w:left="20"/>
                      <w:rPr>
                        <w:i/>
                        <w:i/>
                        <w:sz w:val="20"/>
                      </w:rPr>
                    </w:pPr>
                    <w:r>
                      <w:rPr>
                        <w:i/>
                        <w:color w:val="000000"/>
                        <w:sz w:val="20"/>
                      </w:rPr>
                      <w:t>SPECYFIKACJA</w:t>
                    </w:r>
                    <w:r>
                      <w:rPr>
                        <w:i/>
                        <w:color w:val="000000"/>
                        <w:spacing w:val="36"/>
                        <w:sz w:val="20"/>
                      </w:rPr>
                      <w:t xml:space="preserve"> </w:t>
                    </w:r>
                    <w:r>
                      <w:rPr>
                        <w:i/>
                        <w:color w:val="000000"/>
                        <w:spacing w:val="-2"/>
                        <w:sz w:val="20"/>
                      </w:rPr>
                      <w:t>TECHNICZNA</w:t>
                    </w:r>
                  </w:p>
                </w:txbxContent>
              </v:textbox>
              <w10:wrap type="none"/>
            </v:rect>
          </w:pict>
        </mc:Fallback>
      </mc:AlternateContent>
      <mc:AlternateContent>
        <mc:Choice Requires="wps">
          <w:drawing>
            <wp:anchor behindDoc="1" distT="0" distB="0" distL="0" distR="0" simplePos="0" locked="0" layoutInCell="0" allowOverlap="1" relativeHeight="165" wp14:anchorId="31382C16">
              <wp:simplePos x="0" y="0"/>
              <wp:positionH relativeFrom="page">
                <wp:posOffset>6033135</wp:posOffset>
              </wp:positionH>
              <wp:positionV relativeFrom="page">
                <wp:posOffset>461010</wp:posOffset>
              </wp:positionV>
              <wp:extent cx="594360" cy="165735"/>
              <wp:effectExtent l="0" t="0" r="0" b="0"/>
              <wp:wrapNone/>
              <wp:docPr id="337" name="Textbox 69"/>
              <a:graphic xmlns:a="http://schemas.openxmlformats.org/drawingml/2006/main">
                <a:graphicData uri="http://schemas.microsoft.com/office/word/2010/wordprocessingShape">
                  <wps:wsp>
                    <wps:cNvSpPr/>
                    <wps:spPr>
                      <a:xfrm>
                        <a:off x="0" y="0"/>
                        <a:ext cx="59436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pacing w:val="-2"/>
                              <w:sz w:val="20"/>
                            </w:rPr>
                            <w:t>D.04.05.01</w:t>
                          </w:r>
                        </w:p>
                      </w:txbxContent>
                    </wps:txbx>
                    <wps:bodyPr lIns="0" rIns="0" tIns="0" bIns="0" anchor="t">
                      <a:noAutofit/>
                    </wps:bodyPr>
                  </wps:wsp>
                </a:graphicData>
              </a:graphic>
            </wp:anchor>
          </w:drawing>
        </mc:Choice>
        <mc:Fallback>
          <w:pict>
            <v:rect id="shape_0" ID="Textbox 69" path="m0,0l-2147483645,0l-2147483645,-2147483646l0,-2147483646xe" stroked="f" o:allowincell="f" style="position:absolute;margin-left:475.05pt;margin-top:36.3pt;width:46.75pt;height:13pt;mso-wrap-style:square;v-text-anchor:top;mso-position-horizontal-relative:page;mso-position-vertical-relative:page" wp14:anchorId="31382C16">
              <v:fill o:detectmouseclick="t" on="false"/>
              <v:stroke color="#3465a4" joinstyle="round" endcap="flat"/>
              <v:textbox>
                <w:txbxContent>
                  <w:p>
                    <w:pPr>
                      <w:pStyle w:val="Zawartoramkiuser"/>
                      <w:spacing w:before="10" w:after="0"/>
                      <w:ind w:left="20"/>
                      <w:rPr>
                        <w:i/>
                        <w:i/>
                        <w:sz w:val="20"/>
                      </w:rPr>
                    </w:pPr>
                    <w:r>
                      <w:rPr>
                        <w:i/>
                        <w:color w:val="000000"/>
                        <w:spacing w:val="-2"/>
                        <w:sz w:val="20"/>
                      </w:rPr>
                      <w:t>D.04.05.01</w:t>
                    </w:r>
                  </w:p>
                </w:txbxContent>
              </v:textbox>
              <w10:wrap type="none"/>
            </v:rect>
          </w:pict>
        </mc:Fallback>
      </mc:AlternateContent>
    </w:r>
  </w:p>
</w:hdr>
</file>

<file path=word/header154.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Header"/>
      <w:rPr/>
    </w:pPr>
    <w:r>
      <w:rPr/>
    </w:r>
  </w:p>
</w:hdr>
</file>

<file path=word/header155.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pPr>
    <w:r>
      <w:rPr/>
      <mc:AlternateContent>
        <mc:Choice Requires="wps">
          <w:drawing>
            <wp:anchor behindDoc="1" distT="0" distB="0" distL="0" distR="0" simplePos="0" locked="0" layoutInCell="0" allowOverlap="1" relativeHeight="170" wp14:anchorId="042C4708">
              <wp:simplePos x="0" y="0"/>
              <wp:positionH relativeFrom="page">
                <wp:posOffset>882650</wp:posOffset>
              </wp:positionH>
              <wp:positionV relativeFrom="page">
                <wp:posOffset>626110</wp:posOffset>
              </wp:positionV>
              <wp:extent cx="5795645" cy="6350"/>
              <wp:effectExtent l="0" t="0" r="0" b="0"/>
              <wp:wrapNone/>
              <wp:docPr id="341" name="Graphic 71"/>
              <a:graphic xmlns:a="http://schemas.openxmlformats.org/drawingml/2006/main">
                <a:graphicData uri="http://schemas.microsoft.com/office/word/2010/wordprocessingShape">
                  <wps:wsp>
                    <wps:cNvSpPr/>
                    <wps:spPr>
                      <a:xfrm>
                        <a:off x="0" y="0"/>
                        <a:ext cx="5795640" cy="6480"/>
                      </a:xfrm>
                      <a:custGeom>
                        <a:avLst/>
                        <a:gdLst>
                          <a:gd name="textAreaLeft" fmla="*/ 0 w 3285720"/>
                          <a:gd name="textAreaRight" fmla="*/ 3286440 w 3285720"/>
                          <a:gd name="textAreaTop" fmla="*/ 0 h 3600"/>
                          <a:gd name="textAreaBottom" fmla="*/ 4320 h 3600"/>
                        </a:gdLst>
                        <a:ahLst/>
                        <a:cxnLst/>
                        <a:rect l="textAreaLeft" t="textAreaTop" r="textAreaRight" b="textAreaBottom"/>
                        <a:pathLst>
                          <a:path w="5795645" h="6350">
                            <a:moveTo>
                              <a:pt x="5795517" y="0"/>
                            </a:moveTo>
                            <a:lnTo>
                              <a:pt x="0" y="0"/>
                            </a:lnTo>
                            <a:lnTo>
                              <a:pt x="0" y="6096"/>
                            </a:lnTo>
                            <a:lnTo>
                              <a:pt x="5795517" y="6096"/>
                            </a:lnTo>
                            <a:lnTo>
                              <a:pt x="5795517" y="0"/>
                            </a:lnTo>
                            <a:close/>
                          </a:path>
                        </a:pathLst>
                      </a:custGeom>
                      <a:solidFill>
                        <a:srgbClr val="000000"/>
                      </a:solidFill>
                      <a:ln w="0">
                        <a:noFill/>
                      </a:ln>
                    </wps:spPr>
                    <wps:style>
                      <a:lnRef idx="0"/>
                      <a:fillRef idx="0"/>
                      <a:effectRef idx="0"/>
                      <a:fontRef idx="minor"/>
                    </wps:style>
                    <wps:bodyPr/>
                  </wps:wsp>
                </a:graphicData>
              </a:graphic>
            </wp:anchor>
          </w:drawing>
        </mc:Choice>
        <mc:Fallback>
          <w:pict/>
        </mc:Fallback>
      </mc:AlternateContent>
      <mc:AlternateContent>
        <mc:Choice Requires="wps">
          <w:drawing>
            <wp:anchor behindDoc="1" distT="0" distB="0" distL="0" distR="0" simplePos="0" locked="0" layoutInCell="0" allowOverlap="1" relativeHeight="172" wp14:anchorId="6F3E70FD">
              <wp:simplePos x="0" y="0"/>
              <wp:positionH relativeFrom="page">
                <wp:posOffset>920115</wp:posOffset>
              </wp:positionH>
              <wp:positionV relativeFrom="page">
                <wp:posOffset>461010</wp:posOffset>
              </wp:positionV>
              <wp:extent cx="1731010" cy="165735"/>
              <wp:effectExtent l="0" t="0" r="0" b="0"/>
              <wp:wrapNone/>
              <wp:docPr id="342" name="Textbox 72"/>
              <a:graphic xmlns:a="http://schemas.openxmlformats.org/drawingml/2006/main">
                <a:graphicData uri="http://schemas.microsoft.com/office/word/2010/wordprocessingShape">
                  <wps:wsp>
                    <wps:cNvSpPr/>
                    <wps:spPr>
                      <a:xfrm>
                        <a:off x="0" y="0"/>
                        <a:ext cx="173088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z w:val="20"/>
                            </w:rPr>
                            <w:t>SPECYFIKACJA</w:t>
                          </w:r>
                          <w:r>
                            <w:rPr>
                              <w:i/>
                              <w:color w:val="000000"/>
                              <w:spacing w:val="36"/>
                              <w:sz w:val="20"/>
                            </w:rPr>
                            <w:t xml:space="preserve"> </w:t>
                          </w:r>
                          <w:r>
                            <w:rPr>
                              <w:i/>
                              <w:color w:val="000000"/>
                              <w:spacing w:val="-2"/>
                              <w:sz w:val="20"/>
                            </w:rPr>
                            <w:t>TECHNICZNA</w:t>
                          </w:r>
                        </w:p>
                      </w:txbxContent>
                    </wps:txbx>
                    <wps:bodyPr lIns="0" rIns="0" tIns="0" bIns="0" anchor="t">
                      <a:noAutofit/>
                    </wps:bodyPr>
                  </wps:wsp>
                </a:graphicData>
              </a:graphic>
            </wp:anchor>
          </w:drawing>
        </mc:Choice>
        <mc:Fallback>
          <w:pict>
            <v:rect id="shape_0" ID="Textbox 72" path="m0,0l-2147483645,0l-2147483645,-2147483646l0,-2147483646xe" stroked="f" o:allowincell="f" style="position:absolute;margin-left:72.45pt;margin-top:36.3pt;width:136.25pt;height:13pt;mso-wrap-style:square;v-text-anchor:top;mso-position-horizontal-relative:page;mso-position-vertical-relative:page" wp14:anchorId="6F3E70FD">
              <v:fill o:detectmouseclick="t" on="false"/>
              <v:stroke color="#3465a4" joinstyle="round" endcap="flat"/>
              <v:textbox>
                <w:txbxContent>
                  <w:p>
                    <w:pPr>
                      <w:pStyle w:val="Zawartoramkiuser"/>
                      <w:spacing w:before="10" w:after="0"/>
                      <w:ind w:left="20"/>
                      <w:rPr>
                        <w:i/>
                        <w:i/>
                        <w:sz w:val="20"/>
                      </w:rPr>
                    </w:pPr>
                    <w:r>
                      <w:rPr>
                        <w:i/>
                        <w:color w:val="000000"/>
                        <w:sz w:val="20"/>
                      </w:rPr>
                      <w:t>SPECYFIKACJA</w:t>
                    </w:r>
                    <w:r>
                      <w:rPr>
                        <w:i/>
                        <w:color w:val="000000"/>
                        <w:spacing w:val="36"/>
                        <w:sz w:val="20"/>
                      </w:rPr>
                      <w:t xml:space="preserve"> </w:t>
                    </w:r>
                    <w:r>
                      <w:rPr>
                        <w:i/>
                        <w:color w:val="000000"/>
                        <w:spacing w:val="-2"/>
                        <w:sz w:val="20"/>
                      </w:rPr>
                      <w:t>TECHNICZNA</w:t>
                    </w:r>
                  </w:p>
                </w:txbxContent>
              </v:textbox>
              <w10:wrap type="none"/>
            </v:rect>
          </w:pict>
        </mc:Fallback>
      </mc:AlternateContent>
      <mc:AlternateContent>
        <mc:Choice Requires="wps">
          <w:drawing>
            <wp:anchor behindDoc="1" distT="0" distB="0" distL="0" distR="0" simplePos="0" locked="0" layoutInCell="0" allowOverlap="1" relativeHeight="175" wp14:anchorId="07A9AE43">
              <wp:simplePos x="0" y="0"/>
              <wp:positionH relativeFrom="page">
                <wp:posOffset>6033135</wp:posOffset>
              </wp:positionH>
              <wp:positionV relativeFrom="page">
                <wp:posOffset>461010</wp:posOffset>
              </wp:positionV>
              <wp:extent cx="594360" cy="165735"/>
              <wp:effectExtent l="0" t="0" r="0" b="0"/>
              <wp:wrapNone/>
              <wp:docPr id="343" name="Textbox 73"/>
              <a:graphic xmlns:a="http://schemas.openxmlformats.org/drawingml/2006/main">
                <a:graphicData uri="http://schemas.microsoft.com/office/word/2010/wordprocessingShape">
                  <wps:wsp>
                    <wps:cNvSpPr/>
                    <wps:spPr>
                      <a:xfrm>
                        <a:off x="0" y="0"/>
                        <a:ext cx="59436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pacing w:val="-2"/>
                              <w:sz w:val="20"/>
                            </w:rPr>
                            <w:t>D.04.05.01</w:t>
                          </w:r>
                        </w:p>
                      </w:txbxContent>
                    </wps:txbx>
                    <wps:bodyPr lIns="0" rIns="0" tIns="0" bIns="0" anchor="t">
                      <a:noAutofit/>
                    </wps:bodyPr>
                  </wps:wsp>
                </a:graphicData>
              </a:graphic>
            </wp:anchor>
          </w:drawing>
        </mc:Choice>
        <mc:Fallback>
          <w:pict>
            <v:rect id="shape_0" ID="Textbox 73" path="m0,0l-2147483645,0l-2147483645,-2147483646l0,-2147483646xe" stroked="f" o:allowincell="f" style="position:absolute;margin-left:475.05pt;margin-top:36.3pt;width:46.75pt;height:13pt;mso-wrap-style:square;v-text-anchor:top;mso-position-horizontal-relative:page;mso-position-vertical-relative:page" wp14:anchorId="07A9AE43">
              <v:fill o:detectmouseclick="t" on="false"/>
              <v:stroke color="#3465a4" joinstyle="round" endcap="flat"/>
              <v:textbox>
                <w:txbxContent>
                  <w:p>
                    <w:pPr>
                      <w:pStyle w:val="Zawartoramkiuser"/>
                      <w:spacing w:before="10" w:after="0"/>
                      <w:ind w:left="20"/>
                      <w:rPr>
                        <w:i/>
                        <w:i/>
                        <w:sz w:val="20"/>
                      </w:rPr>
                    </w:pPr>
                    <w:r>
                      <w:rPr>
                        <w:i/>
                        <w:color w:val="000000"/>
                        <w:spacing w:val="-2"/>
                        <w:sz w:val="20"/>
                      </w:rPr>
                      <w:t>D.04.05.01</w:t>
                    </w:r>
                  </w:p>
                </w:txbxContent>
              </v:textbox>
              <w10:wrap type="none"/>
            </v:rect>
          </w:pict>
        </mc:Fallback>
      </mc:AlternateContent>
    </w:r>
  </w:p>
</w:hdr>
</file>

<file path=word/header156.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pPr>
    <w:r>
      <w:rPr/>
      <mc:AlternateContent>
        <mc:Choice Requires="wps">
          <w:drawing>
            <wp:anchor behindDoc="1" distT="0" distB="0" distL="0" distR="0" simplePos="0" locked="0" layoutInCell="0" allowOverlap="1" relativeHeight="170" wp14:anchorId="042C4708">
              <wp:simplePos x="0" y="0"/>
              <wp:positionH relativeFrom="page">
                <wp:posOffset>882650</wp:posOffset>
              </wp:positionH>
              <wp:positionV relativeFrom="page">
                <wp:posOffset>626110</wp:posOffset>
              </wp:positionV>
              <wp:extent cx="5795645" cy="6350"/>
              <wp:effectExtent l="0" t="0" r="0" b="0"/>
              <wp:wrapNone/>
              <wp:docPr id="344" name="Graphic 71"/>
              <a:graphic xmlns:a="http://schemas.openxmlformats.org/drawingml/2006/main">
                <a:graphicData uri="http://schemas.microsoft.com/office/word/2010/wordprocessingShape">
                  <wps:wsp>
                    <wps:cNvSpPr/>
                    <wps:spPr>
                      <a:xfrm>
                        <a:off x="0" y="0"/>
                        <a:ext cx="5795640" cy="6480"/>
                      </a:xfrm>
                      <a:custGeom>
                        <a:avLst/>
                        <a:gdLst>
                          <a:gd name="textAreaLeft" fmla="*/ 0 w 3285720"/>
                          <a:gd name="textAreaRight" fmla="*/ 3286440 w 3285720"/>
                          <a:gd name="textAreaTop" fmla="*/ 0 h 3600"/>
                          <a:gd name="textAreaBottom" fmla="*/ 4320 h 3600"/>
                        </a:gdLst>
                        <a:ahLst/>
                        <a:cxnLst/>
                        <a:rect l="textAreaLeft" t="textAreaTop" r="textAreaRight" b="textAreaBottom"/>
                        <a:pathLst>
                          <a:path w="5795645" h="6350">
                            <a:moveTo>
                              <a:pt x="5795517" y="0"/>
                            </a:moveTo>
                            <a:lnTo>
                              <a:pt x="0" y="0"/>
                            </a:lnTo>
                            <a:lnTo>
                              <a:pt x="0" y="6096"/>
                            </a:lnTo>
                            <a:lnTo>
                              <a:pt x="5795517" y="6096"/>
                            </a:lnTo>
                            <a:lnTo>
                              <a:pt x="5795517" y="0"/>
                            </a:lnTo>
                            <a:close/>
                          </a:path>
                        </a:pathLst>
                      </a:custGeom>
                      <a:solidFill>
                        <a:srgbClr val="000000"/>
                      </a:solidFill>
                      <a:ln w="0">
                        <a:noFill/>
                      </a:ln>
                    </wps:spPr>
                    <wps:style>
                      <a:lnRef idx="0"/>
                      <a:fillRef idx="0"/>
                      <a:effectRef idx="0"/>
                      <a:fontRef idx="minor"/>
                    </wps:style>
                    <wps:bodyPr/>
                  </wps:wsp>
                </a:graphicData>
              </a:graphic>
            </wp:anchor>
          </w:drawing>
        </mc:Choice>
        <mc:Fallback>
          <w:pict/>
        </mc:Fallback>
      </mc:AlternateContent>
      <mc:AlternateContent>
        <mc:Choice Requires="wps">
          <w:drawing>
            <wp:anchor behindDoc="1" distT="0" distB="0" distL="0" distR="0" simplePos="0" locked="0" layoutInCell="0" allowOverlap="1" relativeHeight="172" wp14:anchorId="6F3E70FD">
              <wp:simplePos x="0" y="0"/>
              <wp:positionH relativeFrom="page">
                <wp:posOffset>920115</wp:posOffset>
              </wp:positionH>
              <wp:positionV relativeFrom="page">
                <wp:posOffset>461010</wp:posOffset>
              </wp:positionV>
              <wp:extent cx="1731010" cy="165735"/>
              <wp:effectExtent l="0" t="0" r="0" b="0"/>
              <wp:wrapNone/>
              <wp:docPr id="345" name="Textbox 72"/>
              <a:graphic xmlns:a="http://schemas.openxmlformats.org/drawingml/2006/main">
                <a:graphicData uri="http://schemas.microsoft.com/office/word/2010/wordprocessingShape">
                  <wps:wsp>
                    <wps:cNvSpPr/>
                    <wps:spPr>
                      <a:xfrm>
                        <a:off x="0" y="0"/>
                        <a:ext cx="173088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z w:val="20"/>
                            </w:rPr>
                            <w:t>SPECYFIKACJA</w:t>
                          </w:r>
                          <w:r>
                            <w:rPr>
                              <w:i/>
                              <w:color w:val="000000"/>
                              <w:spacing w:val="36"/>
                              <w:sz w:val="20"/>
                            </w:rPr>
                            <w:t xml:space="preserve"> </w:t>
                          </w:r>
                          <w:r>
                            <w:rPr>
                              <w:i/>
                              <w:color w:val="000000"/>
                              <w:spacing w:val="-2"/>
                              <w:sz w:val="20"/>
                            </w:rPr>
                            <w:t>TECHNICZNA</w:t>
                          </w:r>
                        </w:p>
                      </w:txbxContent>
                    </wps:txbx>
                    <wps:bodyPr lIns="0" rIns="0" tIns="0" bIns="0" anchor="t">
                      <a:noAutofit/>
                    </wps:bodyPr>
                  </wps:wsp>
                </a:graphicData>
              </a:graphic>
            </wp:anchor>
          </w:drawing>
        </mc:Choice>
        <mc:Fallback>
          <w:pict>
            <v:rect id="shape_0" ID="Textbox 72" path="m0,0l-2147483645,0l-2147483645,-2147483646l0,-2147483646xe" stroked="f" o:allowincell="f" style="position:absolute;margin-left:72.45pt;margin-top:36.3pt;width:136.25pt;height:13pt;mso-wrap-style:square;v-text-anchor:top;mso-position-horizontal-relative:page;mso-position-vertical-relative:page" wp14:anchorId="6F3E70FD">
              <v:fill o:detectmouseclick="t" on="false"/>
              <v:stroke color="#3465a4" joinstyle="round" endcap="flat"/>
              <v:textbox>
                <w:txbxContent>
                  <w:p>
                    <w:pPr>
                      <w:pStyle w:val="Zawartoramkiuser"/>
                      <w:spacing w:before="10" w:after="0"/>
                      <w:ind w:left="20"/>
                      <w:rPr>
                        <w:i/>
                        <w:i/>
                        <w:sz w:val="20"/>
                      </w:rPr>
                    </w:pPr>
                    <w:r>
                      <w:rPr>
                        <w:i/>
                        <w:color w:val="000000"/>
                        <w:sz w:val="20"/>
                      </w:rPr>
                      <w:t>SPECYFIKACJA</w:t>
                    </w:r>
                    <w:r>
                      <w:rPr>
                        <w:i/>
                        <w:color w:val="000000"/>
                        <w:spacing w:val="36"/>
                        <w:sz w:val="20"/>
                      </w:rPr>
                      <w:t xml:space="preserve"> </w:t>
                    </w:r>
                    <w:r>
                      <w:rPr>
                        <w:i/>
                        <w:color w:val="000000"/>
                        <w:spacing w:val="-2"/>
                        <w:sz w:val="20"/>
                      </w:rPr>
                      <w:t>TECHNICZNA</w:t>
                    </w:r>
                  </w:p>
                </w:txbxContent>
              </v:textbox>
              <w10:wrap type="none"/>
            </v:rect>
          </w:pict>
        </mc:Fallback>
      </mc:AlternateContent>
      <mc:AlternateContent>
        <mc:Choice Requires="wps">
          <w:drawing>
            <wp:anchor behindDoc="1" distT="0" distB="0" distL="0" distR="0" simplePos="0" locked="0" layoutInCell="0" allowOverlap="1" relativeHeight="175" wp14:anchorId="07A9AE43">
              <wp:simplePos x="0" y="0"/>
              <wp:positionH relativeFrom="page">
                <wp:posOffset>6033135</wp:posOffset>
              </wp:positionH>
              <wp:positionV relativeFrom="page">
                <wp:posOffset>461010</wp:posOffset>
              </wp:positionV>
              <wp:extent cx="594360" cy="165735"/>
              <wp:effectExtent l="0" t="0" r="0" b="0"/>
              <wp:wrapNone/>
              <wp:docPr id="346" name="Textbox 73"/>
              <a:graphic xmlns:a="http://schemas.openxmlformats.org/drawingml/2006/main">
                <a:graphicData uri="http://schemas.microsoft.com/office/word/2010/wordprocessingShape">
                  <wps:wsp>
                    <wps:cNvSpPr/>
                    <wps:spPr>
                      <a:xfrm>
                        <a:off x="0" y="0"/>
                        <a:ext cx="59436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pacing w:val="-2"/>
                              <w:sz w:val="20"/>
                            </w:rPr>
                            <w:t>D.04.05.01</w:t>
                          </w:r>
                        </w:p>
                      </w:txbxContent>
                    </wps:txbx>
                    <wps:bodyPr lIns="0" rIns="0" tIns="0" bIns="0" anchor="t">
                      <a:noAutofit/>
                    </wps:bodyPr>
                  </wps:wsp>
                </a:graphicData>
              </a:graphic>
            </wp:anchor>
          </w:drawing>
        </mc:Choice>
        <mc:Fallback>
          <w:pict>
            <v:rect id="shape_0" ID="Textbox 73" path="m0,0l-2147483645,0l-2147483645,-2147483646l0,-2147483646xe" stroked="f" o:allowincell="f" style="position:absolute;margin-left:475.05pt;margin-top:36.3pt;width:46.75pt;height:13pt;mso-wrap-style:square;v-text-anchor:top;mso-position-horizontal-relative:page;mso-position-vertical-relative:page" wp14:anchorId="07A9AE43">
              <v:fill o:detectmouseclick="t" on="false"/>
              <v:stroke color="#3465a4" joinstyle="round" endcap="flat"/>
              <v:textbox>
                <w:txbxContent>
                  <w:p>
                    <w:pPr>
                      <w:pStyle w:val="Zawartoramkiuser"/>
                      <w:spacing w:before="10" w:after="0"/>
                      <w:ind w:left="20"/>
                      <w:rPr>
                        <w:i/>
                        <w:i/>
                        <w:sz w:val="20"/>
                      </w:rPr>
                    </w:pPr>
                    <w:r>
                      <w:rPr>
                        <w:i/>
                        <w:color w:val="000000"/>
                        <w:spacing w:val="-2"/>
                        <w:sz w:val="20"/>
                      </w:rPr>
                      <w:t>D.04.05.01</w:t>
                    </w:r>
                  </w:p>
                </w:txbxContent>
              </v:textbox>
              <w10:wrap type="none"/>
            </v:rect>
          </w:pict>
        </mc:Fallback>
      </mc:AlternateContent>
    </w:r>
  </w:p>
</w:hdr>
</file>

<file path=word/header157.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Header"/>
      <w:rPr/>
    </w:pPr>
    <w:r>
      <w:rPr/>
    </w:r>
  </w:p>
</w:hdr>
</file>

<file path=word/header158.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pPr>
    <w:r>
      <w:rPr/>
      <mc:AlternateContent>
        <mc:Choice Requires="wps">
          <w:drawing>
            <wp:anchor behindDoc="1" distT="0" distB="0" distL="0" distR="0" simplePos="0" locked="0" layoutInCell="0" allowOverlap="1" relativeHeight="180" wp14:anchorId="41A3C90F">
              <wp:simplePos x="0" y="0"/>
              <wp:positionH relativeFrom="page">
                <wp:posOffset>920115</wp:posOffset>
              </wp:positionH>
              <wp:positionV relativeFrom="page">
                <wp:posOffset>461010</wp:posOffset>
              </wp:positionV>
              <wp:extent cx="1731010" cy="165735"/>
              <wp:effectExtent l="0" t="0" r="0" b="0"/>
              <wp:wrapNone/>
              <wp:docPr id="352" name="Textbox 76"/>
              <a:graphic xmlns:a="http://schemas.openxmlformats.org/drawingml/2006/main">
                <a:graphicData uri="http://schemas.microsoft.com/office/word/2010/wordprocessingShape">
                  <wps:wsp>
                    <wps:cNvSpPr/>
                    <wps:spPr>
                      <a:xfrm>
                        <a:off x="0" y="0"/>
                        <a:ext cx="173088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z w:val="20"/>
                            </w:rPr>
                            <w:t>SPECYFIKACJA</w:t>
                          </w:r>
                          <w:r>
                            <w:rPr>
                              <w:i/>
                              <w:color w:val="000000"/>
                              <w:spacing w:val="36"/>
                              <w:sz w:val="20"/>
                            </w:rPr>
                            <w:t xml:space="preserve"> </w:t>
                          </w:r>
                          <w:r>
                            <w:rPr>
                              <w:i/>
                              <w:color w:val="000000"/>
                              <w:spacing w:val="-2"/>
                              <w:sz w:val="20"/>
                            </w:rPr>
                            <w:t>TECHNICZNA</w:t>
                          </w:r>
                        </w:p>
                      </w:txbxContent>
                    </wps:txbx>
                    <wps:bodyPr lIns="0" rIns="0" tIns="0" bIns="0" anchor="t">
                      <a:noAutofit/>
                    </wps:bodyPr>
                  </wps:wsp>
                </a:graphicData>
              </a:graphic>
            </wp:anchor>
          </w:drawing>
        </mc:Choice>
        <mc:Fallback>
          <w:pict>
            <v:rect id="shape_0" ID="Textbox 76" path="m0,0l-2147483645,0l-2147483645,-2147483646l0,-2147483646xe" stroked="f" o:allowincell="f" style="position:absolute;margin-left:72.45pt;margin-top:36.3pt;width:136.25pt;height:13pt;mso-wrap-style:square;v-text-anchor:top;mso-position-horizontal-relative:page;mso-position-vertical-relative:page" wp14:anchorId="41A3C90F">
              <v:fill o:detectmouseclick="t" on="false"/>
              <v:stroke color="#3465a4" joinstyle="round" endcap="flat"/>
              <v:textbox>
                <w:txbxContent>
                  <w:p>
                    <w:pPr>
                      <w:pStyle w:val="Zawartoramkiuser"/>
                      <w:spacing w:before="10" w:after="0"/>
                      <w:ind w:left="20"/>
                      <w:rPr>
                        <w:i/>
                        <w:i/>
                        <w:sz w:val="20"/>
                      </w:rPr>
                    </w:pPr>
                    <w:r>
                      <w:rPr>
                        <w:i/>
                        <w:color w:val="000000"/>
                        <w:sz w:val="20"/>
                      </w:rPr>
                      <w:t>SPECYFIKACJA</w:t>
                    </w:r>
                    <w:r>
                      <w:rPr>
                        <w:i/>
                        <w:color w:val="000000"/>
                        <w:spacing w:val="36"/>
                        <w:sz w:val="20"/>
                      </w:rPr>
                      <w:t xml:space="preserve"> </w:t>
                    </w:r>
                    <w:r>
                      <w:rPr>
                        <w:i/>
                        <w:color w:val="000000"/>
                        <w:spacing w:val="-2"/>
                        <w:sz w:val="20"/>
                      </w:rPr>
                      <w:t>TECHNICZNA</w:t>
                    </w:r>
                  </w:p>
                </w:txbxContent>
              </v:textbox>
              <w10:wrap type="none"/>
            </v:rect>
          </w:pict>
        </mc:Fallback>
      </mc:AlternateContent>
      <mc:AlternateContent>
        <mc:Choice Requires="wps">
          <w:drawing>
            <wp:anchor behindDoc="1" distT="0" distB="0" distL="0" distR="0" simplePos="0" locked="0" layoutInCell="0" allowOverlap="1" relativeHeight="183" wp14:anchorId="1AEE5B8C">
              <wp:simplePos x="0" y="0"/>
              <wp:positionH relativeFrom="page">
                <wp:posOffset>6033135</wp:posOffset>
              </wp:positionH>
              <wp:positionV relativeFrom="page">
                <wp:posOffset>461010</wp:posOffset>
              </wp:positionV>
              <wp:extent cx="594360" cy="165735"/>
              <wp:effectExtent l="0" t="0" r="0" b="0"/>
              <wp:wrapNone/>
              <wp:docPr id="353" name="Textbox 77"/>
              <a:graphic xmlns:a="http://schemas.openxmlformats.org/drawingml/2006/main">
                <a:graphicData uri="http://schemas.microsoft.com/office/word/2010/wordprocessingShape">
                  <wps:wsp>
                    <wps:cNvSpPr/>
                    <wps:spPr>
                      <a:xfrm>
                        <a:off x="0" y="0"/>
                        <a:ext cx="59436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pacing w:val="-2"/>
                              <w:sz w:val="20"/>
                            </w:rPr>
                            <w:t>D.04.05.01</w:t>
                          </w:r>
                        </w:p>
                      </w:txbxContent>
                    </wps:txbx>
                    <wps:bodyPr lIns="0" rIns="0" tIns="0" bIns="0" anchor="t">
                      <a:noAutofit/>
                    </wps:bodyPr>
                  </wps:wsp>
                </a:graphicData>
              </a:graphic>
            </wp:anchor>
          </w:drawing>
        </mc:Choice>
        <mc:Fallback>
          <w:pict>
            <v:rect id="shape_0" ID="Textbox 77" path="m0,0l-2147483645,0l-2147483645,-2147483646l0,-2147483646xe" stroked="f" o:allowincell="f" style="position:absolute;margin-left:475.05pt;margin-top:36.3pt;width:46.75pt;height:13pt;mso-wrap-style:square;v-text-anchor:top;mso-position-horizontal-relative:page;mso-position-vertical-relative:page" wp14:anchorId="1AEE5B8C">
              <v:fill o:detectmouseclick="t" on="false"/>
              <v:stroke color="#3465a4" joinstyle="round" endcap="flat"/>
              <v:textbox>
                <w:txbxContent>
                  <w:p>
                    <w:pPr>
                      <w:pStyle w:val="Zawartoramkiuser"/>
                      <w:spacing w:before="10" w:after="0"/>
                      <w:ind w:left="20"/>
                      <w:rPr>
                        <w:i/>
                        <w:i/>
                        <w:sz w:val="20"/>
                      </w:rPr>
                    </w:pPr>
                    <w:r>
                      <w:rPr>
                        <w:i/>
                        <w:color w:val="000000"/>
                        <w:spacing w:val="-2"/>
                        <w:sz w:val="20"/>
                      </w:rPr>
                      <w:t>D.04.05.01</w:t>
                    </w:r>
                  </w:p>
                </w:txbxContent>
              </v:textbox>
              <w10:wrap type="none"/>
            </v:rect>
          </w:pict>
        </mc:Fallback>
      </mc:AlternateContent>
    </w:r>
  </w:p>
</w:hdr>
</file>

<file path=word/header159.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pPr>
    <w:r>
      <w:rPr/>
      <mc:AlternateContent>
        <mc:Choice Requires="wps">
          <w:drawing>
            <wp:anchor behindDoc="1" distT="0" distB="0" distL="0" distR="0" simplePos="0" locked="0" layoutInCell="0" allowOverlap="1" relativeHeight="180" wp14:anchorId="41A3C90F">
              <wp:simplePos x="0" y="0"/>
              <wp:positionH relativeFrom="page">
                <wp:posOffset>920115</wp:posOffset>
              </wp:positionH>
              <wp:positionV relativeFrom="page">
                <wp:posOffset>461010</wp:posOffset>
              </wp:positionV>
              <wp:extent cx="1731010" cy="165735"/>
              <wp:effectExtent l="0" t="0" r="0" b="0"/>
              <wp:wrapNone/>
              <wp:docPr id="354" name="Textbox 76"/>
              <a:graphic xmlns:a="http://schemas.openxmlformats.org/drawingml/2006/main">
                <a:graphicData uri="http://schemas.microsoft.com/office/word/2010/wordprocessingShape">
                  <wps:wsp>
                    <wps:cNvSpPr/>
                    <wps:spPr>
                      <a:xfrm>
                        <a:off x="0" y="0"/>
                        <a:ext cx="173088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z w:val="20"/>
                            </w:rPr>
                            <w:t>SPECYFIKACJA</w:t>
                          </w:r>
                          <w:r>
                            <w:rPr>
                              <w:i/>
                              <w:color w:val="000000"/>
                              <w:spacing w:val="36"/>
                              <w:sz w:val="20"/>
                            </w:rPr>
                            <w:t xml:space="preserve"> </w:t>
                          </w:r>
                          <w:r>
                            <w:rPr>
                              <w:i/>
                              <w:color w:val="000000"/>
                              <w:spacing w:val="-2"/>
                              <w:sz w:val="20"/>
                            </w:rPr>
                            <w:t>TECHNICZNA</w:t>
                          </w:r>
                        </w:p>
                      </w:txbxContent>
                    </wps:txbx>
                    <wps:bodyPr lIns="0" rIns="0" tIns="0" bIns="0" anchor="t">
                      <a:noAutofit/>
                    </wps:bodyPr>
                  </wps:wsp>
                </a:graphicData>
              </a:graphic>
            </wp:anchor>
          </w:drawing>
        </mc:Choice>
        <mc:Fallback>
          <w:pict>
            <v:rect id="shape_0" ID="Textbox 76" path="m0,0l-2147483645,0l-2147483645,-2147483646l0,-2147483646xe" stroked="f" o:allowincell="f" style="position:absolute;margin-left:72.45pt;margin-top:36.3pt;width:136.25pt;height:13pt;mso-wrap-style:square;v-text-anchor:top;mso-position-horizontal-relative:page;mso-position-vertical-relative:page" wp14:anchorId="41A3C90F">
              <v:fill o:detectmouseclick="t" on="false"/>
              <v:stroke color="#3465a4" joinstyle="round" endcap="flat"/>
              <v:textbox>
                <w:txbxContent>
                  <w:p>
                    <w:pPr>
                      <w:pStyle w:val="Zawartoramkiuser"/>
                      <w:spacing w:before="10" w:after="0"/>
                      <w:ind w:left="20"/>
                      <w:rPr>
                        <w:i/>
                        <w:i/>
                        <w:sz w:val="20"/>
                      </w:rPr>
                    </w:pPr>
                    <w:r>
                      <w:rPr>
                        <w:i/>
                        <w:color w:val="000000"/>
                        <w:sz w:val="20"/>
                      </w:rPr>
                      <w:t>SPECYFIKACJA</w:t>
                    </w:r>
                    <w:r>
                      <w:rPr>
                        <w:i/>
                        <w:color w:val="000000"/>
                        <w:spacing w:val="36"/>
                        <w:sz w:val="20"/>
                      </w:rPr>
                      <w:t xml:space="preserve"> </w:t>
                    </w:r>
                    <w:r>
                      <w:rPr>
                        <w:i/>
                        <w:color w:val="000000"/>
                        <w:spacing w:val="-2"/>
                        <w:sz w:val="20"/>
                      </w:rPr>
                      <w:t>TECHNICZNA</w:t>
                    </w:r>
                  </w:p>
                </w:txbxContent>
              </v:textbox>
              <w10:wrap type="none"/>
            </v:rect>
          </w:pict>
        </mc:Fallback>
      </mc:AlternateContent>
      <mc:AlternateContent>
        <mc:Choice Requires="wps">
          <w:drawing>
            <wp:anchor behindDoc="1" distT="0" distB="0" distL="0" distR="0" simplePos="0" locked="0" layoutInCell="0" allowOverlap="1" relativeHeight="183" wp14:anchorId="1AEE5B8C">
              <wp:simplePos x="0" y="0"/>
              <wp:positionH relativeFrom="page">
                <wp:posOffset>6033135</wp:posOffset>
              </wp:positionH>
              <wp:positionV relativeFrom="page">
                <wp:posOffset>461010</wp:posOffset>
              </wp:positionV>
              <wp:extent cx="594360" cy="165735"/>
              <wp:effectExtent l="0" t="0" r="0" b="0"/>
              <wp:wrapNone/>
              <wp:docPr id="355" name="Textbox 77"/>
              <a:graphic xmlns:a="http://schemas.openxmlformats.org/drawingml/2006/main">
                <a:graphicData uri="http://schemas.microsoft.com/office/word/2010/wordprocessingShape">
                  <wps:wsp>
                    <wps:cNvSpPr/>
                    <wps:spPr>
                      <a:xfrm>
                        <a:off x="0" y="0"/>
                        <a:ext cx="59436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pacing w:val="-2"/>
                              <w:sz w:val="20"/>
                            </w:rPr>
                            <w:t>D.04.05.01</w:t>
                          </w:r>
                        </w:p>
                      </w:txbxContent>
                    </wps:txbx>
                    <wps:bodyPr lIns="0" rIns="0" tIns="0" bIns="0" anchor="t">
                      <a:noAutofit/>
                    </wps:bodyPr>
                  </wps:wsp>
                </a:graphicData>
              </a:graphic>
            </wp:anchor>
          </w:drawing>
        </mc:Choice>
        <mc:Fallback>
          <w:pict>
            <v:rect id="shape_0" ID="Textbox 77" path="m0,0l-2147483645,0l-2147483645,-2147483646l0,-2147483646xe" stroked="f" o:allowincell="f" style="position:absolute;margin-left:475.05pt;margin-top:36.3pt;width:46.75pt;height:13pt;mso-wrap-style:square;v-text-anchor:top;mso-position-horizontal-relative:page;mso-position-vertical-relative:page" wp14:anchorId="1AEE5B8C">
              <v:fill o:detectmouseclick="t" on="false"/>
              <v:stroke color="#3465a4" joinstyle="round" endcap="flat"/>
              <v:textbox>
                <w:txbxContent>
                  <w:p>
                    <w:pPr>
                      <w:pStyle w:val="Zawartoramkiuser"/>
                      <w:spacing w:before="10" w:after="0"/>
                      <w:ind w:left="20"/>
                      <w:rPr>
                        <w:i/>
                        <w:i/>
                        <w:sz w:val="20"/>
                      </w:rPr>
                    </w:pPr>
                    <w:r>
                      <w:rPr>
                        <w:i/>
                        <w:color w:val="000000"/>
                        <w:spacing w:val="-2"/>
                        <w:sz w:val="20"/>
                      </w:rPr>
                      <w:t>D.04.05.01</w:t>
                    </w:r>
                  </w:p>
                </w:txbxContent>
              </v:textbox>
              <w10:wrap type="none"/>
            </v:rect>
          </w:pict>
        </mc:Fallback>
      </mc:AlternateContent>
    </w:r>
  </w:p>
</w:hdr>
</file>

<file path=word/header16.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Header"/>
      <w:rPr/>
    </w:pPr>
    <w:r>
      <w:rPr/>
    </w:r>
  </w:p>
</w:hdr>
</file>

<file path=word/header160.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Header"/>
      <w:rPr/>
    </w:pPr>
    <w:r>
      <w:rPr/>
    </w:r>
  </w:p>
</w:hdr>
</file>

<file path=word/header161.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pPr>
    <w:r>
      <w:rPr/>
      <mc:AlternateContent>
        <mc:Choice Requires="wps">
          <w:drawing>
            <wp:anchor behindDoc="1" distT="0" distB="0" distL="0" distR="0" simplePos="0" locked="0" layoutInCell="0" allowOverlap="1" relativeHeight="188" wp14:anchorId="773BC2E8">
              <wp:simplePos x="0" y="0"/>
              <wp:positionH relativeFrom="page">
                <wp:posOffset>920115</wp:posOffset>
              </wp:positionH>
              <wp:positionV relativeFrom="page">
                <wp:posOffset>461010</wp:posOffset>
              </wp:positionV>
              <wp:extent cx="1731010" cy="165735"/>
              <wp:effectExtent l="0" t="0" r="0" b="0"/>
              <wp:wrapNone/>
              <wp:docPr id="361" name="Textbox 82"/>
              <a:graphic xmlns:a="http://schemas.openxmlformats.org/drawingml/2006/main">
                <a:graphicData uri="http://schemas.microsoft.com/office/word/2010/wordprocessingShape">
                  <wps:wsp>
                    <wps:cNvSpPr/>
                    <wps:spPr>
                      <a:xfrm>
                        <a:off x="0" y="0"/>
                        <a:ext cx="173088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z w:val="20"/>
                            </w:rPr>
                            <w:t>SPECYFIKACJA</w:t>
                          </w:r>
                          <w:r>
                            <w:rPr>
                              <w:i/>
                              <w:color w:val="000000"/>
                              <w:spacing w:val="36"/>
                              <w:sz w:val="20"/>
                            </w:rPr>
                            <w:t xml:space="preserve"> </w:t>
                          </w:r>
                          <w:r>
                            <w:rPr>
                              <w:i/>
                              <w:color w:val="000000"/>
                              <w:spacing w:val="-2"/>
                              <w:sz w:val="20"/>
                            </w:rPr>
                            <w:t>TECHNICZNA</w:t>
                          </w:r>
                        </w:p>
                      </w:txbxContent>
                    </wps:txbx>
                    <wps:bodyPr lIns="0" rIns="0" tIns="0" bIns="0" anchor="t">
                      <a:noAutofit/>
                    </wps:bodyPr>
                  </wps:wsp>
                </a:graphicData>
              </a:graphic>
            </wp:anchor>
          </w:drawing>
        </mc:Choice>
        <mc:Fallback>
          <w:pict>
            <v:rect id="shape_0" ID="Textbox 82" path="m0,0l-2147483645,0l-2147483645,-2147483646l0,-2147483646xe" stroked="f" o:allowincell="f" style="position:absolute;margin-left:72.45pt;margin-top:36.3pt;width:136.25pt;height:13pt;mso-wrap-style:square;v-text-anchor:top;mso-position-horizontal-relative:page;mso-position-vertical-relative:page" wp14:anchorId="773BC2E8">
              <v:fill o:detectmouseclick="t" on="false"/>
              <v:stroke color="#3465a4" joinstyle="round" endcap="flat"/>
              <v:textbox>
                <w:txbxContent>
                  <w:p>
                    <w:pPr>
                      <w:pStyle w:val="Zawartoramkiuser"/>
                      <w:spacing w:before="10" w:after="0"/>
                      <w:ind w:left="20"/>
                      <w:rPr>
                        <w:i/>
                        <w:i/>
                        <w:sz w:val="20"/>
                      </w:rPr>
                    </w:pPr>
                    <w:r>
                      <w:rPr>
                        <w:i/>
                        <w:color w:val="000000"/>
                        <w:sz w:val="20"/>
                      </w:rPr>
                      <w:t>SPECYFIKACJA</w:t>
                    </w:r>
                    <w:r>
                      <w:rPr>
                        <w:i/>
                        <w:color w:val="000000"/>
                        <w:spacing w:val="36"/>
                        <w:sz w:val="20"/>
                      </w:rPr>
                      <w:t xml:space="preserve"> </w:t>
                    </w:r>
                    <w:r>
                      <w:rPr>
                        <w:i/>
                        <w:color w:val="000000"/>
                        <w:spacing w:val="-2"/>
                        <w:sz w:val="20"/>
                      </w:rPr>
                      <w:t>TECHNICZNA</w:t>
                    </w:r>
                  </w:p>
                </w:txbxContent>
              </v:textbox>
              <w10:wrap type="none"/>
            </v:rect>
          </w:pict>
        </mc:Fallback>
      </mc:AlternateContent>
      <mc:AlternateContent>
        <mc:Choice Requires="wps">
          <w:drawing>
            <wp:anchor behindDoc="1" distT="0" distB="0" distL="0" distR="0" simplePos="0" locked="0" layoutInCell="0" allowOverlap="1" relativeHeight="191" wp14:anchorId="0B21B609">
              <wp:simplePos x="0" y="0"/>
              <wp:positionH relativeFrom="page">
                <wp:posOffset>6033135</wp:posOffset>
              </wp:positionH>
              <wp:positionV relativeFrom="page">
                <wp:posOffset>461010</wp:posOffset>
              </wp:positionV>
              <wp:extent cx="594360" cy="165735"/>
              <wp:effectExtent l="0" t="0" r="0" b="0"/>
              <wp:wrapNone/>
              <wp:docPr id="362" name="Textbox 83"/>
              <a:graphic xmlns:a="http://schemas.openxmlformats.org/drawingml/2006/main">
                <a:graphicData uri="http://schemas.microsoft.com/office/word/2010/wordprocessingShape">
                  <wps:wsp>
                    <wps:cNvSpPr/>
                    <wps:spPr>
                      <a:xfrm>
                        <a:off x="0" y="0"/>
                        <a:ext cx="59436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pacing w:val="-2"/>
                              <w:sz w:val="20"/>
                            </w:rPr>
                            <w:t>D.04.05.01</w:t>
                          </w:r>
                        </w:p>
                      </w:txbxContent>
                    </wps:txbx>
                    <wps:bodyPr lIns="0" rIns="0" tIns="0" bIns="0" anchor="t">
                      <a:noAutofit/>
                    </wps:bodyPr>
                  </wps:wsp>
                </a:graphicData>
              </a:graphic>
            </wp:anchor>
          </w:drawing>
        </mc:Choice>
        <mc:Fallback>
          <w:pict>
            <v:rect id="shape_0" ID="Textbox 83" path="m0,0l-2147483645,0l-2147483645,-2147483646l0,-2147483646xe" stroked="f" o:allowincell="f" style="position:absolute;margin-left:475.05pt;margin-top:36.3pt;width:46.75pt;height:13pt;mso-wrap-style:square;v-text-anchor:top;mso-position-horizontal-relative:page;mso-position-vertical-relative:page" wp14:anchorId="0B21B609">
              <v:fill o:detectmouseclick="t" on="false"/>
              <v:stroke color="#3465a4" joinstyle="round" endcap="flat"/>
              <v:textbox>
                <w:txbxContent>
                  <w:p>
                    <w:pPr>
                      <w:pStyle w:val="Zawartoramkiuser"/>
                      <w:spacing w:before="10" w:after="0"/>
                      <w:ind w:left="20"/>
                      <w:rPr>
                        <w:i/>
                        <w:i/>
                        <w:sz w:val="20"/>
                      </w:rPr>
                    </w:pPr>
                    <w:r>
                      <w:rPr>
                        <w:i/>
                        <w:color w:val="000000"/>
                        <w:spacing w:val="-2"/>
                        <w:sz w:val="20"/>
                      </w:rPr>
                      <w:t>D.04.05.01</w:t>
                    </w:r>
                  </w:p>
                </w:txbxContent>
              </v:textbox>
              <w10:wrap type="none"/>
            </v:rect>
          </w:pict>
        </mc:Fallback>
      </mc:AlternateContent>
    </w:r>
  </w:p>
</w:hdr>
</file>

<file path=word/header162.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pPr>
    <w:r>
      <w:rPr/>
      <mc:AlternateContent>
        <mc:Choice Requires="wps">
          <w:drawing>
            <wp:anchor behindDoc="1" distT="0" distB="0" distL="0" distR="0" simplePos="0" locked="0" layoutInCell="0" allowOverlap="1" relativeHeight="188" wp14:anchorId="773BC2E8">
              <wp:simplePos x="0" y="0"/>
              <wp:positionH relativeFrom="page">
                <wp:posOffset>920115</wp:posOffset>
              </wp:positionH>
              <wp:positionV relativeFrom="page">
                <wp:posOffset>461010</wp:posOffset>
              </wp:positionV>
              <wp:extent cx="1731010" cy="165735"/>
              <wp:effectExtent l="0" t="0" r="0" b="0"/>
              <wp:wrapNone/>
              <wp:docPr id="363" name="Textbox 82"/>
              <a:graphic xmlns:a="http://schemas.openxmlformats.org/drawingml/2006/main">
                <a:graphicData uri="http://schemas.microsoft.com/office/word/2010/wordprocessingShape">
                  <wps:wsp>
                    <wps:cNvSpPr/>
                    <wps:spPr>
                      <a:xfrm>
                        <a:off x="0" y="0"/>
                        <a:ext cx="173088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z w:val="20"/>
                            </w:rPr>
                            <w:t>SPECYFIKACJA</w:t>
                          </w:r>
                          <w:r>
                            <w:rPr>
                              <w:i/>
                              <w:color w:val="000000"/>
                              <w:spacing w:val="36"/>
                              <w:sz w:val="20"/>
                            </w:rPr>
                            <w:t xml:space="preserve"> </w:t>
                          </w:r>
                          <w:r>
                            <w:rPr>
                              <w:i/>
                              <w:color w:val="000000"/>
                              <w:spacing w:val="-2"/>
                              <w:sz w:val="20"/>
                            </w:rPr>
                            <w:t>TECHNICZNA</w:t>
                          </w:r>
                        </w:p>
                      </w:txbxContent>
                    </wps:txbx>
                    <wps:bodyPr lIns="0" rIns="0" tIns="0" bIns="0" anchor="t">
                      <a:noAutofit/>
                    </wps:bodyPr>
                  </wps:wsp>
                </a:graphicData>
              </a:graphic>
            </wp:anchor>
          </w:drawing>
        </mc:Choice>
        <mc:Fallback>
          <w:pict>
            <v:rect id="shape_0" ID="Textbox 82" path="m0,0l-2147483645,0l-2147483645,-2147483646l0,-2147483646xe" stroked="f" o:allowincell="f" style="position:absolute;margin-left:72.45pt;margin-top:36.3pt;width:136.25pt;height:13pt;mso-wrap-style:square;v-text-anchor:top;mso-position-horizontal-relative:page;mso-position-vertical-relative:page" wp14:anchorId="773BC2E8">
              <v:fill o:detectmouseclick="t" on="false"/>
              <v:stroke color="#3465a4" joinstyle="round" endcap="flat"/>
              <v:textbox>
                <w:txbxContent>
                  <w:p>
                    <w:pPr>
                      <w:pStyle w:val="Zawartoramkiuser"/>
                      <w:spacing w:before="10" w:after="0"/>
                      <w:ind w:left="20"/>
                      <w:rPr>
                        <w:i/>
                        <w:i/>
                        <w:sz w:val="20"/>
                      </w:rPr>
                    </w:pPr>
                    <w:r>
                      <w:rPr>
                        <w:i/>
                        <w:color w:val="000000"/>
                        <w:sz w:val="20"/>
                      </w:rPr>
                      <w:t>SPECYFIKACJA</w:t>
                    </w:r>
                    <w:r>
                      <w:rPr>
                        <w:i/>
                        <w:color w:val="000000"/>
                        <w:spacing w:val="36"/>
                        <w:sz w:val="20"/>
                      </w:rPr>
                      <w:t xml:space="preserve"> </w:t>
                    </w:r>
                    <w:r>
                      <w:rPr>
                        <w:i/>
                        <w:color w:val="000000"/>
                        <w:spacing w:val="-2"/>
                        <w:sz w:val="20"/>
                      </w:rPr>
                      <w:t>TECHNICZNA</w:t>
                    </w:r>
                  </w:p>
                </w:txbxContent>
              </v:textbox>
              <w10:wrap type="none"/>
            </v:rect>
          </w:pict>
        </mc:Fallback>
      </mc:AlternateContent>
      <mc:AlternateContent>
        <mc:Choice Requires="wps">
          <w:drawing>
            <wp:anchor behindDoc="1" distT="0" distB="0" distL="0" distR="0" simplePos="0" locked="0" layoutInCell="0" allowOverlap="1" relativeHeight="191" wp14:anchorId="0B21B609">
              <wp:simplePos x="0" y="0"/>
              <wp:positionH relativeFrom="page">
                <wp:posOffset>6033135</wp:posOffset>
              </wp:positionH>
              <wp:positionV relativeFrom="page">
                <wp:posOffset>461010</wp:posOffset>
              </wp:positionV>
              <wp:extent cx="594360" cy="165735"/>
              <wp:effectExtent l="0" t="0" r="0" b="0"/>
              <wp:wrapNone/>
              <wp:docPr id="364" name="Textbox 83"/>
              <a:graphic xmlns:a="http://schemas.openxmlformats.org/drawingml/2006/main">
                <a:graphicData uri="http://schemas.microsoft.com/office/word/2010/wordprocessingShape">
                  <wps:wsp>
                    <wps:cNvSpPr/>
                    <wps:spPr>
                      <a:xfrm>
                        <a:off x="0" y="0"/>
                        <a:ext cx="59436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pacing w:val="-2"/>
                              <w:sz w:val="20"/>
                            </w:rPr>
                            <w:t>D.04.05.01</w:t>
                          </w:r>
                        </w:p>
                      </w:txbxContent>
                    </wps:txbx>
                    <wps:bodyPr lIns="0" rIns="0" tIns="0" bIns="0" anchor="t">
                      <a:noAutofit/>
                    </wps:bodyPr>
                  </wps:wsp>
                </a:graphicData>
              </a:graphic>
            </wp:anchor>
          </w:drawing>
        </mc:Choice>
        <mc:Fallback>
          <w:pict>
            <v:rect id="shape_0" ID="Textbox 83" path="m0,0l-2147483645,0l-2147483645,-2147483646l0,-2147483646xe" stroked="f" o:allowincell="f" style="position:absolute;margin-left:475.05pt;margin-top:36.3pt;width:46.75pt;height:13pt;mso-wrap-style:square;v-text-anchor:top;mso-position-horizontal-relative:page;mso-position-vertical-relative:page" wp14:anchorId="0B21B609">
              <v:fill o:detectmouseclick="t" on="false"/>
              <v:stroke color="#3465a4" joinstyle="round" endcap="flat"/>
              <v:textbox>
                <w:txbxContent>
                  <w:p>
                    <w:pPr>
                      <w:pStyle w:val="Zawartoramkiuser"/>
                      <w:spacing w:before="10" w:after="0"/>
                      <w:ind w:left="20"/>
                      <w:rPr>
                        <w:i/>
                        <w:i/>
                        <w:sz w:val="20"/>
                      </w:rPr>
                    </w:pPr>
                    <w:r>
                      <w:rPr>
                        <w:i/>
                        <w:color w:val="000000"/>
                        <w:spacing w:val="-2"/>
                        <w:sz w:val="20"/>
                      </w:rPr>
                      <w:t>D.04.05.01</w:t>
                    </w:r>
                  </w:p>
                </w:txbxContent>
              </v:textbox>
              <w10:wrap type="none"/>
            </v:rect>
          </w:pict>
        </mc:Fallback>
      </mc:AlternateContent>
    </w:r>
  </w:p>
</w:hdr>
</file>

<file path=word/header163.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Header"/>
      <w:rPr/>
    </w:pPr>
    <w:r>
      <w:rPr/>
    </w:r>
  </w:p>
</w:hdr>
</file>

<file path=word/header164.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pPr>
    <w:r>
      <w:rPr/>
      <mc:AlternateContent>
        <mc:Choice Requires="wps">
          <w:drawing>
            <wp:anchor behindDoc="1" distT="0" distB="0" distL="0" distR="0" simplePos="0" locked="0" layoutInCell="0" allowOverlap="1" relativeHeight="196" wp14:anchorId="3ACE21CB">
              <wp:simplePos x="0" y="0"/>
              <wp:positionH relativeFrom="page">
                <wp:posOffset>882650</wp:posOffset>
              </wp:positionH>
              <wp:positionV relativeFrom="page">
                <wp:posOffset>626110</wp:posOffset>
              </wp:positionV>
              <wp:extent cx="5795645" cy="6350"/>
              <wp:effectExtent l="0" t="0" r="0" b="0"/>
              <wp:wrapNone/>
              <wp:docPr id="367" name="Graphic 88"/>
              <a:graphic xmlns:a="http://schemas.openxmlformats.org/drawingml/2006/main">
                <a:graphicData uri="http://schemas.microsoft.com/office/word/2010/wordprocessingShape">
                  <wps:wsp>
                    <wps:cNvSpPr/>
                    <wps:spPr>
                      <a:xfrm>
                        <a:off x="0" y="0"/>
                        <a:ext cx="5795640" cy="6480"/>
                      </a:xfrm>
                      <a:custGeom>
                        <a:avLst/>
                        <a:gdLst>
                          <a:gd name="textAreaLeft" fmla="*/ 0 w 3285720"/>
                          <a:gd name="textAreaRight" fmla="*/ 3286440 w 3285720"/>
                          <a:gd name="textAreaTop" fmla="*/ 0 h 3600"/>
                          <a:gd name="textAreaBottom" fmla="*/ 4320 h 3600"/>
                        </a:gdLst>
                        <a:ahLst/>
                        <a:cxnLst/>
                        <a:rect l="textAreaLeft" t="textAreaTop" r="textAreaRight" b="textAreaBottom"/>
                        <a:pathLst>
                          <a:path w="5795645" h="6350">
                            <a:moveTo>
                              <a:pt x="5795517" y="0"/>
                            </a:moveTo>
                            <a:lnTo>
                              <a:pt x="0" y="0"/>
                            </a:lnTo>
                            <a:lnTo>
                              <a:pt x="0" y="6096"/>
                            </a:lnTo>
                            <a:lnTo>
                              <a:pt x="5795517" y="6096"/>
                            </a:lnTo>
                            <a:lnTo>
                              <a:pt x="5795517" y="0"/>
                            </a:lnTo>
                            <a:close/>
                          </a:path>
                        </a:pathLst>
                      </a:custGeom>
                      <a:solidFill>
                        <a:srgbClr val="000000"/>
                      </a:solidFill>
                      <a:ln w="0">
                        <a:noFill/>
                      </a:ln>
                    </wps:spPr>
                    <wps:style>
                      <a:lnRef idx="0"/>
                      <a:fillRef idx="0"/>
                      <a:effectRef idx="0"/>
                      <a:fontRef idx="minor"/>
                    </wps:style>
                    <wps:bodyPr/>
                  </wps:wsp>
                </a:graphicData>
              </a:graphic>
            </wp:anchor>
          </w:drawing>
        </mc:Choice>
        <mc:Fallback>
          <w:pict/>
        </mc:Fallback>
      </mc:AlternateContent>
      <mc:AlternateContent>
        <mc:Choice Requires="wps">
          <w:drawing>
            <wp:anchor behindDoc="1" distT="0" distB="0" distL="0" distR="0" simplePos="0" locked="0" layoutInCell="0" allowOverlap="1" relativeHeight="198" wp14:anchorId="60A456C6">
              <wp:simplePos x="0" y="0"/>
              <wp:positionH relativeFrom="page">
                <wp:posOffset>920115</wp:posOffset>
              </wp:positionH>
              <wp:positionV relativeFrom="page">
                <wp:posOffset>461010</wp:posOffset>
              </wp:positionV>
              <wp:extent cx="1731010" cy="165735"/>
              <wp:effectExtent l="0" t="0" r="0" b="0"/>
              <wp:wrapNone/>
              <wp:docPr id="368" name="Textbox 89"/>
              <a:graphic xmlns:a="http://schemas.openxmlformats.org/drawingml/2006/main">
                <a:graphicData uri="http://schemas.microsoft.com/office/word/2010/wordprocessingShape">
                  <wps:wsp>
                    <wps:cNvSpPr/>
                    <wps:spPr>
                      <a:xfrm>
                        <a:off x="0" y="0"/>
                        <a:ext cx="173088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z w:val="20"/>
                            </w:rPr>
                            <w:t>SPECYFIKACJA</w:t>
                          </w:r>
                          <w:r>
                            <w:rPr>
                              <w:i/>
                              <w:color w:val="000000"/>
                              <w:spacing w:val="36"/>
                              <w:sz w:val="20"/>
                            </w:rPr>
                            <w:t xml:space="preserve"> </w:t>
                          </w:r>
                          <w:r>
                            <w:rPr>
                              <w:i/>
                              <w:color w:val="000000"/>
                              <w:spacing w:val="-2"/>
                              <w:sz w:val="20"/>
                            </w:rPr>
                            <w:t>TECHNICZNA</w:t>
                          </w:r>
                        </w:p>
                      </w:txbxContent>
                    </wps:txbx>
                    <wps:bodyPr lIns="0" rIns="0" tIns="0" bIns="0" anchor="t">
                      <a:noAutofit/>
                    </wps:bodyPr>
                  </wps:wsp>
                </a:graphicData>
              </a:graphic>
            </wp:anchor>
          </w:drawing>
        </mc:Choice>
        <mc:Fallback>
          <w:pict>
            <v:rect id="shape_0" ID="Textbox 89" path="m0,0l-2147483645,0l-2147483645,-2147483646l0,-2147483646xe" stroked="f" o:allowincell="f" style="position:absolute;margin-left:72.45pt;margin-top:36.3pt;width:136.25pt;height:13pt;mso-wrap-style:square;v-text-anchor:top;mso-position-horizontal-relative:page;mso-position-vertical-relative:page" wp14:anchorId="60A456C6">
              <v:fill o:detectmouseclick="t" on="false"/>
              <v:stroke color="#3465a4" joinstyle="round" endcap="flat"/>
              <v:textbox>
                <w:txbxContent>
                  <w:p>
                    <w:pPr>
                      <w:pStyle w:val="Zawartoramkiuser"/>
                      <w:spacing w:before="10" w:after="0"/>
                      <w:ind w:left="20"/>
                      <w:rPr>
                        <w:i/>
                        <w:i/>
                        <w:sz w:val="20"/>
                      </w:rPr>
                    </w:pPr>
                    <w:r>
                      <w:rPr>
                        <w:i/>
                        <w:color w:val="000000"/>
                        <w:sz w:val="20"/>
                      </w:rPr>
                      <w:t>SPECYFIKACJA</w:t>
                    </w:r>
                    <w:r>
                      <w:rPr>
                        <w:i/>
                        <w:color w:val="000000"/>
                        <w:spacing w:val="36"/>
                        <w:sz w:val="20"/>
                      </w:rPr>
                      <w:t xml:space="preserve"> </w:t>
                    </w:r>
                    <w:r>
                      <w:rPr>
                        <w:i/>
                        <w:color w:val="000000"/>
                        <w:spacing w:val="-2"/>
                        <w:sz w:val="20"/>
                      </w:rPr>
                      <w:t>TECHNICZNA</w:t>
                    </w:r>
                  </w:p>
                </w:txbxContent>
              </v:textbox>
              <w10:wrap type="none"/>
            </v:rect>
          </w:pict>
        </mc:Fallback>
      </mc:AlternateContent>
      <mc:AlternateContent>
        <mc:Choice Requires="wps">
          <w:drawing>
            <wp:anchor behindDoc="1" distT="0" distB="0" distL="0" distR="0" simplePos="0" locked="0" layoutInCell="0" allowOverlap="1" relativeHeight="201" wp14:anchorId="290E00A9">
              <wp:simplePos x="0" y="0"/>
              <wp:positionH relativeFrom="page">
                <wp:posOffset>6033135</wp:posOffset>
              </wp:positionH>
              <wp:positionV relativeFrom="page">
                <wp:posOffset>461010</wp:posOffset>
              </wp:positionV>
              <wp:extent cx="594360" cy="165735"/>
              <wp:effectExtent l="0" t="0" r="0" b="0"/>
              <wp:wrapNone/>
              <wp:docPr id="369" name="Textbox 90"/>
              <a:graphic xmlns:a="http://schemas.openxmlformats.org/drawingml/2006/main">
                <a:graphicData uri="http://schemas.microsoft.com/office/word/2010/wordprocessingShape">
                  <wps:wsp>
                    <wps:cNvSpPr/>
                    <wps:spPr>
                      <a:xfrm>
                        <a:off x="0" y="0"/>
                        <a:ext cx="59436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pacing w:val="-2"/>
                              <w:sz w:val="20"/>
                            </w:rPr>
                            <w:t>D.04.05.01</w:t>
                          </w:r>
                        </w:p>
                      </w:txbxContent>
                    </wps:txbx>
                    <wps:bodyPr lIns="0" rIns="0" tIns="0" bIns="0" anchor="t">
                      <a:noAutofit/>
                    </wps:bodyPr>
                  </wps:wsp>
                </a:graphicData>
              </a:graphic>
            </wp:anchor>
          </w:drawing>
        </mc:Choice>
        <mc:Fallback>
          <w:pict>
            <v:rect id="shape_0" ID="Textbox 90" path="m0,0l-2147483645,0l-2147483645,-2147483646l0,-2147483646xe" stroked="f" o:allowincell="f" style="position:absolute;margin-left:475.05pt;margin-top:36.3pt;width:46.75pt;height:13pt;mso-wrap-style:square;v-text-anchor:top;mso-position-horizontal-relative:page;mso-position-vertical-relative:page" wp14:anchorId="290E00A9">
              <v:fill o:detectmouseclick="t" on="false"/>
              <v:stroke color="#3465a4" joinstyle="round" endcap="flat"/>
              <v:textbox>
                <w:txbxContent>
                  <w:p>
                    <w:pPr>
                      <w:pStyle w:val="Zawartoramkiuser"/>
                      <w:spacing w:before="10" w:after="0"/>
                      <w:ind w:left="20"/>
                      <w:rPr>
                        <w:i/>
                        <w:i/>
                        <w:sz w:val="20"/>
                      </w:rPr>
                    </w:pPr>
                    <w:r>
                      <w:rPr>
                        <w:i/>
                        <w:color w:val="000000"/>
                        <w:spacing w:val="-2"/>
                        <w:sz w:val="20"/>
                      </w:rPr>
                      <w:t>D.04.05.01</w:t>
                    </w:r>
                  </w:p>
                </w:txbxContent>
              </v:textbox>
              <w10:wrap type="none"/>
            </v:rect>
          </w:pict>
        </mc:Fallback>
      </mc:AlternateContent>
    </w:r>
  </w:p>
</w:hdr>
</file>

<file path=word/header165.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pPr>
    <w:r>
      <w:rPr/>
      <mc:AlternateContent>
        <mc:Choice Requires="wps">
          <w:drawing>
            <wp:anchor behindDoc="1" distT="0" distB="0" distL="0" distR="0" simplePos="0" locked="0" layoutInCell="0" allowOverlap="1" relativeHeight="196" wp14:anchorId="3ACE21CB">
              <wp:simplePos x="0" y="0"/>
              <wp:positionH relativeFrom="page">
                <wp:posOffset>882650</wp:posOffset>
              </wp:positionH>
              <wp:positionV relativeFrom="page">
                <wp:posOffset>626110</wp:posOffset>
              </wp:positionV>
              <wp:extent cx="5795645" cy="6350"/>
              <wp:effectExtent l="0" t="0" r="0" b="0"/>
              <wp:wrapNone/>
              <wp:docPr id="370" name="Graphic 88"/>
              <a:graphic xmlns:a="http://schemas.openxmlformats.org/drawingml/2006/main">
                <a:graphicData uri="http://schemas.microsoft.com/office/word/2010/wordprocessingShape">
                  <wps:wsp>
                    <wps:cNvSpPr/>
                    <wps:spPr>
                      <a:xfrm>
                        <a:off x="0" y="0"/>
                        <a:ext cx="5795640" cy="6480"/>
                      </a:xfrm>
                      <a:custGeom>
                        <a:avLst/>
                        <a:gdLst>
                          <a:gd name="textAreaLeft" fmla="*/ 0 w 3285720"/>
                          <a:gd name="textAreaRight" fmla="*/ 3286440 w 3285720"/>
                          <a:gd name="textAreaTop" fmla="*/ 0 h 3600"/>
                          <a:gd name="textAreaBottom" fmla="*/ 4320 h 3600"/>
                        </a:gdLst>
                        <a:ahLst/>
                        <a:cxnLst/>
                        <a:rect l="textAreaLeft" t="textAreaTop" r="textAreaRight" b="textAreaBottom"/>
                        <a:pathLst>
                          <a:path w="5795645" h="6350">
                            <a:moveTo>
                              <a:pt x="5795517" y="0"/>
                            </a:moveTo>
                            <a:lnTo>
                              <a:pt x="0" y="0"/>
                            </a:lnTo>
                            <a:lnTo>
                              <a:pt x="0" y="6096"/>
                            </a:lnTo>
                            <a:lnTo>
                              <a:pt x="5795517" y="6096"/>
                            </a:lnTo>
                            <a:lnTo>
                              <a:pt x="5795517" y="0"/>
                            </a:lnTo>
                            <a:close/>
                          </a:path>
                        </a:pathLst>
                      </a:custGeom>
                      <a:solidFill>
                        <a:srgbClr val="000000"/>
                      </a:solidFill>
                      <a:ln w="0">
                        <a:noFill/>
                      </a:ln>
                    </wps:spPr>
                    <wps:style>
                      <a:lnRef idx="0"/>
                      <a:fillRef idx="0"/>
                      <a:effectRef idx="0"/>
                      <a:fontRef idx="minor"/>
                    </wps:style>
                    <wps:bodyPr/>
                  </wps:wsp>
                </a:graphicData>
              </a:graphic>
            </wp:anchor>
          </w:drawing>
        </mc:Choice>
        <mc:Fallback>
          <w:pict/>
        </mc:Fallback>
      </mc:AlternateContent>
      <mc:AlternateContent>
        <mc:Choice Requires="wps">
          <w:drawing>
            <wp:anchor behindDoc="1" distT="0" distB="0" distL="0" distR="0" simplePos="0" locked="0" layoutInCell="0" allowOverlap="1" relativeHeight="198" wp14:anchorId="60A456C6">
              <wp:simplePos x="0" y="0"/>
              <wp:positionH relativeFrom="page">
                <wp:posOffset>920115</wp:posOffset>
              </wp:positionH>
              <wp:positionV relativeFrom="page">
                <wp:posOffset>461010</wp:posOffset>
              </wp:positionV>
              <wp:extent cx="1731010" cy="165735"/>
              <wp:effectExtent l="0" t="0" r="0" b="0"/>
              <wp:wrapNone/>
              <wp:docPr id="371" name="Textbox 89"/>
              <a:graphic xmlns:a="http://schemas.openxmlformats.org/drawingml/2006/main">
                <a:graphicData uri="http://schemas.microsoft.com/office/word/2010/wordprocessingShape">
                  <wps:wsp>
                    <wps:cNvSpPr/>
                    <wps:spPr>
                      <a:xfrm>
                        <a:off x="0" y="0"/>
                        <a:ext cx="173088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z w:val="20"/>
                            </w:rPr>
                            <w:t>SPECYFIKACJA</w:t>
                          </w:r>
                          <w:r>
                            <w:rPr>
                              <w:i/>
                              <w:color w:val="000000"/>
                              <w:spacing w:val="36"/>
                              <w:sz w:val="20"/>
                            </w:rPr>
                            <w:t xml:space="preserve"> </w:t>
                          </w:r>
                          <w:r>
                            <w:rPr>
                              <w:i/>
                              <w:color w:val="000000"/>
                              <w:spacing w:val="-2"/>
                              <w:sz w:val="20"/>
                            </w:rPr>
                            <w:t>TECHNICZNA</w:t>
                          </w:r>
                        </w:p>
                      </w:txbxContent>
                    </wps:txbx>
                    <wps:bodyPr lIns="0" rIns="0" tIns="0" bIns="0" anchor="t">
                      <a:noAutofit/>
                    </wps:bodyPr>
                  </wps:wsp>
                </a:graphicData>
              </a:graphic>
            </wp:anchor>
          </w:drawing>
        </mc:Choice>
        <mc:Fallback>
          <w:pict>
            <v:rect id="shape_0" ID="Textbox 89" path="m0,0l-2147483645,0l-2147483645,-2147483646l0,-2147483646xe" stroked="f" o:allowincell="f" style="position:absolute;margin-left:72.45pt;margin-top:36.3pt;width:136.25pt;height:13pt;mso-wrap-style:square;v-text-anchor:top;mso-position-horizontal-relative:page;mso-position-vertical-relative:page" wp14:anchorId="60A456C6">
              <v:fill o:detectmouseclick="t" on="false"/>
              <v:stroke color="#3465a4" joinstyle="round" endcap="flat"/>
              <v:textbox>
                <w:txbxContent>
                  <w:p>
                    <w:pPr>
                      <w:pStyle w:val="Zawartoramkiuser"/>
                      <w:spacing w:before="10" w:after="0"/>
                      <w:ind w:left="20"/>
                      <w:rPr>
                        <w:i/>
                        <w:i/>
                        <w:sz w:val="20"/>
                      </w:rPr>
                    </w:pPr>
                    <w:r>
                      <w:rPr>
                        <w:i/>
                        <w:color w:val="000000"/>
                        <w:sz w:val="20"/>
                      </w:rPr>
                      <w:t>SPECYFIKACJA</w:t>
                    </w:r>
                    <w:r>
                      <w:rPr>
                        <w:i/>
                        <w:color w:val="000000"/>
                        <w:spacing w:val="36"/>
                        <w:sz w:val="20"/>
                      </w:rPr>
                      <w:t xml:space="preserve"> </w:t>
                    </w:r>
                    <w:r>
                      <w:rPr>
                        <w:i/>
                        <w:color w:val="000000"/>
                        <w:spacing w:val="-2"/>
                        <w:sz w:val="20"/>
                      </w:rPr>
                      <w:t>TECHNICZNA</w:t>
                    </w:r>
                  </w:p>
                </w:txbxContent>
              </v:textbox>
              <w10:wrap type="none"/>
            </v:rect>
          </w:pict>
        </mc:Fallback>
      </mc:AlternateContent>
      <mc:AlternateContent>
        <mc:Choice Requires="wps">
          <w:drawing>
            <wp:anchor behindDoc="1" distT="0" distB="0" distL="0" distR="0" simplePos="0" locked="0" layoutInCell="0" allowOverlap="1" relativeHeight="201" wp14:anchorId="290E00A9">
              <wp:simplePos x="0" y="0"/>
              <wp:positionH relativeFrom="page">
                <wp:posOffset>6033135</wp:posOffset>
              </wp:positionH>
              <wp:positionV relativeFrom="page">
                <wp:posOffset>461010</wp:posOffset>
              </wp:positionV>
              <wp:extent cx="594360" cy="165735"/>
              <wp:effectExtent l="0" t="0" r="0" b="0"/>
              <wp:wrapNone/>
              <wp:docPr id="372" name="Textbox 90"/>
              <a:graphic xmlns:a="http://schemas.openxmlformats.org/drawingml/2006/main">
                <a:graphicData uri="http://schemas.microsoft.com/office/word/2010/wordprocessingShape">
                  <wps:wsp>
                    <wps:cNvSpPr/>
                    <wps:spPr>
                      <a:xfrm>
                        <a:off x="0" y="0"/>
                        <a:ext cx="59436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pacing w:val="-2"/>
                              <w:sz w:val="20"/>
                            </w:rPr>
                            <w:t>D.04.05.01</w:t>
                          </w:r>
                        </w:p>
                      </w:txbxContent>
                    </wps:txbx>
                    <wps:bodyPr lIns="0" rIns="0" tIns="0" bIns="0" anchor="t">
                      <a:noAutofit/>
                    </wps:bodyPr>
                  </wps:wsp>
                </a:graphicData>
              </a:graphic>
            </wp:anchor>
          </w:drawing>
        </mc:Choice>
        <mc:Fallback>
          <w:pict>
            <v:rect id="shape_0" ID="Textbox 90" path="m0,0l-2147483645,0l-2147483645,-2147483646l0,-2147483646xe" stroked="f" o:allowincell="f" style="position:absolute;margin-left:475.05pt;margin-top:36.3pt;width:46.75pt;height:13pt;mso-wrap-style:square;v-text-anchor:top;mso-position-horizontal-relative:page;mso-position-vertical-relative:page" wp14:anchorId="290E00A9">
              <v:fill o:detectmouseclick="t" on="false"/>
              <v:stroke color="#3465a4" joinstyle="round" endcap="flat"/>
              <v:textbox>
                <w:txbxContent>
                  <w:p>
                    <w:pPr>
                      <w:pStyle w:val="Zawartoramkiuser"/>
                      <w:spacing w:before="10" w:after="0"/>
                      <w:ind w:left="20"/>
                      <w:rPr>
                        <w:i/>
                        <w:i/>
                        <w:sz w:val="20"/>
                      </w:rPr>
                    </w:pPr>
                    <w:r>
                      <w:rPr>
                        <w:i/>
                        <w:color w:val="000000"/>
                        <w:spacing w:val="-2"/>
                        <w:sz w:val="20"/>
                      </w:rPr>
                      <w:t>D.04.05.01</w:t>
                    </w:r>
                  </w:p>
                </w:txbxContent>
              </v:textbox>
              <w10:wrap type="none"/>
            </v:rect>
          </w:pict>
        </mc:Fallback>
      </mc:AlternateContent>
    </w:r>
  </w:p>
</w:hdr>
</file>

<file path=word/header166.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Header"/>
      <w:rPr/>
    </w:pPr>
    <w:r>
      <w:rPr/>
    </w:r>
  </w:p>
</w:hdr>
</file>

<file path=word/header167.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pPr>
    <w:r>
      <w:rPr/>
      <mc:AlternateContent>
        <mc:Choice Requires="wps">
          <w:drawing>
            <wp:anchor behindDoc="1" distT="0" distB="0" distL="0" distR="0" simplePos="0" locked="0" layoutInCell="0" allowOverlap="1" relativeHeight="464" wp14:anchorId="3ACE21CB">
              <wp:simplePos x="0" y="0"/>
              <wp:positionH relativeFrom="page">
                <wp:posOffset>882650</wp:posOffset>
              </wp:positionH>
              <wp:positionV relativeFrom="page">
                <wp:posOffset>626110</wp:posOffset>
              </wp:positionV>
              <wp:extent cx="5795645" cy="6350"/>
              <wp:effectExtent l="0" t="0" r="0" b="0"/>
              <wp:wrapNone/>
              <wp:docPr id="375" name="Graphic 64"/>
              <a:graphic xmlns:a="http://schemas.openxmlformats.org/drawingml/2006/main">
                <a:graphicData uri="http://schemas.microsoft.com/office/word/2010/wordprocessingShape">
                  <wps:wsp>
                    <wps:cNvSpPr/>
                    <wps:spPr>
                      <a:xfrm>
                        <a:off x="0" y="0"/>
                        <a:ext cx="5795640" cy="6480"/>
                      </a:xfrm>
                      <a:custGeom>
                        <a:avLst/>
                        <a:gdLst>
                          <a:gd name="textAreaLeft" fmla="*/ 0 w 3285720"/>
                          <a:gd name="textAreaRight" fmla="*/ 3286440 w 3285720"/>
                          <a:gd name="textAreaTop" fmla="*/ 0 h 3600"/>
                          <a:gd name="textAreaBottom" fmla="*/ 4320 h 3600"/>
                        </a:gdLst>
                        <a:ahLst/>
                        <a:cxnLst/>
                        <a:rect l="textAreaLeft" t="textAreaTop" r="textAreaRight" b="textAreaBottom"/>
                        <a:pathLst>
                          <a:path w="5795645" h="6350">
                            <a:moveTo>
                              <a:pt x="5795517" y="0"/>
                            </a:moveTo>
                            <a:lnTo>
                              <a:pt x="0" y="0"/>
                            </a:lnTo>
                            <a:lnTo>
                              <a:pt x="0" y="6096"/>
                            </a:lnTo>
                            <a:lnTo>
                              <a:pt x="5795517" y="6096"/>
                            </a:lnTo>
                            <a:lnTo>
                              <a:pt x="5795517" y="0"/>
                            </a:lnTo>
                            <a:close/>
                          </a:path>
                        </a:pathLst>
                      </a:custGeom>
                      <a:solidFill>
                        <a:srgbClr val="000000"/>
                      </a:solidFill>
                      <a:ln w="0">
                        <a:noFill/>
                      </a:ln>
                    </wps:spPr>
                    <wps:style>
                      <a:lnRef idx="0"/>
                      <a:fillRef idx="0"/>
                      <a:effectRef idx="0"/>
                      <a:fontRef idx="minor"/>
                    </wps:style>
                    <wps:bodyPr/>
                  </wps:wsp>
                </a:graphicData>
              </a:graphic>
            </wp:anchor>
          </w:drawing>
        </mc:Choice>
        <mc:Fallback>
          <w:pict/>
        </mc:Fallback>
      </mc:AlternateContent>
      <mc:AlternateContent>
        <mc:Choice Requires="wps">
          <w:drawing>
            <wp:anchor behindDoc="1" distT="0" distB="0" distL="0" distR="0" simplePos="0" locked="0" layoutInCell="0" allowOverlap="1" relativeHeight="465" wp14:anchorId="60A456C6">
              <wp:simplePos x="0" y="0"/>
              <wp:positionH relativeFrom="page">
                <wp:posOffset>920115</wp:posOffset>
              </wp:positionH>
              <wp:positionV relativeFrom="page">
                <wp:posOffset>461010</wp:posOffset>
              </wp:positionV>
              <wp:extent cx="1731010" cy="165735"/>
              <wp:effectExtent l="0" t="0" r="0" b="0"/>
              <wp:wrapNone/>
              <wp:docPr id="376" name="Textbox 63"/>
              <a:graphic xmlns:a="http://schemas.openxmlformats.org/drawingml/2006/main">
                <a:graphicData uri="http://schemas.microsoft.com/office/word/2010/wordprocessingShape">
                  <wps:wsp>
                    <wps:cNvSpPr/>
                    <wps:spPr>
                      <a:xfrm>
                        <a:off x="0" y="0"/>
                        <a:ext cx="173088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z w:val="20"/>
                            </w:rPr>
                            <w:t>SPECYFIKACJA</w:t>
                          </w:r>
                          <w:r>
                            <w:rPr>
                              <w:i/>
                              <w:color w:val="000000"/>
                              <w:spacing w:val="36"/>
                              <w:sz w:val="20"/>
                            </w:rPr>
                            <w:t xml:space="preserve"> </w:t>
                          </w:r>
                          <w:r>
                            <w:rPr>
                              <w:i/>
                              <w:color w:val="000000"/>
                              <w:spacing w:val="-2"/>
                              <w:sz w:val="20"/>
                            </w:rPr>
                            <w:t>TECHNICZNA</w:t>
                          </w:r>
                        </w:p>
                      </w:txbxContent>
                    </wps:txbx>
                    <wps:bodyPr lIns="0" rIns="0" tIns="0" bIns="0" anchor="t">
                      <a:noAutofit/>
                    </wps:bodyPr>
                  </wps:wsp>
                </a:graphicData>
              </a:graphic>
            </wp:anchor>
          </w:drawing>
        </mc:Choice>
        <mc:Fallback>
          <w:pict>
            <v:rect id="shape_0" ID="Textbox 63" path="m0,0l-2147483645,0l-2147483645,-2147483646l0,-2147483646xe" stroked="f" o:allowincell="f" style="position:absolute;margin-left:72.45pt;margin-top:36.3pt;width:136.25pt;height:13pt;mso-wrap-style:square;v-text-anchor:top;mso-position-horizontal-relative:page;mso-position-vertical-relative:page" wp14:anchorId="60A456C6">
              <v:fill o:detectmouseclick="t" on="false"/>
              <v:stroke color="#3465a4" joinstyle="round" endcap="flat"/>
              <v:textbox>
                <w:txbxContent>
                  <w:p>
                    <w:pPr>
                      <w:pStyle w:val="Zawartoramkiuser"/>
                      <w:spacing w:before="10" w:after="0"/>
                      <w:ind w:left="20"/>
                      <w:rPr>
                        <w:i/>
                        <w:i/>
                        <w:sz w:val="20"/>
                      </w:rPr>
                    </w:pPr>
                    <w:r>
                      <w:rPr>
                        <w:i/>
                        <w:color w:val="000000"/>
                        <w:sz w:val="20"/>
                      </w:rPr>
                      <w:t>SPECYFIKACJA</w:t>
                    </w:r>
                    <w:r>
                      <w:rPr>
                        <w:i/>
                        <w:color w:val="000000"/>
                        <w:spacing w:val="36"/>
                        <w:sz w:val="20"/>
                      </w:rPr>
                      <w:t xml:space="preserve"> </w:t>
                    </w:r>
                    <w:r>
                      <w:rPr>
                        <w:i/>
                        <w:color w:val="000000"/>
                        <w:spacing w:val="-2"/>
                        <w:sz w:val="20"/>
                      </w:rPr>
                      <w:t>TECHNICZNA</w:t>
                    </w:r>
                  </w:p>
                </w:txbxContent>
              </v:textbox>
              <w10:wrap type="none"/>
            </v:rect>
          </w:pict>
        </mc:Fallback>
      </mc:AlternateContent>
      <mc:AlternateContent>
        <mc:Choice Requires="wps">
          <w:drawing>
            <wp:anchor behindDoc="1" distT="0" distB="0" distL="0" distR="0" simplePos="0" locked="0" layoutInCell="0" allowOverlap="1" relativeHeight="467" wp14:anchorId="290E00A9">
              <wp:simplePos x="0" y="0"/>
              <wp:positionH relativeFrom="page">
                <wp:posOffset>6033135</wp:posOffset>
              </wp:positionH>
              <wp:positionV relativeFrom="page">
                <wp:posOffset>461010</wp:posOffset>
              </wp:positionV>
              <wp:extent cx="594360" cy="165735"/>
              <wp:effectExtent l="0" t="0" r="0" b="0"/>
              <wp:wrapNone/>
              <wp:docPr id="377" name="Textbox 66"/>
              <a:graphic xmlns:a="http://schemas.openxmlformats.org/drawingml/2006/main">
                <a:graphicData uri="http://schemas.microsoft.com/office/word/2010/wordprocessingShape">
                  <wps:wsp>
                    <wps:cNvSpPr/>
                    <wps:spPr>
                      <a:xfrm>
                        <a:off x="0" y="0"/>
                        <a:ext cx="59436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pacing w:val="-2"/>
                              <w:sz w:val="20"/>
                            </w:rPr>
                            <w:t>D.04.05.01</w:t>
                          </w:r>
                        </w:p>
                      </w:txbxContent>
                    </wps:txbx>
                    <wps:bodyPr lIns="0" rIns="0" tIns="0" bIns="0" anchor="t">
                      <a:noAutofit/>
                    </wps:bodyPr>
                  </wps:wsp>
                </a:graphicData>
              </a:graphic>
            </wp:anchor>
          </w:drawing>
        </mc:Choice>
        <mc:Fallback>
          <w:pict>
            <v:rect id="shape_0" ID="Textbox 66" path="m0,0l-2147483645,0l-2147483645,-2147483646l0,-2147483646xe" stroked="f" o:allowincell="f" style="position:absolute;margin-left:475.05pt;margin-top:36.3pt;width:46.75pt;height:13pt;mso-wrap-style:square;v-text-anchor:top;mso-position-horizontal-relative:page;mso-position-vertical-relative:page" wp14:anchorId="290E00A9">
              <v:fill o:detectmouseclick="t" on="false"/>
              <v:stroke color="#3465a4" joinstyle="round" endcap="flat"/>
              <v:textbox>
                <w:txbxContent>
                  <w:p>
                    <w:pPr>
                      <w:pStyle w:val="Zawartoramkiuser"/>
                      <w:spacing w:before="10" w:after="0"/>
                      <w:ind w:left="20"/>
                      <w:rPr>
                        <w:i/>
                        <w:i/>
                        <w:sz w:val="20"/>
                      </w:rPr>
                    </w:pPr>
                    <w:r>
                      <w:rPr>
                        <w:i/>
                        <w:color w:val="000000"/>
                        <w:spacing w:val="-2"/>
                        <w:sz w:val="20"/>
                      </w:rPr>
                      <w:t>D.04.05.01</w:t>
                    </w:r>
                  </w:p>
                </w:txbxContent>
              </v:textbox>
              <w10:wrap type="none"/>
            </v:rect>
          </w:pict>
        </mc:Fallback>
      </mc:AlternateContent>
    </w:r>
  </w:p>
</w:hdr>
</file>

<file path=word/header168.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pPr>
    <w:r>
      <w:rPr/>
      <mc:AlternateContent>
        <mc:Choice Requires="wps">
          <w:drawing>
            <wp:anchor behindDoc="1" distT="0" distB="0" distL="0" distR="0" simplePos="0" locked="0" layoutInCell="0" allowOverlap="1" relativeHeight="464" wp14:anchorId="3ACE21CB">
              <wp:simplePos x="0" y="0"/>
              <wp:positionH relativeFrom="page">
                <wp:posOffset>882650</wp:posOffset>
              </wp:positionH>
              <wp:positionV relativeFrom="page">
                <wp:posOffset>626110</wp:posOffset>
              </wp:positionV>
              <wp:extent cx="5795645" cy="6350"/>
              <wp:effectExtent l="0" t="0" r="0" b="0"/>
              <wp:wrapNone/>
              <wp:docPr id="378" name="Graphic 64"/>
              <a:graphic xmlns:a="http://schemas.openxmlformats.org/drawingml/2006/main">
                <a:graphicData uri="http://schemas.microsoft.com/office/word/2010/wordprocessingShape">
                  <wps:wsp>
                    <wps:cNvSpPr/>
                    <wps:spPr>
                      <a:xfrm>
                        <a:off x="0" y="0"/>
                        <a:ext cx="5795640" cy="6480"/>
                      </a:xfrm>
                      <a:custGeom>
                        <a:avLst/>
                        <a:gdLst>
                          <a:gd name="textAreaLeft" fmla="*/ 0 w 3285720"/>
                          <a:gd name="textAreaRight" fmla="*/ 3286440 w 3285720"/>
                          <a:gd name="textAreaTop" fmla="*/ 0 h 3600"/>
                          <a:gd name="textAreaBottom" fmla="*/ 4320 h 3600"/>
                        </a:gdLst>
                        <a:ahLst/>
                        <a:cxnLst/>
                        <a:rect l="textAreaLeft" t="textAreaTop" r="textAreaRight" b="textAreaBottom"/>
                        <a:pathLst>
                          <a:path w="5795645" h="6350">
                            <a:moveTo>
                              <a:pt x="5795517" y="0"/>
                            </a:moveTo>
                            <a:lnTo>
                              <a:pt x="0" y="0"/>
                            </a:lnTo>
                            <a:lnTo>
                              <a:pt x="0" y="6096"/>
                            </a:lnTo>
                            <a:lnTo>
                              <a:pt x="5795517" y="6096"/>
                            </a:lnTo>
                            <a:lnTo>
                              <a:pt x="5795517" y="0"/>
                            </a:lnTo>
                            <a:close/>
                          </a:path>
                        </a:pathLst>
                      </a:custGeom>
                      <a:solidFill>
                        <a:srgbClr val="000000"/>
                      </a:solidFill>
                      <a:ln w="0">
                        <a:noFill/>
                      </a:ln>
                    </wps:spPr>
                    <wps:style>
                      <a:lnRef idx="0"/>
                      <a:fillRef idx="0"/>
                      <a:effectRef idx="0"/>
                      <a:fontRef idx="minor"/>
                    </wps:style>
                    <wps:bodyPr/>
                  </wps:wsp>
                </a:graphicData>
              </a:graphic>
            </wp:anchor>
          </w:drawing>
        </mc:Choice>
        <mc:Fallback>
          <w:pict/>
        </mc:Fallback>
      </mc:AlternateContent>
      <mc:AlternateContent>
        <mc:Choice Requires="wps">
          <w:drawing>
            <wp:anchor behindDoc="1" distT="0" distB="0" distL="0" distR="0" simplePos="0" locked="0" layoutInCell="0" allowOverlap="1" relativeHeight="465" wp14:anchorId="60A456C6">
              <wp:simplePos x="0" y="0"/>
              <wp:positionH relativeFrom="page">
                <wp:posOffset>920115</wp:posOffset>
              </wp:positionH>
              <wp:positionV relativeFrom="page">
                <wp:posOffset>461010</wp:posOffset>
              </wp:positionV>
              <wp:extent cx="1731010" cy="165735"/>
              <wp:effectExtent l="0" t="0" r="0" b="0"/>
              <wp:wrapNone/>
              <wp:docPr id="379" name="Textbox 63"/>
              <a:graphic xmlns:a="http://schemas.openxmlformats.org/drawingml/2006/main">
                <a:graphicData uri="http://schemas.microsoft.com/office/word/2010/wordprocessingShape">
                  <wps:wsp>
                    <wps:cNvSpPr/>
                    <wps:spPr>
                      <a:xfrm>
                        <a:off x="0" y="0"/>
                        <a:ext cx="173088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z w:val="20"/>
                            </w:rPr>
                            <w:t>SPECYFIKACJA</w:t>
                          </w:r>
                          <w:r>
                            <w:rPr>
                              <w:i/>
                              <w:color w:val="000000"/>
                              <w:spacing w:val="36"/>
                              <w:sz w:val="20"/>
                            </w:rPr>
                            <w:t xml:space="preserve"> </w:t>
                          </w:r>
                          <w:r>
                            <w:rPr>
                              <w:i/>
                              <w:color w:val="000000"/>
                              <w:spacing w:val="-2"/>
                              <w:sz w:val="20"/>
                            </w:rPr>
                            <w:t>TECHNICZNA</w:t>
                          </w:r>
                        </w:p>
                      </w:txbxContent>
                    </wps:txbx>
                    <wps:bodyPr lIns="0" rIns="0" tIns="0" bIns="0" anchor="t">
                      <a:noAutofit/>
                    </wps:bodyPr>
                  </wps:wsp>
                </a:graphicData>
              </a:graphic>
            </wp:anchor>
          </w:drawing>
        </mc:Choice>
        <mc:Fallback>
          <w:pict>
            <v:rect id="shape_0" ID="Textbox 63" path="m0,0l-2147483645,0l-2147483645,-2147483646l0,-2147483646xe" stroked="f" o:allowincell="f" style="position:absolute;margin-left:72.45pt;margin-top:36.3pt;width:136.25pt;height:13pt;mso-wrap-style:square;v-text-anchor:top;mso-position-horizontal-relative:page;mso-position-vertical-relative:page" wp14:anchorId="60A456C6">
              <v:fill o:detectmouseclick="t" on="false"/>
              <v:stroke color="#3465a4" joinstyle="round" endcap="flat"/>
              <v:textbox>
                <w:txbxContent>
                  <w:p>
                    <w:pPr>
                      <w:pStyle w:val="Zawartoramkiuser"/>
                      <w:spacing w:before="10" w:after="0"/>
                      <w:ind w:left="20"/>
                      <w:rPr>
                        <w:i/>
                        <w:i/>
                        <w:sz w:val="20"/>
                      </w:rPr>
                    </w:pPr>
                    <w:r>
                      <w:rPr>
                        <w:i/>
                        <w:color w:val="000000"/>
                        <w:sz w:val="20"/>
                      </w:rPr>
                      <w:t>SPECYFIKACJA</w:t>
                    </w:r>
                    <w:r>
                      <w:rPr>
                        <w:i/>
                        <w:color w:val="000000"/>
                        <w:spacing w:val="36"/>
                        <w:sz w:val="20"/>
                      </w:rPr>
                      <w:t xml:space="preserve"> </w:t>
                    </w:r>
                    <w:r>
                      <w:rPr>
                        <w:i/>
                        <w:color w:val="000000"/>
                        <w:spacing w:val="-2"/>
                        <w:sz w:val="20"/>
                      </w:rPr>
                      <w:t>TECHNICZNA</w:t>
                    </w:r>
                  </w:p>
                </w:txbxContent>
              </v:textbox>
              <w10:wrap type="none"/>
            </v:rect>
          </w:pict>
        </mc:Fallback>
      </mc:AlternateContent>
      <mc:AlternateContent>
        <mc:Choice Requires="wps">
          <w:drawing>
            <wp:anchor behindDoc="1" distT="0" distB="0" distL="0" distR="0" simplePos="0" locked="0" layoutInCell="0" allowOverlap="1" relativeHeight="467" wp14:anchorId="290E00A9">
              <wp:simplePos x="0" y="0"/>
              <wp:positionH relativeFrom="page">
                <wp:posOffset>6033135</wp:posOffset>
              </wp:positionH>
              <wp:positionV relativeFrom="page">
                <wp:posOffset>461010</wp:posOffset>
              </wp:positionV>
              <wp:extent cx="594360" cy="165735"/>
              <wp:effectExtent l="0" t="0" r="0" b="0"/>
              <wp:wrapNone/>
              <wp:docPr id="380" name="Textbox 66"/>
              <a:graphic xmlns:a="http://schemas.openxmlformats.org/drawingml/2006/main">
                <a:graphicData uri="http://schemas.microsoft.com/office/word/2010/wordprocessingShape">
                  <wps:wsp>
                    <wps:cNvSpPr/>
                    <wps:spPr>
                      <a:xfrm>
                        <a:off x="0" y="0"/>
                        <a:ext cx="59436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pacing w:val="-2"/>
                              <w:sz w:val="20"/>
                            </w:rPr>
                            <w:t>D.04.05.01</w:t>
                          </w:r>
                        </w:p>
                      </w:txbxContent>
                    </wps:txbx>
                    <wps:bodyPr lIns="0" rIns="0" tIns="0" bIns="0" anchor="t">
                      <a:noAutofit/>
                    </wps:bodyPr>
                  </wps:wsp>
                </a:graphicData>
              </a:graphic>
            </wp:anchor>
          </w:drawing>
        </mc:Choice>
        <mc:Fallback>
          <w:pict>
            <v:rect id="shape_0" ID="Textbox 66" path="m0,0l-2147483645,0l-2147483645,-2147483646l0,-2147483646xe" stroked="f" o:allowincell="f" style="position:absolute;margin-left:475.05pt;margin-top:36.3pt;width:46.75pt;height:13pt;mso-wrap-style:square;v-text-anchor:top;mso-position-horizontal-relative:page;mso-position-vertical-relative:page" wp14:anchorId="290E00A9">
              <v:fill o:detectmouseclick="t" on="false"/>
              <v:stroke color="#3465a4" joinstyle="round" endcap="flat"/>
              <v:textbox>
                <w:txbxContent>
                  <w:p>
                    <w:pPr>
                      <w:pStyle w:val="Zawartoramkiuser"/>
                      <w:spacing w:before="10" w:after="0"/>
                      <w:ind w:left="20"/>
                      <w:rPr>
                        <w:i/>
                        <w:i/>
                        <w:sz w:val="20"/>
                      </w:rPr>
                    </w:pPr>
                    <w:r>
                      <w:rPr>
                        <w:i/>
                        <w:color w:val="000000"/>
                        <w:spacing w:val="-2"/>
                        <w:sz w:val="20"/>
                      </w:rPr>
                      <w:t>D.04.05.01</w:t>
                    </w:r>
                  </w:p>
                </w:txbxContent>
              </v:textbox>
              <w10:wrap type="none"/>
            </v:rect>
          </w:pict>
        </mc:Fallback>
      </mc:AlternateContent>
    </w:r>
  </w:p>
</w:hdr>
</file>

<file path=word/header169.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Header"/>
      <w:rPr/>
    </w:pPr>
    <w:r>
      <w:rPr/>
    </w:r>
  </w:p>
</w:hdr>
</file>

<file path=word/header17.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pPr>
    <w:r>
      <w:rPr/>
      <mc:AlternateContent>
        <mc:Choice Requires="wps">
          <w:drawing>
            <wp:anchor behindDoc="1" distT="5080" distB="5715" distL="5715" distR="5080" simplePos="0" locked="0" layoutInCell="0" allowOverlap="1" relativeHeight="308" wp14:anchorId="1724656F">
              <wp:simplePos x="0" y="0"/>
              <wp:positionH relativeFrom="page">
                <wp:posOffset>915670</wp:posOffset>
              </wp:positionH>
              <wp:positionV relativeFrom="page">
                <wp:posOffset>729615</wp:posOffset>
              </wp:positionV>
              <wp:extent cx="5761355" cy="1270"/>
              <wp:effectExtent l="5715" t="5080" r="5080" b="5715"/>
              <wp:wrapNone/>
              <wp:docPr id="42" name="Graphic 7"/>
              <a:graphic xmlns:a="http://schemas.openxmlformats.org/drawingml/2006/main">
                <a:graphicData uri="http://schemas.microsoft.com/office/word/2010/wordprocessingShape">
                  <wps:wsp>
                    <wps:cNvSpPr/>
                    <wps:spPr>
                      <a:xfrm>
                        <a:off x="0" y="0"/>
                        <a:ext cx="5761440" cy="1440"/>
                      </a:xfrm>
                      <a:custGeom>
                        <a:avLst/>
                        <a:gdLst>
                          <a:gd name="textAreaLeft" fmla="*/ 0 w 3266280"/>
                          <a:gd name="textAreaRight" fmla="*/ 3267000 w 3266280"/>
                          <a:gd name="textAreaTop" fmla="*/ 0 h 720"/>
                          <a:gd name="textAreaBottom" fmla="*/ 1440 h 720"/>
                        </a:gdLst>
                        <a:ahLst/>
                        <a:cxnLst/>
                        <a:rect l="textAreaLeft" t="textAreaTop" r="textAreaRight" b="textAreaBottom"/>
                        <a:pathLst>
                          <a:path w="5761355" h="635">
                            <a:moveTo>
                              <a:pt x="0" y="0"/>
                            </a:moveTo>
                            <a:lnTo>
                              <a:pt x="5761355" y="635"/>
                            </a:lnTo>
                          </a:path>
                        </a:pathLst>
                      </a:custGeom>
                      <a:noFill/>
                      <a:ln w="9525">
                        <a:solidFill>
                          <a:srgbClr val="000000"/>
                        </a:solidFill>
                        <a:round/>
                      </a:ln>
                    </wps:spPr>
                    <wps:style>
                      <a:lnRef idx="0"/>
                      <a:fillRef idx="0"/>
                      <a:effectRef idx="0"/>
                      <a:fontRef idx="minor"/>
                    </wps:style>
                    <wps:bodyPr/>
                  </wps:wsp>
                </a:graphicData>
              </a:graphic>
            </wp:anchor>
          </w:drawing>
        </mc:Choice>
        <mc:Fallback>
          <w:pict/>
        </mc:Fallback>
      </mc:AlternateContent>
      <mc:AlternateContent>
        <mc:Choice Requires="wps">
          <w:drawing>
            <wp:anchor behindDoc="1" distT="0" distB="0" distL="0" distR="0" simplePos="0" locked="0" layoutInCell="0" allowOverlap="1" relativeHeight="309" wp14:anchorId="3795359E">
              <wp:simplePos x="0" y="0"/>
              <wp:positionH relativeFrom="page">
                <wp:posOffset>920115</wp:posOffset>
              </wp:positionH>
              <wp:positionV relativeFrom="page">
                <wp:posOffset>534670</wp:posOffset>
              </wp:positionV>
              <wp:extent cx="1699260" cy="165735"/>
              <wp:effectExtent l="0" t="0" r="0" b="0"/>
              <wp:wrapNone/>
              <wp:docPr id="43" name="Textbox 9"/>
              <a:graphic xmlns:a="http://schemas.openxmlformats.org/drawingml/2006/main">
                <a:graphicData uri="http://schemas.microsoft.com/office/word/2010/wordprocessingShape">
                  <wps:wsp>
                    <wps:cNvSpPr/>
                    <wps:spPr>
                      <a:xfrm>
                        <a:off x="0" y="0"/>
                        <a:ext cx="169920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pacing w:val="-2"/>
                              <w:sz w:val="20"/>
                            </w:rPr>
                            <w:t>SPECYFIKACJA</w:t>
                          </w:r>
                          <w:r>
                            <w:rPr>
                              <w:i/>
                              <w:color w:val="000000"/>
                              <w:spacing w:val="10"/>
                              <w:sz w:val="20"/>
                            </w:rPr>
                            <w:t xml:space="preserve"> </w:t>
                          </w:r>
                          <w:r>
                            <w:rPr>
                              <w:i/>
                              <w:color w:val="000000"/>
                              <w:spacing w:val="-2"/>
                              <w:sz w:val="20"/>
                            </w:rPr>
                            <w:t>TECHNICZNA</w:t>
                          </w:r>
                        </w:p>
                      </w:txbxContent>
                    </wps:txbx>
                    <wps:bodyPr lIns="0" rIns="0" tIns="0" bIns="0" anchor="t">
                      <a:noAutofit/>
                    </wps:bodyPr>
                  </wps:wsp>
                </a:graphicData>
              </a:graphic>
            </wp:anchor>
          </w:drawing>
        </mc:Choice>
        <mc:Fallback>
          <w:pict>
            <v:rect id="shape_0" ID="Textbox 9" path="m0,0l-2147483645,0l-2147483645,-2147483646l0,-2147483646xe" stroked="f" o:allowincell="f" style="position:absolute;margin-left:72.45pt;margin-top:42.1pt;width:133.75pt;height:13pt;mso-wrap-style:square;v-text-anchor:top;mso-position-horizontal-relative:page;mso-position-vertical-relative:page" wp14:anchorId="3795359E">
              <v:fill o:detectmouseclick="t" on="false"/>
              <v:stroke color="#3465a4" joinstyle="round" endcap="flat"/>
              <v:textbox>
                <w:txbxContent>
                  <w:p>
                    <w:pPr>
                      <w:pStyle w:val="Zawartoramkiuser"/>
                      <w:spacing w:before="10" w:after="0"/>
                      <w:ind w:left="20"/>
                      <w:rPr>
                        <w:i/>
                        <w:i/>
                        <w:sz w:val="20"/>
                      </w:rPr>
                    </w:pPr>
                    <w:r>
                      <w:rPr>
                        <w:i/>
                        <w:color w:val="000000"/>
                        <w:spacing w:val="-2"/>
                        <w:sz w:val="20"/>
                      </w:rPr>
                      <w:t>SPECYFIKACJA</w:t>
                    </w:r>
                    <w:r>
                      <w:rPr>
                        <w:i/>
                        <w:color w:val="000000"/>
                        <w:spacing w:val="10"/>
                        <w:sz w:val="20"/>
                      </w:rPr>
                      <w:t xml:space="preserve"> </w:t>
                    </w:r>
                    <w:r>
                      <w:rPr>
                        <w:i/>
                        <w:color w:val="000000"/>
                        <w:spacing w:val="-2"/>
                        <w:sz w:val="20"/>
                      </w:rPr>
                      <w:t>TECHNICZNA</w:t>
                    </w:r>
                  </w:p>
                </w:txbxContent>
              </v:textbox>
              <w10:wrap type="none"/>
            </v:rect>
          </w:pict>
        </mc:Fallback>
      </mc:AlternateContent>
      <mc:AlternateContent>
        <mc:Choice Requires="wps">
          <w:drawing>
            <wp:anchor behindDoc="1" distT="0" distB="0" distL="0" distR="0" simplePos="0" locked="0" layoutInCell="0" allowOverlap="1" relativeHeight="311" wp14:anchorId="36B02BBE">
              <wp:simplePos x="0" y="0"/>
              <wp:positionH relativeFrom="page">
                <wp:posOffset>5904865</wp:posOffset>
              </wp:positionH>
              <wp:positionV relativeFrom="page">
                <wp:posOffset>534670</wp:posOffset>
              </wp:positionV>
              <wp:extent cx="592455" cy="165735"/>
              <wp:effectExtent l="0" t="0" r="0" b="0"/>
              <wp:wrapNone/>
              <wp:docPr id="44" name="Textbox 10"/>
              <a:graphic xmlns:a="http://schemas.openxmlformats.org/drawingml/2006/main">
                <a:graphicData uri="http://schemas.microsoft.com/office/word/2010/wordprocessingShape">
                  <wps:wsp>
                    <wps:cNvSpPr/>
                    <wps:spPr>
                      <a:xfrm>
                        <a:off x="0" y="0"/>
                        <a:ext cx="59256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pacing w:val="-2"/>
                              <w:sz w:val="20"/>
                            </w:rPr>
                            <w:t>D.00.00.00</w:t>
                          </w:r>
                        </w:p>
                      </w:txbxContent>
                    </wps:txbx>
                    <wps:bodyPr lIns="0" rIns="0" tIns="0" bIns="0" anchor="t">
                      <a:noAutofit/>
                    </wps:bodyPr>
                  </wps:wsp>
                </a:graphicData>
              </a:graphic>
            </wp:anchor>
          </w:drawing>
        </mc:Choice>
        <mc:Fallback>
          <w:pict>
            <v:rect id="shape_0" ID="Textbox 10" path="m0,0l-2147483645,0l-2147483645,-2147483646l0,-2147483646xe" stroked="f" o:allowincell="f" style="position:absolute;margin-left:464.95pt;margin-top:42.1pt;width:46.6pt;height:13pt;mso-wrap-style:square;v-text-anchor:top;mso-position-horizontal-relative:page;mso-position-vertical-relative:page" wp14:anchorId="36B02BBE">
              <v:fill o:detectmouseclick="t" on="false"/>
              <v:stroke color="#3465a4" joinstyle="round" endcap="flat"/>
              <v:textbox>
                <w:txbxContent>
                  <w:p>
                    <w:pPr>
                      <w:pStyle w:val="Zawartoramkiuser"/>
                      <w:spacing w:before="10" w:after="0"/>
                      <w:ind w:left="20"/>
                      <w:rPr>
                        <w:i/>
                        <w:i/>
                        <w:sz w:val="20"/>
                      </w:rPr>
                    </w:pPr>
                    <w:r>
                      <w:rPr>
                        <w:i/>
                        <w:color w:val="000000"/>
                        <w:spacing w:val="-2"/>
                        <w:sz w:val="20"/>
                      </w:rPr>
                      <w:t>D.00.00.00</w:t>
                    </w:r>
                  </w:p>
                </w:txbxContent>
              </v:textbox>
              <w10:wrap type="none"/>
            </v:rect>
          </w:pict>
        </mc:Fallback>
      </mc:AlternateContent>
    </w:r>
  </w:p>
</w:hdr>
</file>

<file path=word/header170.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pPr>
    <w:r>
      <w:rPr/>
      <mc:AlternateContent>
        <mc:Choice Requires="wps">
          <w:drawing>
            <wp:anchor behindDoc="1" distT="0" distB="0" distL="0" distR="0" simplePos="0" locked="0" layoutInCell="0" allowOverlap="1" relativeHeight="206" wp14:anchorId="04BA4F90">
              <wp:simplePos x="0" y="0"/>
              <wp:positionH relativeFrom="page">
                <wp:posOffset>882650</wp:posOffset>
              </wp:positionH>
              <wp:positionV relativeFrom="page">
                <wp:posOffset>626110</wp:posOffset>
              </wp:positionV>
              <wp:extent cx="5795645" cy="6350"/>
              <wp:effectExtent l="0" t="0" r="0" b="0"/>
              <wp:wrapNone/>
              <wp:docPr id="385" name="Graphic 92"/>
              <a:graphic xmlns:a="http://schemas.openxmlformats.org/drawingml/2006/main">
                <a:graphicData uri="http://schemas.microsoft.com/office/word/2010/wordprocessingShape">
                  <wps:wsp>
                    <wps:cNvSpPr/>
                    <wps:spPr>
                      <a:xfrm>
                        <a:off x="0" y="0"/>
                        <a:ext cx="5795640" cy="6480"/>
                      </a:xfrm>
                      <a:custGeom>
                        <a:avLst/>
                        <a:gdLst>
                          <a:gd name="textAreaLeft" fmla="*/ 0 w 3285720"/>
                          <a:gd name="textAreaRight" fmla="*/ 3286440 w 3285720"/>
                          <a:gd name="textAreaTop" fmla="*/ 0 h 3600"/>
                          <a:gd name="textAreaBottom" fmla="*/ 4320 h 3600"/>
                        </a:gdLst>
                        <a:ahLst/>
                        <a:cxnLst/>
                        <a:rect l="textAreaLeft" t="textAreaTop" r="textAreaRight" b="textAreaBottom"/>
                        <a:pathLst>
                          <a:path w="5795645" h="6350">
                            <a:moveTo>
                              <a:pt x="5795517" y="0"/>
                            </a:moveTo>
                            <a:lnTo>
                              <a:pt x="0" y="0"/>
                            </a:lnTo>
                            <a:lnTo>
                              <a:pt x="0" y="6096"/>
                            </a:lnTo>
                            <a:lnTo>
                              <a:pt x="5795517" y="6096"/>
                            </a:lnTo>
                            <a:lnTo>
                              <a:pt x="5795517" y="0"/>
                            </a:lnTo>
                            <a:close/>
                          </a:path>
                        </a:pathLst>
                      </a:custGeom>
                      <a:solidFill>
                        <a:srgbClr val="000000"/>
                      </a:solidFill>
                      <a:ln w="0">
                        <a:noFill/>
                      </a:ln>
                    </wps:spPr>
                    <wps:style>
                      <a:lnRef idx="0"/>
                      <a:fillRef idx="0"/>
                      <a:effectRef idx="0"/>
                      <a:fontRef idx="minor"/>
                    </wps:style>
                    <wps:bodyPr/>
                  </wps:wsp>
                </a:graphicData>
              </a:graphic>
            </wp:anchor>
          </w:drawing>
        </mc:Choice>
        <mc:Fallback>
          <w:pict/>
        </mc:Fallback>
      </mc:AlternateContent>
      <mc:AlternateContent>
        <mc:Choice Requires="wps">
          <w:drawing>
            <wp:anchor behindDoc="1" distT="0" distB="0" distL="0" distR="0" simplePos="0" locked="0" layoutInCell="0" allowOverlap="1" relativeHeight="208" wp14:anchorId="428CF47E">
              <wp:simplePos x="0" y="0"/>
              <wp:positionH relativeFrom="page">
                <wp:posOffset>920115</wp:posOffset>
              </wp:positionH>
              <wp:positionV relativeFrom="page">
                <wp:posOffset>461010</wp:posOffset>
              </wp:positionV>
              <wp:extent cx="1731010" cy="165735"/>
              <wp:effectExtent l="0" t="0" r="0" b="0"/>
              <wp:wrapNone/>
              <wp:docPr id="386" name="Textbox 93"/>
              <a:graphic xmlns:a="http://schemas.openxmlformats.org/drawingml/2006/main">
                <a:graphicData uri="http://schemas.microsoft.com/office/word/2010/wordprocessingShape">
                  <wps:wsp>
                    <wps:cNvSpPr/>
                    <wps:spPr>
                      <a:xfrm>
                        <a:off x="0" y="0"/>
                        <a:ext cx="173088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z w:val="20"/>
                            </w:rPr>
                            <w:t>SPECYFIKACJA</w:t>
                          </w:r>
                          <w:r>
                            <w:rPr>
                              <w:i/>
                              <w:color w:val="000000"/>
                              <w:spacing w:val="36"/>
                              <w:sz w:val="20"/>
                            </w:rPr>
                            <w:t xml:space="preserve"> </w:t>
                          </w:r>
                          <w:r>
                            <w:rPr>
                              <w:i/>
                              <w:color w:val="000000"/>
                              <w:spacing w:val="-2"/>
                              <w:sz w:val="20"/>
                            </w:rPr>
                            <w:t>TECHNICZNA</w:t>
                          </w:r>
                        </w:p>
                      </w:txbxContent>
                    </wps:txbx>
                    <wps:bodyPr lIns="0" rIns="0" tIns="0" bIns="0" anchor="t">
                      <a:noAutofit/>
                    </wps:bodyPr>
                  </wps:wsp>
                </a:graphicData>
              </a:graphic>
            </wp:anchor>
          </w:drawing>
        </mc:Choice>
        <mc:Fallback>
          <w:pict>
            <v:rect id="shape_0" ID="Textbox 93" path="m0,0l-2147483645,0l-2147483645,-2147483646l0,-2147483646xe" stroked="f" o:allowincell="f" style="position:absolute;margin-left:72.45pt;margin-top:36.3pt;width:136.25pt;height:13pt;mso-wrap-style:square;v-text-anchor:top;mso-position-horizontal-relative:page;mso-position-vertical-relative:page" wp14:anchorId="428CF47E">
              <v:fill o:detectmouseclick="t" on="false"/>
              <v:stroke color="#3465a4" joinstyle="round" endcap="flat"/>
              <v:textbox>
                <w:txbxContent>
                  <w:p>
                    <w:pPr>
                      <w:pStyle w:val="Zawartoramkiuser"/>
                      <w:spacing w:before="10" w:after="0"/>
                      <w:ind w:left="20"/>
                      <w:rPr>
                        <w:i/>
                        <w:i/>
                        <w:sz w:val="20"/>
                      </w:rPr>
                    </w:pPr>
                    <w:r>
                      <w:rPr>
                        <w:i/>
                        <w:color w:val="000000"/>
                        <w:sz w:val="20"/>
                      </w:rPr>
                      <w:t>SPECYFIKACJA</w:t>
                    </w:r>
                    <w:r>
                      <w:rPr>
                        <w:i/>
                        <w:color w:val="000000"/>
                        <w:spacing w:val="36"/>
                        <w:sz w:val="20"/>
                      </w:rPr>
                      <w:t xml:space="preserve"> </w:t>
                    </w:r>
                    <w:r>
                      <w:rPr>
                        <w:i/>
                        <w:color w:val="000000"/>
                        <w:spacing w:val="-2"/>
                        <w:sz w:val="20"/>
                      </w:rPr>
                      <w:t>TECHNICZNA</w:t>
                    </w:r>
                  </w:p>
                </w:txbxContent>
              </v:textbox>
              <w10:wrap type="none"/>
            </v:rect>
          </w:pict>
        </mc:Fallback>
      </mc:AlternateContent>
      <mc:AlternateContent>
        <mc:Choice Requires="wps">
          <w:drawing>
            <wp:anchor behindDoc="1" distT="0" distB="0" distL="0" distR="0" simplePos="0" locked="0" layoutInCell="0" allowOverlap="1" relativeHeight="211" wp14:anchorId="07B8A1A9">
              <wp:simplePos x="0" y="0"/>
              <wp:positionH relativeFrom="page">
                <wp:posOffset>6033135</wp:posOffset>
              </wp:positionH>
              <wp:positionV relativeFrom="page">
                <wp:posOffset>461010</wp:posOffset>
              </wp:positionV>
              <wp:extent cx="594360" cy="165735"/>
              <wp:effectExtent l="0" t="0" r="0" b="0"/>
              <wp:wrapNone/>
              <wp:docPr id="387" name="Textbox 94"/>
              <a:graphic xmlns:a="http://schemas.openxmlformats.org/drawingml/2006/main">
                <a:graphicData uri="http://schemas.microsoft.com/office/word/2010/wordprocessingShape">
                  <wps:wsp>
                    <wps:cNvSpPr/>
                    <wps:spPr>
                      <a:xfrm>
                        <a:off x="0" y="0"/>
                        <a:ext cx="59436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pacing w:val="-2"/>
                              <w:sz w:val="20"/>
                            </w:rPr>
                            <w:t>D.04.05.01</w:t>
                          </w:r>
                        </w:p>
                      </w:txbxContent>
                    </wps:txbx>
                    <wps:bodyPr lIns="0" rIns="0" tIns="0" bIns="0" anchor="t">
                      <a:noAutofit/>
                    </wps:bodyPr>
                  </wps:wsp>
                </a:graphicData>
              </a:graphic>
            </wp:anchor>
          </w:drawing>
        </mc:Choice>
        <mc:Fallback>
          <w:pict>
            <v:rect id="shape_0" ID="Textbox 94" path="m0,0l-2147483645,0l-2147483645,-2147483646l0,-2147483646xe" stroked="f" o:allowincell="f" style="position:absolute;margin-left:475.05pt;margin-top:36.3pt;width:46.75pt;height:13pt;mso-wrap-style:square;v-text-anchor:top;mso-position-horizontal-relative:page;mso-position-vertical-relative:page" wp14:anchorId="07B8A1A9">
              <v:fill o:detectmouseclick="t" on="false"/>
              <v:stroke color="#3465a4" joinstyle="round" endcap="flat"/>
              <v:textbox>
                <w:txbxContent>
                  <w:p>
                    <w:pPr>
                      <w:pStyle w:val="Zawartoramkiuser"/>
                      <w:spacing w:before="10" w:after="0"/>
                      <w:ind w:left="20"/>
                      <w:rPr>
                        <w:i/>
                        <w:i/>
                        <w:sz w:val="20"/>
                      </w:rPr>
                    </w:pPr>
                    <w:r>
                      <w:rPr>
                        <w:i/>
                        <w:color w:val="000000"/>
                        <w:spacing w:val="-2"/>
                        <w:sz w:val="20"/>
                      </w:rPr>
                      <w:t>D.04.05.01</w:t>
                    </w:r>
                  </w:p>
                </w:txbxContent>
              </v:textbox>
              <w10:wrap type="none"/>
            </v:rect>
          </w:pict>
        </mc:Fallback>
      </mc:AlternateContent>
    </w:r>
  </w:p>
</w:hdr>
</file>

<file path=word/header171.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pPr>
    <w:r>
      <w:rPr/>
      <mc:AlternateContent>
        <mc:Choice Requires="wps">
          <w:drawing>
            <wp:anchor behindDoc="1" distT="0" distB="0" distL="0" distR="0" simplePos="0" locked="0" layoutInCell="0" allowOverlap="1" relativeHeight="206" wp14:anchorId="04BA4F90">
              <wp:simplePos x="0" y="0"/>
              <wp:positionH relativeFrom="page">
                <wp:posOffset>882650</wp:posOffset>
              </wp:positionH>
              <wp:positionV relativeFrom="page">
                <wp:posOffset>626110</wp:posOffset>
              </wp:positionV>
              <wp:extent cx="5795645" cy="6350"/>
              <wp:effectExtent l="0" t="0" r="0" b="0"/>
              <wp:wrapNone/>
              <wp:docPr id="388" name="Graphic 92"/>
              <a:graphic xmlns:a="http://schemas.openxmlformats.org/drawingml/2006/main">
                <a:graphicData uri="http://schemas.microsoft.com/office/word/2010/wordprocessingShape">
                  <wps:wsp>
                    <wps:cNvSpPr/>
                    <wps:spPr>
                      <a:xfrm>
                        <a:off x="0" y="0"/>
                        <a:ext cx="5795640" cy="6480"/>
                      </a:xfrm>
                      <a:custGeom>
                        <a:avLst/>
                        <a:gdLst>
                          <a:gd name="textAreaLeft" fmla="*/ 0 w 3285720"/>
                          <a:gd name="textAreaRight" fmla="*/ 3286440 w 3285720"/>
                          <a:gd name="textAreaTop" fmla="*/ 0 h 3600"/>
                          <a:gd name="textAreaBottom" fmla="*/ 4320 h 3600"/>
                        </a:gdLst>
                        <a:ahLst/>
                        <a:cxnLst/>
                        <a:rect l="textAreaLeft" t="textAreaTop" r="textAreaRight" b="textAreaBottom"/>
                        <a:pathLst>
                          <a:path w="5795645" h="6350">
                            <a:moveTo>
                              <a:pt x="5795517" y="0"/>
                            </a:moveTo>
                            <a:lnTo>
                              <a:pt x="0" y="0"/>
                            </a:lnTo>
                            <a:lnTo>
                              <a:pt x="0" y="6096"/>
                            </a:lnTo>
                            <a:lnTo>
                              <a:pt x="5795517" y="6096"/>
                            </a:lnTo>
                            <a:lnTo>
                              <a:pt x="5795517" y="0"/>
                            </a:lnTo>
                            <a:close/>
                          </a:path>
                        </a:pathLst>
                      </a:custGeom>
                      <a:solidFill>
                        <a:srgbClr val="000000"/>
                      </a:solidFill>
                      <a:ln w="0">
                        <a:noFill/>
                      </a:ln>
                    </wps:spPr>
                    <wps:style>
                      <a:lnRef idx="0"/>
                      <a:fillRef idx="0"/>
                      <a:effectRef idx="0"/>
                      <a:fontRef idx="minor"/>
                    </wps:style>
                    <wps:bodyPr/>
                  </wps:wsp>
                </a:graphicData>
              </a:graphic>
            </wp:anchor>
          </w:drawing>
        </mc:Choice>
        <mc:Fallback>
          <w:pict/>
        </mc:Fallback>
      </mc:AlternateContent>
      <mc:AlternateContent>
        <mc:Choice Requires="wps">
          <w:drawing>
            <wp:anchor behindDoc="1" distT="0" distB="0" distL="0" distR="0" simplePos="0" locked="0" layoutInCell="0" allowOverlap="1" relativeHeight="208" wp14:anchorId="428CF47E">
              <wp:simplePos x="0" y="0"/>
              <wp:positionH relativeFrom="page">
                <wp:posOffset>920115</wp:posOffset>
              </wp:positionH>
              <wp:positionV relativeFrom="page">
                <wp:posOffset>461010</wp:posOffset>
              </wp:positionV>
              <wp:extent cx="1731010" cy="165735"/>
              <wp:effectExtent l="0" t="0" r="0" b="0"/>
              <wp:wrapNone/>
              <wp:docPr id="389" name="Textbox 93"/>
              <a:graphic xmlns:a="http://schemas.openxmlformats.org/drawingml/2006/main">
                <a:graphicData uri="http://schemas.microsoft.com/office/word/2010/wordprocessingShape">
                  <wps:wsp>
                    <wps:cNvSpPr/>
                    <wps:spPr>
                      <a:xfrm>
                        <a:off x="0" y="0"/>
                        <a:ext cx="173088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z w:val="20"/>
                            </w:rPr>
                            <w:t>SPECYFIKACJA</w:t>
                          </w:r>
                          <w:r>
                            <w:rPr>
                              <w:i/>
                              <w:color w:val="000000"/>
                              <w:spacing w:val="36"/>
                              <w:sz w:val="20"/>
                            </w:rPr>
                            <w:t xml:space="preserve"> </w:t>
                          </w:r>
                          <w:r>
                            <w:rPr>
                              <w:i/>
                              <w:color w:val="000000"/>
                              <w:spacing w:val="-2"/>
                              <w:sz w:val="20"/>
                            </w:rPr>
                            <w:t>TECHNICZNA</w:t>
                          </w:r>
                        </w:p>
                      </w:txbxContent>
                    </wps:txbx>
                    <wps:bodyPr lIns="0" rIns="0" tIns="0" bIns="0" anchor="t">
                      <a:noAutofit/>
                    </wps:bodyPr>
                  </wps:wsp>
                </a:graphicData>
              </a:graphic>
            </wp:anchor>
          </w:drawing>
        </mc:Choice>
        <mc:Fallback>
          <w:pict>
            <v:rect id="shape_0" ID="Textbox 93" path="m0,0l-2147483645,0l-2147483645,-2147483646l0,-2147483646xe" stroked="f" o:allowincell="f" style="position:absolute;margin-left:72.45pt;margin-top:36.3pt;width:136.25pt;height:13pt;mso-wrap-style:square;v-text-anchor:top;mso-position-horizontal-relative:page;mso-position-vertical-relative:page" wp14:anchorId="428CF47E">
              <v:fill o:detectmouseclick="t" on="false"/>
              <v:stroke color="#3465a4" joinstyle="round" endcap="flat"/>
              <v:textbox>
                <w:txbxContent>
                  <w:p>
                    <w:pPr>
                      <w:pStyle w:val="Zawartoramkiuser"/>
                      <w:spacing w:before="10" w:after="0"/>
                      <w:ind w:left="20"/>
                      <w:rPr>
                        <w:i/>
                        <w:i/>
                        <w:sz w:val="20"/>
                      </w:rPr>
                    </w:pPr>
                    <w:r>
                      <w:rPr>
                        <w:i/>
                        <w:color w:val="000000"/>
                        <w:sz w:val="20"/>
                      </w:rPr>
                      <w:t>SPECYFIKACJA</w:t>
                    </w:r>
                    <w:r>
                      <w:rPr>
                        <w:i/>
                        <w:color w:val="000000"/>
                        <w:spacing w:val="36"/>
                        <w:sz w:val="20"/>
                      </w:rPr>
                      <w:t xml:space="preserve"> </w:t>
                    </w:r>
                    <w:r>
                      <w:rPr>
                        <w:i/>
                        <w:color w:val="000000"/>
                        <w:spacing w:val="-2"/>
                        <w:sz w:val="20"/>
                      </w:rPr>
                      <w:t>TECHNICZNA</w:t>
                    </w:r>
                  </w:p>
                </w:txbxContent>
              </v:textbox>
              <w10:wrap type="none"/>
            </v:rect>
          </w:pict>
        </mc:Fallback>
      </mc:AlternateContent>
      <mc:AlternateContent>
        <mc:Choice Requires="wps">
          <w:drawing>
            <wp:anchor behindDoc="1" distT="0" distB="0" distL="0" distR="0" simplePos="0" locked="0" layoutInCell="0" allowOverlap="1" relativeHeight="211" wp14:anchorId="07B8A1A9">
              <wp:simplePos x="0" y="0"/>
              <wp:positionH relativeFrom="page">
                <wp:posOffset>6033135</wp:posOffset>
              </wp:positionH>
              <wp:positionV relativeFrom="page">
                <wp:posOffset>461010</wp:posOffset>
              </wp:positionV>
              <wp:extent cx="594360" cy="165735"/>
              <wp:effectExtent l="0" t="0" r="0" b="0"/>
              <wp:wrapNone/>
              <wp:docPr id="390" name="Textbox 94"/>
              <a:graphic xmlns:a="http://schemas.openxmlformats.org/drawingml/2006/main">
                <a:graphicData uri="http://schemas.microsoft.com/office/word/2010/wordprocessingShape">
                  <wps:wsp>
                    <wps:cNvSpPr/>
                    <wps:spPr>
                      <a:xfrm>
                        <a:off x="0" y="0"/>
                        <a:ext cx="59436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pacing w:val="-2"/>
                              <w:sz w:val="20"/>
                            </w:rPr>
                            <w:t>D.04.05.01</w:t>
                          </w:r>
                        </w:p>
                      </w:txbxContent>
                    </wps:txbx>
                    <wps:bodyPr lIns="0" rIns="0" tIns="0" bIns="0" anchor="t">
                      <a:noAutofit/>
                    </wps:bodyPr>
                  </wps:wsp>
                </a:graphicData>
              </a:graphic>
            </wp:anchor>
          </w:drawing>
        </mc:Choice>
        <mc:Fallback>
          <w:pict>
            <v:rect id="shape_0" ID="Textbox 94" path="m0,0l-2147483645,0l-2147483645,-2147483646l0,-2147483646xe" stroked="f" o:allowincell="f" style="position:absolute;margin-left:475.05pt;margin-top:36.3pt;width:46.75pt;height:13pt;mso-wrap-style:square;v-text-anchor:top;mso-position-horizontal-relative:page;mso-position-vertical-relative:page" wp14:anchorId="07B8A1A9">
              <v:fill o:detectmouseclick="t" on="false"/>
              <v:stroke color="#3465a4" joinstyle="round" endcap="flat"/>
              <v:textbox>
                <w:txbxContent>
                  <w:p>
                    <w:pPr>
                      <w:pStyle w:val="Zawartoramkiuser"/>
                      <w:spacing w:before="10" w:after="0"/>
                      <w:ind w:left="20"/>
                      <w:rPr>
                        <w:i/>
                        <w:i/>
                        <w:sz w:val="20"/>
                      </w:rPr>
                    </w:pPr>
                    <w:r>
                      <w:rPr>
                        <w:i/>
                        <w:color w:val="000000"/>
                        <w:spacing w:val="-2"/>
                        <w:sz w:val="20"/>
                      </w:rPr>
                      <w:t>D.04.05.01</w:t>
                    </w:r>
                  </w:p>
                </w:txbxContent>
              </v:textbox>
              <w10:wrap type="none"/>
            </v:rect>
          </w:pict>
        </mc:Fallback>
      </mc:AlternateContent>
    </w:r>
  </w:p>
</w:hdr>
</file>

<file path=word/header172.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Header"/>
      <w:rPr/>
    </w:pPr>
    <w:r>
      <w:rPr/>
    </w:r>
  </w:p>
</w:hdr>
</file>

<file path=word/header173.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pPr>
    <w:r>
      <w:rPr/>
      <mc:AlternateContent>
        <mc:Choice Requires="wps">
          <w:drawing>
            <wp:anchor behindDoc="1" distT="0" distB="0" distL="0" distR="0" simplePos="0" locked="0" layoutInCell="0" allowOverlap="1" relativeHeight="216" wp14:anchorId="70DDBFA7">
              <wp:simplePos x="0" y="0"/>
              <wp:positionH relativeFrom="page">
                <wp:posOffset>882650</wp:posOffset>
              </wp:positionH>
              <wp:positionV relativeFrom="page">
                <wp:posOffset>626110</wp:posOffset>
              </wp:positionV>
              <wp:extent cx="5795645" cy="6350"/>
              <wp:effectExtent l="0" t="0" r="0" b="0"/>
              <wp:wrapNone/>
              <wp:docPr id="395" name="Graphic 98"/>
              <a:graphic xmlns:a="http://schemas.openxmlformats.org/drawingml/2006/main">
                <a:graphicData uri="http://schemas.microsoft.com/office/word/2010/wordprocessingShape">
                  <wps:wsp>
                    <wps:cNvSpPr/>
                    <wps:spPr>
                      <a:xfrm>
                        <a:off x="0" y="0"/>
                        <a:ext cx="5795640" cy="6480"/>
                      </a:xfrm>
                      <a:custGeom>
                        <a:avLst/>
                        <a:gdLst>
                          <a:gd name="textAreaLeft" fmla="*/ 0 w 3285720"/>
                          <a:gd name="textAreaRight" fmla="*/ 3286440 w 3285720"/>
                          <a:gd name="textAreaTop" fmla="*/ 0 h 3600"/>
                          <a:gd name="textAreaBottom" fmla="*/ 4320 h 3600"/>
                        </a:gdLst>
                        <a:ahLst/>
                        <a:cxnLst/>
                        <a:rect l="textAreaLeft" t="textAreaTop" r="textAreaRight" b="textAreaBottom"/>
                        <a:pathLst>
                          <a:path w="5795645" h="6350">
                            <a:moveTo>
                              <a:pt x="5795517" y="0"/>
                            </a:moveTo>
                            <a:lnTo>
                              <a:pt x="0" y="0"/>
                            </a:lnTo>
                            <a:lnTo>
                              <a:pt x="0" y="6096"/>
                            </a:lnTo>
                            <a:lnTo>
                              <a:pt x="5795517" y="6096"/>
                            </a:lnTo>
                            <a:lnTo>
                              <a:pt x="5795517" y="0"/>
                            </a:lnTo>
                            <a:close/>
                          </a:path>
                        </a:pathLst>
                      </a:custGeom>
                      <a:solidFill>
                        <a:srgbClr val="000000"/>
                      </a:solidFill>
                      <a:ln w="0">
                        <a:noFill/>
                      </a:ln>
                    </wps:spPr>
                    <wps:style>
                      <a:lnRef idx="0"/>
                      <a:fillRef idx="0"/>
                      <a:effectRef idx="0"/>
                      <a:fontRef idx="minor"/>
                    </wps:style>
                    <wps:bodyPr/>
                  </wps:wsp>
                </a:graphicData>
              </a:graphic>
            </wp:anchor>
          </w:drawing>
        </mc:Choice>
        <mc:Fallback>
          <w:pict/>
        </mc:Fallback>
      </mc:AlternateContent>
      <mc:AlternateContent>
        <mc:Choice Requires="wps">
          <w:drawing>
            <wp:anchor behindDoc="1" distT="0" distB="0" distL="0" distR="0" simplePos="0" locked="0" layoutInCell="0" allowOverlap="1" relativeHeight="218" wp14:anchorId="71A465E5">
              <wp:simplePos x="0" y="0"/>
              <wp:positionH relativeFrom="page">
                <wp:posOffset>920115</wp:posOffset>
              </wp:positionH>
              <wp:positionV relativeFrom="page">
                <wp:posOffset>461010</wp:posOffset>
              </wp:positionV>
              <wp:extent cx="1731010" cy="165735"/>
              <wp:effectExtent l="0" t="0" r="0" b="0"/>
              <wp:wrapNone/>
              <wp:docPr id="396" name="Textbox 99"/>
              <a:graphic xmlns:a="http://schemas.openxmlformats.org/drawingml/2006/main">
                <a:graphicData uri="http://schemas.microsoft.com/office/word/2010/wordprocessingShape">
                  <wps:wsp>
                    <wps:cNvSpPr/>
                    <wps:spPr>
                      <a:xfrm>
                        <a:off x="0" y="0"/>
                        <a:ext cx="173088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z w:val="20"/>
                            </w:rPr>
                            <w:t>SPECYFIKACJA</w:t>
                          </w:r>
                          <w:r>
                            <w:rPr>
                              <w:i/>
                              <w:color w:val="000000"/>
                              <w:spacing w:val="36"/>
                              <w:sz w:val="20"/>
                            </w:rPr>
                            <w:t xml:space="preserve"> </w:t>
                          </w:r>
                          <w:r>
                            <w:rPr>
                              <w:i/>
                              <w:color w:val="000000"/>
                              <w:spacing w:val="-2"/>
                              <w:sz w:val="20"/>
                            </w:rPr>
                            <w:t>TECHNICZNA</w:t>
                          </w:r>
                        </w:p>
                      </w:txbxContent>
                    </wps:txbx>
                    <wps:bodyPr lIns="0" rIns="0" tIns="0" bIns="0" anchor="t">
                      <a:noAutofit/>
                    </wps:bodyPr>
                  </wps:wsp>
                </a:graphicData>
              </a:graphic>
            </wp:anchor>
          </w:drawing>
        </mc:Choice>
        <mc:Fallback>
          <w:pict>
            <v:rect id="shape_0" ID="Textbox 99" path="m0,0l-2147483645,0l-2147483645,-2147483646l0,-2147483646xe" stroked="f" o:allowincell="f" style="position:absolute;margin-left:72.45pt;margin-top:36.3pt;width:136.25pt;height:13pt;mso-wrap-style:square;v-text-anchor:top;mso-position-horizontal-relative:page;mso-position-vertical-relative:page" wp14:anchorId="71A465E5">
              <v:fill o:detectmouseclick="t" on="false"/>
              <v:stroke color="#3465a4" joinstyle="round" endcap="flat"/>
              <v:textbox>
                <w:txbxContent>
                  <w:p>
                    <w:pPr>
                      <w:pStyle w:val="Zawartoramkiuser"/>
                      <w:spacing w:before="10" w:after="0"/>
                      <w:ind w:left="20"/>
                      <w:rPr>
                        <w:i/>
                        <w:i/>
                        <w:sz w:val="20"/>
                      </w:rPr>
                    </w:pPr>
                    <w:r>
                      <w:rPr>
                        <w:i/>
                        <w:color w:val="000000"/>
                        <w:sz w:val="20"/>
                      </w:rPr>
                      <w:t>SPECYFIKACJA</w:t>
                    </w:r>
                    <w:r>
                      <w:rPr>
                        <w:i/>
                        <w:color w:val="000000"/>
                        <w:spacing w:val="36"/>
                        <w:sz w:val="20"/>
                      </w:rPr>
                      <w:t xml:space="preserve"> </w:t>
                    </w:r>
                    <w:r>
                      <w:rPr>
                        <w:i/>
                        <w:color w:val="000000"/>
                        <w:spacing w:val="-2"/>
                        <w:sz w:val="20"/>
                      </w:rPr>
                      <w:t>TECHNICZNA</w:t>
                    </w:r>
                  </w:p>
                </w:txbxContent>
              </v:textbox>
              <w10:wrap type="none"/>
            </v:rect>
          </w:pict>
        </mc:Fallback>
      </mc:AlternateContent>
      <mc:AlternateContent>
        <mc:Choice Requires="wps">
          <w:drawing>
            <wp:anchor behindDoc="1" distT="0" distB="0" distL="0" distR="0" simplePos="0" locked="0" layoutInCell="0" allowOverlap="1" relativeHeight="221" wp14:anchorId="72B4E881">
              <wp:simplePos x="0" y="0"/>
              <wp:positionH relativeFrom="page">
                <wp:posOffset>6033135</wp:posOffset>
              </wp:positionH>
              <wp:positionV relativeFrom="page">
                <wp:posOffset>461010</wp:posOffset>
              </wp:positionV>
              <wp:extent cx="594360" cy="165735"/>
              <wp:effectExtent l="0" t="0" r="0" b="0"/>
              <wp:wrapNone/>
              <wp:docPr id="397" name="Textbox 100"/>
              <a:graphic xmlns:a="http://schemas.openxmlformats.org/drawingml/2006/main">
                <a:graphicData uri="http://schemas.microsoft.com/office/word/2010/wordprocessingShape">
                  <wps:wsp>
                    <wps:cNvSpPr/>
                    <wps:spPr>
                      <a:xfrm>
                        <a:off x="0" y="0"/>
                        <a:ext cx="59436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pacing w:val="-2"/>
                              <w:sz w:val="20"/>
                            </w:rPr>
                            <w:t>D.04.05.01</w:t>
                          </w:r>
                        </w:p>
                      </w:txbxContent>
                    </wps:txbx>
                    <wps:bodyPr lIns="0" rIns="0" tIns="0" bIns="0" anchor="t">
                      <a:noAutofit/>
                    </wps:bodyPr>
                  </wps:wsp>
                </a:graphicData>
              </a:graphic>
            </wp:anchor>
          </w:drawing>
        </mc:Choice>
        <mc:Fallback>
          <w:pict>
            <v:rect id="shape_0" ID="Textbox 100" path="m0,0l-2147483645,0l-2147483645,-2147483646l0,-2147483646xe" stroked="f" o:allowincell="f" style="position:absolute;margin-left:475.05pt;margin-top:36.3pt;width:46.75pt;height:13pt;mso-wrap-style:square;v-text-anchor:top;mso-position-horizontal-relative:page;mso-position-vertical-relative:page" wp14:anchorId="72B4E881">
              <v:fill o:detectmouseclick="t" on="false"/>
              <v:stroke color="#3465a4" joinstyle="round" endcap="flat"/>
              <v:textbox>
                <w:txbxContent>
                  <w:p>
                    <w:pPr>
                      <w:pStyle w:val="Zawartoramkiuser"/>
                      <w:spacing w:before="10" w:after="0"/>
                      <w:ind w:left="20"/>
                      <w:rPr>
                        <w:i/>
                        <w:i/>
                        <w:sz w:val="20"/>
                      </w:rPr>
                    </w:pPr>
                    <w:r>
                      <w:rPr>
                        <w:i/>
                        <w:color w:val="000000"/>
                        <w:spacing w:val="-2"/>
                        <w:sz w:val="20"/>
                      </w:rPr>
                      <w:t>D.04.05.01</w:t>
                    </w:r>
                  </w:p>
                </w:txbxContent>
              </v:textbox>
              <w10:wrap type="none"/>
            </v:rect>
          </w:pict>
        </mc:Fallback>
      </mc:AlternateContent>
    </w:r>
  </w:p>
</w:hdr>
</file>

<file path=word/header174.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pPr>
    <w:r>
      <w:rPr/>
      <mc:AlternateContent>
        <mc:Choice Requires="wps">
          <w:drawing>
            <wp:anchor behindDoc="1" distT="0" distB="0" distL="0" distR="0" simplePos="0" locked="0" layoutInCell="0" allowOverlap="1" relativeHeight="216" wp14:anchorId="70DDBFA7">
              <wp:simplePos x="0" y="0"/>
              <wp:positionH relativeFrom="page">
                <wp:posOffset>882650</wp:posOffset>
              </wp:positionH>
              <wp:positionV relativeFrom="page">
                <wp:posOffset>626110</wp:posOffset>
              </wp:positionV>
              <wp:extent cx="5795645" cy="6350"/>
              <wp:effectExtent l="0" t="0" r="0" b="0"/>
              <wp:wrapNone/>
              <wp:docPr id="398" name="Graphic 98"/>
              <a:graphic xmlns:a="http://schemas.openxmlformats.org/drawingml/2006/main">
                <a:graphicData uri="http://schemas.microsoft.com/office/word/2010/wordprocessingShape">
                  <wps:wsp>
                    <wps:cNvSpPr/>
                    <wps:spPr>
                      <a:xfrm>
                        <a:off x="0" y="0"/>
                        <a:ext cx="5795640" cy="6480"/>
                      </a:xfrm>
                      <a:custGeom>
                        <a:avLst/>
                        <a:gdLst>
                          <a:gd name="textAreaLeft" fmla="*/ 0 w 3285720"/>
                          <a:gd name="textAreaRight" fmla="*/ 3286440 w 3285720"/>
                          <a:gd name="textAreaTop" fmla="*/ 0 h 3600"/>
                          <a:gd name="textAreaBottom" fmla="*/ 4320 h 3600"/>
                        </a:gdLst>
                        <a:ahLst/>
                        <a:cxnLst/>
                        <a:rect l="textAreaLeft" t="textAreaTop" r="textAreaRight" b="textAreaBottom"/>
                        <a:pathLst>
                          <a:path w="5795645" h="6350">
                            <a:moveTo>
                              <a:pt x="5795517" y="0"/>
                            </a:moveTo>
                            <a:lnTo>
                              <a:pt x="0" y="0"/>
                            </a:lnTo>
                            <a:lnTo>
                              <a:pt x="0" y="6096"/>
                            </a:lnTo>
                            <a:lnTo>
                              <a:pt x="5795517" y="6096"/>
                            </a:lnTo>
                            <a:lnTo>
                              <a:pt x="5795517" y="0"/>
                            </a:lnTo>
                            <a:close/>
                          </a:path>
                        </a:pathLst>
                      </a:custGeom>
                      <a:solidFill>
                        <a:srgbClr val="000000"/>
                      </a:solidFill>
                      <a:ln w="0">
                        <a:noFill/>
                      </a:ln>
                    </wps:spPr>
                    <wps:style>
                      <a:lnRef idx="0"/>
                      <a:fillRef idx="0"/>
                      <a:effectRef idx="0"/>
                      <a:fontRef idx="minor"/>
                    </wps:style>
                    <wps:bodyPr/>
                  </wps:wsp>
                </a:graphicData>
              </a:graphic>
            </wp:anchor>
          </w:drawing>
        </mc:Choice>
        <mc:Fallback>
          <w:pict/>
        </mc:Fallback>
      </mc:AlternateContent>
      <mc:AlternateContent>
        <mc:Choice Requires="wps">
          <w:drawing>
            <wp:anchor behindDoc="1" distT="0" distB="0" distL="0" distR="0" simplePos="0" locked="0" layoutInCell="0" allowOverlap="1" relativeHeight="218" wp14:anchorId="71A465E5">
              <wp:simplePos x="0" y="0"/>
              <wp:positionH relativeFrom="page">
                <wp:posOffset>920115</wp:posOffset>
              </wp:positionH>
              <wp:positionV relativeFrom="page">
                <wp:posOffset>461010</wp:posOffset>
              </wp:positionV>
              <wp:extent cx="1731010" cy="165735"/>
              <wp:effectExtent l="0" t="0" r="0" b="0"/>
              <wp:wrapNone/>
              <wp:docPr id="399" name="Textbox 99"/>
              <a:graphic xmlns:a="http://schemas.openxmlformats.org/drawingml/2006/main">
                <a:graphicData uri="http://schemas.microsoft.com/office/word/2010/wordprocessingShape">
                  <wps:wsp>
                    <wps:cNvSpPr/>
                    <wps:spPr>
                      <a:xfrm>
                        <a:off x="0" y="0"/>
                        <a:ext cx="173088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z w:val="20"/>
                            </w:rPr>
                            <w:t>SPECYFIKACJA</w:t>
                          </w:r>
                          <w:r>
                            <w:rPr>
                              <w:i/>
                              <w:color w:val="000000"/>
                              <w:spacing w:val="36"/>
                              <w:sz w:val="20"/>
                            </w:rPr>
                            <w:t xml:space="preserve"> </w:t>
                          </w:r>
                          <w:r>
                            <w:rPr>
                              <w:i/>
                              <w:color w:val="000000"/>
                              <w:spacing w:val="-2"/>
                              <w:sz w:val="20"/>
                            </w:rPr>
                            <w:t>TECHNICZNA</w:t>
                          </w:r>
                        </w:p>
                      </w:txbxContent>
                    </wps:txbx>
                    <wps:bodyPr lIns="0" rIns="0" tIns="0" bIns="0" anchor="t">
                      <a:noAutofit/>
                    </wps:bodyPr>
                  </wps:wsp>
                </a:graphicData>
              </a:graphic>
            </wp:anchor>
          </w:drawing>
        </mc:Choice>
        <mc:Fallback>
          <w:pict>
            <v:rect id="shape_0" ID="Textbox 99" path="m0,0l-2147483645,0l-2147483645,-2147483646l0,-2147483646xe" stroked="f" o:allowincell="f" style="position:absolute;margin-left:72.45pt;margin-top:36.3pt;width:136.25pt;height:13pt;mso-wrap-style:square;v-text-anchor:top;mso-position-horizontal-relative:page;mso-position-vertical-relative:page" wp14:anchorId="71A465E5">
              <v:fill o:detectmouseclick="t" on="false"/>
              <v:stroke color="#3465a4" joinstyle="round" endcap="flat"/>
              <v:textbox>
                <w:txbxContent>
                  <w:p>
                    <w:pPr>
                      <w:pStyle w:val="Zawartoramkiuser"/>
                      <w:spacing w:before="10" w:after="0"/>
                      <w:ind w:left="20"/>
                      <w:rPr>
                        <w:i/>
                        <w:i/>
                        <w:sz w:val="20"/>
                      </w:rPr>
                    </w:pPr>
                    <w:r>
                      <w:rPr>
                        <w:i/>
                        <w:color w:val="000000"/>
                        <w:sz w:val="20"/>
                      </w:rPr>
                      <w:t>SPECYFIKACJA</w:t>
                    </w:r>
                    <w:r>
                      <w:rPr>
                        <w:i/>
                        <w:color w:val="000000"/>
                        <w:spacing w:val="36"/>
                        <w:sz w:val="20"/>
                      </w:rPr>
                      <w:t xml:space="preserve"> </w:t>
                    </w:r>
                    <w:r>
                      <w:rPr>
                        <w:i/>
                        <w:color w:val="000000"/>
                        <w:spacing w:val="-2"/>
                        <w:sz w:val="20"/>
                      </w:rPr>
                      <w:t>TECHNICZNA</w:t>
                    </w:r>
                  </w:p>
                </w:txbxContent>
              </v:textbox>
              <w10:wrap type="none"/>
            </v:rect>
          </w:pict>
        </mc:Fallback>
      </mc:AlternateContent>
      <mc:AlternateContent>
        <mc:Choice Requires="wps">
          <w:drawing>
            <wp:anchor behindDoc="1" distT="0" distB="0" distL="0" distR="0" simplePos="0" locked="0" layoutInCell="0" allowOverlap="1" relativeHeight="221" wp14:anchorId="72B4E881">
              <wp:simplePos x="0" y="0"/>
              <wp:positionH relativeFrom="page">
                <wp:posOffset>6033135</wp:posOffset>
              </wp:positionH>
              <wp:positionV relativeFrom="page">
                <wp:posOffset>461010</wp:posOffset>
              </wp:positionV>
              <wp:extent cx="594360" cy="165735"/>
              <wp:effectExtent l="0" t="0" r="0" b="0"/>
              <wp:wrapNone/>
              <wp:docPr id="400" name="Textbox 100"/>
              <a:graphic xmlns:a="http://schemas.openxmlformats.org/drawingml/2006/main">
                <a:graphicData uri="http://schemas.microsoft.com/office/word/2010/wordprocessingShape">
                  <wps:wsp>
                    <wps:cNvSpPr/>
                    <wps:spPr>
                      <a:xfrm>
                        <a:off x="0" y="0"/>
                        <a:ext cx="59436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pacing w:val="-2"/>
                              <w:sz w:val="20"/>
                            </w:rPr>
                            <w:t>D.04.05.01</w:t>
                          </w:r>
                        </w:p>
                      </w:txbxContent>
                    </wps:txbx>
                    <wps:bodyPr lIns="0" rIns="0" tIns="0" bIns="0" anchor="t">
                      <a:noAutofit/>
                    </wps:bodyPr>
                  </wps:wsp>
                </a:graphicData>
              </a:graphic>
            </wp:anchor>
          </w:drawing>
        </mc:Choice>
        <mc:Fallback>
          <w:pict>
            <v:rect id="shape_0" ID="Textbox 100" path="m0,0l-2147483645,0l-2147483645,-2147483646l0,-2147483646xe" stroked="f" o:allowincell="f" style="position:absolute;margin-left:475.05pt;margin-top:36.3pt;width:46.75pt;height:13pt;mso-wrap-style:square;v-text-anchor:top;mso-position-horizontal-relative:page;mso-position-vertical-relative:page" wp14:anchorId="72B4E881">
              <v:fill o:detectmouseclick="t" on="false"/>
              <v:stroke color="#3465a4" joinstyle="round" endcap="flat"/>
              <v:textbox>
                <w:txbxContent>
                  <w:p>
                    <w:pPr>
                      <w:pStyle w:val="Zawartoramkiuser"/>
                      <w:spacing w:before="10" w:after="0"/>
                      <w:ind w:left="20"/>
                      <w:rPr>
                        <w:i/>
                        <w:i/>
                        <w:sz w:val="20"/>
                      </w:rPr>
                    </w:pPr>
                    <w:r>
                      <w:rPr>
                        <w:i/>
                        <w:color w:val="000000"/>
                        <w:spacing w:val="-2"/>
                        <w:sz w:val="20"/>
                      </w:rPr>
                      <w:t>D.04.05.01</w:t>
                    </w:r>
                  </w:p>
                </w:txbxContent>
              </v:textbox>
              <w10:wrap type="none"/>
            </v:rect>
          </w:pict>
        </mc:Fallback>
      </mc:AlternateContent>
    </w:r>
  </w:p>
</w:hdr>
</file>

<file path=word/header175.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Header"/>
      <w:rPr/>
    </w:pPr>
    <w:r>
      <w:rPr/>
    </w:r>
  </w:p>
</w:hdr>
</file>

<file path=word/header176.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pPr>
    <w:r>
      <w:rPr/>
      <mc:AlternateContent>
        <mc:Choice Requires="wps">
          <w:drawing>
            <wp:anchor behindDoc="1" distT="0" distB="0" distL="0" distR="0" simplePos="0" locked="0" layoutInCell="0" allowOverlap="1" relativeHeight="470" wp14:anchorId="70DDBFA7">
              <wp:simplePos x="0" y="0"/>
              <wp:positionH relativeFrom="page">
                <wp:posOffset>882650</wp:posOffset>
              </wp:positionH>
              <wp:positionV relativeFrom="page">
                <wp:posOffset>626110</wp:posOffset>
              </wp:positionV>
              <wp:extent cx="5795645" cy="6350"/>
              <wp:effectExtent l="0" t="0" r="0" b="0"/>
              <wp:wrapNone/>
              <wp:docPr id="404" name="Graphic 68"/>
              <a:graphic xmlns:a="http://schemas.openxmlformats.org/drawingml/2006/main">
                <a:graphicData uri="http://schemas.microsoft.com/office/word/2010/wordprocessingShape">
                  <wps:wsp>
                    <wps:cNvSpPr/>
                    <wps:spPr>
                      <a:xfrm>
                        <a:off x="0" y="0"/>
                        <a:ext cx="5795640" cy="6480"/>
                      </a:xfrm>
                      <a:custGeom>
                        <a:avLst/>
                        <a:gdLst>
                          <a:gd name="textAreaLeft" fmla="*/ 0 w 3285720"/>
                          <a:gd name="textAreaRight" fmla="*/ 3286440 w 3285720"/>
                          <a:gd name="textAreaTop" fmla="*/ 0 h 3600"/>
                          <a:gd name="textAreaBottom" fmla="*/ 4320 h 3600"/>
                        </a:gdLst>
                        <a:ahLst/>
                        <a:cxnLst/>
                        <a:rect l="textAreaLeft" t="textAreaTop" r="textAreaRight" b="textAreaBottom"/>
                        <a:pathLst>
                          <a:path w="5795645" h="6350">
                            <a:moveTo>
                              <a:pt x="5795517" y="0"/>
                            </a:moveTo>
                            <a:lnTo>
                              <a:pt x="0" y="0"/>
                            </a:lnTo>
                            <a:lnTo>
                              <a:pt x="0" y="6096"/>
                            </a:lnTo>
                            <a:lnTo>
                              <a:pt x="5795517" y="6096"/>
                            </a:lnTo>
                            <a:lnTo>
                              <a:pt x="5795517" y="0"/>
                            </a:lnTo>
                            <a:close/>
                          </a:path>
                        </a:pathLst>
                      </a:custGeom>
                      <a:solidFill>
                        <a:srgbClr val="000000"/>
                      </a:solidFill>
                      <a:ln w="0">
                        <a:noFill/>
                      </a:ln>
                    </wps:spPr>
                    <wps:style>
                      <a:lnRef idx="0"/>
                      <a:fillRef idx="0"/>
                      <a:effectRef idx="0"/>
                      <a:fontRef idx="minor"/>
                    </wps:style>
                    <wps:bodyPr/>
                  </wps:wsp>
                </a:graphicData>
              </a:graphic>
            </wp:anchor>
          </w:drawing>
        </mc:Choice>
        <mc:Fallback>
          <w:pict/>
        </mc:Fallback>
      </mc:AlternateContent>
      <mc:AlternateContent>
        <mc:Choice Requires="wps">
          <w:drawing>
            <wp:anchor behindDoc="1" distT="0" distB="0" distL="0" distR="0" simplePos="0" locked="0" layoutInCell="0" allowOverlap="1" relativeHeight="471" wp14:anchorId="71A465E5">
              <wp:simplePos x="0" y="0"/>
              <wp:positionH relativeFrom="page">
                <wp:posOffset>920115</wp:posOffset>
              </wp:positionH>
              <wp:positionV relativeFrom="page">
                <wp:posOffset>461010</wp:posOffset>
              </wp:positionV>
              <wp:extent cx="1731010" cy="165735"/>
              <wp:effectExtent l="0" t="0" r="0" b="0"/>
              <wp:wrapNone/>
              <wp:docPr id="405" name="Textbox 67"/>
              <a:graphic xmlns:a="http://schemas.openxmlformats.org/drawingml/2006/main">
                <a:graphicData uri="http://schemas.microsoft.com/office/word/2010/wordprocessingShape">
                  <wps:wsp>
                    <wps:cNvSpPr/>
                    <wps:spPr>
                      <a:xfrm>
                        <a:off x="0" y="0"/>
                        <a:ext cx="173088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z w:val="20"/>
                            </w:rPr>
                            <w:t>SPECYFIKACJA</w:t>
                          </w:r>
                          <w:r>
                            <w:rPr>
                              <w:i/>
                              <w:color w:val="000000"/>
                              <w:spacing w:val="36"/>
                              <w:sz w:val="20"/>
                            </w:rPr>
                            <w:t xml:space="preserve"> </w:t>
                          </w:r>
                          <w:r>
                            <w:rPr>
                              <w:i/>
                              <w:color w:val="000000"/>
                              <w:spacing w:val="-2"/>
                              <w:sz w:val="20"/>
                            </w:rPr>
                            <w:t>TECHNICZNA</w:t>
                          </w:r>
                        </w:p>
                      </w:txbxContent>
                    </wps:txbx>
                    <wps:bodyPr lIns="0" rIns="0" tIns="0" bIns="0" anchor="t">
                      <a:noAutofit/>
                    </wps:bodyPr>
                  </wps:wsp>
                </a:graphicData>
              </a:graphic>
            </wp:anchor>
          </w:drawing>
        </mc:Choice>
        <mc:Fallback>
          <w:pict>
            <v:rect id="shape_0" ID="Textbox 67" path="m0,0l-2147483645,0l-2147483645,-2147483646l0,-2147483646xe" stroked="f" o:allowincell="f" style="position:absolute;margin-left:72.45pt;margin-top:36.3pt;width:136.25pt;height:13pt;mso-wrap-style:square;v-text-anchor:top;mso-position-horizontal-relative:page;mso-position-vertical-relative:page" wp14:anchorId="71A465E5">
              <v:fill o:detectmouseclick="t" on="false"/>
              <v:stroke color="#3465a4" joinstyle="round" endcap="flat"/>
              <v:textbox>
                <w:txbxContent>
                  <w:p>
                    <w:pPr>
                      <w:pStyle w:val="Zawartoramkiuser"/>
                      <w:spacing w:before="10" w:after="0"/>
                      <w:ind w:left="20"/>
                      <w:rPr>
                        <w:i/>
                        <w:i/>
                        <w:sz w:val="20"/>
                      </w:rPr>
                    </w:pPr>
                    <w:r>
                      <w:rPr>
                        <w:i/>
                        <w:color w:val="000000"/>
                        <w:sz w:val="20"/>
                      </w:rPr>
                      <w:t>SPECYFIKACJA</w:t>
                    </w:r>
                    <w:r>
                      <w:rPr>
                        <w:i/>
                        <w:color w:val="000000"/>
                        <w:spacing w:val="36"/>
                        <w:sz w:val="20"/>
                      </w:rPr>
                      <w:t xml:space="preserve"> </w:t>
                    </w:r>
                    <w:r>
                      <w:rPr>
                        <w:i/>
                        <w:color w:val="000000"/>
                        <w:spacing w:val="-2"/>
                        <w:sz w:val="20"/>
                      </w:rPr>
                      <w:t>TECHNICZNA</w:t>
                    </w:r>
                  </w:p>
                </w:txbxContent>
              </v:textbox>
              <w10:wrap type="none"/>
            </v:rect>
          </w:pict>
        </mc:Fallback>
      </mc:AlternateContent>
      <mc:AlternateContent>
        <mc:Choice Requires="wps">
          <w:drawing>
            <wp:anchor behindDoc="1" distT="0" distB="0" distL="0" distR="0" simplePos="0" locked="0" layoutInCell="0" allowOverlap="1" relativeHeight="473" wp14:anchorId="72B4E881">
              <wp:simplePos x="0" y="0"/>
              <wp:positionH relativeFrom="page">
                <wp:posOffset>6033135</wp:posOffset>
              </wp:positionH>
              <wp:positionV relativeFrom="page">
                <wp:posOffset>461010</wp:posOffset>
              </wp:positionV>
              <wp:extent cx="594360" cy="165735"/>
              <wp:effectExtent l="0" t="0" r="0" b="0"/>
              <wp:wrapNone/>
              <wp:docPr id="406" name="Textbox 70"/>
              <a:graphic xmlns:a="http://schemas.openxmlformats.org/drawingml/2006/main">
                <a:graphicData uri="http://schemas.microsoft.com/office/word/2010/wordprocessingShape">
                  <wps:wsp>
                    <wps:cNvSpPr/>
                    <wps:spPr>
                      <a:xfrm>
                        <a:off x="0" y="0"/>
                        <a:ext cx="59436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pacing w:val="-2"/>
                              <w:sz w:val="20"/>
                            </w:rPr>
                            <w:t>D.04.05.01</w:t>
                          </w:r>
                        </w:p>
                      </w:txbxContent>
                    </wps:txbx>
                    <wps:bodyPr lIns="0" rIns="0" tIns="0" bIns="0" anchor="t">
                      <a:noAutofit/>
                    </wps:bodyPr>
                  </wps:wsp>
                </a:graphicData>
              </a:graphic>
            </wp:anchor>
          </w:drawing>
        </mc:Choice>
        <mc:Fallback>
          <w:pict>
            <v:rect id="shape_0" ID="Textbox 70" path="m0,0l-2147483645,0l-2147483645,-2147483646l0,-2147483646xe" stroked="f" o:allowincell="f" style="position:absolute;margin-left:475.05pt;margin-top:36.3pt;width:46.75pt;height:13pt;mso-wrap-style:square;v-text-anchor:top;mso-position-horizontal-relative:page;mso-position-vertical-relative:page" wp14:anchorId="72B4E881">
              <v:fill o:detectmouseclick="t" on="false"/>
              <v:stroke color="#3465a4" joinstyle="round" endcap="flat"/>
              <v:textbox>
                <w:txbxContent>
                  <w:p>
                    <w:pPr>
                      <w:pStyle w:val="Zawartoramkiuser"/>
                      <w:spacing w:before="10" w:after="0"/>
                      <w:ind w:left="20"/>
                      <w:rPr>
                        <w:i/>
                        <w:i/>
                        <w:sz w:val="20"/>
                      </w:rPr>
                    </w:pPr>
                    <w:r>
                      <w:rPr>
                        <w:i/>
                        <w:color w:val="000000"/>
                        <w:spacing w:val="-2"/>
                        <w:sz w:val="20"/>
                      </w:rPr>
                      <w:t>D.04.05.01</w:t>
                    </w:r>
                  </w:p>
                </w:txbxContent>
              </v:textbox>
              <w10:wrap type="none"/>
            </v:rect>
          </w:pict>
        </mc:Fallback>
      </mc:AlternateContent>
    </w:r>
  </w:p>
</w:hdr>
</file>

<file path=word/header177.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pPr>
    <w:r>
      <w:rPr/>
      <mc:AlternateContent>
        <mc:Choice Requires="wps">
          <w:drawing>
            <wp:anchor behindDoc="1" distT="0" distB="0" distL="0" distR="0" simplePos="0" locked="0" layoutInCell="0" allowOverlap="1" relativeHeight="470" wp14:anchorId="70DDBFA7">
              <wp:simplePos x="0" y="0"/>
              <wp:positionH relativeFrom="page">
                <wp:posOffset>882650</wp:posOffset>
              </wp:positionH>
              <wp:positionV relativeFrom="page">
                <wp:posOffset>626110</wp:posOffset>
              </wp:positionV>
              <wp:extent cx="5795645" cy="6350"/>
              <wp:effectExtent l="0" t="0" r="0" b="0"/>
              <wp:wrapNone/>
              <wp:docPr id="407" name="Graphic 68"/>
              <a:graphic xmlns:a="http://schemas.openxmlformats.org/drawingml/2006/main">
                <a:graphicData uri="http://schemas.microsoft.com/office/word/2010/wordprocessingShape">
                  <wps:wsp>
                    <wps:cNvSpPr/>
                    <wps:spPr>
                      <a:xfrm>
                        <a:off x="0" y="0"/>
                        <a:ext cx="5795640" cy="6480"/>
                      </a:xfrm>
                      <a:custGeom>
                        <a:avLst/>
                        <a:gdLst>
                          <a:gd name="textAreaLeft" fmla="*/ 0 w 3285720"/>
                          <a:gd name="textAreaRight" fmla="*/ 3286440 w 3285720"/>
                          <a:gd name="textAreaTop" fmla="*/ 0 h 3600"/>
                          <a:gd name="textAreaBottom" fmla="*/ 4320 h 3600"/>
                        </a:gdLst>
                        <a:ahLst/>
                        <a:cxnLst/>
                        <a:rect l="textAreaLeft" t="textAreaTop" r="textAreaRight" b="textAreaBottom"/>
                        <a:pathLst>
                          <a:path w="5795645" h="6350">
                            <a:moveTo>
                              <a:pt x="5795517" y="0"/>
                            </a:moveTo>
                            <a:lnTo>
                              <a:pt x="0" y="0"/>
                            </a:lnTo>
                            <a:lnTo>
                              <a:pt x="0" y="6096"/>
                            </a:lnTo>
                            <a:lnTo>
                              <a:pt x="5795517" y="6096"/>
                            </a:lnTo>
                            <a:lnTo>
                              <a:pt x="5795517" y="0"/>
                            </a:lnTo>
                            <a:close/>
                          </a:path>
                        </a:pathLst>
                      </a:custGeom>
                      <a:solidFill>
                        <a:srgbClr val="000000"/>
                      </a:solidFill>
                      <a:ln w="0">
                        <a:noFill/>
                      </a:ln>
                    </wps:spPr>
                    <wps:style>
                      <a:lnRef idx="0"/>
                      <a:fillRef idx="0"/>
                      <a:effectRef idx="0"/>
                      <a:fontRef idx="minor"/>
                    </wps:style>
                    <wps:bodyPr/>
                  </wps:wsp>
                </a:graphicData>
              </a:graphic>
            </wp:anchor>
          </w:drawing>
        </mc:Choice>
        <mc:Fallback>
          <w:pict/>
        </mc:Fallback>
      </mc:AlternateContent>
      <mc:AlternateContent>
        <mc:Choice Requires="wps">
          <w:drawing>
            <wp:anchor behindDoc="1" distT="0" distB="0" distL="0" distR="0" simplePos="0" locked="0" layoutInCell="0" allowOverlap="1" relativeHeight="471" wp14:anchorId="71A465E5">
              <wp:simplePos x="0" y="0"/>
              <wp:positionH relativeFrom="page">
                <wp:posOffset>920115</wp:posOffset>
              </wp:positionH>
              <wp:positionV relativeFrom="page">
                <wp:posOffset>461010</wp:posOffset>
              </wp:positionV>
              <wp:extent cx="1731010" cy="165735"/>
              <wp:effectExtent l="0" t="0" r="0" b="0"/>
              <wp:wrapNone/>
              <wp:docPr id="408" name="Textbox 67"/>
              <a:graphic xmlns:a="http://schemas.openxmlformats.org/drawingml/2006/main">
                <a:graphicData uri="http://schemas.microsoft.com/office/word/2010/wordprocessingShape">
                  <wps:wsp>
                    <wps:cNvSpPr/>
                    <wps:spPr>
                      <a:xfrm>
                        <a:off x="0" y="0"/>
                        <a:ext cx="173088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z w:val="20"/>
                            </w:rPr>
                            <w:t>SPECYFIKACJA</w:t>
                          </w:r>
                          <w:r>
                            <w:rPr>
                              <w:i/>
                              <w:color w:val="000000"/>
                              <w:spacing w:val="36"/>
                              <w:sz w:val="20"/>
                            </w:rPr>
                            <w:t xml:space="preserve"> </w:t>
                          </w:r>
                          <w:r>
                            <w:rPr>
                              <w:i/>
                              <w:color w:val="000000"/>
                              <w:spacing w:val="-2"/>
                              <w:sz w:val="20"/>
                            </w:rPr>
                            <w:t>TECHNICZNA</w:t>
                          </w:r>
                        </w:p>
                      </w:txbxContent>
                    </wps:txbx>
                    <wps:bodyPr lIns="0" rIns="0" tIns="0" bIns="0" anchor="t">
                      <a:noAutofit/>
                    </wps:bodyPr>
                  </wps:wsp>
                </a:graphicData>
              </a:graphic>
            </wp:anchor>
          </w:drawing>
        </mc:Choice>
        <mc:Fallback>
          <w:pict>
            <v:rect id="shape_0" ID="Textbox 67" path="m0,0l-2147483645,0l-2147483645,-2147483646l0,-2147483646xe" stroked="f" o:allowincell="f" style="position:absolute;margin-left:72.45pt;margin-top:36.3pt;width:136.25pt;height:13pt;mso-wrap-style:square;v-text-anchor:top;mso-position-horizontal-relative:page;mso-position-vertical-relative:page" wp14:anchorId="71A465E5">
              <v:fill o:detectmouseclick="t" on="false"/>
              <v:stroke color="#3465a4" joinstyle="round" endcap="flat"/>
              <v:textbox>
                <w:txbxContent>
                  <w:p>
                    <w:pPr>
                      <w:pStyle w:val="Zawartoramkiuser"/>
                      <w:spacing w:before="10" w:after="0"/>
                      <w:ind w:left="20"/>
                      <w:rPr>
                        <w:i/>
                        <w:i/>
                        <w:sz w:val="20"/>
                      </w:rPr>
                    </w:pPr>
                    <w:r>
                      <w:rPr>
                        <w:i/>
                        <w:color w:val="000000"/>
                        <w:sz w:val="20"/>
                      </w:rPr>
                      <w:t>SPECYFIKACJA</w:t>
                    </w:r>
                    <w:r>
                      <w:rPr>
                        <w:i/>
                        <w:color w:val="000000"/>
                        <w:spacing w:val="36"/>
                        <w:sz w:val="20"/>
                      </w:rPr>
                      <w:t xml:space="preserve"> </w:t>
                    </w:r>
                    <w:r>
                      <w:rPr>
                        <w:i/>
                        <w:color w:val="000000"/>
                        <w:spacing w:val="-2"/>
                        <w:sz w:val="20"/>
                      </w:rPr>
                      <w:t>TECHNICZNA</w:t>
                    </w:r>
                  </w:p>
                </w:txbxContent>
              </v:textbox>
              <w10:wrap type="none"/>
            </v:rect>
          </w:pict>
        </mc:Fallback>
      </mc:AlternateContent>
      <mc:AlternateContent>
        <mc:Choice Requires="wps">
          <w:drawing>
            <wp:anchor behindDoc="1" distT="0" distB="0" distL="0" distR="0" simplePos="0" locked="0" layoutInCell="0" allowOverlap="1" relativeHeight="473" wp14:anchorId="72B4E881">
              <wp:simplePos x="0" y="0"/>
              <wp:positionH relativeFrom="page">
                <wp:posOffset>6033135</wp:posOffset>
              </wp:positionH>
              <wp:positionV relativeFrom="page">
                <wp:posOffset>461010</wp:posOffset>
              </wp:positionV>
              <wp:extent cx="594360" cy="165735"/>
              <wp:effectExtent l="0" t="0" r="0" b="0"/>
              <wp:wrapNone/>
              <wp:docPr id="409" name="Textbox 70"/>
              <a:graphic xmlns:a="http://schemas.openxmlformats.org/drawingml/2006/main">
                <a:graphicData uri="http://schemas.microsoft.com/office/word/2010/wordprocessingShape">
                  <wps:wsp>
                    <wps:cNvSpPr/>
                    <wps:spPr>
                      <a:xfrm>
                        <a:off x="0" y="0"/>
                        <a:ext cx="59436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pacing w:val="-2"/>
                              <w:sz w:val="20"/>
                            </w:rPr>
                            <w:t>D.04.05.01</w:t>
                          </w:r>
                        </w:p>
                      </w:txbxContent>
                    </wps:txbx>
                    <wps:bodyPr lIns="0" rIns="0" tIns="0" bIns="0" anchor="t">
                      <a:noAutofit/>
                    </wps:bodyPr>
                  </wps:wsp>
                </a:graphicData>
              </a:graphic>
            </wp:anchor>
          </w:drawing>
        </mc:Choice>
        <mc:Fallback>
          <w:pict>
            <v:rect id="shape_0" ID="Textbox 70" path="m0,0l-2147483645,0l-2147483645,-2147483646l0,-2147483646xe" stroked="f" o:allowincell="f" style="position:absolute;margin-left:475.05pt;margin-top:36.3pt;width:46.75pt;height:13pt;mso-wrap-style:square;v-text-anchor:top;mso-position-horizontal-relative:page;mso-position-vertical-relative:page" wp14:anchorId="72B4E881">
              <v:fill o:detectmouseclick="t" on="false"/>
              <v:stroke color="#3465a4" joinstyle="round" endcap="flat"/>
              <v:textbox>
                <w:txbxContent>
                  <w:p>
                    <w:pPr>
                      <w:pStyle w:val="Zawartoramkiuser"/>
                      <w:spacing w:before="10" w:after="0"/>
                      <w:ind w:left="20"/>
                      <w:rPr>
                        <w:i/>
                        <w:i/>
                        <w:sz w:val="20"/>
                      </w:rPr>
                    </w:pPr>
                    <w:r>
                      <w:rPr>
                        <w:i/>
                        <w:color w:val="000000"/>
                        <w:spacing w:val="-2"/>
                        <w:sz w:val="20"/>
                      </w:rPr>
                      <w:t>D.04.05.01</w:t>
                    </w:r>
                  </w:p>
                </w:txbxContent>
              </v:textbox>
              <w10:wrap type="none"/>
            </v:rect>
          </w:pict>
        </mc:Fallback>
      </mc:AlternateContent>
    </w:r>
  </w:p>
</w:hdr>
</file>

<file path=word/header178.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Header"/>
      <w:rPr/>
    </w:pPr>
    <w:r>
      <w:rPr/>
    </w:r>
  </w:p>
</w:hdr>
</file>

<file path=word/header179.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pPr>
    <w:r>
      <w:rPr/>
      <mc:AlternateContent>
        <mc:Choice Requires="wps">
          <w:drawing>
            <wp:anchor behindDoc="1" distT="0" distB="0" distL="0" distR="0" simplePos="0" locked="0" layoutInCell="0" allowOverlap="1" relativeHeight="476" wp14:anchorId="70DDBFA7">
              <wp:simplePos x="0" y="0"/>
              <wp:positionH relativeFrom="page">
                <wp:posOffset>882650</wp:posOffset>
              </wp:positionH>
              <wp:positionV relativeFrom="page">
                <wp:posOffset>626110</wp:posOffset>
              </wp:positionV>
              <wp:extent cx="5795645" cy="6350"/>
              <wp:effectExtent l="0" t="0" r="0" b="0"/>
              <wp:wrapNone/>
              <wp:docPr id="412" name="Graphic 72"/>
              <a:graphic xmlns:a="http://schemas.openxmlformats.org/drawingml/2006/main">
                <a:graphicData uri="http://schemas.microsoft.com/office/word/2010/wordprocessingShape">
                  <wps:wsp>
                    <wps:cNvSpPr/>
                    <wps:spPr>
                      <a:xfrm>
                        <a:off x="0" y="0"/>
                        <a:ext cx="5795640" cy="6480"/>
                      </a:xfrm>
                      <a:custGeom>
                        <a:avLst/>
                        <a:gdLst>
                          <a:gd name="textAreaLeft" fmla="*/ 0 w 3285720"/>
                          <a:gd name="textAreaRight" fmla="*/ 3286440 w 3285720"/>
                          <a:gd name="textAreaTop" fmla="*/ 0 h 3600"/>
                          <a:gd name="textAreaBottom" fmla="*/ 4320 h 3600"/>
                        </a:gdLst>
                        <a:ahLst/>
                        <a:cxnLst/>
                        <a:rect l="textAreaLeft" t="textAreaTop" r="textAreaRight" b="textAreaBottom"/>
                        <a:pathLst>
                          <a:path w="5795645" h="6350">
                            <a:moveTo>
                              <a:pt x="5795517" y="0"/>
                            </a:moveTo>
                            <a:lnTo>
                              <a:pt x="0" y="0"/>
                            </a:lnTo>
                            <a:lnTo>
                              <a:pt x="0" y="6096"/>
                            </a:lnTo>
                            <a:lnTo>
                              <a:pt x="5795517" y="6096"/>
                            </a:lnTo>
                            <a:lnTo>
                              <a:pt x="5795517" y="0"/>
                            </a:lnTo>
                            <a:close/>
                          </a:path>
                        </a:pathLst>
                      </a:custGeom>
                      <a:solidFill>
                        <a:srgbClr val="000000"/>
                      </a:solidFill>
                      <a:ln w="0">
                        <a:noFill/>
                      </a:ln>
                    </wps:spPr>
                    <wps:style>
                      <a:lnRef idx="0"/>
                      <a:fillRef idx="0"/>
                      <a:effectRef idx="0"/>
                      <a:fontRef idx="minor"/>
                    </wps:style>
                    <wps:bodyPr/>
                  </wps:wsp>
                </a:graphicData>
              </a:graphic>
            </wp:anchor>
          </w:drawing>
        </mc:Choice>
        <mc:Fallback>
          <w:pict/>
        </mc:Fallback>
      </mc:AlternateContent>
      <mc:AlternateContent>
        <mc:Choice Requires="wps">
          <w:drawing>
            <wp:anchor behindDoc="1" distT="0" distB="0" distL="0" distR="0" simplePos="0" locked="0" layoutInCell="0" allowOverlap="1" relativeHeight="477" wp14:anchorId="71A465E5">
              <wp:simplePos x="0" y="0"/>
              <wp:positionH relativeFrom="page">
                <wp:posOffset>920115</wp:posOffset>
              </wp:positionH>
              <wp:positionV relativeFrom="page">
                <wp:posOffset>461010</wp:posOffset>
              </wp:positionV>
              <wp:extent cx="1731010" cy="165735"/>
              <wp:effectExtent l="0" t="0" r="0" b="0"/>
              <wp:wrapNone/>
              <wp:docPr id="413" name="Textbox 71"/>
              <a:graphic xmlns:a="http://schemas.openxmlformats.org/drawingml/2006/main">
                <a:graphicData uri="http://schemas.microsoft.com/office/word/2010/wordprocessingShape">
                  <wps:wsp>
                    <wps:cNvSpPr/>
                    <wps:spPr>
                      <a:xfrm>
                        <a:off x="0" y="0"/>
                        <a:ext cx="173088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z w:val="20"/>
                            </w:rPr>
                            <w:t>SPECYFIKACJA</w:t>
                          </w:r>
                          <w:r>
                            <w:rPr>
                              <w:i/>
                              <w:color w:val="000000"/>
                              <w:spacing w:val="36"/>
                              <w:sz w:val="20"/>
                            </w:rPr>
                            <w:t xml:space="preserve"> </w:t>
                          </w:r>
                          <w:r>
                            <w:rPr>
                              <w:i/>
                              <w:color w:val="000000"/>
                              <w:spacing w:val="-2"/>
                              <w:sz w:val="20"/>
                            </w:rPr>
                            <w:t>TECHNICZNA</w:t>
                          </w:r>
                        </w:p>
                      </w:txbxContent>
                    </wps:txbx>
                    <wps:bodyPr lIns="0" rIns="0" tIns="0" bIns="0" anchor="t">
                      <a:noAutofit/>
                    </wps:bodyPr>
                  </wps:wsp>
                </a:graphicData>
              </a:graphic>
            </wp:anchor>
          </w:drawing>
        </mc:Choice>
        <mc:Fallback>
          <w:pict>
            <v:rect id="shape_0" ID="Textbox 71" path="m0,0l-2147483645,0l-2147483645,-2147483646l0,-2147483646xe" stroked="f" o:allowincell="f" style="position:absolute;margin-left:72.45pt;margin-top:36.3pt;width:136.25pt;height:13pt;mso-wrap-style:square;v-text-anchor:top;mso-position-horizontal-relative:page;mso-position-vertical-relative:page" wp14:anchorId="71A465E5">
              <v:fill o:detectmouseclick="t" on="false"/>
              <v:stroke color="#3465a4" joinstyle="round" endcap="flat"/>
              <v:textbox>
                <w:txbxContent>
                  <w:p>
                    <w:pPr>
                      <w:pStyle w:val="Zawartoramkiuser"/>
                      <w:spacing w:before="10" w:after="0"/>
                      <w:ind w:left="20"/>
                      <w:rPr>
                        <w:i/>
                        <w:i/>
                        <w:sz w:val="20"/>
                      </w:rPr>
                    </w:pPr>
                    <w:r>
                      <w:rPr>
                        <w:i/>
                        <w:color w:val="000000"/>
                        <w:sz w:val="20"/>
                      </w:rPr>
                      <w:t>SPECYFIKACJA</w:t>
                    </w:r>
                    <w:r>
                      <w:rPr>
                        <w:i/>
                        <w:color w:val="000000"/>
                        <w:spacing w:val="36"/>
                        <w:sz w:val="20"/>
                      </w:rPr>
                      <w:t xml:space="preserve"> </w:t>
                    </w:r>
                    <w:r>
                      <w:rPr>
                        <w:i/>
                        <w:color w:val="000000"/>
                        <w:spacing w:val="-2"/>
                        <w:sz w:val="20"/>
                      </w:rPr>
                      <w:t>TECHNICZNA</w:t>
                    </w:r>
                  </w:p>
                </w:txbxContent>
              </v:textbox>
              <w10:wrap type="none"/>
            </v:rect>
          </w:pict>
        </mc:Fallback>
      </mc:AlternateContent>
      <mc:AlternateContent>
        <mc:Choice Requires="wps">
          <w:drawing>
            <wp:anchor behindDoc="1" distT="0" distB="0" distL="0" distR="0" simplePos="0" locked="0" layoutInCell="0" allowOverlap="1" relativeHeight="479" wp14:anchorId="72B4E881">
              <wp:simplePos x="0" y="0"/>
              <wp:positionH relativeFrom="page">
                <wp:posOffset>6033135</wp:posOffset>
              </wp:positionH>
              <wp:positionV relativeFrom="page">
                <wp:posOffset>461010</wp:posOffset>
              </wp:positionV>
              <wp:extent cx="594360" cy="165735"/>
              <wp:effectExtent l="0" t="0" r="0" b="0"/>
              <wp:wrapNone/>
              <wp:docPr id="414" name="Textbox 74"/>
              <a:graphic xmlns:a="http://schemas.openxmlformats.org/drawingml/2006/main">
                <a:graphicData uri="http://schemas.microsoft.com/office/word/2010/wordprocessingShape">
                  <wps:wsp>
                    <wps:cNvSpPr/>
                    <wps:spPr>
                      <a:xfrm>
                        <a:off x="0" y="0"/>
                        <a:ext cx="59436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pacing w:val="-2"/>
                              <w:sz w:val="20"/>
                            </w:rPr>
                            <w:t>D.04.05.01</w:t>
                          </w:r>
                        </w:p>
                      </w:txbxContent>
                    </wps:txbx>
                    <wps:bodyPr lIns="0" rIns="0" tIns="0" bIns="0" anchor="t">
                      <a:noAutofit/>
                    </wps:bodyPr>
                  </wps:wsp>
                </a:graphicData>
              </a:graphic>
            </wp:anchor>
          </w:drawing>
        </mc:Choice>
        <mc:Fallback>
          <w:pict>
            <v:rect id="shape_0" ID="Textbox 74" path="m0,0l-2147483645,0l-2147483645,-2147483646l0,-2147483646xe" stroked="f" o:allowincell="f" style="position:absolute;margin-left:475.05pt;margin-top:36.3pt;width:46.75pt;height:13pt;mso-wrap-style:square;v-text-anchor:top;mso-position-horizontal-relative:page;mso-position-vertical-relative:page" wp14:anchorId="72B4E881">
              <v:fill o:detectmouseclick="t" on="false"/>
              <v:stroke color="#3465a4" joinstyle="round" endcap="flat"/>
              <v:textbox>
                <w:txbxContent>
                  <w:p>
                    <w:pPr>
                      <w:pStyle w:val="Zawartoramkiuser"/>
                      <w:spacing w:before="10" w:after="0"/>
                      <w:ind w:left="20"/>
                      <w:rPr>
                        <w:i/>
                        <w:i/>
                        <w:sz w:val="20"/>
                      </w:rPr>
                    </w:pPr>
                    <w:r>
                      <w:rPr>
                        <w:i/>
                        <w:color w:val="000000"/>
                        <w:spacing w:val="-2"/>
                        <w:sz w:val="20"/>
                      </w:rPr>
                      <w:t>D.04.05.01</w:t>
                    </w:r>
                  </w:p>
                </w:txbxContent>
              </v:textbox>
              <w10:wrap type="none"/>
            </v:rect>
          </w:pict>
        </mc:Fallback>
      </mc:AlternateContent>
    </w:r>
  </w:p>
</w:hdr>
</file>

<file path=word/header18.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pPr>
    <w:r>
      <w:rPr/>
      <mc:AlternateContent>
        <mc:Choice Requires="wps">
          <w:drawing>
            <wp:anchor behindDoc="1" distT="5080" distB="5715" distL="5715" distR="5080" simplePos="0" locked="0" layoutInCell="0" allowOverlap="1" relativeHeight="308" wp14:anchorId="1724656F">
              <wp:simplePos x="0" y="0"/>
              <wp:positionH relativeFrom="page">
                <wp:posOffset>915670</wp:posOffset>
              </wp:positionH>
              <wp:positionV relativeFrom="page">
                <wp:posOffset>729615</wp:posOffset>
              </wp:positionV>
              <wp:extent cx="5761355" cy="1270"/>
              <wp:effectExtent l="5715" t="5080" r="5080" b="5715"/>
              <wp:wrapNone/>
              <wp:docPr id="45" name="Graphic 7"/>
              <a:graphic xmlns:a="http://schemas.openxmlformats.org/drawingml/2006/main">
                <a:graphicData uri="http://schemas.microsoft.com/office/word/2010/wordprocessingShape">
                  <wps:wsp>
                    <wps:cNvSpPr/>
                    <wps:spPr>
                      <a:xfrm>
                        <a:off x="0" y="0"/>
                        <a:ext cx="5761440" cy="1440"/>
                      </a:xfrm>
                      <a:custGeom>
                        <a:avLst/>
                        <a:gdLst>
                          <a:gd name="textAreaLeft" fmla="*/ 0 w 3266280"/>
                          <a:gd name="textAreaRight" fmla="*/ 3267000 w 3266280"/>
                          <a:gd name="textAreaTop" fmla="*/ 0 h 720"/>
                          <a:gd name="textAreaBottom" fmla="*/ 1440 h 720"/>
                        </a:gdLst>
                        <a:ahLst/>
                        <a:cxnLst/>
                        <a:rect l="textAreaLeft" t="textAreaTop" r="textAreaRight" b="textAreaBottom"/>
                        <a:pathLst>
                          <a:path w="5761355" h="635">
                            <a:moveTo>
                              <a:pt x="0" y="0"/>
                            </a:moveTo>
                            <a:lnTo>
                              <a:pt x="5761355" y="635"/>
                            </a:lnTo>
                          </a:path>
                        </a:pathLst>
                      </a:custGeom>
                      <a:noFill/>
                      <a:ln w="9525">
                        <a:solidFill>
                          <a:srgbClr val="000000"/>
                        </a:solidFill>
                        <a:round/>
                      </a:ln>
                    </wps:spPr>
                    <wps:style>
                      <a:lnRef idx="0"/>
                      <a:fillRef idx="0"/>
                      <a:effectRef idx="0"/>
                      <a:fontRef idx="minor"/>
                    </wps:style>
                    <wps:bodyPr/>
                  </wps:wsp>
                </a:graphicData>
              </a:graphic>
            </wp:anchor>
          </w:drawing>
        </mc:Choice>
        <mc:Fallback>
          <w:pict/>
        </mc:Fallback>
      </mc:AlternateContent>
      <mc:AlternateContent>
        <mc:Choice Requires="wps">
          <w:drawing>
            <wp:anchor behindDoc="1" distT="0" distB="0" distL="0" distR="0" simplePos="0" locked="0" layoutInCell="0" allowOverlap="1" relativeHeight="309" wp14:anchorId="3795359E">
              <wp:simplePos x="0" y="0"/>
              <wp:positionH relativeFrom="page">
                <wp:posOffset>920115</wp:posOffset>
              </wp:positionH>
              <wp:positionV relativeFrom="page">
                <wp:posOffset>534670</wp:posOffset>
              </wp:positionV>
              <wp:extent cx="1699260" cy="165735"/>
              <wp:effectExtent l="0" t="0" r="0" b="0"/>
              <wp:wrapNone/>
              <wp:docPr id="46" name="Textbox 9"/>
              <a:graphic xmlns:a="http://schemas.openxmlformats.org/drawingml/2006/main">
                <a:graphicData uri="http://schemas.microsoft.com/office/word/2010/wordprocessingShape">
                  <wps:wsp>
                    <wps:cNvSpPr/>
                    <wps:spPr>
                      <a:xfrm>
                        <a:off x="0" y="0"/>
                        <a:ext cx="169920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pacing w:val="-2"/>
                              <w:sz w:val="20"/>
                            </w:rPr>
                            <w:t>SPECYFIKACJA</w:t>
                          </w:r>
                          <w:r>
                            <w:rPr>
                              <w:i/>
                              <w:color w:val="000000"/>
                              <w:spacing w:val="10"/>
                              <w:sz w:val="20"/>
                            </w:rPr>
                            <w:t xml:space="preserve"> </w:t>
                          </w:r>
                          <w:r>
                            <w:rPr>
                              <w:i/>
                              <w:color w:val="000000"/>
                              <w:spacing w:val="-2"/>
                              <w:sz w:val="20"/>
                            </w:rPr>
                            <w:t>TECHNICZNA</w:t>
                          </w:r>
                        </w:p>
                      </w:txbxContent>
                    </wps:txbx>
                    <wps:bodyPr lIns="0" rIns="0" tIns="0" bIns="0" anchor="t">
                      <a:noAutofit/>
                    </wps:bodyPr>
                  </wps:wsp>
                </a:graphicData>
              </a:graphic>
            </wp:anchor>
          </w:drawing>
        </mc:Choice>
        <mc:Fallback>
          <w:pict>
            <v:rect id="shape_0" ID="Textbox 9" path="m0,0l-2147483645,0l-2147483645,-2147483646l0,-2147483646xe" stroked="f" o:allowincell="f" style="position:absolute;margin-left:72.45pt;margin-top:42.1pt;width:133.75pt;height:13pt;mso-wrap-style:square;v-text-anchor:top;mso-position-horizontal-relative:page;mso-position-vertical-relative:page" wp14:anchorId="3795359E">
              <v:fill o:detectmouseclick="t" on="false"/>
              <v:stroke color="#3465a4" joinstyle="round" endcap="flat"/>
              <v:textbox>
                <w:txbxContent>
                  <w:p>
                    <w:pPr>
                      <w:pStyle w:val="Zawartoramkiuser"/>
                      <w:spacing w:before="10" w:after="0"/>
                      <w:ind w:left="20"/>
                      <w:rPr>
                        <w:i/>
                        <w:i/>
                        <w:sz w:val="20"/>
                      </w:rPr>
                    </w:pPr>
                    <w:r>
                      <w:rPr>
                        <w:i/>
                        <w:color w:val="000000"/>
                        <w:spacing w:val="-2"/>
                        <w:sz w:val="20"/>
                      </w:rPr>
                      <w:t>SPECYFIKACJA</w:t>
                    </w:r>
                    <w:r>
                      <w:rPr>
                        <w:i/>
                        <w:color w:val="000000"/>
                        <w:spacing w:val="10"/>
                        <w:sz w:val="20"/>
                      </w:rPr>
                      <w:t xml:space="preserve"> </w:t>
                    </w:r>
                    <w:r>
                      <w:rPr>
                        <w:i/>
                        <w:color w:val="000000"/>
                        <w:spacing w:val="-2"/>
                        <w:sz w:val="20"/>
                      </w:rPr>
                      <w:t>TECHNICZNA</w:t>
                    </w:r>
                  </w:p>
                </w:txbxContent>
              </v:textbox>
              <w10:wrap type="none"/>
            </v:rect>
          </w:pict>
        </mc:Fallback>
      </mc:AlternateContent>
      <mc:AlternateContent>
        <mc:Choice Requires="wps">
          <w:drawing>
            <wp:anchor behindDoc="1" distT="0" distB="0" distL="0" distR="0" simplePos="0" locked="0" layoutInCell="0" allowOverlap="1" relativeHeight="311" wp14:anchorId="36B02BBE">
              <wp:simplePos x="0" y="0"/>
              <wp:positionH relativeFrom="page">
                <wp:posOffset>5904865</wp:posOffset>
              </wp:positionH>
              <wp:positionV relativeFrom="page">
                <wp:posOffset>534670</wp:posOffset>
              </wp:positionV>
              <wp:extent cx="592455" cy="165735"/>
              <wp:effectExtent l="0" t="0" r="0" b="0"/>
              <wp:wrapNone/>
              <wp:docPr id="47" name="Textbox 10"/>
              <a:graphic xmlns:a="http://schemas.openxmlformats.org/drawingml/2006/main">
                <a:graphicData uri="http://schemas.microsoft.com/office/word/2010/wordprocessingShape">
                  <wps:wsp>
                    <wps:cNvSpPr/>
                    <wps:spPr>
                      <a:xfrm>
                        <a:off x="0" y="0"/>
                        <a:ext cx="59256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pacing w:val="-2"/>
                              <w:sz w:val="20"/>
                            </w:rPr>
                            <w:t>D.00.00.00</w:t>
                          </w:r>
                        </w:p>
                      </w:txbxContent>
                    </wps:txbx>
                    <wps:bodyPr lIns="0" rIns="0" tIns="0" bIns="0" anchor="t">
                      <a:noAutofit/>
                    </wps:bodyPr>
                  </wps:wsp>
                </a:graphicData>
              </a:graphic>
            </wp:anchor>
          </w:drawing>
        </mc:Choice>
        <mc:Fallback>
          <w:pict>
            <v:rect id="shape_0" ID="Textbox 10" path="m0,0l-2147483645,0l-2147483645,-2147483646l0,-2147483646xe" stroked="f" o:allowincell="f" style="position:absolute;margin-left:464.95pt;margin-top:42.1pt;width:46.6pt;height:13pt;mso-wrap-style:square;v-text-anchor:top;mso-position-horizontal-relative:page;mso-position-vertical-relative:page" wp14:anchorId="36B02BBE">
              <v:fill o:detectmouseclick="t" on="false"/>
              <v:stroke color="#3465a4" joinstyle="round" endcap="flat"/>
              <v:textbox>
                <w:txbxContent>
                  <w:p>
                    <w:pPr>
                      <w:pStyle w:val="Zawartoramkiuser"/>
                      <w:spacing w:before="10" w:after="0"/>
                      <w:ind w:left="20"/>
                      <w:rPr>
                        <w:i/>
                        <w:i/>
                        <w:sz w:val="20"/>
                      </w:rPr>
                    </w:pPr>
                    <w:r>
                      <w:rPr>
                        <w:i/>
                        <w:color w:val="000000"/>
                        <w:spacing w:val="-2"/>
                        <w:sz w:val="20"/>
                      </w:rPr>
                      <w:t>D.00.00.00</w:t>
                    </w:r>
                  </w:p>
                </w:txbxContent>
              </v:textbox>
              <w10:wrap type="none"/>
            </v:rect>
          </w:pict>
        </mc:Fallback>
      </mc:AlternateContent>
    </w:r>
  </w:p>
</w:hdr>
</file>

<file path=word/header180.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pPr>
    <w:r>
      <w:rPr/>
      <mc:AlternateContent>
        <mc:Choice Requires="wps">
          <w:drawing>
            <wp:anchor behindDoc="1" distT="0" distB="0" distL="0" distR="0" simplePos="0" locked="0" layoutInCell="0" allowOverlap="1" relativeHeight="476" wp14:anchorId="70DDBFA7">
              <wp:simplePos x="0" y="0"/>
              <wp:positionH relativeFrom="page">
                <wp:posOffset>882650</wp:posOffset>
              </wp:positionH>
              <wp:positionV relativeFrom="page">
                <wp:posOffset>626110</wp:posOffset>
              </wp:positionV>
              <wp:extent cx="5795645" cy="6350"/>
              <wp:effectExtent l="0" t="0" r="0" b="0"/>
              <wp:wrapNone/>
              <wp:docPr id="415" name="Graphic 72"/>
              <a:graphic xmlns:a="http://schemas.openxmlformats.org/drawingml/2006/main">
                <a:graphicData uri="http://schemas.microsoft.com/office/word/2010/wordprocessingShape">
                  <wps:wsp>
                    <wps:cNvSpPr/>
                    <wps:spPr>
                      <a:xfrm>
                        <a:off x="0" y="0"/>
                        <a:ext cx="5795640" cy="6480"/>
                      </a:xfrm>
                      <a:custGeom>
                        <a:avLst/>
                        <a:gdLst>
                          <a:gd name="textAreaLeft" fmla="*/ 0 w 3285720"/>
                          <a:gd name="textAreaRight" fmla="*/ 3286440 w 3285720"/>
                          <a:gd name="textAreaTop" fmla="*/ 0 h 3600"/>
                          <a:gd name="textAreaBottom" fmla="*/ 4320 h 3600"/>
                        </a:gdLst>
                        <a:ahLst/>
                        <a:cxnLst/>
                        <a:rect l="textAreaLeft" t="textAreaTop" r="textAreaRight" b="textAreaBottom"/>
                        <a:pathLst>
                          <a:path w="5795645" h="6350">
                            <a:moveTo>
                              <a:pt x="5795517" y="0"/>
                            </a:moveTo>
                            <a:lnTo>
                              <a:pt x="0" y="0"/>
                            </a:lnTo>
                            <a:lnTo>
                              <a:pt x="0" y="6096"/>
                            </a:lnTo>
                            <a:lnTo>
                              <a:pt x="5795517" y="6096"/>
                            </a:lnTo>
                            <a:lnTo>
                              <a:pt x="5795517" y="0"/>
                            </a:lnTo>
                            <a:close/>
                          </a:path>
                        </a:pathLst>
                      </a:custGeom>
                      <a:solidFill>
                        <a:srgbClr val="000000"/>
                      </a:solidFill>
                      <a:ln w="0">
                        <a:noFill/>
                      </a:ln>
                    </wps:spPr>
                    <wps:style>
                      <a:lnRef idx="0"/>
                      <a:fillRef idx="0"/>
                      <a:effectRef idx="0"/>
                      <a:fontRef idx="minor"/>
                    </wps:style>
                    <wps:bodyPr/>
                  </wps:wsp>
                </a:graphicData>
              </a:graphic>
            </wp:anchor>
          </w:drawing>
        </mc:Choice>
        <mc:Fallback>
          <w:pict/>
        </mc:Fallback>
      </mc:AlternateContent>
      <mc:AlternateContent>
        <mc:Choice Requires="wps">
          <w:drawing>
            <wp:anchor behindDoc="1" distT="0" distB="0" distL="0" distR="0" simplePos="0" locked="0" layoutInCell="0" allowOverlap="1" relativeHeight="477" wp14:anchorId="71A465E5">
              <wp:simplePos x="0" y="0"/>
              <wp:positionH relativeFrom="page">
                <wp:posOffset>920115</wp:posOffset>
              </wp:positionH>
              <wp:positionV relativeFrom="page">
                <wp:posOffset>461010</wp:posOffset>
              </wp:positionV>
              <wp:extent cx="1731010" cy="165735"/>
              <wp:effectExtent l="0" t="0" r="0" b="0"/>
              <wp:wrapNone/>
              <wp:docPr id="416" name="Textbox 71"/>
              <a:graphic xmlns:a="http://schemas.openxmlformats.org/drawingml/2006/main">
                <a:graphicData uri="http://schemas.microsoft.com/office/word/2010/wordprocessingShape">
                  <wps:wsp>
                    <wps:cNvSpPr/>
                    <wps:spPr>
                      <a:xfrm>
                        <a:off x="0" y="0"/>
                        <a:ext cx="173088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z w:val="20"/>
                            </w:rPr>
                            <w:t>SPECYFIKACJA</w:t>
                          </w:r>
                          <w:r>
                            <w:rPr>
                              <w:i/>
                              <w:color w:val="000000"/>
                              <w:spacing w:val="36"/>
                              <w:sz w:val="20"/>
                            </w:rPr>
                            <w:t xml:space="preserve"> </w:t>
                          </w:r>
                          <w:r>
                            <w:rPr>
                              <w:i/>
                              <w:color w:val="000000"/>
                              <w:spacing w:val="-2"/>
                              <w:sz w:val="20"/>
                            </w:rPr>
                            <w:t>TECHNICZNA</w:t>
                          </w:r>
                        </w:p>
                      </w:txbxContent>
                    </wps:txbx>
                    <wps:bodyPr lIns="0" rIns="0" tIns="0" bIns="0" anchor="t">
                      <a:noAutofit/>
                    </wps:bodyPr>
                  </wps:wsp>
                </a:graphicData>
              </a:graphic>
            </wp:anchor>
          </w:drawing>
        </mc:Choice>
        <mc:Fallback>
          <w:pict>
            <v:rect id="shape_0" ID="Textbox 71" path="m0,0l-2147483645,0l-2147483645,-2147483646l0,-2147483646xe" stroked="f" o:allowincell="f" style="position:absolute;margin-left:72.45pt;margin-top:36.3pt;width:136.25pt;height:13pt;mso-wrap-style:square;v-text-anchor:top;mso-position-horizontal-relative:page;mso-position-vertical-relative:page" wp14:anchorId="71A465E5">
              <v:fill o:detectmouseclick="t" on="false"/>
              <v:stroke color="#3465a4" joinstyle="round" endcap="flat"/>
              <v:textbox>
                <w:txbxContent>
                  <w:p>
                    <w:pPr>
                      <w:pStyle w:val="Zawartoramkiuser"/>
                      <w:spacing w:before="10" w:after="0"/>
                      <w:ind w:left="20"/>
                      <w:rPr>
                        <w:i/>
                        <w:i/>
                        <w:sz w:val="20"/>
                      </w:rPr>
                    </w:pPr>
                    <w:r>
                      <w:rPr>
                        <w:i/>
                        <w:color w:val="000000"/>
                        <w:sz w:val="20"/>
                      </w:rPr>
                      <w:t>SPECYFIKACJA</w:t>
                    </w:r>
                    <w:r>
                      <w:rPr>
                        <w:i/>
                        <w:color w:val="000000"/>
                        <w:spacing w:val="36"/>
                        <w:sz w:val="20"/>
                      </w:rPr>
                      <w:t xml:space="preserve"> </w:t>
                    </w:r>
                    <w:r>
                      <w:rPr>
                        <w:i/>
                        <w:color w:val="000000"/>
                        <w:spacing w:val="-2"/>
                        <w:sz w:val="20"/>
                      </w:rPr>
                      <w:t>TECHNICZNA</w:t>
                    </w:r>
                  </w:p>
                </w:txbxContent>
              </v:textbox>
              <w10:wrap type="none"/>
            </v:rect>
          </w:pict>
        </mc:Fallback>
      </mc:AlternateContent>
      <mc:AlternateContent>
        <mc:Choice Requires="wps">
          <w:drawing>
            <wp:anchor behindDoc="1" distT="0" distB="0" distL="0" distR="0" simplePos="0" locked="0" layoutInCell="0" allowOverlap="1" relativeHeight="479" wp14:anchorId="72B4E881">
              <wp:simplePos x="0" y="0"/>
              <wp:positionH relativeFrom="page">
                <wp:posOffset>6033135</wp:posOffset>
              </wp:positionH>
              <wp:positionV relativeFrom="page">
                <wp:posOffset>461010</wp:posOffset>
              </wp:positionV>
              <wp:extent cx="594360" cy="165735"/>
              <wp:effectExtent l="0" t="0" r="0" b="0"/>
              <wp:wrapNone/>
              <wp:docPr id="417" name="Textbox 74"/>
              <a:graphic xmlns:a="http://schemas.openxmlformats.org/drawingml/2006/main">
                <a:graphicData uri="http://schemas.microsoft.com/office/word/2010/wordprocessingShape">
                  <wps:wsp>
                    <wps:cNvSpPr/>
                    <wps:spPr>
                      <a:xfrm>
                        <a:off x="0" y="0"/>
                        <a:ext cx="59436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pacing w:val="-2"/>
                              <w:sz w:val="20"/>
                            </w:rPr>
                            <w:t>D.04.05.01</w:t>
                          </w:r>
                        </w:p>
                      </w:txbxContent>
                    </wps:txbx>
                    <wps:bodyPr lIns="0" rIns="0" tIns="0" bIns="0" anchor="t">
                      <a:noAutofit/>
                    </wps:bodyPr>
                  </wps:wsp>
                </a:graphicData>
              </a:graphic>
            </wp:anchor>
          </w:drawing>
        </mc:Choice>
        <mc:Fallback>
          <w:pict>
            <v:rect id="shape_0" ID="Textbox 74" path="m0,0l-2147483645,0l-2147483645,-2147483646l0,-2147483646xe" stroked="f" o:allowincell="f" style="position:absolute;margin-left:475.05pt;margin-top:36.3pt;width:46.75pt;height:13pt;mso-wrap-style:square;v-text-anchor:top;mso-position-horizontal-relative:page;mso-position-vertical-relative:page" wp14:anchorId="72B4E881">
              <v:fill o:detectmouseclick="t" on="false"/>
              <v:stroke color="#3465a4" joinstyle="round" endcap="flat"/>
              <v:textbox>
                <w:txbxContent>
                  <w:p>
                    <w:pPr>
                      <w:pStyle w:val="Zawartoramkiuser"/>
                      <w:spacing w:before="10" w:after="0"/>
                      <w:ind w:left="20"/>
                      <w:rPr>
                        <w:i/>
                        <w:i/>
                        <w:sz w:val="20"/>
                      </w:rPr>
                    </w:pPr>
                    <w:r>
                      <w:rPr>
                        <w:i/>
                        <w:color w:val="000000"/>
                        <w:spacing w:val="-2"/>
                        <w:sz w:val="20"/>
                      </w:rPr>
                      <w:t>D.04.05.01</w:t>
                    </w:r>
                  </w:p>
                </w:txbxContent>
              </v:textbox>
              <w10:wrap type="none"/>
            </v:rect>
          </w:pict>
        </mc:Fallback>
      </mc:AlternateContent>
    </w:r>
  </w:p>
</w:hdr>
</file>

<file path=word/header181.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Header"/>
      <w:rPr/>
    </w:pPr>
    <w:r>
      <w:rPr/>
    </w:r>
  </w:p>
</w:hdr>
</file>

<file path=word/header182.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pPr>
    <w:r>
      <w:rPr/>
      <mc:AlternateContent>
        <mc:Choice Requires="wps">
          <w:drawing>
            <wp:anchor behindDoc="1" distT="0" distB="0" distL="0" distR="0" simplePos="0" locked="0" layoutInCell="0" allowOverlap="1" relativeHeight="482" wp14:anchorId="70DDBFA7">
              <wp:simplePos x="0" y="0"/>
              <wp:positionH relativeFrom="page">
                <wp:posOffset>882650</wp:posOffset>
              </wp:positionH>
              <wp:positionV relativeFrom="page">
                <wp:posOffset>626110</wp:posOffset>
              </wp:positionV>
              <wp:extent cx="5795645" cy="6350"/>
              <wp:effectExtent l="0" t="0" r="0" b="0"/>
              <wp:wrapNone/>
              <wp:docPr id="420" name="Graphic 75"/>
              <a:graphic xmlns:a="http://schemas.openxmlformats.org/drawingml/2006/main">
                <a:graphicData uri="http://schemas.microsoft.com/office/word/2010/wordprocessingShape">
                  <wps:wsp>
                    <wps:cNvSpPr/>
                    <wps:spPr>
                      <a:xfrm>
                        <a:off x="0" y="0"/>
                        <a:ext cx="5795640" cy="6480"/>
                      </a:xfrm>
                      <a:custGeom>
                        <a:avLst/>
                        <a:gdLst>
                          <a:gd name="textAreaLeft" fmla="*/ 0 w 3285720"/>
                          <a:gd name="textAreaRight" fmla="*/ 3286440 w 3285720"/>
                          <a:gd name="textAreaTop" fmla="*/ 0 h 3600"/>
                          <a:gd name="textAreaBottom" fmla="*/ 4320 h 3600"/>
                        </a:gdLst>
                        <a:ahLst/>
                        <a:cxnLst/>
                        <a:rect l="textAreaLeft" t="textAreaTop" r="textAreaRight" b="textAreaBottom"/>
                        <a:pathLst>
                          <a:path w="5795645" h="6350">
                            <a:moveTo>
                              <a:pt x="5795517" y="0"/>
                            </a:moveTo>
                            <a:lnTo>
                              <a:pt x="0" y="0"/>
                            </a:lnTo>
                            <a:lnTo>
                              <a:pt x="0" y="6096"/>
                            </a:lnTo>
                            <a:lnTo>
                              <a:pt x="5795517" y="6096"/>
                            </a:lnTo>
                            <a:lnTo>
                              <a:pt x="5795517" y="0"/>
                            </a:lnTo>
                            <a:close/>
                          </a:path>
                        </a:pathLst>
                      </a:custGeom>
                      <a:solidFill>
                        <a:srgbClr val="000000"/>
                      </a:solidFill>
                      <a:ln w="0">
                        <a:noFill/>
                      </a:ln>
                    </wps:spPr>
                    <wps:style>
                      <a:lnRef idx="0"/>
                      <a:fillRef idx="0"/>
                      <a:effectRef idx="0"/>
                      <a:fontRef idx="minor"/>
                    </wps:style>
                    <wps:bodyPr/>
                  </wps:wsp>
                </a:graphicData>
              </a:graphic>
            </wp:anchor>
          </w:drawing>
        </mc:Choice>
        <mc:Fallback>
          <w:pict/>
        </mc:Fallback>
      </mc:AlternateContent>
      <mc:AlternateContent>
        <mc:Choice Requires="wps">
          <w:drawing>
            <wp:anchor behindDoc="1" distT="0" distB="0" distL="0" distR="0" simplePos="0" locked="0" layoutInCell="0" allowOverlap="1" relativeHeight="483" wp14:anchorId="71A465E5">
              <wp:simplePos x="0" y="0"/>
              <wp:positionH relativeFrom="page">
                <wp:posOffset>920115</wp:posOffset>
              </wp:positionH>
              <wp:positionV relativeFrom="page">
                <wp:posOffset>461010</wp:posOffset>
              </wp:positionV>
              <wp:extent cx="1731010" cy="165735"/>
              <wp:effectExtent l="0" t="0" r="0" b="0"/>
              <wp:wrapNone/>
              <wp:docPr id="421" name="Textbox 75"/>
              <a:graphic xmlns:a="http://schemas.openxmlformats.org/drawingml/2006/main">
                <a:graphicData uri="http://schemas.microsoft.com/office/word/2010/wordprocessingShape">
                  <wps:wsp>
                    <wps:cNvSpPr/>
                    <wps:spPr>
                      <a:xfrm>
                        <a:off x="0" y="0"/>
                        <a:ext cx="173088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z w:val="20"/>
                            </w:rPr>
                            <w:t>SPECYFIKACJA</w:t>
                          </w:r>
                          <w:r>
                            <w:rPr>
                              <w:i/>
                              <w:color w:val="000000"/>
                              <w:spacing w:val="36"/>
                              <w:sz w:val="20"/>
                            </w:rPr>
                            <w:t xml:space="preserve"> </w:t>
                          </w:r>
                          <w:r>
                            <w:rPr>
                              <w:i/>
                              <w:color w:val="000000"/>
                              <w:spacing w:val="-2"/>
                              <w:sz w:val="20"/>
                            </w:rPr>
                            <w:t>TECHNICZNA</w:t>
                          </w:r>
                        </w:p>
                      </w:txbxContent>
                    </wps:txbx>
                    <wps:bodyPr lIns="0" rIns="0" tIns="0" bIns="0" anchor="t">
                      <a:noAutofit/>
                    </wps:bodyPr>
                  </wps:wsp>
                </a:graphicData>
              </a:graphic>
            </wp:anchor>
          </w:drawing>
        </mc:Choice>
        <mc:Fallback>
          <w:pict>
            <v:rect id="shape_0" ID="Textbox 75" path="m0,0l-2147483645,0l-2147483645,-2147483646l0,-2147483646xe" stroked="f" o:allowincell="f" style="position:absolute;margin-left:72.45pt;margin-top:36.3pt;width:136.25pt;height:13pt;mso-wrap-style:square;v-text-anchor:top;mso-position-horizontal-relative:page;mso-position-vertical-relative:page" wp14:anchorId="71A465E5">
              <v:fill o:detectmouseclick="t" on="false"/>
              <v:stroke color="#3465a4" joinstyle="round" endcap="flat"/>
              <v:textbox>
                <w:txbxContent>
                  <w:p>
                    <w:pPr>
                      <w:pStyle w:val="Zawartoramkiuser"/>
                      <w:spacing w:before="10" w:after="0"/>
                      <w:ind w:left="20"/>
                      <w:rPr>
                        <w:i/>
                        <w:i/>
                        <w:sz w:val="20"/>
                      </w:rPr>
                    </w:pPr>
                    <w:r>
                      <w:rPr>
                        <w:i/>
                        <w:color w:val="000000"/>
                        <w:sz w:val="20"/>
                      </w:rPr>
                      <w:t>SPECYFIKACJA</w:t>
                    </w:r>
                    <w:r>
                      <w:rPr>
                        <w:i/>
                        <w:color w:val="000000"/>
                        <w:spacing w:val="36"/>
                        <w:sz w:val="20"/>
                      </w:rPr>
                      <w:t xml:space="preserve"> </w:t>
                    </w:r>
                    <w:r>
                      <w:rPr>
                        <w:i/>
                        <w:color w:val="000000"/>
                        <w:spacing w:val="-2"/>
                        <w:sz w:val="20"/>
                      </w:rPr>
                      <w:t>TECHNICZNA</w:t>
                    </w:r>
                  </w:p>
                </w:txbxContent>
              </v:textbox>
              <w10:wrap type="none"/>
            </v:rect>
          </w:pict>
        </mc:Fallback>
      </mc:AlternateContent>
      <mc:AlternateContent>
        <mc:Choice Requires="wps">
          <w:drawing>
            <wp:anchor behindDoc="1" distT="0" distB="0" distL="0" distR="0" simplePos="0" locked="0" layoutInCell="0" allowOverlap="1" relativeHeight="485" wp14:anchorId="72B4E881">
              <wp:simplePos x="0" y="0"/>
              <wp:positionH relativeFrom="page">
                <wp:posOffset>6033135</wp:posOffset>
              </wp:positionH>
              <wp:positionV relativeFrom="page">
                <wp:posOffset>461010</wp:posOffset>
              </wp:positionV>
              <wp:extent cx="594360" cy="165735"/>
              <wp:effectExtent l="0" t="0" r="0" b="0"/>
              <wp:wrapNone/>
              <wp:docPr id="422" name="Textbox 78"/>
              <a:graphic xmlns:a="http://schemas.openxmlformats.org/drawingml/2006/main">
                <a:graphicData uri="http://schemas.microsoft.com/office/word/2010/wordprocessingShape">
                  <wps:wsp>
                    <wps:cNvSpPr/>
                    <wps:spPr>
                      <a:xfrm>
                        <a:off x="0" y="0"/>
                        <a:ext cx="59436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pacing w:val="-2"/>
                              <w:sz w:val="20"/>
                            </w:rPr>
                            <w:t>D.04.05.01</w:t>
                          </w:r>
                        </w:p>
                      </w:txbxContent>
                    </wps:txbx>
                    <wps:bodyPr lIns="0" rIns="0" tIns="0" bIns="0" anchor="t">
                      <a:noAutofit/>
                    </wps:bodyPr>
                  </wps:wsp>
                </a:graphicData>
              </a:graphic>
            </wp:anchor>
          </w:drawing>
        </mc:Choice>
        <mc:Fallback>
          <w:pict>
            <v:rect id="shape_0" ID="Textbox 78" path="m0,0l-2147483645,0l-2147483645,-2147483646l0,-2147483646xe" stroked="f" o:allowincell="f" style="position:absolute;margin-left:475.05pt;margin-top:36.3pt;width:46.75pt;height:13pt;mso-wrap-style:square;v-text-anchor:top;mso-position-horizontal-relative:page;mso-position-vertical-relative:page" wp14:anchorId="72B4E881">
              <v:fill o:detectmouseclick="t" on="false"/>
              <v:stroke color="#3465a4" joinstyle="round" endcap="flat"/>
              <v:textbox>
                <w:txbxContent>
                  <w:p>
                    <w:pPr>
                      <w:pStyle w:val="Zawartoramkiuser"/>
                      <w:spacing w:before="10" w:after="0"/>
                      <w:ind w:left="20"/>
                      <w:rPr>
                        <w:i/>
                        <w:i/>
                        <w:sz w:val="20"/>
                      </w:rPr>
                    </w:pPr>
                    <w:r>
                      <w:rPr>
                        <w:i/>
                        <w:color w:val="000000"/>
                        <w:spacing w:val="-2"/>
                        <w:sz w:val="20"/>
                      </w:rPr>
                      <w:t>D.04.05.01</w:t>
                    </w:r>
                  </w:p>
                </w:txbxContent>
              </v:textbox>
              <w10:wrap type="none"/>
            </v:rect>
          </w:pict>
        </mc:Fallback>
      </mc:AlternateContent>
    </w:r>
  </w:p>
</w:hdr>
</file>

<file path=word/header183.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pPr>
    <w:r>
      <w:rPr/>
      <mc:AlternateContent>
        <mc:Choice Requires="wps">
          <w:drawing>
            <wp:anchor behindDoc="1" distT="0" distB="0" distL="0" distR="0" simplePos="0" locked="0" layoutInCell="0" allowOverlap="1" relativeHeight="482" wp14:anchorId="70DDBFA7">
              <wp:simplePos x="0" y="0"/>
              <wp:positionH relativeFrom="page">
                <wp:posOffset>882650</wp:posOffset>
              </wp:positionH>
              <wp:positionV relativeFrom="page">
                <wp:posOffset>626110</wp:posOffset>
              </wp:positionV>
              <wp:extent cx="5795645" cy="6350"/>
              <wp:effectExtent l="0" t="0" r="0" b="0"/>
              <wp:wrapNone/>
              <wp:docPr id="423" name="Graphic 75"/>
              <a:graphic xmlns:a="http://schemas.openxmlformats.org/drawingml/2006/main">
                <a:graphicData uri="http://schemas.microsoft.com/office/word/2010/wordprocessingShape">
                  <wps:wsp>
                    <wps:cNvSpPr/>
                    <wps:spPr>
                      <a:xfrm>
                        <a:off x="0" y="0"/>
                        <a:ext cx="5795640" cy="6480"/>
                      </a:xfrm>
                      <a:custGeom>
                        <a:avLst/>
                        <a:gdLst>
                          <a:gd name="textAreaLeft" fmla="*/ 0 w 3285720"/>
                          <a:gd name="textAreaRight" fmla="*/ 3286440 w 3285720"/>
                          <a:gd name="textAreaTop" fmla="*/ 0 h 3600"/>
                          <a:gd name="textAreaBottom" fmla="*/ 4320 h 3600"/>
                        </a:gdLst>
                        <a:ahLst/>
                        <a:cxnLst/>
                        <a:rect l="textAreaLeft" t="textAreaTop" r="textAreaRight" b="textAreaBottom"/>
                        <a:pathLst>
                          <a:path w="5795645" h="6350">
                            <a:moveTo>
                              <a:pt x="5795517" y="0"/>
                            </a:moveTo>
                            <a:lnTo>
                              <a:pt x="0" y="0"/>
                            </a:lnTo>
                            <a:lnTo>
                              <a:pt x="0" y="6096"/>
                            </a:lnTo>
                            <a:lnTo>
                              <a:pt x="5795517" y="6096"/>
                            </a:lnTo>
                            <a:lnTo>
                              <a:pt x="5795517" y="0"/>
                            </a:lnTo>
                            <a:close/>
                          </a:path>
                        </a:pathLst>
                      </a:custGeom>
                      <a:solidFill>
                        <a:srgbClr val="000000"/>
                      </a:solidFill>
                      <a:ln w="0">
                        <a:noFill/>
                      </a:ln>
                    </wps:spPr>
                    <wps:style>
                      <a:lnRef idx="0"/>
                      <a:fillRef idx="0"/>
                      <a:effectRef idx="0"/>
                      <a:fontRef idx="minor"/>
                    </wps:style>
                    <wps:bodyPr/>
                  </wps:wsp>
                </a:graphicData>
              </a:graphic>
            </wp:anchor>
          </w:drawing>
        </mc:Choice>
        <mc:Fallback>
          <w:pict/>
        </mc:Fallback>
      </mc:AlternateContent>
      <mc:AlternateContent>
        <mc:Choice Requires="wps">
          <w:drawing>
            <wp:anchor behindDoc="1" distT="0" distB="0" distL="0" distR="0" simplePos="0" locked="0" layoutInCell="0" allowOverlap="1" relativeHeight="483" wp14:anchorId="71A465E5">
              <wp:simplePos x="0" y="0"/>
              <wp:positionH relativeFrom="page">
                <wp:posOffset>920115</wp:posOffset>
              </wp:positionH>
              <wp:positionV relativeFrom="page">
                <wp:posOffset>461010</wp:posOffset>
              </wp:positionV>
              <wp:extent cx="1731010" cy="165735"/>
              <wp:effectExtent l="0" t="0" r="0" b="0"/>
              <wp:wrapNone/>
              <wp:docPr id="424" name="Textbox 75"/>
              <a:graphic xmlns:a="http://schemas.openxmlformats.org/drawingml/2006/main">
                <a:graphicData uri="http://schemas.microsoft.com/office/word/2010/wordprocessingShape">
                  <wps:wsp>
                    <wps:cNvSpPr/>
                    <wps:spPr>
                      <a:xfrm>
                        <a:off x="0" y="0"/>
                        <a:ext cx="173088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z w:val="20"/>
                            </w:rPr>
                            <w:t>SPECYFIKACJA</w:t>
                          </w:r>
                          <w:r>
                            <w:rPr>
                              <w:i/>
                              <w:color w:val="000000"/>
                              <w:spacing w:val="36"/>
                              <w:sz w:val="20"/>
                            </w:rPr>
                            <w:t xml:space="preserve"> </w:t>
                          </w:r>
                          <w:r>
                            <w:rPr>
                              <w:i/>
                              <w:color w:val="000000"/>
                              <w:spacing w:val="-2"/>
                              <w:sz w:val="20"/>
                            </w:rPr>
                            <w:t>TECHNICZNA</w:t>
                          </w:r>
                        </w:p>
                      </w:txbxContent>
                    </wps:txbx>
                    <wps:bodyPr lIns="0" rIns="0" tIns="0" bIns="0" anchor="t">
                      <a:noAutofit/>
                    </wps:bodyPr>
                  </wps:wsp>
                </a:graphicData>
              </a:graphic>
            </wp:anchor>
          </w:drawing>
        </mc:Choice>
        <mc:Fallback>
          <w:pict>
            <v:rect id="shape_0" ID="Textbox 75" path="m0,0l-2147483645,0l-2147483645,-2147483646l0,-2147483646xe" stroked="f" o:allowincell="f" style="position:absolute;margin-left:72.45pt;margin-top:36.3pt;width:136.25pt;height:13pt;mso-wrap-style:square;v-text-anchor:top;mso-position-horizontal-relative:page;mso-position-vertical-relative:page" wp14:anchorId="71A465E5">
              <v:fill o:detectmouseclick="t" on="false"/>
              <v:stroke color="#3465a4" joinstyle="round" endcap="flat"/>
              <v:textbox>
                <w:txbxContent>
                  <w:p>
                    <w:pPr>
                      <w:pStyle w:val="Zawartoramkiuser"/>
                      <w:spacing w:before="10" w:after="0"/>
                      <w:ind w:left="20"/>
                      <w:rPr>
                        <w:i/>
                        <w:i/>
                        <w:sz w:val="20"/>
                      </w:rPr>
                    </w:pPr>
                    <w:r>
                      <w:rPr>
                        <w:i/>
                        <w:color w:val="000000"/>
                        <w:sz w:val="20"/>
                      </w:rPr>
                      <w:t>SPECYFIKACJA</w:t>
                    </w:r>
                    <w:r>
                      <w:rPr>
                        <w:i/>
                        <w:color w:val="000000"/>
                        <w:spacing w:val="36"/>
                        <w:sz w:val="20"/>
                      </w:rPr>
                      <w:t xml:space="preserve"> </w:t>
                    </w:r>
                    <w:r>
                      <w:rPr>
                        <w:i/>
                        <w:color w:val="000000"/>
                        <w:spacing w:val="-2"/>
                        <w:sz w:val="20"/>
                      </w:rPr>
                      <w:t>TECHNICZNA</w:t>
                    </w:r>
                  </w:p>
                </w:txbxContent>
              </v:textbox>
              <w10:wrap type="none"/>
            </v:rect>
          </w:pict>
        </mc:Fallback>
      </mc:AlternateContent>
      <mc:AlternateContent>
        <mc:Choice Requires="wps">
          <w:drawing>
            <wp:anchor behindDoc="1" distT="0" distB="0" distL="0" distR="0" simplePos="0" locked="0" layoutInCell="0" allowOverlap="1" relativeHeight="485" wp14:anchorId="72B4E881">
              <wp:simplePos x="0" y="0"/>
              <wp:positionH relativeFrom="page">
                <wp:posOffset>6033135</wp:posOffset>
              </wp:positionH>
              <wp:positionV relativeFrom="page">
                <wp:posOffset>461010</wp:posOffset>
              </wp:positionV>
              <wp:extent cx="594360" cy="165735"/>
              <wp:effectExtent l="0" t="0" r="0" b="0"/>
              <wp:wrapNone/>
              <wp:docPr id="425" name="Textbox 78"/>
              <a:graphic xmlns:a="http://schemas.openxmlformats.org/drawingml/2006/main">
                <a:graphicData uri="http://schemas.microsoft.com/office/word/2010/wordprocessingShape">
                  <wps:wsp>
                    <wps:cNvSpPr/>
                    <wps:spPr>
                      <a:xfrm>
                        <a:off x="0" y="0"/>
                        <a:ext cx="59436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pacing w:val="-2"/>
                              <w:sz w:val="20"/>
                            </w:rPr>
                            <w:t>D.04.05.01</w:t>
                          </w:r>
                        </w:p>
                      </w:txbxContent>
                    </wps:txbx>
                    <wps:bodyPr lIns="0" rIns="0" tIns="0" bIns="0" anchor="t">
                      <a:noAutofit/>
                    </wps:bodyPr>
                  </wps:wsp>
                </a:graphicData>
              </a:graphic>
            </wp:anchor>
          </w:drawing>
        </mc:Choice>
        <mc:Fallback>
          <w:pict>
            <v:rect id="shape_0" ID="Textbox 78" path="m0,0l-2147483645,0l-2147483645,-2147483646l0,-2147483646xe" stroked="f" o:allowincell="f" style="position:absolute;margin-left:475.05pt;margin-top:36.3pt;width:46.75pt;height:13pt;mso-wrap-style:square;v-text-anchor:top;mso-position-horizontal-relative:page;mso-position-vertical-relative:page" wp14:anchorId="72B4E881">
              <v:fill o:detectmouseclick="t" on="false"/>
              <v:stroke color="#3465a4" joinstyle="round" endcap="flat"/>
              <v:textbox>
                <w:txbxContent>
                  <w:p>
                    <w:pPr>
                      <w:pStyle w:val="Zawartoramkiuser"/>
                      <w:spacing w:before="10" w:after="0"/>
                      <w:ind w:left="20"/>
                      <w:rPr>
                        <w:i/>
                        <w:i/>
                        <w:sz w:val="20"/>
                      </w:rPr>
                    </w:pPr>
                    <w:r>
                      <w:rPr>
                        <w:i/>
                        <w:color w:val="000000"/>
                        <w:spacing w:val="-2"/>
                        <w:sz w:val="20"/>
                      </w:rPr>
                      <w:t>D.04.05.01</w:t>
                    </w:r>
                  </w:p>
                </w:txbxContent>
              </v:textbox>
              <w10:wrap type="none"/>
            </v:rect>
          </w:pict>
        </mc:Fallback>
      </mc:AlternateContent>
    </w:r>
  </w:p>
</w:hdr>
</file>

<file path=word/header184.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Header"/>
      <w:rPr/>
    </w:pPr>
    <w:r>
      <w:rPr/>
    </w:r>
  </w:p>
</w:hdr>
</file>

<file path=word/header185.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pPr>
    <w:r>
      <w:rPr/>
      <mc:AlternateContent>
        <mc:Choice Requires="wps">
          <w:drawing>
            <wp:anchor behindDoc="1" distT="0" distB="0" distL="0" distR="0" simplePos="0" locked="0" layoutInCell="0" allowOverlap="1" relativeHeight="488" wp14:anchorId="70DDBFA7">
              <wp:simplePos x="0" y="0"/>
              <wp:positionH relativeFrom="page">
                <wp:posOffset>882650</wp:posOffset>
              </wp:positionH>
              <wp:positionV relativeFrom="page">
                <wp:posOffset>626110</wp:posOffset>
              </wp:positionV>
              <wp:extent cx="5795645" cy="6350"/>
              <wp:effectExtent l="0" t="0" r="0" b="0"/>
              <wp:wrapNone/>
              <wp:docPr id="428" name="Graphic 77"/>
              <a:graphic xmlns:a="http://schemas.openxmlformats.org/drawingml/2006/main">
                <a:graphicData uri="http://schemas.microsoft.com/office/word/2010/wordprocessingShape">
                  <wps:wsp>
                    <wps:cNvSpPr/>
                    <wps:spPr>
                      <a:xfrm>
                        <a:off x="0" y="0"/>
                        <a:ext cx="5795640" cy="6480"/>
                      </a:xfrm>
                      <a:custGeom>
                        <a:avLst/>
                        <a:gdLst>
                          <a:gd name="textAreaLeft" fmla="*/ 0 w 3285720"/>
                          <a:gd name="textAreaRight" fmla="*/ 3286440 w 3285720"/>
                          <a:gd name="textAreaTop" fmla="*/ 0 h 3600"/>
                          <a:gd name="textAreaBottom" fmla="*/ 4320 h 3600"/>
                        </a:gdLst>
                        <a:ahLst/>
                        <a:cxnLst/>
                        <a:rect l="textAreaLeft" t="textAreaTop" r="textAreaRight" b="textAreaBottom"/>
                        <a:pathLst>
                          <a:path w="5795645" h="6350">
                            <a:moveTo>
                              <a:pt x="5795517" y="0"/>
                            </a:moveTo>
                            <a:lnTo>
                              <a:pt x="0" y="0"/>
                            </a:lnTo>
                            <a:lnTo>
                              <a:pt x="0" y="6096"/>
                            </a:lnTo>
                            <a:lnTo>
                              <a:pt x="5795517" y="6096"/>
                            </a:lnTo>
                            <a:lnTo>
                              <a:pt x="5795517" y="0"/>
                            </a:lnTo>
                            <a:close/>
                          </a:path>
                        </a:pathLst>
                      </a:custGeom>
                      <a:solidFill>
                        <a:srgbClr val="000000"/>
                      </a:solidFill>
                      <a:ln w="0">
                        <a:noFill/>
                      </a:ln>
                    </wps:spPr>
                    <wps:style>
                      <a:lnRef idx="0"/>
                      <a:fillRef idx="0"/>
                      <a:effectRef idx="0"/>
                      <a:fontRef idx="minor"/>
                    </wps:style>
                    <wps:bodyPr/>
                  </wps:wsp>
                </a:graphicData>
              </a:graphic>
            </wp:anchor>
          </w:drawing>
        </mc:Choice>
        <mc:Fallback>
          <w:pict/>
        </mc:Fallback>
      </mc:AlternateContent>
      <mc:AlternateContent>
        <mc:Choice Requires="wps">
          <w:drawing>
            <wp:anchor behindDoc="1" distT="0" distB="0" distL="0" distR="0" simplePos="0" locked="0" layoutInCell="0" allowOverlap="1" relativeHeight="489" wp14:anchorId="71A465E5">
              <wp:simplePos x="0" y="0"/>
              <wp:positionH relativeFrom="page">
                <wp:posOffset>920115</wp:posOffset>
              </wp:positionH>
              <wp:positionV relativeFrom="page">
                <wp:posOffset>461010</wp:posOffset>
              </wp:positionV>
              <wp:extent cx="1731010" cy="165735"/>
              <wp:effectExtent l="0" t="0" r="0" b="0"/>
              <wp:wrapNone/>
              <wp:docPr id="429" name="Textbox 79"/>
              <a:graphic xmlns:a="http://schemas.openxmlformats.org/drawingml/2006/main">
                <a:graphicData uri="http://schemas.microsoft.com/office/word/2010/wordprocessingShape">
                  <wps:wsp>
                    <wps:cNvSpPr/>
                    <wps:spPr>
                      <a:xfrm>
                        <a:off x="0" y="0"/>
                        <a:ext cx="173088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z w:val="20"/>
                            </w:rPr>
                            <w:t>SPECYFIKACJA</w:t>
                          </w:r>
                          <w:r>
                            <w:rPr>
                              <w:i/>
                              <w:color w:val="000000"/>
                              <w:spacing w:val="36"/>
                              <w:sz w:val="20"/>
                            </w:rPr>
                            <w:t xml:space="preserve"> </w:t>
                          </w:r>
                          <w:r>
                            <w:rPr>
                              <w:i/>
                              <w:color w:val="000000"/>
                              <w:spacing w:val="-2"/>
                              <w:sz w:val="20"/>
                            </w:rPr>
                            <w:t>TECHNICZNA</w:t>
                          </w:r>
                        </w:p>
                      </w:txbxContent>
                    </wps:txbx>
                    <wps:bodyPr lIns="0" rIns="0" tIns="0" bIns="0" anchor="t">
                      <a:noAutofit/>
                    </wps:bodyPr>
                  </wps:wsp>
                </a:graphicData>
              </a:graphic>
            </wp:anchor>
          </w:drawing>
        </mc:Choice>
        <mc:Fallback>
          <w:pict>
            <v:rect id="shape_0" ID="Textbox 79" path="m0,0l-2147483645,0l-2147483645,-2147483646l0,-2147483646xe" stroked="f" o:allowincell="f" style="position:absolute;margin-left:72.45pt;margin-top:36.3pt;width:136.25pt;height:13pt;mso-wrap-style:square;v-text-anchor:top;mso-position-horizontal-relative:page;mso-position-vertical-relative:page" wp14:anchorId="71A465E5">
              <v:fill o:detectmouseclick="t" on="false"/>
              <v:stroke color="#3465a4" joinstyle="round" endcap="flat"/>
              <v:textbox>
                <w:txbxContent>
                  <w:p>
                    <w:pPr>
                      <w:pStyle w:val="Zawartoramkiuser"/>
                      <w:spacing w:before="10" w:after="0"/>
                      <w:ind w:left="20"/>
                      <w:rPr>
                        <w:i/>
                        <w:i/>
                        <w:sz w:val="20"/>
                      </w:rPr>
                    </w:pPr>
                    <w:r>
                      <w:rPr>
                        <w:i/>
                        <w:color w:val="000000"/>
                        <w:sz w:val="20"/>
                      </w:rPr>
                      <w:t>SPECYFIKACJA</w:t>
                    </w:r>
                    <w:r>
                      <w:rPr>
                        <w:i/>
                        <w:color w:val="000000"/>
                        <w:spacing w:val="36"/>
                        <w:sz w:val="20"/>
                      </w:rPr>
                      <w:t xml:space="preserve"> </w:t>
                    </w:r>
                    <w:r>
                      <w:rPr>
                        <w:i/>
                        <w:color w:val="000000"/>
                        <w:spacing w:val="-2"/>
                        <w:sz w:val="20"/>
                      </w:rPr>
                      <w:t>TECHNICZNA</w:t>
                    </w:r>
                  </w:p>
                </w:txbxContent>
              </v:textbox>
              <w10:wrap type="none"/>
            </v:rect>
          </w:pict>
        </mc:Fallback>
      </mc:AlternateContent>
      <mc:AlternateContent>
        <mc:Choice Requires="wps">
          <w:drawing>
            <wp:anchor behindDoc="1" distT="0" distB="0" distL="0" distR="0" simplePos="0" locked="0" layoutInCell="0" allowOverlap="1" relativeHeight="491" wp14:anchorId="72B4E881">
              <wp:simplePos x="0" y="0"/>
              <wp:positionH relativeFrom="page">
                <wp:posOffset>6033135</wp:posOffset>
              </wp:positionH>
              <wp:positionV relativeFrom="page">
                <wp:posOffset>461010</wp:posOffset>
              </wp:positionV>
              <wp:extent cx="594360" cy="165735"/>
              <wp:effectExtent l="0" t="0" r="0" b="0"/>
              <wp:wrapNone/>
              <wp:docPr id="430" name="Textbox 80"/>
              <a:graphic xmlns:a="http://schemas.openxmlformats.org/drawingml/2006/main">
                <a:graphicData uri="http://schemas.microsoft.com/office/word/2010/wordprocessingShape">
                  <wps:wsp>
                    <wps:cNvSpPr/>
                    <wps:spPr>
                      <a:xfrm>
                        <a:off x="0" y="0"/>
                        <a:ext cx="59436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pacing w:val="-2"/>
                              <w:sz w:val="20"/>
                            </w:rPr>
                            <w:t>D.04.05.01</w:t>
                          </w:r>
                        </w:p>
                      </w:txbxContent>
                    </wps:txbx>
                    <wps:bodyPr lIns="0" rIns="0" tIns="0" bIns="0" anchor="t">
                      <a:noAutofit/>
                    </wps:bodyPr>
                  </wps:wsp>
                </a:graphicData>
              </a:graphic>
            </wp:anchor>
          </w:drawing>
        </mc:Choice>
        <mc:Fallback>
          <w:pict>
            <v:rect id="shape_0" ID="Textbox 80" path="m0,0l-2147483645,0l-2147483645,-2147483646l0,-2147483646xe" stroked="f" o:allowincell="f" style="position:absolute;margin-left:475.05pt;margin-top:36.3pt;width:46.75pt;height:13pt;mso-wrap-style:square;v-text-anchor:top;mso-position-horizontal-relative:page;mso-position-vertical-relative:page" wp14:anchorId="72B4E881">
              <v:fill o:detectmouseclick="t" on="false"/>
              <v:stroke color="#3465a4" joinstyle="round" endcap="flat"/>
              <v:textbox>
                <w:txbxContent>
                  <w:p>
                    <w:pPr>
                      <w:pStyle w:val="Zawartoramkiuser"/>
                      <w:spacing w:before="10" w:after="0"/>
                      <w:ind w:left="20"/>
                      <w:rPr>
                        <w:i/>
                        <w:i/>
                        <w:sz w:val="20"/>
                      </w:rPr>
                    </w:pPr>
                    <w:r>
                      <w:rPr>
                        <w:i/>
                        <w:color w:val="000000"/>
                        <w:spacing w:val="-2"/>
                        <w:sz w:val="20"/>
                      </w:rPr>
                      <w:t>D.04.05.01</w:t>
                    </w:r>
                  </w:p>
                </w:txbxContent>
              </v:textbox>
              <w10:wrap type="none"/>
            </v:rect>
          </w:pict>
        </mc:Fallback>
      </mc:AlternateContent>
    </w:r>
  </w:p>
</w:hdr>
</file>

<file path=word/header186.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pPr>
    <w:r>
      <w:rPr/>
      <mc:AlternateContent>
        <mc:Choice Requires="wps">
          <w:drawing>
            <wp:anchor behindDoc="1" distT="0" distB="0" distL="0" distR="0" simplePos="0" locked="0" layoutInCell="0" allowOverlap="1" relativeHeight="488" wp14:anchorId="70DDBFA7">
              <wp:simplePos x="0" y="0"/>
              <wp:positionH relativeFrom="page">
                <wp:posOffset>882650</wp:posOffset>
              </wp:positionH>
              <wp:positionV relativeFrom="page">
                <wp:posOffset>626110</wp:posOffset>
              </wp:positionV>
              <wp:extent cx="5795645" cy="6350"/>
              <wp:effectExtent l="0" t="0" r="0" b="0"/>
              <wp:wrapNone/>
              <wp:docPr id="431" name="Graphic 77"/>
              <a:graphic xmlns:a="http://schemas.openxmlformats.org/drawingml/2006/main">
                <a:graphicData uri="http://schemas.microsoft.com/office/word/2010/wordprocessingShape">
                  <wps:wsp>
                    <wps:cNvSpPr/>
                    <wps:spPr>
                      <a:xfrm>
                        <a:off x="0" y="0"/>
                        <a:ext cx="5795640" cy="6480"/>
                      </a:xfrm>
                      <a:custGeom>
                        <a:avLst/>
                        <a:gdLst>
                          <a:gd name="textAreaLeft" fmla="*/ 0 w 3285720"/>
                          <a:gd name="textAreaRight" fmla="*/ 3286440 w 3285720"/>
                          <a:gd name="textAreaTop" fmla="*/ 0 h 3600"/>
                          <a:gd name="textAreaBottom" fmla="*/ 4320 h 3600"/>
                        </a:gdLst>
                        <a:ahLst/>
                        <a:cxnLst/>
                        <a:rect l="textAreaLeft" t="textAreaTop" r="textAreaRight" b="textAreaBottom"/>
                        <a:pathLst>
                          <a:path w="5795645" h="6350">
                            <a:moveTo>
                              <a:pt x="5795517" y="0"/>
                            </a:moveTo>
                            <a:lnTo>
                              <a:pt x="0" y="0"/>
                            </a:lnTo>
                            <a:lnTo>
                              <a:pt x="0" y="6096"/>
                            </a:lnTo>
                            <a:lnTo>
                              <a:pt x="5795517" y="6096"/>
                            </a:lnTo>
                            <a:lnTo>
                              <a:pt x="5795517" y="0"/>
                            </a:lnTo>
                            <a:close/>
                          </a:path>
                        </a:pathLst>
                      </a:custGeom>
                      <a:solidFill>
                        <a:srgbClr val="000000"/>
                      </a:solidFill>
                      <a:ln w="0">
                        <a:noFill/>
                      </a:ln>
                    </wps:spPr>
                    <wps:style>
                      <a:lnRef idx="0"/>
                      <a:fillRef idx="0"/>
                      <a:effectRef idx="0"/>
                      <a:fontRef idx="minor"/>
                    </wps:style>
                    <wps:bodyPr/>
                  </wps:wsp>
                </a:graphicData>
              </a:graphic>
            </wp:anchor>
          </w:drawing>
        </mc:Choice>
        <mc:Fallback>
          <w:pict/>
        </mc:Fallback>
      </mc:AlternateContent>
      <mc:AlternateContent>
        <mc:Choice Requires="wps">
          <w:drawing>
            <wp:anchor behindDoc="1" distT="0" distB="0" distL="0" distR="0" simplePos="0" locked="0" layoutInCell="0" allowOverlap="1" relativeHeight="489" wp14:anchorId="71A465E5">
              <wp:simplePos x="0" y="0"/>
              <wp:positionH relativeFrom="page">
                <wp:posOffset>920115</wp:posOffset>
              </wp:positionH>
              <wp:positionV relativeFrom="page">
                <wp:posOffset>461010</wp:posOffset>
              </wp:positionV>
              <wp:extent cx="1731010" cy="165735"/>
              <wp:effectExtent l="0" t="0" r="0" b="0"/>
              <wp:wrapNone/>
              <wp:docPr id="432" name="Textbox 79"/>
              <a:graphic xmlns:a="http://schemas.openxmlformats.org/drawingml/2006/main">
                <a:graphicData uri="http://schemas.microsoft.com/office/word/2010/wordprocessingShape">
                  <wps:wsp>
                    <wps:cNvSpPr/>
                    <wps:spPr>
                      <a:xfrm>
                        <a:off x="0" y="0"/>
                        <a:ext cx="173088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z w:val="20"/>
                            </w:rPr>
                            <w:t>SPECYFIKACJA</w:t>
                          </w:r>
                          <w:r>
                            <w:rPr>
                              <w:i/>
                              <w:color w:val="000000"/>
                              <w:spacing w:val="36"/>
                              <w:sz w:val="20"/>
                            </w:rPr>
                            <w:t xml:space="preserve"> </w:t>
                          </w:r>
                          <w:r>
                            <w:rPr>
                              <w:i/>
                              <w:color w:val="000000"/>
                              <w:spacing w:val="-2"/>
                              <w:sz w:val="20"/>
                            </w:rPr>
                            <w:t>TECHNICZNA</w:t>
                          </w:r>
                        </w:p>
                      </w:txbxContent>
                    </wps:txbx>
                    <wps:bodyPr lIns="0" rIns="0" tIns="0" bIns="0" anchor="t">
                      <a:noAutofit/>
                    </wps:bodyPr>
                  </wps:wsp>
                </a:graphicData>
              </a:graphic>
            </wp:anchor>
          </w:drawing>
        </mc:Choice>
        <mc:Fallback>
          <w:pict>
            <v:rect id="shape_0" ID="Textbox 79" path="m0,0l-2147483645,0l-2147483645,-2147483646l0,-2147483646xe" stroked="f" o:allowincell="f" style="position:absolute;margin-left:72.45pt;margin-top:36.3pt;width:136.25pt;height:13pt;mso-wrap-style:square;v-text-anchor:top;mso-position-horizontal-relative:page;mso-position-vertical-relative:page" wp14:anchorId="71A465E5">
              <v:fill o:detectmouseclick="t" on="false"/>
              <v:stroke color="#3465a4" joinstyle="round" endcap="flat"/>
              <v:textbox>
                <w:txbxContent>
                  <w:p>
                    <w:pPr>
                      <w:pStyle w:val="Zawartoramkiuser"/>
                      <w:spacing w:before="10" w:after="0"/>
                      <w:ind w:left="20"/>
                      <w:rPr>
                        <w:i/>
                        <w:i/>
                        <w:sz w:val="20"/>
                      </w:rPr>
                    </w:pPr>
                    <w:r>
                      <w:rPr>
                        <w:i/>
                        <w:color w:val="000000"/>
                        <w:sz w:val="20"/>
                      </w:rPr>
                      <w:t>SPECYFIKACJA</w:t>
                    </w:r>
                    <w:r>
                      <w:rPr>
                        <w:i/>
                        <w:color w:val="000000"/>
                        <w:spacing w:val="36"/>
                        <w:sz w:val="20"/>
                      </w:rPr>
                      <w:t xml:space="preserve"> </w:t>
                    </w:r>
                    <w:r>
                      <w:rPr>
                        <w:i/>
                        <w:color w:val="000000"/>
                        <w:spacing w:val="-2"/>
                        <w:sz w:val="20"/>
                      </w:rPr>
                      <w:t>TECHNICZNA</w:t>
                    </w:r>
                  </w:p>
                </w:txbxContent>
              </v:textbox>
              <w10:wrap type="none"/>
            </v:rect>
          </w:pict>
        </mc:Fallback>
      </mc:AlternateContent>
      <mc:AlternateContent>
        <mc:Choice Requires="wps">
          <w:drawing>
            <wp:anchor behindDoc="1" distT="0" distB="0" distL="0" distR="0" simplePos="0" locked="0" layoutInCell="0" allowOverlap="1" relativeHeight="491" wp14:anchorId="72B4E881">
              <wp:simplePos x="0" y="0"/>
              <wp:positionH relativeFrom="page">
                <wp:posOffset>6033135</wp:posOffset>
              </wp:positionH>
              <wp:positionV relativeFrom="page">
                <wp:posOffset>461010</wp:posOffset>
              </wp:positionV>
              <wp:extent cx="594360" cy="165735"/>
              <wp:effectExtent l="0" t="0" r="0" b="0"/>
              <wp:wrapNone/>
              <wp:docPr id="433" name="Textbox 80"/>
              <a:graphic xmlns:a="http://schemas.openxmlformats.org/drawingml/2006/main">
                <a:graphicData uri="http://schemas.microsoft.com/office/word/2010/wordprocessingShape">
                  <wps:wsp>
                    <wps:cNvSpPr/>
                    <wps:spPr>
                      <a:xfrm>
                        <a:off x="0" y="0"/>
                        <a:ext cx="59436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pacing w:val="-2"/>
                              <w:sz w:val="20"/>
                            </w:rPr>
                            <w:t>D.04.05.01</w:t>
                          </w:r>
                        </w:p>
                      </w:txbxContent>
                    </wps:txbx>
                    <wps:bodyPr lIns="0" rIns="0" tIns="0" bIns="0" anchor="t">
                      <a:noAutofit/>
                    </wps:bodyPr>
                  </wps:wsp>
                </a:graphicData>
              </a:graphic>
            </wp:anchor>
          </w:drawing>
        </mc:Choice>
        <mc:Fallback>
          <w:pict>
            <v:rect id="shape_0" ID="Textbox 80" path="m0,0l-2147483645,0l-2147483645,-2147483646l0,-2147483646xe" stroked="f" o:allowincell="f" style="position:absolute;margin-left:475.05pt;margin-top:36.3pt;width:46.75pt;height:13pt;mso-wrap-style:square;v-text-anchor:top;mso-position-horizontal-relative:page;mso-position-vertical-relative:page" wp14:anchorId="72B4E881">
              <v:fill o:detectmouseclick="t" on="false"/>
              <v:stroke color="#3465a4" joinstyle="round" endcap="flat"/>
              <v:textbox>
                <w:txbxContent>
                  <w:p>
                    <w:pPr>
                      <w:pStyle w:val="Zawartoramkiuser"/>
                      <w:spacing w:before="10" w:after="0"/>
                      <w:ind w:left="20"/>
                      <w:rPr>
                        <w:i/>
                        <w:i/>
                        <w:sz w:val="20"/>
                      </w:rPr>
                    </w:pPr>
                    <w:r>
                      <w:rPr>
                        <w:i/>
                        <w:color w:val="000000"/>
                        <w:spacing w:val="-2"/>
                        <w:sz w:val="20"/>
                      </w:rPr>
                      <w:t>D.04.05.01</w:t>
                    </w:r>
                  </w:p>
                </w:txbxContent>
              </v:textbox>
              <w10:wrap type="none"/>
            </v:rect>
          </w:pict>
        </mc:Fallback>
      </mc:AlternateContent>
    </w:r>
  </w:p>
</w:hdr>
</file>

<file path=word/header187.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Header"/>
      <w:rPr/>
    </w:pPr>
    <w:r>
      <w:rPr/>
    </w:r>
  </w:p>
</w:hdr>
</file>

<file path=word/header188.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pPr>
    <w:r>
      <w:rPr/>
      <mc:AlternateContent>
        <mc:Choice Requires="wps">
          <w:drawing>
            <wp:anchor behindDoc="1" distT="0" distB="0" distL="0" distR="0" simplePos="0" locked="0" layoutInCell="0" allowOverlap="1" relativeHeight="494" wp14:anchorId="70DDBFA7">
              <wp:simplePos x="0" y="0"/>
              <wp:positionH relativeFrom="page">
                <wp:posOffset>882650</wp:posOffset>
              </wp:positionH>
              <wp:positionV relativeFrom="page">
                <wp:posOffset>626110</wp:posOffset>
              </wp:positionV>
              <wp:extent cx="5795645" cy="6350"/>
              <wp:effectExtent l="0" t="0" r="0" b="0"/>
              <wp:wrapNone/>
              <wp:docPr id="436" name="Graphic 81"/>
              <a:graphic xmlns:a="http://schemas.openxmlformats.org/drawingml/2006/main">
                <a:graphicData uri="http://schemas.microsoft.com/office/word/2010/wordprocessingShape">
                  <wps:wsp>
                    <wps:cNvSpPr/>
                    <wps:spPr>
                      <a:xfrm>
                        <a:off x="0" y="0"/>
                        <a:ext cx="5795640" cy="6480"/>
                      </a:xfrm>
                      <a:custGeom>
                        <a:avLst/>
                        <a:gdLst>
                          <a:gd name="textAreaLeft" fmla="*/ 0 w 3285720"/>
                          <a:gd name="textAreaRight" fmla="*/ 3286440 w 3285720"/>
                          <a:gd name="textAreaTop" fmla="*/ 0 h 3600"/>
                          <a:gd name="textAreaBottom" fmla="*/ 4320 h 3600"/>
                        </a:gdLst>
                        <a:ahLst/>
                        <a:cxnLst/>
                        <a:rect l="textAreaLeft" t="textAreaTop" r="textAreaRight" b="textAreaBottom"/>
                        <a:pathLst>
                          <a:path w="5795645" h="6350">
                            <a:moveTo>
                              <a:pt x="5795517" y="0"/>
                            </a:moveTo>
                            <a:lnTo>
                              <a:pt x="0" y="0"/>
                            </a:lnTo>
                            <a:lnTo>
                              <a:pt x="0" y="6096"/>
                            </a:lnTo>
                            <a:lnTo>
                              <a:pt x="5795517" y="6096"/>
                            </a:lnTo>
                            <a:lnTo>
                              <a:pt x="5795517" y="0"/>
                            </a:lnTo>
                            <a:close/>
                          </a:path>
                        </a:pathLst>
                      </a:custGeom>
                      <a:solidFill>
                        <a:srgbClr val="000000"/>
                      </a:solidFill>
                      <a:ln w="0">
                        <a:noFill/>
                      </a:ln>
                    </wps:spPr>
                    <wps:style>
                      <a:lnRef idx="0"/>
                      <a:fillRef idx="0"/>
                      <a:effectRef idx="0"/>
                      <a:fontRef idx="minor"/>
                    </wps:style>
                    <wps:bodyPr/>
                  </wps:wsp>
                </a:graphicData>
              </a:graphic>
            </wp:anchor>
          </w:drawing>
        </mc:Choice>
        <mc:Fallback>
          <w:pict/>
        </mc:Fallback>
      </mc:AlternateContent>
      <mc:AlternateContent>
        <mc:Choice Requires="wps">
          <w:drawing>
            <wp:anchor behindDoc="1" distT="0" distB="0" distL="0" distR="0" simplePos="0" locked="0" layoutInCell="0" allowOverlap="1" relativeHeight="495" wp14:anchorId="71A465E5">
              <wp:simplePos x="0" y="0"/>
              <wp:positionH relativeFrom="page">
                <wp:posOffset>920115</wp:posOffset>
              </wp:positionH>
              <wp:positionV relativeFrom="page">
                <wp:posOffset>461010</wp:posOffset>
              </wp:positionV>
              <wp:extent cx="1731010" cy="165735"/>
              <wp:effectExtent l="0" t="0" r="0" b="0"/>
              <wp:wrapNone/>
              <wp:docPr id="437" name="Textbox 81"/>
              <a:graphic xmlns:a="http://schemas.openxmlformats.org/drawingml/2006/main">
                <a:graphicData uri="http://schemas.microsoft.com/office/word/2010/wordprocessingShape">
                  <wps:wsp>
                    <wps:cNvSpPr/>
                    <wps:spPr>
                      <a:xfrm>
                        <a:off x="0" y="0"/>
                        <a:ext cx="173088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z w:val="20"/>
                            </w:rPr>
                            <w:t>SPECYFIKACJA</w:t>
                          </w:r>
                          <w:r>
                            <w:rPr>
                              <w:i/>
                              <w:color w:val="000000"/>
                              <w:spacing w:val="36"/>
                              <w:sz w:val="20"/>
                            </w:rPr>
                            <w:t xml:space="preserve"> </w:t>
                          </w:r>
                          <w:r>
                            <w:rPr>
                              <w:i/>
                              <w:color w:val="000000"/>
                              <w:spacing w:val="-2"/>
                              <w:sz w:val="20"/>
                            </w:rPr>
                            <w:t>TECHNICZNA</w:t>
                          </w:r>
                        </w:p>
                      </w:txbxContent>
                    </wps:txbx>
                    <wps:bodyPr lIns="0" rIns="0" tIns="0" bIns="0" anchor="t">
                      <a:noAutofit/>
                    </wps:bodyPr>
                  </wps:wsp>
                </a:graphicData>
              </a:graphic>
            </wp:anchor>
          </w:drawing>
        </mc:Choice>
        <mc:Fallback>
          <w:pict>
            <v:rect id="shape_0" ID="Textbox 81" path="m0,0l-2147483645,0l-2147483645,-2147483646l0,-2147483646xe" stroked="f" o:allowincell="f" style="position:absolute;margin-left:72.45pt;margin-top:36.3pt;width:136.25pt;height:13pt;mso-wrap-style:square;v-text-anchor:top;mso-position-horizontal-relative:page;mso-position-vertical-relative:page" wp14:anchorId="71A465E5">
              <v:fill o:detectmouseclick="t" on="false"/>
              <v:stroke color="#3465a4" joinstyle="round" endcap="flat"/>
              <v:textbox>
                <w:txbxContent>
                  <w:p>
                    <w:pPr>
                      <w:pStyle w:val="Zawartoramkiuser"/>
                      <w:spacing w:before="10" w:after="0"/>
                      <w:ind w:left="20"/>
                      <w:rPr>
                        <w:i/>
                        <w:i/>
                        <w:sz w:val="20"/>
                      </w:rPr>
                    </w:pPr>
                    <w:r>
                      <w:rPr>
                        <w:i/>
                        <w:color w:val="000000"/>
                        <w:sz w:val="20"/>
                      </w:rPr>
                      <w:t>SPECYFIKACJA</w:t>
                    </w:r>
                    <w:r>
                      <w:rPr>
                        <w:i/>
                        <w:color w:val="000000"/>
                        <w:spacing w:val="36"/>
                        <w:sz w:val="20"/>
                      </w:rPr>
                      <w:t xml:space="preserve"> </w:t>
                    </w:r>
                    <w:r>
                      <w:rPr>
                        <w:i/>
                        <w:color w:val="000000"/>
                        <w:spacing w:val="-2"/>
                        <w:sz w:val="20"/>
                      </w:rPr>
                      <w:t>TECHNICZNA</w:t>
                    </w:r>
                  </w:p>
                </w:txbxContent>
              </v:textbox>
              <w10:wrap type="none"/>
            </v:rect>
          </w:pict>
        </mc:Fallback>
      </mc:AlternateContent>
      <mc:AlternateContent>
        <mc:Choice Requires="wps">
          <w:drawing>
            <wp:anchor behindDoc="1" distT="0" distB="0" distL="0" distR="0" simplePos="0" locked="0" layoutInCell="0" allowOverlap="1" relativeHeight="497" wp14:anchorId="72B4E881">
              <wp:simplePos x="0" y="0"/>
              <wp:positionH relativeFrom="page">
                <wp:posOffset>6033135</wp:posOffset>
              </wp:positionH>
              <wp:positionV relativeFrom="page">
                <wp:posOffset>461010</wp:posOffset>
              </wp:positionV>
              <wp:extent cx="594360" cy="165735"/>
              <wp:effectExtent l="0" t="0" r="0" b="0"/>
              <wp:wrapNone/>
              <wp:docPr id="438" name="Textbox 84"/>
              <a:graphic xmlns:a="http://schemas.openxmlformats.org/drawingml/2006/main">
                <a:graphicData uri="http://schemas.microsoft.com/office/word/2010/wordprocessingShape">
                  <wps:wsp>
                    <wps:cNvSpPr/>
                    <wps:spPr>
                      <a:xfrm>
                        <a:off x="0" y="0"/>
                        <a:ext cx="59436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pacing w:val="-2"/>
                              <w:sz w:val="20"/>
                            </w:rPr>
                            <w:t>D.04.05.01</w:t>
                          </w:r>
                        </w:p>
                      </w:txbxContent>
                    </wps:txbx>
                    <wps:bodyPr lIns="0" rIns="0" tIns="0" bIns="0" anchor="t">
                      <a:noAutofit/>
                    </wps:bodyPr>
                  </wps:wsp>
                </a:graphicData>
              </a:graphic>
            </wp:anchor>
          </w:drawing>
        </mc:Choice>
        <mc:Fallback>
          <w:pict>
            <v:rect id="shape_0" ID="Textbox 84" path="m0,0l-2147483645,0l-2147483645,-2147483646l0,-2147483646xe" stroked="f" o:allowincell="f" style="position:absolute;margin-left:475.05pt;margin-top:36.3pt;width:46.75pt;height:13pt;mso-wrap-style:square;v-text-anchor:top;mso-position-horizontal-relative:page;mso-position-vertical-relative:page" wp14:anchorId="72B4E881">
              <v:fill o:detectmouseclick="t" on="false"/>
              <v:stroke color="#3465a4" joinstyle="round" endcap="flat"/>
              <v:textbox>
                <w:txbxContent>
                  <w:p>
                    <w:pPr>
                      <w:pStyle w:val="Zawartoramkiuser"/>
                      <w:spacing w:before="10" w:after="0"/>
                      <w:ind w:left="20"/>
                      <w:rPr>
                        <w:i/>
                        <w:i/>
                        <w:sz w:val="20"/>
                      </w:rPr>
                    </w:pPr>
                    <w:r>
                      <w:rPr>
                        <w:i/>
                        <w:color w:val="000000"/>
                        <w:spacing w:val="-2"/>
                        <w:sz w:val="20"/>
                      </w:rPr>
                      <w:t>D.04.05.01</w:t>
                    </w:r>
                  </w:p>
                </w:txbxContent>
              </v:textbox>
              <w10:wrap type="none"/>
            </v:rect>
          </w:pict>
        </mc:Fallback>
      </mc:AlternateContent>
    </w:r>
  </w:p>
</w:hdr>
</file>

<file path=word/header189.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pPr>
    <w:r>
      <w:rPr/>
      <mc:AlternateContent>
        <mc:Choice Requires="wps">
          <w:drawing>
            <wp:anchor behindDoc="1" distT="0" distB="0" distL="0" distR="0" simplePos="0" locked="0" layoutInCell="0" allowOverlap="1" relativeHeight="494" wp14:anchorId="70DDBFA7">
              <wp:simplePos x="0" y="0"/>
              <wp:positionH relativeFrom="page">
                <wp:posOffset>882650</wp:posOffset>
              </wp:positionH>
              <wp:positionV relativeFrom="page">
                <wp:posOffset>626110</wp:posOffset>
              </wp:positionV>
              <wp:extent cx="5795645" cy="6350"/>
              <wp:effectExtent l="0" t="0" r="0" b="0"/>
              <wp:wrapNone/>
              <wp:docPr id="439" name="Graphic 81"/>
              <a:graphic xmlns:a="http://schemas.openxmlformats.org/drawingml/2006/main">
                <a:graphicData uri="http://schemas.microsoft.com/office/word/2010/wordprocessingShape">
                  <wps:wsp>
                    <wps:cNvSpPr/>
                    <wps:spPr>
                      <a:xfrm>
                        <a:off x="0" y="0"/>
                        <a:ext cx="5795640" cy="6480"/>
                      </a:xfrm>
                      <a:custGeom>
                        <a:avLst/>
                        <a:gdLst>
                          <a:gd name="textAreaLeft" fmla="*/ 0 w 3285720"/>
                          <a:gd name="textAreaRight" fmla="*/ 3286440 w 3285720"/>
                          <a:gd name="textAreaTop" fmla="*/ 0 h 3600"/>
                          <a:gd name="textAreaBottom" fmla="*/ 4320 h 3600"/>
                        </a:gdLst>
                        <a:ahLst/>
                        <a:cxnLst/>
                        <a:rect l="textAreaLeft" t="textAreaTop" r="textAreaRight" b="textAreaBottom"/>
                        <a:pathLst>
                          <a:path w="5795645" h="6350">
                            <a:moveTo>
                              <a:pt x="5795517" y="0"/>
                            </a:moveTo>
                            <a:lnTo>
                              <a:pt x="0" y="0"/>
                            </a:lnTo>
                            <a:lnTo>
                              <a:pt x="0" y="6096"/>
                            </a:lnTo>
                            <a:lnTo>
                              <a:pt x="5795517" y="6096"/>
                            </a:lnTo>
                            <a:lnTo>
                              <a:pt x="5795517" y="0"/>
                            </a:lnTo>
                            <a:close/>
                          </a:path>
                        </a:pathLst>
                      </a:custGeom>
                      <a:solidFill>
                        <a:srgbClr val="000000"/>
                      </a:solidFill>
                      <a:ln w="0">
                        <a:noFill/>
                      </a:ln>
                    </wps:spPr>
                    <wps:style>
                      <a:lnRef idx="0"/>
                      <a:fillRef idx="0"/>
                      <a:effectRef idx="0"/>
                      <a:fontRef idx="minor"/>
                    </wps:style>
                    <wps:bodyPr/>
                  </wps:wsp>
                </a:graphicData>
              </a:graphic>
            </wp:anchor>
          </w:drawing>
        </mc:Choice>
        <mc:Fallback>
          <w:pict/>
        </mc:Fallback>
      </mc:AlternateContent>
      <mc:AlternateContent>
        <mc:Choice Requires="wps">
          <w:drawing>
            <wp:anchor behindDoc="1" distT="0" distB="0" distL="0" distR="0" simplePos="0" locked="0" layoutInCell="0" allowOverlap="1" relativeHeight="495" wp14:anchorId="71A465E5">
              <wp:simplePos x="0" y="0"/>
              <wp:positionH relativeFrom="page">
                <wp:posOffset>920115</wp:posOffset>
              </wp:positionH>
              <wp:positionV relativeFrom="page">
                <wp:posOffset>461010</wp:posOffset>
              </wp:positionV>
              <wp:extent cx="1731010" cy="165735"/>
              <wp:effectExtent l="0" t="0" r="0" b="0"/>
              <wp:wrapNone/>
              <wp:docPr id="440" name="Textbox 81"/>
              <a:graphic xmlns:a="http://schemas.openxmlformats.org/drawingml/2006/main">
                <a:graphicData uri="http://schemas.microsoft.com/office/word/2010/wordprocessingShape">
                  <wps:wsp>
                    <wps:cNvSpPr/>
                    <wps:spPr>
                      <a:xfrm>
                        <a:off x="0" y="0"/>
                        <a:ext cx="173088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z w:val="20"/>
                            </w:rPr>
                            <w:t>SPECYFIKACJA</w:t>
                          </w:r>
                          <w:r>
                            <w:rPr>
                              <w:i/>
                              <w:color w:val="000000"/>
                              <w:spacing w:val="36"/>
                              <w:sz w:val="20"/>
                            </w:rPr>
                            <w:t xml:space="preserve"> </w:t>
                          </w:r>
                          <w:r>
                            <w:rPr>
                              <w:i/>
                              <w:color w:val="000000"/>
                              <w:spacing w:val="-2"/>
                              <w:sz w:val="20"/>
                            </w:rPr>
                            <w:t>TECHNICZNA</w:t>
                          </w:r>
                        </w:p>
                      </w:txbxContent>
                    </wps:txbx>
                    <wps:bodyPr lIns="0" rIns="0" tIns="0" bIns="0" anchor="t">
                      <a:noAutofit/>
                    </wps:bodyPr>
                  </wps:wsp>
                </a:graphicData>
              </a:graphic>
            </wp:anchor>
          </w:drawing>
        </mc:Choice>
        <mc:Fallback>
          <w:pict>
            <v:rect id="shape_0" ID="Textbox 81" path="m0,0l-2147483645,0l-2147483645,-2147483646l0,-2147483646xe" stroked="f" o:allowincell="f" style="position:absolute;margin-left:72.45pt;margin-top:36.3pt;width:136.25pt;height:13pt;mso-wrap-style:square;v-text-anchor:top;mso-position-horizontal-relative:page;mso-position-vertical-relative:page" wp14:anchorId="71A465E5">
              <v:fill o:detectmouseclick="t" on="false"/>
              <v:stroke color="#3465a4" joinstyle="round" endcap="flat"/>
              <v:textbox>
                <w:txbxContent>
                  <w:p>
                    <w:pPr>
                      <w:pStyle w:val="Zawartoramkiuser"/>
                      <w:spacing w:before="10" w:after="0"/>
                      <w:ind w:left="20"/>
                      <w:rPr>
                        <w:i/>
                        <w:i/>
                        <w:sz w:val="20"/>
                      </w:rPr>
                    </w:pPr>
                    <w:r>
                      <w:rPr>
                        <w:i/>
                        <w:color w:val="000000"/>
                        <w:sz w:val="20"/>
                      </w:rPr>
                      <w:t>SPECYFIKACJA</w:t>
                    </w:r>
                    <w:r>
                      <w:rPr>
                        <w:i/>
                        <w:color w:val="000000"/>
                        <w:spacing w:val="36"/>
                        <w:sz w:val="20"/>
                      </w:rPr>
                      <w:t xml:space="preserve"> </w:t>
                    </w:r>
                    <w:r>
                      <w:rPr>
                        <w:i/>
                        <w:color w:val="000000"/>
                        <w:spacing w:val="-2"/>
                        <w:sz w:val="20"/>
                      </w:rPr>
                      <w:t>TECHNICZNA</w:t>
                    </w:r>
                  </w:p>
                </w:txbxContent>
              </v:textbox>
              <w10:wrap type="none"/>
            </v:rect>
          </w:pict>
        </mc:Fallback>
      </mc:AlternateContent>
      <mc:AlternateContent>
        <mc:Choice Requires="wps">
          <w:drawing>
            <wp:anchor behindDoc="1" distT="0" distB="0" distL="0" distR="0" simplePos="0" locked="0" layoutInCell="0" allowOverlap="1" relativeHeight="497" wp14:anchorId="72B4E881">
              <wp:simplePos x="0" y="0"/>
              <wp:positionH relativeFrom="page">
                <wp:posOffset>6033135</wp:posOffset>
              </wp:positionH>
              <wp:positionV relativeFrom="page">
                <wp:posOffset>461010</wp:posOffset>
              </wp:positionV>
              <wp:extent cx="594360" cy="165735"/>
              <wp:effectExtent l="0" t="0" r="0" b="0"/>
              <wp:wrapNone/>
              <wp:docPr id="441" name="Textbox 84"/>
              <a:graphic xmlns:a="http://schemas.openxmlformats.org/drawingml/2006/main">
                <a:graphicData uri="http://schemas.microsoft.com/office/word/2010/wordprocessingShape">
                  <wps:wsp>
                    <wps:cNvSpPr/>
                    <wps:spPr>
                      <a:xfrm>
                        <a:off x="0" y="0"/>
                        <a:ext cx="59436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pacing w:val="-2"/>
                              <w:sz w:val="20"/>
                            </w:rPr>
                            <w:t>D.04.05.01</w:t>
                          </w:r>
                        </w:p>
                      </w:txbxContent>
                    </wps:txbx>
                    <wps:bodyPr lIns="0" rIns="0" tIns="0" bIns="0" anchor="t">
                      <a:noAutofit/>
                    </wps:bodyPr>
                  </wps:wsp>
                </a:graphicData>
              </a:graphic>
            </wp:anchor>
          </w:drawing>
        </mc:Choice>
        <mc:Fallback>
          <w:pict>
            <v:rect id="shape_0" ID="Textbox 84" path="m0,0l-2147483645,0l-2147483645,-2147483646l0,-2147483646xe" stroked="f" o:allowincell="f" style="position:absolute;margin-left:475.05pt;margin-top:36.3pt;width:46.75pt;height:13pt;mso-wrap-style:square;v-text-anchor:top;mso-position-horizontal-relative:page;mso-position-vertical-relative:page" wp14:anchorId="72B4E881">
              <v:fill o:detectmouseclick="t" on="false"/>
              <v:stroke color="#3465a4" joinstyle="round" endcap="flat"/>
              <v:textbox>
                <w:txbxContent>
                  <w:p>
                    <w:pPr>
                      <w:pStyle w:val="Zawartoramkiuser"/>
                      <w:spacing w:before="10" w:after="0"/>
                      <w:ind w:left="20"/>
                      <w:rPr>
                        <w:i/>
                        <w:i/>
                        <w:sz w:val="20"/>
                      </w:rPr>
                    </w:pPr>
                    <w:r>
                      <w:rPr>
                        <w:i/>
                        <w:color w:val="000000"/>
                        <w:spacing w:val="-2"/>
                        <w:sz w:val="20"/>
                      </w:rPr>
                      <w:t>D.04.05.01</w:t>
                    </w:r>
                  </w:p>
                </w:txbxContent>
              </v:textbox>
              <w10:wrap type="none"/>
            </v:rect>
          </w:pict>
        </mc:Fallback>
      </mc:AlternateContent>
    </w:r>
  </w:p>
</w:hdr>
</file>

<file path=word/header19.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Header"/>
      <w:rPr/>
    </w:pPr>
    <w:r>
      <w:rPr/>
    </w:r>
  </w:p>
</w:hdr>
</file>

<file path=word/header190.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Header"/>
      <w:rPr/>
    </w:pPr>
    <w:r>
      <w:rPr/>
    </w:r>
  </w:p>
</w:hdr>
</file>

<file path=word/header191.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pPr>
    <w:r>
      <w:rPr/>
      <mc:AlternateContent>
        <mc:Choice Requires="wps">
          <w:drawing>
            <wp:anchor behindDoc="1" distT="0" distB="0" distL="0" distR="0" simplePos="0" locked="0" layoutInCell="0" allowOverlap="1" relativeHeight="500" wp14:anchorId="70DDBFA7">
              <wp:simplePos x="0" y="0"/>
              <wp:positionH relativeFrom="page">
                <wp:posOffset>882650</wp:posOffset>
              </wp:positionH>
              <wp:positionV relativeFrom="page">
                <wp:posOffset>626110</wp:posOffset>
              </wp:positionV>
              <wp:extent cx="5795645" cy="6350"/>
              <wp:effectExtent l="0" t="0" r="0" b="0"/>
              <wp:wrapNone/>
              <wp:docPr id="444" name="Graphic 83"/>
              <a:graphic xmlns:a="http://schemas.openxmlformats.org/drawingml/2006/main">
                <a:graphicData uri="http://schemas.microsoft.com/office/word/2010/wordprocessingShape">
                  <wps:wsp>
                    <wps:cNvSpPr/>
                    <wps:spPr>
                      <a:xfrm>
                        <a:off x="0" y="0"/>
                        <a:ext cx="5795640" cy="6480"/>
                      </a:xfrm>
                      <a:custGeom>
                        <a:avLst/>
                        <a:gdLst>
                          <a:gd name="textAreaLeft" fmla="*/ 0 w 3285720"/>
                          <a:gd name="textAreaRight" fmla="*/ 3286440 w 3285720"/>
                          <a:gd name="textAreaTop" fmla="*/ 0 h 3600"/>
                          <a:gd name="textAreaBottom" fmla="*/ 4320 h 3600"/>
                        </a:gdLst>
                        <a:ahLst/>
                        <a:cxnLst/>
                        <a:rect l="textAreaLeft" t="textAreaTop" r="textAreaRight" b="textAreaBottom"/>
                        <a:pathLst>
                          <a:path w="5795645" h="6350">
                            <a:moveTo>
                              <a:pt x="5795517" y="0"/>
                            </a:moveTo>
                            <a:lnTo>
                              <a:pt x="0" y="0"/>
                            </a:lnTo>
                            <a:lnTo>
                              <a:pt x="0" y="6096"/>
                            </a:lnTo>
                            <a:lnTo>
                              <a:pt x="5795517" y="6096"/>
                            </a:lnTo>
                            <a:lnTo>
                              <a:pt x="5795517" y="0"/>
                            </a:lnTo>
                            <a:close/>
                          </a:path>
                        </a:pathLst>
                      </a:custGeom>
                      <a:solidFill>
                        <a:srgbClr val="000000"/>
                      </a:solidFill>
                      <a:ln w="0">
                        <a:noFill/>
                      </a:ln>
                    </wps:spPr>
                    <wps:style>
                      <a:lnRef idx="0"/>
                      <a:fillRef idx="0"/>
                      <a:effectRef idx="0"/>
                      <a:fontRef idx="minor"/>
                    </wps:style>
                    <wps:bodyPr/>
                  </wps:wsp>
                </a:graphicData>
              </a:graphic>
            </wp:anchor>
          </w:drawing>
        </mc:Choice>
        <mc:Fallback>
          <w:pict/>
        </mc:Fallback>
      </mc:AlternateContent>
      <mc:AlternateContent>
        <mc:Choice Requires="wps">
          <w:drawing>
            <wp:anchor behindDoc="1" distT="0" distB="0" distL="0" distR="0" simplePos="0" locked="0" layoutInCell="0" allowOverlap="1" relativeHeight="501" wp14:anchorId="71A465E5">
              <wp:simplePos x="0" y="0"/>
              <wp:positionH relativeFrom="page">
                <wp:posOffset>920115</wp:posOffset>
              </wp:positionH>
              <wp:positionV relativeFrom="page">
                <wp:posOffset>461010</wp:posOffset>
              </wp:positionV>
              <wp:extent cx="1731010" cy="165735"/>
              <wp:effectExtent l="0" t="0" r="0" b="0"/>
              <wp:wrapNone/>
              <wp:docPr id="445" name="Textbox 85"/>
              <a:graphic xmlns:a="http://schemas.openxmlformats.org/drawingml/2006/main">
                <a:graphicData uri="http://schemas.microsoft.com/office/word/2010/wordprocessingShape">
                  <wps:wsp>
                    <wps:cNvSpPr/>
                    <wps:spPr>
                      <a:xfrm>
                        <a:off x="0" y="0"/>
                        <a:ext cx="173088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z w:val="20"/>
                            </w:rPr>
                            <w:t>SPECYFIKACJA</w:t>
                          </w:r>
                          <w:r>
                            <w:rPr>
                              <w:i/>
                              <w:color w:val="000000"/>
                              <w:spacing w:val="36"/>
                              <w:sz w:val="20"/>
                            </w:rPr>
                            <w:t xml:space="preserve"> </w:t>
                          </w:r>
                          <w:r>
                            <w:rPr>
                              <w:i/>
                              <w:color w:val="000000"/>
                              <w:spacing w:val="-2"/>
                              <w:sz w:val="20"/>
                            </w:rPr>
                            <w:t>TECHNICZNA</w:t>
                          </w:r>
                        </w:p>
                      </w:txbxContent>
                    </wps:txbx>
                    <wps:bodyPr lIns="0" rIns="0" tIns="0" bIns="0" anchor="t">
                      <a:noAutofit/>
                    </wps:bodyPr>
                  </wps:wsp>
                </a:graphicData>
              </a:graphic>
            </wp:anchor>
          </w:drawing>
        </mc:Choice>
        <mc:Fallback>
          <w:pict>
            <v:rect id="shape_0" ID="Textbox 85" path="m0,0l-2147483645,0l-2147483645,-2147483646l0,-2147483646xe" stroked="f" o:allowincell="f" style="position:absolute;margin-left:72.45pt;margin-top:36.3pt;width:136.25pt;height:13pt;mso-wrap-style:square;v-text-anchor:top;mso-position-horizontal-relative:page;mso-position-vertical-relative:page" wp14:anchorId="71A465E5">
              <v:fill o:detectmouseclick="t" on="false"/>
              <v:stroke color="#3465a4" joinstyle="round" endcap="flat"/>
              <v:textbox>
                <w:txbxContent>
                  <w:p>
                    <w:pPr>
                      <w:pStyle w:val="Zawartoramkiuser"/>
                      <w:spacing w:before="10" w:after="0"/>
                      <w:ind w:left="20"/>
                      <w:rPr>
                        <w:i/>
                        <w:i/>
                        <w:sz w:val="20"/>
                      </w:rPr>
                    </w:pPr>
                    <w:r>
                      <w:rPr>
                        <w:i/>
                        <w:color w:val="000000"/>
                        <w:sz w:val="20"/>
                      </w:rPr>
                      <w:t>SPECYFIKACJA</w:t>
                    </w:r>
                    <w:r>
                      <w:rPr>
                        <w:i/>
                        <w:color w:val="000000"/>
                        <w:spacing w:val="36"/>
                        <w:sz w:val="20"/>
                      </w:rPr>
                      <w:t xml:space="preserve"> </w:t>
                    </w:r>
                    <w:r>
                      <w:rPr>
                        <w:i/>
                        <w:color w:val="000000"/>
                        <w:spacing w:val="-2"/>
                        <w:sz w:val="20"/>
                      </w:rPr>
                      <w:t>TECHNICZNA</w:t>
                    </w:r>
                  </w:p>
                </w:txbxContent>
              </v:textbox>
              <w10:wrap type="none"/>
            </v:rect>
          </w:pict>
        </mc:Fallback>
      </mc:AlternateContent>
      <mc:AlternateContent>
        <mc:Choice Requires="wps">
          <w:drawing>
            <wp:anchor behindDoc="1" distT="0" distB="0" distL="0" distR="0" simplePos="0" locked="0" layoutInCell="0" allowOverlap="1" relativeHeight="503" wp14:anchorId="72B4E881">
              <wp:simplePos x="0" y="0"/>
              <wp:positionH relativeFrom="page">
                <wp:posOffset>6033135</wp:posOffset>
              </wp:positionH>
              <wp:positionV relativeFrom="page">
                <wp:posOffset>461010</wp:posOffset>
              </wp:positionV>
              <wp:extent cx="594360" cy="165735"/>
              <wp:effectExtent l="0" t="0" r="0" b="0"/>
              <wp:wrapNone/>
              <wp:docPr id="446" name="Textbox 86"/>
              <a:graphic xmlns:a="http://schemas.openxmlformats.org/drawingml/2006/main">
                <a:graphicData uri="http://schemas.microsoft.com/office/word/2010/wordprocessingShape">
                  <wps:wsp>
                    <wps:cNvSpPr/>
                    <wps:spPr>
                      <a:xfrm>
                        <a:off x="0" y="0"/>
                        <a:ext cx="59436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pacing w:val="-2"/>
                              <w:sz w:val="20"/>
                            </w:rPr>
                            <w:t>D.04.05.01</w:t>
                          </w:r>
                        </w:p>
                      </w:txbxContent>
                    </wps:txbx>
                    <wps:bodyPr lIns="0" rIns="0" tIns="0" bIns="0" anchor="t">
                      <a:noAutofit/>
                    </wps:bodyPr>
                  </wps:wsp>
                </a:graphicData>
              </a:graphic>
            </wp:anchor>
          </w:drawing>
        </mc:Choice>
        <mc:Fallback>
          <w:pict>
            <v:rect id="shape_0" ID="Textbox 86" path="m0,0l-2147483645,0l-2147483645,-2147483646l0,-2147483646xe" stroked="f" o:allowincell="f" style="position:absolute;margin-left:475.05pt;margin-top:36.3pt;width:46.75pt;height:13pt;mso-wrap-style:square;v-text-anchor:top;mso-position-horizontal-relative:page;mso-position-vertical-relative:page" wp14:anchorId="72B4E881">
              <v:fill o:detectmouseclick="t" on="false"/>
              <v:stroke color="#3465a4" joinstyle="round" endcap="flat"/>
              <v:textbox>
                <w:txbxContent>
                  <w:p>
                    <w:pPr>
                      <w:pStyle w:val="Zawartoramkiuser"/>
                      <w:spacing w:before="10" w:after="0"/>
                      <w:ind w:left="20"/>
                      <w:rPr>
                        <w:i/>
                        <w:i/>
                        <w:sz w:val="20"/>
                      </w:rPr>
                    </w:pPr>
                    <w:r>
                      <w:rPr>
                        <w:i/>
                        <w:color w:val="000000"/>
                        <w:spacing w:val="-2"/>
                        <w:sz w:val="20"/>
                      </w:rPr>
                      <w:t>D.04.05.01</w:t>
                    </w:r>
                  </w:p>
                </w:txbxContent>
              </v:textbox>
              <w10:wrap type="none"/>
            </v:rect>
          </w:pict>
        </mc:Fallback>
      </mc:AlternateContent>
    </w:r>
  </w:p>
</w:hdr>
</file>

<file path=word/header192.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pPr>
    <w:r>
      <w:rPr/>
      <mc:AlternateContent>
        <mc:Choice Requires="wps">
          <w:drawing>
            <wp:anchor behindDoc="1" distT="0" distB="0" distL="0" distR="0" simplePos="0" locked="0" layoutInCell="0" allowOverlap="1" relativeHeight="500" wp14:anchorId="70DDBFA7">
              <wp:simplePos x="0" y="0"/>
              <wp:positionH relativeFrom="page">
                <wp:posOffset>882650</wp:posOffset>
              </wp:positionH>
              <wp:positionV relativeFrom="page">
                <wp:posOffset>626110</wp:posOffset>
              </wp:positionV>
              <wp:extent cx="5795645" cy="6350"/>
              <wp:effectExtent l="0" t="0" r="0" b="0"/>
              <wp:wrapNone/>
              <wp:docPr id="447" name="Graphic 83"/>
              <a:graphic xmlns:a="http://schemas.openxmlformats.org/drawingml/2006/main">
                <a:graphicData uri="http://schemas.microsoft.com/office/word/2010/wordprocessingShape">
                  <wps:wsp>
                    <wps:cNvSpPr/>
                    <wps:spPr>
                      <a:xfrm>
                        <a:off x="0" y="0"/>
                        <a:ext cx="5795640" cy="6480"/>
                      </a:xfrm>
                      <a:custGeom>
                        <a:avLst/>
                        <a:gdLst>
                          <a:gd name="textAreaLeft" fmla="*/ 0 w 3285720"/>
                          <a:gd name="textAreaRight" fmla="*/ 3286440 w 3285720"/>
                          <a:gd name="textAreaTop" fmla="*/ 0 h 3600"/>
                          <a:gd name="textAreaBottom" fmla="*/ 4320 h 3600"/>
                        </a:gdLst>
                        <a:ahLst/>
                        <a:cxnLst/>
                        <a:rect l="textAreaLeft" t="textAreaTop" r="textAreaRight" b="textAreaBottom"/>
                        <a:pathLst>
                          <a:path w="5795645" h="6350">
                            <a:moveTo>
                              <a:pt x="5795517" y="0"/>
                            </a:moveTo>
                            <a:lnTo>
                              <a:pt x="0" y="0"/>
                            </a:lnTo>
                            <a:lnTo>
                              <a:pt x="0" y="6096"/>
                            </a:lnTo>
                            <a:lnTo>
                              <a:pt x="5795517" y="6096"/>
                            </a:lnTo>
                            <a:lnTo>
                              <a:pt x="5795517" y="0"/>
                            </a:lnTo>
                            <a:close/>
                          </a:path>
                        </a:pathLst>
                      </a:custGeom>
                      <a:solidFill>
                        <a:srgbClr val="000000"/>
                      </a:solidFill>
                      <a:ln w="0">
                        <a:noFill/>
                      </a:ln>
                    </wps:spPr>
                    <wps:style>
                      <a:lnRef idx="0"/>
                      <a:fillRef idx="0"/>
                      <a:effectRef idx="0"/>
                      <a:fontRef idx="minor"/>
                    </wps:style>
                    <wps:bodyPr/>
                  </wps:wsp>
                </a:graphicData>
              </a:graphic>
            </wp:anchor>
          </w:drawing>
        </mc:Choice>
        <mc:Fallback>
          <w:pict/>
        </mc:Fallback>
      </mc:AlternateContent>
      <mc:AlternateContent>
        <mc:Choice Requires="wps">
          <w:drawing>
            <wp:anchor behindDoc="1" distT="0" distB="0" distL="0" distR="0" simplePos="0" locked="0" layoutInCell="0" allowOverlap="1" relativeHeight="501" wp14:anchorId="71A465E5">
              <wp:simplePos x="0" y="0"/>
              <wp:positionH relativeFrom="page">
                <wp:posOffset>920115</wp:posOffset>
              </wp:positionH>
              <wp:positionV relativeFrom="page">
                <wp:posOffset>461010</wp:posOffset>
              </wp:positionV>
              <wp:extent cx="1731010" cy="165735"/>
              <wp:effectExtent l="0" t="0" r="0" b="0"/>
              <wp:wrapNone/>
              <wp:docPr id="448" name="Textbox 85"/>
              <a:graphic xmlns:a="http://schemas.openxmlformats.org/drawingml/2006/main">
                <a:graphicData uri="http://schemas.microsoft.com/office/word/2010/wordprocessingShape">
                  <wps:wsp>
                    <wps:cNvSpPr/>
                    <wps:spPr>
                      <a:xfrm>
                        <a:off x="0" y="0"/>
                        <a:ext cx="173088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z w:val="20"/>
                            </w:rPr>
                            <w:t>SPECYFIKACJA</w:t>
                          </w:r>
                          <w:r>
                            <w:rPr>
                              <w:i/>
                              <w:color w:val="000000"/>
                              <w:spacing w:val="36"/>
                              <w:sz w:val="20"/>
                            </w:rPr>
                            <w:t xml:space="preserve"> </w:t>
                          </w:r>
                          <w:r>
                            <w:rPr>
                              <w:i/>
                              <w:color w:val="000000"/>
                              <w:spacing w:val="-2"/>
                              <w:sz w:val="20"/>
                            </w:rPr>
                            <w:t>TECHNICZNA</w:t>
                          </w:r>
                        </w:p>
                      </w:txbxContent>
                    </wps:txbx>
                    <wps:bodyPr lIns="0" rIns="0" tIns="0" bIns="0" anchor="t">
                      <a:noAutofit/>
                    </wps:bodyPr>
                  </wps:wsp>
                </a:graphicData>
              </a:graphic>
            </wp:anchor>
          </w:drawing>
        </mc:Choice>
        <mc:Fallback>
          <w:pict>
            <v:rect id="shape_0" ID="Textbox 85" path="m0,0l-2147483645,0l-2147483645,-2147483646l0,-2147483646xe" stroked="f" o:allowincell="f" style="position:absolute;margin-left:72.45pt;margin-top:36.3pt;width:136.25pt;height:13pt;mso-wrap-style:square;v-text-anchor:top;mso-position-horizontal-relative:page;mso-position-vertical-relative:page" wp14:anchorId="71A465E5">
              <v:fill o:detectmouseclick="t" on="false"/>
              <v:stroke color="#3465a4" joinstyle="round" endcap="flat"/>
              <v:textbox>
                <w:txbxContent>
                  <w:p>
                    <w:pPr>
                      <w:pStyle w:val="Zawartoramkiuser"/>
                      <w:spacing w:before="10" w:after="0"/>
                      <w:ind w:left="20"/>
                      <w:rPr>
                        <w:i/>
                        <w:i/>
                        <w:sz w:val="20"/>
                      </w:rPr>
                    </w:pPr>
                    <w:r>
                      <w:rPr>
                        <w:i/>
                        <w:color w:val="000000"/>
                        <w:sz w:val="20"/>
                      </w:rPr>
                      <w:t>SPECYFIKACJA</w:t>
                    </w:r>
                    <w:r>
                      <w:rPr>
                        <w:i/>
                        <w:color w:val="000000"/>
                        <w:spacing w:val="36"/>
                        <w:sz w:val="20"/>
                      </w:rPr>
                      <w:t xml:space="preserve"> </w:t>
                    </w:r>
                    <w:r>
                      <w:rPr>
                        <w:i/>
                        <w:color w:val="000000"/>
                        <w:spacing w:val="-2"/>
                        <w:sz w:val="20"/>
                      </w:rPr>
                      <w:t>TECHNICZNA</w:t>
                    </w:r>
                  </w:p>
                </w:txbxContent>
              </v:textbox>
              <w10:wrap type="none"/>
            </v:rect>
          </w:pict>
        </mc:Fallback>
      </mc:AlternateContent>
      <mc:AlternateContent>
        <mc:Choice Requires="wps">
          <w:drawing>
            <wp:anchor behindDoc="1" distT="0" distB="0" distL="0" distR="0" simplePos="0" locked="0" layoutInCell="0" allowOverlap="1" relativeHeight="503" wp14:anchorId="72B4E881">
              <wp:simplePos x="0" y="0"/>
              <wp:positionH relativeFrom="page">
                <wp:posOffset>6033135</wp:posOffset>
              </wp:positionH>
              <wp:positionV relativeFrom="page">
                <wp:posOffset>461010</wp:posOffset>
              </wp:positionV>
              <wp:extent cx="594360" cy="165735"/>
              <wp:effectExtent l="0" t="0" r="0" b="0"/>
              <wp:wrapNone/>
              <wp:docPr id="449" name="Textbox 86"/>
              <a:graphic xmlns:a="http://schemas.openxmlformats.org/drawingml/2006/main">
                <a:graphicData uri="http://schemas.microsoft.com/office/word/2010/wordprocessingShape">
                  <wps:wsp>
                    <wps:cNvSpPr/>
                    <wps:spPr>
                      <a:xfrm>
                        <a:off x="0" y="0"/>
                        <a:ext cx="59436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pacing w:val="-2"/>
                              <w:sz w:val="20"/>
                            </w:rPr>
                            <w:t>D.04.05.01</w:t>
                          </w:r>
                        </w:p>
                      </w:txbxContent>
                    </wps:txbx>
                    <wps:bodyPr lIns="0" rIns="0" tIns="0" bIns="0" anchor="t">
                      <a:noAutofit/>
                    </wps:bodyPr>
                  </wps:wsp>
                </a:graphicData>
              </a:graphic>
            </wp:anchor>
          </w:drawing>
        </mc:Choice>
        <mc:Fallback>
          <w:pict>
            <v:rect id="shape_0" ID="Textbox 86" path="m0,0l-2147483645,0l-2147483645,-2147483646l0,-2147483646xe" stroked="f" o:allowincell="f" style="position:absolute;margin-left:475.05pt;margin-top:36.3pt;width:46.75pt;height:13pt;mso-wrap-style:square;v-text-anchor:top;mso-position-horizontal-relative:page;mso-position-vertical-relative:page" wp14:anchorId="72B4E881">
              <v:fill o:detectmouseclick="t" on="false"/>
              <v:stroke color="#3465a4" joinstyle="round" endcap="flat"/>
              <v:textbox>
                <w:txbxContent>
                  <w:p>
                    <w:pPr>
                      <w:pStyle w:val="Zawartoramkiuser"/>
                      <w:spacing w:before="10" w:after="0"/>
                      <w:ind w:left="20"/>
                      <w:rPr>
                        <w:i/>
                        <w:i/>
                        <w:sz w:val="20"/>
                      </w:rPr>
                    </w:pPr>
                    <w:r>
                      <w:rPr>
                        <w:i/>
                        <w:color w:val="000000"/>
                        <w:spacing w:val="-2"/>
                        <w:sz w:val="20"/>
                      </w:rPr>
                      <w:t>D.04.05.01</w:t>
                    </w:r>
                  </w:p>
                </w:txbxContent>
              </v:textbox>
              <w10:wrap type="none"/>
            </v:rect>
          </w:pict>
        </mc:Fallback>
      </mc:AlternateContent>
    </w:r>
  </w:p>
</w:hdr>
</file>

<file path=word/header193.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Header"/>
      <w:rPr/>
    </w:pPr>
    <w:r>
      <w:rPr/>
    </w:r>
  </w:p>
</w:hdr>
</file>

<file path=word/header194.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pPr>
    <w:r>
      <w:rPr/>
      <mc:AlternateContent>
        <mc:Choice Requires="wps">
          <w:drawing>
            <wp:anchor behindDoc="1" distT="0" distB="0" distL="0" distR="0" simplePos="0" locked="0" layoutInCell="0" allowOverlap="1" relativeHeight="506" wp14:anchorId="70DDBFA7">
              <wp:simplePos x="0" y="0"/>
              <wp:positionH relativeFrom="page">
                <wp:posOffset>882650</wp:posOffset>
              </wp:positionH>
              <wp:positionV relativeFrom="page">
                <wp:posOffset>626110</wp:posOffset>
              </wp:positionV>
              <wp:extent cx="5795645" cy="6350"/>
              <wp:effectExtent l="0" t="0" r="0" b="0"/>
              <wp:wrapNone/>
              <wp:docPr id="452" name="Graphic 87"/>
              <a:graphic xmlns:a="http://schemas.openxmlformats.org/drawingml/2006/main">
                <a:graphicData uri="http://schemas.microsoft.com/office/word/2010/wordprocessingShape">
                  <wps:wsp>
                    <wps:cNvSpPr/>
                    <wps:spPr>
                      <a:xfrm>
                        <a:off x="0" y="0"/>
                        <a:ext cx="5795640" cy="6480"/>
                      </a:xfrm>
                      <a:custGeom>
                        <a:avLst/>
                        <a:gdLst>
                          <a:gd name="textAreaLeft" fmla="*/ 0 w 3285720"/>
                          <a:gd name="textAreaRight" fmla="*/ 3286440 w 3285720"/>
                          <a:gd name="textAreaTop" fmla="*/ 0 h 3600"/>
                          <a:gd name="textAreaBottom" fmla="*/ 4320 h 3600"/>
                        </a:gdLst>
                        <a:ahLst/>
                        <a:cxnLst/>
                        <a:rect l="textAreaLeft" t="textAreaTop" r="textAreaRight" b="textAreaBottom"/>
                        <a:pathLst>
                          <a:path w="5795645" h="6350">
                            <a:moveTo>
                              <a:pt x="5795517" y="0"/>
                            </a:moveTo>
                            <a:lnTo>
                              <a:pt x="0" y="0"/>
                            </a:lnTo>
                            <a:lnTo>
                              <a:pt x="0" y="6096"/>
                            </a:lnTo>
                            <a:lnTo>
                              <a:pt x="5795517" y="6096"/>
                            </a:lnTo>
                            <a:lnTo>
                              <a:pt x="5795517" y="0"/>
                            </a:lnTo>
                            <a:close/>
                          </a:path>
                        </a:pathLst>
                      </a:custGeom>
                      <a:solidFill>
                        <a:srgbClr val="000000"/>
                      </a:solidFill>
                      <a:ln w="0">
                        <a:noFill/>
                      </a:ln>
                    </wps:spPr>
                    <wps:style>
                      <a:lnRef idx="0"/>
                      <a:fillRef idx="0"/>
                      <a:effectRef idx="0"/>
                      <a:fontRef idx="minor"/>
                    </wps:style>
                    <wps:bodyPr/>
                  </wps:wsp>
                </a:graphicData>
              </a:graphic>
            </wp:anchor>
          </w:drawing>
        </mc:Choice>
        <mc:Fallback>
          <w:pict/>
        </mc:Fallback>
      </mc:AlternateContent>
      <mc:AlternateContent>
        <mc:Choice Requires="wps">
          <w:drawing>
            <wp:anchor behindDoc="1" distT="0" distB="0" distL="0" distR="0" simplePos="0" locked="0" layoutInCell="0" allowOverlap="1" relativeHeight="507" wp14:anchorId="71A465E5">
              <wp:simplePos x="0" y="0"/>
              <wp:positionH relativeFrom="page">
                <wp:posOffset>920115</wp:posOffset>
              </wp:positionH>
              <wp:positionV relativeFrom="page">
                <wp:posOffset>461010</wp:posOffset>
              </wp:positionV>
              <wp:extent cx="1731010" cy="165735"/>
              <wp:effectExtent l="0" t="0" r="0" b="0"/>
              <wp:wrapNone/>
              <wp:docPr id="453" name="Textbox 87"/>
              <a:graphic xmlns:a="http://schemas.openxmlformats.org/drawingml/2006/main">
                <a:graphicData uri="http://schemas.microsoft.com/office/word/2010/wordprocessingShape">
                  <wps:wsp>
                    <wps:cNvSpPr/>
                    <wps:spPr>
                      <a:xfrm>
                        <a:off x="0" y="0"/>
                        <a:ext cx="173088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z w:val="20"/>
                            </w:rPr>
                            <w:t>SPECYFIKACJA</w:t>
                          </w:r>
                          <w:r>
                            <w:rPr>
                              <w:i/>
                              <w:color w:val="000000"/>
                              <w:spacing w:val="36"/>
                              <w:sz w:val="20"/>
                            </w:rPr>
                            <w:t xml:space="preserve"> </w:t>
                          </w:r>
                          <w:r>
                            <w:rPr>
                              <w:i/>
                              <w:color w:val="000000"/>
                              <w:spacing w:val="-2"/>
                              <w:sz w:val="20"/>
                            </w:rPr>
                            <w:t>TECHNICZNA</w:t>
                          </w:r>
                        </w:p>
                      </w:txbxContent>
                    </wps:txbx>
                    <wps:bodyPr lIns="0" rIns="0" tIns="0" bIns="0" anchor="t">
                      <a:noAutofit/>
                    </wps:bodyPr>
                  </wps:wsp>
                </a:graphicData>
              </a:graphic>
            </wp:anchor>
          </w:drawing>
        </mc:Choice>
        <mc:Fallback>
          <w:pict>
            <v:rect id="shape_0" ID="Textbox 87" path="m0,0l-2147483645,0l-2147483645,-2147483646l0,-2147483646xe" stroked="f" o:allowincell="f" style="position:absolute;margin-left:72.45pt;margin-top:36.3pt;width:136.25pt;height:13pt;mso-wrap-style:square;v-text-anchor:top;mso-position-horizontal-relative:page;mso-position-vertical-relative:page" wp14:anchorId="71A465E5">
              <v:fill o:detectmouseclick="t" on="false"/>
              <v:stroke color="#3465a4" joinstyle="round" endcap="flat"/>
              <v:textbox>
                <w:txbxContent>
                  <w:p>
                    <w:pPr>
                      <w:pStyle w:val="Zawartoramkiuser"/>
                      <w:spacing w:before="10" w:after="0"/>
                      <w:ind w:left="20"/>
                      <w:rPr>
                        <w:i/>
                        <w:i/>
                        <w:sz w:val="20"/>
                      </w:rPr>
                    </w:pPr>
                    <w:r>
                      <w:rPr>
                        <w:i/>
                        <w:color w:val="000000"/>
                        <w:sz w:val="20"/>
                      </w:rPr>
                      <w:t>SPECYFIKACJA</w:t>
                    </w:r>
                    <w:r>
                      <w:rPr>
                        <w:i/>
                        <w:color w:val="000000"/>
                        <w:spacing w:val="36"/>
                        <w:sz w:val="20"/>
                      </w:rPr>
                      <w:t xml:space="preserve"> </w:t>
                    </w:r>
                    <w:r>
                      <w:rPr>
                        <w:i/>
                        <w:color w:val="000000"/>
                        <w:spacing w:val="-2"/>
                        <w:sz w:val="20"/>
                      </w:rPr>
                      <w:t>TECHNICZNA</w:t>
                    </w:r>
                  </w:p>
                </w:txbxContent>
              </v:textbox>
              <w10:wrap type="none"/>
            </v:rect>
          </w:pict>
        </mc:Fallback>
      </mc:AlternateContent>
      <mc:AlternateContent>
        <mc:Choice Requires="wps">
          <w:drawing>
            <wp:anchor behindDoc="1" distT="0" distB="0" distL="0" distR="0" simplePos="0" locked="0" layoutInCell="0" allowOverlap="1" relativeHeight="509" wp14:anchorId="72B4E881">
              <wp:simplePos x="0" y="0"/>
              <wp:positionH relativeFrom="page">
                <wp:posOffset>6033135</wp:posOffset>
              </wp:positionH>
              <wp:positionV relativeFrom="page">
                <wp:posOffset>461010</wp:posOffset>
              </wp:positionV>
              <wp:extent cx="594360" cy="165735"/>
              <wp:effectExtent l="0" t="0" r="0" b="0"/>
              <wp:wrapNone/>
              <wp:docPr id="454" name="Textbox 88"/>
              <a:graphic xmlns:a="http://schemas.openxmlformats.org/drawingml/2006/main">
                <a:graphicData uri="http://schemas.microsoft.com/office/word/2010/wordprocessingShape">
                  <wps:wsp>
                    <wps:cNvSpPr/>
                    <wps:spPr>
                      <a:xfrm>
                        <a:off x="0" y="0"/>
                        <a:ext cx="59436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pacing w:val="-2"/>
                              <w:sz w:val="20"/>
                            </w:rPr>
                            <w:t>D.04.05.01</w:t>
                          </w:r>
                        </w:p>
                      </w:txbxContent>
                    </wps:txbx>
                    <wps:bodyPr lIns="0" rIns="0" tIns="0" bIns="0" anchor="t">
                      <a:noAutofit/>
                    </wps:bodyPr>
                  </wps:wsp>
                </a:graphicData>
              </a:graphic>
            </wp:anchor>
          </w:drawing>
        </mc:Choice>
        <mc:Fallback>
          <w:pict>
            <v:rect id="shape_0" ID="Textbox 88" path="m0,0l-2147483645,0l-2147483645,-2147483646l0,-2147483646xe" stroked="f" o:allowincell="f" style="position:absolute;margin-left:475.05pt;margin-top:36.3pt;width:46.75pt;height:13pt;mso-wrap-style:square;v-text-anchor:top;mso-position-horizontal-relative:page;mso-position-vertical-relative:page" wp14:anchorId="72B4E881">
              <v:fill o:detectmouseclick="t" on="false"/>
              <v:stroke color="#3465a4" joinstyle="round" endcap="flat"/>
              <v:textbox>
                <w:txbxContent>
                  <w:p>
                    <w:pPr>
                      <w:pStyle w:val="Zawartoramkiuser"/>
                      <w:spacing w:before="10" w:after="0"/>
                      <w:ind w:left="20"/>
                      <w:rPr>
                        <w:i/>
                        <w:i/>
                        <w:sz w:val="20"/>
                      </w:rPr>
                    </w:pPr>
                    <w:r>
                      <w:rPr>
                        <w:i/>
                        <w:color w:val="000000"/>
                        <w:spacing w:val="-2"/>
                        <w:sz w:val="20"/>
                      </w:rPr>
                      <w:t>D.04.05.01</w:t>
                    </w:r>
                  </w:p>
                </w:txbxContent>
              </v:textbox>
              <w10:wrap type="none"/>
            </v:rect>
          </w:pict>
        </mc:Fallback>
      </mc:AlternateContent>
    </w:r>
  </w:p>
</w:hdr>
</file>

<file path=word/header195.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pPr>
    <w:r>
      <w:rPr/>
      <mc:AlternateContent>
        <mc:Choice Requires="wps">
          <w:drawing>
            <wp:anchor behindDoc="1" distT="0" distB="0" distL="0" distR="0" simplePos="0" locked="0" layoutInCell="0" allowOverlap="1" relativeHeight="506" wp14:anchorId="70DDBFA7">
              <wp:simplePos x="0" y="0"/>
              <wp:positionH relativeFrom="page">
                <wp:posOffset>882650</wp:posOffset>
              </wp:positionH>
              <wp:positionV relativeFrom="page">
                <wp:posOffset>626110</wp:posOffset>
              </wp:positionV>
              <wp:extent cx="5795645" cy="6350"/>
              <wp:effectExtent l="0" t="0" r="0" b="0"/>
              <wp:wrapNone/>
              <wp:docPr id="455" name="Graphic 87"/>
              <a:graphic xmlns:a="http://schemas.openxmlformats.org/drawingml/2006/main">
                <a:graphicData uri="http://schemas.microsoft.com/office/word/2010/wordprocessingShape">
                  <wps:wsp>
                    <wps:cNvSpPr/>
                    <wps:spPr>
                      <a:xfrm>
                        <a:off x="0" y="0"/>
                        <a:ext cx="5795640" cy="6480"/>
                      </a:xfrm>
                      <a:custGeom>
                        <a:avLst/>
                        <a:gdLst>
                          <a:gd name="textAreaLeft" fmla="*/ 0 w 3285720"/>
                          <a:gd name="textAreaRight" fmla="*/ 3286440 w 3285720"/>
                          <a:gd name="textAreaTop" fmla="*/ 0 h 3600"/>
                          <a:gd name="textAreaBottom" fmla="*/ 4320 h 3600"/>
                        </a:gdLst>
                        <a:ahLst/>
                        <a:cxnLst/>
                        <a:rect l="textAreaLeft" t="textAreaTop" r="textAreaRight" b="textAreaBottom"/>
                        <a:pathLst>
                          <a:path w="5795645" h="6350">
                            <a:moveTo>
                              <a:pt x="5795517" y="0"/>
                            </a:moveTo>
                            <a:lnTo>
                              <a:pt x="0" y="0"/>
                            </a:lnTo>
                            <a:lnTo>
                              <a:pt x="0" y="6096"/>
                            </a:lnTo>
                            <a:lnTo>
                              <a:pt x="5795517" y="6096"/>
                            </a:lnTo>
                            <a:lnTo>
                              <a:pt x="5795517" y="0"/>
                            </a:lnTo>
                            <a:close/>
                          </a:path>
                        </a:pathLst>
                      </a:custGeom>
                      <a:solidFill>
                        <a:srgbClr val="000000"/>
                      </a:solidFill>
                      <a:ln w="0">
                        <a:noFill/>
                      </a:ln>
                    </wps:spPr>
                    <wps:style>
                      <a:lnRef idx="0"/>
                      <a:fillRef idx="0"/>
                      <a:effectRef idx="0"/>
                      <a:fontRef idx="minor"/>
                    </wps:style>
                    <wps:bodyPr/>
                  </wps:wsp>
                </a:graphicData>
              </a:graphic>
            </wp:anchor>
          </w:drawing>
        </mc:Choice>
        <mc:Fallback>
          <w:pict/>
        </mc:Fallback>
      </mc:AlternateContent>
      <mc:AlternateContent>
        <mc:Choice Requires="wps">
          <w:drawing>
            <wp:anchor behindDoc="1" distT="0" distB="0" distL="0" distR="0" simplePos="0" locked="0" layoutInCell="0" allowOverlap="1" relativeHeight="507" wp14:anchorId="71A465E5">
              <wp:simplePos x="0" y="0"/>
              <wp:positionH relativeFrom="page">
                <wp:posOffset>920115</wp:posOffset>
              </wp:positionH>
              <wp:positionV relativeFrom="page">
                <wp:posOffset>461010</wp:posOffset>
              </wp:positionV>
              <wp:extent cx="1731010" cy="165735"/>
              <wp:effectExtent l="0" t="0" r="0" b="0"/>
              <wp:wrapNone/>
              <wp:docPr id="456" name="Textbox 87"/>
              <a:graphic xmlns:a="http://schemas.openxmlformats.org/drawingml/2006/main">
                <a:graphicData uri="http://schemas.microsoft.com/office/word/2010/wordprocessingShape">
                  <wps:wsp>
                    <wps:cNvSpPr/>
                    <wps:spPr>
                      <a:xfrm>
                        <a:off x="0" y="0"/>
                        <a:ext cx="173088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z w:val="20"/>
                            </w:rPr>
                            <w:t>SPECYFIKACJA</w:t>
                          </w:r>
                          <w:r>
                            <w:rPr>
                              <w:i/>
                              <w:color w:val="000000"/>
                              <w:spacing w:val="36"/>
                              <w:sz w:val="20"/>
                            </w:rPr>
                            <w:t xml:space="preserve"> </w:t>
                          </w:r>
                          <w:r>
                            <w:rPr>
                              <w:i/>
                              <w:color w:val="000000"/>
                              <w:spacing w:val="-2"/>
                              <w:sz w:val="20"/>
                            </w:rPr>
                            <w:t>TECHNICZNA</w:t>
                          </w:r>
                        </w:p>
                      </w:txbxContent>
                    </wps:txbx>
                    <wps:bodyPr lIns="0" rIns="0" tIns="0" bIns="0" anchor="t">
                      <a:noAutofit/>
                    </wps:bodyPr>
                  </wps:wsp>
                </a:graphicData>
              </a:graphic>
            </wp:anchor>
          </w:drawing>
        </mc:Choice>
        <mc:Fallback>
          <w:pict>
            <v:rect id="shape_0" ID="Textbox 87" path="m0,0l-2147483645,0l-2147483645,-2147483646l0,-2147483646xe" stroked="f" o:allowincell="f" style="position:absolute;margin-left:72.45pt;margin-top:36.3pt;width:136.25pt;height:13pt;mso-wrap-style:square;v-text-anchor:top;mso-position-horizontal-relative:page;mso-position-vertical-relative:page" wp14:anchorId="71A465E5">
              <v:fill o:detectmouseclick="t" on="false"/>
              <v:stroke color="#3465a4" joinstyle="round" endcap="flat"/>
              <v:textbox>
                <w:txbxContent>
                  <w:p>
                    <w:pPr>
                      <w:pStyle w:val="Zawartoramkiuser"/>
                      <w:spacing w:before="10" w:after="0"/>
                      <w:ind w:left="20"/>
                      <w:rPr>
                        <w:i/>
                        <w:i/>
                        <w:sz w:val="20"/>
                      </w:rPr>
                    </w:pPr>
                    <w:r>
                      <w:rPr>
                        <w:i/>
                        <w:color w:val="000000"/>
                        <w:sz w:val="20"/>
                      </w:rPr>
                      <w:t>SPECYFIKACJA</w:t>
                    </w:r>
                    <w:r>
                      <w:rPr>
                        <w:i/>
                        <w:color w:val="000000"/>
                        <w:spacing w:val="36"/>
                        <w:sz w:val="20"/>
                      </w:rPr>
                      <w:t xml:space="preserve"> </w:t>
                    </w:r>
                    <w:r>
                      <w:rPr>
                        <w:i/>
                        <w:color w:val="000000"/>
                        <w:spacing w:val="-2"/>
                        <w:sz w:val="20"/>
                      </w:rPr>
                      <w:t>TECHNICZNA</w:t>
                    </w:r>
                  </w:p>
                </w:txbxContent>
              </v:textbox>
              <w10:wrap type="none"/>
            </v:rect>
          </w:pict>
        </mc:Fallback>
      </mc:AlternateContent>
      <mc:AlternateContent>
        <mc:Choice Requires="wps">
          <w:drawing>
            <wp:anchor behindDoc="1" distT="0" distB="0" distL="0" distR="0" simplePos="0" locked="0" layoutInCell="0" allowOverlap="1" relativeHeight="509" wp14:anchorId="72B4E881">
              <wp:simplePos x="0" y="0"/>
              <wp:positionH relativeFrom="page">
                <wp:posOffset>6033135</wp:posOffset>
              </wp:positionH>
              <wp:positionV relativeFrom="page">
                <wp:posOffset>461010</wp:posOffset>
              </wp:positionV>
              <wp:extent cx="594360" cy="165735"/>
              <wp:effectExtent l="0" t="0" r="0" b="0"/>
              <wp:wrapNone/>
              <wp:docPr id="457" name="Textbox 88"/>
              <a:graphic xmlns:a="http://schemas.openxmlformats.org/drawingml/2006/main">
                <a:graphicData uri="http://schemas.microsoft.com/office/word/2010/wordprocessingShape">
                  <wps:wsp>
                    <wps:cNvSpPr/>
                    <wps:spPr>
                      <a:xfrm>
                        <a:off x="0" y="0"/>
                        <a:ext cx="59436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pacing w:val="-2"/>
                              <w:sz w:val="20"/>
                            </w:rPr>
                            <w:t>D.04.05.01</w:t>
                          </w:r>
                        </w:p>
                      </w:txbxContent>
                    </wps:txbx>
                    <wps:bodyPr lIns="0" rIns="0" tIns="0" bIns="0" anchor="t">
                      <a:noAutofit/>
                    </wps:bodyPr>
                  </wps:wsp>
                </a:graphicData>
              </a:graphic>
            </wp:anchor>
          </w:drawing>
        </mc:Choice>
        <mc:Fallback>
          <w:pict>
            <v:rect id="shape_0" ID="Textbox 88" path="m0,0l-2147483645,0l-2147483645,-2147483646l0,-2147483646xe" stroked="f" o:allowincell="f" style="position:absolute;margin-left:475.05pt;margin-top:36.3pt;width:46.75pt;height:13pt;mso-wrap-style:square;v-text-anchor:top;mso-position-horizontal-relative:page;mso-position-vertical-relative:page" wp14:anchorId="72B4E881">
              <v:fill o:detectmouseclick="t" on="false"/>
              <v:stroke color="#3465a4" joinstyle="round" endcap="flat"/>
              <v:textbox>
                <w:txbxContent>
                  <w:p>
                    <w:pPr>
                      <w:pStyle w:val="Zawartoramkiuser"/>
                      <w:spacing w:before="10" w:after="0"/>
                      <w:ind w:left="20"/>
                      <w:rPr>
                        <w:i/>
                        <w:i/>
                        <w:sz w:val="20"/>
                      </w:rPr>
                    </w:pPr>
                    <w:r>
                      <w:rPr>
                        <w:i/>
                        <w:color w:val="000000"/>
                        <w:spacing w:val="-2"/>
                        <w:sz w:val="20"/>
                      </w:rPr>
                      <w:t>D.04.05.01</w:t>
                    </w:r>
                  </w:p>
                </w:txbxContent>
              </v:textbox>
              <w10:wrap type="none"/>
            </v:rect>
          </w:pict>
        </mc:Fallback>
      </mc:AlternateContent>
    </w:r>
  </w:p>
</w:hdr>
</file>

<file path=word/header196.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Header"/>
      <w:rPr/>
    </w:pPr>
    <w:r>
      <w:rPr/>
    </w:r>
  </w:p>
</w:hdr>
</file>

<file path=word/header197.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pPr>
    <w:r>
      <w:rPr/>
      <mc:AlternateContent>
        <mc:Choice Requires="wps">
          <w:drawing>
            <wp:anchor behindDoc="1" distT="0" distB="0" distL="0" distR="0" simplePos="0" locked="0" layoutInCell="0" allowOverlap="1" relativeHeight="512" wp14:anchorId="70DDBFA7">
              <wp:simplePos x="0" y="0"/>
              <wp:positionH relativeFrom="page">
                <wp:posOffset>882650</wp:posOffset>
              </wp:positionH>
              <wp:positionV relativeFrom="page">
                <wp:posOffset>626110</wp:posOffset>
              </wp:positionV>
              <wp:extent cx="5795645" cy="6350"/>
              <wp:effectExtent l="0" t="0" r="0" b="0"/>
              <wp:wrapNone/>
              <wp:docPr id="460" name="Graphic 90"/>
              <a:graphic xmlns:a="http://schemas.openxmlformats.org/drawingml/2006/main">
                <a:graphicData uri="http://schemas.microsoft.com/office/word/2010/wordprocessingShape">
                  <wps:wsp>
                    <wps:cNvSpPr/>
                    <wps:spPr>
                      <a:xfrm>
                        <a:off x="0" y="0"/>
                        <a:ext cx="5795640" cy="6480"/>
                      </a:xfrm>
                      <a:custGeom>
                        <a:avLst/>
                        <a:gdLst>
                          <a:gd name="textAreaLeft" fmla="*/ 0 w 3285720"/>
                          <a:gd name="textAreaRight" fmla="*/ 3286440 w 3285720"/>
                          <a:gd name="textAreaTop" fmla="*/ 0 h 3600"/>
                          <a:gd name="textAreaBottom" fmla="*/ 4320 h 3600"/>
                        </a:gdLst>
                        <a:ahLst/>
                        <a:cxnLst/>
                        <a:rect l="textAreaLeft" t="textAreaTop" r="textAreaRight" b="textAreaBottom"/>
                        <a:pathLst>
                          <a:path w="5795645" h="6350">
                            <a:moveTo>
                              <a:pt x="5795517" y="0"/>
                            </a:moveTo>
                            <a:lnTo>
                              <a:pt x="0" y="0"/>
                            </a:lnTo>
                            <a:lnTo>
                              <a:pt x="0" y="6096"/>
                            </a:lnTo>
                            <a:lnTo>
                              <a:pt x="5795517" y="6096"/>
                            </a:lnTo>
                            <a:lnTo>
                              <a:pt x="5795517" y="0"/>
                            </a:lnTo>
                            <a:close/>
                          </a:path>
                        </a:pathLst>
                      </a:custGeom>
                      <a:solidFill>
                        <a:srgbClr val="000000"/>
                      </a:solidFill>
                      <a:ln w="0">
                        <a:noFill/>
                      </a:ln>
                    </wps:spPr>
                    <wps:style>
                      <a:lnRef idx="0"/>
                      <a:fillRef idx="0"/>
                      <a:effectRef idx="0"/>
                      <a:fontRef idx="minor"/>
                    </wps:style>
                    <wps:bodyPr/>
                  </wps:wsp>
                </a:graphicData>
              </a:graphic>
            </wp:anchor>
          </w:drawing>
        </mc:Choice>
        <mc:Fallback>
          <w:pict/>
        </mc:Fallback>
      </mc:AlternateContent>
      <mc:AlternateContent>
        <mc:Choice Requires="wps">
          <w:drawing>
            <wp:anchor behindDoc="1" distT="0" distB="0" distL="0" distR="0" simplePos="0" locked="0" layoutInCell="0" allowOverlap="1" relativeHeight="513" wp14:anchorId="71A465E5">
              <wp:simplePos x="0" y="0"/>
              <wp:positionH relativeFrom="page">
                <wp:posOffset>920115</wp:posOffset>
              </wp:positionH>
              <wp:positionV relativeFrom="page">
                <wp:posOffset>461010</wp:posOffset>
              </wp:positionV>
              <wp:extent cx="1731010" cy="165735"/>
              <wp:effectExtent l="0" t="0" r="0" b="0"/>
              <wp:wrapNone/>
              <wp:docPr id="461" name="Textbox 91"/>
              <a:graphic xmlns:a="http://schemas.openxmlformats.org/drawingml/2006/main">
                <a:graphicData uri="http://schemas.microsoft.com/office/word/2010/wordprocessingShape">
                  <wps:wsp>
                    <wps:cNvSpPr/>
                    <wps:spPr>
                      <a:xfrm>
                        <a:off x="0" y="0"/>
                        <a:ext cx="173088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z w:val="20"/>
                            </w:rPr>
                            <w:t>SPECYFIKACJA</w:t>
                          </w:r>
                          <w:r>
                            <w:rPr>
                              <w:i/>
                              <w:color w:val="000000"/>
                              <w:spacing w:val="36"/>
                              <w:sz w:val="20"/>
                            </w:rPr>
                            <w:t xml:space="preserve"> </w:t>
                          </w:r>
                          <w:r>
                            <w:rPr>
                              <w:i/>
                              <w:color w:val="000000"/>
                              <w:spacing w:val="-2"/>
                              <w:sz w:val="20"/>
                            </w:rPr>
                            <w:t>TECHNICZNA</w:t>
                          </w:r>
                        </w:p>
                      </w:txbxContent>
                    </wps:txbx>
                    <wps:bodyPr lIns="0" rIns="0" tIns="0" bIns="0" anchor="t">
                      <a:noAutofit/>
                    </wps:bodyPr>
                  </wps:wsp>
                </a:graphicData>
              </a:graphic>
            </wp:anchor>
          </w:drawing>
        </mc:Choice>
        <mc:Fallback>
          <w:pict>
            <v:rect id="shape_0" ID="Textbox 91" path="m0,0l-2147483645,0l-2147483645,-2147483646l0,-2147483646xe" stroked="f" o:allowincell="f" style="position:absolute;margin-left:72.45pt;margin-top:36.3pt;width:136.25pt;height:13pt;mso-wrap-style:square;v-text-anchor:top;mso-position-horizontal-relative:page;mso-position-vertical-relative:page" wp14:anchorId="71A465E5">
              <v:fill o:detectmouseclick="t" on="false"/>
              <v:stroke color="#3465a4" joinstyle="round" endcap="flat"/>
              <v:textbox>
                <w:txbxContent>
                  <w:p>
                    <w:pPr>
                      <w:pStyle w:val="Zawartoramkiuser"/>
                      <w:spacing w:before="10" w:after="0"/>
                      <w:ind w:left="20"/>
                      <w:rPr>
                        <w:i/>
                        <w:i/>
                        <w:sz w:val="20"/>
                      </w:rPr>
                    </w:pPr>
                    <w:r>
                      <w:rPr>
                        <w:i/>
                        <w:color w:val="000000"/>
                        <w:sz w:val="20"/>
                      </w:rPr>
                      <w:t>SPECYFIKACJA</w:t>
                    </w:r>
                    <w:r>
                      <w:rPr>
                        <w:i/>
                        <w:color w:val="000000"/>
                        <w:spacing w:val="36"/>
                        <w:sz w:val="20"/>
                      </w:rPr>
                      <w:t xml:space="preserve"> </w:t>
                    </w:r>
                    <w:r>
                      <w:rPr>
                        <w:i/>
                        <w:color w:val="000000"/>
                        <w:spacing w:val="-2"/>
                        <w:sz w:val="20"/>
                      </w:rPr>
                      <w:t>TECHNICZNA</w:t>
                    </w:r>
                  </w:p>
                </w:txbxContent>
              </v:textbox>
              <w10:wrap type="none"/>
            </v:rect>
          </w:pict>
        </mc:Fallback>
      </mc:AlternateContent>
      <mc:AlternateContent>
        <mc:Choice Requires="wps">
          <w:drawing>
            <wp:anchor behindDoc="1" distT="0" distB="0" distL="0" distR="0" simplePos="0" locked="0" layoutInCell="0" allowOverlap="1" relativeHeight="515" wp14:anchorId="72B4E881">
              <wp:simplePos x="0" y="0"/>
              <wp:positionH relativeFrom="page">
                <wp:posOffset>6033135</wp:posOffset>
              </wp:positionH>
              <wp:positionV relativeFrom="page">
                <wp:posOffset>461010</wp:posOffset>
              </wp:positionV>
              <wp:extent cx="594360" cy="165735"/>
              <wp:effectExtent l="0" t="0" r="0" b="0"/>
              <wp:wrapNone/>
              <wp:docPr id="462" name="Textbox 92"/>
              <a:graphic xmlns:a="http://schemas.openxmlformats.org/drawingml/2006/main">
                <a:graphicData uri="http://schemas.microsoft.com/office/word/2010/wordprocessingShape">
                  <wps:wsp>
                    <wps:cNvSpPr/>
                    <wps:spPr>
                      <a:xfrm>
                        <a:off x="0" y="0"/>
                        <a:ext cx="59436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pacing w:val="-2"/>
                              <w:sz w:val="20"/>
                            </w:rPr>
                            <w:t>D.04.05.01</w:t>
                          </w:r>
                        </w:p>
                      </w:txbxContent>
                    </wps:txbx>
                    <wps:bodyPr lIns="0" rIns="0" tIns="0" bIns="0" anchor="t">
                      <a:noAutofit/>
                    </wps:bodyPr>
                  </wps:wsp>
                </a:graphicData>
              </a:graphic>
            </wp:anchor>
          </w:drawing>
        </mc:Choice>
        <mc:Fallback>
          <w:pict>
            <v:rect id="shape_0" ID="Textbox 92" path="m0,0l-2147483645,0l-2147483645,-2147483646l0,-2147483646xe" stroked="f" o:allowincell="f" style="position:absolute;margin-left:475.05pt;margin-top:36.3pt;width:46.75pt;height:13pt;mso-wrap-style:square;v-text-anchor:top;mso-position-horizontal-relative:page;mso-position-vertical-relative:page" wp14:anchorId="72B4E881">
              <v:fill o:detectmouseclick="t" on="false"/>
              <v:stroke color="#3465a4" joinstyle="round" endcap="flat"/>
              <v:textbox>
                <w:txbxContent>
                  <w:p>
                    <w:pPr>
                      <w:pStyle w:val="Zawartoramkiuser"/>
                      <w:spacing w:before="10" w:after="0"/>
                      <w:ind w:left="20"/>
                      <w:rPr>
                        <w:i/>
                        <w:i/>
                        <w:sz w:val="20"/>
                      </w:rPr>
                    </w:pPr>
                    <w:r>
                      <w:rPr>
                        <w:i/>
                        <w:color w:val="000000"/>
                        <w:spacing w:val="-2"/>
                        <w:sz w:val="20"/>
                      </w:rPr>
                      <w:t>D.04.05.01</w:t>
                    </w:r>
                  </w:p>
                </w:txbxContent>
              </v:textbox>
              <w10:wrap type="none"/>
            </v:rect>
          </w:pict>
        </mc:Fallback>
      </mc:AlternateContent>
    </w:r>
  </w:p>
</w:hdr>
</file>

<file path=word/header198.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pPr>
    <w:r>
      <w:rPr/>
      <mc:AlternateContent>
        <mc:Choice Requires="wps">
          <w:drawing>
            <wp:anchor behindDoc="1" distT="0" distB="0" distL="0" distR="0" simplePos="0" locked="0" layoutInCell="0" allowOverlap="1" relativeHeight="512" wp14:anchorId="70DDBFA7">
              <wp:simplePos x="0" y="0"/>
              <wp:positionH relativeFrom="page">
                <wp:posOffset>882650</wp:posOffset>
              </wp:positionH>
              <wp:positionV relativeFrom="page">
                <wp:posOffset>626110</wp:posOffset>
              </wp:positionV>
              <wp:extent cx="5795645" cy="6350"/>
              <wp:effectExtent l="0" t="0" r="0" b="0"/>
              <wp:wrapNone/>
              <wp:docPr id="463" name="Graphic 90"/>
              <a:graphic xmlns:a="http://schemas.openxmlformats.org/drawingml/2006/main">
                <a:graphicData uri="http://schemas.microsoft.com/office/word/2010/wordprocessingShape">
                  <wps:wsp>
                    <wps:cNvSpPr/>
                    <wps:spPr>
                      <a:xfrm>
                        <a:off x="0" y="0"/>
                        <a:ext cx="5795640" cy="6480"/>
                      </a:xfrm>
                      <a:custGeom>
                        <a:avLst/>
                        <a:gdLst>
                          <a:gd name="textAreaLeft" fmla="*/ 0 w 3285720"/>
                          <a:gd name="textAreaRight" fmla="*/ 3286440 w 3285720"/>
                          <a:gd name="textAreaTop" fmla="*/ 0 h 3600"/>
                          <a:gd name="textAreaBottom" fmla="*/ 4320 h 3600"/>
                        </a:gdLst>
                        <a:ahLst/>
                        <a:cxnLst/>
                        <a:rect l="textAreaLeft" t="textAreaTop" r="textAreaRight" b="textAreaBottom"/>
                        <a:pathLst>
                          <a:path w="5795645" h="6350">
                            <a:moveTo>
                              <a:pt x="5795517" y="0"/>
                            </a:moveTo>
                            <a:lnTo>
                              <a:pt x="0" y="0"/>
                            </a:lnTo>
                            <a:lnTo>
                              <a:pt x="0" y="6096"/>
                            </a:lnTo>
                            <a:lnTo>
                              <a:pt x="5795517" y="6096"/>
                            </a:lnTo>
                            <a:lnTo>
                              <a:pt x="5795517" y="0"/>
                            </a:lnTo>
                            <a:close/>
                          </a:path>
                        </a:pathLst>
                      </a:custGeom>
                      <a:solidFill>
                        <a:srgbClr val="000000"/>
                      </a:solidFill>
                      <a:ln w="0">
                        <a:noFill/>
                      </a:ln>
                    </wps:spPr>
                    <wps:style>
                      <a:lnRef idx="0"/>
                      <a:fillRef idx="0"/>
                      <a:effectRef idx="0"/>
                      <a:fontRef idx="minor"/>
                    </wps:style>
                    <wps:bodyPr/>
                  </wps:wsp>
                </a:graphicData>
              </a:graphic>
            </wp:anchor>
          </w:drawing>
        </mc:Choice>
        <mc:Fallback>
          <w:pict/>
        </mc:Fallback>
      </mc:AlternateContent>
      <mc:AlternateContent>
        <mc:Choice Requires="wps">
          <w:drawing>
            <wp:anchor behindDoc="1" distT="0" distB="0" distL="0" distR="0" simplePos="0" locked="0" layoutInCell="0" allowOverlap="1" relativeHeight="513" wp14:anchorId="71A465E5">
              <wp:simplePos x="0" y="0"/>
              <wp:positionH relativeFrom="page">
                <wp:posOffset>920115</wp:posOffset>
              </wp:positionH>
              <wp:positionV relativeFrom="page">
                <wp:posOffset>461010</wp:posOffset>
              </wp:positionV>
              <wp:extent cx="1731010" cy="165735"/>
              <wp:effectExtent l="0" t="0" r="0" b="0"/>
              <wp:wrapNone/>
              <wp:docPr id="464" name="Textbox 91"/>
              <a:graphic xmlns:a="http://schemas.openxmlformats.org/drawingml/2006/main">
                <a:graphicData uri="http://schemas.microsoft.com/office/word/2010/wordprocessingShape">
                  <wps:wsp>
                    <wps:cNvSpPr/>
                    <wps:spPr>
                      <a:xfrm>
                        <a:off x="0" y="0"/>
                        <a:ext cx="173088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z w:val="20"/>
                            </w:rPr>
                            <w:t>SPECYFIKACJA</w:t>
                          </w:r>
                          <w:r>
                            <w:rPr>
                              <w:i/>
                              <w:color w:val="000000"/>
                              <w:spacing w:val="36"/>
                              <w:sz w:val="20"/>
                            </w:rPr>
                            <w:t xml:space="preserve"> </w:t>
                          </w:r>
                          <w:r>
                            <w:rPr>
                              <w:i/>
                              <w:color w:val="000000"/>
                              <w:spacing w:val="-2"/>
                              <w:sz w:val="20"/>
                            </w:rPr>
                            <w:t>TECHNICZNA</w:t>
                          </w:r>
                        </w:p>
                      </w:txbxContent>
                    </wps:txbx>
                    <wps:bodyPr lIns="0" rIns="0" tIns="0" bIns="0" anchor="t">
                      <a:noAutofit/>
                    </wps:bodyPr>
                  </wps:wsp>
                </a:graphicData>
              </a:graphic>
            </wp:anchor>
          </w:drawing>
        </mc:Choice>
        <mc:Fallback>
          <w:pict>
            <v:rect id="shape_0" ID="Textbox 91" path="m0,0l-2147483645,0l-2147483645,-2147483646l0,-2147483646xe" stroked="f" o:allowincell="f" style="position:absolute;margin-left:72.45pt;margin-top:36.3pt;width:136.25pt;height:13pt;mso-wrap-style:square;v-text-anchor:top;mso-position-horizontal-relative:page;mso-position-vertical-relative:page" wp14:anchorId="71A465E5">
              <v:fill o:detectmouseclick="t" on="false"/>
              <v:stroke color="#3465a4" joinstyle="round" endcap="flat"/>
              <v:textbox>
                <w:txbxContent>
                  <w:p>
                    <w:pPr>
                      <w:pStyle w:val="Zawartoramkiuser"/>
                      <w:spacing w:before="10" w:after="0"/>
                      <w:ind w:left="20"/>
                      <w:rPr>
                        <w:i/>
                        <w:i/>
                        <w:sz w:val="20"/>
                      </w:rPr>
                    </w:pPr>
                    <w:r>
                      <w:rPr>
                        <w:i/>
                        <w:color w:val="000000"/>
                        <w:sz w:val="20"/>
                      </w:rPr>
                      <w:t>SPECYFIKACJA</w:t>
                    </w:r>
                    <w:r>
                      <w:rPr>
                        <w:i/>
                        <w:color w:val="000000"/>
                        <w:spacing w:val="36"/>
                        <w:sz w:val="20"/>
                      </w:rPr>
                      <w:t xml:space="preserve"> </w:t>
                    </w:r>
                    <w:r>
                      <w:rPr>
                        <w:i/>
                        <w:color w:val="000000"/>
                        <w:spacing w:val="-2"/>
                        <w:sz w:val="20"/>
                      </w:rPr>
                      <w:t>TECHNICZNA</w:t>
                    </w:r>
                  </w:p>
                </w:txbxContent>
              </v:textbox>
              <w10:wrap type="none"/>
            </v:rect>
          </w:pict>
        </mc:Fallback>
      </mc:AlternateContent>
      <mc:AlternateContent>
        <mc:Choice Requires="wps">
          <w:drawing>
            <wp:anchor behindDoc="1" distT="0" distB="0" distL="0" distR="0" simplePos="0" locked="0" layoutInCell="0" allowOverlap="1" relativeHeight="515" wp14:anchorId="72B4E881">
              <wp:simplePos x="0" y="0"/>
              <wp:positionH relativeFrom="page">
                <wp:posOffset>6033135</wp:posOffset>
              </wp:positionH>
              <wp:positionV relativeFrom="page">
                <wp:posOffset>461010</wp:posOffset>
              </wp:positionV>
              <wp:extent cx="594360" cy="165735"/>
              <wp:effectExtent l="0" t="0" r="0" b="0"/>
              <wp:wrapNone/>
              <wp:docPr id="465" name="Textbox 92"/>
              <a:graphic xmlns:a="http://schemas.openxmlformats.org/drawingml/2006/main">
                <a:graphicData uri="http://schemas.microsoft.com/office/word/2010/wordprocessingShape">
                  <wps:wsp>
                    <wps:cNvSpPr/>
                    <wps:spPr>
                      <a:xfrm>
                        <a:off x="0" y="0"/>
                        <a:ext cx="59436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pacing w:val="-2"/>
                              <w:sz w:val="20"/>
                            </w:rPr>
                            <w:t>D.04.05.01</w:t>
                          </w:r>
                        </w:p>
                      </w:txbxContent>
                    </wps:txbx>
                    <wps:bodyPr lIns="0" rIns="0" tIns="0" bIns="0" anchor="t">
                      <a:noAutofit/>
                    </wps:bodyPr>
                  </wps:wsp>
                </a:graphicData>
              </a:graphic>
            </wp:anchor>
          </w:drawing>
        </mc:Choice>
        <mc:Fallback>
          <w:pict>
            <v:rect id="shape_0" ID="Textbox 92" path="m0,0l-2147483645,0l-2147483645,-2147483646l0,-2147483646xe" stroked="f" o:allowincell="f" style="position:absolute;margin-left:475.05pt;margin-top:36.3pt;width:46.75pt;height:13pt;mso-wrap-style:square;v-text-anchor:top;mso-position-horizontal-relative:page;mso-position-vertical-relative:page" wp14:anchorId="72B4E881">
              <v:fill o:detectmouseclick="t" on="false"/>
              <v:stroke color="#3465a4" joinstyle="round" endcap="flat"/>
              <v:textbox>
                <w:txbxContent>
                  <w:p>
                    <w:pPr>
                      <w:pStyle w:val="Zawartoramkiuser"/>
                      <w:spacing w:before="10" w:after="0"/>
                      <w:ind w:left="20"/>
                      <w:rPr>
                        <w:i/>
                        <w:i/>
                        <w:sz w:val="20"/>
                      </w:rPr>
                    </w:pPr>
                    <w:r>
                      <w:rPr>
                        <w:i/>
                        <w:color w:val="000000"/>
                        <w:spacing w:val="-2"/>
                        <w:sz w:val="20"/>
                      </w:rPr>
                      <w:t>D.04.05.01</w:t>
                    </w:r>
                  </w:p>
                </w:txbxContent>
              </v:textbox>
              <w10:wrap type="none"/>
            </v:rect>
          </w:pict>
        </mc:Fallback>
      </mc:AlternateContent>
    </w:r>
  </w:p>
</w:hdr>
</file>

<file path=word/header199.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Header"/>
      <w:rPr/>
    </w:pPr>
    <w:r>
      <w:rPr/>
    </w:r>
  </w:p>
</w:hdr>
</file>

<file path=word/header2.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pPr>
    <w:r>
      <w:rPr/>
      <mc:AlternateContent>
        <mc:Choice Requires="wps">
          <w:drawing>
            <wp:anchor behindDoc="1" distT="0" distB="0" distL="0" distR="0" simplePos="0" locked="0" layoutInCell="0" allowOverlap="1" relativeHeight="4" wp14:anchorId="272D440F">
              <wp:simplePos x="0" y="0"/>
              <wp:positionH relativeFrom="page">
                <wp:posOffset>920115</wp:posOffset>
              </wp:positionH>
              <wp:positionV relativeFrom="page">
                <wp:posOffset>534670</wp:posOffset>
              </wp:positionV>
              <wp:extent cx="1699260" cy="165735"/>
              <wp:effectExtent l="0" t="0" r="0" b="0"/>
              <wp:wrapNone/>
              <wp:docPr id="4" name="Textbox 2"/>
              <a:graphic xmlns:a="http://schemas.openxmlformats.org/drawingml/2006/main">
                <a:graphicData uri="http://schemas.microsoft.com/office/word/2010/wordprocessingShape">
                  <wps:wsp>
                    <wps:cNvSpPr/>
                    <wps:spPr>
                      <a:xfrm>
                        <a:off x="0" y="0"/>
                        <a:ext cx="169920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pacing w:val="-2"/>
                              <w:sz w:val="20"/>
                            </w:rPr>
                            <w:t>SPECYFIKACJA</w:t>
                          </w:r>
                          <w:r>
                            <w:rPr>
                              <w:i/>
                              <w:color w:val="000000"/>
                              <w:spacing w:val="10"/>
                              <w:sz w:val="20"/>
                            </w:rPr>
                            <w:t xml:space="preserve"> </w:t>
                          </w:r>
                          <w:r>
                            <w:rPr>
                              <w:i/>
                              <w:color w:val="000000"/>
                              <w:spacing w:val="-2"/>
                              <w:sz w:val="20"/>
                            </w:rPr>
                            <w:t>TECHNICZNA</w:t>
                          </w:r>
                        </w:p>
                      </w:txbxContent>
                    </wps:txbx>
                    <wps:bodyPr lIns="0" rIns="0" tIns="0" bIns="0" anchor="t">
                      <a:noAutofit/>
                    </wps:bodyPr>
                  </wps:wsp>
                </a:graphicData>
              </a:graphic>
            </wp:anchor>
          </w:drawing>
        </mc:Choice>
        <mc:Fallback>
          <w:pict>
            <v:rect id="shape_0" ID="Textbox 2" path="m0,0l-2147483645,0l-2147483645,-2147483646l0,-2147483646xe" stroked="f" o:allowincell="f" style="position:absolute;margin-left:72.45pt;margin-top:42.1pt;width:133.75pt;height:13pt;mso-wrap-style:square;v-text-anchor:top;mso-position-horizontal-relative:page;mso-position-vertical-relative:page" wp14:anchorId="272D440F">
              <v:fill o:detectmouseclick="t" on="false"/>
              <v:stroke color="#3465a4" joinstyle="round" endcap="flat"/>
              <v:textbox>
                <w:txbxContent>
                  <w:p>
                    <w:pPr>
                      <w:pStyle w:val="Zawartoramkiuser"/>
                      <w:spacing w:before="10" w:after="0"/>
                      <w:ind w:left="20"/>
                      <w:rPr>
                        <w:i/>
                        <w:i/>
                        <w:sz w:val="20"/>
                      </w:rPr>
                    </w:pPr>
                    <w:r>
                      <w:rPr>
                        <w:i/>
                        <w:color w:val="000000"/>
                        <w:spacing w:val="-2"/>
                        <w:sz w:val="20"/>
                      </w:rPr>
                      <w:t>SPECYFIKACJA</w:t>
                    </w:r>
                    <w:r>
                      <w:rPr>
                        <w:i/>
                        <w:color w:val="000000"/>
                        <w:spacing w:val="10"/>
                        <w:sz w:val="20"/>
                      </w:rPr>
                      <w:t xml:space="preserve"> </w:t>
                    </w:r>
                    <w:r>
                      <w:rPr>
                        <w:i/>
                        <w:color w:val="000000"/>
                        <w:spacing w:val="-2"/>
                        <w:sz w:val="20"/>
                      </w:rPr>
                      <w:t>TECHNICZNA</w:t>
                    </w:r>
                  </w:p>
                </w:txbxContent>
              </v:textbox>
              <w10:wrap type="none"/>
            </v:rect>
          </w:pict>
        </mc:Fallback>
      </mc:AlternateContent>
      <mc:AlternateContent>
        <mc:Choice Requires="wps">
          <w:drawing>
            <wp:anchor behindDoc="1" distT="0" distB="0" distL="0" distR="0" simplePos="0" locked="0" layoutInCell="0" allowOverlap="1" relativeHeight="13" wp14:anchorId="13F7A4DD">
              <wp:simplePos x="0" y="0"/>
              <wp:positionH relativeFrom="page">
                <wp:posOffset>5904865</wp:posOffset>
              </wp:positionH>
              <wp:positionV relativeFrom="page">
                <wp:posOffset>534670</wp:posOffset>
              </wp:positionV>
              <wp:extent cx="592455" cy="165735"/>
              <wp:effectExtent l="0" t="0" r="0" b="0"/>
              <wp:wrapNone/>
              <wp:docPr id="5" name="Textbox 3"/>
              <a:graphic xmlns:a="http://schemas.openxmlformats.org/drawingml/2006/main">
                <a:graphicData uri="http://schemas.microsoft.com/office/word/2010/wordprocessingShape">
                  <wps:wsp>
                    <wps:cNvSpPr/>
                    <wps:spPr>
                      <a:xfrm>
                        <a:off x="0" y="0"/>
                        <a:ext cx="59256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pacing w:val="-2"/>
                              <w:sz w:val="20"/>
                            </w:rPr>
                            <w:t>D.00.00.00</w:t>
                          </w:r>
                        </w:p>
                      </w:txbxContent>
                    </wps:txbx>
                    <wps:bodyPr lIns="0" rIns="0" tIns="0" bIns="0" anchor="t">
                      <a:noAutofit/>
                    </wps:bodyPr>
                  </wps:wsp>
                </a:graphicData>
              </a:graphic>
            </wp:anchor>
          </w:drawing>
        </mc:Choice>
        <mc:Fallback>
          <w:pict>
            <v:rect id="shape_0" ID="Textbox 3" path="m0,0l-2147483645,0l-2147483645,-2147483646l0,-2147483646xe" stroked="f" o:allowincell="f" style="position:absolute;margin-left:464.95pt;margin-top:42.1pt;width:46.6pt;height:13pt;mso-wrap-style:square;v-text-anchor:top;mso-position-horizontal-relative:page;mso-position-vertical-relative:page" wp14:anchorId="13F7A4DD">
              <v:fill o:detectmouseclick="t" on="false"/>
              <v:stroke color="#3465a4" joinstyle="round" endcap="flat"/>
              <v:textbox>
                <w:txbxContent>
                  <w:p>
                    <w:pPr>
                      <w:pStyle w:val="Zawartoramkiuser"/>
                      <w:spacing w:before="10" w:after="0"/>
                      <w:ind w:left="20"/>
                      <w:rPr>
                        <w:i/>
                        <w:i/>
                        <w:sz w:val="20"/>
                      </w:rPr>
                    </w:pPr>
                    <w:r>
                      <w:rPr>
                        <w:i/>
                        <w:color w:val="000000"/>
                        <w:spacing w:val="-2"/>
                        <w:sz w:val="20"/>
                      </w:rPr>
                      <w:t>D.00.00.00</w:t>
                    </w:r>
                  </w:p>
                </w:txbxContent>
              </v:textbox>
              <w10:wrap type="none"/>
            </v:rect>
          </w:pict>
        </mc:Fallback>
      </mc:AlternateContent>
    </w:r>
  </w:p>
</w:hdr>
</file>

<file path=word/header20.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pPr>
    <w:r>
      <w:rPr/>
      <mc:AlternateContent>
        <mc:Choice Requires="wps">
          <w:drawing>
            <wp:anchor behindDoc="1" distT="5080" distB="5715" distL="5715" distR="5080" simplePos="0" locked="0" layoutInCell="0" allowOverlap="1" relativeHeight="314" wp14:anchorId="1724656F">
              <wp:simplePos x="0" y="0"/>
              <wp:positionH relativeFrom="page">
                <wp:posOffset>915670</wp:posOffset>
              </wp:positionH>
              <wp:positionV relativeFrom="page">
                <wp:posOffset>729615</wp:posOffset>
              </wp:positionV>
              <wp:extent cx="5761355" cy="1270"/>
              <wp:effectExtent l="5715" t="5080" r="5080" b="5715"/>
              <wp:wrapNone/>
              <wp:docPr id="50" name="Graphic 10"/>
              <a:graphic xmlns:a="http://schemas.openxmlformats.org/drawingml/2006/main">
                <a:graphicData uri="http://schemas.microsoft.com/office/word/2010/wordprocessingShape">
                  <wps:wsp>
                    <wps:cNvSpPr/>
                    <wps:spPr>
                      <a:xfrm>
                        <a:off x="0" y="0"/>
                        <a:ext cx="5761440" cy="1440"/>
                      </a:xfrm>
                      <a:custGeom>
                        <a:avLst/>
                        <a:gdLst>
                          <a:gd name="textAreaLeft" fmla="*/ 0 w 3266280"/>
                          <a:gd name="textAreaRight" fmla="*/ 3267000 w 3266280"/>
                          <a:gd name="textAreaTop" fmla="*/ 0 h 720"/>
                          <a:gd name="textAreaBottom" fmla="*/ 1440 h 720"/>
                        </a:gdLst>
                        <a:ahLst/>
                        <a:cxnLst/>
                        <a:rect l="textAreaLeft" t="textAreaTop" r="textAreaRight" b="textAreaBottom"/>
                        <a:pathLst>
                          <a:path w="5761355" h="635">
                            <a:moveTo>
                              <a:pt x="0" y="0"/>
                            </a:moveTo>
                            <a:lnTo>
                              <a:pt x="5761355" y="635"/>
                            </a:lnTo>
                          </a:path>
                        </a:pathLst>
                      </a:custGeom>
                      <a:noFill/>
                      <a:ln w="9525">
                        <a:solidFill>
                          <a:srgbClr val="000000"/>
                        </a:solidFill>
                        <a:round/>
                      </a:ln>
                    </wps:spPr>
                    <wps:style>
                      <a:lnRef idx="0"/>
                      <a:fillRef idx="0"/>
                      <a:effectRef idx="0"/>
                      <a:fontRef idx="minor"/>
                    </wps:style>
                    <wps:bodyPr/>
                  </wps:wsp>
                </a:graphicData>
              </a:graphic>
            </wp:anchor>
          </w:drawing>
        </mc:Choice>
        <mc:Fallback>
          <w:pict/>
        </mc:Fallback>
      </mc:AlternateContent>
      <mc:AlternateContent>
        <mc:Choice Requires="wps">
          <w:drawing>
            <wp:anchor behindDoc="1" distT="0" distB="0" distL="0" distR="0" simplePos="0" locked="0" layoutInCell="0" allowOverlap="1" relativeHeight="315" wp14:anchorId="3795359E">
              <wp:simplePos x="0" y="0"/>
              <wp:positionH relativeFrom="page">
                <wp:posOffset>920115</wp:posOffset>
              </wp:positionH>
              <wp:positionV relativeFrom="page">
                <wp:posOffset>534670</wp:posOffset>
              </wp:positionV>
              <wp:extent cx="1699260" cy="165735"/>
              <wp:effectExtent l="0" t="0" r="0" b="0"/>
              <wp:wrapNone/>
              <wp:docPr id="51" name="Textbox 11"/>
              <a:graphic xmlns:a="http://schemas.openxmlformats.org/drawingml/2006/main">
                <a:graphicData uri="http://schemas.microsoft.com/office/word/2010/wordprocessingShape">
                  <wps:wsp>
                    <wps:cNvSpPr/>
                    <wps:spPr>
                      <a:xfrm>
                        <a:off x="0" y="0"/>
                        <a:ext cx="169920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pacing w:val="-2"/>
                              <w:sz w:val="20"/>
                            </w:rPr>
                            <w:t>SPECYFIKACJA</w:t>
                          </w:r>
                          <w:r>
                            <w:rPr>
                              <w:i/>
                              <w:color w:val="000000"/>
                              <w:spacing w:val="10"/>
                              <w:sz w:val="20"/>
                            </w:rPr>
                            <w:t xml:space="preserve"> </w:t>
                          </w:r>
                          <w:r>
                            <w:rPr>
                              <w:i/>
                              <w:color w:val="000000"/>
                              <w:spacing w:val="-2"/>
                              <w:sz w:val="20"/>
                            </w:rPr>
                            <w:t>TECHNICZNA</w:t>
                          </w:r>
                        </w:p>
                      </w:txbxContent>
                    </wps:txbx>
                    <wps:bodyPr lIns="0" rIns="0" tIns="0" bIns="0" anchor="t">
                      <a:noAutofit/>
                    </wps:bodyPr>
                  </wps:wsp>
                </a:graphicData>
              </a:graphic>
            </wp:anchor>
          </w:drawing>
        </mc:Choice>
        <mc:Fallback>
          <w:pict>
            <v:rect id="shape_0" ID="Textbox 11" path="m0,0l-2147483645,0l-2147483645,-2147483646l0,-2147483646xe" stroked="f" o:allowincell="f" style="position:absolute;margin-left:72.45pt;margin-top:42.1pt;width:133.75pt;height:13pt;mso-wrap-style:square;v-text-anchor:top;mso-position-horizontal-relative:page;mso-position-vertical-relative:page" wp14:anchorId="3795359E">
              <v:fill o:detectmouseclick="t" on="false"/>
              <v:stroke color="#3465a4" joinstyle="round" endcap="flat"/>
              <v:textbox>
                <w:txbxContent>
                  <w:p>
                    <w:pPr>
                      <w:pStyle w:val="Zawartoramkiuser"/>
                      <w:spacing w:before="10" w:after="0"/>
                      <w:ind w:left="20"/>
                      <w:rPr>
                        <w:i/>
                        <w:i/>
                        <w:sz w:val="20"/>
                      </w:rPr>
                    </w:pPr>
                    <w:r>
                      <w:rPr>
                        <w:i/>
                        <w:color w:val="000000"/>
                        <w:spacing w:val="-2"/>
                        <w:sz w:val="20"/>
                      </w:rPr>
                      <w:t>SPECYFIKACJA</w:t>
                    </w:r>
                    <w:r>
                      <w:rPr>
                        <w:i/>
                        <w:color w:val="000000"/>
                        <w:spacing w:val="10"/>
                        <w:sz w:val="20"/>
                      </w:rPr>
                      <w:t xml:space="preserve"> </w:t>
                    </w:r>
                    <w:r>
                      <w:rPr>
                        <w:i/>
                        <w:color w:val="000000"/>
                        <w:spacing w:val="-2"/>
                        <w:sz w:val="20"/>
                      </w:rPr>
                      <w:t>TECHNICZNA</w:t>
                    </w:r>
                  </w:p>
                </w:txbxContent>
              </v:textbox>
              <w10:wrap type="none"/>
            </v:rect>
          </w:pict>
        </mc:Fallback>
      </mc:AlternateContent>
      <mc:AlternateContent>
        <mc:Choice Requires="wps">
          <w:drawing>
            <wp:anchor behindDoc="1" distT="0" distB="0" distL="0" distR="0" simplePos="0" locked="0" layoutInCell="0" allowOverlap="1" relativeHeight="317" wp14:anchorId="36B02BBE">
              <wp:simplePos x="0" y="0"/>
              <wp:positionH relativeFrom="page">
                <wp:posOffset>5904865</wp:posOffset>
              </wp:positionH>
              <wp:positionV relativeFrom="page">
                <wp:posOffset>534670</wp:posOffset>
              </wp:positionV>
              <wp:extent cx="592455" cy="165735"/>
              <wp:effectExtent l="0" t="0" r="0" b="0"/>
              <wp:wrapNone/>
              <wp:docPr id="52" name="Textbox 12"/>
              <a:graphic xmlns:a="http://schemas.openxmlformats.org/drawingml/2006/main">
                <a:graphicData uri="http://schemas.microsoft.com/office/word/2010/wordprocessingShape">
                  <wps:wsp>
                    <wps:cNvSpPr/>
                    <wps:spPr>
                      <a:xfrm>
                        <a:off x="0" y="0"/>
                        <a:ext cx="59256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pacing w:val="-2"/>
                              <w:sz w:val="20"/>
                            </w:rPr>
                            <w:t>D.00.00.00</w:t>
                          </w:r>
                        </w:p>
                      </w:txbxContent>
                    </wps:txbx>
                    <wps:bodyPr lIns="0" rIns="0" tIns="0" bIns="0" anchor="t">
                      <a:noAutofit/>
                    </wps:bodyPr>
                  </wps:wsp>
                </a:graphicData>
              </a:graphic>
            </wp:anchor>
          </w:drawing>
        </mc:Choice>
        <mc:Fallback>
          <w:pict>
            <v:rect id="shape_0" ID="Textbox 12" path="m0,0l-2147483645,0l-2147483645,-2147483646l0,-2147483646xe" stroked="f" o:allowincell="f" style="position:absolute;margin-left:464.95pt;margin-top:42.1pt;width:46.6pt;height:13pt;mso-wrap-style:square;v-text-anchor:top;mso-position-horizontal-relative:page;mso-position-vertical-relative:page" wp14:anchorId="36B02BBE">
              <v:fill o:detectmouseclick="t" on="false"/>
              <v:stroke color="#3465a4" joinstyle="round" endcap="flat"/>
              <v:textbox>
                <w:txbxContent>
                  <w:p>
                    <w:pPr>
                      <w:pStyle w:val="Zawartoramkiuser"/>
                      <w:spacing w:before="10" w:after="0"/>
                      <w:ind w:left="20"/>
                      <w:rPr>
                        <w:i/>
                        <w:i/>
                        <w:sz w:val="20"/>
                      </w:rPr>
                    </w:pPr>
                    <w:r>
                      <w:rPr>
                        <w:i/>
                        <w:color w:val="000000"/>
                        <w:spacing w:val="-2"/>
                        <w:sz w:val="20"/>
                      </w:rPr>
                      <w:t>D.00.00.00</w:t>
                    </w:r>
                  </w:p>
                </w:txbxContent>
              </v:textbox>
              <w10:wrap type="none"/>
            </v:rect>
          </w:pict>
        </mc:Fallback>
      </mc:AlternateContent>
    </w:r>
  </w:p>
</w:hdr>
</file>

<file path=word/header200.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pPr>
    <w:r>
      <w:rPr/>
      <mc:AlternateContent>
        <mc:Choice Requires="wps">
          <w:drawing>
            <wp:anchor behindDoc="1" distT="0" distB="0" distL="0" distR="0" simplePos="0" locked="0" layoutInCell="0" allowOverlap="1" relativeHeight="226" wp14:anchorId="753852FB">
              <wp:simplePos x="0" y="0"/>
              <wp:positionH relativeFrom="page">
                <wp:posOffset>882650</wp:posOffset>
              </wp:positionH>
              <wp:positionV relativeFrom="page">
                <wp:posOffset>626110</wp:posOffset>
              </wp:positionV>
              <wp:extent cx="5795645" cy="6350"/>
              <wp:effectExtent l="0" t="0" r="0" b="0"/>
              <wp:wrapNone/>
              <wp:docPr id="469" name="Graphic 105"/>
              <a:graphic xmlns:a="http://schemas.openxmlformats.org/drawingml/2006/main">
                <a:graphicData uri="http://schemas.microsoft.com/office/word/2010/wordprocessingShape">
                  <wps:wsp>
                    <wps:cNvSpPr/>
                    <wps:spPr>
                      <a:xfrm>
                        <a:off x="0" y="0"/>
                        <a:ext cx="5795640" cy="6480"/>
                      </a:xfrm>
                      <a:custGeom>
                        <a:avLst/>
                        <a:gdLst>
                          <a:gd name="textAreaLeft" fmla="*/ 0 w 3285720"/>
                          <a:gd name="textAreaRight" fmla="*/ 3286440 w 3285720"/>
                          <a:gd name="textAreaTop" fmla="*/ 0 h 3600"/>
                          <a:gd name="textAreaBottom" fmla="*/ 4320 h 3600"/>
                        </a:gdLst>
                        <a:ahLst/>
                        <a:cxnLst/>
                        <a:rect l="textAreaLeft" t="textAreaTop" r="textAreaRight" b="textAreaBottom"/>
                        <a:pathLst>
                          <a:path w="5795645" h="6350">
                            <a:moveTo>
                              <a:pt x="5795517" y="0"/>
                            </a:moveTo>
                            <a:lnTo>
                              <a:pt x="0" y="0"/>
                            </a:lnTo>
                            <a:lnTo>
                              <a:pt x="0" y="6096"/>
                            </a:lnTo>
                            <a:lnTo>
                              <a:pt x="5795517" y="6096"/>
                            </a:lnTo>
                            <a:lnTo>
                              <a:pt x="5795517" y="0"/>
                            </a:lnTo>
                            <a:close/>
                          </a:path>
                        </a:pathLst>
                      </a:custGeom>
                      <a:solidFill>
                        <a:srgbClr val="000000"/>
                      </a:solidFill>
                      <a:ln w="0">
                        <a:noFill/>
                      </a:ln>
                    </wps:spPr>
                    <wps:style>
                      <a:lnRef idx="0"/>
                      <a:fillRef idx="0"/>
                      <a:effectRef idx="0"/>
                      <a:fontRef idx="minor"/>
                    </wps:style>
                    <wps:bodyPr/>
                  </wps:wsp>
                </a:graphicData>
              </a:graphic>
            </wp:anchor>
          </w:drawing>
        </mc:Choice>
        <mc:Fallback>
          <w:pict/>
        </mc:Fallback>
      </mc:AlternateContent>
      <mc:AlternateContent>
        <mc:Choice Requires="wps">
          <w:drawing>
            <wp:anchor behindDoc="1" distT="0" distB="0" distL="0" distR="0" simplePos="0" locked="0" layoutInCell="0" allowOverlap="1" relativeHeight="228" wp14:anchorId="49B4C820">
              <wp:simplePos x="0" y="0"/>
              <wp:positionH relativeFrom="page">
                <wp:posOffset>920115</wp:posOffset>
              </wp:positionH>
              <wp:positionV relativeFrom="page">
                <wp:posOffset>461010</wp:posOffset>
              </wp:positionV>
              <wp:extent cx="1731010" cy="165735"/>
              <wp:effectExtent l="0" t="0" r="0" b="0"/>
              <wp:wrapNone/>
              <wp:docPr id="470" name="Textbox 106"/>
              <a:graphic xmlns:a="http://schemas.openxmlformats.org/drawingml/2006/main">
                <a:graphicData uri="http://schemas.microsoft.com/office/word/2010/wordprocessingShape">
                  <wps:wsp>
                    <wps:cNvSpPr/>
                    <wps:spPr>
                      <a:xfrm>
                        <a:off x="0" y="0"/>
                        <a:ext cx="173088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z w:val="20"/>
                            </w:rPr>
                            <w:t>SPECYFIKACJA</w:t>
                          </w:r>
                          <w:r>
                            <w:rPr>
                              <w:i/>
                              <w:color w:val="000000"/>
                              <w:spacing w:val="36"/>
                              <w:sz w:val="20"/>
                            </w:rPr>
                            <w:t xml:space="preserve"> </w:t>
                          </w:r>
                          <w:r>
                            <w:rPr>
                              <w:i/>
                              <w:color w:val="000000"/>
                              <w:spacing w:val="-2"/>
                              <w:sz w:val="20"/>
                            </w:rPr>
                            <w:t>TECHNICZNA</w:t>
                          </w:r>
                        </w:p>
                      </w:txbxContent>
                    </wps:txbx>
                    <wps:bodyPr lIns="0" rIns="0" tIns="0" bIns="0" anchor="t">
                      <a:noAutofit/>
                    </wps:bodyPr>
                  </wps:wsp>
                </a:graphicData>
              </a:graphic>
            </wp:anchor>
          </w:drawing>
        </mc:Choice>
        <mc:Fallback>
          <w:pict>
            <v:rect id="shape_0" ID="Textbox 106" path="m0,0l-2147483645,0l-2147483645,-2147483646l0,-2147483646xe" stroked="f" o:allowincell="f" style="position:absolute;margin-left:72.45pt;margin-top:36.3pt;width:136.25pt;height:13pt;mso-wrap-style:square;v-text-anchor:top;mso-position-horizontal-relative:page;mso-position-vertical-relative:page" wp14:anchorId="49B4C820">
              <v:fill o:detectmouseclick="t" on="false"/>
              <v:stroke color="#3465a4" joinstyle="round" endcap="flat"/>
              <v:textbox>
                <w:txbxContent>
                  <w:p>
                    <w:pPr>
                      <w:pStyle w:val="Zawartoramkiuser"/>
                      <w:spacing w:before="10" w:after="0"/>
                      <w:ind w:left="20"/>
                      <w:rPr>
                        <w:i/>
                        <w:i/>
                        <w:sz w:val="20"/>
                      </w:rPr>
                    </w:pPr>
                    <w:r>
                      <w:rPr>
                        <w:i/>
                        <w:color w:val="000000"/>
                        <w:sz w:val="20"/>
                      </w:rPr>
                      <w:t>SPECYFIKACJA</w:t>
                    </w:r>
                    <w:r>
                      <w:rPr>
                        <w:i/>
                        <w:color w:val="000000"/>
                        <w:spacing w:val="36"/>
                        <w:sz w:val="20"/>
                      </w:rPr>
                      <w:t xml:space="preserve"> </w:t>
                    </w:r>
                    <w:r>
                      <w:rPr>
                        <w:i/>
                        <w:color w:val="000000"/>
                        <w:spacing w:val="-2"/>
                        <w:sz w:val="20"/>
                      </w:rPr>
                      <w:t>TECHNICZNA</w:t>
                    </w:r>
                  </w:p>
                </w:txbxContent>
              </v:textbox>
              <w10:wrap type="none"/>
            </v:rect>
          </w:pict>
        </mc:Fallback>
      </mc:AlternateContent>
      <mc:AlternateContent>
        <mc:Choice Requires="wps">
          <w:drawing>
            <wp:anchor behindDoc="1" distT="0" distB="0" distL="0" distR="0" simplePos="0" locked="0" layoutInCell="0" allowOverlap="1" relativeHeight="231" wp14:anchorId="1E0EBADC">
              <wp:simplePos x="0" y="0"/>
              <wp:positionH relativeFrom="page">
                <wp:posOffset>6033135</wp:posOffset>
              </wp:positionH>
              <wp:positionV relativeFrom="page">
                <wp:posOffset>461010</wp:posOffset>
              </wp:positionV>
              <wp:extent cx="594360" cy="165735"/>
              <wp:effectExtent l="0" t="0" r="0" b="0"/>
              <wp:wrapNone/>
              <wp:docPr id="471" name="Textbox 107"/>
              <a:graphic xmlns:a="http://schemas.openxmlformats.org/drawingml/2006/main">
                <a:graphicData uri="http://schemas.microsoft.com/office/word/2010/wordprocessingShape">
                  <wps:wsp>
                    <wps:cNvSpPr/>
                    <wps:spPr>
                      <a:xfrm>
                        <a:off x="0" y="0"/>
                        <a:ext cx="59436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pacing w:val="-2"/>
                              <w:sz w:val="20"/>
                            </w:rPr>
                            <w:t>D.04.05.01</w:t>
                          </w:r>
                        </w:p>
                      </w:txbxContent>
                    </wps:txbx>
                    <wps:bodyPr lIns="0" rIns="0" tIns="0" bIns="0" anchor="t">
                      <a:noAutofit/>
                    </wps:bodyPr>
                  </wps:wsp>
                </a:graphicData>
              </a:graphic>
            </wp:anchor>
          </w:drawing>
        </mc:Choice>
        <mc:Fallback>
          <w:pict>
            <v:rect id="shape_0" ID="Textbox 107" path="m0,0l-2147483645,0l-2147483645,-2147483646l0,-2147483646xe" stroked="f" o:allowincell="f" style="position:absolute;margin-left:475.05pt;margin-top:36.3pt;width:46.75pt;height:13pt;mso-wrap-style:square;v-text-anchor:top;mso-position-horizontal-relative:page;mso-position-vertical-relative:page" wp14:anchorId="1E0EBADC">
              <v:fill o:detectmouseclick="t" on="false"/>
              <v:stroke color="#3465a4" joinstyle="round" endcap="flat"/>
              <v:textbox>
                <w:txbxContent>
                  <w:p>
                    <w:pPr>
                      <w:pStyle w:val="Zawartoramkiuser"/>
                      <w:spacing w:before="10" w:after="0"/>
                      <w:ind w:left="20"/>
                      <w:rPr>
                        <w:i/>
                        <w:i/>
                        <w:sz w:val="20"/>
                      </w:rPr>
                    </w:pPr>
                    <w:r>
                      <w:rPr>
                        <w:i/>
                        <w:color w:val="000000"/>
                        <w:spacing w:val="-2"/>
                        <w:sz w:val="20"/>
                      </w:rPr>
                      <w:t>D.04.05.01</w:t>
                    </w:r>
                  </w:p>
                </w:txbxContent>
              </v:textbox>
              <w10:wrap type="none"/>
            </v:rect>
          </w:pict>
        </mc:Fallback>
      </mc:AlternateContent>
    </w:r>
  </w:p>
</w:hdr>
</file>

<file path=word/header201.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pPr>
    <w:r>
      <w:rPr/>
      <mc:AlternateContent>
        <mc:Choice Requires="wps">
          <w:drawing>
            <wp:anchor behindDoc="1" distT="0" distB="0" distL="0" distR="0" simplePos="0" locked="0" layoutInCell="0" allowOverlap="1" relativeHeight="226" wp14:anchorId="753852FB">
              <wp:simplePos x="0" y="0"/>
              <wp:positionH relativeFrom="page">
                <wp:posOffset>882650</wp:posOffset>
              </wp:positionH>
              <wp:positionV relativeFrom="page">
                <wp:posOffset>626110</wp:posOffset>
              </wp:positionV>
              <wp:extent cx="5795645" cy="6350"/>
              <wp:effectExtent l="0" t="0" r="0" b="0"/>
              <wp:wrapNone/>
              <wp:docPr id="472" name="Graphic 105"/>
              <a:graphic xmlns:a="http://schemas.openxmlformats.org/drawingml/2006/main">
                <a:graphicData uri="http://schemas.microsoft.com/office/word/2010/wordprocessingShape">
                  <wps:wsp>
                    <wps:cNvSpPr/>
                    <wps:spPr>
                      <a:xfrm>
                        <a:off x="0" y="0"/>
                        <a:ext cx="5795640" cy="6480"/>
                      </a:xfrm>
                      <a:custGeom>
                        <a:avLst/>
                        <a:gdLst>
                          <a:gd name="textAreaLeft" fmla="*/ 0 w 3285720"/>
                          <a:gd name="textAreaRight" fmla="*/ 3286440 w 3285720"/>
                          <a:gd name="textAreaTop" fmla="*/ 0 h 3600"/>
                          <a:gd name="textAreaBottom" fmla="*/ 4320 h 3600"/>
                        </a:gdLst>
                        <a:ahLst/>
                        <a:cxnLst/>
                        <a:rect l="textAreaLeft" t="textAreaTop" r="textAreaRight" b="textAreaBottom"/>
                        <a:pathLst>
                          <a:path w="5795645" h="6350">
                            <a:moveTo>
                              <a:pt x="5795517" y="0"/>
                            </a:moveTo>
                            <a:lnTo>
                              <a:pt x="0" y="0"/>
                            </a:lnTo>
                            <a:lnTo>
                              <a:pt x="0" y="6096"/>
                            </a:lnTo>
                            <a:lnTo>
                              <a:pt x="5795517" y="6096"/>
                            </a:lnTo>
                            <a:lnTo>
                              <a:pt x="5795517" y="0"/>
                            </a:lnTo>
                            <a:close/>
                          </a:path>
                        </a:pathLst>
                      </a:custGeom>
                      <a:solidFill>
                        <a:srgbClr val="000000"/>
                      </a:solidFill>
                      <a:ln w="0">
                        <a:noFill/>
                      </a:ln>
                    </wps:spPr>
                    <wps:style>
                      <a:lnRef idx="0"/>
                      <a:fillRef idx="0"/>
                      <a:effectRef idx="0"/>
                      <a:fontRef idx="minor"/>
                    </wps:style>
                    <wps:bodyPr/>
                  </wps:wsp>
                </a:graphicData>
              </a:graphic>
            </wp:anchor>
          </w:drawing>
        </mc:Choice>
        <mc:Fallback>
          <w:pict/>
        </mc:Fallback>
      </mc:AlternateContent>
      <mc:AlternateContent>
        <mc:Choice Requires="wps">
          <w:drawing>
            <wp:anchor behindDoc="1" distT="0" distB="0" distL="0" distR="0" simplePos="0" locked="0" layoutInCell="0" allowOverlap="1" relativeHeight="228" wp14:anchorId="49B4C820">
              <wp:simplePos x="0" y="0"/>
              <wp:positionH relativeFrom="page">
                <wp:posOffset>920115</wp:posOffset>
              </wp:positionH>
              <wp:positionV relativeFrom="page">
                <wp:posOffset>461010</wp:posOffset>
              </wp:positionV>
              <wp:extent cx="1731010" cy="165735"/>
              <wp:effectExtent l="0" t="0" r="0" b="0"/>
              <wp:wrapNone/>
              <wp:docPr id="473" name="Textbox 106"/>
              <a:graphic xmlns:a="http://schemas.openxmlformats.org/drawingml/2006/main">
                <a:graphicData uri="http://schemas.microsoft.com/office/word/2010/wordprocessingShape">
                  <wps:wsp>
                    <wps:cNvSpPr/>
                    <wps:spPr>
                      <a:xfrm>
                        <a:off x="0" y="0"/>
                        <a:ext cx="173088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z w:val="20"/>
                            </w:rPr>
                            <w:t>SPECYFIKACJA</w:t>
                          </w:r>
                          <w:r>
                            <w:rPr>
                              <w:i/>
                              <w:color w:val="000000"/>
                              <w:spacing w:val="36"/>
                              <w:sz w:val="20"/>
                            </w:rPr>
                            <w:t xml:space="preserve"> </w:t>
                          </w:r>
                          <w:r>
                            <w:rPr>
                              <w:i/>
                              <w:color w:val="000000"/>
                              <w:spacing w:val="-2"/>
                              <w:sz w:val="20"/>
                            </w:rPr>
                            <w:t>TECHNICZNA</w:t>
                          </w:r>
                        </w:p>
                      </w:txbxContent>
                    </wps:txbx>
                    <wps:bodyPr lIns="0" rIns="0" tIns="0" bIns="0" anchor="t">
                      <a:noAutofit/>
                    </wps:bodyPr>
                  </wps:wsp>
                </a:graphicData>
              </a:graphic>
            </wp:anchor>
          </w:drawing>
        </mc:Choice>
        <mc:Fallback>
          <w:pict>
            <v:rect id="shape_0" ID="Textbox 106" path="m0,0l-2147483645,0l-2147483645,-2147483646l0,-2147483646xe" stroked="f" o:allowincell="f" style="position:absolute;margin-left:72.45pt;margin-top:36.3pt;width:136.25pt;height:13pt;mso-wrap-style:square;v-text-anchor:top;mso-position-horizontal-relative:page;mso-position-vertical-relative:page" wp14:anchorId="49B4C820">
              <v:fill o:detectmouseclick="t" on="false"/>
              <v:stroke color="#3465a4" joinstyle="round" endcap="flat"/>
              <v:textbox>
                <w:txbxContent>
                  <w:p>
                    <w:pPr>
                      <w:pStyle w:val="Zawartoramkiuser"/>
                      <w:spacing w:before="10" w:after="0"/>
                      <w:ind w:left="20"/>
                      <w:rPr>
                        <w:i/>
                        <w:i/>
                        <w:sz w:val="20"/>
                      </w:rPr>
                    </w:pPr>
                    <w:r>
                      <w:rPr>
                        <w:i/>
                        <w:color w:val="000000"/>
                        <w:sz w:val="20"/>
                      </w:rPr>
                      <w:t>SPECYFIKACJA</w:t>
                    </w:r>
                    <w:r>
                      <w:rPr>
                        <w:i/>
                        <w:color w:val="000000"/>
                        <w:spacing w:val="36"/>
                        <w:sz w:val="20"/>
                      </w:rPr>
                      <w:t xml:space="preserve"> </w:t>
                    </w:r>
                    <w:r>
                      <w:rPr>
                        <w:i/>
                        <w:color w:val="000000"/>
                        <w:spacing w:val="-2"/>
                        <w:sz w:val="20"/>
                      </w:rPr>
                      <w:t>TECHNICZNA</w:t>
                    </w:r>
                  </w:p>
                </w:txbxContent>
              </v:textbox>
              <w10:wrap type="none"/>
            </v:rect>
          </w:pict>
        </mc:Fallback>
      </mc:AlternateContent>
      <mc:AlternateContent>
        <mc:Choice Requires="wps">
          <w:drawing>
            <wp:anchor behindDoc="1" distT="0" distB="0" distL="0" distR="0" simplePos="0" locked="0" layoutInCell="0" allowOverlap="1" relativeHeight="231" wp14:anchorId="1E0EBADC">
              <wp:simplePos x="0" y="0"/>
              <wp:positionH relativeFrom="page">
                <wp:posOffset>6033135</wp:posOffset>
              </wp:positionH>
              <wp:positionV relativeFrom="page">
                <wp:posOffset>461010</wp:posOffset>
              </wp:positionV>
              <wp:extent cx="594360" cy="165735"/>
              <wp:effectExtent l="0" t="0" r="0" b="0"/>
              <wp:wrapNone/>
              <wp:docPr id="474" name="Textbox 107"/>
              <a:graphic xmlns:a="http://schemas.openxmlformats.org/drawingml/2006/main">
                <a:graphicData uri="http://schemas.microsoft.com/office/word/2010/wordprocessingShape">
                  <wps:wsp>
                    <wps:cNvSpPr/>
                    <wps:spPr>
                      <a:xfrm>
                        <a:off x="0" y="0"/>
                        <a:ext cx="59436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pacing w:val="-2"/>
                              <w:sz w:val="20"/>
                            </w:rPr>
                            <w:t>D.04.05.01</w:t>
                          </w:r>
                        </w:p>
                      </w:txbxContent>
                    </wps:txbx>
                    <wps:bodyPr lIns="0" rIns="0" tIns="0" bIns="0" anchor="t">
                      <a:noAutofit/>
                    </wps:bodyPr>
                  </wps:wsp>
                </a:graphicData>
              </a:graphic>
            </wp:anchor>
          </w:drawing>
        </mc:Choice>
        <mc:Fallback>
          <w:pict>
            <v:rect id="shape_0" ID="Textbox 107" path="m0,0l-2147483645,0l-2147483645,-2147483646l0,-2147483646xe" stroked="f" o:allowincell="f" style="position:absolute;margin-left:475.05pt;margin-top:36.3pt;width:46.75pt;height:13pt;mso-wrap-style:square;v-text-anchor:top;mso-position-horizontal-relative:page;mso-position-vertical-relative:page" wp14:anchorId="1E0EBADC">
              <v:fill o:detectmouseclick="t" on="false"/>
              <v:stroke color="#3465a4" joinstyle="round" endcap="flat"/>
              <v:textbox>
                <w:txbxContent>
                  <w:p>
                    <w:pPr>
                      <w:pStyle w:val="Zawartoramkiuser"/>
                      <w:spacing w:before="10" w:after="0"/>
                      <w:ind w:left="20"/>
                      <w:rPr>
                        <w:i/>
                        <w:i/>
                        <w:sz w:val="20"/>
                      </w:rPr>
                    </w:pPr>
                    <w:r>
                      <w:rPr>
                        <w:i/>
                        <w:color w:val="000000"/>
                        <w:spacing w:val="-2"/>
                        <w:sz w:val="20"/>
                      </w:rPr>
                      <w:t>D.04.05.01</w:t>
                    </w:r>
                  </w:p>
                </w:txbxContent>
              </v:textbox>
              <w10:wrap type="none"/>
            </v:rect>
          </w:pict>
        </mc:Fallback>
      </mc:AlternateContent>
    </w:r>
  </w:p>
</w:hdr>
</file>

<file path=word/header202.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Header"/>
      <w:rPr/>
    </w:pPr>
    <w:r>
      <w:rPr/>
    </w:r>
  </w:p>
</w:hdr>
</file>

<file path=word/header203.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pPr>
    <w:r>
      <w:rPr/>
      <mc:AlternateContent>
        <mc:Choice Requires="wps">
          <w:drawing>
            <wp:anchor behindDoc="1" distT="0" distB="0" distL="0" distR="0" simplePos="0" locked="0" layoutInCell="0" allowOverlap="1" relativeHeight="234" wp14:anchorId="058EEED6">
              <wp:simplePos x="0" y="0"/>
              <wp:positionH relativeFrom="page">
                <wp:posOffset>920115</wp:posOffset>
              </wp:positionH>
              <wp:positionV relativeFrom="page">
                <wp:posOffset>461010</wp:posOffset>
              </wp:positionV>
              <wp:extent cx="1731010" cy="165735"/>
              <wp:effectExtent l="0" t="0" r="0" b="0"/>
              <wp:wrapNone/>
              <wp:docPr id="477" name="Textbox 109"/>
              <a:graphic xmlns:a="http://schemas.openxmlformats.org/drawingml/2006/main">
                <a:graphicData uri="http://schemas.microsoft.com/office/word/2010/wordprocessingShape">
                  <wps:wsp>
                    <wps:cNvSpPr/>
                    <wps:spPr>
                      <a:xfrm>
                        <a:off x="0" y="0"/>
                        <a:ext cx="173088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z w:val="20"/>
                            </w:rPr>
                            <w:t>SPECYFIKACJA</w:t>
                          </w:r>
                          <w:r>
                            <w:rPr>
                              <w:i/>
                              <w:color w:val="000000"/>
                              <w:spacing w:val="36"/>
                              <w:sz w:val="20"/>
                            </w:rPr>
                            <w:t xml:space="preserve"> </w:t>
                          </w:r>
                          <w:r>
                            <w:rPr>
                              <w:i/>
                              <w:color w:val="000000"/>
                              <w:spacing w:val="-2"/>
                              <w:sz w:val="20"/>
                            </w:rPr>
                            <w:t>TECHNICZNA</w:t>
                          </w:r>
                        </w:p>
                      </w:txbxContent>
                    </wps:txbx>
                    <wps:bodyPr lIns="0" rIns="0" tIns="0" bIns="0" anchor="t">
                      <a:noAutofit/>
                    </wps:bodyPr>
                  </wps:wsp>
                </a:graphicData>
              </a:graphic>
            </wp:anchor>
          </w:drawing>
        </mc:Choice>
        <mc:Fallback>
          <w:pict>
            <v:rect id="shape_0" ID="Textbox 109" path="m0,0l-2147483645,0l-2147483645,-2147483646l0,-2147483646xe" stroked="f" o:allowincell="f" style="position:absolute;margin-left:72.45pt;margin-top:36.3pt;width:136.25pt;height:13pt;mso-wrap-style:square;v-text-anchor:top;mso-position-horizontal-relative:page;mso-position-vertical-relative:page" wp14:anchorId="058EEED6">
              <v:fill o:detectmouseclick="t" on="false"/>
              <v:stroke color="#3465a4" joinstyle="round" endcap="flat"/>
              <v:textbox>
                <w:txbxContent>
                  <w:p>
                    <w:pPr>
                      <w:pStyle w:val="Zawartoramkiuser"/>
                      <w:spacing w:before="10" w:after="0"/>
                      <w:ind w:left="20"/>
                      <w:rPr>
                        <w:i/>
                        <w:i/>
                        <w:sz w:val="20"/>
                      </w:rPr>
                    </w:pPr>
                    <w:r>
                      <w:rPr>
                        <w:i/>
                        <w:color w:val="000000"/>
                        <w:sz w:val="20"/>
                      </w:rPr>
                      <w:t>SPECYFIKACJA</w:t>
                    </w:r>
                    <w:r>
                      <w:rPr>
                        <w:i/>
                        <w:color w:val="000000"/>
                        <w:spacing w:val="36"/>
                        <w:sz w:val="20"/>
                      </w:rPr>
                      <w:t xml:space="preserve"> </w:t>
                    </w:r>
                    <w:r>
                      <w:rPr>
                        <w:i/>
                        <w:color w:val="000000"/>
                        <w:spacing w:val="-2"/>
                        <w:sz w:val="20"/>
                      </w:rPr>
                      <w:t>TECHNICZNA</w:t>
                    </w:r>
                  </w:p>
                </w:txbxContent>
              </v:textbox>
              <w10:wrap type="none"/>
            </v:rect>
          </w:pict>
        </mc:Fallback>
      </mc:AlternateContent>
      <mc:AlternateContent>
        <mc:Choice Requires="wps">
          <w:drawing>
            <wp:anchor behindDoc="1" distT="0" distB="0" distL="0" distR="0" simplePos="0" locked="0" layoutInCell="0" allowOverlap="1" relativeHeight="237" wp14:anchorId="14D34187">
              <wp:simplePos x="0" y="0"/>
              <wp:positionH relativeFrom="page">
                <wp:posOffset>6033135</wp:posOffset>
              </wp:positionH>
              <wp:positionV relativeFrom="page">
                <wp:posOffset>461010</wp:posOffset>
              </wp:positionV>
              <wp:extent cx="594360" cy="165735"/>
              <wp:effectExtent l="0" t="0" r="0" b="0"/>
              <wp:wrapNone/>
              <wp:docPr id="478" name="Textbox 110"/>
              <a:graphic xmlns:a="http://schemas.openxmlformats.org/drawingml/2006/main">
                <a:graphicData uri="http://schemas.microsoft.com/office/word/2010/wordprocessingShape">
                  <wps:wsp>
                    <wps:cNvSpPr/>
                    <wps:spPr>
                      <a:xfrm>
                        <a:off x="0" y="0"/>
                        <a:ext cx="59436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pacing w:val="-2"/>
                              <w:sz w:val="20"/>
                            </w:rPr>
                            <w:t>D.04.05.01</w:t>
                          </w:r>
                        </w:p>
                      </w:txbxContent>
                    </wps:txbx>
                    <wps:bodyPr lIns="0" rIns="0" tIns="0" bIns="0" anchor="t">
                      <a:noAutofit/>
                    </wps:bodyPr>
                  </wps:wsp>
                </a:graphicData>
              </a:graphic>
            </wp:anchor>
          </w:drawing>
        </mc:Choice>
        <mc:Fallback>
          <w:pict>
            <v:rect id="shape_0" ID="Textbox 110" path="m0,0l-2147483645,0l-2147483645,-2147483646l0,-2147483646xe" stroked="f" o:allowincell="f" style="position:absolute;margin-left:475.05pt;margin-top:36.3pt;width:46.75pt;height:13pt;mso-wrap-style:square;v-text-anchor:top;mso-position-horizontal-relative:page;mso-position-vertical-relative:page" wp14:anchorId="14D34187">
              <v:fill o:detectmouseclick="t" on="false"/>
              <v:stroke color="#3465a4" joinstyle="round" endcap="flat"/>
              <v:textbox>
                <w:txbxContent>
                  <w:p>
                    <w:pPr>
                      <w:pStyle w:val="Zawartoramkiuser"/>
                      <w:spacing w:before="10" w:after="0"/>
                      <w:ind w:left="20"/>
                      <w:rPr>
                        <w:i/>
                        <w:i/>
                        <w:sz w:val="20"/>
                      </w:rPr>
                    </w:pPr>
                    <w:r>
                      <w:rPr>
                        <w:i/>
                        <w:color w:val="000000"/>
                        <w:spacing w:val="-2"/>
                        <w:sz w:val="20"/>
                      </w:rPr>
                      <w:t>D.04.05.01</w:t>
                    </w:r>
                  </w:p>
                </w:txbxContent>
              </v:textbox>
              <w10:wrap type="none"/>
            </v:rect>
          </w:pict>
        </mc:Fallback>
      </mc:AlternateContent>
    </w:r>
  </w:p>
</w:hdr>
</file>

<file path=word/header204.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pPr>
    <w:r>
      <w:rPr/>
      <mc:AlternateContent>
        <mc:Choice Requires="wps">
          <w:drawing>
            <wp:anchor behindDoc="1" distT="0" distB="0" distL="0" distR="0" simplePos="0" locked="0" layoutInCell="0" allowOverlap="1" relativeHeight="234" wp14:anchorId="058EEED6">
              <wp:simplePos x="0" y="0"/>
              <wp:positionH relativeFrom="page">
                <wp:posOffset>920115</wp:posOffset>
              </wp:positionH>
              <wp:positionV relativeFrom="page">
                <wp:posOffset>461010</wp:posOffset>
              </wp:positionV>
              <wp:extent cx="1731010" cy="165735"/>
              <wp:effectExtent l="0" t="0" r="0" b="0"/>
              <wp:wrapNone/>
              <wp:docPr id="479" name="Textbox 109"/>
              <a:graphic xmlns:a="http://schemas.openxmlformats.org/drawingml/2006/main">
                <a:graphicData uri="http://schemas.microsoft.com/office/word/2010/wordprocessingShape">
                  <wps:wsp>
                    <wps:cNvSpPr/>
                    <wps:spPr>
                      <a:xfrm>
                        <a:off x="0" y="0"/>
                        <a:ext cx="173088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z w:val="20"/>
                            </w:rPr>
                            <w:t>SPECYFIKACJA</w:t>
                          </w:r>
                          <w:r>
                            <w:rPr>
                              <w:i/>
                              <w:color w:val="000000"/>
                              <w:spacing w:val="36"/>
                              <w:sz w:val="20"/>
                            </w:rPr>
                            <w:t xml:space="preserve"> </w:t>
                          </w:r>
                          <w:r>
                            <w:rPr>
                              <w:i/>
                              <w:color w:val="000000"/>
                              <w:spacing w:val="-2"/>
                              <w:sz w:val="20"/>
                            </w:rPr>
                            <w:t>TECHNICZNA</w:t>
                          </w:r>
                        </w:p>
                      </w:txbxContent>
                    </wps:txbx>
                    <wps:bodyPr lIns="0" rIns="0" tIns="0" bIns="0" anchor="t">
                      <a:noAutofit/>
                    </wps:bodyPr>
                  </wps:wsp>
                </a:graphicData>
              </a:graphic>
            </wp:anchor>
          </w:drawing>
        </mc:Choice>
        <mc:Fallback>
          <w:pict>
            <v:rect id="shape_0" ID="Textbox 109" path="m0,0l-2147483645,0l-2147483645,-2147483646l0,-2147483646xe" stroked="f" o:allowincell="f" style="position:absolute;margin-left:72.45pt;margin-top:36.3pt;width:136.25pt;height:13pt;mso-wrap-style:square;v-text-anchor:top;mso-position-horizontal-relative:page;mso-position-vertical-relative:page" wp14:anchorId="058EEED6">
              <v:fill o:detectmouseclick="t" on="false"/>
              <v:stroke color="#3465a4" joinstyle="round" endcap="flat"/>
              <v:textbox>
                <w:txbxContent>
                  <w:p>
                    <w:pPr>
                      <w:pStyle w:val="Zawartoramkiuser"/>
                      <w:spacing w:before="10" w:after="0"/>
                      <w:ind w:left="20"/>
                      <w:rPr>
                        <w:i/>
                        <w:i/>
                        <w:sz w:val="20"/>
                      </w:rPr>
                    </w:pPr>
                    <w:r>
                      <w:rPr>
                        <w:i/>
                        <w:color w:val="000000"/>
                        <w:sz w:val="20"/>
                      </w:rPr>
                      <w:t>SPECYFIKACJA</w:t>
                    </w:r>
                    <w:r>
                      <w:rPr>
                        <w:i/>
                        <w:color w:val="000000"/>
                        <w:spacing w:val="36"/>
                        <w:sz w:val="20"/>
                      </w:rPr>
                      <w:t xml:space="preserve"> </w:t>
                    </w:r>
                    <w:r>
                      <w:rPr>
                        <w:i/>
                        <w:color w:val="000000"/>
                        <w:spacing w:val="-2"/>
                        <w:sz w:val="20"/>
                      </w:rPr>
                      <w:t>TECHNICZNA</w:t>
                    </w:r>
                  </w:p>
                </w:txbxContent>
              </v:textbox>
              <w10:wrap type="none"/>
            </v:rect>
          </w:pict>
        </mc:Fallback>
      </mc:AlternateContent>
      <mc:AlternateContent>
        <mc:Choice Requires="wps">
          <w:drawing>
            <wp:anchor behindDoc="1" distT="0" distB="0" distL="0" distR="0" simplePos="0" locked="0" layoutInCell="0" allowOverlap="1" relativeHeight="237" wp14:anchorId="14D34187">
              <wp:simplePos x="0" y="0"/>
              <wp:positionH relativeFrom="page">
                <wp:posOffset>6033135</wp:posOffset>
              </wp:positionH>
              <wp:positionV relativeFrom="page">
                <wp:posOffset>461010</wp:posOffset>
              </wp:positionV>
              <wp:extent cx="594360" cy="165735"/>
              <wp:effectExtent l="0" t="0" r="0" b="0"/>
              <wp:wrapNone/>
              <wp:docPr id="480" name="Textbox 110"/>
              <a:graphic xmlns:a="http://schemas.openxmlformats.org/drawingml/2006/main">
                <a:graphicData uri="http://schemas.microsoft.com/office/word/2010/wordprocessingShape">
                  <wps:wsp>
                    <wps:cNvSpPr/>
                    <wps:spPr>
                      <a:xfrm>
                        <a:off x="0" y="0"/>
                        <a:ext cx="59436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pacing w:val="-2"/>
                              <w:sz w:val="20"/>
                            </w:rPr>
                            <w:t>D.04.05.01</w:t>
                          </w:r>
                        </w:p>
                      </w:txbxContent>
                    </wps:txbx>
                    <wps:bodyPr lIns="0" rIns="0" tIns="0" bIns="0" anchor="t">
                      <a:noAutofit/>
                    </wps:bodyPr>
                  </wps:wsp>
                </a:graphicData>
              </a:graphic>
            </wp:anchor>
          </w:drawing>
        </mc:Choice>
        <mc:Fallback>
          <w:pict>
            <v:rect id="shape_0" ID="Textbox 110" path="m0,0l-2147483645,0l-2147483645,-2147483646l0,-2147483646xe" stroked="f" o:allowincell="f" style="position:absolute;margin-left:475.05pt;margin-top:36.3pt;width:46.75pt;height:13pt;mso-wrap-style:square;v-text-anchor:top;mso-position-horizontal-relative:page;mso-position-vertical-relative:page" wp14:anchorId="14D34187">
              <v:fill o:detectmouseclick="t" on="false"/>
              <v:stroke color="#3465a4" joinstyle="round" endcap="flat"/>
              <v:textbox>
                <w:txbxContent>
                  <w:p>
                    <w:pPr>
                      <w:pStyle w:val="Zawartoramkiuser"/>
                      <w:spacing w:before="10" w:after="0"/>
                      <w:ind w:left="20"/>
                      <w:rPr>
                        <w:i/>
                        <w:i/>
                        <w:sz w:val="20"/>
                      </w:rPr>
                    </w:pPr>
                    <w:r>
                      <w:rPr>
                        <w:i/>
                        <w:color w:val="000000"/>
                        <w:spacing w:val="-2"/>
                        <w:sz w:val="20"/>
                      </w:rPr>
                      <w:t>D.04.05.01</w:t>
                    </w:r>
                  </w:p>
                </w:txbxContent>
              </v:textbox>
              <w10:wrap type="none"/>
            </v:rect>
          </w:pict>
        </mc:Fallback>
      </mc:AlternateContent>
    </w:r>
  </w:p>
</w:hdr>
</file>

<file path=word/header205.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Header"/>
      <w:rPr/>
    </w:pPr>
    <w:r>
      <w:rPr/>
    </w:r>
  </w:p>
</w:hdr>
</file>

<file path=word/header206.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sz w:val="2"/>
      </w:rPr>
    </w:pPr>
    <w:r>
      <w:rPr>
        <w:sz w:val="2"/>
      </w:rPr>
    </w:r>
  </w:p>
</w:hdr>
</file>

<file path=word/header207.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sz w:val="2"/>
      </w:rPr>
    </w:pPr>
    <w:r>
      <w:rPr>
        <w:sz w:val="2"/>
      </w:rPr>
    </w:r>
  </w:p>
</w:hdr>
</file>

<file path=word/header208.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Header"/>
      <w:rPr/>
    </w:pPr>
    <w:r>
      <w:rPr/>
    </w:r>
  </w:p>
</w:hdr>
</file>

<file path=word/header209.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sz w:val="2"/>
      </w:rPr>
    </w:pPr>
    <w:r>
      <w:rPr>
        <w:sz w:val="2"/>
      </w:rPr>
    </w:r>
  </w:p>
</w:hdr>
</file>

<file path=word/header21.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pPr>
    <w:r>
      <w:rPr/>
      <mc:AlternateContent>
        <mc:Choice Requires="wps">
          <w:drawing>
            <wp:anchor behindDoc="1" distT="5080" distB="5715" distL="5715" distR="5080" simplePos="0" locked="0" layoutInCell="0" allowOverlap="1" relativeHeight="314" wp14:anchorId="1724656F">
              <wp:simplePos x="0" y="0"/>
              <wp:positionH relativeFrom="page">
                <wp:posOffset>915670</wp:posOffset>
              </wp:positionH>
              <wp:positionV relativeFrom="page">
                <wp:posOffset>729615</wp:posOffset>
              </wp:positionV>
              <wp:extent cx="5761355" cy="1270"/>
              <wp:effectExtent l="5715" t="5080" r="5080" b="5715"/>
              <wp:wrapNone/>
              <wp:docPr id="53" name="Graphic 10"/>
              <a:graphic xmlns:a="http://schemas.openxmlformats.org/drawingml/2006/main">
                <a:graphicData uri="http://schemas.microsoft.com/office/word/2010/wordprocessingShape">
                  <wps:wsp>
                    <wps:cNvSpPr/>
                    <wps:spPr>
                      <a:xfrm>
                        <a:off x="0" y="0"/>
                        <a:ext cx="5761440" cy="1440"/>
                      </a:xfrm>
                      <a:custGeom>
                        <a:avLst/>
                        <a:gdLst>
                          <a:gd name="textAreaLeft" fmla="*/ 0 w 3266280"/>
                          <a:gd name="textAreaRight" fmla="*/ 3267000 w 3266280"/>
                          <a:gd name="textAreaTop" fmla="*/ 0 h 720"/>
                          <a:gd name="textAreaBottom" fmla="*/ 1440 h 720"/>
                        </a:gdLst>
                        <a:ahLst/>
                        <a:cxnLst/>
                        <a:rect l="textAreaLeft" t="textAreaTop" r="textAreaRight" b="textAreaBottom"/>
                        <a:pathLst>
                          <a:path w="5761355" h="635">
                            <a:moveTo>
                              <a:pt x="0" y="0"/>
                            </a:moveTo>
                            <a:lnTo>
                              <a:pt x="5761355" y="635"/>
                            </a:lnTo>
                          </a:path>
                        </a:pathLst>
                      </a:custGeom>
                      <a:noFill/>
                      <a:ln w="9525">
                        <a:solidFill>
                          <a:srgbClr val="000000"/>
                        </a:solidFill>
                        <a:round/>
                      </a:ln>
                    </wps:spPr>
                    <wps:style>
                      <a:lnRef idx="0"/>
                      <a:fillRef idx="0"/>
                      <a:effectRef idx="0"/>
                      <a:fontRef idx="minor"/>
                    </wps:style>
                    <wps:bodyPr/>
                  </wps:wsp>
                </a:graphicData>
              </a:graphic>
            </wp:anchor>
          </w:drawing>
        </mc:Choice>
        <mc:Fallback>
          <w:pict/>
        </mc:Fallback>
      </mc:AlternateContent>
      <mc:AlternateContent>
        <mc:Choice Requires="wps">
          <w:drawing>
            <wp:anchor behindDoc="1" distT="0" distB="0" distL="0" distR="0" simplePos="0" locked="0" layoutInCell="0" allowOverlap="1" relativeHeight="315" wp14:anchorId="3795359E">
              <wp:simplePos x="0" y="0"/>
              <wp:positionH relativeFrom="page">
                <wp:posOffset>920115</wp:posOffset>
              </wp:positionH>
              <wp:positionV relativeFrom="page">
                <wp:posOffset>534670</wp:posOffset>
              </wp:positionV>
              <wp:extent cx="1699260" cy="165735"/>
              <wp:effectExtent l="0" t="0" r="0" b="0"/>
              <wp:wrapNone/>
              <wp:docPr id="54" name="Textbox 11"/>
              <a:graphic xmlns:a="http://schemas.openxmlformats.org/drawingml/2006/main">
                <a:graphicData uri="http://schemas.microsoft.com/office/word/2010/wordprocessingShape">
                  <wps:wsp>
                    <wps:cNvSpPr/>
                    <wps:spPr>
                      <a:xfrm>
                        <a:off x="0" y="0"/>
                        <a:ext cx="169920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pacing w:val="-2"/>
                              <w:sz w:val="20"/>
                            </w:rPr>
                            <w:t>SPECYFIKACJA</w:t>
                          </w:r>
                          <w:r>
                            <w:rPr>
                              <w:i/>
                              <w:color w:val="000000"/>
                              <w:spacing w:val="10"/>
                              <w:sz w:val="20"/>
                            </w:rPr>
                            <w:t xml:space="preserve"> </w:t>
                          </w:r>
                          <w:r>
                            <w:rPr>
                              <w:i/>
                              <w:color w:val="000000"/>
                              <w:spacing w:val="-2"/>
                              <w:sz w:val="20"/>
                            </w:rPr>
                            <w:t>TECHNICZNA</w:t>
                          </w:r>
                        </w:p>
                      </w:txbxContent>
                    </wps:txbx>
                    <wps:bodyPr lIns="0" rIns="0" tIns="0" bIns="0" anchor="t">
                      <a:noAutofit/>
                    </wps:bodyPr>
                  </wps:wsp>
                </a:graphicData>
              </a:graphic>
            </wp:anchor>
          </w:drawing>
        </mc:Choice>
        <mc:Fallback>
          <w:pict>
            <v:rect id="shape_0" ID="Textbox 11" path="m0,0l-2147483645,0l-2147483645,-2147483646l0,-2147483646xe" stroked="f" o:allowincell="f" style="position:absolute;margin-left:72.45pt;margin-top:42.1pt;width:133.75pt;height:13pt;mso-wrap-style:square;v-text-anchor:top;mso-position-horizontal-relative:page;mso-position-vertical-relative:page" wp14:anchorId="3795359E">
              <v:fill o:detectmouseclick="t" on="false"/>
              <v:stroke color="#3465a4" joinstyle="round" endcap="flat"/>
              <v:textbox>
                <w:txbxContent>
                  <w:p>
                    <w:pPr>
                      <w:pStyle w:val="Zawartoramkiuser"/>
                      <w:spacing w:before="10" w:after="0"/>
                      <w:ind w:left="20"/>
                      <w:rPr>
                        <w:i/>
                        <w:i/>
                        <w:sz w:val="20"/>
                      </w:rPr>
                    </w:pPr>
                    <w:r>
                      <w:rPr>
                        <w:i/>
                        <w:color w:val="000000"/>
                        <w:spacing w:val="-2"/>
                        <w:sz w:val="20"/>
                      </w:rPr>
                      <w:t>SPECYFIKACJA</w:t>
                    </w:r>
                    <w:r>
                      <w:rPr>
                        <w:i/>
                        <w:color w:val="000000"/>
                        <w:spacing w:val="10"/>
                        <w:sz w:val="20"/>
                      </w:rPr>
                      <w:t xml:space="preserve"> </w:t>
                    </w:r>
                    <w:r>
                      <w:rPr>
                        <w:i/>
                        <w:color w:val="000000"/>
                        <w:spacing w:val="-2"/>
                        <w:sz w:val="20"/>
                      </w:rPr>
                      <w:t>TECHNICZNA</w:t>
                    </w:r>
                  </w:p>
                </w:txbxContent>
              </v:textbox>
              <w10:wrap type="none"/>
            </v:rect>
          </w:pict>
        </mc:Fallback>
      </mc:AlternateContent>
      <mc:AlternateContent>
        <mc:Choice Requires="wps">
          <w:drawing>
            <wp:anchor behindDoc="1" distT="0" distB="0" distL="0" distR="0" simplePos="0" locked="0" layoutInCell="0" allowOverlap="1" relativeHeight="317" wp14:anchorId="36B02BBE">
              <wp:simplePos x="0" y="0"/>
              <wp:positionH relativeFrom="page">
                <wp:posOffset>5904865</wp:posOffset>
              </wp:positionH>
              <wp:positionV relativeFrom="page">
                <wp:posOffset>534670</wp:posOffset>
              </wp:positionV>
              <wp:extent cx="592455" cy="165735"/>
              <wp:effectExtent l="0" t="0" r="0" b="0"/>
              <wp:wrapNone/>
              <wp:docPr id="55" name="Textbox 12"/>
              <a:graphic xmlns:a="http://schemas.openxmlformats.org/drawingml/2006/main">
                <a:graphicData uri="http://schemas.microsoft.com/office/word/2010/wordprocessingShape">
                  <wps:wsp>
                    <wps:cNvSpPr/>
                    <wps:spPr>
                      <a:xfrm>
                        <a:off x="0" y="0"/>
                        <a:ext cx="59256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pacing w:val="-2"/>
                              <w:sz w:val="20"/>
                            </w:rPr>
                            <w:t>D.00.00.00</w:t>
                          </w:r>
                        </w:p>
                      </w:txbxContent>
                    </wps:txbx>
                    <wps:bodyPr lIns="0" rIns="0" tIns="0" bIns="0" anchor="t">
                      <a:noAutofit/>
                    </wps:bodyPr>
                  </wps:wsp>
                </a:graphicData>
              </a:graphic>
            </wp:anchor>
          </w:drawing>
        </mc:Choice>
        <mc:Fallback>
          <w:pict>
            <v:rect id="shape_0" ID="Textbox 12" path="m0,0l-2147483645,0l-2147483645,-2147483646l0,-2147483646xe" stroked="f" o:allowincell="f" style="position:absolute;margin-left:464.95pt;margin-top:42.1pt;width:46.6pt;height:13pt;mso-wrap-style:square;v-text-anchor:top;mso-position-horizontal-relative:page;mso-position-vertical-relative:page" wp14:anchorId="36B02BBE">
              <v:fill o:detectmouseclick="t" on="false"/>
              <v:stroke color="#3465a4" joinstyle="round" endcap="flat"/>
              <v:textbox>
                <w:txbxContent>
                  <w:p>
                    <w:pPr>
                      <w:pStyle w:val="Zawartoramkiuser"/>
                      <w:spacing w:before="10" w:after="0"/>
                      <w:ind w:left="20"/>
                      <w:rPr>
                        <w:i/>
                        <w:i/>
                        <w:sz w:val="20"/>
                      </w:rPr>
                    </w:pPr>
                    <w:r>
                      <w:rPr>
                        <w:i/>
                        <w:color w:val="000000"/>
                        <w:spacing w:val="-2"/>
                        <w:sz w:val="20"/>
                      </w:rPr>
                      <w:t>D.00.00.00</w:t>
                    </w:r>
                  </w:p>
                </w:txbxContent>
              </v:textbox>
              <w10:wrap type="none"/>
            </v:rect>
          </w:pict>
        </mc:Fallback>
      </mc:AlternateContent>
    </w:r>
  </w:p>
</w:hdr>
</file>

<file path=word/header210.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sz w:val="2"/>
      </w:rPr>
    </w:pPr>
    <w:r>
      <w:rPr>
        <w:sz w:val="2"/>
      </w:rPr>
    </w:r>
  </w:p>
</w:hdr>
</file>

<file path=word/header211.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Header"/>
      <w:rPr/>
    </w:pPr>
    <w:r>
      <w:rPr/>
    </w:r>
  </w:p>
</w:hdr>
</file>

<file path=word/header212.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pPr>
    <w:r>
      <w:rPr/>
      <mc:AlternateContent>
        <mc:Choice Requires="wps">
          <w:drawing>
            <wp:anchor behindDoc="1" distT="0" distB="0" distL="0" distR="0" simplePos="0" locked="0" layoutInCell="0" allowOverlap="1" relativeHeight="242" wp14:anchorId="1FD1F653">
              <wp:simplePos x="0" y="0"/>
              <wp:positionH relativeFrom="page">
                <wp:posOffset>882650</wp:posOffset>
              </wp:positionH>
              <wp:positionV relativeFrom="page">
                <wp:posOffset>626110</wp:posOffset>
              </wp:positionV>
              <wp:extent cx="5798185" cy="6350"/>
              <wp:effectExtent l="0" t="0" r="0" b="0"/>
              <wp:wrapNone/>
              <wp:docPr id="483" name="Graphic 114"/>
              <a:graphic xmlns:a="http://schemas.openxmlformats.org/drawingml/2006/main">
                <a:graphicData uri="http://schemas.microsoft.com/office/word/2010/wordprocessingShape">
                  <wps:wsp>
                    <wps:cNvSpPr/>
                    <wps:spPr>
                      <a:xfrm>
                        <a:off x="0" y="0"/>
                        <a:ext cx="5798160" cy="6480"/>
                      </a:xfrm>
                      <a:custGeom>
                        <a:avLst/>
                        <a:gdLst>
                          <a:gd name="textAreaLeft" fmla="*/ 0 w 3287160"/>
                          <a:gd name="textAreaRight" fmla="*/ 3287880 w 3287160"/>
                          <a:gd name="textAreaTop" fmla="*/ 0 h 3600"/>
                          <a:gd name="textAreaBottom" fmla="*/ 4320 h 3600"/>
                        </a:gdLst>
                        <a:ahLst/>
                        <a:cxnLst/>
                        <a:rect l="textAreaLeft" t="textAreaTop" r="textAreaRight" b="textAreaBottom"/>
                        <a:pathLst>
                          <a:path w="5798185" h="6350">
                            <a:moveTo>
                              <a:pt x="5798184" y="0"/>
                            </a:moveTo>
                            <a:lnTo>
                              <a:pt x="0" y="0"/>
                            </a:lnTo>
                            <a:lnTo>
                              <a:pt x="0" y="6096"/>
                            </a:lnTo>
                            <a:lnTo>
                              <a:pt x="5798184" y="6096"/>
                            </a:lnTo>
                            <a:lnTo>
                              <a:pt x="5798184" y="0"/>
                            </a:lnTo>
                            <a:close/>
                          </a:path>
                        </a:pathLst>
                      </a:custGeom>
                      <a:solidFill>
                        <a:srgbClr val="000000"/>
                      </a:solidFill>
                      <a:ln w="0">
                        <a:noFill/>
                      </a:ln>
                    </wps:spPr>
                    <wps:style>
                      <a:lnRef idx="0"/>
                      <a:fillRef idx="0"/>
                      <a:effectRef idx="0"/>
                      <a:fontRef idx="minor"/>
                    </wps:style>
                    <wps:bodyPr/>
                  </wps:wsp>
                </a:graphicData>
              </a:graphic>
            </wp:anchor>
          </w:drawing>
        </mc:Choice>
        <mc:Fallback>
          <w:pict/>
        </mc:Fallback>
      </mc:AlternateContent>
      <mc:AlternateContent>
        <mc:Choice Requires="wps">
          <w:drawing>
            <wp:anchor behindDoc="1" distT="0" distB="0" distL="0" distR="0" simplePos="0" locked="0" layoutInCell="0" allowOverlap="1" relativeHeight="244" wp14:anchorId="39D38DED">
              <wp:simplePos x="0" y="0"/>
              <wp:positionH relativeFrom="page">
                <wp:posOffset>888365</wp:posOffset>
              </wp:positionH>
              <wp:positionV relativeFrom="page">
                <wp:posOffset>461010</wp:posOffset>
              </wp:positionV>
              <wp:extent cx="1698625" cy="165735"/>
              <wp:effectExtent l="0" t="0" r="0" b="0"/>
              <wp:wrapNone/>
              <wp:docPr id="484" name="Textbox 115"/>
              <a:graphic xmlns:a="http://schemas.openxmlformats.org/drawingml/2006/main">
                <a:graphicData uri="http://schemas.microsoft.com/office/word/2010/wordprocessingShape">
                  <wps:wsp>
                    <wps:cNvSpPr/>
                    <wps:spPr>
                      <a:xfrm>
                        <a:off x="0" y="0"/>
                        <a:ext cx="169848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pacing w:val="-2"/>
                              <w:sz w:val="20"/>
                            </w:rPr>
                            <w:t>SPECYFIKACJA</w:t>
                          </w:r>
                          <w:r>
                            <w:rPr>
                              <w:i/>
                              <w:color w:val="000000"/>
                              <w:spacing w:val="10"/>
                              <w:sz w:val="20"/>
                            </w:rPr>
                            <w:t xml:space="preserve"> </w:t>
                          </w:r>
                          <w:r>
                            <w:rPr>
                              <w:i/>
                              <w:color w:val="000000"/>
                              <w:spacing w:val="-2"/>
                              <w:sz w:val="20"/>
                            </w:rPr>
                            <w:t>TECHNICZNA</w:t>
                          </w:r>
                        </w:p>
                      </w:txbxContent>
                    </wps:txbx>
                    <wps:bodyPr lIns="0" rIns="0" tIns="0" bIns="0" anchor="t">
                      <a:noAutofit/>
                    </wps:bodyPr>
                  </wps:wsp>
                </a:graphicData>
              </a:graphic>
            </wp:anchor>
          </w:drawing>
        </mc:Choice>
        <mc:Fallback>
          <w:pict>
            <v:rect id="shape_0" ID="Textbox 115" path="m0,0l-2147483645,0l-2147483645,-2147483646l0,-2147483646xe" stroked="f" o:allowincell="f" style="position:absolute;margin-left:69.95pt;margin-top:36.3pt;width:133.7pt;height:13pt;mso-wrap-style:square;v-text-anchor:top;mso-position-horizontal-relative:page;mso-position-vertical-relative:page" wp14:anchorId="39D38DED">
              <v:fill o:detectmouseclick="t" on="false"/>
              <v:stroke color="#3465a4" joinstyle="round" endcap="flat"/>
              <v:textbox>
                <w:txbxContent>
                  <w:p>
                    <w:pPr>
                      <w:pStyle w:val="Zawartoramkiuser"/>
                      <w:spacing w:before="10" w:after="0"/>
                      <w:ind w:left="20"/>
                      <w:rPr>
                        <w:i/>
                        <w:i/>
                        <w:sz w:val="20"/>
                      </w:rPr>
                    </w:pPr>
                    <w:r>
                      <w:rPr>
                        <w:i/>
                        <w:color w:val="000000"/>
                        <w:spacing w:val="-2"/>
                        <w:sz w:val="20"/>
                      </w:rPr>
                      <w:t>SPECYFIKACJA</w:t>
                    </w:r>
                    <w:r>
                      <w:rPr>
                        <w:i/>
                        <w:color w:val="000000"/>
                        <w:spacing w:val="10"/>
                        <w:sz w:val="20"/>
                      </w:rPr>
                      <w:t xml:space="preserve"> </w:t>
                    </w:r>
                    <w:r>
                      <w:rPr>
                        <w:i/>
                        <w:color w:val="000000"/>
                        <w:spacing w:val="-2"/>
                        <w:sz w:val="20"/>
                      </w:rPr>
                      <w:t>TECHNICZNA</w:t>
                    </w:r>
                  </w:p>
                </w:txbxContent>
              </v:textbox>
              <w10:wrap type="none"/>
            </v:rect>
          </w:pict>
        </mc:Fallback>
      </mc:AlternateContent>
      <mc:AlternateContent>
        <mc:Choice Requires="wps">
          <w:drawing>
            <wp:anchor behindDoc="1" distT="0" distB="0" distL="0" distR="0" simplePos="0" locked="0" layoutInCell="0" allowOverlap="1" relativeHeight="247" wp14:anchorId="6F340FDA">
              <wp:simplePos x="0" y="0"/>
              <wp:positionH relativeFrom="page">
                <wp:posOffset>6057265</wp:posOffset>
              </wp:positionH>
              <wp:positionV relativeFrom="page">
                <wp:posOffset>461010</wp:posOffset>
              </wp:positionV>
              <wp:extent cx="592455" cy="165735"/>
              <wp:effectExtent l="0" t="0" r="0" b="0"/>
              <wp:wrapNone/>
              <wp:docPr id="485" name="Textbox 116"/>
              <a:graphic xmlns:a="http://schemas.openxmlformats.org/drawingml/2006/main">
                <a:graphicData uri="http://schemas.microsoft.com/office/word/2010/wordprocessingShape">
                  <wps:wsp>
                    <wps:cNvSpPr/>
                    <wps:spPr>
                      <a:xfrm>
                        <a:off x="0" y="0"/>
                        <a:ext cx="59256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pacing w:val="-2"/>
                              <w:sz w:val="20"/>
                            </w:rPr>
                            <w:t>D.05.03.23</w:t>
                          </w:r>
                        </w:p>
                      </w:txbxContent>
                    </wps:txbx>
                    <wps:bodyPr lIns="0" rIns="0" tIns="0" bIns="0" anchor="t">
                      <a:noAutofit/>
                    </wps:bodyPr>
                  </wps:wsp>
                </a:graphicData>
              </a:graphic>
            </wp:anchor>
          </w:drawing>
        </mc:Choice>
        <mc:Fallback>
          <w:pict>
            <v:rect id="shape_0" ID="Textbox 116" path="m0,0l-2147483645,0l-2147483645,-2147483646l0,-2147483646xe" stroked="f" o:allowincell="f" style="position:absolute;margin-left:476.95pt;margin-top:36.3pt;width:46.6pt;height:13pt;mso-wrap-style:square;v-text-anchor:top;mso-position-horizontal-relative:page;mso-position-vertical-relative:page" wp14:anchorId="6F340FDA">
              <v:fill o:detectmouseclick="t" on="false"/>
              <v:stroke color="#3465a4" joinstyle="round" endcap="flat"/>
              <v:textbox>
                <w:txbxContent>
                  <w:p>
                    <w:pPr>
                      <w:pStyle w:val="Zawartoramkiuser"/>
                      <w:spacing w:before="10" w:after="0"/>
                      <w:ind w:left="20"/>
                      <w:rPr>
                        <w:i/>
                        <w:i/>
                        <w:sz w:val="20"/>
                      </w:rPr>
                    </w:pPr>
                    <w:r>
                      <w:rPr>
                        <w:i/>
                        <w:color w:val="000000"/>
                        <w:spacing w:val="-2"/>
                        <w:sz w:val="20"/>
                      </w:rPr>
                      <w:t>D.05.03.23</w:t>
                    </w:r>
                  </w:p>
                </w:txbxContent>
              </v:textbox>
              <w10:wrap type="none"/>
            </v:rect>
          </w:pict>
        </mc:Fallback>
      </mc:AlternateContent>
    </w:r>
  </w:p>
</w:hdr>
</file>

<file path=word/header213.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pPr>
    <w:r>
      <w:rPr/>
      <mc:AlternateContent>
        <mc:Choice Requires="wps">
          <w:drawing>
            <wp:anchor behindDoc="1" distT="0" distB="0" distL="0" distR="0" simplePos="0" locked="0" layoutInCell="0" allowOverlap="1" relativeHeight="242" wp14:anchorId="1FD1F653">
              <wp:simplePos x="0" y="0"/>
              <wp:positionH relativeFrom="page">
                <wp:posOffset>882650</wp:posOffset>
              </wp:positionH>
              <wp:positionV relativeFrom="page">
                <wp:posOffset>626110</wp:posOffset>
              </wp:positionV>
              <wp:extent cx="5798185" cy="6350"/>
              <wp:effectExtent l="0" t="0" r="0" b="0"/>
              <wp:wrapNone/>
              <wp:docPr id="486" name="Graphic 114"/>
              <a:graphic xmlns:a="http://schemas.openxmlformats.org/drawingml/2006/main">
                <a:graphicData uri="http://schemas.microsoft.com/office/word/2010/wordprocessingShape">
                  <wps:wsp>
                    <wps:cNvSpPr/>
                    <wps:spPr>
                      <a:xfrm>
                        <a:off x="0" y="0"/>
                        <a:ext cx="5798160" cy="6480"/>
                      </a:xfrm>
                      <a:custGeom>
                        <a:avLst/>
                        <a:gdLst>
                          <a:gd name="textAreaLeft" fmla="*/ 0 w 3287160"/>
                          <a:gd name="textAreaRight" fmla="*/ 3287880 w 3287160"/>
                          <a:gd name="textAreaTop" fmla="*/ 0 h 3600"/>
                          <a:gd name="textAreaBottom" fmla="*/ 4320 h 3600"/>
                        </a:gdLst>
                        <a:ahLst/>
                        <a:cxnLst/>
                        <a:rect l="textAreaLeft" t="textAreaTop" r="textAreaRight" b="textAreaBottom"/>
                        <a:pathLst>
                          <a:path w="5798185" h="6350">
                            <a:moveTo>
                              <a:pt x="5798184" y="0"/>
                            </a:moveTo>
                            <a:lnTo>
                              <a:pt x="0" y="0"/>
                            </a:lnTo>
                            <a:lnTo>
                              <a:pt x="0" y="6096"/>
                            </a:lnTo>
                            <a:lnTo>
                              <a:pt x="5798184" y="6096"/>
                            </a:lnTo>
                            <a:lnTo>
                              <a:pt x="5798184" y="0"/>
                            </a:lnTo>
                            <a:close/>
                          </a:path>
                        </a:pathLst>
                      </a:custGeom>
                      <a:solidFill>
                        <a:srgbClr val="000000"/>
                      </a:solidFill>
                      <a:ln w="0">
                        <a:noFill/>
                      </a:ln>
                    </wps:spPr>
                    <wps:style>
                      <a:lnRef idx="0"/>
                      <a:fillRef idx="0"/>
                      <a:effectRef idx="0"/>
                      <a:fontRef idx="minor"/>
                    </wps:style>
                    <wps:bodyPr/>
                  </wps:wsp>
                </a:graphicData>
              </a:graphic>
            </wp:anchor>
          </w:drawing>
        </mc:Choice>
        <mc:Fallback>
          <w:pict/>
        </mc:Fallback>
      </mc:AlternateContent>
      <mc:AlternateContent>
        <mc:Choice Requires="wps">
          <w:drawing>
            <wp:anchor behindDoc="1" distT="0" distB="0" distL="0" distR="0" simplePos="0" locked="0" layoutInCell="0" allowOverlap="1" relativeHeight="244" wp14:anchorId="39D38DED">
              <wp:simplePos x="0" y="0"/>
              <wp:positionH relativeFrom="page">
                <wp:posOffset>888365</wp:posOffset>
              </wp:positionH>
              <wp:positionV relativeFrom="page">
                <wp:posOffset>461010</wp:posOffset>
              </wp:positionV>
              <wp:extent cx="1698625" cy="165735"/>
              <wp:effectExtent l="0" t="0" r="0" b="0"/>
              <wp:wrapNone/>
              <wp:docPr id="487" name="Textbox 115"/>
              <a:graphic xmlns:a="http://schemas.openxmlformats.org/drawingml/2006/main">
                <a:graphicData uri="http://schemas.microsoft.com/office/word/2010/wordprocessingShape">
                  <wps:wsp>
                    <wps:cNvSpPr/>
                    <wps:spPr>
                      <a:xfrm>
                        <a:off x="0" y="0"/>
                        <a:ext cx="169848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pacing w:val="-2"/>
                              <w:sz w:val="20"/>
                            </w:rPr>
                            <w:t>SPECYFIKACJA</w:t>
                          </w:r>
                          <w:r>
                            <w:rPr>
                              <w:i/>
                              <w:color w:val="000000"/>
                              <w:spacing w:val="10"/>
                              <w:sz w:val="20"/>
                            </w:rPr>
                            <w:t xml:space="preserve"> </w:t>
                          </w:r>
                          <w:r>
                            <w:rPr>
                              <w:i/>
                              <w:color w:val="000000"/>
                              <w:spacing w:val="-2"/>
                              <w:sz w:val="20"/>
                            </w:rPr>
                            <w:t>TECHNICZNA</w:t>
                          </w:r>
                        </w:p>
                      </w:txbxContent>
                    </wps:txbx>
                    <wps:bodyPr lIns="0" rIns="0" tIns="0" bIns="0" anchor="t">
                      <a:noAutofit/>
                    </wps:bodyPr>
                  </wps:wsp>
                </a:graphicData>
              </a:graphic>
            </wp:anchor>
          </w:drawing>
        </mc:Choice>
        <mc:Fallback>
          <w:pict>
            <v:rect id="shape_0" ID="Textbox 115" path="m0,0l-2147483645,0l-2147483645,-2147483646l0,-2147483646xe" stroked="f" o:allowincell="f" style="position:absolute;margin-left:69.95pt;margin-top:36.3pt;width:133.7pt;height:13pt;mso-wrap-style:square;v-text-anchor:top;mso-position-horizontal-relative:page;mso-position-vertical-relative:page" wp14:anchorId="39D38DED">
              <v:fill o:detectmouseclick="t" on="false"/>
              <v:stroke color="#3465a4" joinstyle="round" endcap="flat"/>
              <v:textbox>
                <w:txbxContent>
                  <w:p>
                    <w:pPr>
                      <w:pStyle w:val="Zawartoramkiuser"/>
                      <w:spacing w:before="10" w:after="0"/>
                      <w:ind w:left="20"/>
                      <w:rPr>
                        <w:i/>
                        <w:i/>
                        <w:sz w:val="20"/>
                      </w:rPr>
                    </w:pPr>
                    <w:r>
                      <w:rPr>
                        <w:i/>
                        <w:color w:val="000000"/>
                        <w:spacing w:val="-2"/>
                        <w:sz w:val="20"/>
                      </w:rPr>
                      <w:t>SPECYFIKACJA</w:t>
                    </w:r>
                    <w:r>
                      <w:rPr>
                        <w:i/>
                        <w:color w:val="000000"/>
                        <w:spacing w:val="10"/>
                        <w:sz w:val="20"/>
                      </w:rPr>
                      <w:t xml:space="preserve"> </w:t>
                    </w:r>
                    <w:r>
                      <w:rPr>
                        <w:i/>
                        <w:color w:val="000000"/>
                        <w:spacing w:val="-2"/>
                        <w:sz w:val="20"/>
                      </w:rPr>
                      <w:t>TECHNICZNA</w:t>
                    </w:r>
                  </w:p>
                </w:txbxContent>
              </v:textbox>
              <w10:wrap type="none"/>
            </v:rect>
          </w:pict>
        </mc:Fallback>
      </mc:AlternateContent>
      <mc:AlternateContent>
        <mc:Choice Requires="wps">
          <w:drawing>
            <wp:anchor behindDoc="1" distT="0" distB="0" distL="0" distR="0" simplePos="0" locked="0" layoutInCell="0" allowOverlap="1" relativeHeight="247" wp14:anchorId="6F340FDA">
              <wp:simplePos x="0" y="0"/>
              <wp:positionH relativeFrom="page">
                <wp:posOffset>6057265</wp:posOffset>
              </wp:positionH>
              <wp:positionV relativeFrom="page">
                <wp:posOffset>461010</wp:posOffset>
              </wp:positionV>
              <wp:extent cx="592455" cy="165735"/>
              <wp:effectExtent l="0" t="0" r="0" b="0"/>
              <wp:wrapNone/>
              <wp:docPr id="488" name="Textbox 116"/>
              <a:graphic xmlns:a="http://schemas.openxmlformats.org/drawingml/2006/main">
                <a:graphicData uri="http://schemas.microsoft.com/office/word/2010/wordprocessingShape">
                  <wps:wsp>
                    <wps:cNvSpPr/>
                    <wps:spPr>
                      <a:xfrm>
                        <a:off x="0" y="0"/>
                        <a:ext cx="59256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pacing w:val="-2"/>
                              <w:sz w:val="20"/>
                            </w:rPr>
                            <w:t>D.05.03.23</w:t>
                          </w:r>
                        </w:p>
                      </w:txbxContent>
                    </wps:txbx>
                    <wps:bodyPr lIns="0" rIns="0" tIns="0" bIns="0" anchor="t">
                      <a:noAutofit/>
                    </wps:bodyPr>
                  </wps:wsp>
                </a:graphicData>
              </a:graphic>
            </wp:anchor>
          </w:drawing>
        </mc:Choice>
        <mc:Fallback>
          <w:pict>
            <v:rect id="shape_0" ID="Textbox 116" path="m0,0l-2147483645,0l-2147483645,-2147483646l0,-2147483646xe" stroked="f" o:allowincell="f" style="position:absolute;margin-left:476.95pt;margin-top:36.3pt;width:46.6pt;height:13pt;mso-wrap-style:square;v-text-anchor:top;mso-position-horizontal-relative:page;mso-position-vertical-relative:page" wp14:anchorId="6F340FDA">
              <v:fill o:detectmouseclick="t" on="false"/>
              <v:stroke color="#3465a4" joinstyle="round" endcap="flat"/>
              <v:textbox>
                <w:txbxContent>
                  <w:p>
                    <w:pPr>
                      <w:pStyle w:val="Zawartoramkiuser"/>
                      <w:spacing w:before="10" w:after="0"/>
                      <w:ind w:left="20"/>
                      <w:rPr>
                        <w:i/>
                        <w:i/>
                        <w:sz w:val="20"/>
                      </w:rPr>
                    </w:pPr>
                    <w:r>
                      <w:rPr>
                        <w:i/>
                        <w:color w:val="000000"/>
                        <w:spacing w:val="-2"/>
                        <w:sz w:val="20"/>
                      </w:rPr>
                      <w:t>D.05.03.23</w:t>
                    </w:r>
                  </w:p>
                </w:txbxContent>
              </v:textbox>
              <w10:wrap type="none"/>
            </v:rect>
          </w:pict>
        </mc:Fallback>
      </mc:AlternateContent>
    </w:r>
  </w:p>
</w:hdr>
</file>

<file path=word/header214.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Header"/>
      <w:rPr/>
    </w:pPr>
    <w:r>
      <w:rPr/>
    </w:r>
  </w:p>
</w:hdr>
</file>

<file path=word/header215.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pPr>
    <w:r>
      <w:rPr/>
      <mc:AlternateContent>
        <mc:Choice Requires="wps">
          <w:drawing>
            <wp:anchor behindDoc="1" distT="0" distB="0" distL="0" distR="0" simplePos="0" locked="0" layoutInCell="0" allowOverlap="1" relativeHeight="518" wp14:anchorId="1FD1F653">
              <wp:simplePos x="0" y="0"/>
              <wp:positionH relativeFrom="page">
                <wp:posOffset>882650</wp:posOffset>
              </wp:positionH>
              <wp:positionV relativeFrom="page">
                <wp:posOffset>626110</wp:posOffset>
              </wp:positionV>
              <wp:extent cx="5798185" cy="6350"/>
              <wp:effectExtent l="0" t="0" r="0" b="0"/>
              <wp:wrapNone/>
              <wp:docPr id="491" name="Graphic 94"/>
              <a:graphic xmlns:a="http://schemas.openxmlformats.org/drawingml/2006/main">
                <a:graphicData uri="http://schemas.microsoft.com/office/word/2010/wordprocessingShape">
                  <wps:wsp>
                    <wps:cNvSpPr/>
                    <wps:spPr>
                      <a:xfrm>
                        <a:off x="0" y="0"/>
                        <a:ext cx="5798160" cy="6480"/>
                      </a:xfrm>
                      <a:custGeom>
                        <a:avLst/>
                        <a:gdLst>
                          <a:gd name="textAreaLeft" fmla="*/ 0 w 3287160"/>
                          <a:gd name="textAreaRight" fmla="*/ 3287880 w 3287160"/>
                          <a:gd name="textAreaTop" fmla="*/ 0 h 3600"/>
                          <a:gd name="textAreaBottom" fmla="*/ 4320 h 3600"/>
                        </a:gdLst>
                        <a:ahLst/>
                        <a:cxnLst/>
                        <a:rect l="textAreaLeft" t="textAreaTop" r="textAreaRight" b="textAreaBottom"/>
                        <a:pathLst>
                          <a:path w="5798185" h="6350">
                            <a:moveTo>
                              <a:pt x="5798184" y="0"/>
                            </a:moveTo>
                            <a:lnTo>
                              <a:pt x="0" y="0"/>
                            </a:lnTo>
                            <a:lnTo>
                              <a:pt x="0" y="6096"/>
                            </a:lnTo>
                            <a:lnTo>
                              <a:pt x="5798184" y="6096"/>
                            </a:lnTo>
                            <a:lnTo>
                              <a:pt x="5798184" y="0"/>
                            </a:lnTo>
                            <a:close/>
                          </a:path>
                        </a:pathLst>
                      </a:custGeom>
                      <a:solidFill>
                        <a:srgbClr val="000000"/>
                      </a:solidFill>
                      <a:ln w="0">
                        <a:noFill/>
                      </a:ln>
                    </wps:spPr>
                    <wps:style>
                      <a:lnRef idx="0"/>
                      <a:fillRef idx="0"/>
                      <a:effectRef idx="0"/>
                      <a:fontRef idx="minor"/>
                    </wps:style>
                    <wps:bodyPr/>
                  </wps:wsp>
                </a:graphicData>
              </a:graphic>
            </wp:anchor>
          </w:drawing>
        </mc:Choice>
        <mc:Fallback>
          <w:pict/>
        </mc:Fallback>
      </mc:AlternateContent>
      <mc:AlternateContent>
        <mc:Choice Requires="wps">
          <w:drawing>
            <wp:anchor behindDoc="1" distT="0" distB="0" distL="0" distR="0" simplePos="0" locked="0" layoutInCell="0" allowOverlap="1" relativeHeight="519" wp14:anchorId="39D38DED">
              <wp:simplePos x="0" y="0"/>
              <wp:positionH relativeFrom="page">
                <wp:posOffset>888365</wp:posOffset>
              </wp:positionH>
              <wp:positionV relativeFrom="page">
                <wp:posOffset>461010</wp:posOffset>
              </wp:positionV>
              <wp:extent cx="1698625" cy="165735"/>
              <wp:effectExtent l="0" t="0" r="0" b="0"/>
              <wp:wrapNone/>
              <wp:docPr id="492" name="Textbox 95"/>
              <a:graphic xmlns:a="http://schemas.openxmlformats.org/drawingml/2006/main">
                <a:graphicData uri="http://schemas.microsoft.com/office/word/2010/wordprocessingShape">
                  <wps:wsp>
                    <wps:cNvSpPr/>
                    <wps:spPr>
                      <a:xfrm>
                        <a:off x="0" y="0"/>
                        <a:ext cx="169848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pacing w:val="-2"/>
                              <w:sz w:val="20"/>
                            </w:rPr>
                            <w:t>SPECYFIKACJA</w:t>
                          </w:r>
                          <w:r>
                            <w:rPr>
                              <w:i/>
                              <w:color w:val="000000"/>
                              <w:spacing w:val="10"/>
                              <w:sz w:val="20"/>
                            </w:rPr>
                            <w:t xml:space="preserve"> </w:t>
                          </w:r>
                          <w:r>
                            <w:rPr>
                              <w:i/>
                              <w:color w:val="000000"/>
                              <w:spacing w:val="-2"/>
                              <w:sz w:val="20"/>
                            </w:rPr>
                            <w:t>TECHNICZNA</w:t>
                          </w:r>
                        </w:p>
                      </w:txbxContent>
                    </wps:txbx>
                    <wps:bodyPr lIns="0" rIns="0" tIns="0" bIns="0" anchor="t">
                      <a:noAutofit/>
                    </wps:bodyPr>
                  </wps:wsp>
                </a:graphicData>
              </a:graphic>
            </wp:anchor>
          </w:drawing>
        </mc:Choice>
        <mc:Fallback>
          <w:pict>
            <v:rect id="shape_0" ID="Textbox 95" path="m0,0l-2147483645,0l-2147483645,-2147483646l0,-2147483646xe" stroked="f" o:allowincell="f" style="position:absolute;margin-left:69.95pt;margin-top:36.3pt;width:133.7pt;height:13pt;mso-wrap-style:square;v-text-anchor:top;mso-position-horizontal-relative:page;mso-position-vertical-relative:page" wp14:anchorId="39D38DED">
              <v:fill o:detectmouseclick="t" on="false"/>
              <v:stroke color="#3465a4" joinstyle="round" endcap="flat"/>
              <v:textbox>
                <w:txbxContent>
                  <w:p>
                    <w:pPr>
                      <w:pStyle w:val="Zawartoramkiuser"/>
                      <w:spacing w:before="10" w:after="0"/>
                      <w:ind w:left="20"/>
                      <w:rPr>
                        <w:i/>
                        <w:i/>
                        <w:sz w:val="20"/>
                      </w:rPr>
                    </w:pPr>
                    <w:r>
                      <w:rPr>
                        <w:i/>
                        <w:color w:val="000000"/>
                        <w:spacing w:val="-2"/>
                        <w:sz w:val="20"/>
                      </w:rPr>
                      <w:t>SPECYFIKACJA</w:t>
                    </w:r>
                    <w:r>
                      <w:rPr>
                        <w:i/>
                        <w:color w:val="000000"/>
                        <w:spacing w:val="10"/>
                        <w:sz w:val="20"/>
                      </w:rPr>
                      <w:t xml:space="preserve"> </w:t>
                    </w:r>
                    <w:r>
                      <w:rPr>
                        <w:i/>
                        <w:color w:val="000000"/>
                        <w:spacing w:val="-2"/>
                        <w:sz w:val="20"/>
                      </w:rPr>
                      <w:t>TECHNICZNA</w:t>
                    </w:r>
                  </w:p>
                </w:txbxContent>
              </v:textbox>
              <w10:wrap type="none"/>
            </v:rect>
          </w:pict>
        </mc:Fallback>
      </mc:AlternateContent>
      <mc:AlternateContent>
        <mc:Choice Requires="wps">
          <w:drawing>
            <wp:anchor behindDoc="1" distT="0" distB="0" distL="0" distR="0" simplePos="0" locked="0" layoutInCell="0" allowOverlap="1" relativeHeight="521" wp14:anchorId="6F340FDA">
              <wp:simplePos x="0" y="0"/>
              <wp:positionH relativeFrom="page">
                <wp:posOffset>6057265</wp:posOffset>
              </wp:positionH>
              <wp:positionV relativeFrom="page">
                <wp:posOffset>461010</wp:posOffset>
              </wp:positionV>
              <wp:extent cx="592455" cy="165735"/>
              <wp:effectExtent l="0" t="0" r="0" b="0"/>
              <wp:wrapNone/>
              <wp:docPr id="493" name="Textbox 96"/>
              <a:graphic xmlns:a="http://schemas.openxmlformats.org/drawingml/2006/main">
                <a:graphicData uri="http://schemas.microsoft.com/office/word/2010/wordprocessingShape">
                  <wps:wsp>
                    <wps:cNvSpPr/>
                    <wps:spPr>
                      <a:xfrm>
                        <a:off x="0" y="0"/>
                        <a:ext cx="59256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pacing w:val="-2"/>
                              <w:sz w:val="20"/>
                            </w:rPr>
                            <w:t>D.05.03.23</w:t>
                          </w:r>
                        </w:p>
                      </w:txbxContent>
                    </wps:txbx>
                    <wps:bodyPr lIns="0" rIns="0" tIns="0" bIns="0" anchor="t">
                      <a:noAutofit/>
                    </wps:bodyPr>
                  </wps:wsp>
                </a:graphicData>
              </a:graphic>
            </wp:anchor>
          </w:drawing>
        </mc:Choice>
        <mc:Fallback>
          <w:pict>
            <v:rect id="shape_0" ID="Textbox 96" path="m0,0l-2147483645,0l-2147483645,-2147483646l0,-2147483646xe" stroked="f" o:allowincell="f" style="position:absolute;margin-left:476.95pt;margin-top:36.3pt;width:46.6pt;height:13pt;mso-wrap-style:square;v-text-anchor:top;mso-position-horizontal-relative:page;mso-position-vertical-relative:page" wp14:anchorId="6F340FDA">
              <v:fill o:detectmouseclick="t" on="false"/>
              <v:stroke color="#3465a4" joinstyle="round" endcap="flat"/>
              <v:textbox>
                <w:txbxContent>
                  <w:p>
                    <w:pPr>
                      <w:pStyle w:val="Zawartoramkiuser"/>
                      <w:spacing w:before="10" w:after="0"/>
                      <w:ind w:left="20"/>
                      <w:rPr>
                        <w:i/>
                        <w:i/>
                        <w:sz w:val="20"/>
                      </w:rPr>
                    </w:pPr>
                    <w:r>
                      <w:rPr>
                        <w:i/>
                        <w:color w:val="000000"/>
                        <w:spacing w:val="-2"/>
                        <w:sz w:val="20"/>
                      </w:rPr>
                      <w:t>D.05.03.23</w:t>
                    </w:r>
                  </w:p>
                </w:txbxContent>
              </v:textbox>
              <w10:wrap type="none"/>
            </v:rect>
          </w:pict>
        </mc:Fallback>
      </mc:AlternateContent>
    </w:r>
  </w:p>
</w:hdr>
</file>

<file path=word/header216.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pPr>
    <w:r>
      <w:rPr/>
      <mc:AlternateContent>
        <mc:Choice Requires="wps">
          <w:drawing>
            <wp:anchor behindDoc="1" distT="0" distB="0" distL="0" distR="0" simplePos="0" locked="0" layoutInCell="0" allowOverlap="1" relativeHeight="518" wp14:anchorId="1FD1F653">
              <wp:simplePos x="0" y="0"/>
              <wp:positionH relativeFrom="page">
                <wp:posOffset>882650</wp:posOffset>
              </wp:positionH>
              <wp:positionV relativeFrom="page">
                <wp:posOffset>626110</wp:posOffset>
              </wp:positionV>
              <wp:extent cx="5798185" cy="6350"/>
              <wp:effectExtent l="0" t="0" r="0" b="0"/>
              <wp:wrapNone/>
              <wp:docPr id="494" name="Graphic 94"/>
              <a:graphic xmlns:a="http://schemas.openxmlformats.org/drawingml/2006/main">
                <a:graphicData uri="http://schemas.microsoft.com/office/word/2010/wordprocessingShape">
                  <wps:wsp>
                    <wps:cNvSpPr/>
                    <wps:spPr>
                      <a:xfrm>
                        <a:off x="0" y="0"/>
                        <a:ext cx="5798160" cy="6480"/>
                      </a:xfrm>
                      <a:custGeom>
                        <a:avLst/>
                        <a:gdLst>
                          <a:gd name="textAreaLeft" fmla="*/ 0 w 3287160"/>
                          <a:gd name="textAreaRight" fmla="*/ 3287880 w 3287160"/>
                          <a:gd name="textAreaTop" fmla="*/ 0 h 3600"/>
                          <a:gd name="textAreaBottom" fmla="*/ 4320 h 3600"/>
                        </a:gdLst>
                        <a:ahLst/>
                        <a:cxnLst/>
                        <a:rect l="textAreaLeft" t="textAreaTop" r="textAreaRight" b="textAreaBottom"/>
                        <a:pathLst>
                          <a:path w="5798185" h="6350">
                            <a:moveTo>
                              <a:pt x="5798184" y="0"/>
                            </a:moveTo>
                            <a:lnTo>
                              <a:pt x="0" y="0"/>
                            </a:lnTo>
                            <a:lnTo>
                              <a:pt x="0" y="6096"/>
                            </a:lnTo>
                            <a:lnTo>
                              <a:pt x="5798184" y="6096"/>
                            </a:lnTo>
                            <a:lnTo>
                              <a:pt x="5798184" y="0"/>
                            </a:lnTo>
                            <a:close/>
                          </a:path>
                        </a:pathLst>
                      </a:custGeom>
                      <a:solidFill>
                        <a:srgbClr val="000000"/>
                      </a:solidFill>
                      <a:ln w="0">
                        <a:noFill/>
                      </a:ln>
                    </wps:spPr>
                    <wps:style>
                      <a:lnRef idx="0"/>
                      <a:fillRef idx="0"/>
                      <a:effectRef idx="0"/>
                      <a:fontRef idx="minor"/>
                    </wps:style>
                    <wps:bodyPr/>
                  </wps:wsp>
                </a:graphicData>
              </a:graphic>
            </wp:anchor>
          </w:drawing>
        </mc:Choice>
        <mc:Fallback>
          <w:pict/>
        </mc:Fallback>
      </mc:AlternateContent>
      <mc:AlternateContent>
        <mc:Choice Requires="wps">
          <w:drawing>
            <wp:anchor behindDoc="1" distT="0" distB="0" distL="0" distR="0" simplePos="0" locked="0" layoutInCell="0" allowOverlap="1" relativeHeight="519" wp14:anchorId="39D38DED">
              <wp:simplePos x="0" y="0"/>
              <wp:positionH relativeFrom="page">
                <wp:posOffset>888365</wp:posOffset>
              </wp:positionH>
              <wp:positionV relativeFrom="page">
                <wp:posOffset>461010</wp:posOffset>
              </wp:positionV>
              <wp:extent cx="1698625" cy="165735"/>
              <wp:effectExtent l="0" t="0" r="0" b="0"/>
              <wp:wrapNone/>
              <wp:docPr id="495" name="Textbox 95"/>
              <a:graphic xmlns:a="http://schemas.openxmlformats.org/drawingml/2006/main">
                <a:graphicData uri="http://schemas.microsoft.com/office/word/2010/wordprocessingShape">
                  <wps:wsp>
                    <wps:cNvSpPr/>
                    <wps:spPr>
                      <a:xfrm>
                        <a:off x="0" y="0"/>
                        <a:ext cx="169848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pacing w:val="-2"/>
                              <w:sz w:val="20"/>
                            </w:rPr>
                            <w:t>SPECYFIKACJA</w:t>
                          </w:r>
                          <w:r>
                            <w:rPr>
                              <w:i/>
                              <w:color w:val="000000"/>
                              <w:spacing w:val="10"/>
                              <w:sz w:val="20"/>
                            </w:rPr>
                            <w:t xml:space="preserve"> </w:t>
                          </w:r>
                          <w:r>
                            <w:rPr>
                              <w:i/>
                              <w:color w:val="000000"/>
                              <w:spacing w:val="-2"/>
                              <w:sz w:val="20"/>
                            </w:rPr>
                            <w:t>TECHNICZNA</w:t>
                          </w:r>
                        </w:p>
                      </w:txbxContent>
                    </wps:txbx>
                    <wps:bodyPr lIns="0" rIns="0" tIns="0" bIns="0" anchor="t">
                      <a:noAutofit/>
                    </wps:bodyPr>
                  </wps:wsp>
                </a:graphicData>
              </a:graphic>
            </wp:anchor>
          </w:drawing>
        </mc:Choice>
        <mc:Fallback>
          <w:pict>
            <v:rect id="shape_0" ID="Textbox 95" path="m0,0l-2147483645,0l-2147483645,-2147483646l0,-2147483646xe" stroked="f" o:allowincell="f" style="position:absolute;margin-left:69.95pt;margin-top:36.3pt;width:133.7pt;height:13pt;mso-wrap-style:square;v-text-anchor:top;mso-position-horizontal-relative:page;mso-position-vertical-relative:page" wp14:anchorId="39D38DED">
              <v:fill o:detectmouseclick="t" on="false"/>
              <v:stroke color="#3465a4" joinstyle="round" endcap="flat"/>
              <v:textbox>
                <w:txbxContent>
                  <w:p>
                    <w:pPr>
                      <w:pStyle w:val="Zawartoramkiuser"/>
                      <w:spacing w:before="10" w:after="0"/>
                      <w:ind w:left="20"/>
                      <w:rPr>
                        <w:i/>
                        <w:i/>
                        <w:sz w:val="20"/>
                      </w:rPr>
                    </w:pPr>
                    <w:r>
                      <w:rPr>
                        <w:i/>
                        <w:color w:val="000000"/>
                        <w:spacing w:val="-2"/>
                        <w:sz w:val="20"/>
                      </w:rPr>
                      <w:t>SPECYFIKACJA</w:t>
                    </w:r>
                    <w:r>
                      <w:rPr>
                        <w:i/>
                        <w:color w:val="000000"/>
                        <w:spacing w:val="10"/>
                        <w:sz w:val="20"/>
                      </w:rPr>
                      <w:t xml:space="preserve"> </w:t>
                    </w:r>
                    <w:r>
                      <w:rPr>
                        <w:i/>
                        <w:color w:val="000000"/>
                        <w:spacing w:val="-2"/>
                        <w:sz w:val="20"/>
                      </w:rPr>
                      <w:t>TECHNICZNA</w:t>
                    </w:r>
                  </w:p>
                </w:txbxContent>
              </v:textbox>
              <w10:wrap type="none"/>
            </v:rect>
          </w:pict>
        </mc:Fallback>
      </mc:AlternateContent>
      <mc:AlternateContent>
        <mc:Choice Requires="wps">
          <w:drawing>
            <wp:anchor behindDoc="1" distT="0" distB="0" distL="0" distR="0" simplePos="0" locked="0" layoutInCell="0" allowOverlap="1" relativeHeight="521" wp14:anchorId="6F340FDA">
              <wp:simplePos x="0" y="0"/>
              <wp:positionH relativeFrom="page">
                <wp:posOffset>6057265</wp:posOffset>
              </wp:positionH>
              <wp:positionV relativeFrom="page">
                <wp:posOffset>461010</wp:posOffset>
              </wp:positionV>
              <wp:extent cx="592455" cy="165735"/>
              <wp:effectExtent l="0" t="0" r="0" b="0"/>
              <wp:wrapNone/>
              <wp:docPr id="496" name="Textbox 96"/>
              <a:graphic xmlns:a="http://schemas.openxmlformats.org/drawingml/2006/main">
                <a:graphicData uri="http://schemas.microsoft.com/office/word/2010/wordprocessingShape">
                  <wps:wsp>
                    <wps:cNvSpPr/>
                    <wps:spPr>
                      <a:xfrm>
                        <a:off x="0" y="0"/>
                        <a:ext cx="59256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pacing w:val="-2"/>
                              <w:sz w:val="20"/>
                            </w:rPr>
                            <w:t>D.05.03.23</w:t>
                          </w:r>
                        </w:p>
                      </w:txbxContent>
                    </wps:txbx>
                    <wps:bodyPr lIns="0" rIns="0" tIns="0" bIns="0" anchor="t">
                      <a:noAutofit/>
                    </wps:bodyPr>
                  </wps:wsp>
                </a:graphicData>
              </a:graphic>
            </wp:anchor>
          </w:drawing>
        </mc:Choice>
        <mc:Fallback>
          <w:pict>
            <v:rect id="shape_0" ID="Textbox 96" path="m0,0l-2147483645,0l-2147483645,-2147483646l0,-2147483646xe" stroked="f" o:allowincell="f" style="position:absolute;margin-left:476.95pt;margin-top:36.3pt;width:46.6pt;height:13pt;mso-wrap-style:square;v-text-anchor:top;mso-position-horizontal-relative:page;mso-position-vertical-relative:page" wp14:anchorId="6F340FDA">
              <v:fill o:detectmouseclick="t" on="false"/>
              <v:stroke color="#3465a4" joinstyle="round" endcap="flat"/>
              <v:textbox>
                <w:txbxContent>
                  <w:p>
                    <w:pPr>
                      <w:pStyle w:val="Zawartoramkiuser"/>
                      <w:spacing w:before="10" w:after="0"/>
                      <w:ind w:left="20"/>
                      <w:rPr>
                        <w:i/>
                        <w:i/>
                        <w:sz w:val="20"/>
                      </w:rPr>
                    </w:pPr>
                    <w:r>
                      <w:rPr>
                        <w:i/>
                        <w:color w:val="000000"/>
                        <w:spacing w:val="-2"/>
                        <w:sz w:val="20"/>
                      </w:rPr>
                      <w:t>D.05.03.23</w:t>
                    </w:r>
                  </w:p>
                </w:txbxContent>
              </v:textbox>
              <w10:wrap type="none"/>
            </v:rect>
          </w:pict>
        </mc:Fallback>
      </mc:AlternateContent>
    </w:r>
  </w:p>
</w:hdr>
</file>

<file path=word/header217.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Header"/>
      <w:rPr/>
    </w:pPr>
    <w:r>
      <w:rPr/>
    </w:r>
  </w:p>
</w:hdr>
</file>

<file path=word/header218.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pPr>
    <w:r>
      <w:rPr/>
      <mc:AlternateContent>
        <mc:Choice Requires="wps">
          <w:drawing>
            <wp:anchor behindDoc="1" distT="0" distB="0" distL="0" distR="0" simplePos="0" locked="0" layoutInCell="0" allowOverlap="1" relativeHeight="524" wp14:anchorId="1FD1F653">
              <wp:simplePos x="0" y="0"/>
              <wp:positionH relativeFrom="page">
                <wp:posOffset>882650</wp:posOffset>
              </wp:positionH>
              <wp:positionV relativeFrom="page">
                <wp:posOffset>626110</wp:posOffset>
              </wp:positionV>
              <wp:extent cx="5798185" cy="6350"/>
              <wp:effectExtent l="0" t="0" r="0" b="0"/>
              <wp:wrapNone/>
              <wp:docPr id="499" name="Graphic 97"/>
              <a:graphic xmlns:a="http://schemas.openxmlformats.org/drawingml/2006/main">
                <a:graphicData uri="http://schemas.microsoft.com/office/word/2010/wordprocessingShape">
                  <wps:wsp>
                    <wps:cNvSpPr/>
                    <wps:spPr>
                      <a:xfrm>
                        <a:off x="0" y="0"/>
                        <a:ext cx="5798160" cy="6480"/>
                      </a:xfrm>
                      <a:custGeom>
                        <a:avLst/>
                        <a:gdLst>
                          <a:gd name="textAreaLeft" fmla="*/ 0 w 3287160"/>
                          <a:gd name="textAreaRight" fmla="*/ 3287880 w 3287160"/>
                          <a:gd name="textAreaTop" fmla="*/ 0 h 3600"/>
                          <a:gd name="textAreaBottom" fmla="*/ 4320 h 3600"/>
                        </a:gdLst>
                        <a:ahLst/>
                        <a:cxnLst/>
                        <a:rect l="textAreaLeft" t="textAreaTop" r="textAreaRight" b="textAreaBottom"/>
                        <a:pathLst>
                          <a:path w="5798185" h="6350">
                            <a:moveTo>
                              <a:pt x="5798184" y="0"/>
                            </a:moveTo>
                            <a:lnTo>
                              <a:pt x="0" y="0"/>
                            </a:lnTo>
                            <a:lnTo>
                              <a:pt x="0" y="6096"/>
                            </a:lnTo>
                            <a:lnTo>
                              <a:pt x="5798184" y="6096"/>
                            </a:lnTo>
                            <a:lnTo>
                              <a:pt x="5798184" y="0"/>
                            </a:lnTo>
                            <a:close/>
                          </a:path>
                        </a:pathLst>
                      </a:custGeom>
                      <a:solidFill>
                        <a:srgbClr val="000000"/>
                      </a:solidFill>
                      <a:ln w="0">
                        <a:noFill/>
                      </a:ln>
                    </wps:spPr>
                    <wps:style>
                      <a:lnRef idx="0"/>
                      <a:fillRef idx="0"/>
                      <a:effectRef idx="0"/>
                      <a:fontRef idx="minor"/>
                    </wps:style>
                    <wps:bodyPr/>
                  </wps:wsp>
                </a:graphicData>
              </a:graphic>
            </wp:anchor>
          </w:drawing>
        </mc:Choice>
        <mc:Fallback>
          <w:pict/>
        </mc:Fallback>
      </mc:AlternateContent>
      <mc:AlternateContent>
        <mc:Choice Requires="wps">
          <w:drawing>
            <wp:anchor behindDoc="1" distT="0" distB="0" distL="0" distR="0" simplePos="0" locked="0" layoutInCell="0" allowOverlap="1" relativeHeight="525" wp14:anchorId="39D38DED">
              <wp:simplePos x="0" y="0"/>
              <wp:positionH relativeFrom="page">
                <wp:posOffset>888365</wp:posOffset>
              </wp:positionH>
              <wp:positionV relativeFrom="page">
                <wp:posOffset>461010</wp:posOffset>
              </wp:positionV>
              <wp:extent cx="1698625" cy="165735"/>
              <wp:effectExtent l="0" t="0" r="0" b="0"/>
              <wp:wrapNone/>
              <wp:docPr id="500" name="Textbox 97"/>
              <a:graphic xmlns:a="http://schemas.openxmlformats.org/drawingml/2006/main">
                <a:graphicData uri="http://schemas.microsoft.com/office/word/2010/wordprocessingShape">
                  <wps:wsp>
                    <wps:cNvSpPr/>
                    <wps:spPr>
                      <a:xfrm>
                        <a:off x="0" y="0"/>
                        <a:ext cx="169848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pacing w:val="-2"/>
                              <w:sz w:val="20"/>
                            </w:rPr>
                            <w:t>SPECYFIKACJA</w:t>
                          </w:r>
                          <w:r>
                            <w:rPr>
                              <w:i/>
                              <w:color w:val="000000"/>
                              <w:spacing w:val="10"/>
                              <w:sz w:val="20"/>
                            </w:rPr>
                            <w:t xml:space="preserve"> </w:t>
                          </w:r>
                          <w:r>
                            <w:rPr>
                              <w:i/>
                              <w:color w:val="000000"/>
                              <w:spacing w:val="-2"/>
                              <w:sz w:val="20"/>
                            </w:rPr>
                            <w:t>TECHNICZNA</w:t>
                          </w:r>
                        </w:p>
                      </w:txbxContent>
                    </wps:txbx>
                    <wps:bodyPr lIns="0" rIns="0" tIns="0" bIns="0" anchor="t">
                      <a:noAutofit/>
                    </wps:bodyPr>
                  </wps:wsp>
                </a:graphicData>
              </a:graphic>
            </wp:anchor>
          </w:drawing>
        </mc:Choice>
        <mc:Fallback>
          <w:pict>
            <v:rect id="shape_0" ID="Textbox 97" path="m0,0l-2147483645,0l-2147483645,-2147483646l0,-2147483646xe" stroked="f" o:allowincell="f" style="position:absolute;margin-left:69.95pt;margin-top:36.3pt;width:133.7pt;height:13pt;mso-wrap-style:square;v-text-anchor:top;mso-position-horizontal-relative:page;mso-position-vertical-relative:page" wp14:anchorId="39D38DED">
              <v:fill o:detectmouseclick="t" on="false"/>
              <v:stroke color="#3465a4" joinstyle="round" endcap="flat"/>
              <v:textbox>
                <w:txbxContent>
                  <w:p>
                    <w:pPr>
                      <w:pStyle w:val="Zawartoramkiuser"/>
                      <w:spacing w:before="10" w:after="0"/>
                      <w:ind w:left="20"/>
                      <w:rPr>
                        <w:i/>
                        <w:i/>
                        <w:sz w:val="20"/>
                      </w:rPr>
                    </w:pPr>
                    <w:r>
                      <w:rPr>
                        <w:i/>
                        <w:color w:val="000000"/>
                        <w:spacing w:val="-2"/>
                        <w:sz w:val="20"/>
                      </w:rPr>
                      <w:t>SPECYFIKACJA</w:t>
                    </w:r>
                    <w:r>
                      <w:rPr>
                        <w:i/>
                        <w:color w:val="000000"/>
                        <w:spacing w:val="10"/>
                        <w:sz w:val="20"/>
                      </w:rPr>
                      <w:t xml:space="preserve"> </w:t>
                    </w:r>
                    <w:r>
                      <w:rPr>
                        <w:i/>
                        <w:color w:val="000000"/>
                        <w:spacing w:val="-2"/>
                        <w:sz w:val="20"/>
                      </w:rPr>
                      <w:t>TECHNICZNA</w:t>
                    </w:r>
                  </w:p>
                </w:txbxContent>
              </v:textbox>
              <w10:wrap type="none"/>
            </v:rect>
          </w:pict>
        </mc:Fallback>
      </mc:AlternateContent>
      <mc:AlternateContent>
        <mc:Choice Requires="wps">
          <w:drawing>
            <wp:anchor behindDoc="1" distT="0" distB="0" distL="0" distR="0" simplePos="0" locked="0" layoutInCell="0" allowOverlap="1" relativeHeight="527" wp14:anchorId="6F340FDA">
              <wp:simplePos x="0" y="0"/>
              <wp:positionH relativeFrom="page">
                <wp:posOffset>6057265</wp:posOffset>
              </wp:positionH>
              <wp:positionV relativeFrom="page">
                <wp:posOffset>461010</wp:posOffset>
              </wp:positionV>
              <wp:extent cx="592455" cy="165735"/>
              <wp:effectExtent l="0" t="0" r="0" b="0"/>
              <wp:wrapNone/>
              <wp:docPr id="501" name="Textbox 98"/>
              <a:graphic xmlns:a="http://schemas.openxmlformats.org/drawingml/2006/main">
                <a:graphicData uri="http://schemas.microsoft.com/office/word/2010/wordprocessingShape">
                  <wps:wsp>
                    <wps:cNvSpPr/>
                    <wps:spPr>
                      <a:xfrm>
                        <a:off x="0" y="0"/>
                        <a:ext cx="59256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pacing w:val="-2"/>
                              <w:sz w:val="20"/>
                            </w:rPr>
                            <w:t>D.05.03.23</w:t>
                          </w:r>
                        </w:p>
                      </w:txbxContent>
                    </wps:txbx>
                    <wps:bodyPr lIns="0" rIns="0" tIns="0" bIns="0" anchor="t">
                      <a:noAutofit/>
                    </wps:bodyPr>
                  </wps:wsp>
                </a:graphicData>
              </a:graphic>
            </wp:anchor>
          </w:drawing>
        </mc:Choice>
        <mc:Fallback>
          <w:pict>
            <v:rect id="shape_0" ID="Textbox 98" path="m0,0l-2147483645,0l-2147483645,-2147483646l0,-2147483646xe" stroked="f" o:allowincell="f" style="position:absolute;margin-left:476.95pt;margin-top:36.3pt;width:46.6pt;height:13pt;mso-wrap-style:square;v-text-anchor:top;mso-position-horizontal-relative:page;mso-position-vertical-relative:page" wp14:anchorId="6F340FDA">
              <v:fill o:detectmouseclick="t" on="false"/>
              <v:stroke color="#3465a4" joinstyle="round" endcap="flat"/>
              <v:textbox>
                <w:txbxContent>
                  <w:p>
                    <w:pPr>
                      <w:pStyle w:val="Zawartoramkiuser"/>
                      <w:spacing w:before="10" w:after="0"/>
                      <w:ind w:left="20"/>
                      <w:rPr>
                        <w:i/>
                        <w:i/>
                        <w:sz w:val="20"/>
                      </w:rPr>
                    </w:pPr>
                    <w:r>
                      <w:rPr>
                        <w:i/>
                        <w:color w:val="000000"/>
                        <w:spacing w:val="-2"/>
                        <w:sz w:val="20"/>
                      </w:rPr>
                      <w:t>D.05.03.23</w:t>
                    </w:r>
                  </w:p>
                </w:txbxContent>
              </v:textbox>
              <w10:wrap type="none"/>
            </v:rect>
          </w:pict>
        </mc:Fallback>
      </mc:AlternateContent>
    </w:r>
  </w:p>
</w:hdr>
</file>

<file path=word/header219.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pPr>
    <w:r>
      <w:rPr/>
      <mc:AlternateContent>
        <mc:Choice Requires="wps">
          <w:drawing>
            <wp:anchor behindDoc="1" distT="0" distB="0" distL="0" distR="0" simplePos="0" locked="0" layoutInCell="0" allowOverlap="1" relativeHeight="524" wp14:anchorId="1FD1F653">
              <wp:simplePos x="0" y="0"/>
              <wp:positionH relativeFrom="page">
                <wp:posOffset>882650</wp:posOffset>
              </wp:positionH>
              <wp:positionV relativeFrom="page">
                <wp:posOffset>626110</wp:posOffset>
              </wp:positionV>
              <wp:extent cx="5798185" cy="6350"/>
              <wp:effectExtent l="0" t="0" r="0" b="0"/>
              <wp:wrapNone/>
              <wp:docPr id="502" name="Graphic 97"/>
              <a:graphic xmlns:a="http://schemas.openxmlformats.org/drawingml/2006/main">
                <a:graphicData uri="http://schemas.microsoft.com/office/word/2010/wordprocessingShape">
                  <wps:wsp>
                    <wps:cNvSpPr/>
                    <wps:spPr>
                      <a:xfrm>
                        <a:off x="0" y="0"/>
                        <a:ext cx="5798160" cy="6480"/>
                      </a:xfrm>
                      <a:custGeom>
                        <a:avLst/>
                        <a:gdLst>
                          <a:gd name="textAreaLeft" fmla="*/ 0 w 3287160"/>
                          <a:gd name="textAreaRight" fmla="*/ 3287880 w 3287160"/>
                          <a:gd name="textAreaTop" fmla="*/ 0 h 3600"/>
                          <a:gd name="textAreaBottom" fmla="*/ 4320 h 3600"/>
                        </a:gdLst>
                        <a:ahLst/>
                        <a:cxnLst/>
                        <a:rect l="textAreaLeft" t="textAreaTop" r="textAreaRight" b="textAreaBottom"/>
                        <a:pathLst>
                          <a:path w="5798185" h="6350">
                            <a:moveTo>
                              <a:pt x="5798184" y="0"/>
                            </a:moveTo>
                            <a:lnTo>
                              <a:pt x="0" y="0"/>
                            </a:lnTo>
                            <a:lnTo>
                              <a:pt x="0" y="6096"/>
                            </a:lnTo>
                            <a:lnTo>
                              <a:pt x="5798184" y="6096"/>
                            </a:lnTo>
                            <a:lnTo>
                              <a:pt x="5798184" y="0"/>
                            </a:lnTo>
                            <a:close/>
                          </a:path>
                        </a:pathLst>
                      </a:custGeom>
                      <a:solidFill>
                        <a:srgbClr val="000000"/>
                      </a:solidFill>
                      <a:ln w="0">
                        <a:noFill/>
                      </a:ln>
                    </wps:spPr>
                    <wps:style>
                      <a:lnRef idx="0"/>
                      <a:fillRef idx="0"/>
                      <a:effectRef idx="0"/>
                      <a:fontRef idx="minor"/>
                    </wps:style>
                    <wps:bodyPr/>
                  </wps:wsp>
                </a:graphicData>
              </a:graphic>
            </wp:anchor>
          </w:drawing>
        </mc:Choice>
        <mc:Fallback>
          <w:pict/>
        </mc:Fallback>
      </mc:AlternateContent>
      <mc:AlternateContent>
        <mc:Choice Requires="wps">
          <w:drawing>
            <wp:anchor behindDoc="1" distT="0" distB="0" distL="0" distR="0" simplePos="0" locked="0" layoutInCell="0" allowOverlap="1" relativeHeight="525" wp14:anchorId="39D38DED">
              <wp:simplePos x="0" y="0"/>
              <wp:positionH relativeFrom="page">
                <wp:posOffset>888365</wp:posOffset>
              </wp:positionH>
              <wp:positionV relativeFrom="page">
                <wp:posOffset>461010</wp:posOffset>
              </wp:positionV>
              <wp:extent cx="1698625" cy="165735"/>
              <wp:effectExtent l="0" t="0" r="0" b="0"/>
              <wp:wrapNone/>
              <wp:docPr id="503" name="Textbox 97"/>
              <a:graphic xmlns:a="http://schemas.openxmlformats.org/drawingml/2006/main">
                <a:graphicData uri="http://schemas.microsoft.com/office/word/2010/wordprocessingShape">
                  <wps:wsp>
                    <wps:cNvSpPr/>
                    <wps:spPr>
                      <a:xfrm>
                        <a:off x="0" y="0"/>
                        <a:ext cx="169848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pacing w:val="-2"/>
                              <w:sz w:val="20"/>
                            </w:rPr>
                            <w:t>SPECYFIKACJA</w:t>
                          </w:r>
                          <w:r>
                            <w:rPr>
                              <w:i/>
                              <w:color w:val="000000"/>
                              <w:spacing w:val="10"/>
                              <w:sz w:val="20"/>
                            </w:rPr>
                            <w:t xml:space="preserve"> </w:t>
                          </w:r>
                          <w:r>
                            <w:rPr>
                              <w:i/>
                              <w:color w:val="000000"/>
                              <w:spacing w:val="-2"/>
                              <w:sz w:val="20"/>
                            </w:rPr>
                            <w:t>TECHNICZNA</w:t>
                          </w:r>
                        </w:p>
                      </w:txbxContent>
                    </wps:txbx>
                    <wps:bodyPr lIns="0" rIns="0" tIns="0" bIns="0" anchor="t">
                      <a:noAutofit/>
                    </wps:bodyPr>
                  </wps:wsp>
                </a:graphicData>
              </a:graphic>
            </wp:anchor>
          </w:drawing>
        </mc:Choice>
        <mc:Fallback>
          <w:pict>
            <v:rect id="shape_0" ID="Textbox 97" path="m0,0l-2147483645,0l-2147483645,-2147483646l0,-2147483646xe" stroked="f" o:allowincell="f" style="position:absolute;margin-left:69.95pt;margin-top:36.3pt;width:133.7pt;height:13pt;mso-wrap-style:square;v-text-anchor:top;mso-position-horizontal-relative:page;mso-position-vertical-relative:page" wp14:anchorId="39D38DED">
              <v:fill o:detectmouseclick="t" on="false"/>
              <v:stroke color="#3465a4" joinstyle="round" endcap="flat"/>
              <v:textbox>
                <w:txbxContent>
                  <w:p>
                    <w:pPr>
                      <w:pStyle w:val="Zawartoramkiuser"/>
                      <w:spacing w:before="10" w:after="0"/>
                      <w:ind w:left="20"/>
                      <w:rPr>
                        <w:i/>
                        <w:i/>
                        <w:sz w:val="20"/>
                      </w:rPr>
                    </w:pPr>
                    <w:r>
                      <w:rPr>
                        <w:i/>
                        <w:color w:val="000000"/>
                        <w:spacing w:val="-2"/>
                        <w:sz w:val="20"/>
                      </w:rPr>
                      <w:t>SPECYFIKACJA</w:t>
                    </w:r>
                    <w:r>
                      <w:rPr>
                        <w:i/>
                        <w:color w:val="000000"/>
                        <w:spacing w:val="10"/>
                        <w:sz w:val="20"/>
                      </w:rPr>
                      <w:t xml:space="preserve"> </w:t>
                    </w:r>
                    <w:r>
                      <w:rPr>
                        <w:i/>
                        <w:color w:val="000000"/>
                        <w:spacing w:val="-2"/>
                        <w:sz w:val="20"/>
                      </w:rPr>
                      <w:t>TECHNICZNA</w:t>
                    </w:r>
                  </w:p>
                </w:txbxContent>
              </v:textbox>
              <w10:wrap type="none"/>
            </v:rect>
          </w:pict>
        </mc:Fallback>
      </mc:AlternateContent>
      <mc:AlternateContent>
        <mc:Choice Requires="wps">
          <w:drawing>
            <wp:anchor behindDoc="1" distT="0" distB="0" distL="0" distR="0" simplePos="0" locked="0" layoutInCell="0" allowOverlap="1" relativeHeight="527" wp14:anchorId="6F340FDA">
              <wp:simplePos x="0" y="0"/>
              <wp:positionH relativeFrom="page">
                <wp:posOffset>6057265</wp:posOffset>
              </wp:positionH>
              <wp:positionV relativeFrom="page">
                <wp:posOffset>461010</wp:posOffset>
              </wp:positionV>
              <wp:extent cx="592455" cy="165735"/>
              <wp:effectExtent l="0" t="0" r="0" b="0"/>
              <wp:wrapNone/>
              <wp:docPr id="504" name="Textbox 98"/>
              <a:graphic xmlns:a="http://schemas.openxmlformats.org/drawingml/2006/main">
                <a:graphicData uri="http://schemas.microsoft.com/office/word/2010/wordprocessingShape">
                  <wps:wsp>
                    <wps:cNvSpPr/>
                    <wps:spPr>
                      <a:xfrm>
                        <a:off x="0" y="0"/>
                        <a:ext cx="59256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pacing w:val="-2"/>
                              <w:sz w:val="20"/>
                            </w:rPr>
                            <w:t>D.05.03.23</w:t>
                          </w:r>
                        </w:p>
                      </w:txbxContent>
                    </wps:txbx>
                    <wps:bodyPr lIns="0" rIns="0" tIns="0" bIns="0" anchor="t">
                      <a:noAutofit/>
                    </wps:bodyPr>
                  </wps:wsp>
                </a:graphicData>
              </a:graphic>
            </wp:anchor>
          </w:drawing>
        </mc:Choice>
        <mc:Fallback>
          <w:pict>
            <v:rect id="shape_0" ID="Textbox 98" path="m0,0l-2147483645,0l-2147483645,-2147483646l0,-2147483646xe" stroked="f" o:allowincell="f" style="position:absolute;margin-left:476.95pt;margin-top:36.3pt;width:46.6pt;height:13pt;mso-wrap-style:square;v-text-anchor:top;mso-position-horizontal-relative:page;mso-position-vertical-relative:page" wp14:anchorId="6F340FDA">
              <v:fill o:detectmouseclick="t" on="false"/>
              <v:stroke color="#3465a4" joinstyle="round" endcap="flat"/>
              <v:textbox>
                <w:txbxContent>
                  <w:p>
                    <w:pPr>
                      <w:pStyle w:val="Zawartoramkiuser"/>
                      <w:spacing w:before="10" w:after="0"/>
                      <w:ind w:left="20"/>
                      <w:rPr>
                        <w:i/>
                        <w:i/>
                        <w:sz w:val="20"/>
                      </w:rPr>
                    </w:pPr>
                    <w:r>
                      <w:rPr>
                        <w:i/>
                        <w:color w:val="000000"/>
                        <w:spacing w:val="-2"/>
                        <w:sz w:val="20"/>
                      </w:rPr>
                      <w:t>D.05.03.23</w:t>
                    </w:r>
                  </w:p>
                </w:txbxContent>
              </v:textbox>
              <w10:wrap type="none"/>
            </v:rect>
          </w:pict>
        </mc:Fallback>
      </mc:AlternateContent>
    </w:r>
  </w:p>
</w:hdr>
</file>

<file path=word/header22.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Header"/>
      <w:rPr/>
    </w:pPr>
    <w:r>
      <w:rPr/>
    </w:r>
  </w:p>
</w:hdr>
</file>

<file path=word/header220.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Header"/>
      <w:rPr/>
    </w:pPr>
    <w:r>
      <w:rPr/>
    </w:r>
  </w:p>
</w:hdr>
</file>

<file path=word/header221.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pPr>
    <w:r>
      <w:rPr/>
      <mc:AlternateContent>
        <mc:Choice Requires="wps">
          <w:drawing>
            <wp:anchor behindDoc="1" distT="0" distB="0" distL="0" distR="0" simplePos="0" locked="0" layoutInCell="0" allowOverlap="1" relativeHeight="530" wp14:anchorId="1FD1F653">
              <wp:simplePos x="0" y="0"/>
              <wp:positionH relativeFrom="page">
                <wp:posOffset>882650</wp:posOffset>
              </wp:positionH>
              <wp:positionV relativeFrom="page">
                <wp:posOffset>626110</wp:posOffset>
              </wp:positionV>
              <wp:extent cx="5798185" cy="6350"/>
              <wp:effectExtent l="0" t="0" r="0" b="0"/>
              <wp:wrapNone/>
              <wp:docPr id="507" name="Graphic 100"/>
              <a:graphic xmlns:a="http://schemas.openxmlformats.org/drawingml/2006/main">
                <a:graphicData uri="http://schemas.microsoft.com/office/word/2010/wordprocessingShape">
                  <wps:wsp>
                    <wps:cNvSpPr/>
                    <wps:spPr>
                      <a:xfrm>
                        <a:off x="0" y="0"/>
                        <a:ext cx="5798160" cy="6480"/>
                      </a:xfrm>
                      <a:custGeom>
                        <a:avLst/>
                        <a:gdLst>
                          <a:gd name="textAreaLeft" fmla="*/ 0 w 3287160"/>
                          <a:gd name="textAreaRight" fmla="*/ 3287880 w 3287160"/>
                          <a:gd name="textAreaTop" fmla="*/ 0 h 3600"/>
                          <a:gd name="textAreaBottom" fmla="*/ 4320 h 3600"/>
                        </a:gdLst>
                        <a:ahLst/>
                        <a:cxnLst/>
                        <a:rect l="textAreaLeft" t="textAreaTop" r="textAreaRight" b="textAreaBottom"/>
                        <a:pathLst>
                          <a:path w="5798185" h="6350">
                            <a:moveTo>
                              <a:pt x="5798184" y="0"/>
                            </a:moveTo>
                            <a:lnTo>
                              <a:pt x="0" y="0"/>
                            </a:lnTo>
                            <a:lnTo>
                              <a:pt x="0" y="6096"/>
                            </a:lnTo>
                            <a:lnTo>
                              <a:pt x="5798184" y="6096"/>
                            </a:lnTo>
                            <a:lnTo>
                              <a:pt x="5798184" y="0"/>
                            </a:lnTo>
                            <a:close/>
                          </a:path>
                        </a:pathLst>
                      </a:custGeom>
                      <a:solidFill>
                        <a:srgbClr val="000000"/>
                      </a:solidFill>
                      <a:ln w="0">
                        <a:noFill/>
                      </a:ln>
                    </wps:spPr>
                    <wps:style>
                      <a:lnRef idx="0"/>
                      <a:fillRef idx="0"/>
                      <a:effectRef idx="0"/>
                      <a:fontRef idx="minor"/>
                    </wps:style>
                    <wps:bodyPr/>
                  </wps:wsp>
                </a:graphicData>
              </a:graphic>
            </wp:anchor>
          </w:drawing>
        </mc:Choice>
        <mc:Fallback>
          <w:pict/>
        </mc:Fallback>
      </mc:AlternateContent>
      <mc:AlternateContent>
        <mc:Choice Requires="wps">
          <w:drawing>
            <wp:anchor behindDoc="1" distT="0" distB="0" distL="0" distR="0" simplePos="0" locked="0" layoutInCell="0" allowOverlap="1" relativeHeight="531" wp14:anchorId="39D38DED">
              <wp:simplePos x="0" y="0"/>
              <wp:positionH relativeFrom="page">
                <wp:posOffset>888365</wp:posOffset>
              </wp:positionH>
              <wp:positionV relativeFrom="page">
                <wp:posOffset>461010</wp:posOffset>
              </wp:positionV>
              <wp:extent cx="1698625" cy="165735"/>
              <wp:effectExtent l="0" t="0" r="0" b="0"/>
              <wp:wrapNone/>
              <wp:docPr id="508" name="Textbox 101"/>
              <a:graphic xmlns:a="http://schemas.openxmlformats.org/drawingml/2006/main">
                <a:graphicData uri="http://schemas.microsoft.com/office/word/2010/wordprocessingShape">
                  <wps:wsp>
                    <wps:cNvSpPr/>
                    <wps:spPr>
                      <a:xfrm>
                        <a:off x="0" y="0"/>
                        <a:ext cx="169848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pacing w:val="-2"/>
                              <w:sz w:val="20"/>
                            </w:rPr>
                            <w:t>SPECYFIKACJA</w:t>
                          </w:r>
                          <w:r>
                            <w:rPr>
                              <w:i/>
                              <w:color w:val="000000"/>
                              <w:spacing w:val="10"/>
                              <w:sz w:val="20"/>
                            </w:rPr>
                            <w:t xml:space="preserve"> </w:t>
                          </w:r>
                          <w:r>
                            <w:rPr>
                              <w:i/>
                              <w:color w:val="000000"/>
                              <w:spacing w:val="-2"/>
                              <w:sz w:val="20"/>
                            </w:rPr>
                            <w:t>TECHNICZNA</w:t>
                          </w:r>
                        </w:p>
                      </w:txbxContent>
                    </wps:txbx>
                    <wps:bodyPr lIns="0" rIns="0" tIns="0" bIns="0" anchor="t">
                      <a:noAutofit/>
                    </wps:bodyPr>
                  </wps:wsp>
                </a:graphicData>
              </a:graphic>
            </wp:anchor>
          </w:drawing>
        </mc:Choice>
        <mc:Fallback>
          <w:pict>
            <v:rect id="shape_0" ID="Textbox 101" path="m0,0l-2147483645,0l-2147483645,-2147483646l0,-2147483646xe" stroked="f" o:allowincell="f" style="position:absolute;margin-left:69.95pt;margin-top:36.3pt;width:133.7pt;height:13pt;mso-wrap-style:square;v-text-anchor:top;mso-position-horizontal-relative:page;mso-position-vertical-relative:page" wp14:anchorId="39D38DED">
              <v:fill o:detectmouseclick="t" on="false"/>
              <v:stroke color="#3465a4" joinstyle="round" endcap="flat"/>
              <v:textbox>
                <w:txbxContent>
                  <w:p>
                    <w:pPr>
                      <w:pStyle w:val="Zawartoramkiuser"/>
                      <w:spacing w:before="10" w:after="0"/>
                      <w:ind w:left="20"/>
                      <w:rPr>
                        <w:i/>
                        <w:i/>
                        <w:sz w:val="20"/>
                      </w:rPr>
                    </w:pPr>
                    <w:r>
                      <w:rPr>
                        <w:i/>
                        <w:color w:val="000000"/>
                        <w:spacing w:val="-2"/>
                        <w:sz w:val="20"/>
                      </w:rPr>
                      <w:t>SPECYFIKACJA</w:t>
                    </w:r>
                    <w:r>
                      <w:rPr>
                        <w:i/>
                        <w:color w:val="000000"/>
                        <w:spacing w:val="10"/>
                        <w:sz w:val="20"/>
                      </w:rPr>
                      <w:t xml:space="preserve"> </w:t>
                    </w:r>
                    <w:r>
                      <w:rPr>
                        <w:i/>
                        <w:color w:val="000000"/>
                        <w:spacing w:val="-2"/>
                        <w:sz w:val="20"/>
                      </w:rPr>
                      <w:t>TECHNICZNA</w:t>
                    </w:r>
                  </w:p>
                </w:txbxContent>
              </v:textbox>
              <w10:wrap type="none"/>
            </v:rect>
          </w:pict>
        </mc:Fallback>
      </mc:AlternateContent>
      <mc:AlternateContent>
        <mc:Choice Requires="wps">
          <w:drawing>
            <wp:anchor behindDoc="1" distT="0" distB="0" distL="0" distR="0" simplePos="0" locked="0" layoutInCell="0" allowOverlap="1" relativeHeight="533" wp14:anchorId="6F340FDA">
              <wp:simplePos x="0" y="0"/>
              <wp:positionH relativeFrom="page">
                <wp:posOffset>6057265</wp:posOffset>
              </wp:positionH>
              <wp:positionV relativeFrom="page">
                <wp:posOffset>461010</wp:posOffset>
              </wp:positionV>
              <wp:extent cx="592455" cy="165735"/>
              <wp:effectExtent l="0" t="0" r="0" b="0"/>
              <wp:wrapNone/>
              <wp:docPr id="509" name="Textbox 102"/>
              <a:graphic xmlns:a="http://schemas.openxmlformats.org/drawingml/2006/main">
                <a:graphicData uri="http://schemas.microsoft.com/office/word/2010/wordprocessingShape">
                  <wps:wsp>
                    <wps:cNvSpPr/>
                    <wps:spPr>
                      <a:xfrm>
                        <a:off x="0" y="0"/>
                        <a:ext cx="59256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pacing w:val="-2"/>
                              <w:sz w:val="20"/>
                            </w:rPr>
                            <w:t>D.05.03.23</w:t>
                          </w:r>
                        </w:p>
                      </w:txbxContent>
                    </wps:txbx>
                    <wps:bodyPr lIns="0" rIns="0" tIns="0" bIns="0" anchor="t">
                      <a:noAutofit/>
                    </wps:bodyPr>
                  </wps:wsp>
                </a:graphicData>
              </a:graphic>
            </wp:anchor>
          </w:drawing>
        </mc:Choice>
        <mc:Fallback>
          <w:pict>
            <v:rect id="shape_0" ID="Textbox 102" path="m0,0l-2147483645,0l-2147483645,-2147483646l0,-2147483646xe" stroked="f" o:allowincell="f" style="position:absolute;margin-left:476.95pt;margin-top:36.3pt;width:46.6pt;height:13pt;mso-wrap-style:square;v-text-anchor:top;mso-position-horizontal-relative:page;mso-position-vertical-relative:page" wp14:anchorId="6F340FDA">
              <v:fill o:detectmouseclick="t" on="false"/>
              <v:stroke color="#3465a4" joinstyle="round" endcap="flat"/>
              <v:textbox>
                <w:txbxContent>
                  <w:p>
                    <w:pPr>
                      <w:pStyle w:val="Zawartoramkiuser"/>
                      <w:spacing w:before="10" w:after="0"/>
                      <w:ind w:left="20"/>
                      <w:rPr>
                        <w:i/>
                        <w:i/>
                        <w:sz w:val="20"/>
                      </w:rPr>
                    </w:pPr>
                    <w:r>
                      <w:rPr>
                        <w:i/>
                        <w:color w:val="000000"/>
                        <w:spacing w:val="-2"/>
                        <w:sz w:val="20"/>
                      </w:rPr>
                      <w:t>D.05.03.23</w:t>
                    </w:r>
                  </w:p>
                </w:txbxContent>
              </v:textbox>
              <w10:wrap type="none"/>
            </v:rect>
          </w:pict>
        </mc:Fallback>
      </mc:AlternateContent>
    </w:r>
  </w:p>
</w:hdr>
</file>

<file path=word/header222.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pPr>
    <w:r>
      <w:rPr/>
      <mc:AlternateContent>
        <mc:Choice Requires="wps">
          <w:drawing>
            <wp:anchor behindDoc="1" distT="0" distB="0" distL="0" distR="0" simplePos="0" locked="0" layoutInCell="0" allowOverlap="1" relativeHeight="530" wp14:anchorId="1FD1F653">
              <wp:simplePos x="0" y="0"/>
              <wp:positionH relativeFrom="page">
                <wp:posOffset>882650</wp:posOffset>
              </wp:positionH>
              <wp:positionV relativeFrom="page">
                <wp:posOffset>626110</wp:posOffset>
              </wp:positionV>
              <wp:extent cx="5798185" cy="6350"/>
              <wp:effectExtent l="0" t="0" r="0" b="0"/>
              <wp:wrapNone/>
              <wp:docPr id="510" name="Graphic 100"/>
              <a:graphic xmlns:a="http://schemas.openxmlformats.org/drawingml/2006/main">
                <a:graphicData uri="http://schemas.microsoft.com/office/word/2010/wordprocessingShape">
                  <wps:wsp>
                    <wps:cNvSpPr/>
                    <wps:spPr>
                      <a:xfrm>
                        <a:off x="0" y="0"/>
                        <a:ext cx="5798160" cy="6480"/>
                      </a:xfrm>
                      <a:custGeom>
                        <a:avLst/>
                        <a:gdLst>
                          <a:gd name="textAreaLeft" fmla="*/ 0 w 3287160"/>
                          <a:gd name="textAreaRight" fmla="*/ 3287880 w 3287160"/>
                          <a:gd name="textAreaTop" fmla="*/ 0 h 3600"/>
                          <a:gd name="textAreaBottom" fmla="*/ 4320 h 3600"/>
                        </a:gdLst>
                        <a:ahLst/>
                        <a:cxnLst/>
                        <a:rect l="textAreaLeft" t="textAreaTop" r="textAreaRight" b="textAreaBottom"/>
                        <a:pathLst>
                          <a:path w="5798185" h="6350">
                            <a:moveTo>
                              <a:pt x="5798184" y="0"/>
                            </a:moveTo>
                            <a:lnTo>
                              <a:pt x="0" y="0"/>
                            </a:lnTo>
                            <a:lnTo>
                              <a:pt x="0" y="6096"/>
                            </a:lnTo>
                            <a:lnTo>
                              <a:pt x="5798184" y="6096"/>
                            </a:lnTo>
                            <a:lnTo>
                              <a:pt x="5798184" y="0"/>
                            </a:lnTo>
                            <a:close/>
                          </a:path>
                        </a:pathLst>
                      </a:custGeom>
                      <a:solidFill>
                        <a:srgbClr val="000000"/>
                      </a:solidFill>
                      <a:ln w="0">
                        <a:noFill/>
                      </a:ln>
                    </wps:spPr>
                    <wps:style>
                      <a:lnRef idx="0"/>
                      <a:fillRef idx="0"/>
                      <a:effectRef idx="0"/>
                      <a:fontRef idx="minor"/>
                    </wps:style>
                    <wps:bodyPr/>
                  </wps:wsp>
                </a:graphicData>
              </a:graphic>
            </wp:anchor>
          </w:drawing>
        </mc:Choice>
        <mc:Fallback>
          <w:pict/>
        </mc:Fallback>
      </mc:AlternateContent>
      <mc:AlternateContent>
        <mc:Choice Requires="wps">
          <w:drawing>
            <wp:anchor behindDoc="1" distT="0" distB="0" distL="0" distR="0" simplePos="0" locked="0" layoutInCell="0" allowOverlap="1" relativeHeight="531" wp14:anchorId="39D38DED">
              <wp:simplePos x="0" y="0"/>
              <wp:positionH relativeFrom="page">
                <wp:posOffset>888365</wp:posOffset>
              </wp:positionH>
              <wp:positionV relativeFrom="page">
                <wp:posOffset>461010</wp:posOffset>
              </wp:positionV>
              <wp:extent cx="1698625" cy="165735"/>
              <wp:effectExtent l="0" t="0" r="0" b="0"/>
              <wp:wrapNone/>
              <wp:docPr id="511" name="Textbox 101"/>
              <a:graphic xmlns:a="http://schemas.openxmlformats.org/drawingml/2006/main">
                <a:graphicData uri="http://schemas.microsoft.com/office/word/2010/wordprocessingShape">
                  <wps:wsp>
                    <wps:cNvSpPr/>
                    <wps:spPr>
                      <a:xfrm>
                        <a:off x="0" y="0"/>
                        <a:ext cx="169848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pacing w:val="-2"/>
                              <w:sz w:val="20"/>
                            </w:rPr>
                            <w:t>SPECYFIKACJA</w:t>
                          </w:r>
                          <w:r>
                            <w:rPr>
                              <w:i/>
                              <w:color w:val="000000"/>
                              <w:spacing w:val="10"/>
                              <w:sz w:val="20"/>
                            </w:rPr>
                            <w:t xml:space="preserve"> </w:t>
                          </w:r>
                          <w:r>
                            <w:rPr>
                              <w:i/>
                              <w:color w:val="000000"/>
                              <w:spacing w:val="-2"/>
                              <w:sz w:val="20"/>
                            </w:rPr>
                            <w:t>TECHNICZNA</w:t>
                          </w:r>
                        </w:p>
                      </w:txbxContent>
                    </wps:txbx>
                    <wps:bodyPr lIns="0" rIns="0" tIns="0" bIns="0" anchor="t">
                      <a:noAutofit/>
                    </wps:bodyPr>
                  </wps:wsp>
                </a:graphicData>
              </a:graphic>
            </wp:anchor>
          </w:drawing>
        </mc:Choice>
        <mc:Fallback>
          <w:pict>
            <v:rect id="shape_0" ID="Textbox 101" path="m0,0l-2147483645,0l-2147483645,-2147483646l0,-2147483646xe" stroked="f" o:allowincell="f" style="position:absolute;margin-left:69.95pt;margin-top:36.3pt;width:133.7pt;height:13pt;mso-wrap-style:square;v-text-anchor:top;mso-position-horizontal-relative:page;mso-position-vertical-relative:page" wp14:anchorId="39D38DED">
              <v:fill o:detectmouseclick="t" on="false"/>
              <v:stroke color="#3465a4" joinstyle="round" endcap="flat"/>
              <v:textbox>
                <w:txbxContent>
                  <w:p>
                    <w:pPr>
                      <w:pStyle w:val="Zawartoramkiuser"/>
                      <w:spacing w:before="10" w:after="0"/>
                      <w:ind w:left="20"/>
                      <w:rPr>
                        <w:i/>
                        <w:i/>
                        <w:sz w:val="20"/>
                      </w:rPr>
                    </w:pPr>
                    <w:r>
                      <w:rPr>
                        <w:i/>
                        <w:color w:val="000000"/>
                        <w:spacing w:val="-2"/>
                        <w:sz w:val="20"/>
                      </w:rPr>
                      <w:t>SPECYFIKACJA</w:t>
                    </w:r>
                    <w:r>
                      <w:rPr>
                        <w:i/>
                        <w:color w:val="000000"/>
                        <w:spacing w:val="10"/>
                        <w:sz w:val="20"/>
                      </w:rPr>
                      <w:t xml:space="preserve"> </w:t>
                    </w:r>
                    <w:r>
                      <w:rPr>
                        <w:i/>
                        <w:color w:val="000000"/>
                        <w:spacing w:val="-2"/>
                        <w:sz w:val="20"/>
                      </w:rPr>
                      <w:t>TECHNICZNA</w:t>
                    </w:r>
                  </w:p>
                </w:txbxContent>
              </v:textbox>
              <w10:wrap type="none"/>
            </v:rect>
          </w:pict>
        </mc:Fallback>
      </mc:AlternateContent>
      <mc:AlternateContent>
        <mc:Choice Requires="wps">
          <w:drawing>
            <wp:anchor behindDoc="1" distT="0" distB="0" distL="0" distR="0" simplePos="0" locked="0" layoutInCell="0" allowOverlap="1" relativeHeight="533" wp14:anchorId="6F340FDA">
              <wp:simplePos x="0" y="0"/>
              <wp:positionH relativeFrom="page">
                <wp:posOffset>6057265</wp:posOffset>
              </wp:positionH>
              <wp:positionV relativeFrom="page">
                <wp:posOffset>461010</wp:posOffset>
              </wp:positionV>
              <wp:extent cx="592455" cy="165735"/>
              <wp:effectExtent l="0" t="0" r="0" b="0"/>
              <wp:wrapNone/>
              <wp:docPr id="512" name="Textbox 102"/>
              <a:graphic xmlns:a="http://schemas.openxmlformats.org/drawingml/2006/main">
                <a:graphicData uri="http://schemas.microsoft.com/office/word/2010/wordprocessingShape">
                  <wps:wsp>
                    <wps:cNvSpPr/>
                    <wps:spPr>
                      <a:xfrm>
                        <a:off x="0" y="0"/>
                        <a:ext cx="59256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pacing w:val="-2"/>
                              <w:sz w:val="20"/>
                            </w:rPr>
                            <w:t>D.05.03.23</w:t>
                          </w:r>
                        </w:p>
                      </w:txbxContent>
                    </wps:txbx>
                    <wps:bodyPr lIns="0" rIns="0" tIns="0" bIns="0" anchor="t">
                      <a:noAutofit/>
                    </wps:bodyPr>
                  </wps:wsp>
                </a:graphicData>
              </a:graphic>
            </wp:anchor>
          </w:drawing>
        </mc:Choice>
        <mc:Fallback>
          <w:pict>
            <v:rect id="shape_0" ID="Textbox 102" path="m0,0l-2147483645,0l-2147483645,-2147483646l0,-2147483646xe" stroked="f" o:allowincell="f" style="position:absolute;margin-left:476.95pt;margin-top:36.3pt;width:46.6pt;height:13pt;mso-wrap-style:square;v-text-anchor:top;mso-position-horizontal-relative:page;mso-position-vertical-relative:page" wp14:anchorId="6F340FDA">
              <v:fill o:detectmouseclick="t" on="false"/>
              <v:stroke color="#3465a4" joinstyle="round" endcap="flat"/>
              <v:textbox>
                <w:txbxContent>
                  <w:p>
                    <w:pPr>
                      <w:pStyle w:val="Zawartoramkiuser"/>
                      <w:spacing w:before="10" w:after="0"/>
                      <w:ind w:left="20"/>
                      <w:rPr>
                        <w:i/>
                        <w:i/>
                        <w:sz w:val="20"/>
                      </w:rPr>
                    </w:pPr>
                    <w:r>
                      <w:rPr>
                        <w:i/>
                        <w:color w:val="000000"/>
                        <w:spacing w:val="-2"/>
                        <w:sz w:val="20"/>
                      </w:rPr>
                      <w:t>D.05.03.23</w:t>
                    </w:r>
                  </w:p>
                </w:txbxContent>
              </v:textbox>
              <w10:wrap type="none"/>
            </v:rect>
          </w:pict>
        </mc:Fallback>
      </mc:AlternateContent>
    </w:r>
  </w:p>
</w:hdr>
</file>

<file path=word/header223.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Header"/>
      <w:rPr/>
    </w:pPr>
    <w:r>
      <w:rPr/>
    </w:r>
  </w:p>
</w:hdr>
</file>

<file path=word/header224.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pPr>
    <w:r>
      <w:rPr/>
      <mc:AlternateContent>
        <mc:Choice Requires="wps">
          <w:drawing>
            <wp:anchor behindDoc="1" distT="0" distB="0" distL="0" distR="0" simplePos="0" locked="0" layoutInCell="0" allowOverlap="1" relativeHeight="252" wp14:anchorId="79D717D9">
              <wp:simplePos x="0" y="0"/>
              <wp:positionH relativeFrom="page">
                <wp:posOffset>882650</wp:posOffset>
              </wp:positionH>
              <wp:positionV relativeFrom="page">
                <wp:posOffset>626110</wp:posOffset>
              </wp:positionV>
              <wp:extent cx="5798185" cy="6350"/>
              <wp:effectExtent l="0" t="0" r="0" b="0"/>
              <wp:wrapNone/>
              <wp:docPr id="516" name="Graphic 118"/>
              <a:graphic xmlns:a="http://schemas.openxmlformats.org/drawingml/2006/main">
                <a:graphicData uri="http://schemas.microsoft.com/office/word/2010/wordprocessingShape">
                  <wps:wsp>
                    <wps:cNvSpPr/>
                    <wps:spPr>
                      <a:xfrm>
                        <a:off x="0" y="0"/>
                        <a:ext cx="5798160" cy="6480"/>
                      </a:xfrm>
                      <a:custGeom>
                        <a:avLst/>
                        <a:gdLst>
                          <a:gd name="textAreaLeft" fmla="*/ 0 w 3287160"/>
                          <a:gd name="textAreaRight" fmla="*/ 3287880 w 3287160"/>
                          <a:gd name="textAreaTop" fmla="*/ 0 h 3600"/>
                          <a:gd name="textAreaBottom" fmla="*/ 4320 h 3600"/>
                        </a:gdLst>
                        <a:ahLst/>
                        <a:cxnLst/>
                        <a:rect l="textAreaLeft" t="textAreaTop" r="textAreaRight" b="textAreaBottom"/>
                        <a:pathLst>
                          <a:path w="5798185" h="6350">
                            <a:moveTo>
                              <a:pt x="5798184" y="0"/>
                            </a:moveTo>
                            <a:lnTo>
                              <a:pt x="0" y="0"/>
                            </a:lnTo>
                            <a:lnTo>
                              <a:pt x="0" y="6096"/>
                            </a:lnTo>
                            <a:lnTo>
                              <a:pt x="5798184" y="6096"/>
                            </a:lnTo>
                            <a:lnTo>
                              <a:pt x="5798184" y="0"/>
                            </a:lnTo>
                            <a:close/>
                          </a:path>
                        </a:pathLst>
                      </a:custGeom>
                      <a:solidFill>
                        <a:srgbClr val="000000"/>
                      </a:solidFill>
                      <a:ln w="0">
                        <a:noFill/>
                      </a:ln>
                    </wps:spPr>
                    <wps:style>
                      <a:lnRef idx="0"/>
                      <a:fillRef idx="0"/>
                      <a:effectRef idx="0"/>
                      <a:fontRef idx="minor"/>
                    </wps:style>
                    <wps:bodyPr/>
                  </wps:wsp>
                </a:graphicData>
              </a:graphic>
            </wp:anchor>
          </w:drawing>
        </mc:Choice>
        <mc:Fallback>
          <w:pict/>
        </mc:Fallback>
      </mc:AlternateContent>
      <mc:AlternateContent>
        <mc:Choice Requires="wps">
          <w:drawing>
            <wp:anchor behindDoc="1" distT="0" distB="0" distL="0" distR="0" simplePos="0" locked="0" layoutInCell="0" allowOverlap="1" relativeHeight="254" wp14:anchorId="597F7E78">
              <wp:simplePos x="0" y="0"/>
              <wp:positionH relativeFrom="page">
                <wp:posOffset>888365</wp:posOffset>
              </wp:positionH>
              <wp:positionV relativeFrom="page">
                <wp:posOffset>461010</wp:posOffset>
              </wp:positionV>
              <wp:extent cx="1698625" cy="165735"/>
              <wp:effectExtent l="0" t="0" r="0" b="0"/>
              <wp:wrapNone/>
              <wp:docPr id="517" name="Textbox 119"/>
              <a:graphic xmlns:a="http://schemas.openxmlformats.org/drawingml/2006/main">
                <a:graphicData uri="http://schemas.microsoft.com/office/word/2010/wordprocessingShape">
                  <wps:wsp>
                    <wps:cNvSpPr/>
                    <wps:spPr>
                      <a:xfrm>
                        <a:off x="0" y="0"/>
                        <a:ext cx="169848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pacing w:val="-2"/>
                              <w:sz w:val="20"/>
                            </w:rPr>
                            <w:t>SPECYFIKACJA</w:t>
                          </w:r>
                          <w:r>
                            <w:rPr>
                              <w:i/>
                              <w:color w:val="000000"/>
                              <w:spacing w:val="10"/>
                              <w:sz w:val="20"/>
                            </w:rPr>
                            <w:t xml:space="preserve"> </w:t>
                          </w:r>
                          <w:r>
                            <w:rPr>
                              <w:i/>
                              <w:color w:val="000000"/>
                              <w:spacing w:val="-2"/>
                              <w:sz w:val="20"/>
                            </w:rPr>
                            <w:t>TECHNICZNA</w:t>
                          </w:r>
                        </w:p>
                      </w:txbxContent>
                    </wps:txbx>
                    <wps:bodyPr lIns="0" rIns="0" tIns="0" bIns="0" anchor="t">
                      <a:noAutofit/>
                    </wps:bodyPr>
                  </wps:wsp>
                </a:graphicData>
              </a:graphic>
            </wp:anchor>
          </w:drawing>
        </mc:Choice>
        <mc:Fallback>
          <w:pict>
            <v:rect id="shape_0" ID="Textbox 119" path="m0,0l-2147483645,0l-2147483645,-2147483646l0,-2147483646xe" stroked="f" o:allowincell="f" style="position:absolute;margin-left:69.95pt;margin-top:36.3pt;width:133.7pt;height:13pt;mso-wrap-style:square;v-text-anchor:top;mso-position-horizontal-relative:page;mso-position-vertical-relative:page" wp14:anchorId="597F7E78">
              <v:fill o:detectmouseclick="t" on="false"/>
              <v:stroke color="#3465a4" joinstyle="round" endcap="flat"/>
              <v:textbox>
                <w:txbxContent>
                  <w:p>
                    <w:pPr>
                      <w:pStyle w:val="Zawartoramkiuser"/>
                      <w:spacing w:before="10" w:after="0"/>
                      <w:ind w:left="20"/>
                      <w:rPr>
                        <w:i/>
                        <w:i/>
                        <w:sz w:val="20"/>
                      </w:rPr>
                    </w:pPr>
                    <w:r>
                      <w:rPr>
                        <w:i/>
                        <w:color w:val="000000"/>
                        <w:spacing w:val="-2"/>
                        <w:sz w:val="20"/>
                      </w:rPr>
                      <w:t>SPECYFIKACJA</w:t>
                    </w:r>
                    <w:r>
                      <w:rPr>
                        <w:i/>
                        <w:color w:val="000000"/>
                        <w:spacing w:val="10"/>
                        <w:sz w:val="20"/>
                      </w:rPr>
                      <w:t xml:space="preserve"> </w:t>
                    </w:r>
                    <w:r>
                      <w:rPr>
                        <w:i/>
                        <w:color w:val="000000"/>
                        <w:spacing w:val="-2"/>
                        <w:sz w:val="20"/>
                      </w:rPr>
                      <w:t>TECHNICZNA</w:t>
                    </w:r>
                  </w:p>
                </w:txbxContent>
              </v:textbox>
              <w10:wrap type="none"/>
            </v:rect>
          </w:pict>
        </mc:Fallback>
      </mc:AlternateContent>
      <mc:AlternateContent>
        <mc:Choice Requires="wps">
          <w:drawing>
            <wp:anchor behindDoc="1" distT="0" distB="0" distL="0" distR="0" simplePos="0" locked="0" layoutInCell="0" allowOverlap="1" relativeHeight="257" wp14:anchorId="71425528">
              <wp:simplePos x="0" y="0"/>
              <wp:positionH relativeFrom="page">
                <wp:posOffset>6057265</wp:posOffset>
              </wp:positionH>
              <wp:positionV relativeFrom="page">
                <wp:posOffset>461010</wp:posOffset>
              </wp:positionV>
              <wp:extent cx="592455" cy="165735"/>
              <wp:effectExtent l="0" t="0" r="0" b="0"/>
              <wp:wrapNone/>
              <wp:docPr id="518" name="Textbox 120"/>
              <a:graphic xmlns:a="http://schemas.openxmlformats.org/drawingml/2006/main">
                <a:graphicData uri="http://schemas.microsoft.com/office/word/2010/wordprocessingShape">
                  <wps:wsp>
                    <wps:cNvSpPr/>
                    <wps:spPr>
                      <a:xfrm>
                        <a:off x="0" y="0"/>
                        <a:ext cx="59256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pacing w:val="-2"/>
                              <w:sz w:val="20"/>
                            </w:rPr>
                            <w:t>D.05.03.23</w:t>
                          </w:r>
                        </w:p>
                      </w:txbxContent>
                    </wps:txbx>
                    <wps:bodyPr lIns="0" rIns="0" tIns="0" bIns="0" anchor="t">
                      <a:noAutofit/>
                    </wps:bodyPr>
                  </wps:wsp>
                </a:graphicData>
              </a:graphic>
            </wp:anchor>
          </w:drawing>
        </mc:Choice>
        <mc:Fallback>
          <w:pict>
            <v:rect id="shape_0" ID="Textbox 120" path="m0,0l-2147483645,0l-2147483645,-2147483646l0,-2147483646xe" stroked="f" o:allowincell="f" style="position:absolute;margin-left:476.95pt;margin-top:36.3pt;width:46.6pt;height:13pt;mso-wrap-style:square;v-text-anchor:top;mso-position-horizontal-relative:page;mso-position-vertical-relative:page" wp14:anchorId="71425528">
              <v:fill o:detectmouseclick="t" on="false"/>
              <v:stroke color="#3465a4" joinstyle="round" endcap="flat"/>
              <v:textbox>
                <w:txbxContent>
                  <w:p>
                    <w:pPr>
                      <w:pStyle w:val="Zawartoramkiuser"/>
                      <w:spacing w:before="10" w:after="0"/>
                      <w:ind w:left="20"/>
                      <w:rPr>
                        <w:i/>
                        <w:i/>
                        <w:sz w:val="20"/>
                      </w:rPr>
                    </w:pPr>
                    <w:r>
                      <w:rPr>
                        <w:i/>
                        <w:color w:val="000000"/>
                        <w:spacing w:val="-2"/>
                        <w:sz w:val="20"/>
                      </w:rPr>
                      <w:t>D.05.03.23</w:t>
                    </w:r>
                  </w:p>
                </w:txbxContent>
              </v:textbox>
              <w10:wrap type="none"/>
            </v:rect>
          </w:pict>
        </mc:Fallback>
      </mc:AlternateContent>
    </w:r>
  </w:p>
</w:hdr>
</file>

<file path=word/header225.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pPr>
    <w:r>
      <w:rPr/>
      <mc:AlternateContent>
        <mc:Choice Requires="wps">
          <w:drawing>
            <wp:anchor behindDoc="1" distT="0" distB="0" distL="0" distR="0" simplePos="0" locked="0" layoutInCell="0" allowOverlap="1" relativeHeight="252" wp14:anchorId="79D717D9">
              <wp:simplePos x="0" y="0"/>
              <wp:positionH relativeFrom="page">
                <wp:posOffset>882650</wp:posOffset>
              </wp:positionH>
              <wp:positionV relativeFrom="page">
                <wp:posOffset>626110</wp:posOffset>
              </wp:positionV>
              <wp:extent cx="5798185" cy="6350"/>
              <wp:effectExtent l="0" t="0" r="0" b="0"/>
              <wp:wrapNone/>
              <wp:docPr id="519" name="Graphic 118"/>
              <a:graphic xmlns:a="http://schemas.openxmlformats.org/drawingml/2006/main">
                <a:graphicData uri="http://schemas.microsoft.com/office/word/2010/wordprocessingShape">
                  <wps:wsp>
                    <wps:cNvSpPr/>
                    <wps:spPr>
                      <a:xfrm>
                        <a:off x="0" y="0"/>
                        <a:ext cx="5798160" cy="6480"/>
                      </a:xfrm>
                      <a:custGeom>
                        <a:avLst/>
                        <a:gdLst>
                          <a:gd name="textAreaLeft" fmla="*/ 0 w 3287160"/>
                          <a:gd name="textAreaRight" fmla="*/ 3287880 w 3287160"/>
                          <a:gd name="textAreaTop" fmla="*/ 0 h 3600"/>
                          <a:gd name="textAreaBottom" fmla="*/ 4320 h 3600"/>
                        </a:gdLst>
                        <a:ahLst/>
                        <a:cxnLst/>
                        <a:rect l="textAreaLeft" t="textAreaTop" r="textAreaRight" b="textAreaBottom"/>
                        <a:pathLst>
                          <a:path w="5798185" h="6350">
                            <a:moveTo>
                              <a:pt x="5798184" y="0"/>
                            </a:moveTo>
                            <a:lnTo>
                              <a:pt x="0" y="0"/>
                            </a:lnTo>
                            <a:lnTo>
                              <a:pt x="0" y="6096"/>
                            </a:lnTo>
                            <a:lnTo>
                              <a:pt x="5798184" y="6096"/>
                            </a:lnTo>
                            <a:lnTo>
                              <a:pt x="5798184" y="0"/>
                            </a:lnTo>
                            <a:close/>
                          </a:path>
                        </a:pathLst>
                      </a:custGeom>
                      <a:solidFill>
                        <a:srgbClr val="000000"/>
                      </a:solidFill>
                      <a:ln w="0">
                        <a:noFill/>
                      </a:ln>
                    </wps:spPr>
                    <wps:style>
                      <a:lnRef idx="0"/>
                      <a:fillRef idx="0"/>
                      <a:effectRef idx="0"/>
                      <a:fontRef idx="minor"/>
                    </wps:style>
                    <wps:bodyPr/>
                  </wps:wsp>
                </a:graphicData>
              </a:graphic>
            </wp:anchor>
          </w:drawing>
        </mc:Choice>
        <mc:Fallback>
          <w:pict/>
        </mc:Fallback>
      </mc:AlternateContent>
      <mc:AlternateContent>
        <mc:Choice Requires="wps">
          <w:drawing>
            <wp:anchor behindDoc="1" distT="0" distB="0" distL="0" distR="0" simplePos="0" locked="0" layoutInCell="0" allowOverlap="1" relativeHeight="254" wp14:anchorId="597F7E78">
              <wp:simplePos x="0" y="0"/>
              <wp:positionH relativeFrom="page">
                <wp:posOffset>888365</wp:posOffset>
              </wp:positionH>
              <wp:positionV relativeFrom="page">
                <wp:posOffset>461010</wp:posOffset>
              </wp:positionV>
              <wp:extent cx="1698625" cy="165735"/>
              <wp:effectExtent l="0" t="0" r="0" b="0"/>
              <wp:wrapNone/>
              <wp:docPr id="520" name="Textbox 119"/>
              <a:graphic xmlns:a="http://schemas.openxmlformats.org/drawingml/2006/main">
                <a:graphicData uri="http://schemas.microsoft.com/office/word/2010/wordprocessingShape">
                  <wps:wsp>
                    <wps:cNvSpPr/>
                    <wps:spPr>
                      <a:xfrm>
                        <a:off x="0" y="0"/>
                        <a:ext cx="169848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pacing w:val="-2"/>
                              <w:sz w:val="20"/>
                            </w:rPr>
                            <w:t>SPECYFIKACJA</w:t>
                          </w:r>
                          <w:r>
                            <w:rPr>
                              <w:i/>
                              <w:color w:val="000000"/>
                              <w:spacing w:val="10"/>
                              <w:sz w:val="20"/>
                            </w:rPr>
                            <w:t xml:space="preserve"> </w:t>
                          </w:r>
                          <w:r>
                            <w:rPr>
                              <w:i/>
                              <w:color w:val="000000"/>
                              <w:spacing w:val="-2"/>
                              <w:sz w:val="20"/>
                            </w:rPr>
                            <w:t>TECHNICZNA</w:t>
                          </w:r>
                        </w:p>
                      </w:txbxContent>
                    </wps:txbx>
                    <wps:bodyPr lIns="0" rIns="0" tIns="0" bIns="0" anchor="t">
                      <a:noAutofit/>
                    </wps:bodyPr>
                  </wps:wsp>
                </a:graphicData>
              </a:graphic>
            </wp:anchor>
          </w:drawing>
        </mc:Choice>
        <mc:Fallback>
          <w:pict>
            <v:rect id="shape_0" ID="Textbox 119" path="m0,0l-2147483645,0l-2147483645,-2147483646l0,-2147483646xe" stroked="f" o:allowincell="f" style="position:absolute;margin-left:69.95pt;margin-top:36.3pt;width:133.7pt;height:13pt;mso-wrap-style:square;v-text-anchor:top;mso-position-horizontal-relative:page;mso-position-vertical-relative:page" wp14:anchorId="597F7E78">
              <v:fill o:detectmouseclick="t" on="false"/>
              <v:stroke color="#3465a4" joinstyle="round" endcap="flat"/>
              <v:textbox>
                <w:txbxContent>
                  <w:p>
                    <w:pPr>
                      <w:pStyle w:val="Zawartoramkiuser"/>
                      <w:spacing w:before="10" w:after="0"/>
                      <w:ind w:left="20"/>
                      <w:rPr>
                        <w:i/>
                        <w:i/>
                        <w:sz w:val="20"/>
                      </w:rPr>
                    </w:pPr>
                    <w:r>
                      <w:rPr>
                        <w:i/>
                        <w:color w:val="000000"/>
                        <w:spacing w:val="-2"/>
                        <w:sz w:val="20"/>
                      </w:rPr>
                      <w:t>SPECYFIKACJA</w:t>
                    </w:r>
                    <w:r>
                      <w:rPr>
                        <w:i/>
                        <w:color w:val="000000"/>
                        <w:spacing w:val="10"/>
                        <w:sz w:val="20"/>
                      </w:rPr>
                      <w:t xml:space="preserve"> </w:t>
                    </w:r>
                    <w:r>
                      <w:rPr>
                        <w:i/>
                        <w:color w:val="000000"/>
                        <w:spacing w:val="-2"/>
                        <w:sz w:val="20"/>
                      </w:rPr>
                      <w:t>TECHNICZNA</w:t>
                    </w:r>
                  </w:p>
                </w:txbxContent>
              </v:textbox>
              <w10:wrap type="none"/>
            </v:rect>
          </w:pict>
        </mc:Fallback>
      </mc:AlternateContent>
      <mc:AlternateContent>
        <mc:Choice Requires="wps">
          <w:drawing>
            <wp:anchor behindDoc="1" distT="0" distB="0" distL="0" distR="0" simplePos="0" locked="0" layoutInCell="0" allowOverlap="1" relativeHeight="257" wp14:anchorId="71425528">
              <wp:simplePos x="0" y="0"/>
              <wp:positionH relativeFrom="page">
                <wp:posOffset>6057265</wp:posOffset>
              </wp:positionH>
              <wp:positionV relativeFrom="page">
                <wp:posOffset>461010</wp:posOffset>
              </wp:positionV>
              <wp:extent cx="592455" cy="165735"/>
              <wp:effectExtent l="0" t="0" r="0" b="0"/>
              <wp:wrapNone/>
              <wp:docPr id="521" name="Textbox 120"/>
              <a:graphic xmlns:a="http://schemas.openxmlformats.org/drawingml/2006/main">
                <a:graphicData uri="http://schemas.microsoft.com/office/word/2010/wordprocessingShape">
                  <wps:wsp>
                    <wps:cNvSpPr/>
                    <wps:spPr>
                      <a:xfrm>
                        <a:off x="0" y="0"/>
                        <a:ext cx="59256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pacing w:val="-2"/>
                              <w:sz w:val="20"/>
                            </w:rPr>
                            <w:t>D.05.03.23</w:t>
                          </w:r>
                        </w:p>
                      </w:txbxContent>
                    </wps:txbx>
                    <wps:bodyPr lIns="0" rIns="0" tIns="0" bIns="0" anchor="t">
                      <a:noAutofit/>
                    </wps:bodyPr>
                  </wps:wsp>
                </a:graphicData>
              </a:graphic>
            </wp:anchor>
          </w:drawing>
        </mc:Choice>
        <mc:Fallback>
          <w:pict>
            <v:rect id="shape_0" ID="Textbox 120" path="m0,0l-2147483645,0l-2147483645,-2147483646l0,-2147483646xe" stroked="f" o:allowincell="f" style="position:absolute;margin-left:476.95pt;margin-top:36.3pt;width:46.6pt;height:13pt;mso-wrap-style:square;v-text-anchor:top;mso-position-horizontal-relative:page;mso-position-vertical-relative:page" wp14:anchorId="71425528">
              <v:fill o:detectmouseclick="t" on="false"/>
              <v:stroke color="#3465a4" joinstyle="round" endcap="flat"/>
              <v:textbox>
                <w:txbxContent>
                  <w:p>
                    <w:pPr>
                      <w:pStyle w:val="Zawartoramkiuser"/>
                      <w:spacing w:before="10" w:after="0"/>
                      <w:ind w:left="20"/>
                      <w:rPr>
                        <w:i/>
                        <w:i/>
                        <w:sz w:val="20"/>
                      </w:rPr>
                    </w:pPr>
                    <w:r>
                      <w:rPr>
                        <w:i/>
                        <w:color w:val="000000"/>
                        <w:spacing w:val="-2"/>
                        <w:sz w:val="20"/>
                      </w:rPr>
                      <w:t>D.05.03.23</w:t>
                    </w:r>
                  </w:p>
                </w:txbxContent>
              </v:textbox>
              <w10:wrap type="none"/>
            </v:rect>
          </w:pict>
        </mc:Fallback>
      </mc:AlternateContent>
    </w:r>
  </w:p>
</w:hdr>
</file>

<file path=word/header226.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Header"/>
      <w:rPr/>
    </w:pPr>
    <w:r>
      <w:rPr/>
    </w:r>
  </w:p>
</w:hdr>
</file>

<file path=word/header227.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pPr>
    <w:r>
      <w:rPr/>
      <mc:AlternateContent>
        <mc:Choice Requires="wps">
          <w:drawing>
            <wp:anchor behindDoc="1" distT="0" distB="0" distL="0" distR="0" simplePos="0" locked="0" layoutInCell="0" allowOverlap="1" relativeHeight="260" wp14:anchorId="10B08278">
              <wp:simplePos x="0" y="0"/>
              <wp:positionH relativeFrom="page">
                <wp:posOffset>888365</wp:posOffset>
              </wp:positionH>
              <wp:positionV relativeFrom="page">
                <wp:posOffset>461010</wp:posOffset>
              </wp:positionV>
              <wp:extent cx="1731010" cy="165735"/>
              <wp:effectExtent l="0" t="0" r="0" b="0"/>
              <wp:wrapNone/>
              <wp:docPr id="524" name="Textbox 122"/>
              <a:graphic xmlns:a="http://schemas.openxmlformats.org/drawingml/2006/main">
                <a:graphicData uri="http://schemas.microsoft.com/office/word/2010/wordprocessingShape">
                  <wps:wsp>
                    <wps:cNvSpPr/>
                    <wps:spPr>
                      <a:xfrm>
                        <a:off x="0" y="0"/>
                        <a:ext cx="173088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z w:val="20"/>
                            </w:rPr>
                            <w:t>SPECYFIKACJA</w:t>
                          </w:r>
                          <w:r>
                            <w:rPr>
                              <w:i/>
                              <w:color w:val="000000"/>
                              <w:spacing w:val="36"/>
                              <w:sz w:val="20"/>
                            </w:rPr>
                            <w:t xml:space="preserve"> </w:t>
                          </w:r>
                          <w:r>
                            <w:rPr>
                              <w:i/>
                              <w:color w:val="000000"/>
                              <w:spacing w:val="-2"/>
                              <w:sz w:val="20"/>
                            </w:rPr>
                            <w:t>TECHNICZNA</w:t>
                          </w:r>
                        </w:p>
                      </w:txbxContent>
                    </wps:txbx>
                    <wps:bodyPr lIns="0" rIns="0" tIns="0" bIns="0" anchor="t">
                      <a:noAutofit/>
                    </wps:bodyPr>
                  </wps:wsp>
                </a:graphicData>
              </a:graphic>
            </wp:anchor>
          </w:drawing>
        </mc:Choice>
        <mc:Fallback>
          <w:pict>
            <v:rect id="shape_0" ID="Textbox 122" path="m0,0l-2147483645,0l-2147483645,-2147483646l0,-2147483646xe" stroked="f" o:allowincell="f" style="position:absolute;margin-left:69.95pt;margin-top:36.3pt;width:136.25pt;height:13pt;mso-wrap-style:square;v-text-anchor:top;mso-position-horizontal-relative:page;mso-position-vertical-relative:page" wp14:anchorId="10B08278">
              <v:fill o:detectmouseclick="t" on="false"/>
              <v:stroke color="#3465a4" joinstyle="round" endcap="flat"/>
              <v:textbox>
                <w:txbxContent>
                  <w:p>
                    <w:pPr>
                      <w:pStyle w:val="Zawartoramkiuser"/>
                      <w:spacing w:before="10" w:after="0"/>
                      <w:ind w:left="20"/>
                      <w:rPr>
                        <w:i/>
                        <w:i/>
                        <w:sz w:val="20"/>
                      </w:rPr>
                    </w:pPr>
                    <w:r>
                      <w:rPr>
                        <w:i/>
                        <w:color w:val="000000"/>
                        <w:sz w:val="20"/>
                      </w:rPr>
                      <w:t>SPECYFIKACJA</w:t>
                    </w:r>
                    <w:r>
                      <w:rPr>
                        <w:i/>
                        <w:color w:val="000000"/>
                        <w:spacing w:val="36"/>
                        <w:sz w:val="20"/>
                      </w:rPr>
                      <w:t xml:space="preserve"> </w:t>
                    </w:r>
                    <w:r>
                      <w:rPr>
                        <w:i/>
                        <w:color w:val="000000"/>
                        <w:spacing w:val="-2"/>
                        <w:sz w:val="20"/>
                      </w:rPr>
                      <w:t>TECHNICZNA</w:t>
                    </w:r>
                  </w:p>
                </w:txbxContent>
              </v:textbox>
              <w10:wrap type="none"/>
            </v:rect>
          </w:pict>
        </mc:Fallback>
      </mc:AlternateContent>
      <mc:AlternateContent>
        <mc:Choice Requires="wps">
          <w:drawing>
            <wp:anchor behindDoc="1" distT="0" distB="0" distL="0" distR="0" simplePos="0" locked="0" layoutInCell="0" allowOverlap="1" relativeHeight="263" wp14:anchorId="6AA855C1">
              <wp:simplePos x="0" y="0"/>
              <wp:positionH relativeFrom="page">
                <wp:posOffset>6014720</wp:posOffset>
              </wp:positionH>
              <wp:positionV relativeFrom="page">
                <wp:posOffset>461010</wp:posOffset>
              </wp:positionV>
              <wp:extent cx="592455" cy="165735"/>
              <wp:effectExtent l="0" t="0" r="0" b="0"/>
              <wp:wrapNone/>
              <wp:docPr id="525" name="Textbox 123"/>
              <a:graphic xmlns:a="http://schemas.openxmlformats.org/drawingml/2006/main">
                <a:graphicData uri="http://schemas.microsoft.com/office/word/2010/wordprocessingShape">
                  <wps:wsp>
                    <wps:cNvSpPr/>
                    <wps:spPr>
                      <a:xfrm>
                        <a:off x="0" y="0"/>
                        <a:ext cx="59256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pacing w:val="-2"/>
                              <w:sz w:val="20"/>
                            </w:rPr>
                            <w:t>D.05.03.23</w:t>
                          </w:r>
                        </w:p>
                      </w:txbxContent>
                    </wps:txbx>
                    <wps:bodyPr lIns="0" rIns="0" tIns="0" bIns="0" anchor="t">
                      <a:noAutofit/>
                    </wps:bodyPr>
                  </wps:wsp>
                </a:graphicData>
              </a:graphic>
            </wp:anchor>
          </w:drawing>
        </mc:Choice>
        <mc:Fallback>
          <w:pict>
            <v:rect id="shape_0" ID="Textbox 123" path="m0,0l-2147483645,0l-2147483645,-2147483646l0,-2147483646xe" stroked="f" o:allowincell="f" style="position:absolute;margin-left:473.6pt;margin-top:36.3pt;width:46.6pt;height:13pt;mso-wrap-style:square;v-text-anchor:top;mso-position-horizontal-relative:page;mso-position-vertical-relative:page" wp14:anchorId="6AA855C1">
              <v:fill o:detectmouseclick="t" on="false"/>
              <v:stroke color="#3465a4" joinstyle="round" endcap="flat"/>
              <v:textbox>
                <w:txbxContent>
                  <w:p>
                    <w:pPr>
                      <w:pStyle w:val="Zawartoramkiuser"/>
                      <w:spacing w:before="10" w:after="0"/>
                      <w:ind w:left="20"/>
                      <w:rPr>
                        <w:i/>
                        <w:i/>
                        <w:sz w:val="20"/>
                      </w:rPr>
                    </w:pPr>
                    <w:r>
                      <w:rPr>
                        <w:i/>
                        <w:color w:val="000000"/>
                        <w:spacing w:val="-2"/>
                        <w:sz w:val="20"/>
                      </w:rPr>
                      <w:t>D.05.03.23</w:t>
                    </w:r>
                  </w:p>
                </w:txbxContent>
              </v:textbox>
              <w10:wrap type="none"/>
            </v:rect>
          </w:pict>
        </mc:Fallback>
      </mc:AlternateContent>
    </w:r>
  </w:p>
</w:hdr>
</file>

<file path=word/header228.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pPr>
    <w:r>
      <w:rPr/>
      <mc:AlternateContent>
        <mc:Choice Requires="wps">
          <w:drawing>
            <wp:anchor behindDoc="1" distT="0" distB="0" distL="0" distR="0" simplePos="0" locked="0" layoutInCell="0" allowOverlap="1" relativeHeight="260" wp14:anchorId="10B08278">
              <wp:simplePos x="0" y="0"/>
              <wp:positionH relativeFrom="page">
                <wp:posOffset>888365</wp:posOffset>
              </wp:positionH>
              <wp:positionV relativeFrom="page">
                <wp:posOffset>461010</wp:posOffset>
              </wp:positionV>
              <wp:extent cx="1731010" cy="165735"/>
              <wp:effectExtent l="0" t="0" r="0" b="0"/>
              <wp:wrapNone/>
              <wp:docPr id="526" name="Textbox 122"/>
              <a:graphic xmlns:a="http://schemas.openxmlformats.org/drawingml/2006/main">
                <a:graphicData uri="http://schemas.microsoft.com/office/word/2010/wordprocessingShape">
                  <wps:wsp>
                    <wps:cNvSpPr/>
                    <wps:spPr>
                      <a:xfrm>
                        <a:off x="0" y="0"/>
                        <a:ext cx="173088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z w:val="20"/>
                            </w:rPr>
                            <w:t>SPECYFIKACJA</w:t>
                          </w:r>
                          <w:r>
                            <w:rPr>
                              <w:i/>
                              <w:color w:val="000000"/>
                              <w:spacing w:val="36"/>
                              <w:sz w:val="20"/>
                            </w:rPr>
                            <w:t xml:space="preserve"> </w:t>
                          </w:r>
                          <w:r>
                            <w:rPr>
                              <w:i/>
                              <w:color w:val="000000"/>
                              <w:spacing w:val="-2"/>
                              <w:sz w:val="20"/>
                            </w:rPr>
                            <w:t>TECHNICZNA</w:t>
                          </w:r>
                        </w:p>
                      </w:txbxContent>
                    </wps:txbx>
                    <wps:bodyPr lIns="0" rIns="0" tIns="0" bIns="0" anchor="t">
                      <a:noAutofit/>
                    </wps:bodyPr>
                  </wps:wsp>
                </a:graphicData>
              </a:graphic>
            </wp:anchor>
          </w:drawing>
        </mc:Choice>
        <mc:Fallback>
          <w:pict>
            <v:rect id="shape_0" ID="Textbox 122" path="m0,0l-2147483645,0l-2147483645,-2147483646l0,-2147483646xe" stroked="f" o:allowincell="f" style="position:absolute;margin-left:69.95pt;margin-top:36.3pt;width:136.25pt;height:13pt;mso-wrap-style:square;v-text-anchor:top;mso-position-horizontal-relative:page;mso-position-vertical-relative:page" wp14:anchorId="10B08278">
              <v:fill o:detectmouseclick="t" on="false"/>
              <v:stroke color="#3465a4" joinstyle="round" endcap="flat"/>
              <v:textbox>
                <w:txbxContent>
                  <w:p>
                    <w:pPr>
                      <w:pStyle w:val="Zawartoramkiuser"/>
                      <w:spacing w:before="10" w:after="0"/>
                      <w:ind w:left="20"/>
                      <w:rPr>
                        <w:i/>
                        <w:i/>
                        <w:sz w:val="20"/>
                      </w:rPr>
                    </w:pPr>
                    <w:r>
                      <w:rPr>
                        <w:i/>
                        <w:color w:val="000000"/>
                        <w:sz w:val="20"/>
                      </w:rPr>
                      <w:t>SPECYFIKACJA</w:t>
                    </w:r>
                    <w:r>
                      <w:rPr>
                        <w:i/>
                        <w:color w:val="000000"/>
                        <w:spacing w:val="36"/>
                        <w:sz w:val="20"/>
                      </w:rPr>
                      <w:t xml:space="preserve"> </w:t>
                    </w:r>
                    <w:r>
                      <w:rPr>
                        <w:i/>
                        <w:color w:val="000000"/>
                        <w:spacing w:val="-2"/>
                        <w:sz w:val="20"/>
                      </w:rPr>
                      <w:t>TECHNICZNA</w:t>
                    </w:r>
                  </w:p>
                </w:txbxContent>
              </v:textbox>
              <w10:wrap type="none"/>
            </v:rect>
          </w:pict>
        </mc:Fallback>
      </mc:AlternateContent>
      <mc:AlternateContent>
        <mc:Choice Requires="wps">
          <w:drawing>
            <wp:anchor behindDoc="1" distT="0" distB="0" distL="0" distR="0" simplePos="0" locked="0" layoutInCell="0" allowOverlap="1" relativeHeight="263" wp14:anchorId="6AA855C1">
              <wp:simplePos x="0" y="0"/>
              <wp:positionH relativeFrom="page">
                <wp:posOffset>6014720</wp:posOffset>
              </wp:positionH>
              <wp:positionV relativeFrom="page">
                <wp:posOffset>461010</wp:posOffset>
              </wp:positionV>
              <wp:extent cx="592455" cy="165735"/>
              <wp:effectExtent l="0" t="0" r="0" b="0"/>
              <wp:wrapNone/>
              <wp:docPr id="527" name="Textbox 123"/>
              <a:graphic xmlns:a="http://schemas.openxmlformats.org/drawingml/2006/main">
                <a:graphicData uri="http://schemas.microsoft.com/office/word/2010/wordprocessingShape">
                  <wps:wsp>
                    <wps:cNvSpPr/>
                    <wps:spPr>
                      <a:xfrm>
                        <a:off x="0" y="0"/>
                        <a:ext cx="59256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pacing w:val="-2"/>
                              <w:sz w:val="20"/>
                            </w:rPr>
                            <w:t>D.05.03.23</w:t>
                          </w:r>
                        </w:p>
                      </w:txbxContent>
                    </wps:txbx>
                    <wps:bodyPr lIns="0" rIns="0" tIns="0" bIns="0" anchor="t">
                      <a:noAutofit/>
                    </wps:bodyPr>
                  </wps:wsp>
                </a:graphicData>
              </a:graphic>
            </wp:anchor>
          </w:drawing>
        </mc:Choice>
        <mc:Fallback>
          <w:pict>
            <v:rect id="shape_0" ID="Textbox 123" path="m0,0l-2147483645,0l-2147483645,-2147483646l0,-2147483646xe" stroked="f" o:allowincell="f" style="position:absolute;margin-left:473.6pt;margin-top:36.3pt;width:46.6pt;height:13pt;mso-wrap-style:square;v-text-anchor:top;mso-position-horizontal-relative:page;mso-position-vertical-relative:page" wp14:anchorId="6AA855C1">
              <v:fill o:detectmouseclick="t" on="false"/>
              <v:stroke color="#3465a4" joinstyle="round" endcap="flat"/>
              <v:textbox>
                <w:txbxContent>
                  <w:p>
                    <w:pPr>
                      <w:pStyle w:val="Zawartoramkiuser"/>
                      <w:spacing w:before="10" w:after="0"/>
                      <w:ind w:left="20"/>
                      <w:rPr>
                        <w:i/>
                        <w:i/>
                        <w:sz w:val="20"/>
                      </w:rPr>
                    </w:pPr>
                    <w:r>
                      <w:rPr>
                        <w:i/>
                        <w:color w:val="000000"/>
                        <w:spacing w:val="-2"/>
                        <w:sz w:val="20"/>
                      </w:rPr>
                      <w:t>D.05.03.23</w:t>
                    </w:r>
                  </w:p>
                </w:txbxContent>
              </v:textbox>
              <w10:wrap type="none"/>
            </v:rect>
          </w:pict>
        </mc:Fallback>
      </mc:AlternateContent>
    </w:r>
  </w:p>
</w:hdr>
</file>

<file path=word/header229.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Header"/>
      <w:rPr/>
    </w:pPr>
    <w:r>
      <w:rPr/>
    </w:r>
  </w:p>
</w:hdr>
</file>

<file path=word/header23.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pPr>
    <w:r>
      <w:rPr/>
      <mc:AlternateContent>
        <mc:Choice Requires="wps">
          <w:drawing>
            <wp:anchor behindDoc="1" distT="5080" distB="5715" distL="5715" distR="5080" simplePos="0" locked="0" layoutInCell="0" allowOverlap="1" relativeHeight="320" wp14:anchorId="1724656F">
              <wp:simplePos x="0" y="0"/>
              <wp:positionH relativeFrom="page">
                <wp:posOffset>915670</wp:posOffset>
              </wp:positionH>
              <wp:positionV relativeFrom="page">
                <wp:posOffset>729615</wp:posOffset>
              </wp:positionV>
              <wp:extent cx="5761355" cy="1270"/>
              <wp:effectExtent l="5715" t="5080" r="5080" b="5715"/>
              <wp:wrapNone/>
              <wp:docPr id="58" name="Graphic 14"/>
              <a:graphic xmlns:a="http://schemas.openxmlformats.org/drawingml/2006/main">
                <a:graphicData uri="http://schemas.microsoft.com/office/word/2010/wordprocessingShape">
                  <wps:wsp>
                    <wps:cNvSpPr/>
                    <wps:spPr>
                      <a:xfrm>
                        <a:off x="0" y="0"/>
                        <a:ext cx="5761440" cy="1440"/>
                      </a:xfrm>
                      <a:custGeom>
                        <a:avLst/>
                        <a:gdLst>
                          <a:gd name="textAreaLeft" fmla="*/ 0 w 3266280"/>
                          <a:gd name="textAreaRight" fmla="*/ 3267000 w 3266280"/>
                          <a:gd name="textAreaTop" fmla="*/ 0 h 720"/>
                          <a:gd name="textAreaBottom" fmla="*/ 1440 h 720"/>
                        </a:gdLst>
                        <a:ahLst/>
                        <a:cxnLst/>
                        <a:rect l="textAreaLeft" t="textAreaTop" r="textAreaRight" b="textAreaBottom"/>
                        <a:pathLst>
                          <a:path w="5761355" h="635">
                            <a:moveTo>
                              <a:pt x="0" y="0"/>
                            </a:moveTo>
                            <a:lnTo>
                              <a:pt x="5761355" y="635"/>
                            </a:lnTo>
                          </a:path>
                        </a:pathLst>
                      </a:custGeom>
                      <a:noFill/>
                      <a:ln w="9525">
                        <a:solidFill>
                          <a:srgbClr val="000000"/>
                        </a:solidFill>
                        <a:round/>
                      </a:ln>
                    </wps:spPr>
                    <wps:style>
                      <a:lnRef idx="0"/>
                      <a:fillRef idx="0"/>
                      <a:effectRef idx="0"/>
                      <a:fontRef idx="minor"/>
                    </wps:style>
                    <wps:bodyPr/>
                  </wps:wsp>
                </a:graphicData>
              </a:graphic>
            </wp:anchor>
          </w:drawing>
        </mc:Choice>
        <mc:Fallback>
          <w:pict/>
        </mc:Fallback>
      </mc:AlternateContent>
      <mc:AlternateContent>
        <mc:Choice Requires="wps">
          <w:drawing>
            <wp:anchor behindDoc="1" distT="0" distB="0" distL="0" distR="0" simplePos="0" locked="0" layoutInCell="0" allowOverlap="1" relativeHeight="321" wp14:anchorId="3795359E">
              <wp:simplePos x="0" y="0"/>
              <wp:positionH relativeFrom="page">
                <wp:posOffset>920115</wp:posOffset>
              </wp:positionH>
              <wp:positionV relativeFrom="page">
                <wp:posOffset>534670</wp:posOffset>
              </wp:positionV>
              <wp:extent cx="1699260" cy="165735"/>
              <wp:effectExtent l="0" t="0" r="0" b="0"/>
              <wp:wrapNone/>
              <wp:docPr id="59" name="Textbox 15"/>
              <a:graphic xmlns:a="http://schemas.openxmlformats.org/drawingml/2006/main">
                <a:graphicData uri="http://schemas.microsoft.com/office/word/2010/wordprocessingShape">
                  <wps:wsp>
                    <wps:cNvSpPr/>
                    <wps:spPr>
                      <a:xfrm>
                        <a:off x="0" y="0"/>
                        <a:ext cx="169920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pacing w:val="-2"/>
                              <w:sz w:val="20"/>
                            </w:rPr>
                            <w:t>SPECYFIKACJA</w:t>
                          </w:r>
                          <w:r>
                            <w:rPr>
                              <w:i/>
                              <w:color w:val="000000"/>
                              <w:spacing w:val="10"/>
                              <w:sz w:val="20"/>
                            </w:rPr>
                            <w:t xml:space="preserve"> </w:t>
                          </w:r>
                          <w:r>
                            <w:rPr>
                              <w:i/>
                              <w:color w:val="000000"/>
                              <w:spacing w:val="-2"/>
                              <w:sz w:val="20"/>
                            </w:rPr>
                            <w:t>TECHNICZNA</w:t>
                          </w:r>
                        </w:p>
                      </w:txbxContent>
                    </wps:txbx>
                    <wps:bodyPr lIns="0" rIns="0" tIns="0" bIns="0" anchor="t">
                      <a:noAutofit/>
                    </wps:bodyPr>
                  </wps:wsp>
                </a:graphicData>
              </a:graphic>
            </wp:anchor>
          </w:drawing>
        </mc:Choice>
        <mc:Fallback>
          <w:pict>
            <v:rect id="shape_0" ID="Textbox 15" path="m0,0l-2147483645,0l-2147483645,-2147483646l0,-2147483646xe" stroked="f" o:allowincell="f" style="position:absolute;margin-left:72.45pt;margin-top:42.1pt;width:133.75pt;height:13pt;mso-wrap-style:square;v-text-anchor:top;mso-position-horizontal-relative:page;mso-position-vertical-relative:page" wp14:anchorId="3795359E">
              <v:fill o:detectmouseclick="t" on="false"/>
              <v:stroke color="#3465a4" joinstyle="round" endcap="flat"/>
              <v:textbox>
                <w:txbxContent>
                  <w:p>
                    <w:pPr>
                      <w:pStyle w:val="Zawartoramkiuser"/>
                      <w:spacing w:before="10" w:after="0"/>
                      <w:ind w:left="20"/>
                      <w:rPr>
                        <w:i/>
                        <w:i/>
                        <w:sz w:val="20"/>
                      </w:rPr>
                    </w:pPr>
                    <w:r>
                      <w:rPr>
                        <w:i/>
                        <w:color w:val="000000"/>
                        <w:spacing w:val="-2"/>
                        <w:sz w:val="20"/>
                      </w:rPr>
                      <w:t>SPECYFIKACJA</w:t>
                    </w:r>
                    <w:r>
                      <w:rPr>
                        <w:i/>
                        <w:color w:val="000000"/>
                        <w:spacing w:val="10"/>
                        <w:sz w:val="20"/>
                      </w:rPr>
                      <w:t xml:space="preserve"> </w:t>
                    </w:r>
                    <w:r>
                      <w:rPr>
                        <w:i/>
                        <w:color w:val="000000"/>
                        <w:spacing w:val="-2"/>
                        <w:sz w:val="20"/>
                      </w:rPr>
                      <w:t>TECHNICZNA</w:t>
                    </w:r>
                  </w:p>
                </w:txbxContent>
              </v:textbox>
              <w10:wrap type="none"/>
            </v:rect>
          </w:pict>
        </mc:Fallback>
      </mc:AlternateContent>
      <mc:AlternateContent>
        <mc:Choice Requires="wps">
          <w:drawing>
            <wp:anchor behindDoc="1" distT="0" distB="0" distL="0" distR="0" simplePos="0" locked="0" layoutInCell="0" allowOverlap="1" relativeHeight="323" wp14:anchorId="36B02BBE">
              <wp:simplePos x="0" y="0"/>
              <wp:positionH relativeFrom="page">
                <wp:posOffset>5904865</wp:posOffset>
              </wp:positionH>
              <wp:positionV relativeFrom="page">
                <wp:posOffset>534670</wp:posOffset>
              </wp:positionV>
              <wp:extent cx="592455" cy="165735"/>
              <wp:effectExtent l="0" t="0" r="0" b="0"/>
              <wp:wrapNone/>
              <wp:docPr id="60" name="Textbox 16"/>
              <a:graphic xmlns:a="http://schemas.openxmlformats.org/drawingml/2006/main">
                <a:graphicData uri="http://schemas.microsoft.com/office/word/2010/wordprocessingShape">
                  <wps:wsp>
                    <wps:cNvSpPr/>
                    <wps:spPr>
                      <a:xfrm>
                        <a:off x="0" y="0"/>
                        <a:ext cx="59256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pacing w:val="-2"/>
                              <w:sz w:val="20"/>
                            </w:rPr>
                            <w:t>D.00.00.00</w:t>
                          </w:r>
                        </w:p>
                      </w:txbxContent>
                    </wps:txbx>
                    <wps:bodyPr lIns="0" rIns="0" tIns="0" bIns="0" anchor="t">
                      <a:noAutofit/>
                    </wps:bodyPr>
                  </wps:wsp>
                </a:graphicData>
              </a:graphic>
            </wp:anchor>
          </w:drawing>
        </mc:Choice>
        <mc:Fallback>
          <w:pict>
            <v:rect id="shape_0" ID="Textbox 16" path="m0,0l-2147483645,0l-2147483645,-2147483646l0,-2147483646xe" stroked="f" o:allowincell="f" style="position:absolute;margin-left:464.95pt;margin-top:42.1pt;width:46.6pt;height:13pt;mso-wrap-style:square;v-text-anchor:top;mso-position-horizontal-relative:page;mso-position-vertical-relative:page" wp14:anchorId="36B02BBE">
              <v:fill o:detectmouseclick="t" on="false"/>
              <v:stroke color="#3465a4" joinstyle="round" endcap="flat"/>
              <v:textbox>
                <w:txbxContent>
                  <w:p>
                    <w:pPr>
                      <w:pStyle w:val="Zawartoramkiuser"/>
                      <w:spacing w:before="10" w:after="0"/>
                      <w:ind w:left="20"/>
                      <w:rPr>
                        <w:i/>
                        <w:i/>
                        <w:sz w:val="20"/>
                      </w:rPr>
                    </w:pPr>
                    <w:r>
                      <w:rPr>
                        <w:i/>
                        <w:color w:val="000000"/>
                        <w:spacing w:val="-2"/>
                        <w:sz w:val="20"/>
                      </w:rPr>
                      <w:t>D.00.00.00</w:t>
                    </w:r>
                  </w:p>
                </w:txbxContent>
              </v:textbox>
              <w10:wrap type="none"/>
            </v:rect>
          </w:pict>
        </mc:Fallback>
      </mc:AlternateContent>
    </w:r>
  </w:p>
</w:hdr>
</file>

<file path=word/header230.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sz w:val="2"/>
      </w:rPr>
    </w:pPr>
    <w:r>
      <w:rPr>
        <w:sz w:val="2"/>
      </w:rPr>
    </w:r>
  </w:p>
</w:hdr>
</file>

<file path=word/header231.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sz w:val="2"/>
      </w:rPr>
    </w:pPr>
    <w:r>
      <w:rPr>
        <w:sz w:val="2"/>
      </w:rPr>
    </w:r>
  </w:p>
</w:hdr>
</file>

<file path=word/header232.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Header"/>
      <w:rPr/>
    </w:pPr>
    <w:r>
      <w:rPr/>
    </w:r>
  </w:p>
</w:hdr>
</file>

<file path=word/header233.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sz w:val="2"/>
      </w:rPr>
    </w:pPr>
    <w:r>
      <w:rPr>
        <w:sz w:val="2"/>
      </w:rPr>
    </w:r>
  </w:p>
</w:hdr>
</file>

<file path=word/header234.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sz w:val="2"/>
      </w:rPr>
    </w:pPr>
    <w:r>
      <w:rPr>
        <w:sz w:val="2"/>
      </w:rPr>
    </w:r>
  </w:p>
</w:hdr>
</file>

<file path=word/header235.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Header"/>
      <w:rPr/>
    </w:pPr>
    <w:r>
      <w:rPr/>
    </w:r>
  </w:p>
</w:hdr>
</file>

<file path=word/header236.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pPr>
    <w:r>
      <w:rPr/>
      <mc:AlternateContent>
        <mc:Choice Requires="wps">
          <w:drawing>
            <wp:anchor behindDoc="1" distT="0" distB="0" distL="0" distR="0" simplePos="0" locked="0" layoutInCell="0" allowOverlap="1" relativeHeight="268" wp14:anchorId="37AE98BF">
              <wp:simplePos x="0" y="0"/>
              <wp:positionH relativeFrom="page">
                <wp:posOffset>882650</wp:posOffset>
              </wp:positionH>
              <wp:positionV relativeFrom="page">
                <wp:posOffset>626110</wp:posOffset>
              </wp:positionV>
              <wp:extent cx="5798185" cy="6350"/>
              <wp:effectExtent l="0" t="0" r="0" b="0"/>
              <wp:wrapNone/>
              <wp:docPr id="530" name="Graphic 127"/>
              <a:graphic xmlns:a="http://schemas.openxmlformats.org/drawingml/2006/main">
                <a:graphicData uri="http://schemas.microsoft.com/office/word/2010/wordprocessingShape">
                  <wps:wsp>
                    <wps:cNvSpPr/>
                    <wps:spPr>
                      <a:xfrm>
                        <a:off x="0" y="0"/>
                        <a:ext cx="5798160" cy="6480"/>
                      </a:xfrm>
                      <a:custGeom>
                        <a:avLst/>
                        <a:gdLst>
                          <a:gd name="textAreaLeft" fmla="*/ 0 w 3287160"/>
                          <a:gd name="textAreaRight" fmla="*/ 3287880 w 3287160"/>
                          <a:gd name="textAreaTop" fmla="*/ 0 h 3600"/>
                          <a:gd name="textAreaBottom" fmla="*/ 4320 h 3600"/>
                        </a:gdLst>
                        <a:ahLst/>
                        <a:cxnLst/>
                        <a:rect l="textAreaLeft" t="textAreaTop" r="textAreaRight" b="textAreaBottom"/>
                        <a:pathLst>
                          <a:path w="5798185" h="6350">
                            <a:moveTo>
                              <a:pt x="5798184" y="0"/>
                            </a:moveTo>
                            <a:lnTo>
                              <a:pt x="0" y="0"/>
                            </a:lnTo>
                            <a:lnTo>
                              <a:pt x="0" y="6096"/>
                            </a:lnTo>
                            <a:lnTo>
                              <a:pt x="5798184" y="6096"/>
                            </a:lnTo>
                            <a:lnTo>
                              <a:pt x="5798184" y="0"/>
                            </a:lnTo>
                            <a:close/>
                          </a:path>
                        </a:pathLst>
                      </a:custGeom>
                      <a:solidFill>
                        <a:srgbClr val="000000"/>
                      </a:solidFill>
                      <a:ln w="0">
                        <a:noFill/>
                      </a:ln>
                    </wps:spPr>
                    <wps:style>
                      <a:lnRef idx="0"/>
                      <a:fillRef idx="0"/>
                      <a:effectRef idx="0"/>
                      <a:fontRef idx="minor"/>
                    </wps:style>
                    <wps:bodyPr/>
                  </wps:wsp>
                </a:graphicData>
              </a:graphic>
            </wp:anchor>
          </w:drawing>
        </mc:Choice>
        <mc:Fallback>
          <w:pict/>
        </mc:Fallback>
      </mc:AlternateContent>
      <mc:AlternateContent>
        <mc:Choice Requires="wps">
          <w:drawing>
            <wp:anchor behindDoc="1" distT="0" distB="0" distL="0" distR="0" simplePos="0" locked="0" layoutInCell="0" allowOverlap="1" relativeHeight="270" wp14:anchorId="243C5458">
              <wp:simplePos x="0" y="0"/>
              <wp:positionH relativeFrom="page">
                <wp:posOffset>888365</wp:posOffset>
              </wp:positionH>
              <wp:positionV relativeFrom="page">
                <wp:posOffset>461010</wp:posOffset>
              </wp:positionV>
              <wp:extent cx="1698625" cy="165735"/>
              <wp:effectExtent l="0" t="0" r="0" b="0"/>
              <wp:wrapNone/>
              <wp:docPr id="531" name="Textbox 128"/>
              <a:graphic xmlns:a="http://schemas.openxmlformats.org/drawingml/2006/main">
                <a:graphicData uri="http://schemas.microsoft.com/office/word/2010/wordprocessingShape">
                  <wps:wsp>
                    <wps:cNvSpPr/>
                    <wps:spPr>
                      <a:xfrm>
                        <a:off x="0" y="0"/>
                        <a:ext cx="169848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pacing w:val="-2"/>
                              <w:sz w:val="20"/>
                            </w:rPr>
                            <w:t>SPECYFIKACJA</w:t>
                          </w:r>
                          <w:r>
                            <w:rPr>
                              <w:i/>
                              <w:color w:val="000000"/>
                              <w:spacing w:val="10"/>
                              <w:sz w:val="20"/>
                            </w:rPr>
                            <w:t xml:space="preserve"> </w:t>
                          </w:r>
                          <w:r>
                            <w:rPr>
                              <w:i/>
                              <w:color w:val="000000"/>
                              <w:spacing w:val="-2"/>
                              <w:sz w:val="20"/>
                            </w:rPr>
                            <w:t>TECHNICZNA</w:t>
                          </w:r>
                        </w:p>
                      </w:txbxContent>
                    </wps:txbx>
                    <wps:bodyPr lIns="0" rIns="0" tIns="0" bIns="0" anchor="t">
                      <a:noAutofit/>
                    </wps:bodyPr>
                  </wps:wsp>
                </a:graphicData>
              </a:graphic>
            </wp:anchor>
          </w:drawing>
        </mc:Choice>
        <mc:Fallback>
          <w:pict>
            <v:rect id="shape_0" ID="Textbox 128" path="m0,0l-2147483645,0l-2147483645,-2147483646l0,-2147483646xe" stroked="f" o:allowincell="f" style="position:absolute;margin-left:69.95pt;margin-top:36.3pt;width:133.7pt;height:13pt;mso-wrap-style:square;v-text-anchor:top;mso-position-horizontal-relative:page;mso-position-vertical-relative:page" wp14:anchorId="243C5458">
              <v:fill o:detectmouseclick="t" on="false"/>
              <v:stroke color="#3465a4" joinstyle="round" endcap="flat"/>
              <v:textbox>
                <w:txbxContent>
                  <w:p>
                    <w:pPr>
                      <w:pStyle w:val="Zawartoramkiuser"/>
                      <w:spacing w:before="10" w:after="0"/>
                      <w:ind w:left="20"/>
                      <w:rPr>
                        <w:i/>
                        <w:i/>
                        <w:sz w:val="20"/>
                      </w:rPr>
                    </w:pPr>
                    <w:r>
                      <w:rPr>
                        <w:i/>
                        <w:color w:val="000000"/>
                        <w:spacing w:val="-2"/>
                        <w:sz w:val="20"/>
                      </w:rPr>
                      <w:t>SPECYFIKACJA</w:t>
                    </w:r>
                    <w:r>
                      <w:rPr>
                        <w:i/>
                        <w:color w:val="000000"/>
                        <w:spacing w:val="10"/>
                        <w:sz w:val="20"/>
                      </w:rPr>
                      <w:t xml:space="preserve"> </w:t>
                    </w:r>
                    <w:r>
                      <w:rPr>
                        <w:i/>
                        <w:color w:val="000000"/>
                        <w:spacing w:val="-2"/>
                        <w:sz w:val="20"/>
                      </w:rPr>
                      <w:t>TECHNICZNA</w:t>
                    </w:r>
                  </w:p>
                </w:txbxContent>
              </v:textbox>
              <w10:wrap type="none"/>
            </v:rect>
          </w:pict>
        </mc:Fallback>
      </mc:AlternateContent>
      <mc:AlternateContent>
        <mc:Choice Requires="wps">
          <w:drawing>
            <wp:anchor behindDoc="1" distT="0" distB="0" distL="0" distR="0" simplePos="0" locked="0" layoutInCell="0" allowOverlap="1" relativeHeight="273" wp14:anchorId="76D55859">
              <wp:simplePos x="0" y="0"/>
              <wp:positionH relativeFrom="page">
                <wp:posOffset>6052820</wp:posOffset>
              </wp:positionH>
              <wp:positionV relativeFrom="page">
                <wp:posOffset>461010</wp:posOffset>
              </wp:positionV>
              <wp:extent cx="594360" cy="165735"/>
              <wp:effectExtent l="0" t="0" r="0" b="0"/>
              <wp:wrapNone/>
              <wp:docPr id="532" name="Textbox 129"/>
              <a:graphic xmlns:a="http://schemas.openxmlformats.org/drawingml/2006/main">
                <a:graphicData uri="http://schemas.microsoft.com/office/word/2010/wordprocessingShape">
                  <wps:wsp>
                    <wps:cNvSpPr/>
                    <wps:spPr>
                      <a:xfrm>
                        <a:off x="0" y="0"/>
                        <a:ext cx="59436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pacing w:val="-2"/>
                              <w:sz w:val="20"/>
                            </w:rPr>
                            <w:t>D.08.01.01</w:t>
                          </w:r>
                        </w:p>
                      </w:txbxContent>
                    </wps:txbx>
                    <wps:bodyPr lIns="0" rIns="0" tIns="0" bIns="0" anchor="t">
                      <a:noAutofit/>
                    </wps:bodyPr>
                  </wps:wsp>
                </a:graphicData>
              </a:graphic>
            </wp:anchor>
          </w:drawing>
        </mc:Choice>
        <mc:Fallback>
          <w:pict>
            <v:rect id="shape_0" ID="Textbox 129" path="m0,0l-2147483645,0l-2147483645,-2147483646l0,-2147483646xe" stroked="f" o:allowincell="f" style="position:absolute;margin-left:476.6pt;margin-top:36.3pt;width:46.75pt;height:13pt;mso-wrap-style:square;v-text-anchor:top;mso-position-horizontal-relative:page;mso-position-vertical-relative:page" wp14:anchorId="76D55859">
              <v:fill o:detectmouseclick="t" on="false"/>
              <v:stroke color="#3465a4" joinstyle="round" endcap="flat"/>
              <v:textbox>
                <w:txbxContent>
                  <w:p>
                    <w:pPr>
                      <w:pStyle w:val="Zawartoramkiuser"/>
                      <w:spacing w:before="10" w:after="0"/>
                      <w:ind w:left="20"/>
                      <w:rPr>
                        <w:i/>
                        <w:i/>
                        <w:sz w:val="20"/>
                      </w:rPr>
                    </w:pPr>
                    <w:r>
                      <w:rPr>
                        <w:i/>
                        <w:color w:val="000000"/>
                        <w:spacing w:val="-2"/>
                        <w:sz w:val="20"/>
                      </w:rPr>
                      <w:t>D.08.01.01</w:t>
                    </w:r>
                  </w:p>
                </w:txbxContent>
              </v:textbox>
              <w10:wrap type="none"/>
            </v:rect>
          </w:pict>
        </mc:Fallback>
      </mc:AlternateContent>
    </w:r>
  </w:p>
</w:hdr>
</file>

<file path=word/header237.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pPr>
    <w:r>
      <w:rPr/>
      <mc:AlternateContent>
        <mc:Choice Requires="wps">
          <w:drawing>
            <wp:anchor behindDoc="1" distT="0" distB="0" distL="0" distR="0" simplePos="0" locked="0" layoutInCell="0" allowOverlap="1" relativeHeight="268" wp14:anchorId="37AE98BF">
              <wp:simplePos x="0" y="0"/>
              <wp:positionH relativeFrom="page">
                <wp:posOffset>882650</wp:posOffset>
              </wp:positionH>
              <wp:positionV relativeFrom="page">
                <wp:posOffset>626110</wp:posOffset>
              </wp:positionV>
              <wp:extent cx="5798185" cy="6350"/>
              <wp:effectExtent l="0" t="0" r="0" b="0"/>
              <wp:wrapNone/>
              <wp:docPr id="533" name="Graphic 127"/>
              <a:graphic xmlns:a="http://schemas.openxmlformats.org/drawingml/2006/main">
                <a:graphicData uri="http://schemas.microsoft.com/office/word/2010/wordprocessingShape">
                  <wps:wsp>
                    <wps:cNvSpPr/>
                    <wps:spPr>
                      <a:xfrm>
                        <a:off x="0" y="0"/>
                        <a:ext cx="5798160" cy="6480"/>
                      </a:xfrm>
                      <a:custGeom>
                        <a:avLst/>
                        <a:gdLst>
                          <a:gd name="textAreaLeft" fmla="*/ 0 w 3287160"/>
                          <a:gd name="textAreaRight" fmla="*/ 3287880 w 3287160"/>
                          <a:gd name="textAreaTop" fmla="*/ 0 h 3600"/>
                          <a:gd name="textAreaBottom" fmla="*/ 4320 h 3600"/>
                        </a:gdLst>
                        <a:ahLst/>
                        <a:cxnLst/>
                        <a:rect l="textAreaLeft" t="textAreaTop" r="textAreaRight" b="textAreaBottom"/>
                        <a:pathLst>
                          <a:path w="5798185" h="6350">
                            <a:moveTo>
                              <a:pt x="5798184" y="0"/>
                            </a:moveTo>
                            <a:lnTo>
                              <a:pt x="0" y="0"/>
                            </a:lnTo>
                            <a:lnTo>
                              <a:pt x="0" y="6096"/>
                            </a:lnTo>
                            <a:lnTo>
                              <a:pt x="5798184" y="6096"/>
                            </a:lnTo>
                            <a:lnTo>
                              <a:pt x="5798184" y="0"/>
                            </a:lnTo>
                            <a:close/>
                          </a:path>
                        </a:pathLst>
                      </a:custGeom>
                      <a:solidFill>
                        <a:srgbClr val="000000"/>
                      </a:solidFill>
                      <a:ln w="0">
                        <a:noFill/>
                      </a:ln>
                    </wps:spPr>
                    <wps:style>
                      <a:lnRef idx="0"/>
                      <a:fillRef idx="0"/>
                      <a:effectRef idx="0"/>
                      <a:fontRef idx="minor"/>
                    </wps:style>
                    <wps:bodyPr/>
                  </wps:wsp>
                </a:graphicData>
              </a:graphic>
            </wp:anchor>
          </w:drawing>
        </mc:Choice>
        <mc:Fallback>
          <w:pict/>
        </mc:Fallback>
      </mc:AlternateContent>
      <mc:AlternateContent>
        <mc:Choice Requires="wps">
          <w:drawing>
            <wp:anchor behindDoc="1" distT="0" distB="0" distL="0" distR="0" simplePos="0" locked="0" layoutInCell="0" allowOverlap="1" relativeHeight="270" wp14:anchorId="243C5458">
              <wp:simplePos x="0" y="0"/>
              <wp:positionH relativeFrom="page">
                <wp:posOffset>888365</wp:posOffset>
              </wp:positionH>
              <wp:positionV relativeFrom="page">
                <wp:posOffset>461010</wp:posOffset>
              </wp:positionV>
              <wp:extent cx="1698625" cy="165735"/>
              <wp:effectExtent l="0" t="0" r="0" b="0"/>
              <wp:wrapNone/>
              <wp:docPr id="534" name="Textbox 128"/>
              <a:graphic xmlns:a="http://schemas.openxmlformats.org/drawingml/2006/main">
                <a:graphicData uri="http://schemas.microsoft.com/office/word/2010/wordprocessingShape">
                  <wps:wsp>
                    <wps:cNvSpPr/>
                    <wps:spPr>
                      <a:xfrm>
                        <a:off x="0" y="0"/>
                        <a:ext cx="169848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pacing w:val="-2"/>
                              <w:sz w:val="20"/>
                            </w:rPr>
                            <w:t>SPECYFIKACJA</w:t>
                          </w:r>
                          <w:r>
                            <w:rPr>
                              <w:i/>
                              <w:color w:val="000000"/>
                              <w:spacing w:val="10"/>
                              <w:sz w:val="20"/>
                            </w:rPr>
                            <w:t xml:space="preserve"> </w:t>
                          </w:r>
                          <w:r>
                            <w:rPr>
                              <w:i/>
                              <w:color w:val="000000"/>
                              <w:spacing w:val="-2"/>
                              <w:sz w:val="20"/>
                            </w:rPr>
                            <w:t>TECHNICZNA</w:t>
                          </w:r>
                        </w:p>
                      </w:txbxContent>
                    </wps:txbx>
                    <wps:bodyPr lIns="0" rIns="0" tIns="0" bIns="0" anchor="t">
                      <a:noAutofit/>
                    </wps:bodyPr>
                  </wps:wsp>
                </a:graphicData>
              </a:graphic>
            </wp:anchor>
          </w:drawing>
        </mc:Choice>
        <mc:Fallback>
          <w:pict>
            <v:rect id="shape_0" ID="Textbox 128" path="m0,0l-2147483645,0l-2147483645,-2147483646l0,-2147483646xe" stroked="f" o:allowincell="f" style="position:absolute;margin-left:69.95pt;margin-top:36.3pt;width:133.7pt;height:13pt;mso-wrap-style:square;v-text-anchor:top;mso-position-horizontal-relative:page;mso-position-vertical-relative:page" wp14:anchorId="243C5458">
              <v:fill o:detectmouseclick="t" on="false"/>
              <v:stroke color="#3465a4" joinstyle="round" endcap="flat"/>
              <v:textbox>
                <w:txbxContent>
                  <w:p>
                    <w:pPr>
                      <w:pStyle w:val="Zawartoramkiuser"/>
                      <w:spacing w:before="10" w:after="0"/>
                      <w:ind w:left="20"/>
                      <w:rPr>
                        <w:i/>
                        <w:i/>
                        <w:sz w:val="20"/>
                      </w:rPr>
                    </w:pPr>
                    <w:r>
                      <w:rPr>
                        <w:i/>
                        <w:color w:val="000000"/>
                        <w:spacing w:val="-2"/>
                        <w:sz w:val="20"/>
                      </w:rPr>
                      <w:t>SPECYFIKACJA</w:t>
                    </w:r>
                    <w:r>
                      <w:rPr>
                        <w:i/>
                        <w:color w:val="000000"/>
                        <w:spacing w:val="10"/>
                        <w:sz w:val="20"/>
                      </w:rPr>
                      <w:t xml:space="preserve"> </w:t>
                    </w:r>
                    <w:r>
                      <w:rPr>
                        <w:i/>
                        <w:color w:val="000000"/>
                        <w:spacing w:val="-2"/>
                        <w:sz w:val="20"/>
                      </w:rPr>
                      <w:t>TECHNICZNA</w:t>
                    </w:r>
                  </w:p>
                </w:txbxContent>
              </v:textbox>
              <w10:wrap type="none"/>
            </v:rect>
          </w:pict>
        </mc:Fallback>
      </mc:AlternateContent>
      <mc:AlternateContent>
        <mc:Choice Requires="wps">
          <w:drawing>
            <wp:anchor behindDoc="1" distT="0" distB="0" distL="0" distR="0" simplePos="0" locked="0" layoutInCell="0" allowOverlap="1" relativeHeight="273" wp14:anchorId="76D55859">
              <wp:simplePos x="0" y="0"/>
              <wp:positionH relativeFrom="page">
                <wp:posOffset>6052820</wp:posOffset>
              </wp:positionH>
              <wp:positionV relativeFrom="page">
                <wp:posOffset>461010</wp:posOffset>
              </wp:positionV>
              <wp:extent cx="594360" cy="165735"/>
              <wp:effectExtent l="0" t="0" r="0" b="0"/>
              <wp:wrapNone/>
              <wp:docPr id="535" name="Textbox 129"/>
              <a:graphic xmlns:a="http://schemas.openxmlformats.org/drawingml/2006/main">
                <a:graphicData uri="http://schemas.microsoft.com/office/word/2010/wordprocessingShape">
                  <wps:wsp>
                    <wps:cNvSpPr/>
                    <wps:spPr>
                      <a:xfrm>
                        <a:off x="0" y="0"/>
                        <a:ext cx="59436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pacing w:val="-2"/>
                              <w:sz w:val="20"/>
                            </w:rPr>
                            <w:t>D.08.01.01</w:t>
                          </w:r>
                        </w:p>
                      </w:txbxContent>
                    </wps:txbx>
                    <wps:bodyPr lIns="0" rIns="0" tIns="0" bIns="0" anchor="t">
                      <a:noAutofit/>
                    </wps:bodyPr>
                  </wps:wsp>
                </a:graphicData>
              </a:graphic>
            </wp:anchor>
          </w:drawing>
        </mc:Choice>
        <mc:Fallback>
          <w:pict>
            <v:rect id="shape_0" ID="Textbox 129" path="m0,0l-2147483645,0l-2147483645,-2147483646l0,-2147483646xe" stroked="f" o:allowincell="f" style="position:absolute;margin-left:476.6pt;margin-top:36.3pt;width:46.75pt;height:13pt;mso-wrap-style:square;v-text-anchor:top;mso-position-horizontal-relative:page;mso-position-vertical-relative:page" wp14:anchorId="76D55859">
              <v:fill o:detectmouseclick="t" on="false"/>
              <v:stroke color="#3465a4" joinstyle="round" endcap="flat"/>
              <v:textbox>
                <w:txbxContent>
                  <w:p>
                    <w:pPr>
                      <w:pStyle w:val="Zawartoramkiuser"/>
                      <w:spacing w:before="10" w:after="0"/>
                      <w:ind w:left="20"/>
                      <w:rPr>
                        <w:i/>
                        <w:i/>
                        <w:sz w:val="20"/>
                      </w:rPr>
                    </w:pPr>
                    <w:r>
                      <w:rPr>
                        <w:i/>
                        <w:color w:val="000000"/>
                        <w:spacing w:val="-2"/>
                        <w:sz w:val="20"/>
                      </w:rPr>
                      <w:t>D.08.01.01</w:t>
                    </w:r>
                  </w:p>
                </w:txbxContent>
              </v:textbox>
              <w10:wrap type="none"/>
            </v:rect>
          </w:pict>
        </mc:Fallback>
      </mc:AlternateContent>
    </w:r>
  </w:p>
</w:hdr>
</file>

<file path=word/header238.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Header"/>
      <w:rPr/>
    </w:pPr>
    <w:r>
      <w:rPr/>
    </w:r>
  </w:p>
</w:hdr>
</file>

<file path=word/header239.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pPr>
    <w:r>
      <w:rPr/>
      <mc:AlternateContent>
        <mc:Choice Requires="wps">
          <w:drawing>
            <wp:anchor behindDoc="1" distT="0" distB="0" distL="0" distR="0" simplePos="0" locked="0" layoutInCell="0" allowOverlap="1" relativeHeight="536" wp14:anchorId="37AE98BF">
              <wp:simplePos x="0" y="0"/>
              <wp:positionH relativeFrom="page">
                <wp:posOffset>882650</wp:posOffset>
              </wp:positionH>
              <wp:positionV relativeFrom="page">
                <wp:posOffset>626110</wp:posOffset>
              </wp:positionV>
              <wp:extent cx="5798185" cy="6350"/>
              <wp:effectExtent l="0" t="0" r="0" b="0"/>
              <wp:wrapNone/>
              <wp:docPr id="538" name="Graphic 103"/>
              <a:graphic xmlns:a="http://schemas.openxmlformats.org/drawingml/2006/main">
                <a:graphicData uri="http://schemas.microsoft.com/office/word/2010/wordprocessingShape">
                  <wps:wsp>
                    <wps:cNvSpPr/>
                    <wps:spPr>
                      <a:xfrm>
                        <a:off x="0" y="0"/>
                        <a:ext cx="5798160" cy="6480"/>
                      </a:xfrm>
                      <a:custGeom>
                        <a:avLst/>
                        <a:gdLst>
                          <a:gd name="textAreaLeft" fmla="*/ 0 w 3287160"/>
                          <a:gd name="textAreaRight" fmla="*/ 3287880 w 3287160"/>
                          <a:gd name="textAreaTop" fmla="*/ 0 h 3600"/>
                          <a:gd name="textAreaBottom" fmla="*/ 4320 h 3600"/>
                        </a:gdLst>
                        <a:ahLst/>
                        <a:cxnLst/>
                        <a:rect l="textAreaLeft" t="textAreaTop" r="textAreaRight" b="textAreaBottom"/>
                        <a:pathLst>
                          <a:path w="5798185" h="6350">
                            <a:moveTo>
                              <a:pt x="5798184" y="0"/>
                            </a:moveTo>
                            <a:lnTo>
                              <a:pt x="0" y="0"/>
                            </a:lnTo>
                            <a:lnTo>
                              <a:pt x="0" y="6096"/>
                            </a:lnTo>
                            <a:lnTo>
                              <a:pt x="5798184" y="6096"/>
                            </a:lnTo>
                            <a:lnTo>
                              <a:pt x="5798184" y="0"/>
                            </a:lnTo>
                            <a:close/>
                          </a:path>
                        </a:pathLst>
                      </a:custGeom>
                      <a:solidFill>
                        <a:srgbClr val="000000"/>
                      </a:solidFill>
                      <a:ln w="0">
                        <a:noFill/>
                      </a:ln>
                    </wps:spPr>
                    <wps:style>
                      <a:lnRef idx="0"/>
                      <a:fillRef idx="0"/>
                      <a:effectRef idx="0"/>
                      <a:fontRef idx="minor"/>
                    </wps:style>
                    <wps:bodyPr/>
                  </wps:wsp>
                </a:graphicData>
              </a:graphic>
            </wp:anchor>
          </w:drawing>
        </mc:Choice>
        <mc:Fallback>
          <w:pict/>
        </mc:Fallback>
      </mc:AlternateContent>
      <mc:AlternateContent>
        <mc:Choice Requires="wps">
          <w:drawing>
            <wp:anchor behindDoc="1" distT="0" distB="0" distL="0" distR="0" simplePos="0" locked="0" layoutInCell="0" allowOverlap="1" relativeHeight="537" wp14:anchorId="243C5458">
              <wp:simplePos x="0" y="0"/>
              <wp:positionH relativeFrom="page">
                <wp:posOffset>888365</wp:posOffset>
              </wp:positionH>
              <wp:positionV relativeFrom="page">
                <wp:posOffset>461010</wp:posOffset>
              </wp:positionV>
              <wp:extent cx="1698625" cy="165735"/>
              <wp:effectExtent l="0" t="0" r="0" b="0"/>
              <wp:wrapNone/>
              <wp:docPr id="539" name="Textbox 103"/>
              <a:graphic xmlns:a="http://schemas.openxmlformats.org/drawingml/2006/main">
                <a:graphicData uri="http://schemas.microsoft.com/office/word/2010/wordprocessingShape">
                  <wps:wsp>
                    <wps:cNvSpPr/>
                    <wps:spPr>
                      <a:xfrm>
                        <a:off x="0" y="0"/>
                        <a:ext cx="169848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pacing w:val="-2"/>
                              <w:sz w:val="20"/>
                            </w:rPr>
                            <w:t>SPECYFIKACJA</w:t>
                          </w:r>
                          <w:r>
                            <w:rPr>
                              <w:i/>
                              <w:color w:val="000000"/>
                              <w:spacing w:val="10"/>
                              <w:sz w:val="20"/>
                            </w:rPr>
                            <w:t xml:space="preserve"> </w:t>
                          </w:r>
                          <w:r>
                            <w:rPr>
                              <w:i/>
                              <w:color w:val="000000"/>
                              <w:spacing w:val="-2"/>
                              <w:sz w:val="20"/>
                            </w:rPr>
                            <w:t>TECHNICZNA</w:t>
                          </w:r>
                        </w:p>
                      </w:txbxContent>
                    </wps:txbx>
                    <wps:bodyPr lIns="0" rIns="0" tIns="0" bIns="0" anchor="t">
                      <a:noAutofit/>
                    </wps:bodyPr>
                  </wps:wsp>
                </a:graphicData>
              </a:graphic>
            </wp:anchor>
          </w:drawing>
        </mc:Choice>
        <mc:Fallback>
          <w:pict>
            <v:rect id="shape_0" ID="Textbox 103" path="m0,0l-2147483645,0l-2147483645,-2147483646l0,-2147483646xe" stroked="f" o:allowincell="f" style="position:absolute;margin-left:69.95pt;margin-top:36.3pt;width:133.7pt;height:13pt;mso-wrap-style:square;v-text-anchor:top;mso-position-horizontal-relative:page;mso-position-vertical-relative:page" wp14:anchorId="243C5458">
              <v:fill o:detectmouseclick="t" on="false"/>
              <v:stroke color="#3465a4" joinstyle="round" endcap="flat"/>
              <v:textbox>
                <w:txbxContent>
                  <w:p>
                    <w:pPr>
                      <w:pStyle w:val="Zawartoramkiuser"/>
                      <w:spacing w:before="10" w:after="0"/>
                      <w:ind w:left="20"/>
                      <w:rPr>
                        <w:i/>
                        <w:i/>
                        <w:sz w:val="20"/>
                      </w:rPr>
                    </w:pPr>
                    <w:r>
                      <w:rPr>
                        <w:i/>
                        <w:color w:val="000000"/>
                        <w:spacing w:val="-2"/>
                        <w:sz w:val="20"/>
                      </w:rPr>
                      <w:t>SPECYFIKACJA</w:t>
                    </w:r>
                    <w:r>
                      <w:rPr>
                        <w:i/>
                        <w:color w:val="000000"/>
                        <w:spacing w:val="10"/>
                        <w:sz w:val="20"/>
                      </w:rPr>
                      <w:t xml:space="preserve"> </w:t>
                    </w:r>
                    <w:r>
                      <w:rPr>
                        <w:i/>
                        <w:color w:val="000000"/>
                        <w:spacing w:val="-2"/>
                        <w:sz w:val="20"/>
                      </w:rPr>
                      <w:t>TECHNICZNA</w:t>
                    </w:r>
                  </w:p>
                </w:txbxContent>
              </v:textbox>
              <w10:wrap type="none"/>
            </v:rect>
          </w:pict>
        </mc:Fallback>
      </mc:AlternateContent>
      <mc:AlternateContent>
        <mc:Choice Requires="wps">
          <w:drawing>
            <wp:anchor behindDoc="1" distT="0" distB="0" distL="0" distR="0" simplePos="0" locked="0" layoutInCell="0" allowOverlap="1" relativeHeight="539" wp14:anchorId="76D55859">
              <wp:simplePos x="0" y="0"/>
              <wp:positionH relativeFrom="page">
                <wp:posOffset>6052820</wp:posOffset>
              </wp:positionH>
              <wp:positionV relativeFrom="page">
                <wp:posOffset>461010</wp:posOffset>
              </wp:positionV>
              <wp:extent cx="594360" cy="165735"/>
              <wp:effectExtent l="0" t="0" r="0" b="0"/>
              <wp:wrapNone/>
              <wp:docPr id="540" name="Textbox 104"/>
              <a:graphic xmlns:a="http://schemas.openxmlformats.org/drawingml/2006/main">
                <a:graphicData uri="http://schemas.microsoft.com/office/word/2010/wordprocessingShape">
                  <wps:wsp>
                    <wps:cNvSpPr/>
                    <wps:spPr>
                      <a:xfrm>
                        <a:off x="0" y="0"/>
                        <a:ext cx="59436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pacing w:val="-2"/>
                              <w:sz w:val="20"/>
                            </w:rPr>
                            <w:t>D.08.01.01</w:t>
                          </w:r>
                        </w:p>
                      </w:txbxContent>
                    </wps:txbx>
                    <wps:bodyPr lIns="0" rIns="0" tIns="0" bIns="0" anchor="t">
                      <a:noAutofit/>
                    </wps:bodyPr>
                  </wps:wsp>
                </a:graphicData>
              </a:graphic>
            </wp:anchor>
          </w:drawing>
        </mc:Choice>
        <mc:Fallback>
          <w:pict>
            <v:rect id="shape_0" ID="Textbox 104" path="m0,0l-2147483645,0l-2147483645,-2147483646l0,-2147483646xe" stroked="f" o:allowincell="f" style="position:absolute;margin-left:476.6pt;margin-top:36.3pt;width:46.75pt;height:13pt;mso-wrap-style:square;v-text-anchor:top;mso-position-horizontal-relative:page;mso-position-vertical-relative:page" wp14:anchorId="76D55859">
              <v:fill o:detectmouseclick="t" on="false"/>
              <v:stroke color="#3465a4" joinstyle="round" endcap="flat"/>
              <v:textbox>
                <w:txbxContent>
                  <w:p>
                    <w:pPr>
                      <w:pStyle w:val="Zawartoramkiuser"/>
                      <w:spacing w:before="10" w:after="0"/>
                      <w:ind w:left="20"/>
                      <w:rPr>
                        <w:i/>
                        <w:i/>
                        <w:sz w:val="20"/>
                      </w:rPr>
                    </w:pPr>
                    <w:r>
                      <w:rPr>
                        <w:i/>
                        <w:color w:val="000000"/>
                        <w:spacing w:val="-2"/>
                        <w:sz w:val="20"/>
                      </w:rPr>
                      <w:t>D.08.01.01</w:t>
                    </w:r>
                  </w:p>
                </w:txbxContent>
              </v:textbox>
              <w10:wrap type="none"/>
            </v:rect>
          </w:pict>
        </mc:Fallback>
      </mc:AlternateContent>
    </w:r>
  </w:p>
</w:hdr>
</file>

<file path=word/header24.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pPr>
    <w:r>
      <w:rPr/>
      <mc:AlternateContent>
        <mc:Choice Requires="wps">
          <w:drawing>
            <wp:anchor behindDoc="1" distT="5080" distB="5715" distL="5715" distR="5080" simplePos="0" locked="0" layoutInCell="0" allowOverlap="1" relativeHeight="320" wp14:anchorId="1724656F">
              <wp:simplePos x="0" y="0"/>
              <wp:positionH relativeFrom="page">
                <wp:posOffset>915670</wp:posOffset>
              </wp:positionH>
              <wp:positionV relativeFrom="page">
                <wp:posOffset>729615</wp:posOffset>
              </wp:positionV>
              <wp:extent cx="5761355" cy="1270"/>
              <wp:effectExtent l="5715" t="5080" r="5080" b="5715"/>
              <wp:wrapNone/>
              <wp:docPr id="61" name="Graphic 14"/>
              <a:graphic xmlns:a="http://schemas.openxmlformats.org/drawingml/2006/main">
                <a:graphicData uri="http://schemas.microsoft.com/office/word/2010/wordprocessingShape">
                  <wps:wsp>
                    <wps:cNvSpPr/>
                    <wps:spPr>
                      <a:xfrm>
                        <a:off x="0" y="0"/>
                        <a:ext cx="5761440" cy="1440"/>
                      </a:xfrm>
                      <a:custGeom>
                        <a:avLst/>
                        <a:gdLst>
                          <a:gd name="textAreaLeft" fmla="*/ 0 w 3266280"/>
                          <a:gd name="textAreaRight" fmla="*/ 3267000 w 3266280"/>
                          <a:gd name="textAreaTop" fmla="*/ 0 h 720"/>
                          <a:gd name="textAreaBottom" fmla="*/ 1440 h 720"/>
                        </a:gdLst>
                        <a:ahLst/>
                        <a:cxnLst/>
                        <a:rect l="textAreaLeft" t="textAreaTop" r="textAreaRight" b="textAreaBottom"/>
                        <a:pathLst>
                          <a:path w="5761355" h="635">
                            <a:moveTo>
                              <a:pt x="0" y="0"/>
                            </a:moveTo>
                            <a:lnTo>
                              <a:pt x="5761355" y="635"/>
                            </a:lnTo>
                          </a:path>
                        </a:pathLst>
                      </a:custGeom>
                      <a:noFill/>
                      <a:ln w="9525">
                        <a:solidFill>
                          <a:srgbClr val="000000"/>
                        </a:solidFill>
                        <a:round/>
                      </a:ln>
                    </wps:spPr>
                    <wps:style>
                      <a:lnRef idx="0"/>
                      <a:fillRef idx="0"/>
                      <a:effectRef idx="0"/>
                      <a:fontRef idx="minor"/>
                    </wps:style>
                    <wps:bodyPr/>
                  </wps:wsp>
                </a:graphicData>
              </a:graphic>
            </wp:anchor>
          </w:drawing>
        </mc:Choice>
        <mc:Fallback>
          <w:pict/>
        </mc:Fallback>
      </mc:AlternateContent>
      <mc:AlternateContent>
        <mc:Choice Requires="wps">
          <w:drawing>
            <wp:anchor behindDoc="1" distT="0" distB="0" distL="0" distR="0" simplePos="0" locked="0" layoutInCell="0" allowOverlap="1" relativeHeight="321" wp14:anchorId="3795359E">
              <wp:simplePos x="0" y="0"/>
              <wp:positionH relativeFrom="page">
                <wp:posOffset>920115</wp:posOffset>
              </wp:positionH>
              <wp:positionV relativeFrom="page">
                <wp:posOffset>534670</wp:posOffset>
              </wp:positionV>
              <wp:extent cx="1699260" cy="165735"/>
              <wp:effectExtent l="0" t="0" r="0" b="0"/>
              <wp:wrapNone/>
              <wp:docPr id="62" name="Textbox 15"/>
              <a:graphic xmlns:a="http://schemas.openxmlformats.org/drawingml/2006/main">
                <a:graphicData uri="http://schemas.microsoft.com/office/word/2010/wordprocessingShape">
                  <wps:wsp>
                    <wps:cNvSpPr/>
                    <wps:spPr>
                      <a:xfrm>
                        <a:off x="0" y="0"/>
                        <a:ext cx="169920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pacing w:val="-2"/>
                              <w:sz w:val="20"/>
                            </w:rPr>
                            <w:t>SPECYFIKACJA</w:t>
                          </w:r>
                          <w:r>
                            <w:rPr>
                              <w:i/>
                              <w:color w:val="000000"/>
                              <w:spacing w:val="10"/>
                              <w:sz w:val="20"/>
                            </w:rPr>
                            <w:t xml:space="preserve"> </w:t>
                          </w:r>
                          <w:r>
                            <w:rPr>
                              <w:i/>
                              <w:color w:val="000000"/>
                              <w:spacing w:val="-2"/>
                              <w:sz w:val="20"/>
                            </w:rPr>
                            <w:t>TECHNICZNA</w:t>
                          </w:r>
                        </w:p>
                      </w:txbxContent>
                    </wps:txbx>
                    <wps:bodyPr lIns="0" rIns="0" tIns="0" bIns="0" anchor="t">
                      <a:noAutofit/>
                    </wps:bodyPr>
                  </wps:wsp>
                </a:graphicData>
              </a:graphic>
            </wp:anchor>
          </w:drawing>
        </mc:Choice>
        <mc:Fallback>
          <w:pict>
            <v:rect id="shape_0" ID="Textbox 15" path="m0,0l-2147483645,0l-2147483645,-2147483646l0,-2147483646xe" stroked="f" o:allowincell="f" style="position:absolute;margin-left:72.45pt;margin-top:42.1pt;width:133.75pt;height:13pt;mso-wrap-style:square;v-text-anchor:top;mso-position-horizontal-relative:page;mso-position-vertical-relative:page" wp14:anchorId="3795359E">
              <v:fill o:detectmouseclick="t" on="false"/>
              <v:stroke color="#3465a4" joinstyle="round" endcap="flat"/>
              <v:textbox>
                <w:txbxContent>
                  <w:p>
                    <w:pPr>
                      <w:pStyle w:val="Zawartoramkiuser"/>
                      <w:spacing w:before="10" w:after="0"/>
                      <w:ind w:left="20"/>
                      <w:rPr>
                        <w:i/>
                        <w:i/>
                        <w:sz w:val="20"/>
                      </w:rPr>
                    </w:pPr>
                    <w:r>
                      <w:rPr>
                        <w:i/>
                        <w:color w:val="000000"/>
                        <w:spacing w:val="-2"/>
                        <w:sz w:val="20"/>
                      </w:rPr>
                      <w:t>SPECYFIKACJA</w:t>
                    </w:r>
                    <w:r>
                      <w:rPr>
                        <w:i/>
                        <w:color w:val="000000"/>
                        <w:spacing w:val="10"/>
                        <w:sz w:val="20"/>
                      </w:rPr>
                      <w:t xml:space="preserve"> </w:t>
                    </w:r>
                    <w:r>
                      <w:rPr>
                        <w:i/>
                        <w:color w:val="000000"/>
                        <w:spacing w:val="-2"/>
                        <w:sz w:val="20"/>
                      </w:rPr>
                      <w:t>TECHNICZNA</w:t>
                    </w:r>
                  </w:p>
                </w:txbxContent>
              </v:textbox>
              <w10:wrap type="none"/>
            </v:rect>
          </w:pict>
        </mc:Fallback>
      </mc:AlternateContent>
      <mc:AlternateContent>
        <mc:Choice Requires="wps">
          <w:drawing>
            <wp:anchor behindDoc="1" distT="0" distB="0" distL="0" distR="0" simplePos="0" locked="0" layoutInCell="0" allowOverlap="1" relativeHeight="323" wp14:anchorId="36B02BBE">
              <wp:simplePos x="0" y="0"/>
              <wp:positionH relativeFrom="page">
                <wp:posOffset>5904865</wp:posOffset>
              </wp:positionH>
              <wp:positionV relativeFrom="page">
                <wp:posOffset>534670</wp:posOffset>
              </wp:positionV>
              <wp:extent cx="592455" cy="165735"/>
              <wp:effectExtent l="0" t="0" r="0" b="0"/>
              <wp:wrapNone/>
              <wp:docPr id="63" name="Textbox 16"/>
              <a:graphic xmlns:a="http://schemas.openxmlformats.org/drawingml/2006/main">
                <a:graphicData uri="http://schemas.microsoft.com/office/word/2010/wordprocessingShape">
                  <wps:wsp>
                    <wps:cNvSpPr/>
                    <wps:spPr>
                      <a:xfrm>
                        <a:off x="0" y="0"/>
                        <a:ext cx="59256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pacing w:val="-2"/>
                              <w:sz w:val="20"/>
                            </w:rPr>
                            <w:t>D.00.00.00</w:t>
                          </w:r>
                        </w:p>
                      </w:txbxContent>
                    </wps:txbx>
                    <wps:bodyPr lIns="0" rIns="0" tIns="0" bIns="0" anchor="t">
                      <a:noAutofit/>
                    </wps:bodyPr>
                  </wps:wsp>
                </a:graphicData>
              </a:graphic>
            </wp:anchor>
          </w:drawing>
        </mc:Choice>
        <mc:Fallback>
          <w:pict>
            <v:rect id="shape_0" ID="Textbox 16" path="m0,0l-2147483645,0l-2147483645,-2147483646l0,-2147483646xe" stroked="f" o:allowincell="f" style="position:absolute;margin-left:464.95pt;margin-top:42.1pt;width:46.6pt;height:13pt;mso-wrap-style:square;v-text-anchor:top;mso-position-horizontal-relative:page;mso-position-vertical-relative:page" wp14:anchorId="36B02BBE">
              <v:fill o:detectmouseclick="t" on="false"/>
              <v:stroke color="#3465a4" joinstyle="round" endcap="flat"/>
              <v:textbox>
                <w:txbxContent>
                  <w:p>
                    <w:pPr>
                      <w:pStyle w:val="Zawartoramkiuser"/>
                      <w:spacing w:before="10" w:after="0"/>
                      <w:ind w:left="20"/>
                      <w:rPr>
                        <w:i/>
                        <w:i/>
                        <w:sz w:val="20"/>
                      </w:rPr>
                    </w:pPr>
                    <w:r>
                      <w:rPr>
                        <w:i/>
                        <w:color w:val="000000"/>
                        <w:spacing w:val="-2"/>
                        <w:sz w:val="20"/>
                      </w:rPr>
                      <w:t>D.00.00.00</w:t>
                    </w:r>
                  </w:p>
                </w:txbxContent>
              </v:textbox>
              <w10:wrap type="none"/>
            </v:rect>
          </w:pict>
        </mc:Fallback>
      </mc:AlternateContent>
    </w:r>
  </w:p>
</w:hdr>
</file>

<file path=word/header240.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pPr>
    <w:r>
      <w:rPr/>
      <mc:AlternateContent>
        <mc:Choice Requires="wps">
          <w:drawing>
            <wp:anchor behindDoc="1" distT="0" distB="0" distL="0" distR="0" simplePos="0" locked="0" layoutInCell="0" allowOverlap="1" relativeHeight="536" wp14:anchorId="37AE98BF">
              <wp:simplePos x="0" y="0"/>
              <wp:positionH relativeFrom="page">
                <wp:posOffset>882650</wp:posOffset>
              </wp:positionH>
              <wp:positionV relativeFrom="page">
                <wp:posOffset>626110</wp:posOffset>
              </wp:positionV>
              <wp:extent cx="5798185" cy="6350"/>
              <wp:effectExtent l="0" t="0" r="0" b="0"/>
              <wp:wrapNone/>
              <wp:docPr id="541" name="Graphic 103"/>
              <a:graphic xmlns:a="http://schemas.openxmlformats.org/drawingml/2006/main">
                <a:graphicData uri="http://schemas.microsoft.com/office/word/2010/wordprocessingShape">
                  <wps:wsp>
                    <wps:cNvSpPr/>
                    <wps:spPr>
                      <a:xfrm>
                        <a:off x="0" y="0"/>
                        <a:ext cx="5798160" cy="6480"/>
                      </a:xfrm>
                      <a:custGeom>
                        <a:avLst/>
                        <a:gdLst>
                          <a:gd name="textAreaLeft" fmla="*/ 0 w 3287160"/>
                          <a:gd name="textAreaRight" fmla="*/ 3287880 w 3287160"/>
                          <a:gd name="textAreaTop" fmla="*/ 0 h 3600"/>
                          <a:gd name="textAreaBottom" fmla="*/ 4320 h 3600"/>
                        </a:gdLst>
                        <a:ahLst/>
                        <a:cxnLst/>
                        <a:rect l="textAreaLeft" t="textAreaTop" r="textAreaRight" b="textAreaBottom"/>
                        <a:pathLst>
                          <a:path w="5798185" h="6350">
                            <a:moveTo>
                              <a:pt x="5798184" y="0"/>
                            </a:moveTo>
                            <a:lnTo>
                              <a:pt x="0" y="0"/>
                            </a:lnTo>
                            <a:lnTo>
                              <a:pt x="0" y="6096"/>
                            </a:lnTo>
                            <a:lnTo>
                              <a:pt x="5798184" y="6096"/>
                            </a:lnTo>
                            <a:lnTo>
                              <a:pt x="5798184" y="0"/>
                            </a:lnTo>
                            <a:close/>
                          </a:path>
                        </a:pathLst>
                      </a:custGeom>
                      <a:solidFill>
                        <a:srgbClr val="000000"/>
                      </a:solidFill>
                      <a:ln w="0">
                        <a:noFill/>
                      </a:ln>
                    </wps:spPr>
                    <wps:style>
                      <a:lnRef idx="0"/>
                      <a:fillRef idx="0"/>
                      <a:effectRef idx="0"/>
                      <a:fontRef idx="minor"/>
                    </wps:style>
                    <wps:bodyPr/>
                  </wps:wsp>
                </a:graphicData>
              </a:graphic>
            </wp:anchor>
          </w:drawing>
        </mc:Choice>
        <mc:Fallback>
          <w:pict/>
        </mc:Fallback>
      </mc:AlternateContent>
      <mc:AlternateContent>
        <mc:Choice Requires="wps">
          <w:drawing>
            <wp:anchor behindDoc="1" distT="0" distB="0" distL="0" distR="0" simplePos="0" locked="0" layoutInCell="0" allowOverlap="1" relativeHeight="537" wp14:anchorId="243C5458">
              <wp:simplePos x="0" y="0"/>
              <wp:positionH relativeFrom="page">
                <wp:posOffset>888365</wp:posOffset>
              </wp:positionH>
              <wp:positionV relativeFrom="page">
                <wp:posOffset>461010</wp:posOffset>
              </wp:positionV>
              <wp:extent cx="1698625" cy="165735"/>
              <wp:effectExtent l="0" t="0" r="0" b="0"/>
              <wp:wrapNone/>
              <wp:docPr id="542" name="Textbox 103"/>
              <a:graphic xmlns:a="http://schemas.openxmlformats.org/drawingml/2006/main">
                <a:graphicData uri="http://schemas.microsoft.com/office/word/2010/wordprocessingShape">
                  <wps:wsp>
                    <wps:cNvSpPr/>
                    <wps:spPr>
                      <a:xfrm>
                        <a:off x="0" y="0"/>
                        <a:ext cx="169848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pacing w:val="-2"/>
                              <w:sz w:val="20"/>
                            </w:rPr>
                            <w:t>SPECYFIKACJA</w:t>
                          </w:r>
                          <w:r>
                            <w:rPr>
                              <w:i/>
                              <w:color w:val="000000"/>
                              <w:spacing w:val="10"/>
                              <w:sz w:val="20"/>
                            </w:rPr>
                            <w:t xml:space="preserve"> </w:t>
                          </w:r>
                          <w:r>
                            <w:rPr>
                              <w:i/>
                              <w:color w:val="000000"/>
                              <w:spacing w:val="-2"/>
                              <w:sz w:val="20"/>
                            </w:rPr>
                            <w:t>TECHNICZNA</w:t>
                          </w:r>
                        </w:p>
                      </w:txbxContent>
                    </wps:txbx>
                    <wps:bodyPr lIns="0" rIns="0" tIns="0" bIns="0" anchor="t">
                      <a:noAutofit/>
                    </wps:bodyPr>
                  </wps:wsp>
                </a:graphicData>
              </a:graphic>
            </wp:anchor>
          </w:drawing>
        </mc:Choice>
        <mc:Fallback>
          <w:pict>
            <v:rect id="shape_0" ID="Textbox 103" path="m0,0l-2147483645,0l-2147483645,-2147483646l0,-2147483646xe" stroked="f" o:allowincell="f" style="position:absolute;margin-left:69.95pt;margin-top:36.3pt;width:133.7pt;height:13pt;mso-wrap-style:square;v-text-anchor:top;mso-position-horizontal-relative:page;mso-position-vertical-relative:page" wp14:anchorId="243C5458">
              <v:fill o:detectmouseclick="t" on="false"/>
              <v:stroke color="#3465a4" joinstyle="round" endcap="flat"/>
              <v:textbox>
                <w:txbxContent>
                  <w:p>
                    <w:pPr>
                      <w:pStyle w:val="Zawartoramkiuser"/>
                      <w:spacing w:before="10" w:after="0"/>
                      <w:ind w:left="20"/>
                      <w:rPr>
                        <w:i/>
                        <w:i/>
                        <w:sz w:val="20"/>
                      </w:rPr>
                    </w:pPr>
                    <w:r>
                      <w:rPr>
                        <w:i/>
                        <w:color w:val="000000"/>
                        <w:spacing w:val="-2"/>
                        <w:sz w:val="20"/>
                      </w:rPr>
                      <w:t>SPECYFIKACJA</w:t>
                    </w:r>
                    <w:r>
                      <w:rPr>
                        <w:i/>
                        <w:color w:val="000000"/>
                        <w:spacing w:val="10"/>
                        <w:sz w:val="20"/>
                      </w:rPr>
                      <w:t xml:space="preserve"> </w:t>
                    </w:r>
                    <w:r>
                      <w:rPr>
                        <w:i/>
                        <w:color w:val="000000"/>
                        <w:spacing w:val="-2"/>
                        <w:sz w:val="20"/>
                      </w:rPr>
                      <w:t>TECHNICZNA</w:t>
                    </w:r>
                  </w:p>
                </w:txbxContent>
              </v:textbox>
              <w10:wrap type="none"/>
            </v:rect>
          </w:pict>
        </mc:Fallback>
      </mc:AlternateContent>
      <mc:AlternateContent>
        <mc:Choice Requires="wps">
          <w:drawing>
            <wp:anchor behindDoc="1" distT="0" distB="0" distL="0" distR="0" simplePos="0" locked="0" layoutInCell="0" allowOverlap="1" relativeHeight="539" wp14:anchorId="76D55859">
              <wp:simplePos x="0" y="0"/>
              <wp:positionH relativeFrom="page">
                <wp:posOffset>6052820</wp:posOffset>
              </wp:positionH>
              <wp:positionV relativeFrom="page">
                <wp:posOffset>461010</wp:posOffset>
              </wp:positionV>
              <wp:extent cx="594360" cy="165735"/>
              <wp:effectExtent l="0" t="0" r="0" b="0"/>
              <wp:wrapNone/>
              <wp:docPr id="543" name="Textbox 104"/>
              <a:graphic xmlns:a="http://schemas.openxmlformats.org/drawingml/2006/main">
                <a:graphicData uri="http://schemas.microsoft.com/office/word/2010/wordprocessingShape">
                  <wps:wsp>
                    <wps:cNvSpPr/>
                    <wps:spPr>
                      <a:xfrm>
                        <a:off x="0" y="0"/>
                        <a:ext cx="59436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pacing w:val="-2"/>
                              <w:sz w:val="20"/>
                            </w:rPr>
                            <w:t>D.08.01.01</w:t>
                          </w:r>
                        </w:p>
                      </w:txbxContent>
                    </wps:txbx>
                    <wps:bodyPr lIns="0" rIns="0" tIns="0" bIns="0" anchor="t">
                      <a:noAutofit/>
                    </wps:bodyPr>
                  </wps:wsp>
                </a:graphicData>
              </a:graphic>
            </wp:anchor>
          </w:drawing>
        </mc:Choice>
        <mc:Fallback>
          <w:pict>
            <v:rect id="shape_0" ID="Textbox 104" path="m0,0l-2147483645,0l-2147483645,-2147483646l0,-2147483646xe" stroked="f" o:allowincell="f" style="position:absolute;margin-left:476.6pt;margin-top:36.3pt;width:46.75pt;height:13pt;mso-wrap-style:square;v-text-anchor:top;mso-position-horizontal-relative:page;mso-position-vertical-relative:page" wp14:anchorId="76D55859">
              <v:fill o:detectmouseclick="t" on="false"/>
              <v:stroke color="#3465a4" joinstyle="round" endcap="flat"/>
              <v:textbox>
                <w:txbxContent>
                  <w:p>
                    <w:pPr>
                      <w:pStyle w:val="Zawartoramkiuser"/>
                      <w:spacing w:before="10" w:after="0"/>
                      <w:ind w:left="20"/>
                      <w:rPr>
                        <w:i/>
                        <w:i/>
                        <w:sz w:val="20"/>
                      </w:rPr>
                    </w:pPr>
                    <w:r>
                      <w:rPr>
                        <w:i/>
                        <w:color w:val="000000"/>
                        <w:spacing w:val="-2"/>
                        <w:sz w:val="20"/>
                      </w:rPr>
                      <w:t>D.08.01.01</w:t>
                    </w:r>
                  </w:p>
                </w:txbxContent>
              </v:textbox>
              <w10:wrap type="none"/>
            </v:rect>
          </w:pict>
        </mc:Fallback>
      </mc:AlternateContent>
    </w:r>
  </w:p>
</w:hdr>
</file>

<file path=word/header241.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Header"/>
      <w:rPr/>
    </w:pPr>
    <w:r>
      <w:rPr/>
    </w:r>
  </w:p>
</w:hdr>
</file>

<file path=word/header242.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pPr>
    <w:r>
      <w:rPr/>
      <mc:AlternateContent>
        <mc:Choice Requires="wps">
          <w:drawing>
            <wp:anchor behindDoc="1" distT="0" distB="0" distL="0" distR="0" simplePos="0" locked="0" layoutInCell="0" allowOverlap="1" relativeHeight="542" wp14:anchorId="37AE98BF">
              <wp:simplePos x="0" y="0"/>
              <wp:positionH relativeFrom="page">
                <wp:posOffset>882650</wp:posOffset>
              </wp:positionH>
              <wp:positionV relativeFrom="page">
                <wp:posOffset>626110</wp:posOffset>
              </wp:positionV>
              <wp:extent cx="5798185" cy="6350"/>
              <wp:effectExtent l="0" t="0" r="0" b="0"/>
              <wp:wrapNone/>
              <wp:docPr id="546" name="Graphic 106"/>
              <a:graphic xmlns:a="http://schemas.openxmlformats.org/drawingml/2006/main">
                <a:graphicData uri="http://schemas.microsoft.com/office/word/2010/wordprocessingShape">
                  <wps:wsp>
                    <wps:cNvSpPr/>
                    <wps:spPr>
                      <a:xfrm>
                        <a:off x="0" y="0"/>
                        <a:ext cx="5798160" cy="6480"/>
                      </a:xfrm>
                      <a:custGeom>
                        <a:avLst/>
                        <a:gdLst>
                          <a:gd name="textAreaLeft" fmla="*/ 0 w 3287160"/>
                          <a:gd name="textAreaRight" fmla="*/ 3287880 w 3287160"/>
                          <a:gd name="textAreaTop" fmla="*/ 0 h 3600"/>
                          <a:gd name="textAreaBottom" fmla="*/ 4320 h 3600"/>
                        </a:gdLst>
                        <a:ahLst/>
                        <a:cxnLst/>
                        <a:rect l="textAreaLeft" t="textAreaTop" r="textAreaRight" b="textAreaBottom"/>
                        <a:pathLst>
                          <a:path w="5798185" h="6350">
                            <a:moveTo>
                              <a:pt x="5798184" y="0"/>
                            </a:moveTo>
                            <a:lnTo>
                              <a:pt x="0" y="0"/>
                            </a:lnTo>
                            <a:lnTo>
                              <a:pt x="0" y="6096"/>
                            </a:lnTo>
                            <a:lnTo>
                              <a:pt x="5798184" y="6096"/>
                            </a:lnTo>
                            <a:lnTo>
                              <a:pt x="5798184" y="0"/>
                            </a:lnTo>
                            <a:close/>
                          </a:path>
                        </a:pathLst>
                      </a:custGeom>
                      <a:solidFill>
                        <a:srgbClr val="000000"/>
                      </a:solidFill>
                      <a:ln w="0">
                        <a:noFill/>
                      </a:ln>
                    </wps:spPr>
                    <wps:style>
                      <a:lnRef idx="0"/>
                      <a:fillRef idx="0"/>
                      <a:effectRef idx="0"/>
                      <a:fontRef idx="minor"/>
                    </wps:style>
                    <wps:bodyPr/>
                  </wps:wsp>
                </a:graphicData>
              </a:graphic>
            </wp:anchor>
          </w:drawing>
        </mc:Choice>
        <mc:Fallback>
          <w:pict/>
        </mc:Fallback>
      </mc:AlternateContent>
      <mc:AlternateContent>
        <mc:Choice Requires="wps">
          <w:drawing>
            <wp:anchor behindDoc="1" distT="0" distB="0" distL="0" distR="0" simplePos="0" locked="0" layoutInCell="0" allowOverlap="1" relativeHeight="543" wp14:anchorId="243C5458">
              <wp:simplePos x="0" y="0"/>
              <wp:positionH relativeFrom="page">
                <wp:posOffset>888365</wp:posOffset>
              </wp:positionH>
              <wp:positionV relativeFrom="page">
                <wp:posOffset>461010</wp:posOffset>
              </wp:positionV>
              <wp:extent cx="1698625" cy="165735"/>
              <wp:effectExtent l="0" t="0" r="0" b="0"/>
              <wp:wrapNone/>
              <wp:docPr id="547" name="Textbox 105"/>
              <a:graphic xmlns:a="http://schemas.openxmlformats.org/drawingml/2006/main">
                <a:graphicData uri="http://schemas.microsoft.com/office/word/2010/wordprocessingShape">
                  <wps:wsp>
                    <wps:cNvSpPr/>
                    <wps:spPr>
                      <a:xfrm>
                        <a:off x="0" y="0"/>
                        <a:ext cx="169848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pacing w:val="-2"/>
                              <w:sz w:val="20"/>
                            </w:rPr>
                            <w:t>SPECYFIKACJA</w:t>
                          </w:r>
                          <w:r>
                            <w:rPr>
                              <w:i/>
                              <w:color w:val="000000"/>
                              <w:spacing w:val="10"/>
                              <w:sz w:val="20"/>
                            </w:rPr>
                            <w:t xml:space="preserve"> </w:t>
                          </w:r>
                          <w:r>
                            <w:rPr>
                              <w:i/>
                              <w:color w:val="000000"/>
                              <w:spacing w:val="-2"/>
                              <w:sz w:val="20"/>
                            </w:rPr>
                            <w:t>TECHNICZNA</w:t>
                          </w:r>
                        </w:p>
                      </w:txbxContent>
                    </wps:txbx>
                    <wps:bodyPr lIns="0" rIns="0" tIns="0" bIns="0" anchor="t">
                      <a:noAutofit/>
                    </wps:bodyPr>
                  </wps:wsp>
                </a:graphicData>
              </a:graphic>
            </wp:anchor>
          </w:drawing>
        </mc:Choice>
        <mc:Fallback>
          <w:pict>
            <v:rect id="shape_0" ID="Textbox 105" path="m0,0l-2147483645,0l-2147483645,-2147483646l0,-2147483646xe" stroked="f" o:allowincell="f" style="position:absolute;margin-left:69.95pt;margin-top:36.3pt;width:133.7pt;height:13pt;mso-wrap-style:square;v-text-anchor:top;mso-position-horizontal-relative:page;mso-position-vertical-relative:page" wp14:anchorId="243C5458">
              <v:fill o:detectmouseclick="t" on="false"/>
              <v:stroke color="#3465a4" joinstyle="round" endcap="flat"/>
              <v:textbox>
                <w:txbxContent>
                  <w:p>
                    <w:pPr>
                      <w:pStyle w:val="Zawartoramkiuser"/>
                      <w:spacing w:before="10" w:after="0"/>
                      <w:ind w:left="20"/>
                      <w:rPr>
                        <w:i/>
                        <w:i/>
                        <w:sz w:val="20"/>
                      </w:rPr>
                    </w:pPr>
                    <w:r>
                      <w:rPr>
                        <w:i/>
                        <w:color w:val="000000"/>
                        <w:spacing w:val="-2"/>
                        <w:sz w:val="20"/>
                      </w:rPr>
                      <w:t>SPECYFIKACJA</w:t>
                    </w:r>
                    <w:r>
                      <w:rPr>
                        <w:i/>
                        <w:color w:val="000000"/>
                        <w:spacing w:val="10"/>
                        <w:sz w:val="20"/>
                      </w:rPr>
                      <w:t xml:space="preserve"> </w:t>
                    </w:r>
                    <w:r>
                      <w:rPr>
                        <w:i/>
                        <w:color w:val="000000"/>
                        <w:spacing w:val="-2"/>
                        <w:sz w:val="20"/>
                      </w:rPr>
                      <w:t>TECHNICZNA</w:t>
                    </w:r>
                  </w:p>
                </w:txbxContent>
              </v:textbox>
              <w10:wrap type="none"/>
            </v:rect>
          </w:pict>
        </mc:Fallback>
      </mc:AlternateContent>
      <mc:AlternateContent>
        <mc:Choice Requires="wps">
          <w:drawing>
            <wp:anchor behindDoc="1" distT="0" distB="0" distL="0" distR="0" simplePos="0" locked="0" layoutInCell="0" allowOverlap="1" relativeHeight="545" wp14:anchorId="76D55859">
              <wp:simplePos x="0" y="0"/>
              <wp:positionH relativeFrom="page">
                <wp:posOffset>6052820</wp:posOffset>
              </wp:positionH>
              <wp:positionV relativeFrom="page">
                <wp:posOffset>461010</wp:posOffset>
              </wp:positionV>
              <wp:extent cx="594360" cy="165735"/>
              <wp:effectExtent l="0" t="0" r="0" b="0"/>
              <wp:wrapNone/>
              <wp:docPr id="548" name="Textbox 108"/>
              <a:graphic xmlns:a="http://schemas.openxmlformats.org/drawingml/2006/main">
                <a:graphicData uri="http://schemas.microsoft.com/office/word/2010/wordprocessingShape">
                  <wps:wsp>
                    <wps:cNvSpPr/>
                    <wps:spPr>
                      <a:xfrm>
                        <a:off x="0" y="0"/>
                        <a:ext cx="59436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pacing w:val="-2"/>
                              <w:sz w:val="20"/>
                            </w:rPr>
                            <w:t>D.08.01.01</w:t>
                          </w:r>
                        </w:p>
                      </w:txbxContent>
                    </wps:txbx>
                    <wps:bodyPr lIns="0" rIns="0" tIns="0" bIns="0" anchor="t">
                      <a:noAutofit/>
                    </wps:bodyPr>
                  </wps:wsp>
                </a:graphicData>
              </a:graphic>
            </wp:anchor>
          </w:drawing>
        </mc:Choice>
        <mc:Fallback>
          <w:pict>
            <v:rect id="shape_0" ID="Textbox 108" path="m0,0l-2147483645,0l-2147483645,-2147483646l0,-2147483646xe" stroked="f" o:allowincell="f" style="position:absolute;margin-left:476.6pt;margin-top:36.3pt;width:46.75pt;height:13pt;mso-wrap-style:square;v-text-anchor:top;mso-position-horizontal-relative:page;mso-position-vertical-relative:page" wp14:anchorId="76D55859">
              <v:fill o:detectmouseclick="t" on="false"/>
              <v:stroke color="#3465a4" joinstyle="round" endcap="flat"/>
              <v:textbox>
                <w:txbxContent>
                  <w:p>
                    <w:pPr>
                      <w:pStyle w:val="Zawartoramkiuser"/>
                      <w:spacing w:before="10" w:after="0"/>
                      <w:ind w:left="20"/>
                      <w:rPr>
                        <w:i/>
                        <w:i/>
                        <w:sz w:val="20"/>
                      </w:rPr>
                    </w:pPr>
                    <w:r>
                      <w:rPr>
                        <w:i/>
                        <w:color w:val="000000"/>
                        <w:spacing w:val="-2"/>
                        <w:sz w:val="20"/>
                      </w:rPr>
                      <w:t>D.08.01.01</w:t>
                    </w:r>
                  </w:p>
                </w:txbxContent>
              </v:textbox>
              <w10:wrap type="none"/>
            </v:rect>
          </w:pict>
        </mc:Fallback>
      </mc:AlternateContent>
    </w:r>
  </w:p>
</w:hdr>
</file>

<file path=word/header243.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pPr>
    <w:r>
      <w:rPr/>
      <mc:AlternateContent>
        <mc:Choice Requires="wps">
          <w:drawing>
            <wp:anchor behindDoc="1" distT="0" distB="0" distL="0" distR="0" simplePos="0" locked="0" layoutInCell="0" allowOverlap="1" relativeHeight="542" wp14:anchorId="37AE98BF">
              <wp:simplePos x="0" y="0"/>
              <wp:positionH relativeFrom="page">
                <wp:posOffset>882650</wp:posOffset>
              </wp:positionH>
              <wp:positionV relativeFrom="page">
                <wp:posOffset>626110</wp:posOffset>
              </wp:positionV>
              <wp:extent cx="5798185" cy="6350"/>
              <wp:effectExtent l="0" t="0" r="0" b="0"/>
              <wp:wrapNone/>
              <wp:docPr id="549" name="Graphic 106"/>
              <a:graphic xmlns:a="http://schemas.openxmlformats.org/drawingml/2006/main">
                <a:graphicData uri="http://schemas.microsoft.com/office/word/2010/wordprocessingShape">
                  <wps:wsp>
                    <wps:cNvSpPr/>
                    <wps:spPr>
                      <a:xfrm>
                        <a:off x="0" y="0"/>
                        <a:ext cx="5798160" cy="6480"/>
                      </a:xfrm>
                      <a:custGeom>
                        <a:avLst/>
                        <a:gdLst>
                          <a:gd name="textAreaLeft" fmla="*/ 0 w 3287160"/>
                          <a:gd name="textAreaRight" fmla="*/ 3287880 w 3287160"/>
                          <a:gd name="textAreaTop" fmla="*/ 0 h 3600"/>
                          <a:gd name="textAreaBottom" fmla="*/ 4320 h 3600"/>
                        </a:gdLst>
                        <a:ahLst/>
                        <a:cxnLst/>
                        <a:rect l="textAreaLeft" t="textAreaTop" r="textAreaRight" b="textAreaBottom"/>
                        <a:pathLst>
                          <a:path w="5798185" h="6350">
                            <a:moveTo>
                              <a:pt x="5798184" y="0"/>
                            </a:moveTo>
                            <a:lnTo>
                              <a:pt x="0" y="0"/>
                            </a:lnTo>
                            <a:lnTo>
                              <a:pt x="0" y="6096"/>
                            </a:lnTo>
                            <a:lnTo>
                              <a:pt x="5798184" y="6096"/>
                            </a:lnTo>
                            <a:lnTo>
                              <a:pt x="5798184" y="0"/>
                            </a:lnTo>
                            <a:close/>
                          </a:path>
                        </a:pathLst>
                      </a:custGeom>
                      <a:solidFill>
                        <a:srgbClr val="000000"/>
                      </a:solidFill>
                      <a:ln w="0">
                        <a:noFill/>
                      </a:ln>
                    </wps:spPr>
                    <wps:style>
                      <a:lnRef idx="0"/>
                      <a:fillRef idx="0"/>
                      <a:effectRef idx="0"/>
                      <a:fontRef idx="minor"/>
                    </wps:style>
                    <wps:bodyPr/>
                  </wps:wsp>
                </a:graphicData>
              </a:graphic>
            </wp:anchor>
          </w:drawing>
        </mc:Choice>
        <mc:Fallback>
          <w:pict/>
        </mc:Fallback>
      </mc:AlternateContent>
      <mc:AlternateContent>
        <mc:Choice Requires="wps">
          <w:drawing>
            <wp:anchor behindDoc="1" distT="0" distB="0" distL="0" distR="0" simplePos="0" locked="0" layoutInCell="0" allowOverlap="1" relativeHeight="543" wp14:anchorId="243C5458">
              <wp:simplePos x="0" y="0"/>
              <wp:positionH relativeFrom="page">
                <wp:posOffset>888365</wp:posOffset>
              </wp:positionH>
              <wp:positionV relativeFrom="page">
                <wp:posOffset>461010</wp:posOffset>
              </wp:positionV>
              <wp:extent cx="1698625" cy="165735"/>
              <wp:effectExtent l="0" t="0" r="0" b="0"/>
              <wp:wrapNone/>
              <wp:docPr id="550" name="Textbox 105"/>
              <a:graphic xmlns:a="http://schemas.openxmlformats.org/drawingml/2006/main">
                <a:graphicData uri="http://schemas.microsoft.com/office/word/2010/wordprocessingShape">
                  <wps:wsp>
                    <wps:cNvSpPr/>
                    <wps:spPr>
                      <a:xfrm>
                        <a:off x="0" y="0"/>
                        <a:ext cx="169848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pacing w:val="-2"/>
                              <w:sz w:val="20"/>
                            </w:rPr>
                            <w:t>SPECYFIKACJA</w:t>
                          </w:r>
                          <w:r>
                            <w:rPr>
                              <w:i/>
                              <w:color w:val="000000"/>
                              <w:spacing w:val="10"/>
                              <w:sz w:val="20"/>
                            </w:rPr>
                            <w:t xml:space="preserve"> </w:t>
                          </w:r>
                          <w:r>
                            <w:rPr>
                              <w:i/>
                              <w:color w:val="000000"/>
                              <w:spacing w:val="-2"/>
                              <w:sz w:val="20"/>
                            </w:rPr>
                            <w:t>TECHNICZNA</w:t>
                          </w:r>
                        </w:p>
                      </w:txbxContent>
                    </wps:txbx>
                    <wps:bodyPr lIns="0" rIns="0" tIns="0" bIns="0" anchor="t">
                      <a:noAutofit/>
                    </wps:bodyPr>
                  </wps:wsp>
                </a:graphicData>
              </a:graphic>
            </wp:anchor>
          </w:drawing>
        </mc:Choice>
        <mc:Fallback>
          <w:pict>
            <v:rect id="shape_0" ID="Textbox 105" path="m0,0l-2147483645,0l-2147483645,-2147483646l0,-2147483646xe" stroked="f" o:allowincell="f" style="position:absolute;margin-left:69.95pt;margin-top:36.3pt;width:133.7pt;height:13pt;mso-wrap-style:square;v-text-anchor:top;mso-position-horizontal-relative:page;mso-position-vertical-relative:page" wp14:anchorId="243C5458">
              <v:fill o:detectmouseclick="t" on="false"/>
              <v:stroke color="#3465a4" joinstyle="round" endcap="flat"/>
              <v:textbox>
                <w:txbxContent>
                  <w:p>
                    <w:pPr>
                      <w:pStyle w:val="Zawartoramkiuser"/>
                      <w:spacing w:before="10" w:after="0"/>
                      <w:ind w:left="20"/>
                      <w:rPr>
                        <w:i/>
                        <w:i/>
                        <w:sz w:val="20"/>
                      </w:rPr>
                    </w:pPr>
                    <w:r>
                      <w:rPr>
                        <w:i/>
                        <w:color w:val="000000"/>
                        <w:spacing w:val="-2"/>
                        <w:sz w:val="20"/>
                      </w:rPr>
                      <w:t>SPECYFIKACJA</w:t>
                    </w:r>
                    <w:r>
                      <w:rPr>
                        <w:i/>
                        <w:color w:val="000000"/>
                        <w:spacing w:val="10"/>
                        <w:sz w:val="20"/>
                      </w:rPr>
                      <w:t xml:space="preserve"> </w:t>
                    </w:r>
                    <w:r>
                      <w:rPr>
                        <w:i/>
                        <w:color w:val="000000"/>
                        <w:spacing w:val="-2"/>
                        <w:sz w:val="20"/>
                      </w:rPr>
                      <w:t>TECHNICZNA</w:t>
                    </w:r>
                  </w:p>
                </w:txbxContent>
              </v:textbox>
              <w10:wrap type="none"/>
            </v:rect>
          </w:pict>
        </mc:Fallback>
      </mc:AlternateContent>
      <mc:AlternateContent>
        <mc:Choice Requires="wps">
          <w:drawing>
            <wp:anchor behindDoc="1" distT="0" distB="0" distL="0" distR="0" simplePos="0" locked="0" layoutInCell="0" allowOverlap="1" relativeHeight="545" wp14:anchorId="76D55859">
              <wp:simplePos x="0" y="0"/>
              <wp:positionH relativeFrom="page">
                <wp:posOffset>6052820</wp:posOffset>
              </wp:positionH>
              <wp:positionV relativeFrom="page">
                <wp:posOffset>461010</wp:posOffset>
              </wp:positionV>
              <wp:extent cx="594360" cy="165735"/>
              <wp:effectExtent l="0" t="0" r="0" b="0"/>
              <wp:wrapNone/>
              <wp:docPr id="551" name="Textbox 108"/>
              <a:graphic xmlns:a="http://schemas.openxmlformats.org/drawingml/2006/main">
                <a:graphicData uri="http://schemas.microsoft.com/office/word/2010/wordprocessingShape">
                  <wps:wsp>
                    <wps:cNvSpPr/>
                    <wps:spPr>
                      <a:xfrm>
                        <a:off x="0" y="0"/>
                        <a:ext cx="59436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pacing w:val="-2"/>
                              <w:sz w:val="20"/>
                            </w:rPr>
                            <w:t>D.08.01.01</w:t>
                          </w:r>
                        </w:p>
                      </w:txbxContent>
                    </wps:txbx>
                    <wps:bodyPr lIns="0" rIns="0" tIns="0" bIns="0" anchor="t">
                      <a:noAutofit/>
                    </wps:bodyPr>
                  </wps:wsp>
                </a:graphicData>
              </a:graphic>
            </wp:anchor>
          </w:drawing>
        </mc:Choice>
        <mc:Fallback>
          <w:pict>
            <v:rect id="shape_0" ID="Textbox 108" path="m0,0l-2147483645,0l-2147483645,-2147483646l0,-2147483646xe" stroked="f" o:allowincell="f" style="position:absolute;margin-left:476.6pt;margin-top:36.3pt;width:46.75pt;height:13pt;mso-wrap-style:square;v-text-anchor:top;mso-position-horizontal-relative:page;mso-position-vertical-relative:page" wp14:anchorId="76D55859">
              <v:fill o:detectmouseclick="t" on="false"/>
              <v:stroke color="#3465a4" joinstyle="round" endcap="flat"/>
              <v:textbox>
                <w:txbxContent>
                  <w:p>
                    <w:pPr>
                      <w:pStyle w:val="Zawartoramkiuser"/>
                      <w:spacing w:before="10" w:after="0"/>
                      <w:ind w:left="20"/>
                      <w:rPr>
                        <w:i/>
                        <w:i/>
                        <w:sz w:val="20"/>
                      </w:rPr>
                    </w:pPr>
                    <w:r>
                      <w:rPr>
                        <w:i/>
                        <w:color w:val="000000"/>
                        <w:spacing w:val="-2"/>
                        <w:sz w:val="20"/>
                      </w:rPr>
                      <w:t>D.08.01.01</w:t>
                    </w:r>
                  </w:p>
                </w:txbxContent>
              </v:textbox>
              <w10:wrap type="none"/>
            </v:rect>
          </w:pict>
        </mc:Fallback>
      </mc:AlternateContent>
    </w:r>
  </w:p>
</w:hdr>
</file>

<file path=word/header244.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Header"/>
      <w:rPr/>
    </w:pPr>
    <w:r>
      <w:rPr/>
    </w:r>
  </w:p>
</w:hdr>
</file>

<file path=word/header245.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pPr>
    <w:r>
      <w:rPr/>
      <mc:AlternateContent>
        <mc:Choice Requires="wps">
          <w:drawing>
            <wp:anchor behindDoc="1" distT="0" distB="0" distL="0" distR="0" simplePos="0" locked="0" layoutInCell="0" allowOverlap="1" relativeHeight="548" wp14:anchorId="37AE98BF">
              <wp:simplePos x="0" y="0"/>
              <wp:positionH relativeFrom="page">
                <wp:posOffset>882650</wp:posOffset>
              </wp:positionH>
              <wp:positionV relativeFrom="page">
                <wp:posOffset>626110</wp:posOffset>
              </wp:positionV>
              <wp:extent cx="5798185" cy="6350"/>
              <wp:effectExtent l="0" t="0" r="0" b="0"/>
              <wp:wrapNone/>
              <wp:docPr id="554" name="Graphic 109"/>
              <a:graphic xmlns:a="http://schemas.openxmlformats.org/drawingml/2006/main">
                <a:graphicData uri="http://schemas.microsoft.com/office/word/2010/wordprocessingShape">
                  <wps:wsp>
                    <wps:cNvSpPr/>
                    <wps:spPr>
                      <a:xfrm>
                        <a:off x="0" y="0"/>
                        <a:ext cx="5798160" cy="6480"/>
                      </a:xfrm>
                      <a:custGeom>
                        <a:avLst/>
                        <a:gdLst>
                          <a:gd name="textAreaLeft" fmla="*/ 0 w 3287160"/>
                          <a:gd name="textAreaRight" fmla="*/ 3287880 w 3287160"/>
                          <a:gd name="textAreaTop" fmla="*/ 0 h 3600"/>
                          <a:gd name="textAreaBottom" fmla="*/ 4320 h 3600"/>
                        </a:gdLst>
                        <a:ahLst/>
                        <a:cxnLst/>
                        <a:rect l="textAreaLeft" t="textAreaTop" r="textAreaRight" b="textAreaBottom"/>
                        <a:pathLst>
                          <a:path w="5798185" h="6350">
                            <a:moveTo>
                              <a:pt x="5798184" y="0"/>
                            </a:moveTo>
                            <a:lnTo>
                              <a:pt x="0" y="0"/>
                            </a:lnTo>
                            <a:lnTo>
                              <a:pt x="0" y="6096"/>
                            </a:lnTo>
                            <a:lnTo>
                              <a:pt x="5798184" y="6096"/>
                            </a:lnTo>
                            <a:lnTo>
                              <a:pt x="5798184" y="0"/>
                            </a:lnTo>
                            <a:close/>
                          </a:path>
                        </a:pathLst>
                      </a:custGeom>
                      <a:solidFill>
                        <a:srgbClr val="000000"/>
                      </a:solidFill>
                      <a:ln w="0">
                        <a:noFill/>
                      </a:ln>
                    </wps:spPr>
                    <wps:style>
                      <a:lnRef idx="0"/>
                      <a:fillRef idx="0"/>
                      <a:effectRef idx="0"/>
                      <a:fontRef idx="minor"/>
                    </wps:style>
                    <wps:bodyPr/>
                  </wps:wsp>
                </a:graphicData>
              </a:graphic>
            </wp:anchor>
          </w:drawing>
        </mc:Choice>
        <mc:Fallback>
          <w:pict/>
        </mc:Fallback>
      </mc:AlternateContent>
      <mc:AlternateContent>
        <mc:Choice Requires="wps">
          <w:drawing>
            <wp:anchor behindDoc="1" distT="0" distB="0" distL="0" distR="0" simplePos="0" locked="0" layoutInCell="0" allowOverlap="1" relativeHeight="549" wp14:anchorId="243C5458">
              <wp:simplePos x="0" y="0"/>
              <wp:positionH relativeFrom="page">
                <wp:posOffset>888365</wp:posOffset>
              </wp:positionH>
              <wp:positionV relativeFrom="page">
                <wp:posOffset>461010</wp:posOffset>
              </wp:positionV>
              <wp:extent cx="1698625" cy="165735"/>
              <wp:effectExtent l="0" t="0" r="0" b="0"/>
              <wp:wrapNone/>
              <wp:docPr id="555" name="Textbox 111"/>
              <a:graphic xmlns:a="http://schemas.openxmlformats.org/drawingml/2006/main">
                <a:graphicData uri="http://schemas.microsoft.com/office/word/2010/wordprocessingShape">
                  <wps:wsp>
                    <wps:cNvSpPr/>
                    <wps:spPr>
                      <a:xfrm>
                        <a:off x="0" y="0"/>
                        <a:ext cx="169848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pacing w:val="-2"/>
                              <w:sz w:val="20"/>
                            </w:rPr>
                            <w:t>SPECYFIKACJA</w:t>
                          </w:r>
                          <w:r>
                            <w:rPr>
                              <w:i/>
                              <w:color w:val="000000"/>
                              <w:spacing w:val="10"/>
                              <w:sz w:val="20"/>
                            </w:rPr>
                            <w:t xml:space="preserve"> </w:t>
                          </w:r>
                          <w:r>
                            <w:rPr>
                              <w:i/>
                              <w:color w:val="000000"/>
                              <w:spacing w:val="-2"/>
                              <w:sz w:val="20"/>
                            </w:rPr>
                            <w:t>TECHNICZNA</w:t>
                          </w:r>
                        </w:p>
                      </w:txbxContent>
                    </wps:txbx>
                    <wps:bodyPr lIns="0" rIns="0" tIns="0" bIns="0" anchor="t">
                      <a:noAutofit/>
                    </wps:bodyPr>
                  </wps:wsp>
                </a:graphicData>
              </a:graphic>
            </wp:anchor>
          </w:drawing>
        </mc:Choice>
        <mc:Fallback>
          <w:pict>
            <v:rect id="shape_0" ID="Textbox 111" path="m0,0l-2147483645,0l-2147483645,-2147483646l0,-2147483646xe" stroked="f" o:allowincell="f" style="position:absolute;margin-left:69.95pt;margin-top:36.3pt;width:133.7pt;height:13pt;mso-wrap-style:square;v-text-anchor:top;mso-position-horizontal-relative:page;mso-position-vertical-relative:page" wp14:anchorId="243C5458">
              <v:fill o:detectmouseclick="t" on="false"/>
              <v:stroke color="#3465a4" joinstyle="round" endcap="flat"/>
              <v:textbox>
                <w:txbxContent>
                  <w:p>
                    <w:pPr>
                      <w:pStyle w:val="Zawartoramkiuser"/>
                      <w:spacing w:before="10" w:after="0"/>
                      <w:ind w:left="20"/>
                      <w:rPr>
                        <w:i/>
                        <w:i/>
                        <w:sz w:val="20"/>
                      </w:rPr>
                    </w:pPr>
                    <w:r>
                      <w:rPr>
                        <w:i/>
                        <w:color w:val="000000"/>
                        <w:spacing w:val="-2"/>
                        <w:sz w:val="20"/>
                      </w:rPr>
                      <w:t>SPECYFIKACJA</w:t>
                    </w:r>
                    <w:r>
                      <w:rPr>
                        <w:i/>
                        <w:color w:val="000000"/>
                        <w:spacing w:val="10"/>
                        <w:sz w:val="20"/>
                      </w:rPr>
                      <w:t xml:space="preserve"> </w:t>
                    </w:r>
                    <w:r>
                      <w:rPr>
                        <w:i/>
                        <w:color w:val="000000"/>
                        <w:spacing w:val="-2"/>
                        <w:sz w:val="20"/>
                      </w:rPr>
                      <w:t>TECHNICZNA</w:t>
                    </w:r>
                  </w:p>
                </w:txbxContent>
              </v:textbox>
              <w10:wrap type="none"/>
            </v:rect>
          </w:pict>
        </mc:Fallback>
      </mc:AlternateContent>
      <mc:AlternateContent>
        <mc:Choice Requires="wps">
          <w:drawing>
            <wp:anchor behindDoc="1" distT="0" distB="0" distL="0" distR="0" simplePos="0" locked="0" layoutInCell="0" allowOverlap="1" relativeHeight="551" wp14:anchorId="76D55859">
              <wp:simplePos x="0" y="0"/>
              <wp:positionH relativeFrom="page">
                <wp:posOffset>6052820</wp:posOffset>
              </wp:positionH>
              <wp:positionV relativeFrom="page">
                <wp:posOffset>461010</wp:posOffset>
              </wp:positionV>
              <wp:extent cx="594360" cy="165735"/>
              <wp:effectExtent l="0" t="0" r="0" b="0"/>
              <wp:wrapNone/>
              <wp:docPr id="556" name="Textbox 112"/>
              <a:graphic xmlns:a="http://schemas.openxmlformats.org/drawingml/2006/main">
                <a:graphicData uri="http://schemas.microsoft.com/office/word/2010/wordprocessingShape">
                  <wps:wsp>
                    <wps:cNvSpPr/>
                    <wps:spPr>
                      <a:xfrm>
                        <a:off x="0" y="0"/>
                        <a:ext cx="59436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pacing w:val="-2"/>
                              <w:sz w:val="20"/>
                            </w:rPr>
                            <w:t>D.08.01.01</w:t>
                          </w:r>
                        </w:p>
                      </w:txbxContent>
                    </wps:txbx>
                    <wps:bodyPr lIns="0" rIns="0" tIns="0" bIns="0" anchor="t">
                      <a:noAutofit/>
                    </wps:bodyPr>
                  </wps:wsp>
                </a:graphicData>
              </a:graphic>
            </wp:anchor>
          </w:drawing>
        </mc:Choice>
        <mc:Fallback>
          <w:pict>
            <v:rect id="shape_0" ID="Textbox 112" path="m0,0l-2147483645,0l-2147483645,-2147483646l0,-2147483646xe" stroked="f" o:allowincell="f" style="position:absolute;margin-left:476.6pt;margin-top:36.3pt;width:46.75pt;height:13pt;mso-wrap-style:square;v-text-anchor:top;mso-position-horizontal-relative:page;mso-position-vertical-relative:page" wp14:anchorId="76D55859">
              <v:fill o:detectmouseclick="t" on="false"/>
              <v:stroke color="#3465a4" joinstyle="round" endcap="flat"/>
              <v:textbox>
                <w:txbxContent>
                  <w:p>
                    <w:pPr>
                      <w:pStyle w:val="Zawartoramkiuser"/>
                      <w:spacing w:before="10" w:after="0"/>
                      <w:ind w:left="20"/>
                      <w:rPr>
                        <w:i/>
                        <w:i/>
                        <w:sz w:val="20"/>
                      </w:rPr>
                    </w:pPr>
                    <w:r>
                      <w:rPr>
                        <w:i/>
                        <w:color w:val="000000"/>
                        <w:spacing w:val="-2"/>
                        <w:sz w:val="20"/>
                      </w:rPr>
                      <w:t>D.08.01.01</w:t>
                    </w:r>
                  </w:p>
                </w:txbxContent>
              </v:textbox>
              <w10:wrap type="none"/>
            </v:rect>
          </w:pict>
        </mc:Fallback>
      </mc:AlternateContent>
    </w:r>
  </w:p>
</w:hdr>
</file>

<file path=word/header246.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pPr>
    <w:r>
      <w:rPr/>
      <mc:AlternateContent>
        <mc:Choice Requires="wps">
          <w:drawing>
            <wp:anchor behindDoc="1" distT="0" distB="0" distL="0" distR="0" simplePos="0" locked="0" layoutInCell="0" allowOverlap="1" relativeHeight="548" wp14:anchorId="37AE98BF">
              <wp:simplePos x="0" y="0"/>
              <wp:positionH relativeFrom="page">
                <wp:posOffset>882650</wp:posOffset>
              </wp:positionH>
              <wp:positionV relativeFrom="page">
                <wp:posOffset>626110</wp:posOffset>
              </wp:positionV>
              <wp:extent cx="5798185" cy="6350"/>
              <wp:effectExtent l="0" t="0" r="0" b="0"/>
              <wp:wrapNone/>
              <wp:docPr id="557" name="Graphic 109"/>
              <a:graphic xmlns:a="http://schemas.openxmlformats.org/drawingml/2006/main">
                <a:graphicData uri="http://schemas.microsoft.com/office/word/2010/wordprocessingShape">
                  <wps:wsp>
                    <wps:cNvSpPr/>
                    <wps:spPr>
                      <a:xfrm>
                        <a:off x="0" y="0"/>
                        <a:ext cx="5798160" cy="6480"/>
                      </a:xfrm>
                      <a:custGeom>
                        <a:avLst/>
                        <a:gdLst>
                          <a:gd name="textAreaLeft" fmla="*/ 0 w 3287160"/>
                          <a:gd name="textAreaRight" fmla="*/ 3287880 w 3287160"/>
                          <a:gd name="textAreaTop" fmla="*/ 0 h 3600"/>
                          <a:gd name="textAreaBottom" fmla="*/ 4320 h 3600"/>
                        </a:gdLst>
                        <a:ahLst/>
                        <a:cxnLst/>
                        <a:rect l="textAreaLeft" t="textAreaTop" r="textAreaRight" b="textAreaBottom"/>
                        <a:pathLst>
                          <a:path w="5798185" h="6350">
                            <a:moveTo>
                              <a:pt x="5798184" y="0"/>
                            </a:moveTo>
                            <a:lnTo>
                              <a:pt x="0" y="0"/>
                            </a:lnTo>
                            <a:lnTo>
                              <a:pt x="0" y="6096"/>
                            </a:lnTo>
                            <a:lnTo>
                              <a:pt x="5798184" y="6096"/>
                            </a:lnTo>
                            <a:lnTo>
                              <a:pt x="5798184" y="0"/>
                            </a:lnTo>
                            <a:close/>
                          </a:path>
                        </a:pathLst>
                      </a:custGeom>
                      <a:solidFill>
                        <a:srgbClr val="000000"/>
                      </a:solidFill>
                      <a:ln w="0">
                        <a:noFill/>
                      </a:ln>
                    </wps:spPr>
                    <wps:style>
                      <a:lnRef idx="0"/>
                      <a:fillRef idx="0"/>
                      <a:effectRef idx="0"/>
                      <a:fontRef idx="minor"/>
                    </wps:style>
                    <wps:bodyPr/>
                  </wps:wsp>
                </a:graphicData>
              </a:graphic>
            </wp:anchor>
          </w:drawing>
        </mc:Choice>
        <mc:Fallback>
          <w:pict/>
        </mc:Fallback>
      </mc:AlternateContent>
      <mc:AlternateContent>
        <mc:Choice Requires="wps">
          <w:drawing>
            <wp:anchor behindDoc="1" distT="0" distB="0" distL="0" distR="0" simplePos="0" locked="0" layoutInCell="0" allowOverlap="1" relativeHeight="549" wp14:anchorId="243C5458">
              <wp:simplePos x="0" y="0"/>
              <wp:positionH relativeFrom="page">
                <wp:posOffset>888365</wp:posOffset>
              </wp:positionH>
              <wp:positionV relativeFrom="page">
                <wp:posOffset>461010</wp:posOffset>
              </wp:positionV>
              <wp:extent cx="1698625" cy="165735"/>
              <wp:effectExtent l="0" t="0" r="0" b="0"/>
              <wp:wrapNone/>
              <wp:docPr id="558" name="Textbox 111"/>
              <a:graphic xmlns:a="http://schemas.openxmlformats.org/drawingml/2006/main">
                <a:graphicData uri="http://schemas.microsoft.com/office/word/2010/wordprocessingShape">
                  <wps:wsp>
                    <wps:cNvSpPr/>
                    <wps:spPr>
                      <a:xfrm>
                        <a:off x="0" y="0"/>
                        <a:ext cx="169848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pacing w:val="-2"/>
                              <w:sz w:val="20"/>
                            </w:rPr>
                            <w:t>SPECYFIKACJA</w:t>
                          </w:r>
                          <w:r>
                            <w:rPr>
                              <w:i/>
                              <w:color w:val="000000"/>
                              <w:spacing w:val="10"/>
                              <w:sz w:val="20"/>
                            </w:rPr>
                            <w:t xml:space="preserve"> </w:t>
                          </w:r>
                          <w:r>
                            <w:rPr>
                              <w:i/>
                              <w:color w:val="000000"/>
                              <w:spacing w:val="-2"/>
                              <w:sz w:val="20"/>
                            </w:rPr>
                            <w:t>TECHNICZNA</w:t>
                          </w:r>
                        </w:p>
                      </w:txbxContent>
                    </wps:txbx>
                    <wps:bodyPr lIns="0" rIns="0" tIns="0" bIns="0" anchor="t">
                      <a:noAutofit/>
                    </wps:bodyPr>
                  </wps:wsp>
                </a:graphicData>
              </a:graphic>
            </wp:anchor>
          </w:drawing>
        </mc:Choice>
        <mc:Fallback>
          <w:pict>
            <v:rect id="shape_0" ID="Textbox 111" path="m0,0l-2147483645,0l-2147483645,-2147483646l0,-2147483646xe" stroked="f" o:allowincell="f" style="position:absolute;margin-left:69.95pt;margin-top:36.3pt;width:133.7pt;height:13pt;mso-wrap-style:square;v-text-anchor:top;mso-position-horizontal-relative:page;mso-position-vertical-relative:page" wp14:anchorId="243C5458">
              <v:fill o:detectmouseclick="t" on="false"/>
              <v:stroke color="#3465a4" joinstyle="round" endcap="flat"/>
              <v:textbox>
                <w:txbxContent>
                  <w:p>
                    <w:pPr>
                      <w:pStyle w:val="Zawartoramkiuser"/>
                      <w:spacing w:before="10" w:after="0"/>
                      <w:ind w:left="20"/>
                      <w:rPr>
                        <w:i/>
                        <w:i/>
                        <w:sz w:val="20"/>
                      </w:rPr>
                    </w:pPr>
                    <w:r>
                      <w:rPr>
                        <w:i/>
                        <w:color w:val="000000"/>
                        <w:spacing w:val="-2"/>
                        <w:sz w:val="20"/>
                      </w:rPr>
                      <w:t>SPECYFIKACJA</w:t>
                    </w:r>
                    <w:r>
                      <w:rPr>
                        <w:i/>
                        <w:color w:val="000000"/>
                        <w:spacing w:val="10"/>
                        <w:sz w:val="20"/>
                      </w:rPr>
                      <w:t xml:space="preserve"> </w:t>
                    </w:r>
                    <w:r>
                      <w:rPr>
                        <w:i/>
                        <w:color w:val="000000"/>
                        <w:spacing w:val="-2"/>
                        <w:sz w:val="20"/>
                      </w:rPr>
                      <w:t>TECHNICZNA</w:t>
                    </w:r>
                  </w:p>
                </w:txbxContent>
              </v:textbox>
              <w10:wrap type="none"/>
            </v:rect>
          </w:pict>
        </mc:Fallback>
      </mc:AlternateContent>
      <mc:AlternateContent>
        <mc:Choice Requires="wps">
          <w:drawing>
            <wp:anchor behindDoc="1" distT="0" distB="0" distL="0" distR="0" simplePos="0" locked="0" layoutInCell="0" allowOverlap="1" relativeHeight="551" wp14:anchorId="76D55859">
              <wp:simplePos x="0" y="0"/>
              <wp:positionH relativeFrom="page">
                <wp:posOffset>6052820</wp:posOffset>
              </wp:positionH>
              <wp:positionV relativeFrom="page">
                <wp:posOffset>461010</wp:posOffset>
              </wp:positionV>
              <wp:extent cx="594360" cy="165735"/>
              <wp:effectExtent l="0" t="0" r="0" b="0"/>
              <wp:wrapNone/>
              <wp:docPr id="559" name="Textbox 112"/>
              <a:graphic xmlns:a="http://schemas.openxmlformats.org/drawingml/2006/main">
                <a:graphicData uri="http://schemas.microsoft.com/office/word/2010/wordprocessingShape">
                  <wps:wsp>
                    <wps:cNvSpPr/>
                    <wps:spPr>
                      <a:xfrm>
                        <a:off x="0" y="0"/>
                        <a:ext cx="59436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pacing w:val="-2"/>
                              <w:sz w:val="20"/>
                            </w:rPr>
                            <w:t>D.08.01.01</w:t>
                          </w:r>
                        </w:p>
                      </w:txbxContent>
                    </wps:txbx>
                    <wps:bodyPr lIns="0" rIns="0" tIns="0" bIns="0" anchor="t">
                      <a:noAutofit/>
                    </wps:bodyPr>
                  </wps:wsp>
                </a:graphicData>
              </a:graphic>
            </wp:anchor>
          </w:drawing>
        </mc:Choice>
        <mc:Fallback>
          <w:pict>
            <v:rect id="shape_0" ID="Textbox 112" path="m0,0l-2147483645,0l-2147483645,-2147483646l0,-2147483646xe" stroked="f" o:allowincell="f" style="position:absolute;margin-left:476.6pt;margin-top:36.3pt;width:46.75pt;height:13pt;mso-wrap-style:square;v-text-anchor:top;mso-position-horizontal-relative:page;mso-position-vertical-relative:page" wp14:anchorId="76D55859">
              <v:fill o:detectmouseclick="t" on="false"/>
              <v:stroke color="#3465a4" joinstyle="round" endcap="flat"/>
              <v:textbox>
                <w:txbxContent>
                  <w:p>
                    <w:pPr>
                      <w:pStyle w:val="Zawartoramkiuser"/>
                      <w:spacing w:before="10" w:after="0"/>
                      <w:ind w:left="20"/>
                      <w:rPr>
                        <w:i/>
                        <w:i/>
                        <w:sz w:val="20"/>
                      </w:rPr>
                    </w:pPr>
                    <w:r>
                      <w:rPr>
                        <w:i/>
                        <w:color w:val="000000"/>
                        <w:spacing w:val="-2"/>
                        <w:sz w:val="20"/>
                      </w:rPr>
                      <w:t>D.08.01.01</w:t>
                    </w:r>
                  </w:p>
                </w:txbxContent>
              </v:textbox>
              <w10:wrap type="none"/>
            </v:rect>
          </w:pict>
        </mc:Fallback>
      </mc:AlternateContent>
    </w:r>
  </w:p>
</w:hdr>
</file>

<file path=word/header247.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Header"/>
      <w:rPr/>
    </w:pPr>
    <w:r>
      <w:rPr/>
    </w:r>
  </w:p>
</w:hdr>
</file>

<file path=word/header248.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pPr>
    <w:r>
      <w:rPr/>
      <mc:AlternateContent>
        <mc:Choice Requires="wps">
          <w:drawing>
            <wp:anchor behindDoc="1" distT="0" distB="0" distL="0" distR="0" simplePos="0" locked="0" layoutInCell="0" allowOverlap="1" relativeHeight="554" wp14:anchorId="37AE98BF">
              <wp:simplePos x="0" y="0"/>
              <wp:positionH relativeFrom="page">
                <wp:posOffset>882650</wp:posOffset>
              </wp:positionH>
              <wp:positionV relativeFrom="page">
                <wp:posOffset>626110</wp:posOffset>
              </wp:positionV>
              <wp:extent cx="5798185" cy="6350"/>
              <wp:effectExtent l="0" t="0" r="0" b="0"/>
              <wp:wrapNone/>
              <wp:docPr id="562" name="Graphic 112"/>
              <a:graphic xmlns:a="http://schemas.openxmlformats.org/drawingml/2006/main">
                <a:graphicData uri="http://schemas.microsoft.com/office/word/2010/wordprocessingShape">
                  <wps:wsp>
                    <wps:cNvSpPr/>
                    <wps:spPr>
                      <a:xfrm>
                        <a:off x="0" y="0"/>
                        <a:ext cx="5798160" cy="6480"/>
                      </a:xfrm>
                      <a:custGeom>
                        <a:avLst/>
                        <a:gdLst>
                          <a:gd name="textAreaLeft" fmla="*/ 0 w 3287160"/>
                          <a:gd name="textAreaRight" fmla="*/ 3287880 w 3287160"/>
                          <a:gd name="textAreaTop" fmla="*/ 0 h 3600"/>
                          <a:gd name="textAreaBottom" fmla="*/ 4320 h 3600"/>
                        </a:gdLst>
                        <a:ahLst/>
                        <a:cxnLst/>
                        <a:rect l="textAreaLeft" t="textAreaTop" r="textAreaRight" b="textAreaBottom"/>
                        <a:pathLst>
                          <a:path w="5798185" h="6350">
                            <a:moveTo>
                              <a:pt x="5798184" y="0"/>
                            </a:moveTo>
                            <a:lnTo>
                              <a:pt x="0" y="0"/>
                            </a:lnTo>
                            <a:lnTo>
                              <a:pt x="0" y="6096"/>
                            </a:lnTo>
                            <a:lnTo>
                              <a:pt x="5798184" y="6096"/>
                            </a:lnTo>
                            <a:lnTo>
                              <a:pt x="5798184" y="0"/>
                            </a:lnTo>
                            <a:close/>
                          </a:path>
                        </a:pathLst>
                      </a:custGeom>
                      <a:solidFill>
                        <a:srgbClr val="000000"/>
                      </a:solidFill>
                      <a:ln w="0">
                        <a:noFill/>
                      </a:ln>
                    </wps:spPr>
                    <wps:style>
                      <a:lnRef idx="0"/>
                      <a:fillRef idx="0"/>
                      <a:effectRef idx="0"/>
                      <a:fontRef idx="minor"/>
                    </wps:style>
                    <wps:bodyPr/>
                  </wps:wsp>
                </a:graphicData>
              </a:graphic>
            </wp:anchor>
          </w:drawing>
        </mc:Choice>
        <mc:Fallback>
          <w:pict/>
        </mc:Fallback>
      </mc:AlternateContent>
      <mc:AlternateContent>
        <mc:Choice Requires="wps">
          <w:drawing>
            <wp:anchor behindDoc="1" distT="0" distB="0" distL="0" distR="0" simplePos="0" locked="0" layoutInCell="0" allowOverlap="1" relativeHeight="555" wp14:anchorId="243C5458">
              <wp:simplePos x="0" y="0"/>
              <wp:positionH relativeFrom="page">
                <wp:posOffset>888365</wp:posOffset>
              </wp:positionH>
              <wp:positionV relativeFrom="page">
                <wp:posOffset>461010</wp:posOffset>
              </wp:positionV>
              <wp:extent cx="1698625" cy="165735"/>
              <wp:effectExtent l="0" t="0" r="0" b="0"/>
              <wp:wrapNone/>
              <wp:docPr id="563" name="Textbox 113"/>
              <a:graphic xmlns:a="http://schemas.openxmlformats.org/drawingml/2006/main">
                <a:graphicData uri="http://schemas.microsoft.com/office/word/2010/wordprocessingShape">
                  <wps:wsp>
                    <wps:cNvSpPr/>
                    <wps:spPr>
                      <a:xfrm>
                        <a:off x="0" y="0"/>
                        <a:ext cx="169848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pacing w:val="-2"/>
                              <w:sz w:val="20"/>
                            </w:rPr>
                            <w:t>SPECYFIKACJA</w:t>
                          </w:r>
                          <w:r>
                            <w:rPr>
                              <w:i/>
                              <w:color w:val="000000"/>
                              <w:spacing w:val="10"/>
                              <w:sz w:val="20"/>
                            </w:rPr>
                            <w:t xml:space="preserve"> </w:t>
                          </w:r>
                          <w:r>
                            <w:rPr>
                              <w:i/>
                              <w:color w:val="000000"/>
                              <w:spacing w:val="-2"/>
                              <w:sz w:val="20"/>
                            </w:rPr>
                            <w:t>TECHNICZNA</w:t>
                          </w:r>
                        </w:p>
                      </w:txbxContent>
                    </wps:txbx>
                    <wps:bodyPr lIns="0" rIns="0" tIns="0" bIns="0" anchor="t">
                      <a:noAutofit/>
                    </wps:bodyPr>
                  </wps:wsp>
                </a:graphicData>
              </a:graphic>
            </wp:anchor>
          </w:drawing>
        </mc:Choice>
        <mc:Fallback>
          <w:pict>
            <v:rect id="shape_0" ID="Textbox 113" path="m0,0l-2147483645,0l-2147483645,-2147483646l0,-2147483646xe" stroked="f" o:allowincell="f" style="position:absolute;margin-left:69.95pt;margin-top:36.3pt;width:133.7pt;height:13pt;mso-wrap-style:square;v-text-anchor:top;mso-position-horizontal-relative:page;mso-position-vertical-relative:page" wp14:anchorId="243C5458">
              <v:fill o:detectmouseclick="t" on="false"/>
              <v:stroke color="#3465a4" joinstyle="round" endcap="flat"/>
              <v:textbox>
                <w:txbxContent>
                  <w:p>
                    <w:pPr>
                      <w:pStyle w:val="Zawartoramkiuser"/>
                      <w:spacing w:before="10" w:after="0"/>
                      <w:ind w:left="20"/>
                      <w:rPr>
                        <w:i/>
                        <w:i/>
                        <w:sz w:val="20"/>
                      </w:rPr>
                    </w:pPr>
                    <w:r>
                      <w:rPr>
                        <w:i/>
                        <w:color w:val="000000"/>
                        <w:spacing w:val="-2"/>
                        <w:sz w:val="20"/>
                      </w:rPr>
                      <w:t>SPECYFIKACJA</w:t>
                    </w:r>
                    <w:r>
                      <w:rPr>
                        <w:i/>
                        <w:color w:val="000000"/>
                        <w:spacing w:val="10"/>
                        <w:sz w:val="20"/>
                      </w:rPr>
                      <w:t xml:space="preserve"> </w:t>
                    </w:r>
                    <w:r>
                      <w:rPr>
                        <w:i/>
                        <w:color w:val="000000"/>
                        <w:spacing w:val="-2"/>
                        <w:sz w:val="20"/>
                      </w:rPr>
                      <w:t>TECHNICZNA</w:t>
                    </w:r>
                  </w:p>
                </w:txbxContent>
              </v:textbox>
              <w10:wrap type="none"/>
            </v:rect>
          </w:pict>
        </mc:Fallback>
      </mc:AlternateContent>
      <mc:AlternateContent>
        <mc:Choice Requires="wps">
          <w:drawing>
            <wp:anchor behindDoc="1" distT="0" distB="0" distL="0" distR="0" simplePos="0" locked="0" layoutInCell="0" allowOverlap="1" relativeHeight="557" wp14:anchorId="76D55859">
              <wp:simplePos x="0" y="0"/>
              <wp:positionH relativeFrom="page">
                <wp:posOffset>6052820</wp:posOffset>
              </wp:positionH>
              <wp:positionV relativeFrom="page">
                <wp:posOffset>461010</wp:posOffset>
              </wp:positionV>
              <wp:extent cx="594360" cy="165735"/>
              <wp:effectExtent l="0" t="0" r="0" b="0"/>
              <wp:wrapNone/>
              <wp:docPr id="564" name="Textbox 114"/>
              <a:graphic xmlns:a="http://schemas.openxmlformats.org/drawingml/2006/main">
                <a:graphicData uri="http://schemas.microsoft.com/office/word/2010/wordprocessingShape">
                  <wps:wsp>
                    <wps:cNvSpPr/>
                    <wps:spPr>
                      <a:xfrm>
                        <a:off x="0" y="0"/>
                        <a:ext cx="59436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pacing w:val="-2"/>
                              <w:sz w:val="20"/>
                            </w:rPr>
                            <w:t>D.08.01.01</w:t>
                          </w:r>
                        </w:p>
                      </w:txbxContent>
                    </wps:txbx>
                    <wps:bodyPr lIns="0" rIns="0" tIns="0" bIns="0" anchor="t">
                      <a:noAutofit/>
                    </wps:bodyPr>
                  </wps:wsp>
                </a:graphicData>
              </a:graphic>
            </wp:anchor>
          </w:drawing>
        </mc:Choice>
        <mc:Fallback>
          <w:pict>
            <v:rect id="shape_0" ID="Textbox 114" path="m0,0l-2147483645,0l-2147483645,-2147483646l0,-2147483646xe" stroked="f" o:allowincell="f" style="position:absolute;margin-left:476.6pt;margin-top:36.3pt;width:46.75pt;height:13pt;mso-wrap-style:square;v-text-anchor:top;mso-position-horizontal-relative:page;mso-position-vertical-relative:page" wp14:anchorId="76D55859">
              <v:fill o:detectmouseclick="t" on="false"/>
              <v:stroke color="#3465a4" joinstyle="round" endcap="flat"/>
              <v:textbox>
                <w:txbxContent>
                  <w:p>
                    <w:pPr>
                      <w:pStyle w:val="Zawartoramkiuser"/>
                      <w:spacing w:before="10" w:after="0"/>
                      <w:ind w:left="20"/>
                      <w:rPr>
                        <w:i/>
                        <w:i/>
                        <w:sz w:val="20"/>
                      </w:rPr>
                    </w:pPr>
                    <w:r>
                      <w:rPr>
                        <w:i/>
                        <w:color w:val="000000"/>
                        <w:spacing w:val="-2"/>
                        <w:sz w:val="20"/>
                      </w:rPr>
                      <w:t>D.08.01.01</w:t>
                    </w:r>
                  </w:p>
                </w:txbxContent>
              </v:textbox>
              <w10:wrap type="none"/>
            </v:rect>
          </w:pict>
        </mc:Fallback>
      </mc:AlternateContent>
    </w:r>
  </w:p>
</w:hdr>
</file>

<file path=word/header249.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pPr>
    <w:r>
      <w:rPr/>
      <mc:AlternateContent>
        <mc:Choice Requires="wps">
          <w:drawing>
            <wp:anchor behindDoc="1" distT="0" distB="0" distL="0" distR="0" simplePos="0" locked="0" layoutInCell="0" allowOverlap="1" relativeHeight="554" wp14:anchorId="37AE98BF">
              <wp:simplePos x="0" y="0"/>
              <wp:positionH relativeFrom="page">
                <wp:posOffset>882650</wp:posOffset>
              </wp:positionH>
              <wp:positionV relativeFrom="page">
                <wp:posOffset>626110</wp:posOffset>
              </wp:positionV>
              <wp:extent cx="5798185" cy="6350"/>
              <wp:effectExtent l="0" t="0" r="0" b="0"/>
              <wp:wrapNone/>
              <wp:docPr id="565" name="Graphic 112"/>
              <a:graphic xmlns:a="http://schemas.openxmlformats.org/drawingml/2006/main">
                <a:graphicData uri="http://schemas.microsoft.com/office/word/2010/wordprocessingShape">
                  <wps:wsp>
                    <wps:cNvSpPr/>
                    <wps:spPr>
                      <a:xfrm>
                        <a:off x="0" y="0"/>
                        <a:ext cx="5798160" cy="6480"/>
                      </a:xfrm>
                      <a:custGeom>
                        <a:avLst/>
                        <a:gdLst>
                          <a:gd name="textAreaLeft" fmla="*/ 0 w 3287160"/>
                          <a:gd name="textAreaRight" fmla="*/ 3287880 w 3287160"/>
                          <a:gd name="textAreaTop" fmla="*/ 0 h 3600"/>
                          <a:gd name="textAreaBottom" fmla="*/ 4320 h 3600"/>
                        </a:gdLst>
                        <a:ahLst/>
                        <a:cxnLst/>
                        <a:rect l="textAreaLeft" t="textAreaTop" r="textAreaRight" b="textAreaBottom"/>
                        <a:pathLst>
                          <a:path w="5798185" h="6350">
                            <a:moveTo>
                              <a:pt x="5798184" y="0"/>
                            </a:moveTo>
                            <a:lnTo>
                              <a:pt x="0" y="0"/>
                            </a:lnTo>
                            <a:lnTo>
                              <a:pt x="0" y="6096"/>
                            </a:lnTo>
                            <a:lnTo>
                              <a:pt x="5798184" y="6096"/>
                            </a:lnTo>
                            <a:lnTo>
                              <a:pt x="5798184" y="0"/>
                            </a:lnTo>
                            <a:close/>
                          </a:path>
                        </a:pathLst>
                      </a:custGeom>
                      <a:solidFill>
                        <a:srgbClr val="000000"/>
                      </a:solidFill>
                      <a:ln w="0">
                        <a:noFill/>
                      </a:ln>
                    </wps:spPr>
                    <wps:style>
                      <a:lnRef idx="0"/>
                      <a:fillRef idx="0"/>
                      <a:effectRef idx="0"/>
                      <a:fontRef idx="minor"/>
                    </wps:style>
                    <wps:bodyPr/>
                  </wps:wsp>
                </a:graphicData>
              </a:graphic>
            </wp:anchor>
          </w:drawing>
        </mc:Choice>
        <mc:Fallback>
          <w:pict/>
        </mc:Fallback>
      </mc:AlternateContent>
      <mc:AlternateContent>
        <mc:Choice Requires="wps">
          <w:drawing>
            <wp:anchor behindDoc="1" distT="0" distB="0" distL="0" distR="0" simplePos="0" locked="0" layoutInCell="0" allowOverlap="1" relativeHeight="555" wp14:anchorId="243C5458">
              <wp:simplePos x="0" y="0"/>
              <wp:positionH relativeFrom="page">
                <wp:posOffset>888365</wp:posOffset>
              </wp:positionH>
              <wp:positionV relativeFrom="page">
                <wp:posOffset>461010</wp:posOffset>
              </wp:positionV>
              <wp:extent cx="1698625" cy="165735"/>
              <wp:effectExtent l="0" t="0" r="0" b="0"/>
              <wp:wrapNone/>
              <wp:docPr id="566" name="Textbox 113"/>
              <a:graphic xmlns:a="http://schemas.openxmlformats.org/drawingml/2006/main">
                <a:graphicData uri="http://schemas.microsoft.com/office/word/2010/wordprocessingShape">
                  <wps:wsp>
                    <wps:cNvSpPr/>
                    <wps:spPr>
                      <a:xfrm>
                        <a:off x="0" y="0"/>
                        <a:ext cx="169848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pacing w:val="-2"/>
                              <w:sz w:val="20"/>
                            </w:rPr>
                            <w:t>SPECYFIKACJA</w:t>
                          </w:r>
                          <w:r>
                            <w:rPr>
                              <w:i/>
                              <w:color w:val="000000"/>
                              <w:spacing w:val="10"/>
                              <w:sz w:val="20"/>
                            </w:rPr>
                            <w:t xml:space="preserve"> </w:t>
                          </w:r>
                          <w:r>
                            <w:rPr>
                              <w:i/>
                              <w:color w:val="000000"/>
                              <w:spacing w:val="-2"/>
                              <w:sz w:val="20"/>
                            </w:rPr>
                            <w:t>TECHNICZNA</w:t>
                          </w:r>
                        </w:p>
                      </w:txbxContent>
                    </wps:txbx>
                    <wps:bodyPr lIns="0" rIns="0" tIns="0" bIns="0" anchor="t">
                      <a:noAutofit/>
                    </wps:bodyPr>
                  </wps:wsp>
                </a:graphicData>
              </a:graphic>
            </wp:anchor>
          </w:drawing>
        </mc:Choice>
        <mc:Fallback>
          <w:pict>
            <v:rect id="shape_0" ID="Textbox 113" path="m0,0l-2147483645,0l-2147483645,-2147483646l0,-2147483646xe" stroked="f" o:allowincell="f" style="position:absolute;margin-left:69.95pt;margin-top:36.3pt;width:133.7pt;height:13pt;mso-wrap-style:square;v-text-anchor:top;mso-position-horizontal-relative:page;mso-position-vertical-relative:page" wp14:anchorId="243C5458">
              <v:fill o:detectmouseclick="t" on="false"/>
              <v:stroke color="#3465a4" joinstyle="round" endcap="flat"/>
              <v:textbox>
                <w:txbxContent>
                  <w:p>
                    <w:pPr>
                      <w:pStyle w:val="Zawartoramkiuser"/>
                      <w:spacing w:before="10" w:after="0"/>
                      <w:ind w:left="20"/>
                      <w:rPr>
                        <w:i/>
                        <w:i/>
                        <w:sz w:val="20"/>
                      </w:rPr>
                    </w:pPr>
                    <w:r>
                      <w:rPr>
                        <w:i/>
                        <w:color w:val="000000"/>
                        <w:spacing w:val="-2"/>
                        <w:sz w:val="20"/>
                      </w:rPr>
                      <w:t>SPECYFIKACJA</w:t>
                    </w:r>
                    <w:r>
                      <w:rPr>
                        <w:i/>
                        <w:color w:val="000000"/>
                        <w:spacing w:val="10"/>
                        <w:sz w:val="20"/>
                      </w:rPr>
                      <w:t xml:space="preserve"> </w:t>
                    </w:r>
                    <w:r>
                      <w:rPr>
                        <w:i/>
                        <w:color w:val="000000"/>
                        <w:spacing w:val="-2"/>
                        <w:sz w:val="20"/>
                      </w:rPr>
                      <w:t>TECHNICZNA</w:t>
                    </w:r>
                  </w:p>
                </w:txbxContent>
              </v:textbox>
              <w10:wrap type="none"/>
            </v:rect>
          </w:pict>
        </mc:Fallback>
      </mc:AlternateContent>
      <mc:AlternateContent>
        <mc:Choice Requires="wps">
          <w:drawing>
            <wp:anchor behindDoc="1" distT="0" distB="0" distL="0" distR="0" simplePos="0" locked="0" layoutInCell="0" allowOverlap="1" relativeHeight="557" wp14:anchorId="76D55859">
              <wp:simplePos x="0" y="0"/>
              <wp:positionH relativeFrom="page">
                <wp:posOffset>6052820</wp:posOffset>
              </wp:positionH>
              <wp:positionV relativeFrom="page">
                <wp:posOffset>461010</wp:posOffset>
              </wp:positionV>
              <wp:extent cx="594360" cy="165735"/>
              <wp:effectExtent l="0" t="0" r="0" b="0"/>
              <wp:wrapNone/>
              <wp:docPr id="567" name="Textbox 114"/>
              <a:graphic xmlns:a="http://schemas.openxmlformats.org/drawingml/2006/main">
                <a:graphicData uri="http://schemas.microsoft.com/office/word/2010/wordprocessingShape">
                  <wps:wsp>
                    <wps:cNvSpPr/>
                    <wps:spPr>
                      <a:xfrm>
                        <a:off x="0" y="0"/>
                        <a:ext cx="59436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pacing w:val="-2"/>
                              <w:sz w:val="20"/>
                            </w:rPr>
                            <w:t>D.08.01.01</w:t>
                          </w:r>
                        </w:p>
                      </w:txbxContent>
                    </wps:txbx>
                    <wps:bodyPr lIns="0" rIns="0" tIns="0" bIns="0" anchor="t">
                      <a:noAutofit/>
                    </wps:bodyPr>
                  </wps:wsp>
                </a:graphicData>
              </a:graphic>
            </wp:anchor>
          </w:drawing>
        </mc:Choice>
        <mc:Fallback>
          <w:pict>
            <v:rect id="shape_0" ID="Textbox 114" path="m0,0l-2147483645,0l-2147483645,-2147483646l0,-2147483646xe" stroked="f" o:allowincell="f" style="position:absolute;margin-left:476.6pt;margin-top:36.3pt;width:46.75pt;height:13pt;mso-wrap-style:square;v-text-anchor:top;mso-position-horizontal-relative:page;mso-position-vertical-relative:page" wp14:anchorId="76D55859">
              <v:fill o:detectmouseclick="t" on="false"/>
              <v:stroke color="#3465a4" joinstyle="round" endcap="flat"/>
              <v:textbox>
                <w:txbxContent>
                  <w:p>
                    <w:pPr>
                      <w:pStyle w:val="Zawartoramkiuser"/>
                      <w:spacing w:before="10" w:after="0"/>
                      <w:ind w:left="20"/>
                      <w:rPr>
                        <w:i/>
                        <w:i/>
                        <w:sz w:val="20"/>
                      </w:rPr>
                    </w:pPr>
                    <w:r>
                      <w:rPr>
                        <w:i/>
                        <w:color w:val="000000"/>
                        <w:spacing w:val="-2"/>
                        <w:sz w:val="20"/>
                      </w:rPr>
                      <w:t>D.08.01.01</w:t>
                    </w:r>
                  </w:p>
                </w:txbxContent>
              </v:textbox>
              <w10:wrap type="none"/>
            </v:rect>
          </w:pict>
        </mc:Fallback>
      </mc:AlternateContent>
    </w:r>
  </w:p>
</w:hdr>
</file>

<file path=word/header25.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Header"/>
      <w:rPr/>
    </w:pPr>
    <w:r>
      <w:rPr/>
    </w:r>
  </w:p>
</w:hdr>
</file>

<file path=word/header250.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Header"/>
      <w:rPr/>
    </w:pPr>
    <w:r>
      <w:rPr/>
    </w:r>
  </w:p>
</w:hdr>
</file>

<file path=word/header251.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pPr>
    <w:r>
      <w:rPr/>
      <mc:AlternateContent>
        <mc:Choice Requires="wps">
          <w:drawing>
            <wp:anchor behindDoc="1" distT="0" distB="0" distL="0" distR="0" simplePos="0" locked="0" layoutInCell="0" allowOverlap="1" relativeHeight="560" wp14:anchorId="37AE98BF">
              <wp:simplePos x="0" y="0"/>
              <wp:positionH relativeFrom="page">
                <wp:posOffset>882650</wp:posOffset>
              </wp:positionH>
              <wp:positionV relativeFrom="page">
                <wp:posOffset>626110</wp:posOffset>
              </wp:positionV>
              <wp:extent cx="5798185" cy="6350"/>
              <wp:effectExtent l="0" t="0" r="0" b="0"/>
              <wp:wrapNone/>
              <wp:docPr id="570" name="Graphic 116"/>
              <a:graphic xmlns:a="http://schemas.openxmlformats.org/drawingml/2006/main">
                <a:graphicData uri="http://schemas.microsoft.com/office/word/2010/wordprocessingShape">
                  <wps:wsp>
                    <wps:cNvSpPr/>
                    <wps:spPr>
                      <a:xfrm>
                        <a:off x="0" y="0"/>
                        <a:ext cx="5798160" cy="6480"/>
                      </a:xfrm>
                      <a:custGeom>
                        <a:avLst/>
                        <a:gdLst>
                          <a:gd name="textAreaLeft" fmla="*/ 0 w 3287160"/>
                          <a:gd name="textAreaRight" fmla="*/ 3287880 w 3287160"/>
                          <a:gd name="textAreaTop" fmla="*/ 0 h 3600"/>
                          <a:gd name="textAreaBottom" fmla="*/ 4320 h 3600"/>
                        </a:gdLst>
                        <a:ahLst/>
                        <a:cxnLst/>
                        <a:rect l="textAreaLeft" t="textAreaTop" r="textAreaRight" b="textAreaBottom"/>
                        <a:pathLst>
                          <a:path w="5798185" h="6350">
                            <a:moveTo>
                              <a:pt x="5798184" y="0"/>
                            </a:moveTo>
                            <a:lnTo>
                              <a:pt x="0" y="0"/>
                            </a:lnTo>
                            <a:lnTo>
                              <a:pt x="0" y="6096"/>
                            </a:lnTo>
                            <a:lnTo>
                              <a:pt x="5798184" y="6096"/>
                            </a:lnTo>
                            <a:lnTo>
                              <a:pt x="5798184" y="0"/>
                            </a:lnTo>
                            <a:close/>
                          </a:path>
                        </a:pathLst>
                      </a:custGeom>
                      <a:solidFill>
                        <a:srgbClr val="000000"/>
                      </a:solidFill>
                      <a:ln w="0">
                        <a:noFill/>
                      </a:ln>
                    </wps:spPr>
                    <wps:style>
                      <a:lnRef idx="0"/>
                      <a:fillRef idx="0"/>
                      <a:effectRef idx="0"/>
                      <a:fontRef idx="minor"/>
                    </wps:style>
                    <wps:bodyPr/>
                  </wps:wsp>
                </a:graphicData>
              </a:graphic>
            </wp:anchor>
          </w:drawing>
        </mc:Choice>
        <mc:Fallback>
          <w:pict/>
        </mc:Fallback>
      </mc:AlternateContent>
      <mc:AlternateContent>
        <mc:Choice Requires="wps">
          <w:drawing>
            <wp:anchor behindDoc="1" distT="0" distB="0" distL="0" distR="0" simplePos="0" locked="0" layoutInCell="0" allowOverlap="1" relativeHeight="561" wp14:anchorId="243C5458">
              <wp:simplePos x="0" y="0"/>
              <wp:positionH relativeFrom="page">
                <wp:posOffset>888365</wp:posOffset>
              </wp:positionH>
              <wp:positionV relativeFrom="page">
                <wp:posOffset>461010</wp:posOffset>
              </wp:positionV>
              <wp:extent cx="1698625" cy="165735"/>
              <wp:effectExtent l="0" t="0" r="0" b="0"/>
              <wp:wrapNone/>
              <wp:docPr id="571" name="Textbox 117"/>
              <a:graphic xmlns:a="http://schemas.openxmlformats.org/drawingml/2006/main">
                <a:graphicData uri="http://schemas.microsoft.com/office/word/2010/wordprocessingShape">
                  <wps:wsp>
                    <wps:cNvSpPr/>
                    <wps:spPr>
                      <a:xfrm>
                        <a:off x="0" y="0"/>
                        <a:ext cx="169848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pacing w:val="-2"/>
                              <w:sz w:val="20"/>
                            </w:rPr>
                            <w:t>SPECYFIKACJA</w:t>
                          </w:r>
                          <w:r>
                            <w:rPr>
                              <w:i/>
                              <w:color w:val="000000"/>
                              <w:spacing w:val="10"/>
                              <w:sz w:val="20"/>
                            </w:rPr>
                            <w:t xml:space="preserve"> </w:t>
                          </w:r>
                          <w:r>
                            <w:rPr>
                              <w:i/>
                              <w:color w:val="000000"/>
                              <w:spacing w:val="-2"/>
                              <w:sz w:val="20"/>
                            </w:rPr>
                            <w:t>TECHNICZNA</w:t>
                          </w:r>
                        </w:p>
                      </w:txbxContent>
                    </wps:txbx>
                    <wps:bodyPr lIns="0" rIns="0" tIns="0" bIns="0" anchor="t">
                      <a:noAutofit/>
                    </wps:bodyPr>
                  </wps:wsp>
                </a:graphicData>
              </a:graphic>
            </wp:anchor>
          </w:drawing>
        </mc:Choice>
        <mc:Fallback>
          <w:pict>
            <v:rect id="shape_0" ID="Textbox 117" path="m0,0l-2147483645,0l-2147483645,-2147483646l0,-2147483646xe" stroked="f" o:allowincell="f" style="position:absolute;margin-left:69.95pt;margin-top:36.3pt;width:133.7pt;height:13pt;mso-wrap-style:square;v-text-anchor:top;mso-position-horizontal-relative:page;mso-position-vertical-relative:page" wp14:anchorId="243C5458">
              <v:fill o:detectmouseclick="t" on="false"/>
              <v:stroke color="#3465a4" joinstyle="round" endcap="flat"/>
              <v:textbox>
                <w:txbxContent>
                  <w:p>
                    <w:pPr>
                      <w:pStyle w:val="Zawartoramkiuser"/>
                      <w:spacing w:before="10" w:after="0"/>
                      <w:ind w:left="20"/>
                      <w:rPr>
                        <w:i/>
                        <w:i/>
                        <w:sz w:val="20"/>
                      </w:rPr>
                    </w:pPr>
                    <w:r>
                      <w:rPr>
                        <w:i/>
                        <w:color w:val="000000"/>
                        <w:spacing w:val="-2"/>
                        <w:sz w:val="20"/>
                      </w:rPr>
                      <w:t>SPECYFIKACJA</w:t>
                    </w:r>
                    <w:r>
                      <w:rPr>
                        <w:i/>
                        <w:color w:val="000000"/>
                        <w:spacing w:val="10"/>
                        <w:sz w:val="20"/>
                      </w:rPr>
                      <w:t xml:space="preserve"> </w:t>
                    </w:r>
                    <w:r>
                      <w:rPr>
                        <w:i/>
                        <w:color w:val="000000"/>
                        <w:spacing w:val="-2"/>
                        <w:sz w:val="20"/>
                      </w:rPr>
                      <w:t>TECHNICZNA</w:t>
                    </w:r>
                  </w:p>
                </w:txbxContent>
              </v:textbox>
              <w10:wrap type="none"/>
            </v:rect>
          </w:pict>
        </mc:Fallback>
      </mc:AlternateContent>
      <mc:AlternateContent>
        <mc:Choice Requires="wps">
          <w:drawing>
            <wp:anchor behindDoc="1" distT="0" distB="0" distL="0" distR="0" simplePos="0" locked="0" layoutInCell="0" allowOverlap="1" relativeHeight="563" wp14:anchorId="76D55859">
              <wp:simplePos x="0" y="0"/>
              <wp:positionH relativeFrom="page">
                <wp:posOffset>6052820</wp:posOffset>
              </wp:positionH>
              <wp:positionV relativeFrom="page">
                <wp:posOffset>461010</wp:posOffset>
              </wp:positionV>
              <wp:extent cx="594360" cy="165735"/>
              <wp:effectExtent l="0" t="0" r="0" b="0"/>
              <wp:wrapNone/>
              <wp:docPr id="572" name="Textbox 118"/>
              <a:graphic xmlns:a="http://schemas.openxmlformats.org/drawingml/2006/main">
                <a:graphicData uri="http://schemas.microsoft.com/office/word/2010/wordprocessingShape">
                  <wps:wsp>
                    <wps:cNvSpPr/>
                    <wps:spPr>
                      <a:xfrm>
                        <a:off x="0" y="0"/>
                        <a:ext cx="59436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pacing w:val="-2"/>
                              <w:sz w:val="20"/>
                            </w:rPr>
                            <w:t>D.08.01.01</w:t>
                          </w:r>
                        </w:p>
                      </w:txbxContent>
                    </wps:txbx>
                    <wps:bodyPr lIns="0" rIns="0" tIns="0" bIns="0" anchor="t">
                      <a:noAutofit/>
                    </wps:bodyPr>
                  </wps:wsp>
                </a:graphicData>
              </a:graphic>
            </wp:anchor>
          </w:drawing>
        </mc:Choice>
        <mc:Fallback>
          <w:pict>
            <v:rect id="shape_0" ID="Textbox 118" path="m0,0l-2147483645,0l-2147483645,-2147483646l0,-2147483646xe" stroked="f" o:allowincell="f" style="position:absolute;margin-left:476.6pt;margin-top:36.3pt;width:46.75pt;height:13pt;mso-wrap-style:square;v-text-anchor:top;mso-position-horizontal-relative:page;mso-position-vertical-relative:page" wp14:anchorId="76D55859">
              <v:fill o:detectmouseclick="t" on="false"/>
              <v:stroke color="#3465a4" joinstyle="round" endcap="flat"/>
              <v:textbox>
                <w:txbxContent>
                  <w:p>
                    <w:pPr>
                      <w:pStyle w:val="Zawartoramkiuser"/>
                      <w:spacing w:before="10" w:after="0"/>
                      <w:ind w:left="20"/>
                      <w:rPr>
                        <w:i/>
                        <w:i/>
                        <w:sz w:val="20"/>
                      </w:rPr>
                    </w:pPr>
                    <w:r>
                      <w:rPr>
                        <w:i/>
                        <w:color w:val="000000"/>
                        <w:spacing w:val="-2"/>
                        <w:sz w:val="20"/>
                      </w:rPr>
                      <w:t>D.08.01.01</w:t>
                    </w:r>
                  </w:p>
                </w:txbxContent>
              </v:textbox>
              <w10:wrap type="none"/>
            </v:rect>
          </w:pict>
        </mc:Fallback>
      </mc:AlternateContent>
    </w:r>
  </w:p>
</w:hdr>
</file>

<file path=word/header252.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pPr>
    <w:r>
      <w:rPr/>
      <mc:AlternateContent>
        <mc:Choice Requires="wps">
          <w:drawing>
            <wp:anchor behindDoc="1" distT="0" distB="0" distL="0" distR="0" simplePos="0" locked="0" layoutInCell="0" allowOverlap="1" relativeHeight="560" wp14:anchorId="37AE98BF">
              <wp:simplePos x="0" y="0"/>
              <wp:positionH relativeFrom="page">
                <wp:posOffset>882650</wp:posOffset>
              </wp:positionH>
              <wp:positionV relativeFrom="page">
                <wp:posOffset>626110</wp:posOffset>
              </wp:positionV>
              <wp:extent cx="5798185" cy="6350"/>
              <wp:effectExtent l="0" t="0" r="0" b="0"/>
              <wp:wrapNone/>
              <wp:docPr id="573" name="Graphic 116"/>
              <a:graphic xmlns:a="http://schemas.openxmlformats.org/drawingml/2006/main">
                <a:graphicData uri="http://schemas.microsoft.com/office/word/2010/wordprocessingShape">
                  <wps:wsp>
                    <wps:cNvSpPr/>
                    <wps:spPr>
                      <a:xfrm>
                        <a:off x="0" y="0"/>
                        <a:ext cx="5798160" cy="6480"/>
                      </a:xfrm>
                      <a:custGeom>
                        <a:avLst/>
                        <a:gdLst>
                          <a:gd name="textAreaLeft" fmla="*/ 0 w 3287160"/>
                          <a:gd name="textAreaRight" fmla="*/ 3287880 w 3287160"/>
                          <a:gd name="textAreaTop" fmla="*/ 0 h 3600"/>
                          <a:gd name="textAreaBottom" fmla="*/ 4320 h 3600"/>
                        </a:gdLst>
                        <a:ahLst/>
                        <a:cxnLst/>
                        <a:rect l="textAreaLeft" t="textAreaTop" r="textAreaRight" b="textAreaBottom"/>
                        <a:pathLst>
                          <a:path w="5798185" h="6350">
                            <a:moveTo>
                              <a:pt x="5798184" y="0"/>
                            </a:moveTo>
                            <a:lnTo>
                              <a:pt x="0" y="0"/>
                            </a:lnTo>
                            <a:lnTo>
                              <a:pt x="0" y="6096"/>
                            </a:lnTo>
                            <a:lnTo>
                              <a:pt x="5798184" y="6096"/>
                            </a:lnTo>
                            <a:lnTo>
                              <a:pt x="5798184" y="0"/>
                            </a:lnTo>
                            <a:close/>
                          </a:path>
                        </a:pathLst>
                      </a:custGeom>
                      <a:solidFill>
                        <a:srgbClr val="000000"/>
                      </a:solidFill>
                      <a:ln w="0">
                        <a:noFill/>
                      </a:ln>
                    </wps:spPr>
                    <wps:style>
                      <a:lnRef idx="0"/>
                      <a:fillRef idx="0"/>
                      <a:effectRef idx="0"/>
                      <a:fontRef idx="minor"/>
                    </wps:style>
                    <wps:bodyPr/>
                  </wps:wsp>
                </a:graphicData>
              </a:graphic>
            </wp:anchor>
          </w:drawing>
        </mc:Choice>
        <mc:Fallback>
          <w:pict/>
        </mc:Fallback>
      </mc:AlternateContent>
      <mc:AlternateContent>
        <mc:Choice Requires="wps">
          <w:drawing>
            <wp:anchor behindDoc="1" distT="0" distB="0" distL="0" distR="0" simplePos="0" locked="0" layoutInCell="0" allowOverlap="1" relativeHeight="561" wp14:anchorId="243C5458">
              <wp:simplePos x="0" y="0"/>
              <wp:positionH relativeFrom="page">
                <wp:posOffset>888365</wp:posOffset>
              </wp:positionH>
              <wp:positionV relativeFrom="page">
                <wp:posOffset>461010</wp:posOffset>
              </wp:positionV>
              <wp:extent cx="1698625" cy="165735"/>
              <wp:effectExtent l="0" t="0" r="0" b="0"/>
              <wp:wrapNone/>
              <wp:docPr id="574" name="Textbox 117"/>
              <a:graphic xmlns:a="http://schemas.openxmlformats.org/drawingml/2006/main">
                <a:graphicData uri="http://schemas.microsoft.com/office/word/2010/wordprocessingShape">
                  <wps:wsp>
                    <wps:cNvSpPr/>
                    <wps:spPr>
                      <a:xfrm>
                        <a:off x="0" y="0"/>
                        <a:ext cx="169848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pacing w:val="-2"/>
                              <w:sz w:val="20"/>
                            </w:rPr>
                            <w:t>SPECYFIKACJA</w:t>
                          </w:r>
                          <w:r>
                            <w:rPr>
                              <w:i/>
                              <w:color w:val="000000"/>
                              <w:spacing w:val="10"/>
                              <w:sz w:val="20"/>
                            </w:rPr>
                            <w:t xml:space="preserve"> </w:t>
                          </w:r>
                          <w:r>
                            <w:rPr>
                              <w:i/>
                              <w:color w:val="000000"/>
                              <w:spacing w:val="-2"/>
                              <w:sz w:val="20"/>
                            </w:rPr>
                            <w:t>TECHNICZNA</w:t>
                          </w:r>
                        </w:p>
                      </w:txbxContent>
                    </wps:txbx>
                    <wps:bodyPr lIns="0" rIns="0" tIns="0" bIns="0" anchor="t">
                      <a:noAutofit/>
                    </wps:bodyPr>
                  </wps:wsp>
                </a:graphicData>
              </a:graphic>
            </wp:anchor>
          </w:drawing>
        </mc:Choice>
        <mc:Fallback>
          <w:pict>
            <v:rect id="shape_0" ID="Textbox 117" path="m0,0l-2147483645,0l-2147483645,-2147483646l0,-2147483646xe" stroked="f" o:allowincell="f" style="position:absolute;margin-left:69.95pt;margin-top:36.3pt;width:133.7pt;height:13pt;mso-wrap-style:square;v-text-anchor:top;mso-position-horizontal-relative:page;mso-position-vertical-relative:page" wp14:anchorId="243C5458">
              <v:fill o:detectmouseclick="t" on="false"/>
              <v:stroke color="#3465a4" joinstyle="round" endcap="flat"/>
              <v:textbox>
                <w:txbxContent>
                  <w:p>
                    <w:pPr>
                      <w:pStyle w:val="Zawartoramkiuser"/>
                      <w:spacing w:before="10" w:after="0"/>
                      <w:ind w:left="20"/>
                      <w:rPr>
                        <w:i/>
                        <w:i/>
                        <w:sz w:val="20"/>
                      </w:rPr>
                    </w:pPr>
                    <w:r>
                      <w:rPr>
                        <w:i/>
                        <w:color w:val="000000"/>
                        <w:spacing w:val="-2"/>
                        <w:sz w:val="20"/>
                      </w:rPr>
                      <w:t>SPECYFIKACJA</w:t>
                    </w:r>
                    <w:r>
                      <w:rPr>
                        <w:i/>
                        <w:color w:val="000000"/>
                        <w:spacing w:val="10"/>
                        <w:sz w:val="20"/>
                      </w:rPr>
                      <w:t xml:space="preserve"> </w:t>
                    </w:r>
                    <w:r>
                      <w:rPr>
                        <w:i/>
                        <w:color w:val="000000"/>
                        <w:spacing w:val="-2"/>
                        <w:sz w:val="20"/>
                      </w:rPr>
                      <w:t>TECHNICZNA</w:t>
                    </w:r>
                  </w:p>
                </w:txbxContent>
              </v:textbox>
              <w10:wrap type="none"/>
            </v:rect>
          </w:pict>
        </mc:Fallback>
      </mc:AlternateContent>
      <mc:AlternateContent>
        <mc:Choice Requires="wps">
          <w:drawing>
            <wp:anchor behindDoc="1" distT="0" distB="0" distL="0" distR="0" simplePos="0" locked="0" layoutInCell="0" allowOverlap="1" relativeHeight="563" wp14:anchorId="76D55859">
              <wp:simplePos x="0" y="0"/>
              <wp:positionH relativeFrom="page">
                <wp:posOffset>6052820</wp:posOffset>
              </wp:positionH>
              <wp:positionV relativeFrom="page">
                <wp:posOffset>461010</wp:posOffset>
              </wp:positionV>
              <wp:extent cx="594360" cy="165735"/>
              <wp:effectExtent l="0" t="0" r="0" b="0"/>
              <wp:wrapNone/>
              <wp:docPr id="575" name="Textbox 118"/>
              <a:graphic xmlns:a="http://schemas.openxmlformats.org/drawingml/2006/main">
                <a:graphicData uri="http://schemas.microsoft.com/office/word/2010/wordprocessingShape">
                  <wps:wsp>
                    <wps:cNvSpPr/>
                    <wps:spPr>
                      <a:xfrm>
                        <a:off x="0" y="0"/>
                        <a:ext cx="59436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pacing w:val="-2"/>
                              <w:sz w:val="20"/>
                            </w:rPr>
                            <w:t>D.08.01.01</w:t>
                          </w:r>
                        </w:p>
                      </w:txbxContent>
                    </wps:txbx>
                    <wps:bodyPr lIns="0" rIns="0" tIns="0" bIns="0" anchor="t">
                      <a:noAutofit/>
                    </wps:bodyPr>
                  </wps:wsp>
                </a:graphicData>
              </a:graphic>
            </wp:anchor>
          </w:drawing>
        </mc:Choice>
        <mc:Fallback>
          <w:pict>
            <v:rect id="shape_0" ID="Textbox 118" path="m0,0l-2147483645,0l-2147483645,-2147483646l0,-2147483646xe" stroked="f" o:allowincell="f" style="position:absolute;margin-left:476.6pt;margin-top:36.3pt;width:46.75pt;height:13pt;mso-wrap-style:square;v-text-anchor:top;mso-position-horizontal-relative:page;mso-position-vertical-relative:page" wp14:anchorId="76D55859">
              <v:fill o:detectmouseclick="t" on="false"/>
              <v:stroke color="#3465a4" joinstyle="round" endcap="flat"/>
              <v:textbox>
                <w:txbxContent>
                  <w:p>
                    <w:pPr>
                      <w:pStyle w:val="Zawartoramkiuser"/>
                      <w:spacing w:before="10" w:after="0"/>
                      <w:ind w:left="20"/>
                      <w:rPr>
                        <w:i/>
                        <w:i/>
                        <w:sz w:val="20"/>
                      </w:rPr>
                    </w:pPr>
                    <w:r>
                      <w:rPr>
                        <w:i/>
                        <w:color w:val="000000"/>
                        <w:spacing w:val="-2"/>
                        <w:sz w:val="20"/>
                      </w:rPr>
                      <w:t>D.08.01.01</w:t>
                    </w:r>
                  </w:p>
                </w:txbxContent>
              </v:textbox>
              <w10:wrap type="none"/>
            </v:rect>
          </w:pict>
        </mc:Fallback>
      </mc:AlternateContent>
    </w:r>
  </w:p>
</w:hdr>
</file>

<file path=word/header253.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Header"/>
      <w:rPr/>
    </w:pPr>
    <w:r>
      <w:rPr/>
    </w:r>
  </w:p>
</w:hdr>
</file>

<file path=word/header254.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pPr>
    <w:r>
      <w:rPr/>
      <mc:AlternateContent>
        <mc:Choice Requires="wps">
          <w:drawing>
            <wp:anchor behindDoc="1" distT="0" distB="0" distL="0" distR="0" simplePos="0" locked="0" layoutInCell="0" allowOverlap="1" relativeHeight="278" wp14:anchorId="7A7C53CB">
              <wp:simplePos x="0" y="0"/>
              <wp:positionH relativeFrom="page">
                <wp:posOffset>882650</wp:posOffset>
              </wp:positionH>
              <wp:positionV relativeFrom="page">
                <wp:posOffset>626110</wp:posOffset>
              </wp:positionV>
              <wp:extent cx="5798185" cy="6350"/>
              <wp:effectExtent l="0" t="0" r="0" b="0"/>
              <wp:wrapNone/>
              <wp:docPr id="578" name="Graphic 131"/>
              <a:graphic xmlns:a="http://schemas.openxmlformats.org/drawingml/2006/main">
                <a:graphicData uri="http://schemas.microsoft.com/office/word/2010/wordprocessingShape">
                  <wps:wsp>
                    <wps:cNvSpPr/>
                    <wps:spPr>
                      <a:xfrm>
                        <a:off x="0" y="0"/>
                        <a:ext cx="5798160" cy="6480"/>
                      </a:xfrm>
                      <a:custGeom>
                        <a:avLst/>
                        <a:gdLst>
                          <a:gd name="textAreaLeft" fmla="*/ 0 w 3287160"/>
                          <a:gd name="textAreaRight" fmla="*/ 3287880 w 3287160"/>
                          <a:gd name="textAreaTop" fmla="*/ 0 h 3600"/>
                          <a:gd name="textAreaBottom" fmla="*/ 4320 h 3600"/>
                        </a:gdLst>
                        <a:ahLst/>
                        <a:cxnLst/>
                        <a:rect l="textAreaLeft" t="textAreaTop" r="textAreaRight" b="textAreaBottom"/>
                        <a:pathLst>
                          <a:path w="5798185" h="6350">
                            <a:moveTo>
                              <a:pt x="5798184" y="0"/>
                            </a:moveTo>
                            <a:lnTo>
                              <a:pt x="0" y="0"/>
                            </a:lnTo>
                            <a:lnTo>
                              <a:pt x="0" y="6096"/>
                            </a:lnTo>
                            <a:lnTo>
                              <a:pt x="5798184" y="6096"/>
                            </a:lnTo>
                            <a:lnTo>
                              <a:pt x="5798184" y="0"/>
                            </a:lnTo>
                            <a:close/>
                          </a:path>
                        </a:pathLst>
                      </a:custGeom>
                      <a:solidFill>
                        <a:srgbClr val="000000"/>
                      </a:solidFill>
                      <a:ln w="0">
                        <a:noFill/>
                      </a:ln>
                    </wps:spPr>
                    <wps:style>
                      <a:lnRef idx="0"/>
                      <a:fillRef idx="0"/>
                      <a:effectRef idx="0"/>
                      <a:fontRef idx="minor"/>
                    </wps:style>
                    <wps:bodyPr/>
                  </wps:wsp>
                </a:graphicData>
              </a:graphic>
            </wp:anchor>
          </w:drawing>
        </mc:Choice>
        <mc:Fallback>
          <w:pict/>
        </mc:Fallback>
      </mc:AlternateContent>
      <mc:AlternateContent>
        <mc:Choice Requires="wps">
          <w:drawing>
            <wp:anchor behindDoc="1" distT="0" distB="0" distL="0" distR="0" simplePos="0" locked="0" layoutInCell="0" allowOverlap="1" relativeHeight="280" wp14:anchorId="4C8C93BB">
              <wp:simplePos x="0" y="0"/>
              <wp:positionH relativeFrom="page">
                <wp:posOffset>888365</wp:posOffset>
              </wp:positionH>
              <wp:positionV relativeFrom="page">
                <wp:posOffset>461010</wp:posOffset>
              </wp:positionV>
              <wp:extent cx="1698625" cy="165735"/>
              <wp:effectExtent l="0" t="0" r="0" b="0"/>
              <wp:wrapNone/>
              <wp:docPr id="579" name="Textbox 132"/>
              <a:graphic xmlns:a="http://schemas.openxmlformats.org/drawingml/2006/main">
                <a:graphicData uri="http://schemas.microsoft.com/office/word/2010/wordprocessingShape">
                  <wps:wsp>
                    <wps:cNvSpPr/>
                    <wps:spPr>
                      <a:xfrm>
                        <a:off x="0" y="0"/>
                        <a:ext cx="169848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pacing w:val="-2"/>
                              <w:sz w:val="20"/>
                            </w:rPr>
                            <w:t>SPECYFIKACJA</w:t>
                          </w:r>
                          <w:r>
                            <w:rPr>
                              <w:i/>
                              <w:color w:val="000000"/>
                              <w:spacing w:val="10"/>
                              <w:sz w:val="20"/>
                            </w:rPr>
                            <w:t xml:space="preserve"> </w:t>
                          </w:r>
                          <w:r>
                            <w:rPr>
                              <w:i/>
                              <w:color w:val="000000"/>
                              <w:spacing w:val="-2"/>
                              <w:sz w:val="20"/>
                            </w:rPr>
                            <w:t>TECHNICZNA</w:t>
                          </w:r>
                        </w:p>
                      </w:txbxContent>
                    </wps:txbx>
                    <wps:bodyPr lIns="0" rIns="0" tIns="0" bIns="0" anchor="t">
                      <a:noAutofit/>
                    </wps:bodyPr>
                  </wps:wsp>
                </a:graphicData>
              </a:graphic>
            </wp:anchor>
          </w:drawing>
        </mc:Choice>
        <mc:Fallback>
          <w:pict>
            <v:rect id="shape_0" ID="Textbox 132" path="m0,0l-2147483645,0l-2147483645,-2147483646l0,-2147483646xe" stroked="f" o:allowincell="f" style="position:absolute;margin-left:69.95pt;margin-top:36.3pt;width:133.7pt;height:13pt;mso-wrap-style:square;v-text-anchor:top;mso-position-horizontal-relative:page;mso-position-vertical-relative:page" wp14:anchorId="4C8C93BB">
              <v:fill o:detectmouseclick="t" on="false"/>
              <v:stroke color="#3465a4" joinstyle="round" endcap="flat"/>
              <v:textbox>
                <w:txbxContent>
                  <w:p>
                    <w:pPr>
                      <w:pStyle w:val="Zawartoramkiuser"/>
                      <w:spacing w:before="10" w:after="0"/>
                      <w:ind w:left="20"/>
                      <w:rPr>
                        <w:i/>
                        <w:i/>
                        <w:sz w:val="20"/>
                      </w:rPr>
                    </w:pPr>
                    <w:r>
                      <w:rPr>
                        <w:i/>
                        <w:color w:val="000000"/>
                        <w:spacing w:val="-2"/>
                        <w:sz w:val="20"/>
                      </w:rPr>
                      <w:t>SPECYFIKACJA</w:t>
                    </w:r>
                    <w:r>
                      <w:rPr>
                        <w:i/>
                        <w:color w:val="000000"/>
                        <w:spacing w:val="10"/>
                        <w:sz w:val="20"/>
                      </w:rPr>
                      <w:t xml:space="preserve"> </w:t>
                    </w:r>
                    <w:r>
                      <w:rPr>
                        <w:i/>
                        <w:color w:val="000000"/>
                        <w:spacing w:val="-2"/>
                        <w:sz w:val="20"/>
                      </w:rPr>
                      <w:t>TECHNICZNA</w:t>
                    </w:r>
                  </w:p>
                </w:txbxContent>
              </v:textbox>
              <w10:wrap type="none"/>
            </v:rect>
          </w:pict>
        </mc:Fallback>
      </mc:AlternateContent>
      <mc:AlternateContent>
        <mc:Choice Requires="wps">
          <w:drawing>
            <wp:anchor behindDoc="1" distT="0" distB="0" distL="0" distR="0" simplePos="0" locked="0" layoutInCell="0" allowOverlap="1" relativeHeight="283" wp14:anchorId="1D3726BF">
              <wp:simplePos x="0" y="0"/>
              <wp:positionH relativeFrom="page">
                <wp:posOffset>6052820</wp:posOffset>
              </wp:positionH>
              <wp:positionV relativeFrom="page">
                <wp:posOffset>461010</wp:posOffset>
              </wp:positionV>
              <wp:extent cx="594360" cy="165735"/>
              <wp:effectExtent l="0" t="0" r="0" b="0"/>
              <wp:wrapNone/>
              <wp:docPr id="580" name="Textbox 133"/>
              <a:graphic xmlns:a="http://schemas.openxmlformats.org/drawingml/2006/main">
                <a:graphicData uri="http://schemas.microsoft.com/office/word/2010/wordprocessingShape">
                  <wps:wsp>
                    <wps:cNvSpPr/>
                    <wps:spPr>
                      <a:xfrm>
                        <a:off x="0" y="0"/>
                        <a:ext cx="59436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pacing w:val="-2"/>
                              <w:sz w:val="20"/>
                            </w:rPr>
                            <w:t>D.08.01.01</w:t>
                          </w:r>
                        </w:p>
                      </w:txbxContent>
                    </wps:txbx>
                    <wps:bodyPr lIns="0" rIns="0" tIns="0" bIns="0" anchor="t">
                      <a:noAutofit/>
                    </wps:bodyPr>
                  </wps:wsp>
                </a:graphicData>
              </a:graphic>
            </wp:anchor>
          </w:drawing>
        </mc:Choice>
        <mc:Fallback>
          <w:pict>
            <v:rect id="shape_0" ID="Textbox 133" path="m0,0l-2147483645,0l-2147483645,-2147483646l0,-2147483646xe" stroked="f" o:allowincell="f" style="position:absolute;margin-left:476.6pt;margin-top:36.3pt;width:46.75pt;height:13pt;mso-wrap-style:square;v-text-anchor:top;mso-position-horizontal-relative:page;mso-position-vertical-relative:page" wp14:anchorId="1D3726BF">
              <v:fill o:detectmouseclick="t" on="false"/>
              <v:stroke color="#3465a4" joinstyle="round" endcap="flat"/>
              <v:textbox>
                <w:txbxContent>
                  <w:p>
                    <w:pPr>
                      <w:pStyle w:val="Zawartoramkiuser"/>
                      <w:spacing w:before="10" w:after="0"/>
                      <w:ind w:left="20"/>
                      <w:rPr>
                        <w:i/>
                        <w:i/>
                        <w:sz w:val="20"/>
                      </w:rPr>
                    </w:pPr>
                    <w:r>
                      <w:rPr>
                        <w:i/>
                        <w:color w:val="000000"/>
                        <w:spacing w:val="-2"/>
                        <w:sz w:val="20"/>
                      </w:rPr>
                      <w:t>D.08.01.01</w:t>
                    </w:r>
                  </w:p>
                </w:txbxContent>
              </v:textbox>
              <w10:wrap type="none"/>
            </v:rect>
          </w:pict>
        </mc:Fallback>
      </mc:AlternateContent>
    </w:r>
  </w:p>
</w:hdr>
</file>

<file path=word/header255.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pPr>
    <w:r>
      <w:rPr/>
      <mc:AlternateContent>
        <mc:Choice Requires="wps">
          <w:drawing>
            <wp:anchor behindDoc="1" distT="0" distB="0" distL="0" distR="0" simplePos="0" locked="0" layoutInCell="0" allowOverlap="1" relativeHeight="278" wp14:anchorId="7A7C53CB">
              <wp:simplePos x="0" y="0"/>
              <wp:positionH relativeFrom="page">
                <wp:posOffset>882650</wp:posOffset>
              </wp:positionH>
              <wp:positionV relativeFrom="page">
                <wp:posOffset>626110</wp:posOffset>
              </wp:positionV>
              <wp:extent cx="5798185" cy="6350"/>
              <wp:effectExtent l="0" t="0" r="0" b="0"/>
              <wp:wrapNone/>
              <wp:docPr id="581" name="Graphic 131"/>
              <a:graphic xmlns:a="http://schemas.openxmlformats.org/drawingml/2006/main">
                <a:graphicData uri="http://schemas.microsoft.com/office/word/2010/wordprocessingShape">
                  <wps:wsp>
                    <wps:cNvSpPr/>
                    <wps:spPr>
                      <a:xfrm>
                        <a:off x="0" y="0"/>
                        <a:ext cx="5798160" cy="6480"/>
                      </a:xfrm>
                      <a:custGeom>
                        <a:avLst/>
                        <a:gdLst>
                          <a:gd name="textAreaLeft" fmla="*/ 0 w 3287160"/>
                          <a:gd name="textAreaRight" fmla="*/ 3287880 w 3287160"/>
                          <a:gd name="textAreaTop" fmla="*/ 0 h 3600"/>
                          <a:gd name="textAreaBottom" fmla="*/ 4320 h 3600"/>
                        </a:gdLst>
                        <a:ahLst/>
                        <a:cxnLst/>
                        <a:rect l="textAreaLeft" t="textAreaTop" r="textAreaRight" b="textAreaBottom"/>
                        <a:pathLst>
                          <a:path w="5798185" h="6350">
                            <a:moveTo>
                              <a:pt x="5798184" y="0"/>
                            </a:moveTo>
                            <a:lnTo>
                              <a:pt x="0" y="0"/>
                            </a:lnTo>
                            <a:lnTo>
                              <a:pt x="0" y="6096"/>
                            </a:lnTo>
                            <a:lnTo>
                              <a:pt x="5798184" y="6096"/>
                            </a:lnTo>
                            <a:lnTo>
                              <a:pt x="5798184" y="0"/>
                            </a:lnTo>
                            <a:close/>
                          </a:path>
                        </a:pathLst>
                      </a:custGeom>
                      <a:solidFill>
                        <a:srgbClr val="000000"/>
                      </a:solidFill>
                      <a:ln w="0">
                        <a:noFill/>
                      </a:ln>
                    </wps:spPr>
                    <wps:style>
                      <a:lnRef idx="0"/>
                      <a:fillRef idx="0"/>
                      <a:effectRef idx="0"/>
                      <a:fontRef idx="minor"/>
                    </wps:style>
                    <wps:bodyPr/>
                  </wps:wsp>
                </a:graphicData>
              </a:graphic>
            </wp:anchor>
          </w:drawing>
        </mc:Choice>
        <mc:Fallback>
          <w:pict/>
        </mc:Fallback>
      </mc:AlternateContent>
      <mc:AlternateContent>
        <mc:Choice Requires="wps">
          <w:drawing>
            <wp:anchor behindDoc="1" distT="0" distB="0" distL="0" distR="0" simplePos="0" locked="0" layoutInCell="0" allowOverlap="1" relativeHeight="280" wp14:anchorId="4C8C93BB">
              <wp:simplePos x="0" y="0"/>
              <wp:positionH relativeFrom="page">
                <wp:posOffset>888365</wp:posOffset>
              </wp:positionH>
              <wp:positionV relativeFrom="page">
                <wp:posOffset>461010</wp:posOffset>
              </wp:positionV>
              <wp:extent cx="1698625" cy="165735"/>
              <wp:effectExtent l="0" t="0" r="0" b="0"/>
              <wp:wrapNone/>
              <wp:docPr id="582" name="Textbox 132"/>
              <a:graphic xmlns:a="http://schemas.openxmlformats.org/drawingml/2006/main">
                <a:graphicData uri="http://schemas.microsoft.com/office/word/2010/wordprocessingShape">
                  <wps:wsp>
                    <wps:cNvSpPr/>
                    <wps:spPr>
                      <a:xfrm>
                        <a:off x="0" y="0"/>
                        <a:ext cx="169848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pacing w:val="-2"/>
                              <w:sz w:val="20"/>
                            </w:rPr>
                            <w:t>SPECYFIKACJA</w:t>
                          </w:r>
                          <w:r>
                            <w:rPr>
                              <w:i/>
                              <w:color w:val="000000"/>
                              <w:spacing w:val="10"/>
                              <w:sz w:val="20"/>
                            </w:rPr>
                            <w:t xml:space="preserve"> </w:t>
                          </w:r>
                          <w:r>
                            <w:rPr>
                              <w:i/>
                              <w:color w:val="000000"/>
                              <w:spacing w:val="-2"/>
                              <w:sz w:val="20"/>
                            </w:rPr>
                            <w:t>TECHNICZNA</w:t>
                          </w:r>
                        </w:p>
                      </w:txbxContent>
                    </wps:txbx>
                    <wps:bodyPr lIns="0" rIns="0" tIns="0" bIns="0" anchor="t">
                      <a:noAutofit/>
                    </wps:bodyPr>
                  </wps:wsp>
                </a:graphicData>
              </a:graphic>
            </wp:anchor>
          </w:drawing>
        </mc:Choice>
        <mc:Fallback>
          <w:pict>
            <v:rect id="shape_0" ID="Textbox 132" path="m0,0l-2147483645,0l-2147483645,-2147483646l0,-2147483646xe" stroked="f" o:allowincell="f" style="position:absolute;margin-left:69.95pt;margin-top:36.3pt;width:133.7pt;height:13pt;mso-wrap-style:square;v-text-anchor:top;mso-position-horizontal-relative:page;mso-position-vertical-relative:page" wp14:anchorId="4C8C93BB">
              <v:fill o:detectmouseclick="t" on="false"/>
              <v:stroke color="#3465a4" joinstyle="round" endcap="flat"/>
              <v:textbox>
                <w:txbxContent>
                  <w:p>
                    <w:pPr>
                      <w:pStyle w:val="Zawartoramkiuser"/>
                      <w:spacing w:before="10" w:after="0"/>
                      <w:ind w:left="20"/>
                      <w:rPr>
                        <w:i/>
                        <w:i/>
                        <w:sz w:val="20"/>
                      </w:rPr>
                    </w:pPr>
                    <w:r>
                      <w:rPr>
                        <w:i/>
                        <w:color w:val="000000"/>
                        <w:spacing w:val="-2"/>
                        <w:sz w:val="20"/>
                      </w:rPr>
                      <w:t>SPECYFIKACJA</w:t>
                    </w:r>
                    <w:r>
                      <w:rPr>
                        <w:i/>
                        <w:color w:val="000000"/>
                        <w:spacing w:val="10"/>
                        <w:sz w:val="20"/>
                      </w:rPr>
                      <w:t xml:space="preserve"> </w:t>
                    </w:r>
                    <w:r>
                      <w:rPr>
                        <w:i/>
                        <w:color w:val="000000"/>
                        <w:spacing w:val="-2"/>
                        <w:sz w:val="20"/>
                      </w:rPr>
                      <w:t>TECHNICZNA</w:t>
                    </w:r>
                  </w:p>
                </w:txbxContent>
              </v:textbox>
              <w10:wrap type="none"/>
            </v:rect>
          </w:pict>
        </mc:Fallback>
      </mc:AlternateContent>
      <mc:AlternateContent>
        <mc:Choice Requires="wps">
          <w:drawing>
            <wp:anchor behindDoc="1" distT="0" distB="0" distL="0" distR="0" simplePos="0" locked="0" layoutInCell="0" allowOverlap="1" relativeHeight="283" wp14:anchorId="1D3726BF">
              <wp:simplePos x="0" y="0"/>
              <wp:positionH relativeFrom="page">
                <wp:posOffset>6052820</wp:posOffset>
              </wp:positionH>
              <wp:positionV relativeFrom="page">
                <wp:posOffset>461010</wp:posOffset>
              </wp:positionV>
              <wp:extent cx="594360" cy="165735"/>
              <wp:effectExtent l="0" t="0" r="0" b="0"/>
              <wp:wrapNone/>
              <wp:docPr id="583" name="Textbox 133"/>
              <a:graphic xmlns:a="http://schemas.openxmlformats.org/drawingml/2006/main">
                <a:graphicData uri="http://schemas.microsoft.com/office/word/2010/wordprocessingShape">
                  <wps:wsp>
                    <wps:cNvSpPr/>
                    <wps:spPr>
                      <a:xfrm>
                        <a:off x="0" y="0"/>
                        <a:ext cx="59436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pacing w:val="-2"/>
                              <w:sz w:val="20"/>
                            </w:rPr>
                            <w:t>D.08.01.01</w:t>
                          </w:r>
                        </w:p>
                      </w:txbxContent>
                    </wps:txbx>
                    <wps:bodyPr lIns="0" rIns="0" tIns="0" bIns="0" anchor="t">
                      <a:noAutofit/>
                    </wps:bodyPr>
                  </wps:wsp>
                </a:graphicData>
              </a:graphic>
            </wp:anchor>
          </w:drawing>
        </mc:Choice>
        <mc:Fallback>
          <w:pict>
            <v:rect id="shape_0" ID="Textbox 133" path="m0,0l-2147483645,0l-2147483645,-2147483646l0,-2147483646xe" stroked="f" o:allowincell="f" style="position:absolute;margin-left:476.6pt;margin-top:36.3pt;width:46.75pt;height:13pt;mso-wrap-style:square;v-text-anchor:top;mso-position-horizontal-relative:page;mso-position-vertical-relative:page" wp14:anchorId="1D3726BF">
              <v:fill o:detectmouseclick="t" on="false"/>
              <v:stroke color="#3465a4" joinstyle="round" endcap="flat"/>
              <v:textbox>
                <w:txbxContent>
                  <w:p>
                    <w:pPr>
                      <w:pStyle w:val="Zawartoramkiuser"/>
                      <w:spacing w:before="10" w:after="0"/>
                      <w:ind w:left="20"/>
                      <w:rPr>
                        <w:i/>
                        <w:i/>
                        <w:sz w:val="20"/>
                      </w:rPr>
                    </w:pPr>
                    <w:r>
                      <w:rPr>
                        <w:i/>
                        <w:color w:val="000000"/>
                        <w:spacing w:val="-2"/>
                        <w:sz w:val="20"/>
                      </w:rPr>
                      <w:t>D.08.01.01</w:t>
                    </w:r>
                  </w:p>
                </w:txbxContent>
              </v:textbox>
              <w10:wrap type="none"/>
            </v:rect>
          </w:pict>
        </mc:Fallback>
      </mc:AlternateContent>
    </w:r>
  </w:p>
</w:hdr>
</file>

<file path=word/header256.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Header"/>
      <w:rPr/>
    </w:pPr>
    <w:r>
      <w:rPr/>
    </w:r>
  </w:p>
</w:hdr>
</file>

<file path=word/header257.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pPr>
    <w:r>
      <w:rPr/>
      <mc:AlternateContent>
        <mc:Choice Requires="wps">
          <w:drawing>
            <wp:anchor behindDoc="1" distT="0" distB="0" distL="0" distR="0" simplePos="0" locked="0" layoutInCell="0" allowOverlap="1" relativeHeight="288" wp14:anchorId="0F1F5EA6">
              <wp:simplePos x="0" y="0"/>
              <wp:positionH relativeFrom="page">
                <wp:posOffset>888365</wp:posOffset>
              </wp:positionH>
              <wp:positionV relativeFrom="page">
                <wp:posOffset>461010</wp:posOffset>
              </wp:positionV>
              <wp:extent cx="1698625" cy="165735"/>
              <wp:effectExtent l="0" t="0" r="0" b="0"/>
              <wp:wrapNone/>
              <wp:docPr id="588" name="Textbox 135"/>
              <a:graphic xmlns:a="http://schemas.openxmlformats.org/drawingml/2006/main">
                <a:graphicData uri="http://schemas.microsoft.com/office/word/2010/wordprocessingShape">
                  <wps:wsp>
                    <wps:cNvSpPr/>
                    <wps:spPr>
                      <a:xfrm>
                        <a:off x="0" y="0"/>
                        <a:ext cx="169848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pacing w:val="-2"/>
                              <w:sz w:val="20"/>
                            </w:rPr>
                            <w:t>SPECYFIKACJA</w:t>
                          </w:r>
                          <w:r>
                            <w:rPr>
                              <w:i/>
                              <w:color w:val="000000"/>
                              <w:spacing w:val="10"/>
                              <w:sz w:val="20"/>
                            </w:rPr>
                            <w:t xml:space="preserve"> </w:t>
                          </w:r>
                          <w:r>
                            <w:rPr>
                              <w:i/>
                              <w:color w:val="000000"/>
                              <w:spacing w:val="-2"/>
                              <w:sz w:val="20"/>
                            </w:rPr>
                            <w:t>TECHNICZNA</w:t>
                          </w:r>
                        </w:p>
                      </w:txbxContent>
                    </wps:txbx>
                    <wps:bodyPr lIns="0" rIns="0" tIns="0" bIns="0" anchor="t">
                      <a:noAutofit/>
                    </wps:bodyPr>
                  </wps:wsp>
                </a:graphicData>
              </a:graphic>
            </wp:anchor>
          </w:drawing>
        </mc:Choice>
        <mc:Fallback>
          <w:pict>
            <v:rect id="shape_0" ID="Textbox 135" path="m0,0l-2147483645,0l-2147483645,-2147483646l0,-2147483646xe" stroked="f" o:allowincell="f" style="position:absolute;margin-left:69.95pt;margin-top:36.3pt;width:133.7pt;height:13pt;mso-wrap-style:square;v-text-anchor:top;mso-position-horizontal-relative:page;mso-position-vertical-relative:page" wp14:anchorId="0F1F5EA6">
              <v:fill o:detectmouseclick="t" on="false"/>
              <v:stroke color="#3465a4" joinstyle="round" endcap="flat"/>
              <v:textbox>
                <w:txbxContent>
                  <w:p>
                    <w:pPr>
                      <w:pStyle w:val="Zawartoramkiuser"/>
                      <w:spacing w:before="10" w:after="0"/>
                      <w:ind w:left="20"/>
                      <w:rPr>
                        <w:i/>
                        <w:i/>
                        <w:sz w:val="20"/>
                      </w:rPr>
                    </w:pPr>
                    <w:r>
                      <w:rPr>
                        <w:i/>
                        <w:color w:val="000000"/>
                        <w:spacing w:val="-2"/>
                        <w:sz w:val="20"/>
                      </w:rPr>
                      <w:t>SPECYFIKACJA</w:t>
                    </w:r>
                    <w:r>
                      <w:rPr>
                        <w:i/>
                        <w:color w:val="000000"/>
                        <w:spacing w:val="10"/>
                        <w:sz w:val="20"/>
                      </w:rPr>
                      <w:t xml:space="preserve"> </w:t>
                    </w:r>
                    <w:r>
                      <w:rPr>
                        <w:i/>
                        <w:color w:val="000000"/>
                        <w:spacing w:val="-2"/>
                        <w:sz w:val="20"/>
                      </w:rPr>
                      <w:t>TECHNICZNA</w:t>
                    </w:r>
                  </w:p>
                </w:txbxContent>
              </v:textbox>
              <w10:wrap type="none"/>
            </v:rect>
          </w:pict>
        </mc:Fallback>
      </mc:AlternateContent>
      <mc:AlternateContent>
        <mc:Choice Requires="wps">
          <w:drawing>
            <wp:anchor behindDoc="1" distT="0" distB="0" distL="0" distR="0" simplePos="0" locked="0" layoutInCell="0" allowOverlap="1" relativeHeight="291" wp14:anchorId="363C98BC">
              <wp:simplePos x="0" y="0"/>
              <wp:positionH relativeFrom="page">
                <wp:posOffset>6052820</wp:posOffset>
              </wp:positionH>
              <wp:positionV relativeFrom="page">
                <wp:posOffset>461010</wp:posOffset>
              </wp:positionV>
              <wp:extent cx="594360" cy="165735"/>
              <wp:effectExtent l="0" t="0" r="0" b="0"/>
              <wp:wrapNone/>
              <wp:docPr id="589" name="Textbox 136"/>
              <a:graphic xmlns:a="http://schemas.openxmlformats.org/drawingml/2006/main">
                <a:graphicData uri="http://schemas.microsoft.com/office/word/2010/wordprocessingShape">
                  <wps:wsp>
                    <wps:cNvSpPr/>
                    <wps:spPr>
                      <a:xfrm>
                        <a:off x="0" y="0"/>
                        <a:ext cx="59436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pacing w:val="-2"/>
                              <w:sz w:val="20"/>
                            </w:rPr>
                            <w:t>D.08.01.01</w:t>
                          </w:r>
                        </w:p>
                      </w:txbxContent>
                    </wps:txbx>
                    <wps:bodyPr lIns="0" rIns="0" tIns="0" bIns="0" anchor="t">
                      <a:noAutofit/>
                    </wps:bodyPr>
                  </wps:wsp>
                </a:graphicData>
              </a:graphic>
            </wp:anchor>
          </w:drawing>
        </mc:Choice>
        <mc:Fallback>
          <w:pict>
            <v:rect id="shape_0" ID="Textbox 136" path="m0,0l-2147483645,0l-2147483645,-2147483646l0,-2147483646xe" stroked="f" o:allowincell="f" style="position:absolute;margin-left:476.6pt;margin-top:36.3pt;width:46.75pt;height:13pt;mso-wrap-style:square;v-text-anchor:top;mso-position-horizontal-relative:page;mso-position-vertical-relative:page" wp14:anchorId="363C98BC">
              <v:fill o:detectmouseclick="t" on="false"/>
              <v:stroke color="#3465a4" joinstyle="round" endcap="flat"/>
              <v:textbox>
                <w:txbxContent>
                  <w:p>
                    <w:pPr>
                      <w:pStyle w:val="Zawartoramkiuser"/>
                      <w:spacing w:before="10" w:after="0"/>
                      <w:ind w:left="20"/>
                      <w:rPr>
                        <w:i/>
                        <w:i/>
                        <w:sz w:val="20"/>
                      </w:rPr>
                    </w:pPr>
                    <w:r>
                      <w:rPr>
                        <w:i/>
                        <w:color w:val="000000"/>
                        <w:spacing w:val="-2"/>
                        <w:sz w:val="20"/>
                      </w:rPr>
                      <w:t>D.08.01.01</w:t>
                    </w:r>
                  </w:p>
                </w:txbxContent>
              </v:textbox>
              <w10:wrap type="none"/>
            </v:rect>
          </w:pict>
        </mc:Fallback>
      </mc:AlternateContent>
    </w:r>
  </w:p>
</w:hdr>
</file>

<file path=word/header258.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pPr>
    <w:r>
      <w:rPr/>
      <mc:AlternateContent>
        <mc:Choice Requires="wps">
          <w:drawing>
            <wp:anchor behindDoc="1" distT="0" distB="0" distL="0" distR="0" simplePos="0" locked="0" layoutInCell="0" allowOverlap="1" relativeHeight="288" wp14:anchorId="0F1F5EA6">
              <wp:simplePos x="0" y="0"/>
              <wp:positionH relativeFrom="page">
                <wp:posOffset>888365</wp:posOffset>
              </wp:positionH>
              <wp:positionV relativeFrom="page">
                <wp:posOffset>461010</wp:posOffset>
              </wp:positionV>
              <wp:extent cx="1698625" cy="165735"/>
              <wp:effectExtent l="0" t="0" r="0" b="0"/>
              <wp:wrapNone/>
              <wp:docPr id="590" name="Textbox 135"/>
              <a:graphic xmlns:a="http://schemas.openxmlformats.org/drawingml/2006/main">
                <a:graphicData uri="http://schemas.microsoft.com/office/word/2010/wordprocessingShape">
                  <wps:wsp>
                    <wps:cNvSpPr/>
                    <wps:spPr>
                      <a:xfrm>
                        <a:off x="0" y="0"/>
                        <a:ext cx="169848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pacing w:val="-2"/>
                              <w:sz w:val="20"/>
                            </w:rPr>
                            <w:t>SPECYFIKACJA</w:t>
                          </w:r>
                          <w:r>
                            <w:rPr>
                              <w:i/>
                              <w:color w:val="000000"/>
                              <w:spacing w:val="10"/>
                              <w:sz w:val="20"/>
                            </w:rPr>
                            <w:t xml:space="preserve"> </w:t>
                          </w:r>
                          <w:r>
                            <w:rPr>
                              <w:i/>
                              <w:color w:val="000000"/>
                              <w:spacing w:val="-2"/>
                              <w:sz w:val="20"/>
                            </w:rPr>
                            <w:t>TECHNICZNA</w:t>
                          </w:r>
                        </w:p>
                      </w:txbxContent>
                    </wps:txbx>
                    <wps:bodyPr lIns="0" rIns="0" tIns="0" bIns="0" anchor="t">
                      <a:noAutofit/>
                    </wps:bodyPr>
                  </wps:wsp>
                </a:graphicData>
              </a:graphic>
            </wp:anchor>
          </w:drawing>
        </mc:Choice>
        <mc:Fallback>
          <w:pict>
            <v:rect id="shape_0" ID="Textbox 135" path="m0,0l-2147483645,0l-2147483645,-2147483646l0,-2147483646xe" stroked="f" o:allowincell="f" style="position:absolute;margin-left:69.95pt;margin-top:36.3pt;width:133.7pt;height:13pt;mso-wrap-style:square;v-text-anchor:top;mso-position-horizontal-relative:page;mso-position-vertical-relative:page" wp14:anchorId="0F1F5EA6">
              <v:fill o:detectmouseclick="t" on="false"/>
              <v:stroke color="#3465a4" joinstyle="round" endcap="flat"/>
              <v:textbox>
                <w:txbxContent>
                  <w:p>
                    <w:pPr>
                      <w:pStyle w:val="Zawartoramkiuser"/>
                      <w:spacing w:before="10" w:after="0"/>
                      <w:ind w:left="20"/>
                      <w:rPr>
                        <w:i/>
                        <w:i/>
                        <w:sz w:val="20"/>
                      </w:rPr>
                    </w:pPr>
                    <w:r>
                      <w:rPr>
                        <w:i/>
                        <w:color w:val="000000"/>
                        <w:spacing w:val="-2"/>
                        <w:sz w:val="20"/>
                      </w:rPr>
                      <w:t>SPECYFIKACJA</w:t>
                    </w:r>
                    <w:r>
                      <w:rPr>
                        <w:i/>
                        <w:color w:val="000000"/>
                        <w:spacing w:val="10"/>
                        <w:sz w:val="20"/>
                      </w:rPr>
                      <w:t xml:space="preserve"> </w:t>
                    </w:r>
                    <w:r>
                      <w:rPr>
                        <w:i/>
                        <w:color w:val="000000"/>
                        <w:spacing w:val="-2"/>
                        <w:sz w:val="20"/>
                      </w:rPr>
                      <w:t>TECHNICZNA</w:t>
                    </w:r>
                  </w:p>
                </w:txbxContent>
              </v:textbox>
              <w10:wrap type="none"/>
            </v:rect>
          </w:pict>
        </mc:Fallback>
      </mc:AlternateContent>
      <mc:AlternateContent>
        <mc:Choice Requires="wps">
          <w:drawing>
            <wp:anchor behindDoc="1" distT="0" distB="0" distL="0" distR="0" simplePos="0" locked="0" layoutInCell="0" allowOverlap="1" relativeHeight="291" wp14:anchorId="363C98BC">
              <wp:simplePos x="0" y="0"/>
              <wp:positionH relativeFrom="page">
                <wp:posOffset>6052820</wp:posOffset>
              </wp:positionH>
              <wp:positionV relativeFrom="page">
                <wp:posOffset>461010</wp:posOffset>
              </wp:positionV>
              <wp:extent cx="594360" cy="165735"/>
              <wp:effectExtent l="0" t="0" r="0" b="0"/>
              <wp:wrapNone/>
              <wp:docPr id="591" name="Textbox 136"/>
              <a:graphic xmlns:a="http://schemas.openxmlformats.org/drawingml/2006/main">
                <a:graphicData uri="http://schemas.microsoft.com/office/word/2010/wordprocessingShape">
                  <wps:wsp>
                    <wps:cNvSpPr/>
                    <wps:spPr>
                      <a:xfrm>
                        <a:off x="0" y="0"/>
                        <a:ext cx="59436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pacing w:val="-2"/>
                              <w:sz w:val="20"/>
                            </w:rPr>
                            <w:t>D.08.01.01</w:t>
                          </w:r>
                        </w:p>
                      </w:txbxContent>
                    </wps:txbx>
                    <wps:bodyPr lIns="0" rIns="0" tIns="0" bIns="0" anchor="t">
                      <a:noAutofit/>
                    </wps:bodyPr>
                  </wps:wsp>
                </a:graphicData>
              </a:graphic>
            </wp:anchor>
          </w:drawing>
        </mc:Choice>
        <mc:Fallback>
          <w:pict>
            <v:rect id="shape_0" ID="Textbox 136" path="m0,0l-2147483645,0l-2147483645,-2147483646l0,-2147483646xe" stroked="f" o:allowincell="f" style="position:absolute;margin-left:476.6pt;margin-top:36.3pt;width:46.75pt;height:13pt;mso-wrap-style:square;v-text-anchor:top;mso-position-horizontal-relative:page;mso-position-vertical-relative:page" wp14:anchorId="363C98BC">
              <v:fill o:detectmouseclick="t" on="false"/>
              <v:stroke color="#3465a4" joinstyle="round" endcap="flat"/>
              <v:textbox>
                <w:txbxContent>
                  <w:p>
                    <w:pPr>
                      <w:pStyle w:val="Zawartoramkiuser"/>
                      <w:spacing w:before="10" w:after="0"/>
                      <w:ind w:left="20"/>
                      <w:rPr>
                        <w:i/>
                        <w:i/>
                        <w:sz w:val="20"/>
                      </w:rPr>
                    </w:pPr>
                    <w:r>
                      <w:rPr>
                        <w:i/>
                        <w:color w:val="000000"/>
                        <w:spacing w:val="-2"/>
                        <w:sz w:val="20"/>
                      </w:rPr>
                      <w:t>D.08.01.01</w:t>
                    </w:r>
                  </w:p>
                </w:txbxContent>
              </v:textbox>
              <w10:wrap type="none"/>
            </v:rect>
          </w:pict>
        </mc:Fallback>
      </mc:AlternateContent>
    </w:r>
  </w:p>
</w:hdr>
</file>

<file path=word/header26.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pPr>
    <w:r>
      <w:rPr/>
      <mc:AlternateContent>
        <mc:Choice Requires="wps">
          <w:drawing>
            <wp:anchor behindDoc="1" distT="5080" distB="5715" distL="5715" distR="5080" simplePos="0" locked="0" layoutInCell="0" allowOverlap="1" relativeHeight="326" wp14:anchorId="1724656F">
              <wp:simplePos x="0" y="0"/>
              <wp:positionH relativeFrom="page">
                <wp:posOffset>915670</wp:posOffset>
              </wp:positionH>
              <wp:positionV relativeFrom="page">
                <wp:posOffset>729615</wp:posOffset>
              </wp:positionV>
              <wp:extent cx="5761355" cy="1270"/>
              <wp:effectExtent l="5715" t="5080" r="5080" b="5715"/>
              <wp:wrapNone/>
              <wp:docPr id="66" name="Graphic 17"/>
              <a:graphic xmlns:a="http://schemas.openxmlformats.org/drawingml/2006/main">
                <a:graphicData uri="http://schemas.microsoft.com/office/word/2010/wordprocessingShape">
                  <wps:wsp>
                    <wps:cNvSpPr/>
                    <wps:spPr>
                      <a:xfrm>
                        <a:off x="0" y="0"/>
                        <a:ext cx="5761440" cy="1440"/>
                      </a:xfrm>
                      <a:custGeom>
                        <a:avLst/>
                        <a:gdLst>
                          <a:gd name="textAreaLeft" fmla="*/ 0 w 3266280"/>
                          <a:gd name="textAreaRight" fmla="*/ 3267000 w 3266280"/>
                          <a:gd name="textAreaTop" fmla="*/ 0 h 720"/>
                          <a:gd name="textAreaBottom" fmla="*/ 1440 h 720"/>
                        </a:gdLst>
                        <a:ahLst/>
                        <a:cxnLst/>
                        <a:rect l="textAreaLeft" t="textAreaTop" r="textAreaRight" b="textAreaBottom"/>
                        <a:pathLst>
                          <a:path w="5761355" h="635">
                            <a:moveTo>
                              <a:pt x="0" y="0"/>
                            </a:moveTo>
                            <a:lnTo>
                              <a:pt x="5761355" y="635"/>
                            </a:lnTo>
                          </a:path>
                        </a:pathLst>
                      </a:custGeom>
                      <a:noFill/>
                      <a:ln w="9525">
                        <a:solidFill>
                          <a:srgbClr val="000000"/>
                        </a:solidFill>
                        <a:round/>
                      </a:ln>
                    </wps:spPr>
                    <wps:style>
                      <a:lnRef idx="0"/>
                      <a:fillRef idx="0"/>
                      <a:effectRef idx="0"/>
                      <a:fontRef idx="minor"/>
                    </wps:style>
                    <wps:bodyPr/>
                  </wps:wsp>
                </a:graphicData>
              </a:graphic>
            </wp:anchor>
          </w:drawing>
        </mc:Choice>
        <mc:Fallback>
          <w:pict/>
        </mc:Fallback>
      </mc:AlternateContent>
      <mc:AlternateContent>
        <mc:Choice Requires="wps">
          <w:drawing>
            <wp:anchor behindDoc="1" distT="0" distB="0" distL="0" distR="0" simplePos="0" locked="0" layoutInCell="0" allowOverlap="1" relativeHeight="327" wp14:anchorId="3795359E">
              <wp:simplePos x="0" y="0"/>
              <wp:positionH relativeFrom="page">
                <wp:posOffset>920115</wp:posOffset>
              </wp:positionH>
              <wp:positionV relativeFrom="page">
                <wp:posOffset>534670</wp:posOffset>
              </wp:positionV>
              <wp:extent cx="1699260" cy="165735"/>
              <wp:effectExtent l="0" t="0" r="0" b="0"/>
              <wp:wrapNone/>
              <wp:docPr id="67" name="Textbox 17"/>
              <a:graphic xmlns:a="http://schemas.openxmlformats.org/drawingml/2006/main">
                <a:graphicData uri="http://schemas.microsoft.com/office/word/2010/wordprocessingShape">
                  <wps:wsp>
                    <wps:cNvSpPr/>
                    <wps:spPr>
                      <a:xfrm>
                        <a:off x="0" y="0"/>
                        <a:ext cx="169920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pacing w:val="-2"/>
                              <w:sz w:val="20"/>
                            </w:rPr>
                            <w:t>SPECYFIKACJA</w:t>
                          </w:r>
                          <w:r>
                            <w:rPr>
                              <w:i/>
                              <w:color w:val="000000"/>
                              <w:spacing w:val="10"/>
                              <w:sz w:val="20"/>
                            </w:rPr>
                            <w:t xml:space="preserve"> </w:t>
                          </w:r>
                          <w:r>
                            <w:rPr>
                              <w:i/>
                              <w:color w:val="000000"/>
                              <w:spacing w:val="-2"/>
                              <w:sz w:val="20"/>
                            </w:rPr>
                            <w:t>TECHNICZNA</w:t>
                          </w:r>
                        </w:p>
                      </w:txbxContent>
                    </wps:txbx>
                    <wps:bodyPr lIns="0" rIns="0" tIns="0" bIns="0" anchor="t">
                      <a:noAutofit/>
                    </wps:bodyPr>
                  </wps:wsp>
                </a:graphicData>
              </a:graphic>
            </wp:anchor>
          </w:drawing>
        </mc:Choice>
        <mc:Fallback>
          <w:pict>
            <v:rect id="shape_0" ID="Textbox 17" path="m0,0l-2147483645,0l-2147483645,-2147483646l0,-2147483646xe" stroked="f" o:allowincell="f" style="position:absolute;margin-left:72.45pt;margin-top:42.1pt;width:133.75pt;height:13pt;mso-wrap-style:square;v-text-anchor:top;mso-position-horizontal-relative:page;mso-position-vertical-relative:page" wp14:anchorId="3795359E">
              <v:fill o:detectmouseclick="t" on="false"/>
              <v:stroke color="#3465a4" joinstyle="round" endcap="flat"/>
              <v:textbox>
                <w:txbxContent>
                  <w:p>
                    <w:pPr>
                      <w:pStyle w:val="Zawartoramkiuser"/>
                      <w:spacing w:before="10" w:after="0"/>
                      <w:ind w:left="20"/>
                      <w:rPr>
                        <w:i/>
                        <w:i/>
                        <w:sz w:val="20"/>
                      </w:rPr>
                    </w:pPr>
                    <w:r>
                      <w:rPr>
                        <w:i/>
                        <w:color w:val="000000"/>
                        <w:spacing w:val="-2"/>
                        <w:sz w:val="20"/>
                      </w:rPr>
                      <w:t>SPECYFIKACJA</w:t>
                    </w:r>
                    <w:r>
                      <w:rPr>
                        <w:i/>
                        <w:color w:val="000000"/>
                        <w:spacing w:val="10"/>
                        <w:sz w:val="20"/>
                      </w:rPr>
                      <w:t xml:space="preserve"> </w:t>
                    </w:r>
                    <w:r>
                      <w:rPr>
                        <w:i/>
                        <w:color w:val="000000"/>
                        <w:spacing w:val="-2"/>
                        <w:sz w:val="20"/>
                      </w:rPr>
                      <w:t>TECHNICZNA</w:t>
                    </w:r>
                  </w:p>
                </w:txbxContent>
              </v:textbox>
              <w10:wrap type="none"/>
            </v:rect>
          </w:pict>
        </mc:Fallback>
      </mc:AlternateContent>
      <mc:AlternateContent>
        <mc:Choice Requires="wps">
          <w:drawing>
            <wp:anchor behindDoc="1" distT="0" distB="0" distL="0" distR="0" simplePos="0" locked="0" layoutInCell="0" allowOverlap="1" relativeHeight="329" wp14:anchorId="36B02BBE">
              <wp:simplePos x="0" y="0"/>
              <wp:positionH relativeFrom="page">
                <wp:posOffset>5904865</wp:posOffset>
              </wp:positionH>
              <wp:positionV relativeFrom="page">
                <wp:posOffset>534670</wp:posOffset>
              </wp:positionV>
              <wp:extent cx="592455" cy="165735"/>
              <wp:effectExtent l="0" t="0" r="0" b="0"/>
              <wp:wrapNone/>
              <wp:docPr id="68" name="Textbox 18"/>
              <a:graphic xmlns:a="http://schemas.openxmlformats.org/drawingml/2006/main">
                <a:graphicData uri="http://schemas.microsoft.com/office/word/2010/wordprocessingShape">
                  <wps:wsp>
                    <wps:cNvSpPr/>
                    <wps:spPr>
                      <a:xfrm>
                        <a:off x="0" y="0"/>
                        <a:ext cx="59256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pacing w:val="-2"/>
                              <w:sz w:val="20"/>
                            </w:rPr>
                            <w:t>D.00.00.00</w:t>
                          </w:r>
                        </w:p>
                      </w:txbxContent>
                    </wps:txbx>
                    <wps:bodyPr lIns="0" rIns="0" tIns="0" bIns="0" anchor="t">
                      <a:noAutofit/>
                    </wps:bodyPr>
                  </wps:wsp>
                </a:graphicData>
              </a:graphic>
            </wp:anchor>
          </w:drawing>
        </mc:Choice>
        <mc:Fallback>
          <w:pict>
            <v:rect id="shape_0" ID="Textbox 18" path="m0,0l-2147483645,0l-2147483645,-2147483646l0,-2147483646xe" stroked="f" o:allowincell="f" style="position:absolute;margin-left:464.95pt;margin-top:42.1pt;width:46.6pt;height:13pt;mso-wrap-style:square;v-text-anchor:top;mso-position-horizontal-relative:page;mso-position-vertical-relative:page" wp14:anchorId="36B02BBE">
              <v:fill o:detectmouseclick="t" on="false"/>
              <v:stroke color="#3465a4" joinstyle="round" endcap="flat"/>
              <v:textbox>
                <w:txbxContent>
                  <w:p>
                    <w:pPr>
                      <w:pStyle w:val="Zawartoramkiuser"/>
                      <w:spacing w:before="10" w:after="0"/>
                      <w:ind w:left="20"/>
                      <w:rPr>
                        <w:i/>
                        <w:i/>
                        <w:sz w:val="20"/>
                      </w:rPr>
                    </w:pPr>
                    <w:r>
                      <w:rPr>
                        <w:i/>
                        <w:color w:val="000000"/>
                        <w:spacing w:val="-2"/>
                        <w:sz w:val="20"/>
                      </w:rPr>
                      <w:t>D.00.00.00</w:t>
                    </w:r>
                  </w:p>
                </w:txbxContent>
              </v:textbox>
              <w10:wrap type="none"/>
            </v:rect>
          </w:pict>
        </mc:Fallback>
      </mc:AlternateContent>
    </w:r>
  </w:p>
</w:hdr>
</file>

<file path=word/header27.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pPr>
    <w:r>
      <w:rPr/>
      <mc:AlternateContent>
        <mc:Choice Requires="wps">
          <w:drawing>
            <wp:anchor behindDoc="1" distT="5080" distB="5715" distL="5715" distR="5080" simplePos="0" locked="0" layoutInCell="0" allowOverlap="1" relativeHeight="326" wp14:anchorId="1724656F">
              <wp:simplePos x="0" y="0"/>
              <wp:positionH relativeFrom="page">
                <wp:posOffset>915670</wp:posOffset>
              </wp:positionH>
              <wp:positionV relativeFrom="page">
                <wp:posOffset>729615</wp:posOffset>
              </wp:positionV>
              <wp:extent cx="5761355" cy="1270"/>
              <wp:effectExtent l="5715" t="5080" r="5080" b="5715"/>
              <wp:wrapNone/>
              <wp:docPr id="69" name="Graphic 17"/>
              <a:graphic xmlns:a="http://schemas.openxmlformats.org/drawingml/2006/main">
                <a:graphicData uri="http://schemas.microsoft.com/office/word/2010/wordprocessingShape">
                  <wps:wsp>
                    <wps:cNvSpPr/>
                    <wps:spPr>
                      <a:xfrm>
                        <a:off x="0" y="0"/>
                        <a:ext cx="5761440" cy="1440"/>
                      </a:xfrm>
                      <a:custGeom>
                        <a:avLst/>
                        <a:gdLst>
                          <a:gd name="textAreaLeft" fmla="*/ 0 w 3266280"/>
                          <a:gd name="textAreaRight" fmla="*/ 3267000 w 3266280"/>
                          <a:gd name="textAreaTop" fmla="*/ 0 h 720"/>
                          <a:gd name="textAreaBottom" fmla="*/ 1440 h 720"/>
                        </a:gdLst>
                        <a:ahLst/>
                        <a:cxnLst/>
                        <a:rect l="textAreaLeft" t="textAreaTop" r="textAreaRight" b="textAreaBottom"/>
                        <a:pathLst>
                          <a:path w="5761355" h="635">
                            <a:moveTo>
                              <a:pt x="0" y="0"/>
                            </a:moveTo>
                            <a:lnTo>
                              <a:pt x="5761355" y="635"/>
                            </a:lnTo>
                          </a:path>
                        </a:pathLst>
                      </a:custGeom>
                      <a:noFill/>
                      <a:ln w="9525">
                        <a:solidFill>
                          <a:srgbClr val="000000"/>
                        </a:solidFill>
                        <a:round/>
                      </a:ln>
                    </wps:spPr>
                    <wps:style>
                      <a:lnRef idx="0"/>
                      <a:fillRef idx="0"/>
                      <a:effectRef idx="0"/>
                      <a:fontRef idx="minor"/>
                    </wps:style>
                    <wps:bodyPr/>
                  </wps:wsp>
                </a:graphicData>
              </a:graphic>
            </wp:anchor>
          </w:drawing>
        </mc:Choice>
        <mc:Fallback>
          <w:pict/>
        </mc:Fallback>
      </mc:AlternateContent>
      <mc:AlternateContent>
        <mc:Choice Requires="wps">
          <w:drawing>
            <wp:anchor behindDoc="1" distT="0" distB="0" distL="0" distR="0" simplePos="0" locked="0" layoutInCell="0" allowOverlap="1" relativeHeight="327" wp14:anchorId="3795359E">
              <wp:simplePos x="0" y="0"/>
              <wp:positionH relativeFrom="page">
                <wp:posOffset>920115</wp:posOffset>
              </wp:positionH>
              <wp:positionV relativeFrom="page">
                <wp:posOffset>534670</wp:posOffset>
              </wp:positionV>
              <wp:extent cx="1699260" cy="165735"/>
              <wp:effectExtent l="0" t="0" r="0" b="0"/>
              <wp:wrapNone/>
              <wp:docPr id="70" name="Textbox 17"/>
              <a:graphic xmlns:a="http://schemas.openxmlformats.org/drawingml/2006/main">
                <a:graphicData uri="http://schemas.microsoft.com/office/word/2010/wordprocessingShape">
                  <wps:wsp>
                    <wps:cNvSpPr/>
                    <wps:spPr>
                      <a:xfrm>
                        <a:off x="0" y="0"/>
                        <a:ext cx="169920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pacing w:val="-2"/>
                              <w:sz w:val="20"/>
                            </w:rPr>
                            <w:t>SPECYFIKACJA</w:t>
                          </w:r>
                          <w:r>
                            <w:rPr>
                              <w:i/>
                              <w:color w:val="000000"/>
                              <w:spacing w:val="10"/>
                              <w:sz w:val="20"/>
                            </w:rPr>
                            <w:t xml:space="preserve"> </w:t>
                          </w:r>
                          <w:r>
                            <w:rPr>
                              <w:i/>
                              <w:color w:val="000000"/>
                              <w:spacing w:val="-2"/>
                              <w:sz w:val="20"/>
                            </w:rPr>
                            <w:t>TECHNICZNA</w:t>
                          </w:r>
                        </w:p>
                      </w:txbxContent>
                    </wps:txbx>
                    <wps:bodyPr lIns="0" rIns="0" tIns="0" bIns="0" anchor="t">
                      <a:noAutofit/>
                    </wps:bodyPr>
                  </wps:wsp>
                </a:graphicData>
              </a:graphic>
            </wp:anchor>
          </w:drawing>
        </mc:Choice>
        <mc:Fallback>
          <w:pict>
            <v:rect id="shape_0" ID="Textbox 17" path="m0,0l-2147483645,0l-2147483645,-2147483646l0,-2147483646xe" stroked="f" o:allowincell="f" style="position:absolute;margin-left:72.45pt;margin-top:42.1pt;width:133.75pt;height:13pt;mso-wrap-style:square;v-text-anchor:top;mso-position-horizontal-relative:page;mso-position-vertical-relative:page" wp14:anchorId="3795359E">
              <v:fill o:detectmouseclick="t" on="false"/>
              <v:stroke color="#3465a4" joinstyle="round" endcap="flat"/>
              <v:textbox>
                <w:txbxContent>
                  <w:p>
                    <w:pPr>
                      <w:pStyle w:val="Zawartoramkiuser"/>
                      <w:spacing w:before="10" w:after="0"/>
                      <w:ind w:left="20"/>
                      <w:rPr>
                        <w:i/>
                        <w:i/>
                        <w:sz w:val="20"/>
                      </w:rPr>
                    </w:pPr>
                    <w:r>
                      <w:rPr>
                        <w:i/>
                        <w:color w:val="000000"/>
                        <w:spacing w:val="-2"/>
                        <w:sz w:val="20"/>
                      </w:rPr>
                      <w:t>SPECYFIKACJA</w:t>
                    </w:r>
                    <w:r>
                      <w:rPr>
                        <w:i/>
                        <w:color w:val="000000"/>
                        <w:spacing w:val="10"/>
                        <w:sz w:val="20"/>
                      </w:rPr>
                      <w:t xml:space="preserve"> </w:t>
                    </w:r>
                    <w:r>
                      <w:rPr>
                        <w:i/>
                        <w:color w:val="000000"/>
                        <w:spacing w:val="-2"/>
                        <w:sz w:val="20"/>
                      </w:rPr>
                      <w:t>TECHNICZNA</w:t>
                    </w:r>
                  </w:p>
                </w:txbxContent>
              </v:textbox>
              <w10:wrap type="none"/>
            </v:rect>
          </w:pict>
        </mc:Fallback>
      </mc:AlternateContent>
      <mc:AlternateContent>
        <mc:Choice Requires="wps">
          <w:drawing>
            <wp:anchor behindDoc="1" distT="0" distB="0" distL="0" distR="0" simplePos="0" locked="0" layoutInCell="0" allowOverlap="1" relativeHeight="329" wp14:anchorId="36B02BBE">
              <wp:simplePos x="0" y="0"/>
              <wp:positionH relativeFrom="page">
                <wp:posOffset>5904865</wp:posOffset>
              </wp:positionH>
              <wp:positionV relativeFrom="page">
                <wp:posOffset>534670</wp:posOffset>
              </wp:positionV>
              <wp:extent cx="592455" cy="165735"/>
              <wp:effectExtent l="0" t="0" r="0" b="0"/>
              <wp:wrapNone/>
              <wp:docPr id="71" name="Textbox 18"/>
              <a:graphic xmlns:a="http://schemas.openxmlformats.org/drawingml/2006/main">
                <a:graphicData uri="http://schemas.microsoft.com/office/word/2010/wordprocessingShape">
                  <wps:wsp>
                    <wps:cNvSpPr/>
                    <wps:spPr>
                      <a:xfrm>
                        <a:off x="0" y="0"/>
                        <a:ext cx="59256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pacing w:val="-2"/>
                              <w:sz w:val="20"/>
                            </w:rPr>
                            <w:t>D.00.00.00</w:t>
                          </w:r>
                        </w:p>
                      </w:txbxContent>
                    </wps:txbx>
                    <wps:bodyPr lIns="0" rIns="0" tIns="0" bIns="0" anchor="t">
                      <a:noAutofit/>
                    </wps:bodyPr>
                  </wps:wsp>
                </a:graphicData>
              </a:graphic>
            </wp:anchor>
          </w:drawing>
        </mc:Choice>
        <mc:Fallback>
          <w:pict>
            <v:rect id="shape_0" ID="Textbox 18" path="m0,0l-2147483645,0l-2147483645,-2147483646l0,-2147483646xe" stroked="f" o:allowincell="f" style="position:absolute;margin-left:464.95pt;margin-top:42.1pt;width:46.6pt;height:13pt;mso-wrap-style:square;v-text-anchor:top;mso-position-horizontal-relative:page;mso-position-vertical-relative:page" wp14:anchorId="36B02BBE">
              <v:fill o:detectmouseclick="t" on="false"/>
              <v:stroke color="#3465a4" joinstyle="round" endcap="flat"/>
              <v:textbox>
                <w:txbxContent>
                  <w:p>
                    <w:pPr>
                      <w:pStyle w:val="Zawartoramkiuser"/>
                      <w:spacing w:before="10" w:after="0"/>
                      <w:ind w:left="20"/>
                      <w:rPr>
                        <w:i/>
                        <w:i/>
                        <w:sz w:val="20"/>
                      </w:rPr>
                    </w:pPr>
                    <w:r>
                      <w:rPr>
                        <w:i/>
                        <w:color w:val="000000"/>
                        <w:spacing w:val="-2"/>
                        <w:sz w:val="20"/>
                      </w:rPr>
                      <w:t>D.00.00.00</w:t>
                    </w:r>
                  </w:p>
                </w:txbxContent>
              </v:textbox>
              <w10:wrap type="none"/>
            </v:rect>
          </w:pict>
        </mc:Fallback>
      </mc:AlternateContent>
    </w:r>
  </w:p>
</w:hdr>
</file>

<file path=word/header28.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Header"/>
      <w:rPr/>
    </w:pPr>
    <w:r>
      <w:rPr/>
    </w:r>
  </w:p>
</w:hdr>
</file>

<file path=word/header29.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pPr>
    <w:r>
      <w:rPr/>
      <mc:AlternateContent>
        <mc:Choice Requires="wps">
          <w:drawing>
            <wp:anchor behindDoc="1" distT="5080" distB="5715" distL="5715" distR="5080" simplePos="0" locked="0" layoutInCell="0" allowOverlap="1" relativeHeight="332" wp14:anchorId="1724656F">
              <wp:simplePos x="0" y="0"/>
              <wp:positionH relativeFrom="page">
                <wp:posOffset>915670</wp:posOffset>
              </wp:positionH>
              <wp:positionV relativeFrom="page">
                <wp:posOffset>729615</wp:posOffset>
              </wp:positionV>
              <wp:extent cx="5761355" cy="1270"/>
              <wp:effectExtent l="5715" t="5080" r="5080" b="5715"/>
              <wp:wrapNone/>
              <wp:docPr id="74" name="Graphic 19"/>
              <a:graphic xmlns:a="http://schemas.openxmlformats.org/drawingml/2006/main">
                <a:graphicData uri="http://schemas.microsoft.com/office/word/2010/wordprocessingShape">
                  <wps:wsp>
                    <wps:cNvSpPr/>
                    <wps:spPr>
                      <a:xfrm>
                        <a:off x="0" y="0"/>
                        <a:ext cx="5761440" cy="1440"/>
                      </a:xfrm>
                      <a:custGeom>
                        <a:avLst/>
                        <a:gdLst>
                          <a:gd name="textAreaLeft" fmla="*/ 0 w 3266280"/>
                          <a:gd name="textAreaRight" fmla="*/ 3267000 w 3266280"/>
                          <a:gd name="textAreaTop" fmla="*/ 0 h 720"/>
                          <a:gd name="textAreaBottom" fmla="*/ 1440 h 720"/>
                        </a:gdLst>
                        <a:ahLst/>
                        <a:cxnLst/>
                        <a:rect l="textAreaLeft" t="textAreaTop" r="textAreaRight" b="textAreaBottom"/>
                        <a:pathLst>
                          <a:path w="5761355" h="635">
                            <a:moveTo>
                              <a:pt x="0" y="0"/>
                            </a:moveTo>
                            <a:lnTo>
                              <a:pt x="5761355" y="635"/>
                            </a:lnTo>
                          </a:path>
                        </a:pathLst>
                      </a:custGeom>
                      <a:noFill/>
                      <a:ln w="9525">
                        <a:solidFill>
                          <a:srgbClr val="000000"/>
                        </a:solidFill>
                        <a:round/>
                      </a:ln>
                    </wps:spPr>
                    <wps:style>
                      <a:lnRef idx="0"/>
                      <a:fillRef idx="0"/>
                      <a:effectRef idx="0"/>
                      <a:fontRef idx="minor"/>
                    </wps:style>
                    <wps:bodyPr/>
                  </wps:wsp>
                </a:graphicData>
              </a:graphic>
            </wp:anchor>
          </w:drawing>
        </mc:Choice>
        <mc:Fallback>
          <w:pict/>
        </mc:Fallback>
      </mc:AlternateContent>
      <mc:AlternateContent>
        <mc:Choice Requires="wps">
          <w:drawing>
            <wp:anchor behindDoc="1" distT="0" distB="0" distL="0" distR="0" simplePos="0" locked="0" layoutInCell="0" allowOverlap="1" relativeHeight="333" wp14:anchorId="3795359E">
              <wp:simplePos x="0" y="0"/>
              <wp:positionH relativeFrom="page">
                <wp:posOffset>920115</wp:posOffset>
              </wp:positionH>
              <wp:positionV relativeFrom="page">
                <wp:posOffset>534670</wp:posOffset>
              </wp:positionV>
              <wp:extent cx="1699260" cy="165735"/>
              <wp:effectExtent l="0" t="0" r="0" b="0"/>
              <wp:wrapNone/>
              <wp:docPr id="75" name="Textbox 19"/>
              <a:graphic xmlns:a="http://schemas.openxmlformats.org/drawingml/2006/main">
                <a:graphicData uri="http://schemas.microsoft.com/office/word/2010/wordprocessingShape">
                  <wps:wsp>
                    <wps:cNvSpPr/>
                    <wps:spPr>
                      <a:xfrm>
                        <a:off x="0" y="0"/>
                        <a:ext cx="169920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pacing w:val="-2"/>
                              <w:sz w:val="20"/>
                            </w:rPr>
                            <w:t>SPECYFIKACJA</w:t>
                          </w:r>
                          <w:r>
                            <w:rPr>
                              <w:i/>
                              <w:color w:val="000000"/>
                              <w:spacing w:val="10"/>
                              <w:sz w:val="20"/>
                            </w:rPr>
                            <w:t xml:space="preserve"> </w:t>
                          </w:r>
                          <w:r>
                            <w:rPr>
                              <w:i/>
                              <w:color w:val="000000"/>
                              <w:spacing w:val="-2"/>
                              <w:sz w:val="20"/>
                            </w:rPr>
                            <w:t>TECHNICZNA</w:t>
                          </w:r>
                        </w:p>
                      </w:txbxContent>
                    </wps:txbx>
                    <wps:bodyPr lIns="0" rIns="0" tIns="0" bIns="0" anchor="t">
                      <a:noAutofit/>
                    </wps:bodyPr>
                  </wps:wsp>
                </a:graphicData>
              </a:graphic>
            </wp:anchor>
          </w:drawing>
        </mc:Choice>
        <mc:Fallback>
          <w:pict>
            <v:rect id="shape_0" ID="Textbox 19" path="m0,0l-2147483645,0l-2147483645,-2147483646l0,-2147483646xe" stroked="f" o:allowincell="f" style="position:absolute;margin-left:72.45pt;margin-top:42.1pt;width:133.75pt;height:13pt;mso-wrap-style:square;v-text-anchor:top;mso-position-horizontal-relative:page;mso-position-vertical-relative:page" wp14:anchorId="3795359E">
              <v:fill o:detectmouseclick="t" on="false"/>
              <v:stroke color="#3465a4" joinstyle="round" endcap="flat"/>
              <v:textbox>
                <w:txbxContent>
                  <w:p>
                    <w:pPr>
                      <w:pStyle w:val="Zawartoramkiuser"/>
                      <w:spacing w:before="10" w:after="0"/>
                      <w:ind w:left="20"/>
                      <w:rPr>
                        <w:i/>
                        <w:i/>
                        <w:sz w:val="20"/>
                      </w:rPr>
                    </w:pPr>
                    <w:r>
                      <w:rPr>
                        <w:i/>
                        <w:color w:val="000000"/>
                        <w:spacing w:val="-2"/>
                        <w:sz w:val="20"/>
                      </w:rPr>
                      <w:t>SPECYFIKACJA</w:t>
                    </w:r>
                    <w:r>
                      <w:rPr>
                        <w:i/>
                        <w:color w:val="000000"/>
                        <w:spacing w:val="10"/>
                        <w:sz w:val="20"/>
                      </w:rPr>
                      <w:t xml:space="preserve"> </w:t>
                    </w:r>
                    <w:r>
                      <w:rPr>
                        <w:i/>
                        <w:color w:val="000000"/>
                        <w:spacing w:val="-2"/>
                        <w:sz w:val="20"/>
                      </w:rPr>
                      <w:t>TECHNICZNA</w:t>
                    </w:r>
                  </w:p>
                </w:txbxContent>
              </v:textbox>
              <w10:wrap type="none"/>
            </v:rect>
          </w:pict>
        </mc:Fallback>
      </mc:AlternateContent>
      <mc:AlternateContent>
        <mc:Choice Requires="wps">
          <w:drawing>
            <wp:anchor behindDoc="1" distT="0" distB="0" distL="0" distR="0" simplePos="0" locked="0" layoutInCell="0" allowOverlap="1" relativeHeight="335" wp14:anchorId="36B02BBE">
              <wp:simplePos x="0" y="0"/>
              <wp:positionH relativeFrom="page">
                <wp:posOffset>5904865</wp:posOffset>
              </wp:positionH>
              <wp:positionV relativeFrom="page">
                <wp:posOffset>534670</wp:posOffset>
              </wp:positionV>
              <wp:extent cx="592455" cy="165735"/>
              <wp:effectExtent l="0" t="0" r="0" b="0"/>
              <wp:wrapNone/>
              <wp:docPr id="76" name="Textbox 20"/>
              <a:graphic xmlns:a="http://schemas.openxmlformats.org/drawingml/2006/main">
                <a:graphicData uri="http://schemas.microsoft.com/office/word/2010/wordprocessingShape">
                  <wps:wsp>
                    <wps:cNvSpPr/>
                    <wps:spPr>
                      <a:xfrm>
                        <a:off x="0" y="0"/>
                        <a:ext cx="59256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pacing w:val="-2"/>
                              <w:sz w:val="20"/>
                            </w:rPr>
                            <w:t>D.00.00.00</w:t>
                          </w:r>
                        </w:p>
                      </w:txbxContent>
                    </wps:txbx>
                    <wps:bodyPr lIns="0" rIns="0" tIns="0" bIns="0" anchor="t">
                      <a:noAutofit/>
                    </wps:bodyPr>
                  </wps:wsp>
                </a:graphicData>
              </a:graphic>
            </wp:anchor>
          </w:drawing>
        </mc:Choice>
        <mc:Fallback>
          <w:pict>
            <v:rect id="shape_0" ID="Textbox 20" path="m0,0l-2147483645,0l-2147483645,-2147483646l0,-2147483646xe" stroked="f" o:allowincell="f" style="position:absolute;margin-left:464.95pt;margin-top:42.1pt;width:46.6pt;height:13pt;mso-wrap-style:square;v-text-anchor:top;mso-position-horizontal-relative:page;mso-position-vertical-relative:page" wp14:anchorId="36B02BBE">
              <v:fill o:detectmouseclick="t" on="false"/>
              <v:stroke color="#3465a4" joinstyle="round" endcap="flat"/>
              <v:textbox>
                <w:txbxContent>
                  <w:p>
                    <w:pPr>
                      <w:pStyle w:val="Zawartoramkiuser"/>
                      <w:spacing w:before="10" w:after="0"/>
                      <w:ind w:left="20"/>
                      <w:rPr>
                        <w:i/>
                        <w:i/>
                        <w:sz w:val="20"/>
                      </w:rPr>
                    </w:pPr>
                    <w:r>
                      <w:rPr>
                        <w:i/>
                        <w:color w:val="000000"/>
                        <w:spacing w:val="-2"/>
                        <w:sz w:val="20"/>
                      </w:rPr>
                      <w:t>D.00.00.00</w:t>
                    </w:r>
                  </w:p>
                </w:txbxContent>
              </v:textbox>
              <w10:wrap type="none"/>
            </v:rect>
          </w:pict>
        </mc:Fallback>
      </mc:AlternateContent>
    </w:r>
  </w:p>
</w:hdr>
</file>

<file path=word/header3.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pPr>
    <w:r>
      <w:rPr/>
      <mc:AlternateContent>
        <mc:Choice Requires="wps">
          <w:drawing>
            <wp:anchor behindDoc="1" distT="0" distB="0" distL="0" distR="0" simplePos="0" locked="0" layoutInCell="0" allowOverlap="1" relativeHeight="4" wp14:anchorId="272D440F">
              <wp:simplePos x="0" y="0"/>
              <wp:positionH relativeFrom="page">
                <wp:posOffset>920115</wp:posOffset>
              </wp:positionH>
              <wp:positionV relativeFrom="page">
                <wp:posOffset>534670</wp:posOffset>
              </wp:positionV>
              <wp:extent cx="1699260" cy="165735"/>
              <wp:effectExtent l="0" t="0" r="0" b="0"/>
              <wp:wrapNone/>
              <wp:docPr id="6" name="Textbox 2"/>
              <a:graphic xmlns:a="http://schemas.openxmlformats.org/drawingml/2006/main">
                <a:graphicData uri="http://schemas.microsoft.com/office/word/2010/wordprocessingShape">
                  <wps:wsp>
                    <wps:cNvSpPr/>
                    <wps:spPr>
                      <a:xfrm>
                        <a:off x="0" y="0"/>
                        <a:ext cx="169920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pacing w:val="-2"/>
                              <w:sz w:val="20"/>
                            </w:rPr>
                            <w:t>SPECYFIKACJA</w:t>
                          </w:r>
                          <w:r>
                            <w:rPr>
                              <w:i/>
                              <w:color w:val="000000"/>
                              <w:spacing w:val="10"/>
                              <w:sz w:val="20"/>
                            </w:rPr>
                            <w:t xml:space="preserve"> </w:t>
                          </w:r>
                          <w:r>
                            <w:rPr>
                              <w:i/>
                              <w:color w:val="000000"/>
                              <w:spacing w:val="-2"/>
                              <w:sz w:val="20"/>
                            </w:rPr>
                            <w:t>TECHNICZNA</w:t>
                          </w:r>
                        </w:p>
                      </w:txbxContent>
                    </wps:txbx>
                    <wps:bodyPr lIns="0" rIns="0" tIns="0" bIns="0" anchor="t">
                      <a:noAutofit/>
                    </wps:bodyPr>
                  </wps:wsp>
                </a:graphicData>
              </a:graphic>
            </wp:anchor>
          </w:drawing>
        </mc:Choice>
        <mc:Fallback>
          <w:pict>
            <v:rect id="shape_0" ID="Textbox 2" path="m0,0l-2147483645,0l-2147483645,-2147483646l0,-2147483646xe" stroked="f" o:allowincell="f" style="position:absolute;margin-left:72.45pt;margin-top:42.1pt;width:133.75pt;height:13pt;mso-wrap-style:square;v-text-anchor:top;mso-position-horizontal-relative:page;mso-position-vertical-relative:page" wp14:anchorId="272D440F">
              <v:fill o:detectmouseclick="t" on="false"/>
              <v:stroke color="#3465a4" joinstyle="round" endcap="flat"/>
              <v:textbox>
                <w:txbxContent>
                  <w:p>
                    <w:pPr>
                      <w:pStyle w:val="Zawartoramkiuser"/>
                      <w:spacing w:before="10" w:after="0"/>
                      <w:ind w:left="20"/>
                      <w:rPr>
                        <w:i/>
                        <w:i/>
                        <w:sz w:val="20"/>
                      </w:rPr>
                    </w:pPr>
                    <w:r>
                      <w:rPr>
                        <w:i/>
                        <w:color w:val="000000"/>
                        <w:spacing w:val="-2"/>
                        <w:sz w:val="20"/>
                      </w:rPr>
                      <w:t>SPECYFIKACJA</w:t>
                    </w:r>
                    <w:r>
                      <w:rPr>
                        <w:i/>
                        <w:color w:val="000000"/>
                        <w:spacing w:val="10"/>
                        <w:sz w:val="20"/>
                      </w:rPr>
                      <w:t xml:space="preserve"> </w:t>
                    </w:r>
                    <w:r>
                      <w:rPr>
                        <w:i/>
                        <w:color w:val="000000"/>
                        <w:spacing w:val="-2"/>
                        <w:sz w:val="20"/>
                      </w:rPr>
                      <w:t>TECHNICZNA</w:t>
                    </w:r>
                  </w:p>
                </w:txbxContent>
              </v:textbox>
              <w10:wrap type="none"/>
            </v:rect>
          </w:pict>
        </mc:Fallback>
      </mc:AlternateContent>
      <mc:AlternateContent>
        <mc:Choice Requires="wps">
          <w:drawing>
            <wp:anchor behindDoc="1" distT="0" distB="0" distL="0" distR="0" simplePos="0" locked="0" layoutInCell="0" allowOverlap="1" relativeHeight="13" wp14:anchorId="13F7A4DD">
              <wp:simplePos x="0" y="0"/>
              <wp:positionH relativeFrom="page">
                <wp:posOffset>5904865</wp:posOffset>
              </wp:positionH>
              <wp:positionV relativeFrom="page">
                <wp:posOffset>534670</wp:posOffset>
              </wp:positionV>
              <wp:extent cx="592455" cy="165735"/>
              <wp:effectExtent l="0" t="0" r="0" b="0"/>
              <wp:wrapNone/>
              <wp:docPr id="7" name="Textbox 3"/>
              <a:graphic xmlns:a="http://schemas.openxmlformats.org/drawingml/2006/main">
                <a:graphicData uri="http://schemas.microsoft.com/office/word/2010/wordprocessingShape">
                  <wps:wsp>
                    <wps:cNvSpPr/>
                    <wps:spPr>
                      <a:xfrm>
                        <a:off x="0" y="0"/>
                        <a:ext cx="59256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pacing w:val="-2"/>
                              <w:sz w:val="20"/>
                            </w:rPr>
                            <w:t>D.00.00.00</w:t>
                          </w:r>
                        </w:p>
                      </w:txbxContent>
                    </wps:txbx>
                    <wps:bodyPr lIns="0" rIns="0" tIns="0" bIns="0" anchor="t">
                      <a:noAutofit/>
                    </wps:bodyPr>
                  </wps:wsp>
                </a:graphicData>
              </a:graphic>
            </wp:anchor>
          </w:drawing>
        </mc:Choice>
        <mc:Fallback>
          <w:pict>
            <v:rect id="shape_0" ID="Textbox 3" path="m0,0l-2147483645,0l-2147483645,-2147483646l0,-2147483646xe" stroked="f" o:allowincell="f" style="position:absolute;margin-left:464.95pt;margin-top:42.1pt;width:46.6pt;height:13pt;mso-wrap-style:square;v-text-anchor:top;mso-position-horizontal-relative:page;mso-position-vertical-relative:page" wp14:anchorId="13F7A4DD">
              <v:fill o:detectmouseclick="t" on="false"/>
              <v:stroke color="#3465a4" joinstyle="round" endcap="flat"/>
              <v:textbox>
                <w:txbxContent>
                  <w:p>
                    <w:pPr>
                      <w:pStyle w:val="Zawartoramkiuser"/>
                      <w:spacing w:before="10" w:after="0"/>
                      <w:ind w:left="20"/>
                      <w:rPr>
                        <w:i/>
                        <w:i/>
                        <w:sz w:val="20"/>
                      </w:rPr>
                    </w:pPr>
                    <w:r>
                      <w:rPr>
                        <w:i/>
                        <w:color w:val="000000"/>
                        <w:spacing w:val="-2"/>
                        <w:sz w:val="20"/>
                      </w:rPr>
                      <w:t>D.00.00.00</w:t>
                    </w:r>
                  </w:p>
                </w:txbxContent>
              </v:textbox>
              <w10:wrap type="none"/>
            </v:rect>
          </w:pict>
        </mc:Fallback>
      </mc:AlternateContent>
    </w:r>
  </w:p>
</w:hdr>
</file>

<file path=word/header30.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pPr>
    <w:r>
      <w:rPr/>
      <mc:AlternateContent>
        <mc:Choice Requires="wps">
          <w:drawing>
            <wp:anchor behindDoc="1" distT="5080" distB="5715" distL="5715" distR="5080" simplePos="0" locked="0" layoutInCell="0" allowOverlap="1" relativeHeight="332" wp14:anchorId="1724656F">
              <wp:simplePos x="0" y="0"/>
              <wp:positionH relativeFrom="page">
                <wp:posOffset>915670</wp:posOffset>
              </wp:positionH>
              <wp:positionV relativeFrom="page">
                <wp:posOffset>729615</wp:posOffset>
              </wp:positionV>
              <wp:extent cx="5761355" cy="1270"/>
              <wp:effectExtent l="5715" t="5080" r="5080" b="5715"/>
              <wp:wrapNone/>
              <wp:docPr id="77" name="Graphic 19"/>
              <a:graphic xmlns:a="http://schemas.openxmlformats.org/drawingml/2006/main">
                <a:graphicData uri="http://schemas.microsoft.com/office/word/2010/wordprocessingShape">
                  <wps:wsp>
                    <wps:cNvSpPr/>
                    <wps:spPr>
                      <a:xfrm>
                        <a:off x="0" y="0"/>
                        <a:ext cx="5761440" cy="1440"/>
                      </a:xfrm>
                      <a:custGeom>
                        <a:avLst/>
                        <a:gdLst>
                          <a:gd name="textAreaLeft" fmla="*/ 0 w 3266280"/>
                          <a:gd name="textAreaRight" fmla="*/ 3267000 w 3266280"/>
                          <a:gd name="textAreaTop" fmla="*/ 0 h 720"/>
                          <a:gd name="textAreaBottom" fmla="*/ 1440 h 720"/>
                        </a:gdLst>
                        <a:ahLst/>
                        <a:cxnLst/>
                        <a:rect l="textAreaLeft" t="textAreaTop" r="textAreaRight" b="textAreaBottom"/>
                        <a:pathLst>
                          <a:path w="5761355" h="635">
                            <a:moveTo>
                              <a:pt x="0" y="0"/>
                            </a:moveTo>
                            <a:lnTo>
                              <a:pt x="5761355" y="635"/>
                            </a:lnTo>
                          </a:path>
                        </a:pathLst>
                      </a:custGeom>
                      <a:noFill/>
                      <a:ln w="9525">
                        <a:solidFill>
                          <a:srgbClr val="000000"/>
                        </a:solidFill>
                        <a:round/>
                      </a:ln>
                    </wps:spPr>
                    <wps:style>
                      <a:lnRef idx="0"/>
                      <a:fillRef idx="0"/>
                      <a:effectRef idx="0"/>
                      <a:fontRef idx="minor"/>
                    </wps:style>
                    <wps:bodyPr/>
                  </wps:wsp>
                </a:graphicData>
              </a:graphic>
            </wp:anchor>
          </w:drawing>
        </mc:Choice>
        <mc:Fallback>
          <w:pict/>
        </mc:Fallback>
      </mc:AlternateContent>
      <mc:AlternateContent>
        <mc:Choice Requires="wps">
          <w:drawing>
            <wp:anchor behindDoc="1" distT="0" distB="0" distL="0" distR="0" simplePos="0" locked="0" layoutInCell="0" allowOverlap="1" relativeHeight="333" wp14:anchorId="3795359E">
              <wp:simplePos x="0" y="0"/>
              <wp:positionH relativeFrom="page">
                <wp:posOffset>920115</wp:posOffset>
              </wp:positionH>
              <wp:positionV relativeFrom="page">
                <wp:posOffset>534670</wp:posOffset>
              </wp:positionV>
              <wp:extent cx="1699260" cy="165735"/>
              <wp:effectExtent l="0" t="0" r="0" b="0"/>
              <wp:wrapNone/>
              <wp:docPr id="78" name="Textbox 19"/>
              <a:graphic xmlns:a="http://schemas.openxmlformats.org/drawingml/2006/main">
                <a:graphicData uri="http://schemas.microsoft.com/office/word/2010/wordprocessingShape">
                  <wps:wsp>
                    <wps:cNvSpPr/>
                    <wps:spPr>
                      <a:xfrm>
                        <a:off x="0" y="0"/>
                        <a:ext cx="169920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pacing w:val="-2"/>
                              <w:sz w:val="20"/>
                            </w:rPr>
                            <w:t>SPECYFIKACJA</w:t>
                          </w:r>
                          <w:r>
                            <w:rPr>
                              <w:i/>
                              <w:color w:val="000000"/>
                              <w:spacing w:val="10"/>
                              <w:sz w:val="20"/>
                            </w:rPr>
                            <w:t xml:space="preserve"> </w:t>
                          </w:r>
                          <w:r>
                            <w:rPr>
                              <w:i/>
                              <w:color w:val="000000"/>
                              <w:spacing w:val="-2"/>
                              <w:sz w:val="20"/>
                            </w:rPr>
                            <w:t>TECHNICZNA</w:t>
                          </w:r>
                        </w:p>
                      </w:txbxContent>
                    </wps:txbx>
                    <wps:bodyPr lIns="0" rIns="0" tIns="0" bIns="0" anchor="t">
                      <a:noAutofit/>
                    </wps:bodyPr>
                  </wps:wsp>
                </a:graphicData>
              </a:graphic>
            </wp:anchor>
          </w:drawing>
        </mc:Choice>
        <mc:Fallback>
          <w:pict>
            <v:rect id="shape_0" ID="Textbox 19" path="m0,0l-2147483645,0l-2147483645,-2147483646l0,-2147483646xe" stroked="f" o:allowincell="f" style="position:absolute;margin-left:72.45pt;margin-top:42.1pt;width:133.75pt;height:13pt;mso-wrap-style:square;v-text-anchor:top;mso-position-horizontal-relative:page;mso-position-vertical-relative:page" wp14:anchorId="3795359E">
              <v:fill o:detectmouseclick="t" on="false"/>
              <v:stroke color="#3465a4" joinstyle="round" endcap="flat"/>
              <v:textbox>
                <w:txbxContent>
                  <w:p>
                    <w:pPr>
                      <w:pStyle w:val="Zawartoramkiuser"/>
                      <w:spacing w:before="10" w:after="0"/>
                      <w:ind w:left="20"/>
                      <w:rPr>
                        <w:i/>
                        <w:i/>
                        <w:sz w:val="20"/>
                      </w:rPr>
                    </w:pPr>
                    <w:r>
                      <w:rPr>
                        <w:i/>
                        <w:color w:val="000000"/>
                        <w:spacing w:val="-2"/>
                        <w:sz w:val="20"/>
                      </w:rPr>
                      <w:t>SPECYFIKACJA</w:t>
                    </w:r>
                    <w:r>
                      <w:rPr>
                        <w:i/>
                        <w:color w:val="000000"/>
                        <w:spacing w:val="10"/>
                        <w:sz w:val="20"/>
                      </w:rPr>
                      <w:t xml:space="preserve"> </w:t>
                    </w:r>
                    <w:r>
                      <w:rPr>
                        <w:i/>
                        <w:color w:val="000000"/>
                        <w:spacing w:val="-2"/>
                        <w:sz w:val="20"/>
                      </w:rPr>
                      <w:t>TECHNICZNA</w:t>
                    </w:r>
                  </w:p>
                </w:txbxContent>
              </v:textbox>
              <w10:wrap type="none"/>
            </v:rect>
          </w:pict>
        </mc:Fallback>
      </mc:AlternateContent>
      <mc:AlternateContent>
        <mc:Choice Requires="wps">
          <w:drawing>
            <wp:anchor behindDoc="1" distT="0" distB="0" distL="0" distR="0" simplePos="0" locked="0" layoutInCell="0" allowOverlap="1" relativeHeight="335" wp14:anchorId="36B02BBE">
              <wp:simplePos x="0" y="0"/>
              <wp:positionH relativeFrom="page">
                <wp:posOffset>5904865</wp:posOffset>
              </wp:positionH>
              <wp:positionV relativeFrom="page">
                <wp:posOffset>534670</wp:posOffset>
              </wp:positionV>
              <wp:extent cx="592455" cy="165735"/>
              <wp:effectExtent l="0" t="0" r="0" b="0"/>
              <wp:wrapNone/>
              <wp:docPr id="79" name="Textbox 20"/>
              <a:graphic xmlns:a="http://schemas.openxmlformats.org/drawingml/2006/main">
                <a:graphicData uri="http://schemas.microsoft.com/office/word/2010/wordprocessingShape">
                  <wps:wsp>
                    <wps:cNvSpPr/>
                    <wps:spPr>
                      <a:xfrm>
                        <a:off x="0" y="0"/>
                        <a:ext cx="59256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pacing w:val="-2"/>
                              <w:sz w:val="20"/>
                            </w:rPr>
                            <w:t>D.00.00.00</w:t>
                          </w:r>
                        </w:p>
                      </w:txbxContent>
                    </wps:txbx>
                    <wps:bodyPr lIns="0" rIns="0" tIns="0" bIns="0" anchor="t">
                      <a:noAutofit/>
                    </wps:bodyPr>
                  </wps:wsp>
                </a:graphicData>
              </a:graphic>
            </wp:anchor>
          </w:drawing>
        </mc:Choice>
        <mc:Fallback>
          <w:pict>
            <v:rect id="shape_0" ID="Textbox 20" path="m0,0l-2147483645,0l-2147483645,-2147483646l0,-2147483646xe" stroked="f" o:allowincell="f" style="position:absolute;margin-left:464.95pt;margin-top:42.1pt;width:46.6pt;height:13pt;mso-wrap-style:square;v-text-anchor:top;mso-position-horizontal-relative:page;mso-position-vertical-relative:page" wp14:anchorId="36B02BBE">
              <v:fill o:detectmouseclick="t" on="false"/>
              <v:stroke color="#3465a4" joinstyle="round" endcap="flat"/>
              <v:textbox>
                <w:txbxContent>
                  <w:p>
                    <w:pPr>
                      <w:pStyle w:val="Zawartoramkiuser"/>
                      <w:spacing w:before="10" w:after="0"/>
                      <w:ind w:left="20"/>
                      <w:rPr>
                        <w:i/>
                        <w:i/>
                        <w:sz w:val="20"/>
                      </w:rPr>
                    </w:pPr>
                    <w:r>
                      <w:rPr>
                        <w:i/>
                        <w:color w:val="000000"/>
                        <w:spacing w:val="-2"/>
                        <w:sz w:val="20"/>
                      </w:rPr>
                      <w:t>D.00.00.00</w:t>
                    </w:r>
                  </w:p>
                </w:txbxContent>
              </v:textbox>
              <w10:wrap type="none"/>
            </v:rect>
          </w:pict>
        </mc:Fallback>
      </mc:AlternateContent>
    </w:r>
  </w:p>
</w:hdr>
</file>

<file path=word/header31.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Header"/>
      <w:rPr/>
    </w:pPr>
    <w:r>
      <w:rPr/>
    </w:r>
  </w:p>
</w:hdr>
</file>

<file path=word/header32.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pPr>
    <w:r>
      <w:rPr/>
      <mc:AlternateContent>
        <mc:Choice Requires="wps">
          <w:drawing>
            <wp:anchor behindDoc="1" distT="5080" distB="5715" distL="5715" distR="5080" simplePos="0" locked="0" layoutInCell="0" allowOverlap="1" relativeHeight="338" wp14:anchorId="1724656F">
              <wp:simplePos x="0" y="0"/>
              <wp:positionH relativeFrom="page">
                <wp:posOffset>915670</wp:posOffset>
              </wp:positionH>
              <wp:positionV relativeFrom="page">
                <wp:posOffset>729615</wp:posOffset>
              </wp:positionV>
              <wp:extent cx="5761355" cy="1270"/>
              <wp:effectExtent l="5715" t="5080" r="5080" b="5715"/>
              <wp:wrapNone/>
              <wp:docPr id="82" name="Graphic 21"/>
              <a:graphic xmlns:a="http://schemas.openxmlformats.org/drawingml/2006/main">
                <a:graphicData uri="http://schemas.microsoft.com/office/word/2010/wordprocessingShape">
                  <wps:wsp>
                    <wps:cNvSpPr/>
                    <wps:spPr>
                      <a:xfrm>
                        <a:off x="0" y="0"/>
                        <a:ext cx="5761440" cy="1440"/>
                      </a:xfrm>
                      <a:custGeom>
                        <a:avLst/>
                        <a:gdLst>
                          <a:gd name="textAreaLeft" fmla="*/ 0 w 3266280"/>
                          <a:gd name="textAreaRight" fmla="*/ 3267000 w 3266280"/>
                          <a:gd name="textAreaTop" fmla="*/ 0 h 720"/>
                          <a:gd name="textAreaBottom" fmla="*/ 1440 h 720"/>
                        </a:gdLst>
                        <a:ahLst/>
                        <a:cxnLst/>
                        <a:rect l="textAreaLeft" t="textAreaTop" r="textAreaRight" b="textAreaBottom"/>
                        <a:pathLst>
                          <a:path w="5761355" h="635">
                            <a:moveTo>
                              <a:pt x="0" y="0"/>
                            </a:moveTo>
                            <a:lnTo>
                              <a:pt x="5761355" y="635"/>
                            </a:lnTo>
                          </a:path>
                        </a:pathLst>
                      </a:custGeom>
                      <a:noFill/>
                      <a:ln w="9525">
                        <a:solidFill>
                          <a:srgbClr val="000000"/>
                        </a:solidFill>
                        <a:round/>
                      </a:ln>
                    </wps:spPr>
                    <wps:style>
                      <a:lnRef idx="0"/>
                      <a:fillRef idx="0"/>
                      <a:effectRef idx="0"/>
                      <a:fontRef idx="minor"/>
                    </wps:style>
                    <wps:bodyPr/>
                  </wps:wsp>
                </a:graphicData>
              </a:graphic>
            </wp:anchor>
          </w:drawing>
        </mc:Choice>
        <mc:Fallback>
          <w:pict/>
        </mc:Fallback>
      </mc:AlternateContent>
      <mc:AlternateContent>
        <mc:Choice Requires="wps">
          <w:drawing>
            <wp:anchor behindDoc="1" distT="0" distB="0" distL="0" distR="0" simplePos="0" locked="0" layoutInCell="0" allowOverlap="1" relativeHeight="339" wp14:anchorId="3795359E">
              <wp:simplePos x="0" y="0"/>
              <wp:positionH relativeFrom="page">
                <wp:posOffset>920115</wp:posOffset>
              </wp:positionH>
              <wp:positionV relativeFrom="page">
                <wp:posOffset>534670</wp:posOffset>
              </wp:positionV>
              <wp:extent cx="1699260" cy="165735"/>
              <wp:effectExtent l="0" t="0" r="0" b="0"/>
              <wp:wrapNone/>
              <wp:docPr id="83" name="Textbox 21"/>
              <a:graphic xmlns:a="http://schemas.openxmlformats.org/drawingml/2006/main">
                <a:graphicData uri="http://schemas.microsoft.com/office/word/2010/wordprocessingShape">
                  <wps:wsp>
                    <wps:cNvSpPr/>
                    <wps:spPr>
                      <a:xfrm>
                        <a:off x="0" y="0"/>
                        <a:ext cx="169920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pacing w:val="-2"/>
                              <w:sz w:val="20"/>
                            </w:rPr>
                            <w:t>SPECYFIKACJA</w:t>
                          </w:r>
                          <w:r>
                            <w:rPr>
                              <w:i/>
                              <w:color w:val="000000"/>
                              <w:spacing w:val="10"/>
                              <w:sz w:val="20"/>
                            </w:rPr>
                            <w:t xml:space="preserve"> </w:t>
                          </w:r>
                          <w:r>
                            <w:rPr>
                              <w:i/>
                              <w:color w:val="000000"/>
                              <w:spacing w:val="-2"/>
                              <w:sz w:val="20"/>
                            </w:rPr>
                            <w:t>TECHNICZNA</w:t>
                          </w:r>
                        </w:p>
                      </w:txbxContent>
                    </wps:txbx>
                    <wps:bodyPr lIns="0" rIns="0" tIns="0" bIns="0" anchor="t">
                      <a:noAutofit/>
                    </wps:bodyPr>
                  </wps:wsp>
                </a:graphicData>
              </a:graphic>
            </wp:anchor>
          </w:drawing>
        </mc:Choice>
        <mc:Fallback>
          <w:pict>
            <v:rect id="shape_0" ID="Textbox 21" path="m0,0l-2147483645,0l-2147483645,-2147483646l0,-2147483646xe" stroked="f" o:allowincell="f" style="position:absolute;margin-left:72.45pt;margin-top:42.1pt;width:133.75pt;height:13pt;mso-wrap-style:square;v-text-anchor:top;mso-position-horizontal-relative:page;mso-position-vertical-relative:page" wp14:anchorId="3795359E">
              <v:fill o:detectmouseclick="t" on="false"/>
              <v:stroke color="#3465a4" joinstyle="round" endcap="flat"/>
              <v:textbox>
                <w:txbxContent>
                  <w:p>
                    <w:pPr>
                      <w:pStyle w:val="Zawartoramkiuser"/>
                      <w:spacing w:before="10" w:after="0"/>
                      <w:ind w:left="20"/>
                      <w:rPr>
                        <w:i/>
                        <w:i/>
                        <w:sz w:val="20"/>
                      </w:rPr>
                    </w:pPr>
                    <w:r>
                      <w:rPr>
                        <w:i/>
                        <w:color w:val="000000"/>
                        <w:spacing w:val="-2"/>
                        <w:sz w:val="20"/>
                      </w:rPr>
                      <w:t>SPECYFIKACJA</w:t>
                    </w:r>
                    <w:r>
                      <w:rPr>
                        <w:i/>
                        <w:color w:val="000000"/>
                        <w:spacing w:val="10"/>
                        <w:sz w:val="20"/>
                      </w:rPr>
                      <w:t xml:space="preserve"> </w:t>
                    </w:r>
                    <w:r>
                      <w:rPr>
                        <w:i/>
                        <w:color w:val="000000"/>
                        <w:spacing w:val="-2"/>
                        <w:sz w:val="20"/>
                      </w:rPr>
                      <w:t>TECHNICZNA</w:t>
                    </w:r>
                  </w:p>
                </w:txbxContent>
              </v:textbox>
              <w10:wrap type="none"/>
            </v:rect>
          </w:pict>
        </mc:Fallback>
      </mc:AlternateContent>
      <mc:AlternateContent>
        <mc:Choice Requires="wps">
          <w:drawing>
            <wp:anchor behindDoc="1" distT="0" distB="0" distL="0" distR="0" simplePos="0" locked="0" layoutInCell="0" allowOverlap="1" relativeHeight="341" wp14:anchorId="36B02BBE">
              <wp:simplePos x="0" y="0"/>
              <wp:positionH relativeFrom="page">
                <wp:posOffset>5904865</wp:posOffset>
              </wp:positionH>
              <wp:positionV relativeFrom="page">
                <wp:posOffset>534670</wp:posOffset>
              </wp:positionV>
              <wp:extent cx="592455" cy="165735"/>
              <wp:effectExtent l="0" t="0" r="0" b="0"/>
              <wp:wrapNone/>
              <wp:docPr id="84" name="Textbox 22"/>
              <a:graphic xmlns:a="http://schemas.openxmlformats.org/drawingml/2006/main">
                <a:graphicData uri="http://schemas.microsoft.com/office/word/2010/wordprocessingShape">
                  <wps:wsp>
                    <wps:cNvSpPr/>
                    <wps:spPr>
                      <a:xfrm>
                        <a:off x="0" y="0"/>
                        <a:ext cx="59256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pacing w:val="-2"/>
                              <w:sz w:val="20"/>
                            </w:rPr>
                            <w:t>D.00.00.00</w:t>
                          </w:r>
                        </w:p>
                      </w:txbxContent>
                    </wps:txbx>
                    <wps:bodyPr lIns="0" rIns="0" tIns="0" bIns="0" anchor="t">
                      <a:noAutofit/>
                    </wps:bodyPr>
                  </wps:wsp>
                </a:graphicData>
              </a:graphic>
            </wp:anchor>
          </w:drawing>
        </mc:Choice>
        <mc:Fallback>
          <w:pict>
            <v:rect id="shape_0" ID="Textbox 22" path="m0,0l-2147483645,0l-2147483645,-2147483646l0,-2147483646xe" stroked="f" o:allowincell="f" style="position:absolute;margin-left:464.95pt;margin-top:42.1pt;width:46.6pt;height:13pt;mso-wrap-style:square;v-text-anchor:top;mso-position-horizontal-relative:page;mso-position-vertical-relative:page" wp14:anchorId="36B02BBE">
              <v:fill o:detectmouseclick="t" on="false"/>
              <v:stroke color="#3465a4" joinstyle="round" endcap="flat"/>
              <v:textbox>
                <w:txbxContent>
                  <w:p>
                    <w:pPr>
                      <w:pStyle w:val="Zawartoramkiuser"/>
                      <w:spacing w:before="10" w:after="0"/>
                      <w:ind w:left="20"/>
                      <w:rPr>
                        <w:i/>
                        <w:i/>
                        <w:sz w:val="20"/>
                      </w:rPr>
                    </w:pPr>
                    <w:r>
                      <w:rPr>
                        <w:i/>
                        <w:color w:val="000000"/>
                        <w:spacing w:val="-2"/>
                        <w:sz w:val="20"/>
                      </w:rPr>
                      <w:t>D.00.00.00</w:t>
                    </w:r>
                  </w:p>
                </w:txbxContent>
              </v:textbox>
              <w10:wrap type="none"/>
            </v:rect>
          </w:pict>
        </mc:Fallback>
      </mc:AlternateContent>
    </w:r>
  </w:p>
</w:hdr>
</file>

<file path=word/header33.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pPr>
    <w:r>
      <w:rPr/>
      <mc:AlternateContent>
        <mc:Choice Requires="wps">
          <w:drawing>
            <wp:anchor behindDoc="1" distT="5080" distB="5715" distL="5715" distR="5080" simplePos="0" locked="0" layoutInCell="0" allowOverlap="1" relativeHeight="338" wp14:anchorId="1724656F">
              <wp:simplePos x="0" y="0"/>
              <wp:positionH relativeFrom="page">
                <wp:posOffset>915670</wp:posOffset>
              </wp:positionH>
              <wp:positionV relativeFrom="page">
                <wp:posOffset>729615</wp:posOffset>
              </wp:positionV>
              <wp:extent cx="5761355" cy="1270"/>
              <wp:effectExtent l="5715" t="5080" r="5080" b="5715"/>
              <wp:wrapNone/>
              <wp:docPr id="85" name="Graphic 21"/>
              <a:graphic xmlns:a="http://schemas.openxmlformats.org/drawingml/2006/main">
                <a:graphicData uri="http://schemas.microsoft.com/office/word/2010/wordprocessingShape">
                  <wps:wsp>
                    <wps:cNvSpPr/>
                    <wps:spPr>
                      <a:xfrm>
                        <a:off x="0" y="0"/>
                        <a:ext cx="5761440" cy="1440"/>
                      </a:xfrm>
                      <a:custGeom>
                        <a:avLst/>
                        <a:gdLst>
                          <a:gd name="textAreaLeft" fmla="*/ 0 w 3266280"/>
                          <a:gd name="textAreaRight" fmla="*/ 3267000 w 3266280"/>
                          <a:gd name="textAreaTop" fmla="*/ 0 h 720"/>
                          <a:gd name="textAreaBottom" fmla="*/ 1440 h 720"/>
                        </a:gdLst>
                        <a:ahLst/>
                        <a:cxnLst/>
                        <a:rect l="textAreaLeft" t="textAreaTop" r="textAreaRight" b="textAreaBottom"/>
                        <a:pathLst>
                          <a:path w="5761355" h="635">
                            <a:moveTo>
                              <a:pt x="0" y="0"/>
                            </a:moveTo>
                            <a:lnTo>
                              <a:pt x="5761355" y="635"/>
                            </a:lnTo>
                          </a:path>
                        </a:pathLst>
                      </a:custGeom>
                      <a:noFill/>
                      <a:ln w="9525">
                        <a:solidFill>
                          <a:srgbClr val="000000"/>
                        </a:solidFill>
                        <a:round/>
                      </a:ln>
                    </wps:spPr>
                    <wps:style>
                      <a:lnRef idx="0"/>
                      <a:fillRef idx="0"/>
                      <a:effectRef idx="0"/>
                      <a:fontRef idx="minor"/>
                    </wps:style>
                    <wps:bodyPr/>
                  </wps:wsp>
                </a:graphicData>
              </a:graphic>
            </wp:anchor>
          </w:drawing>
        </mc:Choice>
        <mc:Fallback>
          <w:pict/>
        </mc:Fallback>
      </mc:AlternateContent>
      <mc:AlternateContent>
        <mc:Choice Requires="wps">
          <w:drawing>
            <wp:anchor behindDoc="1" distT="0" distB="0" distL="0" distR="0" simplePos="0" locked="0" layoutInCell="0" allowOverlap="1" relativeHeight="339" wp14:anchorId="3795359E">
              <wp:simplePos x="0" y="0"/>
              <wp:positionH relativeFrom="page">
                <wp:posOffset>920115</wp:posOffset>
              </wp:positionH>
              <wp:positionV relativeFrom="page">
                <wp:posOffset>534670</wp:posOffset>
              </wp:positionV>
              <wp:extent cx="1699260" cy="165735"/>
              <wp:effectExtent l="0" t="0" r="0" b="0"/>
              <wp:wrapNone/>
              <wp:docPr id="86" name="Textbox 21"/>
              <a:graphic xmlns:a="http://schemas.openxmlformats.org/drawingml/2006/main">
                <a:graphicData uri="http://schemas.microsoft.com/office/word/2010/wordprocessingShape">
                  <wps:wsp>
                    <wps:cNvSpPr/>
                    <wps:spPr>
                      <a:xfrm>
                        <a:off x="0" y="0"/>
                        <a:ext cx="169920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pacing w:val="-2"/>
                              <w:sz w:val="20"/>
                            </w:rPr>
                            <w:t>SPECYFIKACJA</w:t>
                          </w:r>
                          <w:r>
                            <w:rPr>
                              <w:i/>
                              <w:color w:val="000000"/>
                              <w:spacing w:val="10"/>
                              <w:sz w:val="20"/>
                            </w:rPr>
                            <w:t xml:space="preserve"> </w:t>
                          </w:r>
                          <w:r>
                            <w:rPr>
                              <w:i/>
                              <w:color w:val="000000"/>
                              <w:spacing w:val="-2"/>
                              <w:sz w:val="20"/>
                            </w:rPr>
                            <w:t>TECHNICZNA</w:t>
                          </w:r>
                        </w:p>
                      </w:txbxContent>
                    </wps:txbx>
                    <wps:bodyPr lIns="0" rIns="0" tIns="0" bIns="0" anchor="t">
                      <a:noAutofit/>
                    </wps:bodyPr>
                  </wps:wsp>
                </a:graphicData>
              </a:graphic>
            </wp:anchor>
          </w:drawing>
        </mc:Choice>
        <mc:Fallback>
          <w:pict>
            <v:rect id="shape_0" ID="Textbox 21" path="m0,0l-2147483645,0l-2147483645,-2147483646l0,-2147483646xe" stroked="f" o:allowincell="f" style="position:absolute;margin-left:72.45pt;margin-top:42.1pt;width:133.75pt;height:13pt;mso-wrap-style:square;v-text-anchor:top;mso-position-horizontal-relative:page;mso-position-vertical-relative:page" wp14:anchorId="3795359E">
              <v:fill o:detectmouseclick="t" on="false"/>
              <v:stroke color="#3465a4" joinstyle="round" endcap="flat"/>
              <v:textbox>
                <w:txbxContent>
                  <w:p>
                    <w:pPr>
                      <w:pStyle w:val="Zawartoramkiuser"/>
                      <w:spacing w:before="10" w:after="0"/>
                      <w:ind w:left="20"/>
                      <w:rPr>
                        <w:i/>
                        <w:i/>
                        <w:sz w:val="20"/>
                      </w:rPr>
                    </w:pPr>
                    <w:r>
                      <w:rPr>
                        <w:i/>
                        <w:color w:val="000000"/>
                        <w:spacing w:val="-2"/>
                        <w:sz w:val="20"/>
                      </w:rPr>
                      <w:t>SPECYFIKACJA</w:t>
                    </w:r>
                    <w:r>
                      <w:rPr>
                        <w:i/>
                        <w:color w:val="000000"/>
                        <w:spacing w:val="10"/>
                        <w:sz w:val="20"/>
                      </w:rPr>
                      <w:t xml:space="preserve"> </w:t>
                    </w:r>
                    <w:r>
                      <w:rPr>
                        <w:i/>
                        <w:color w:val="000000"/>
                        <w:spacing w:val="-2"/>
                        <w:sz w:val="20"/>
                      </w:rPr>
                      <w:t>TECHNICZNA</w:t>
                    </w:r>
                  </w:p>
                </w:txbxContent>
              </v:textbox>
              <w10:wrap type="none"/>
            </v:rect>
          </w:pict>
        </mc:Fallback>
      </mc:AlternateContent>
      <mc:AlternateContent>
        <mc:Choice Requires="wps">
          <w:drawing>
            <wp:anchor behindDoc="1" distT="0" distB="0" distL="0" distR="0" simplePos="0" locked="0" layoutInCell="0" allowOverlap="1" relativeHeight="341" wp14:anchorId="36B02BBE">
              <wp:simplePos x="0" y="0"/>
              <wp:positionH relativeFrom="page">
                <wp:posOffset>5904865</wp:posOffset>
              </wp:positionH>
              <wp:positionV relativeFrom="page">
                <wp:posOffset>534670</wp:posOffset>
              </wp:positionV>
              <wp:extent cx="592455" cy="165735"/>
              <wp:effectExtent l="0" t="0" r="0" b="0"/>
              <wp:wrapNone/>
              <wp:docPr id="87" name="Textbox 22"/>
              <a:graphic xmlns:a="http://schemas.openxmlformats.org/drawingml/2006/main">
                <a:graphicData uri="http://schemas.microsoft.com/office/word/2010/wordprocessingShape">
                  <wps:wsp>
                    <wps:cNvSpPr/>
                    <wps:spPr>
                      <a:xfrm>
                        <a:off x="0" y="0"/>
                        <a:ext cx="59256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pacing w:val="-2"/>
                              <w:sz w:val="20"/>
                            </w:rPr>
                            <w:t>D.00.00.00</w:t>
                          </w:r>
                        </w:p>
                      </w:txbxContent>
                    </wps:txbx>
                    <wps:bodyPr lIns="0" rIns="0" tIns="0" bIns="0" anchor="t">
                      <a:noAutofit/>
                    </wps:bodyPr>
                  </wps:wsp>
                </a:graphicData>
              </a:graphic>
            </wp:anchor>
          </w:drawing>
        </mc:Choice>
        <mc:Fallback>
          <w:pict>
            <v:rect id="shape_0" ID="Textbox 22" path="m0,0l-2147483645,0l-2147483645,-2147483646l0,-2147483646xe" stroked="f" o:allowincell="f" style="position:absolute;margin-left:464.95pt;margin-top:42.1pt;width:46.6pt;height:13pt;mso-wrap-style:square;v-text-anchor:top;mso-position-horizontal-relative:page;mso-position-vertical-relative:page" wp14:anchorId="36B02BBE">
              <v:fill o:detectmouseclick="t" on="false"/>
              <v:stroke color="#3465a4" joinstyle="round" endcap="flat"/>
              <v:textbox>
                <w:txbxContent>
                  <w:p>
                    <w:pPr>
                      <w:pStyle w:val="Zawartoramkiuser"/>
                      <w:spacing w:before="10" w:after="0"/>
                      <w:ind w:left="20"/>
                      <w:rPr>
                        <w:i/>
                        <w:i/>
                        <w:sz w:val="20"/>
                      </w:rPr>
                    </w:pPr>
                    <w:r>
                      <w:rPr>
                        <w:i/>
                        <w:color w:val="000000"/>
                        <w:spacing w:val="-2"/>
                        <w:sz w:val="20"/>
                      </w:rPr>
                      <w:t>D.00.00.00</w:t>
                    </w:r>
                  </w:p>
                </w:txbxContent>
              </v:textbox>
              <w10:wrap type="none"/>
            </v:rect>
          </w:pict>
        </mc:Fallback>
      </mc:AlternateContent>
    </w:r>
  </w:p>
</w:hdr>
</file>

<file path=word/header34.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Header"/>
      <w:rPr/>
    </w:pPr>
    <w:r>
      <w:rPr/>
    </w:r>
  </w:p>
</w:hdr>
</file>

<file path=word/header35.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pPr>
    <w:r>
      <w:rPr/>
      <mc:AlternateContent>
        <mc:Choice Requires="wps">
          <w:drawing>
            <wp:anchor behindDoc="1" distT="5080" distB="5715" distL="5715" distR="5080" simplePos="0" locked="0" layoutInCell="0" allowOverlap="1" relativeHeight="344" wp14:anchorId="1724656F">
              <wp:simplePos x="0" y="0"/>
              <wp:positionH relativeFrom="page">
                <wp:posOffset>915670</wp:posOffset>
              </wp:positionH>
              <wp:positionV relativeFrom="page">
                <wp:posOffset>729615</wp:posOffset>
              </wp:positionV>
              <wp:extent cx="5761355" cy="1270"/>
              <wp:effectExtent l="5715" t="5080" r="5080" b="5715"/>
              <wp:wrapNone/>
              <wp:docPr id="90" name="Graphic 23"/>
              <a:graphic xmlns:a="http://schemas.openxmlformats.org/drawingml/2006/main">
                <a:graphicData uri="http://schemas.microsoft.com/office/word/2010/wordprocessingShape">
                  <wps:wsp>
                    <wps:cNvSpPr/>
                    <wps:spPr>
                      <a:xfrm>
                        <a:off x="0" y="0"/>
                        <a:ext cx="5761440" cy="1440"/>
                      </a:xfrm>
                      <a:custGeom>
                        <a:avLst/>
                        <a:gdLst>
                          <a:gd name="textAreaLeft" fmla="*/ 0 w 3266280"/>
                          <a:gd name="textAreaRight" fmla="*/ 3267000 w 3266280"/>
                          <a:gd name="textAreaTop" fmla="*/ 0 h 720"/>
                          <a:gd name="textAreaBottom" fmla="*/ 1440 h 720"/>
                        </a:gdLst>
                        <a:ahLst/>
                        <a:cxnLst/>
                        <a:rect l="textAreaLeft" t="textAreaTop" r="textAreaRight" b="textAreaBottom"/>
                        <a:pathLst>
                          <a:path w="5761355" h="635">
                            <a:moveTo>
                              <a:pt x="0" y="0"/>
                            </a:moveTo>
                            <a:lnTo>
                              <a:pt x="5761355" y="635"/>
                            </a:lnTo>
                          </a:path>
                        </a:pathLst>
                      </a:custGeom>
                      <a:noFill/>
                      <a:ln w="9525">
                        <a:solidFill>
                          <a:srgbClr val="000000"/>
                        </a:solidFill>
                        <a:round/>
                      </a:ln>
                    </wps:spPr>
                    <wps:style>
                      <a:lnRef idx="0"/>
                      <a:fillRef idx="0"/>
                      <a:effectRef idx="0"/>
                      <a:fontRef idx="minor"/>
                    </wps:style>
                    <wps:bodyPr/>
                  </wps:wsp>
                </a:graphicData>
              </a:graphic>
            </wp:anchor>
          </w:drawing>
        </mc:Choice>
        <mc:Fallback>
          <w:pict/>
        </mc:Fallback>
      </mc:AlternateContent>
      <mc:AlternateContent>
        <mc:Choice Requires="wps">
          <w:drawing>
            <wp:anchor behindDoc="1" distT="0" distB="0" distL="0" distR="0" simplePos="0" locked="0" layoutInCell="0" allowOverlap="1" relativeHeight="345" wp14:anchorId="3795359E">
              <wp:simplePos x="0" y="0"/>
              <wp:positionH relativeFrom="page">
                <wp:posOffset>920115</wp:posOffset>
              </wp:positionH>
              <wp:positionV relativeFrom="page">
                <wp:posOffset>534670</wp:posOffset>
              </wp:positionV>
              <wp:extent cx="1699260" cy="165735"/>
              <wp:effectExtent l="0" t="0" r="0" b="0"/>
              <wp:wrapNone/>
              <wp:docPr id="91" name="Textbox 23"/>
              <a:graphic xmlns:a="http://schemas.openxmlformats.org/drawingml/2006/main">
                <a:graphicData uri="http://schemas.microsoft.com/office/word/2010/wordprocessingShape">
                  <wps:wsp>
                    <wps:cNvSpPr/>
                    <wps:spPr>
                      <a:xfrm>
                        <a:off x="0" y="0"/>
                        <a:ext cx="169920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pacing w:val="-2"/>
                              <w:sz w:val="20"/>
                            </w:rPr>
                            <w:t>SPECYFIKACJA</w:t>
                          </w:r>
                          <w:r>
                            <w:rPr>
                              <w:i/>
                              <w:color w:val="000000"/>
                              <w:spacing w:val="10"/>
                              <w:sz w:val="20"/>
                            </w:rPr>
                            <w:t xml:space="preserve"> </w:t>
                          </w:r>
                          <w:r>
                            <w:rPr>
                              <w:i/>
                              <w:color w:val="000000"/>
                              <w:spacing w:val="-2"/>
                              <w:sz w:val="20"/>
                            </w:rPr>
                            <w:t>TECHNICZNA</w:t>
                          </w:r>
                        </w:p>
                      </w:txbxContent>
                    </wps:txbx>
                    <wps:bodyPr lIns="0" rIns="0" tIns="0" bIns="0" anchor="t">
                      <a:noAutofit/>
                    </wps:bodyPr>
                  </wps:wsp>
                </a:graphicData>
              </a:graphic>
            </wp:anchor>
          </w:drawing>
        </mc:Choice>
        <mc:Fallback>
          <w:pict>
            <v:rect id="shape_0" ID="Textbox 23" path="m0,0l-2147483645,0l-2147483645,-2147483646l0,-2147483646xe" stroked="f" o:allowincell="f" style="position:absolute;margin-left:72.45pt;margin-top:42.1pt;width:133.75pt;height:13pt;mso-wrap-style:square;v-text-anchor:top;mso-position-horizontal-relative:page;mso-position-vertical-relative:page" wp14:anchorId="3795359E">
              <v:fill o:detectmouseclick="t" on="false"/>
              <v:stroke color="#3465a4" joinstyle="round" endcap="flat"/>
              <v:textbox>
                <w:txbxContent>
                  <w:p>
                    <w:pPr>
                      <w:pStyle w:val="Zawartoramkiuser"/>
                      <w:spacing w:before="10" w:after="0"/>
                      <w:ind w:left="20"/>
                      <w:rPr>
                        <w:i/>
                        <w:i/>
                        <w:sz w:val="20"/>
                      </w:rPr>
                    </w:pPr>
                    <w:r>
                      <w:rPr>
                        <w:i/>
                        <w:color w:val="000000"/>
                        <w:spacing w:val="-2"/>
                        <w:sz w:val="20"/>
                      </w:rPr>
                      <w:t>SPECYFIKACJA</w:t>
                    </w:r>
                    <w:r>
                      <w:rPr>
                        <w:i/>
                        <w:color w:val="000000"/>
                        <w:spacing w:val="10"/>
                        <w:sz w:val="20"/>
                      </w:rPr>
                      <w:t xml:space="preserve"> </w:t>
                    </w:r>
                    <w:r>
                      <w:rPr>
                        <w:i/>
                        <w:color w:val="000000"/>
                        <w:spacing w:val="-2"/>
                        <w:sz w:val="20"/>
                      </w:rPr>
                      <w:t>TECHNICZNA</w:t>
                    </w:r>
                  </w:p>
                </w:txbxContent>
              </v:textbox>
              <w10:wrap type="none"/>
            </v:rect>
          </w:pict>
        </mc:Fallback>
      </mc:AlternateContent>
      <mc:AlternateContent>
        <mc:Choice Requires="wps">
          <w:drawing>
            <wp:anchor behindDoc="1" distT="0" distB="0" distL="0" distR="0" simplePos="0" locked="0" layoutInCell="0" allowOverlap="1" relativeHeight="347" wp14:anchorId="36B02BBE">
              <wp:simplePos x="0" y="0"/>
              <wp:positionH relativeFrom="page">
                <wp:posOffset>5904865</wp:posOffset>
              </wp:positionH>
              <wp:positionV relativeFrom="page">
                <wp:posOffset>534670</wp:posOffset>
              </wp:positionV>
              <wp:extent cx="592455" cy="165735"/>
              <wp:effectExtent l="0" t="0" r="0" b="0"/>
              <wp:wrapNone/>
              <wp:docPr id="92" name="Textbox 24"/>
              <a:graphic xmlns:a="http://schemas.openxmlformats.org/drawingml/2006/main">
                <a:graphicData uri="http://schemas.microsoft.com/office/word/2010/wordprocessingShape">
                  <wps:wsp>
                    <wps:cNvSpPr/>
                    <wps:spPr>
                      <a:xfrm>
                        <a:off x="0" y="0"/>
                        <a:ext cx="59256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pacing w:val="-2"/>
                              <w:sz w:val="20"/>
                            </w:rPr>
                            <w:t>D.00.00.00</w:t>
                          </w:r>
                        </w:p>
                      </w:txbxContent>
                    </wps:txbx>
                    <wps:bodyPr lIns="0" rIns="0" tIns="0" bIns="0" anchor="t">
                      <a:noAutofit/>
                    </wps:bodyPr>
                  </wps:wsp>
                </a:graphicData>
              </a:graphic>
            </wp:anchor>
          </w:drawing>
        </mc:Choice>
        <mc:Fallback>
          <w:pict>
            <v:rect id="shape_0" ID="Textbox 24" path="m0,0l-2147483645,0l-2147483645,-2147483646l0,-2147483646xe" stroked="f" o:allowincell="f" style="position:absolute;margin-left:464.95pt;margin-top:42.1pt;width:46.6pt;height:13pt;mso-wrap-style:square;v-text-anchor:top;mso-position-horizontal-relative:page;mso-position-vertical-relative:page" wp14:anchorId="36B02BBE">
              <v:fill o:detectmouseclick="t" on="false"/>
              <v:stroke color="#3465a4" joinstyle="round" endcap="flat"/>
              <v:textbox>
                <w:txbxContent>
                  <w:p>
                    <w:pPr>
                      <w:pStyle w:val="Zawartoramkiuser"/>
                      <w:spacing w:before="10" w:after="0"/>
                      <w:ind w:left="20"/>
                      <w:rPr>
                        <w:i/>
                        <w:i/>
                        <w:sz w:val="20"/>
                      </w:rPr>
                    </w:pPr>
                    <w:r>
                      <w:rPr>
                        <w:i/>
                        <w:color w:val="000000"/>
                        <w:spacing w:val="-2"/>
                        <w:sz w:val="20"/>
                      </w:rPr>
                      <w:t>D.00.00.00</w:t>
                    </w:r>
                  </w:p>
                </w:txbxContent>
              </v:textbox>
              <w10:wrap type="none"/>
            </v:rect>
          </w:pict>
        </mc:Fallback>
      </mc:AlternateContent>
    </w:r>
  </w:p>
</w:hdr>
</file>

<file path=word/header36.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pPr>
    <w:r>
      <w:rPr/>
      <mc:AlternateContent>
        <mc:Choice Requires="wps">
          <w:drawing>
            <wp:anchor behindDoc="1" distT="5080" distB="5715" distL="5715" distR="5080" simplePos="0" locked="0" layoutInCell="0" allowOverlap="1" relativeHeight="344" wp14:anchorId="1724656F">
              <wp:simplePos x="0" y="0"/>
              <wp:positionH relativeFrom="page">
                <wp:posOffset>915670</wp:posOffset>
              </wp:positionH>
              <wp:positionV relativeFrom="page">
                <wp:posOffset>729615</wp:posOffset>
              </wp:positionV>
              <wp:extent cx="5761355" cy="1270"/>
              <wp:effectExtent l="5715" t="5080" r="5080" b="5715"/>
              <wp:wrapNone/>
              <wp:docPr id="93" name="Graphic 23"/>
              <a:graphic xmlns:a="http://schemas.openxmlformats.org/drawingml/2006/main">
                <a:graphicData uri="http://schemas.microsoft.com/office/word/2010/wordprocessingShape">
                  <wps:wsp>
                    <wps:cNvSpPr/>
                    <wps:spPr>
                      <a:xfrm>
                        <a:off x="0" y="0"/>
                        <a:ext cx="5761440" cy="1440"/>
                      </a:xfrm>
                      <a:custGeom>
                        <a:avLst/>
                        <a:gdLst>
                          <a:gd name="textAreaLeft" fmla="*/ 0 w 3266280"/>
                          <a:gd name="textAreaRight" fmla="*/ 3267000 w 3266280"/>
                          <a:gd name="textAreaTop" fmla="*/ 0 h 720"/>
                          <a:gd name="textAreaBottom" fmla="*/ 1440 h 720"/>
                        </a:gdLst>
                        <a:ahLst/>
                        <a:cxnLst/>
                        <a:rect l="textAreaLeft" t="textAreaTop" r="textAreaRight" b="textAreaBottom"/>
                        <a:pathLst>
                          <a:path w="5761355" h="635">
                            <a:moveTo>
                              <a:pt x="0" y="0"/>
                            </a:moveTo>
                            <a:lnTo>
                              <a:pt x="5761355" y="635"/>
                            </a:lnTo>
                          </a:path>
                        </a:pathLst>
                      </a:custGeom>
                      <a:noFill/>
                      <a:ln w="9525">
                        <a:solidFill>
                          <a:srgbClr val="000000"/>
                        </a:solidFill>
                        <a:round/>
                      </a:ln>
                    </wps:spPr>
                    <wps:style>
                      <a:lnRef idx="0"/>
                      <a:fillRef idx="0"/>
                      <a:effectRef idx="0"/>
                      <a:fontRef idx="minor"/>
                    </wps:style>
                    <wps:bodyPr/>
                  </wps:wsp>
                </a:graphicData>
              </a:graphic>
            </wp:anchor>
          </w:drawing>
        </mc:Choice>
        <mc:Fallback>
          <w:pict/>
        </mc:Fallback>
      </mc:AlternateContent>
      <mc:AlternateContent>
        <mc:Choice Requires="wps">
          <w:drawing>
            <wp:anchor behindDoc="1" distT="0" distB="0" distL="0" distR="0" simplePos="0" locked="0" layoutInCell="0" allowOverlap="1" relativeHeight="345" wp14:anchorId="3795359E">
              <wp:simplePos x="0" y="0"/>
              <wp:positionH relativeFrom="page">
                <wp:posOffset>920115</wp:posOffset>
              </wp:positionH>
              <wp:positionV relativeFrom="page">
                <wp:posOffset>534670</wp:posOffset>
              </wp:positionV>
              <wp:extent cx="1699260" cy="165735"/>
              <wp:effectExtent l="0" t="0" r="0" b="0"/>
              <wp:wrapNone/>
              <wp:docPr id="94" name="Textbox 23"/>
              <a:graphic xmlns:a="http://schemas.openxmlformats.org/drawingml/2006/main">
                <a:graphicData uri="http://schemas.microsoft.com/office/word/2010/wordprocessingShape">
                  <wps:wsp>
                    <wps:cNvSpPr/>
                    <wps:spPr>
                      <a:xfrm>
                        <a:off x="0" y="0"/>
                        <a:ext cx="169920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pacing w:val="-2"/>
                              <w:sz w:val="20"/>
                            </w:rPr>
                            <w:t>SPECYFIKACJA</w:t>
                          </w:r>
                          <w:r>
                            <w:rPr>
                              <w:i/>
                              <w:color w:val="000000"/>
                              <w:spacing w:val="10"/>
                              <w:sz w:val="20"/>
                            </w:rPr>
                            <w:t xml:space="preserve"> </w:t>
                          </w:r>
                          <w:r>
                            <w:rPr>
                              <w:i/>
                              <w:color w:val="000000"/>
                              <w:spacing w:val="-2"/>
                              <w:sz w:val="20"/>
                            </w:rPr>
                            <w:t>TECHNICZNA</w:t>
                          </w:r>
                        </w:p>
                      </w:txbxContent>
                    </wps:txbx>
                    <wps:bodyPr lIns="0" rIns="0" tIns="0" bIns="0" anchor="t">
                      <a:noAutofit/>
                    </wps:bodyPr>
                  </wps:wsp>
                </a:graphicData>
              </a:graphic>
            </wp:anchor>
          </w:drawing>
        </mc:Choice>
        <mc:Fallback>
          <w:pict>
            <v:rect id="shape_0" ID="Textbox 23" path="m0,0l-2147483645,0l-2147483645,-2147483646l0,-2147483646xe" stroked="f" o:allowincell="f" style="position:absolute;margin-left:72.45pt;margin-top:42.1pt;width:133.75pt;height:13pt;mso-wrap-style:square;v-text-anchor:top;mso-position-horizontal-relative:page;mso-position-vertical-relative:page" wp14:anchorId="3795359E">
              <v:fill o:detectmouseclick="t" on="false"/>
              <v:stroke color="#3465a4" joinstyle="round" endcap="flat"/>
              <v:textbox>
                <w:txbxContent>
                  <w:p>
                    <w:pPr>
                      <w:pStyle w:val="Zawartoramkiuser"/>
                      <w:spacing w:before="10" w:after="0"/>
                      <w:ind w:left="20"/>
                      <w:rPr>
                        <w:i/>
                        <w:i/>
                        <w:sz w:val="20"/>
                      </w:rPr>
                    </w:pPr>
                    <w:r>
                      <w:rPr>
                        <w:i/>
                        <w:color w:val="000000"/>
                        <w:spacing w:val="-2"/>
                        <w:sz w:val="20"/>
                      </w:rPr>
                      <w:t>SPECYFIKACJA</w:t>
                    </w:r>
                    <w:r>
                      <w:rPr>
                        <w:i/>
                        <w:color w:val="000000"/>
                        <w:spacing w:val="10"/>
                        <w:sz w:val="20"/>
                      </w:rPr>
                      <w:t xml:space="preserve"> </w:t>
                    </w:r>
                    <w:r>
                      <w:rPr>
                        <w:i/>
                        <w:color w:val="000000"/>
                        <w:spacing w:val="-2"/>
                        <w:sz w:val="20"/>
                      </w:rPr>
                      <w:t>TECHNICZNA</w:t>
                    </w:r>
                  </w:p>
                </w:txbxContent>
              </v:textbox>
              <w10:wrap type="none"/>
            </v:rect>
          </w:pict>
        </mc:Fallback>
      </mc:AlternateContent>
      <mc:AlternateContent>
        <mc:Choice Requires="wps">
          <w:drawing>
            <wp:anchor behindDoc="1" distT="0" distB="0" distL="0" distR="0" simplePos="0" locked="0" layoutInCell="0" allowOverlap="1" relativeHeight="347" wp14:anchorId="36B02BBE">
              <wp:simplePos x="0" y="0"/>
              <wp:positionH relativeFrom="page">
                <wp:posOffset>5904865</wp:posOffset>
              </wp:positionH>
              <wp:positionV relativeFrom="page">
                <wp:posOffset>534670</wp:posOffset>
              </wp:positionV>
              <wp:extent cx="592455" cy="165735"/>
              <wp:effectExtent l="0" t="0" r="0" b="0"/>
              <wp:wrapNone/>
              <wp:docPr id="95" name="Textbox 24"/>
              <a:graphic xmlns:a="http://schemas.openxmlformats.org/drawingml/2006/main">
                <a:graphicData uri="http://schemas.microsoft.com/office/word/2010/wordprocessingShape">
                  <wps:wsp>
                    <wps:cNvSpPr/>
                    <wps:spPr>
                      <a:xfrm>
                        <a:off x="0" y="0"/>
                        <a:ext cx="59256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pacing w:val="-2"/>
                              <w:sz w:val="20"/>
                            </w:rPr>
                            <w:t>D.00.00.00</w:t>
                          </w:r>
                        </w:p>
                      </w:txbxContent>
                    </wps:txbx>
                    <wps:bodyPr lIns="0" rIns="0" tIns="0" bIns="0" anchor="t">
                      <a:noAutofit/>
                    </wps:bodyPr>
                  </wps:wsp>
                </a:graphicData>
              </a:graphic>
            </wp:anchor>
          </w:drawing>
        </mc:Choice>
        <mc:Fallback>
          <w:pict>
            <v:rect id="shape_0" ID="Textbox 24" path="m0,0l-2147483645,0l-2147483645,-2147483646l0,-2147483646xe" stroked="f" o:allowincell="f" style="position:absolute;margin-left:464.95pt;margin-top:42.1pt;width:46.6pt;height:13pt;mso-wrap-style:square;v-text-anchor:top;mso-position-horizontal-relative:page;mso-position-vertical-relative:page" wp14:anchorId="36B02BBE">
              <v:fill o:detectmouseclick="t" on="false"/>
              <v:stroke color="#3465a4" joinstyle="round" endcap="flat"/>
              <v:textbox>
                <w:txbxContent>
                  <w:p>
                    <w:pPr>
                      <w:pStyle w:val="Zawartoramkiuser"/>
                      <w:spacing w:before="10" w:after="0"/>
                      <w:ind w:left="20"/>
                      <w:rPr>
                        <w:i/>
                        <w:i/>
                        <w:sz w:val="20"/>
                      </w:rPr>
                    </w:pPr>
                    <w:r>
                      <w:rPr>
                        <w:i/>
                        <w:color w:val="000000"/>
                        <w:spacing w:val="-2"/>
                        <w:sz w:val="20"/>
                      </w:rPr>
                      <w:t>D.00.00.00</w:t>
                    </w:r>
                  </w:p>
                </w:txbxContent>
              </v:textbox>
              <w10:wrap type="none"/>
            </v:rect>
          </w:pict>
        </mc:Fallback>
      </mc:AlternateContent>
    </w:r>
  </w:p>
</w:hdr>
</file>

<file path=word/header37.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Header"/>
      <w:rPr/>
    </w:pPr>
    <w:r>
      <w:rPr/>
    </w:r>
  </w:p>
</w:hdr>
</file>

<file path=word/header38.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pPr>
    <w:r>
      <w:rPr/>
      <mc:AlternateContent>
        <mc:Choice Requires="wps">
          <w:drawing>
            <wp:anchor behindDoc="1" distT="5080" distB="5715" distL="5715" distR="5080" simplePos="0" locked="0" layoutInCell="0" allowOverlap="1" relativeHeight="350" wp14:anchorId="1724656F">
              <wp:simplePos x="0" y="0"/>
              <wp:positionH relativeFrom="page">
                <wp:posOffset>915670</wp:posOffset>
              </wp:positionH>
              <wp:positionV relativeFrom="page">
                <wp:posOffset>729615</wp:posOffset>
              </wp:positionV>
              <wp:extent cx="5761355" cy="1270"/>
              <wp:effectExtent l="5715" t="5080" r="5080" b="5715"/>
              <wp:wrapNone/>
              <wp:docPr id="98" name="Graphic 25"/>
              <a:graphic xmlns:a="http://schemas.openxmlformats.org/drawingml/2006/main">
                <a:graphicData uri="http://schemas.microsoft.com/office/word/2010/wordprocessingShape">
                  <wps:wsp>
                    <wps:cNvSpPr/>
                    <wps:spPr>
                      <a:xfrm>
                        <a:off x="0" y="0"/>
                        <a:ext cx="5761440" cy="1440"/>
                      </a:xfrm>
                      <a:custGeom>
                        <a:avLst/>
                        <a:gdLst>
                          <a:gd name="textAreaLeft" fmla="*/ 0 w 3266280"/>
                          <a:gd name="textAreaRight" fmla="*/ 3267000 w 3266280"/>
                          <a:gd name="textAreaTop" fmla="*/ 0 h 720"/>
                          <a:gd name="textAreaBottom" fmla="*/ 1440 h 720"/>
                        </a:gdLst>
                        <a:ahLst/>
                        <a:cxnLst/>
                        <a:rect l="textAreaLeft" t="textAreaTop" r="textAreaRight" b="textAreaBottom"/>
                        <a:pathLst>
                          <a:path w="5761355" h="635">
                            <a:moveTo>
                              <a:pt x="0" y="0"/>
                            </a:moveTo>
                            <a:lnTo>
                              <a:pt x="5761355" y="635"/>
                            </a:lnTo>
                          </a:path>
                        </a:pathLst>
                      </a:custGeom>
                      <a:noFill/>
                      <a:ln w="9525">
                        <a:solidFill>
                          <a:srgbClr val="000000"/>
                        </a:solidFill>
                        <a:round/>
                      </a:ln>
                    </wps:spPr>
                    <wps:style>
                      <a:lnRef idx="0"/>
                      <a:fillRef idx="0"/>
                      <a:effectRef idx="0"/>
                      <a:fontRef idx="minor"/>
                    </wps:style>
                    <wps:bodyPr/>
                  </wps:wsp>
                </a:graphicData>
              </a:graphic>
            </wp:anchor>
          </w:drawing>
        </mc:Choice>
        <mc:Fallback>
          <w:pict/>
        </mc:Fallback>
      </mc:AlternateContent>
      <mc:AlternateContent>
        <mc:Choice Requires="wps">
          <w:drawing>
            <wp:anchor behindDoc="1" distT="0" distB="0" distL="0" distR="0" simplePos="0" locked="0" layoutInCell="0" allowOverlap="1" relativeHeight="351" wp14:anchorId="3795359E">
              <wp:simplePos x="0" y="0"/>
              <wp:positionH relativeFrom="page">
                <wp:posOffset>920115</wp:posOffset>
              </wp:positionH>
              <wp:positionV relativeFrom="page">
                <wp:posOffset>534670</wp:posOffset>
              </wp:positionV>
              <wp:extent cx="1699260" cy="165735"/>
              <wp:effectExtent l="0" t="0" r="0" b="0"/>
              <wp:wrapNone/>
              <wp:docPr id="99" name="Textbox 25"/>
              <a:graphic xmlns:a="http://schemas.openxmlformats.org/drawingml/2006/main">
                <a:graphicData uri="http://schemas.microsoft.com/office/word/2010/wordprocessingShape">
                  <wps:wsp>
                    <wps:cNvSpPr/>
                    <wps:spPr>
                      <a:xfrm>
                        <a:off x="0" y="0"/>
                        <a:ext cx="169920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pacing w:val="-2"/>
                              <w:sz w:val="20"/>
                            </w:rPr>
                            <w:t>SPECYFIKACJA</w:t>
                          </w:r>
                          <w:r>
                            <w:rPr>
                              <w:i/>
                              <w:color w:val="000000"/>
                              <w:spacing w:val="10"/>
                              <w:sz w:val="20"/>
                            </w:rPr>
                            <w:t xml:space="preserve"> </w:t>
                          </w:r>
                          <w:r>
                            <w:rPr>
                              <w:i/>
                              <w:color w:val="000000"/>
                              <w:spacing w:val="-2"/>
                              <w:sz w:val="20"/>
                            </w:rPr>
                            <w:t>TECHNICZNA</w:t>
                          </w:r>
                        </w:p>
                      </w:txbxContent>
                    </wps:txbx>
                    <wps:bodyPr lIns="0" rIns="0" tIns="0" bIns="0" anchor="t">
                      <a:noAutofit/>
                    </wps:bodyPr>
                  </wps:wsp>
                </a:graphicData>
              </a:graphic>
            </wp:anchor>
          </w:drawing>
        </mc:Choice>
        <mc:Fallback>
          <w:pict>
            <v:rect id="shape_0" ID="Textbox 25" path="m0,0l-2147483645,0l-2147483645,-2147483646l0,-2147483646xe" stroked="f" o:allowincell="f" style="position:absolute;margin-left:72.45pt;margin-top:42.1pt;width:133.75pt;height:13pt;mso-wrap-style:square;v-text-anchor:top;mso-position-horizontal-relative:page;mso-position-vertical-relative:page" wp14:anchorId="3795359E">
              <v:fill o:detectmouseclick="t" on="false"/>
              <v:stroke color="#3465a4" joinstyle="round" endcap="flat"/>
              <v:textbox>
                <w:txbxContent>
                  <w:p>
                    <w:pPr>
                      <w:pStyle w:val="Zawartoramkiuser"/>
                      <w:spacing w:before="10" w:after="0"/>
                      <w:ind w:left="20"/>
                      <w:rPr>
                        <w:i/>
                        <w:i/>
                        <w:sz w:val="20"/>
                      </w:rPr>
                    </w:pPr>
                    <w:r>
                      <w:rPr>
                        <w:i/>
                        <w:color w:val="000000"/>
                        <w:spacing w:val="-2"/>
                        <w:sz w:val="20"/>
                      </w:rPr>
                      <w:t>SPECYFIKACJA</w:t>
                    </w:r>
                    <w:r>
                      <w:rPr>
                        <w:i/>
                        <w:color w:val="000000"/>
                        <w:spacing w:val="10"/>
                        <w:sz w:val="20"/>
                      </w:rPr>
                      <w:t xml:space="preserve"> </w:t>
                    </w:r>
                    <w:r>
                      <w:rPr>
                        <w:i/>
                        <w:color w:val="000000"/>
                        <w:spacing w:val="-2"/>
                        <w:sz w:val="20"/>
                      </w:rPr>
                      <w:t>TECHNICZNA</w:t>
                    </w:r>
                  </w:p>
                </w:txbxContent>
              </v:textbox>
              <w10:wrap type="none"/>
            </v:rect>
          </w:pict>
        </mc:Fallback>
      </mc:AlternateContent>
      <mc:AlternateContent>
        <mc:Choice Requires="wps">
          <w:drawing>
            <wp:anchor behindDoc="1" distT="0" distB="0" distL="0" distR="0" simplePos="0" locked="0" layoutInCell="0" allowOverlap="1" relativeHeight="353" wp14:anchorId="36B02BBE">
              <wp:simplePos x="0" y="0"/>
              <wp:positionH relativeFrom="page">
                <wp:posOffset>5904865</wp:posOffset>
              </wp:positionH>
              <wp:positionV relativeFrom="page">
                <wp:posOffset>534670</wp:posOffset>
              </wp:positionV>
              <wp:extent cx="592455" cy="165735"/>
              <wp:effectExtent l="0" t="0" r="0" b="0"/>
              <wp:wrapNone/>
              <wp:docPr id="100" name="Textbox 26"/>
              <a:graphic xmlns:a="http://schemas.openxmlformats.org/drawingml/2006/main">
                <a:graphicData uri="http://schemas.microsoft.com/office/word/2010/wordprocessingShape">
                  <wps:wsp>
                    <wps:cNvSpPr/>
                    <wps:spPr>
                      <a:xfrm>
                        <a:off x="0" y="0"/>
                        <a:ext cx="59256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pacing w:val="-2"/>
                              <w:sz w:val="20"/>
                            </w:rPr>
                            <w:t>D.00.00.00</w:t>
                          </w:r>
                        </w:p>
                      </w:txbxContent>
                    </wps:txbx>
                    <wps:bodyPr lIns="0" rIns="0" tIns="0" bIns="0" anchor="t">
                      <a:noAutofit/>
                    </wps:bodyPr>
                  </wps:wsp>
                </a:graphicData>
              </a:graphic>
            </wp:anchor>
          </w:drawing>
        </mc:Choice>
        <mc:Fallback>
          <w:pict>
            <v:rect id="shape_0" ID="Textbox 26" path="m0,0l-2147483645,0l-2147483645,-2147483646l0,-2147483646xe" stroked="f" o:allowincell="f" style="position:absolute;margin-left:464.95pt;margin-top:42.1pt;width:46.6pt;height:13pt;mso-wrap-style:square;v-text-anchor:top;mso-position-horizontal-relative:page;mso-position-vertical-relative:page" wp14:anchorId="36B02BBE">
              <v:fill o:detectmouseclick="t" on="false"/>
              <v:stroke color="#3465a4" joinstyle="round" endcap="flat"/>
              <v:textbox>
                <w:txbxContent>
                  <w:p>
                    <w:pPr>
                      <w:pStyle w:val="Zawartoramkiuser"/>
                      <w:spacing w:before="10" w:after="0"/>
                      <w:ind w:left="20"/>
                      <w:rPr>
                        <w:i/>
                        <w:i/>
                        <w:sz w:val="20"/>
                      </w:rPr>
                    </w:pPr>
                    <w:r>
                      <w:rPr>
                        <w:i/>
                        <w:color w:val="000000"/>
                        <w:spacing w:val="-2"/>
                        <w:sz w:val="20"/>
                      </w:rPr>
                      <w:t>D.00.00.00</w:t>
                    </w:r>
                  </w:p>
                </w:txbxContent>
              </v:textbox>
              <w10:wrap type="none"/>
            </v:rect>
          </w:pict>
        </mc:Fallback>
      </mc:AlternateContent>
    </w:r>
  </w:p>
</w:hdr>
</file>

<file path=word/header39.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pPr>
    <w:r>
      <w:rPr/>
      <mc:AlternateContent>
        <mc:Choice Requires="wps">
          <w:drawing>
            <wp:anchor behindDoc="1" distT="5080" distB="5715" distL="5715" distR="5080" simplePos="0" locked="0" layoutInCell="0" allowOverlap="1" relativeHeight="350" wp14:anchorId="1724656F">
              <wp:simplePos x="0" y="0"/>
              <wp:positionH relativeFrom="page">
                <wp:posOffset>915670</wp:posOffset>
              </wp:positionH>
              <wp:positionV relativeFrom="page">
                <wp:posOffset>729615</wp:posOffset>
              </wp:positionV>
              <wp:extent cx="5761355" cy="1270"/>
              <wp:effectExtent l="5715" t="5080" r="5080" b="5715"/>
              <wp:wrapNone/>
              <wp:docPr id="101" name="Graphic 25"/>
              <a:graphic xmlns:a="http://schemas.openxmlformats.org/drawingml/2006/main">
                <a:graphicData uri="http://schemas.microsoft.com/office/word/2010/wordprocessingShape">
                  <wps:wsp>
                    <wps:cNvSpPr/>
                    <wps:spPr>
                      <a:xfrm>
                        <a:off x="0" y="0"/>
                        <a:ext cx="5761440" cy="1440"/>
                      </a:xfrm>
                      <a:custGeom>
                        <a:avLst/>
                        <a:gdLst>
                          <a:gd name="textAreaLeft" fmla="*/ 0 w 3266280"/>
                          <a:gd name="textAreaRight" fmla="*/ 3267000 w 3266280"/>
                          <a:gd name="textAreaTop" fmla="*/ 0 h 720"/>
                          <a:gd name="textAreaBottom" fmla="*/ 1440 h 720"/>
                        </a:gdLst>
                        <a:ahLst/>
                        <a:cxnLst/>
                        <a:rect l="textAreaLeft" t="textAreaTop" r="textAreaRight" b="textAreaBottom"/>
                        <a:pathLst>
                          <a:path w="5761355" h="635">
                            <a:moveTo>
                              <a:pt x="0" y="0"/>
                            </a:moveTo>
                            <a:lnTo>
                              <a:pt x="5761355" y="635"/>
                            </a:lnTo>
                          </a:path>
                        </a:pathLst>
                      </a:custGeom>
                      <a:noFill/>
                      <a:ln w="9525">
                        <a:solidFill>
                          <a:srgbClr val="000000"/>
                        </a:solidFill>
                        <a:round/>
                      </a:ln>
                    </wps:spPr>
                    <wps:style>
                      <a:lnRef idx="0"/>
                      <a:fillRef idx="0"/>
                      <a:effectRef idx="0"/>
                      <a:fontRef idx="minor"/>
                    </wps:style>
                    <wps:bodyPr/>
                  </wps:wsp>
                </a:graphicData>
              </a:graphic>
            </wp:anchor>
          </w:drawing>
        </mc:Choice>
        <mc:Fallback>
          <w:pict/>
        </mc:Fallback>
      </mc:AlternateContent>
      <mc:AlternateContent>
        <mc:Choice Requires="wps">
          <w:drawing>
            <wp:anchor behindDoc="1" distT="0" distB="0" distL="0" distR="0" simplePos="0" locked="0" layoutInCell="0" allowOverlap="1" relativeHeight="351" wp14:anchorId="3795359E">
              <wp:simplePos x="0" y="0"/>
              <wp:positionH relativeFrom="page">
                <wp:posOffset>920115</wp:posOffset>
              </wp:positionH>
              <wp:positionV relativeFrom="page">
                <wp:posOffset>534670</wp:posOffset>
              </wp:positionV>
              <wp:extent cx="1699260" cy="165735"/>
              <wp:effectExtent l="0" t="0" r="0" b="0"/>
              <wp:wrapNone/>
              <wp:docPr id="102" name="Textbox 25"/>
              <a:graphic xmlns:a="http://schemas.openxmlformats.org/drawingml/2006/main">
                <a:graphicData uri="http://schemas.microsoft.com/office/word/2010/wordprocessingShape">
                  <wps:wsp>
                    <wps:cNvSpPr/>
                    <wps:spPr>
                      <a:xfrm>
                        <a:off x="0" y="0"/>
                        <a:ext cx="169920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pacing w:val="-2"/>
                              <w:sz w:val="20"/>
                            </w:rPr>
                            <w:t>SPECYFIKACJA</w:t>
                          </w:r>
                          <w:r>
                            <w:rPr>
                              <w:i/>
                              <w:color w:val="000000"/>
                              <w:spacing w:val="10"/>
                              <w:sz w:val="20"/>
                            </w:rPr>
                            <w:t xml:space="preserve"> </w:t>
                          </w:r>
                          <w:r>
                            <w:rPr>
                              <w:i/>
                              <w:color w:val="000000"/>
                              <w:spacing w:val="-2"/>
                              <w:sz w:val="20"/>
                            </w:rPr>
                            <w:t>TECHNICZNA</w:t>
                          </w:r>
                        </w:p>
                      </w:txbxContent>
                    </wps:txbx>
                    <wps:bodyPr lIns="0" rIns="0" tIns="0" bIns="0" anchor="t">
                      <a:noAutofit/>
                    </wps:bodyPr>
                  </wps:wsp>
                </a:graphicData>
              </a:graphic>
            </wp:anchor>
          </w:drawing>
        </mc:Choice>
        <mc:Fallback>
          <w:pict>
            <v:rect id="shape_0" ID="Textbox 25" path="m0,0l-2147483645,0l-2147483645,-2147483646l0,-2147483646xe" stroked="f" o:allowincell="f" style="position:absolute;margin-left:72.45pt;margin-top:42.1pt;width:133.75pt;height:13pt;mso-wrap-style:square;v-text-anchor:top;mso-position-horizontal-relative:page;mso-position-vertical-relative:page" wp14:anchorId="3795359E">
              <v:fill o:detectmouseclick="t" on="false"/>
              <v:stroke color="#3465a4" joinstyle="round" endcap="flat"/>
              <v:textbox>
                <w:txbxContent>
                  <w:p>
                    <w:pPr>
                      <w:pStyle w:val="Zawartoramkiuser"/>
                      <w:spacing w:before="10" w:after="0"/>
                      <w:ind w:left="20"/>
                      <w:rPr>
                        <w:i/>
                        <w:i/>
                        <w:sz w:val="20"/>
                      </w:rPr>
                    </w:pPr>
                    <w:r>
                      <w:rPr>
                        <w:i/>
                        <w:color w:val="000000"/>
                        <w:spacing w:val="-2"/>
                        <w:sz w:val="20"/>
                      </w:rPr>
                      <w:t>SPECYFIKACJA</w:t>
                    </w:r>
                    <w:r>
                      <w:rPr>
                        <w:i/>
                        <w:color w:val="000000"/>
                        <w:spacing w:val="10"/>
                        <w:sz w:val="20"/>
                      </w:rPr>
                      <w:t xml:space="preserve"> </w:t>
                    </w:r>
                    <w:r>
                      <w:rPr>
                        <w:i/>
                        <w:color w:val="000000"/>
                        <w:spacing w:val="-2"/>
                        <w:sz w:val="20"/>
                      </w:rPr>
                      <w:t>TECHNICZNA</w:t>
                    </w:r>
                  </w:p>
                </w:txbxContent>
              </v:textbox>
              <w10:wrap type="none"/>
            </v:rect>
          </w:pict>
        </mc:Fallback>
      </mc:AlternateContent>
      <mc:AlternateContent>
        <mc:Choice Requires="wps">
          <w:drawing>
            <wp:anchor behindDoc="1" distT="0" distB="0" distL="0" distR="0" simplePos="0" locked="0" layoutInCell="0" allowOverlap="1" relativeHeight="353" wp14:anchorId="36B02BBE">
              <wp:simplePos x="0" y="0"/>
              <wp:positionH relativeFrom="page">
                <wp:posOffset>5904865</wp:posOffset>
              </wp:positionH>
              <wp:positionV relativeFrom="page">
                <wp:posOffset>534670</wp:posOffset>
              </wp:positionV>
              <wp:extent cx="592455" cy="165735"/>
              <wp:effectExtent l="0" t="0" r="0" b="0"/>
              <wp:wrapNone/>
              <wp:docPr id="103" name="Textbox 26"/>
              <a:graphic xmlns:a="http://schemas.openxmlformats.org/drawingml/2006/main">
                <a:graphicData uri="http://schemas.microsoft.com/office/word/2010/wordprocessingShape">
                  <wps:wsp>
                    <wps:cNvSpPr/>
                    <wps:spPr>
                      <a:xfrm>
                        <a:off x="0" y="0"/>
                        <a:ext cx="59256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pacing w:val="-2"/>
                              <w:sz w:val="20"/>
                            </w:rPr>
                            <w:t>D.00.00.00</w:t>
                          </w:r>
                        </w:p>
                      </w:txbxContent>
                    </wps:txbx>
                    <wps:bodyPr lIns="0" rIns="0" tIns="0" bIns="0" anchor="t">
                      <a:noAutofit/>
                    </wps:bodyPr>
                  </wps:wsp>
                </a:graphicData>
              </a:graphic>
            </wp:anchor>
          </w:drawing>
        </mc:Choice>
        <mc:Fallback>
          <w:pict>
            <v:rect id="shape_0" ID="Textbox 26" path="m0,0l-2147483645,0l-2147483645,-2147483646l0,-2147483646xe" stroked="f" o:allowincell="f" style="position:absolute;margin-left:464.95pt;margin-top:42.1pt;width:46.6pt;height:13pt;mso-wrap-style:square;v-text-anchor:top;mso-position-horizontal-relative:page;mso-position-vertical-relative:page" wp14:anchorId="36B02BBE">
              <v:fill o:detectmouseclick="t" on="false"/>
              <v:stroke color="#3465a4" joinstyle="round" endcap="flat"/>
              <v:textbox>
                <w:txbxContent>
                  <w:p>
                    <w:pPr>
                      <w:pStyle w:val="Zawartoramkiuser"/>
                      <w:spacing w:before="10" w:after="0"/>
                      <w:ind w:left="20"/>
                      <w:rPr>
                        <w:i/>
                        <w:i/>
                        <w:sz w:val="20"/>
                      </w:rPr>
                    </w:pPr>
                    <w:r>
                      <w:rPr>
                        <w:i/>
                        <w:color w:val="000000"/>
                        <w:spacing w:val="-2"/>
                        <w:sz w:val="20"/>
                      </w:rPr>
                      <w:t>D.00.00.00</w:t>
                    </w:r>
                  </w:p>
                </w:txbxContent>
              </v:textbox>
              <w10:wrap type="none"/>
            </v:rect>
          </w:pict>
        </mc:Fallback>
      </mc:AlternateContent>
    </w:r>
  </w:p>
</w:hdr>
</file>

<file path=word/header4.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Header"/>
      <w:rPr/>
    </w:pPr>
    <w:r>
      <w:rPr/>
    </w:r>
  </w:p>
</w:hdr>
</file>

<file path=word/header40.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Header"/>
      <w:rPr/>
    </w:pPr>
    <w:r>
      <w:rPr/>
    </w:r>
  </w:p>
</w:hdr>
</file>

<file path=word/header41.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pPr>
    <w:r>
      <w:rPr/>
      <mc:AlternateContent>
        <mc:Choice Requires="wps">
          <w:drawing>
            <wp:anchor behindDoc="1" distT="5080" distB="5715" distL="5715" distR="5080" simplePos="0" locked="0" layoutInCell="0" allowOverlap="1" relativeHeight="356" wp14:anchorId="1724656F">
              <wp:simplePos x="0" y="0"/>
              <wp:positionH relativeFrom="page">
                <wp:posOffset>915670</wp:posOffset>
              </wp:positionH>
              <wp:positionV relativeFrom="page">
                <wp:posOffset>729615</wp:posOffset>
              </wp:positionV>
              <wp:extent cx="5761355" cy="1270"/>
              <wp:effectExtent l="5715" t="5080" r="5080" b="5715"/>
              <wp:wrapNone/>
              <wp:docPr id="106" name="Graphic 27"/>
              <a:graphic xmlns:a="http://schemas.openxmlformats.org/drawingml/2006/main">
                <a:graphicData uri="http://schemas.microsoft.com/office/word/2010/wordprocessingShape">
                  <wps:wsp>
                    <wps:cNvSpPr/>
                    <wps:spPr>
                      <a:xfrm>
                        <a:off x="0" y="0"/>
                        <a:ext cx="5761440" cy="1440"/>
                      </a:xfrm>
                      <a:custGeom>
                        <a:avLst/>
                        <a:gdLst>
                          <a:gd name="textAreaLeft" fmla="*/ 0 w 3266280"/>
                          <a:gd name="textAreaRight" fmla="*/ 3267000 w 3266280"/>
                          <a:gd name="textAreaTop" fmla="*/ 0 h 720"/>
                          <a:gd name="textAreaBottom" fmla="*/ 1440 h 720"/>
                        </a:gdLst>
                        <a:ahLst/>
                        <a:cxnLst/>
                        <a:rect l="textAreaLeft" t="textAreaTop" r="textAreaRight" b="textAreaBottom"/>
                        <a:pathLst>
                          <a:path w="5761355" h="635">
                            <a:moveTo>
                              <a:pt x="0" y="0"/>
                            </a:moveTo>
                            <a:lnTo>
                              <a:pt x="5761355" y="635"/>
                            </a:lnTo>
                          </a:path>
                        </a:pathLst>
                      </a:custGeom>
                      <a:noFill/>
                      <a:ln w="9525">
                        <a:solidFill>
                          <a:srgbClr val="000000"/>
                        </a:solidFill>
                        <a:round/>
                      </a:ln>
                    </wps:spPr>
                    <wps:style>
                      <a:lnRef idx="0"/>
                      <a:fillRef idx="0"/>
                      <a:effectRef idx="0"/>
                      <a:fontRef idx="minor"/>
                    </wps:style>
                    <wps:bodyPr/>
                  </wps:wsp>
                </a:graphicData>
              </a:graphic>
            </wp:anchor>
          </w:drawing>
        </mc:Choice>
        <mc:Fallback>
          <w:pict/>
        </mc:Fallback>
      </mc:AlternateContent>
      <mc:AlternateContent>
        <mc:Choice Requires="wps">
          <w:drawing>
            <wp:anchor behindDoc="1" distT="0" distB="0" distL="0" distR="0" simplePos="0" locked="0" layoutInCell="0" allowOverlap="1" relativeHeight="357" wp14:anchorId="3795359E">
              <wp:simplePos x="0" y="0"/>
              <wp:positionH relativeFrom="page">
                <wp:posOffset>920115</wp:posOffset>
              </wp:positionH>
              <wp:positionV relativeFrom="page">
                <wp:posOffset>534670</wp:posOffset>
              </wp:positionV>
              <wp:extent cx="1699260" cy="165735"/>
              <wp:effectExtent l="0" t="0" r="0" b="0"/>
              <wp:wrapNone/>
              <wp:docPr id="107" name="Textbox 27"/>
              <a:graphic xmlns:a="http://schemas.openxmlformats.org/drawingml/2006/main">
                <a:graphicData uri="http://schemas.microsoft.com/office/word/2010/wordprocessingShape">
                  <wps:wsp>
                    <wps:cNvSpPr/>
                    <wps:spPr>
                      <a:xfrm>
                        <a:off x="0" y="0"/>
                        <a:ext cx="169920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pacing w:val="-2"/>
                              <w:sz w:val="20"/>
                            </w:rPr>
                            <w:t>SPECYFIKACJA</w:t>
                          </w:r>
                          <w:r>
                            <w:rPr>
                              <w:i/>
                              <w:color w:val="000000"/>
                              <w:spacing w:val="10"/>
                              <w:sz w:val="20"/>
                            </w:rPr>
                            <w:t xml:space="preserve"> </w:t>
                          </w:r>
                          <w:r>
                            <w:rPr>
                              <w:i/>
                              <w:color w:val="000000"/>
                              <w:spacing w:val="-2"/>
                              <w:sz w:val="20"/>
                            </w:rPr>
                            <w:t>TECHNICZNA</w:t>
                          </w:r>
                        </w:p>
                      </w:txbxContent>
                    </wps:txbx>
                    <wps:bodyPr lIns="0" rIns="0" tIns="0" bIns="0" anchor="t">
                      <a:noAutofit/>
                    </wps:bodyPr>
                  </wps:wsp>
                </a:graphicData>
              </a:graphic>
            </wp:anchor>
          </w:drawing>
        </mc:Choice>
        <mc:Fallback>
          <w:pict>
            <v:rect id="shape_0" ID="Textbox 27" path="m0,0l-2147483645,0l-2147483645,-2147483646l0,-2147483646xe" stroked="f" o:allowincell="f" style="position:absolute;margin-left:72.45pt;margin-top:42.1pt;width:133.75pt;height:13pt;mso-wrap-style:square;v-text-anchor:top;mso-position-horizontal-relative:page;mso-position-vertical-relative:page" wp14:anchorId="3795359E">
              <v:fill o:detectmouseclick="t" on="false"/>
              <v:stroke color="#3465a4" joinstyle="round" endcap="flat"/>
              <v:textbox>
                <w:txbxContent>
                  <w:p>
                    <w:pPr>
                      <w:pStyle w:val="Zawartoramkiuser"/>
                      <w:spacing w:before="10" w:after="0"/>
                      <w:ind w:left="20"/>
                      <w:rPr>
                        <w:i/>
                        <w:i/>
                        <w:sz w:val="20"/>
                      </w:rPr>
                    </w:pPr>
                    <w:r>
                      <w:rPr>
                        <w:i/>
                        <w:color w:val="000000"/>
                        <w:spacing w:val="-2"/>
                        <w:sz w:val="20"/>
                      </w:rPr>
                      <w:t>SPECYFIKACJA</w:t>
                    </w:r>
                    <w:r>
                      <w:rPr>
                        <w:i/>
                        <w:color w:val="000000"/>
                        <w:spacing w:val="10"/>
                        <w:sz w:val="20"/>
                      </w:rPr>
                      <w:t xml:space="preserve"> </w:t>
                    </w:r>
                    <w:r>
                      <w:rPr>
                        <w:i/>
                        <w:color w:val="000000"/>
                        <w:spacing w:val="-2"/>
                        <w:sz w:val="20"/>
                      </w:rPr>
                      <w:t>TECHNICZNA</w:t>
                    </w:r>
                  </w:p>
                </w:txbxContent>
              </v:textbox>
              <w10:wrap type="none"/>
            </v:rect>
          </w:pict>
        </mc:Fallback>
      </mc:AlternateContent>
      <mc:AlternateContent>
        <mc:Choice Requires="wps">
          <w:drawing>
            <wp:anchor behindDoc="1" distT="0" distB="0" distL="0" distR="0" simplePos="0" locked="0" layoutInCell="0" allowOverlap="1" relativeHeight="359" wp14:anchorId="36B02BBE">
              <wp:simplePos x="0" y="0"/>
              <wp:positionH relativeFrom="page">
                <wp:posOffset>5904865</wp:posOffset>
              </wp:positionH>
              <wp:positionV relativeFrom="page">
                <wp:posOffset>534670</wp:posOffset>
              </wp:positionV>
              <wp:extent cx="592455" cy="165735"/>
              <wp:effectExtent l="0" t="0" r="0" b="0"/>
              <wp:wrapNone/>
              <wp:docPr id="108" name="Textbox 28"/>
              <a:graphic xmlns:a="http://schemas.openxmlformats.org/drawingml/2006/main">
                <a:graphicData uri="http://schemas.microsoft.com/office/word/2010/wordprocessingShape">
                  <wps:wsp>
                    <wps:cNvSpPr/>
                    <wps:spPr>
                      <a:xfrm>
                        <a:off x="0" y="0"/>
                        <a:ext cx="59256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pacing w:val="-2"/>
                              <w:sz w:val="20"/>
                            </w:rPr>
                            <w:t>D.00.00.00</w:t>
                          </w:r>
                        </w:p>
                      </w:txbxContent>
                    </wps:txbx>
                    <wps:bodyPr lIns="0" rIns="0" tIns="0" bIns="0" anchor="t">
                      <a:noAutofit/>
                    </wps:bodyPr>
                  </wps:wsp>
                </a:graphicData>
              </a:graphic>
            </wp:anchor>
          </w:drawing>
        </mc:Choice>
        <mc:Fallback>
          <w:pict>
            <v:rect id="shape_0" ID="Textbox 28" path="m0,0l-2147483645,0l-2147483645,-2147483646l0,-2147483646xe" stroked="f" o:allowincell="f" style="position:absolute;margin-left:464.95pt;margin-top:42.1pt;width:46.6pt;height:13pt;mso-wrap-style:square;v-text-anchor:top;mso-position-horizontal-relative:page;mso-position-vertical-relative:page" wp14:anchorId="36B02BBE">
              <v:fill o:detectmouseclick="t" on="false"/>
              <v:stroke color="#3465a4" joinstyle="round" endcap="flat"/>
              <v:textbox>
                <w:txbxContent>
                  <w:p>
                    <w:pPr>
                      <w:pStyle w:val="Zawartoramkiuser"/>
                      <w:spacing w:before="10" w:after="0"/>
                      <w:ind w:left="20"/>
                      <w:rPr>
                        <w:i/>
                        <w:i/>
                        <w:sz w:val="20"/>
                      </w:rPr>
                    </w:pPr>
                    <w:r>
                      <w:rPr>
                        <w:i/>
                        <w:color w:val="000000"/>
                        <w:spacing w:val="-2"/>
                        <w:sz w:val="20"/>
                      </w:rPr>
                      <w:t>D.00.00.00</w:t>
                    </w:r>
                  </w:p>
                </w:txbxContent>
              </v:textbox>
              <w10:wrap type="none"/>
            </v:rect>
          </w:pict>
        </mc:Fallback>
      </mc:AlternateContent>
    </w:r>
  </w:p>
</w:hdr>
</file>

<file path=word/header42.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pPr>
    <w:r>
      <w:rPr/>
      <mc:AlternateContent>
        <mc:Choice Requires="wps">
          <w:drawing>
            <wp:anchor behindDoc="1" distT="5080" distB="5715" distL="5715" distR="5080" simplePos="0" locked="0" layoutInCell="0" allowOverlap="1" relativeHeight="356" wp14:anchorId="1724656F">
              <wp:simplePos x="0" y="0"/>
              <wp:positionH relativeFrom="page">
                <wp:posOffset>915670</wp:posOffset>
              </wp:positionH>
              <wp:positionV relativeFrom="page">
                <wp:posOffset>729615</wp:posOffset>
              </wp:positionV>
              <wp:extent cx="5761355" cy="1270"/>
              <wp:effectExtent l="5715" t="5080" r="5080" b="5715"/>
              <wp:wrapNone/>
              <wp:docPr id="109" name="Graphic 27"/>
              <a:graphic xmlns:a="http://schemas.openxmlformats.org/drawingml/2006/main">
                <a:graphicData uri="http://schemas.microsoft.com/office/word/2010/wordprocessingShape">
                  <wps:wsp>
                    <wps:cNvSpPr/>
                    <wps:spPr>
                      <a:xfrm>
                        <a:off x="0" y="0"/>
                        <a:ext cx="5761440" cy="1440"/>
                      </a:xfrm>
                      <a:custGeom>
                        <a:avLst/>
                        <a:gdLst>
                          <a:gd name="textAreaLeft" fmla="*/ 0 w 3266280"/>
                          <a:gd name="textAreaRight" fmla="*/ 3267000 w 3266280"/>
                          <a:gd name="textAreaTop" fmla="*/ 0 h 720"/>
                          <a:gd name="textAreaBottom" fmla="*/ 1440 h 720"/>
                        </a:gdLst>
                        <a:ahLst/>
                        <a:cxnLst/>
                        <a:rect l="textAreaLeft" t="textAreaTop" r="textAreaRight" b="textAreaBottom"/>
                        <a:pathLst>
                          <a:path w="5761355" h="635">
                            <a:moveTo>
                              <a:pt x="0" y="0"/>
                            </a:moveTo>
                            <a:lnTo>
                              <a:pt x="5761355" y="635"/>
                            </a:lnTo>
                          </a:path>
                        </a:pathLst>
                      </a:custGeom>
                      <a:noFill/>
                      <a:ln w="9525">
                        <a:solidFill>
                          <a:srgbClr val="000000"/>
                        </a:solidFill>
                        <a:round/>
                      </a:ln>
                    </wps:spPr>
                    <wps:style>
                      <a:lnRef idx="0"/>
                      <a:fillRef idx="0"/>
                      <a:effectRef idx="0"/>
                      <a:fontRef idx="minor"/>
                    </wps:style>
                    <wps:bodyPr/>
                  </wps:wsp>
                </a:graphicData>
              </a:graphic>
            </wp:anchor>
          </w:drawing>
        </mc:Choice>
        <mc:Fallback>
          <w:pict/>
        </mc:Fallback>
      </mc:AlternateContent>
      <mc:AlternateContent>
        <mc:Choice Requires="wps">
          <w:drawing>
            <wp:anchor behindDoc="1" distT="0" distB="0" distL="0" distR="0" simplePos="0" locked="0" layoutInCell="0" allowOverlap="1" relativeHeight="357" wp14:anchorId="3795359E">
              <wp:simplePos x="0" y="0"/>
              <wp:positionH relativeFrom="page">
                <wp:posOffset>920115</wp:posOffset>
              </wp:positionH>
              <wp:positionV relativeFrom="page">
                <wp:posOffset>534670</wp:posOffset>
              </wp:positionV>
              <wp:extent cx="1699260" cy="165735"/>
              <wp:effectExtent l="0" t="0" r="0" b="0"/>
              <wp:wrapNone/>
              <wp:docPr id="110" name="Textbox 27"/>
              <a:graphic xmlns:a="http://schemas.openxmlformats.org/drawingml/2006/main">
                <a:graphicData uri="http://schemas.microsoft.com/office/word/2010/wordprocessingShape">
                  <wps:wsp>
                    <wps:cNvSpPr/>
                    <wps:spPr>
                      <a:xfrm>
                        <a:off x="0" y="0"/>
                        <a:ext cx="169920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pacing w:val="-2"/>
                              <w:sz w:val="20"/>
                            </w:rPr>
                            <w:t>SPECYFIKACJA</w:t>
                          </w:r>
                          <w:r>
                            <w:rPr>
                              <w:i/>
                              <w:color w:val="000000"/>
                              <w:spacing w:val="10"/>
                              <w:sz w:val="20"/>
                            </w:rPr>
                            <w:t xml:space="preserve"> </w:t>
                          </w:r>
                          <w:r>
                            <w:rPr>
                              <w:i/>
                              <w:color w:val="000000"/>
                              <w:spacing w:val="-2"/>
                              <w:sz w:val="20"/>
                            </w:rPr>
                            <w:t>TECHNICZNA</w:t>
                          </w:r>
                        </w:p>
                      </w:txbxContent>
                    </wps:txbx>
                    <wps:bodyPr lIns="0" rIns="0" tIns="0" bIns="0" anchor="t">
                      <a:noAutofit/>
                    </wps:bodyPr>
                  </wps:wsp>
                </a:graphicData>
              </a:graphic>
            </wp:anchor>
          </w:drawing>
        </mc:Choice>
        <mc:Fallback>
          <w:pict>
            <v:rect id="shape_0" ID="Textbox 27" path="m0,0l-2147483645,0l-2147483645,-2147483646l0,-2147483646xe" stroked="f" o:allowincell="f" style="position:absolute;margin-left:72.45pt;margin-top:42.1pt;width:133.75pt;height:13pt;mso-wrap-style:square;v-text-anchor:top;mso-position-horizontal-relative:page;mso-position-vertical-relative:page" wp14:anchorId="3795359E">
              <v:fill o:detectmouseclick="t" on="false"/>
              <v:stroke color="#3465a4" joinstyle="round" endcap="flat"/>
              <v:textbox>
                <w:txbxContent>
                  <w:p>
                    <w:pPr>
                      <w:pStyle w:val="Zawartoramkiuser"/>
                      <w:spacing w:before="10" w:after="0"/>
                      <w:ind w:left="20"/>
                      <w:rPr>
                        <w:i/>
                        <w:i/>
                        <w:sz w:val="20"/>
                      </w:rPr>
                    </w:pPr>
                    <w:r>
                      <w:rPr>
                        <w:i/>
                        <w:color w:val="000000"/>
                        <w:spacing w:val="-2"/>
                        <w:sz w:val="20"/>
                      </w:rPr>
                      <w:t>SPECYFIKACJA</w:t>
                    </w:r>
                    <w:r>
                      <w:rPr>
                        <w:i/>
                        <w:color w:val="000000"/>
                        <w:spacing w:val="10"/>
                        <w:sz w:val="20"/>
                      </w:rPr>
                      <w:t xml:space="preserve"> </w:t>
                    </w:r>
                    <w:r>
                      <w:rPr>
                        <w:i/>
                        <w:color w:val="000000"/>
                        <w:spacing w:val="-2"/>
                        <w:sz w:val="20"/>
                      </w:rPr>
                      <w:t>TECHNICZNA</w:t>
                    </w:r>
                  </w:p>
                </w:txbxContent>
              </v:textbox>
              <w10:wrap type="none"/>
            </v:rect>
          </w:pict>
        </mc:Fallback>
      </mc:AlternateContent>
      <mc:AlternateContent>
        <mc:Choice Requires="wps">
          <w:drawing>
            <wp:anchor behindDoc="1" distT="0" distB="0" distL="0" distR="0" simplePos="0" locked="0" layoutInCell="0" allowOverlap="1" relativeHeight="359" wp14:anchorId="36B02BBE">
              <wp:simplePos x="0" y="0"/>
              <wp:positionH relativeFrom="page">
                <wp:posOffset>5904865</wp:posOffset>
              </wp:positionH>
              <wp:positionV relativeFrom="page">
                <wp:posOffset>534670</wp:posOffset>
              </wp:positionV>
              <wp:extent cx="592455" cy="165735"/>
              <wp:effectExtent l="0" t="0" r="0" b="0"/>
              <wp:wrapNone/>
              <wp:docPr id="111" name="Textbox 28"/>
              <a:graphic xmlns:a="http://schemas.openxmlformats.org/drawingml/2006/main">
                <a:graphicData uri="http://schemas.microsoft.com/office/word/2010/wordprocessingShape">
                  <wps:wsp>
                    <wps:cNvSpPr/>
                    <wps:spPr>
                      <a:xfrm>
                        <a:off x="0" y="0"/>
                        <a:ext cx="59256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pacing w:val="-2"/>
                              <w:sz w:val="20"/>
                            </w:rPr>
                            <w:t>D.00.00.00</w:t>
                          </w:r>
                        </w:p>
                      </w:txbxContent>
                    </wps:txbx>
                    <wps:bodyPr lIns="0" rIns="0" tIns="0" bIns="0" anchor="t">
                      <a:noAutofit/>
                    </wps:bodyPr>
                  </wps:wsp>
                </a:graphicData>
              </a:graphic>
            </wp:anchor>
          </w:drawing>
        </mc:Choice>
        <mc:Fallback>
          <w:pict>
            <v:rect id="shape_0" ID="Textbox 28" path="m0,0l-2147483645,0l-2147483645,-2147483646l0,-2147483646xe" stroked="f" o:allowincell="f" style="position:absolute;margin-left:464.95pt;margin-top:42.1pt;width:46.6pt;height:13pt;mso-wrap-style:square;v-text-anchor:top;mso-position-horizontal-relative:page;mso-position-vertical-relative:page" wp14:anchorId="36B02BBE">
              <v:fill o:detectmouseclick="t" on="false"/>
              <v:stroke color="#3465a4" joinstyle="round" endcap="flat"/>
              <v:textbox>
                <w:txbxContent>
                  <w:p>
                    <w:pPr>
                      <w:pStyle w:val="Zawartoramkiuser"/>
                      <w:spacing w:before="10" w:after="0"/>
                      <w:ind w:left="20"/>
                      <w:rPr>
                        <w:i/>
                        <w:i/>
                        <w:sz w:val="20"/>
                      </w:rPr>
                    </w:pPr>
                    <w:r>
                      <w:rPr>
                        <w:i/>
                        <w:color w:val="000000"/>
                        <w:spacing w:val="-2"/>
                        <w:sz w:val="20"/>
                      </w:rPr>
                      <w:t>D.00.00.00</w:t>
                    </w:r>
                  </w:p>
                </w:txbxContent>
              </v:textbox>
              <w10:wrap type="none"/>
            </v:rect>
          </w:pict>
        </mc:Fallback>
      </mc:AlternateContent>
    </w:r>
  </w:p>
</w:hdr>
</file>

<file path=word/header43.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Header"/>
      <w:rPr/>
    </w:pPr>
    <w:r>
      <w:rPr/>
    </w:r>
  </w:p>
</w:hdr>
</file>

<file path=word/header44.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pPr>
    <w:r>
      <w:rPr/>
      <mc:AlternateContent>
        <mc:Choice Requires="wps">
          <w:drawing>
            <wp:anchor behindDoc="1" distT="5080" distB="5715" distL="5715" distR="5080" simplePos="0" locked="0" layoutInCell="0" allowOverlap="1" relativeHeight="363" wp14:anchorId="1724656F">
              <wp:simplePos x="0" y="0"/>
              <wp:positionH relativeFrom="page">
                <wp:posOffset>915670</wp:posOffset>
              </wp:positionH>
              <wp:positionV relativeFrom="page">
                <wp:posOffset>729615</wp:posOffset>
              </wp:positionV>
              <wp:extent cx="5761355" cy="1270"/>
              <wp:effectExtent l="5715" t="5080" r="5080" b="5715"/>
              <wp:wrapNone/>
              <wp:docPr id="114" name="Graphic 29"/>
              <a:graphic xmlns:a="http://schemas.openxmlformats.org/drawingml/2006/main">
                <a:graphicData uri="http://schemas.microsoft.com/office/word/2010/wordprocessingShape">
                  <wps:wsp>
                    <wps:cNvSpPr/>
                    <wps:spPr>
                      <a:xfrm>
                        <a:off x="0" y="0"/>
                        <a:ext cx="5761440" cy="1440"/>
                      </a:xfrm>
                      <a:custGeom>
                        <a:avLst/>
                        <a:gdLst>
                          <a:gd name="textAreaLeft" fmla="*/ 0 w 3266280"/>
                          <a:gd name="textAreaRight" fmla="*/ 3267000 w 3266280"/>
                          <a:gd name="textAreaTop" fmla="*/ 0 h 720"/>
                          <a:gd name="textAreaBottom" fmla="*/ 1440 h 720"/>
                        </a:gdLst>
                        <a:ahLst/>
                        <a:cxnLst/>
                        <a:rect l="textAreaLeft" t="textAreaTop" r="textAreaRight" b="textAreaBottom"/>
                        <a:pathLst>
                          <a:path w="5761355" h="635">
                            <a:moveTo>
                              <a:pt x="0" y="0"/>
                            </a:moveTo>
                            <a:lnTo>
                              <a:pt x="5761355" y="635"/>
                            </a:lnTo>
                          </a:path>
                        </a:pathLst>
                      </a:custGeom>
                      <a:noFill/>
                      <a:ln w="9525">
                        <a:solidFill>
                          <a:srgbClr val="000000"/>
                        </a:solidFill>
                        <a:round/>
                      </a:ln>
                    </wps:spPr>
                    <wps:style>
                      <a:lnRef idx="0"/>
                      <a:fillRef idx="0"/>
                      <a:effectRef idx="0"/>
                      <a:fontRef idx="minor"/>
                    </wps:style>
                    <wps:bodyPr/>
                  </wps:wsp>
                </a:graphicData>
              </a:graphic>
            </wp:anchor>
          </w:drawing>
        </mc:Choice>
        <mc:Fallback>
          <w:pict/>
        </mc:Fallback>
      </mc:AlternateContent>
      <mc:AlternateContent>
        <mc:Choice Requires="wps">
          <w:drawing>
            <wp:anchor behindDoc="1" distT="0" distB="0" distL="0" distR="0" simplePos="0" locked="0" layoutInCell="0" allowOverlap="1" relativeHeight="366" wp14:anchorId="3795359E">
              <wp:simplePos x="0" y="0"/>
              <wp:positionH relativeFrom="page">
                <wp:posOffset>920115</wp:posOffset>
              </wp:positionH>
              <wp:positionV relativeFrom="page">
                <wp:posOffset>534670</wp:posOffset>
              </wp:positionV>
              <wp:extent cx="1699260" cy="165735"/>
              <wp:effectExtent l="0" t="0" r="0" b="0"/>
              <wp:wrapNone/>
              <wp:docPr id="115" name="Textbox 29"/>
              <a:graphic xmlns:a="http://schemas.openxmlformats.org/drawingml/2006/main">
                <a:graphicData uri="http://schemas.microsoft.com/office/word/2010/wordprocessingShape">
                  <wps:wsp>
                    <wps:cNvSpPr/>
                    <wps:spPr>
                      <a:xfrm>
                        <a:off x="0" y="0"/>
                        <a:ext cx="169920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pacing w:val="-2"/>
                              <w:sz w:val="20"/>
                            </w:rPr>
                            <w:t>SPECYFIKACJA</w:t>
                          </w:r>
                          <w:r>
                            <w:rPr>
                              <w:i/>
                              <w:color w:val="000000"/>
                              <w:spacing w:val="10"/>
                              <w:sz w:val="20"/>
                            </w:rPr>
                            <w:t xml:space="preserve"> </w:t>
                          </w:r>
                          <w:r>
                            <w:rPr>
                              <w:i/>
                              <w:color w:val="000000"/>
                              <w:spacing w:val="-2"/>
                              <w:sz w:val="20"/>
                            </w:rPr>
                            <w:t>TECHNICZNA</w:t>
                          </w:r>
                        </w:p>
                      </w:txbxContent>
                    </wps:txbx>
                    <wps:bodyPr lIns="0" rIns="0" tIns="0" bIns="0" anchor="t">
                      <a:noAutofit/>
                    </wps:bodyPr>
                  </wps:wsp>
                </a:graphicData>
              </a:graphic>
            </wp:anchor>
          </w:drawing>
        </mc:Choice>
        <mc:Fallback>
          <w:pict>
            <v:rect id="shape_0" ID="Textbox 29" path="m0,0l-2147483645,0l-2147483645,-2147483646l0,-2147483646xe" stroked="f" o:allowincell="f" style="position:absolute;margin-left:72.45pt;margin-top:42.1pt;width:133.75pt;height:13pt;mso-wrap-style:square;v-text-anchor:top;mso-position-horizontal-relative:page;mso-position-vertical-relative:page" wp14:anchorId="3795359E">
              <v:fill o:detectmouseclick="t" on="false"/>
              <v:stroke color="#3465a4" joinstyle="round" endcap="flat"/>
              <v:textbox>
                <w:txbxContent>
                  <w:p>
                    <w:pPr>
                      <w:pStyle w:val="Zawartoramkiuser"/>
                      <w:spacing w:before="10" w:after="0"/>
                      <w:ind w:left="20"/>
                      <w:rPr>
                        <w:i/>
                        <w:i/>
                        <w:sz w:val="20"/>
                      </w:rPr>
                    </w:pPr>
                    <w:r>
                      <w:rPr>
                        <w:i/>
                        <w:color w:val="000000"/>
                        <w:spacing w:val="-2"/>
                        <w:sz w:val="20"/>
                      </w:rPr>
                      <w:t>SPECYFIKACJA</w:t>
                    </w:r>
                    <w:r>
                      <w:rPr>
                        <w:i/>
                        <w:color w:val="000000"/>
                        <w:spacing w:val="10"/>
                        <w:sz w:val="20"/>
                      </w:rPr>
                      <w:t xml:space="preserve"> </w:t>
                    </w:r>
                    <w:r>
                      <w:rPr>
                        <w:i/>
                        <w:color w:val="000000"/>
                        <w:spacing w:val="-2"/>
                        <w:sz w:val="20"/>
                      </w:rPr>
                      <w:t>TECHNICZNA</w:t>
                    </w:r>
                  </w:p>
                </w:txbxContent>
              </v:textbox>
              <w10:wrap type="none"/>
            </v:rect>
          </w:pict>
        </mc:Fallback>
      </mc:AlternateContent>
      <mc:AlternateContent>
        <mc:Choice Requires="wps">
          <w:drawing>
            <wp:anchor behindDoc="1" distT="0" distB="0" distL="0" distR="0" simplePos="0" locked="0" layoutInCell="0" allowOverlap="1" relativeHeight="370" wp14:anchorId="36B02BBE">
              <wp:simplePos x="0" y="0"/>
              <wp:positionH relativeFrom="page">
                <wp:posOffset>5904865</wp:posOffset>
              </wp:positionH>
              <wp:positionV relativeFrom="page">
                <wp:posOffset>534670</wp:posOffset>
              </wp:positionV>
              <wp:extent cx="592455" cy="165735"/>
              <wp:effectExtent l="0" t="0" r="0" b="0"/>
              <wp:wrapNone/>
              <wp:docPr id="116" name="Textbox 30"/>
              <a:graphic xmlns:a="http://schemas.openxmlformats.org/drawingml/2006/main">
                <a:graphicData uri="http://schemas.microsoft.com/office/word/2010/wordprocessingShape">
                  <wps:wsp>
                    <wps:cNvSpPr/>
                    <wps:spPr>
                      <a:xfrm>
                        <a:off x="0" y="0"/>
                        <a:ext cx="59256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pacing w:val="-2"/>
                              <w:sz w:val="20"/>
                            </w:rPr>
                            <w:t>D.00.00.00</w:t>
                          </w:r>
                        </w:p>
                      </w:txbxContent>
                    </wps:txbx>
                    <wps:bodyPr lIns="0" rIns="0" tIns="0" bIns="0" anchor="t">
                      <a:noAutofit/>
                    </wps:bodyPr>
                  </wps:wsp>
                </a:graphicData>
              </a:graphic>
            </wp:anchor>
          </w:drawing>
        </mc:Choice>
        <mc:Fallback>
          <w:pict>
            <v:rect id="shape_0" ID="Textbox 30" path="m0,0l-2147483645,0l-2147483645,-2147483646l0,-2147483646xe" stroked="f" o:allowincell="f" style="position:absolute;margin-left:464.95pt;margin-top:42.1pt;width:46.6pt;height:13pt;mso-wrap-style:square;v-text-anchor:top;mso-position-horizontal-relative:page;mso-position-vertical-relative:page" wp14:anchorId="36B02BBE">
              <v:fill o:detectmouseclick="t" on="false"/>
              <v:stroke color="#3465a4" joinstyle="round" endcap="flat"/>
              <v:textbox>
                <w:txbxContent>
                  <w:p>
                    <w:pPr>
                      <w:pStyle w:val="Zawartoramkiuser"/>
                      <w:spacing w:before="10" w:after="0"/>
                      <w:ind w:left="20"/>
                      <w:rPr>
                        <w:i/>
                        <w:i/>
                        <w:sz w:val="20"/>
                      </w:rPr>
                    </w:pPr>
                    <w:r>
                      <w:rPr>
                        <w:i/>
                        <w:color w:val="000000"/>
                        <w:spacing w:val="-2"/>
                        <w:sz w:val="20"/>
                      </w:rPr>
                      <w:t>D.00.00.00</w:t>
                    </w:r>
                  </w:p>
                </w:txbxContent>
              </v:textbox>
              <w10:wrap type="none"/>
            </v:rect>
          </w:pict>
        </mc:Fallback>
      </mc:AlternateContent>
    </w:r>
  </w:p>
</w:hdr>
</file>

<file path=word/header45.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pPr>
    <w:r>
      <w:rPr/>
      <mc:AlternateContent>
        <mc:Choice Requires="wps">
          <w:drawing>
            <wp:anchor behindDoc="1" distT="5080" distB="5715" distL="5715" distR="5080" simplePos="0" locked="0" layoutInCell="0" allowOverlap="1" relativeHeight="363" wp14:anchorId="1724656F">
              <wp:simplePos x="0" y="0"/>
              <wp:positionH relativeFrom="page">
                <wp:posOffset>915670</wp:posOffset>
              </wp:positionH>
              <wp:positionV relativeFrom="page">
                <wp:posOffset>729615</wp:posOffset>
              </wp:positionV>
              <wp:extent cx="5761355" cy="1270"/>
              <wp:effectExtent l="5715" t="5080" r="5080" b="5715"/>
              <wp:wrapNone/>
              <wp:docPr id="117" name="Graphic 29"/>
              <a:graphic xmlns:a="http://schemas.openxmlformats.org/drawingml/2006/main">
                <a:graphicData uri="http://schemas.microsoft.com/office/word/2010/wordprocessingShape">
                  <wps:wsp>
                    <wps:cNvSpPr/>
                    <wps:spPr>
                      <a:xfrm>
                        <a:off x="0" y="0"/>
                        <a:ext cx="5761440" cy="1440"/>
                      </a:xfrm>
                      <a:custGeom>
                        <a:avLst/>
                        <a:gdLst>
                          <a:gd name="textAreaLeft" fmla="*/ 0 w 3266280"/>
                          <a:gd name="textAreaRight" fmla="*/ 3267000 w 3266280"/>
                          <a:gd name="textAreaTop" fmla="*/ 0 h 720"/>
                          <a:gd name="textAreaBottom" fmla="*/ 1440 h 720"/>
                        </a:gdLst>
                        <a:ahLst/>
                        <a:cxnLst/>
                        <a:rect l="textAreaLeft" t="textAreaTop" r="textAreaRight" b="textAreaBottom"/>
                        <a:pathLst>
                          <a:path w="5761355" h="635">
                            <a:moveTo>
                              <a:pt x="0" y="0"/>
                            </a:moveTo>
                            <a:lnTo>
                              <a:pt x="5761355" y="635"/>
                            </a:lnTo>
                          </a:path>
                        </a:pathLst>
                      </a:custGeom>
                      <a:noFill/>
                      <a:ln w="9525">
                        <a:solidFill>
                          <a:srgbClr val="000000"/>
                        </a:solidFill>
                        <a:round/>
                      </a:ln>
                    </wps:spPr>
                    <wps:style>
                      <a:lnRef idx="0"/>
                      <a:fillRef idx="0"/>
                      <a:effectRef idx="0"/>
                      <a:fontRef idx="minor"/>
                    </wps:style>
                    <wps:bodyPr/>
                  </wps:wsp>
                </a:graphicData>
              </a:graphic>
            </wp:anchor>
          </w:drawing>
        </mc:Choice>
        <mc:Fallback>
          <w:pict/>
        </mc:Fallback>
      </mc:AlternateContent>
      <mc:AlternateContent>
        <mc:Choice Requires="wps">
          <w:drawing>
            <wp:anchor behindDoc="1" distT="0" distB="0" distL="0" distR="0" simplePos="0" locked="0" layoutInCell="0" allowOverlap="1" relativeHeight="366" wp14:anchorId="3795359E">
              <wp:simplePos x="0" y="0"/>
              <wp:positionH relativeFrom="page">
                <wp:posOffset>920115</wp:posOffset>
              </wp:positionH>
              <wp:positionV relativeFrom="page">
                <wp:posOffset>534670</wp:posOffset>
              </wp:positionV>
              <wp:extent cx="1699260" cy="165735"/>
              <wp:effectExtent l="0" t="0" r="0" b="0"/>
              <wp:wrapNone/>
              <wp:docPr id="118" name="Textbox 29"/>
              <a:graphic xmlns:a="http://schemas.openxmlformats.org/drawingml/2006/main">
                <a:graphicData uri="http://schemas.microsoft.com/office/word/2010/wordprocessingShape">
                  <wps:wsp>
                    <wps:cNvSpPr/>
                    <wps:spPr>
                      <a:xfrm>
                        <a:off x="0" y="0"/>
                        <a:ext cx="169920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pacing w:val="-2"/>
                              <w:sz w:val="20"/>
                            </w:rPr>
                            <w:t>SPECYFIKACJA</w:t>
                          </w:r>
                          <w:r>
                            <w:rPr>
                              <w:i/>
                              <w:color w:val="000000"/>
                              <w:spacing w:val="10"/>
                              <w:sz w:val="20"/>
                            </w:rPr>
                            <w:t xml:space="preserve"> </w:t>
                          </w:r>
                          <w:r>
                            <w:rPr>
                              <w:i/>
                              <w:color w:val="000000"/>
                              <w:spacing w:val="-2"/>
                              <w:sz w:val="20"/>
                            </w:rPr>
                            <w:t>TECHNICZNA</w:t>
                          </w:r>
                        </w:p>
                      </w:txbxContent>
                    </wps:txbx>
                    <wps:bodyPr lIns="0" rIns="0" tIns="0" bIns="0" anchor="t">
                      <a:noAutofit/>
                    </wps:bodyPr>
                  </wps:wsp>
                </a:graphicData>
              </a:graphic>
            </wp:anchor>
          </w:drawing>
        </mc:Choice>
        <mc:Fallback>
          <w:pict>
            <v:rect id="shape_0" ID="Textbox 29" path="m0,0l-2147483645,0l-2147483645,-2147483646l0,-2147483646xe" stroked="f" o:allowincell="f" style="position:absolute;margin-left:72.45pt;margin-top:42.1pt;width:133.75pt;height:13pt;mso-wrap-style:square;v-text-anchor:top;mso-position-horizontal-relative:page;mso-position-vertical-relative:page" wp14:anchorId="3795359E">
              <v:fill o:detectmouseclick="t" on="false"/>
              <v:stroke color="#3465a4" joinstyle="round" endcap="flat"/>
              <v:textbox>
                <w:txbxContent>
                  <w:p>
                    <w:pPr>
                      <w:pStyle w:val="Zawartoramkiuser"/>
                      <w:spacing w:before="10" w:after="0"/>
                      <w:ind w:left="20"/>
                      <w:rPr>
                        <w:i/>
                        <w:i/>
                        <w:sz w:val="20"/>
                      </w:rPr>
                    </w:pPr>
                    <w:r>
                      <w:rPr>
                        <w:i/>
                        <w:color w:val="000000"/>
                        <w:spacing w:val="-2"/>
                        <w:sz w:val="20"/>
                      </w:rPr>
                      <w:t>SPECYFIKACJA</w:t>
                    </w:r>
                    <w:r>
                      <w:rPr>
                        <w:i/>
                        <w:color w:val="000000"/>
                        <w:spacing w:val="10"/>
                        <w:sz w:val="20"/>
                      </w:rPr>
                      <w:t xml:space="preserve"> </w:t>
                    </w:r>
                    <w:r>
                      <w:rPr>
                        <w:i/>
                        <w:color w:val="000000"/>
                        <w:spacing w:val="-2"/>
                        <w:sz w:val="20"/>
                      </w:rPr>
                      <w:t>TECHNICZNA</w:t>
                    </w:r>
                  </w:p>
                </w:txbxContent>
              </v:textbox>
              <w10:wrap type="none"/>
            </v:rect>
          </w:pict>
        </mc:Fallback>
      </mc:AlternateContent>
      <mc:AlternateContent>
        <mc:Choice Requires="wps">
          <w:drawing>
            <wp:anchor behindDoc="1" distT="0" distB="0" distL="0" distR="0" simplePos="0" locked="0" layoutInCell="0" allowOverlap="1" relativeHeight="370" wp14:anchorId="36B02BBE">
              <wp:simplePos x="0" y="0"/>
              <wp:positionH relativeFrom="page">
                <wp:posOffset>5904865</wp:posOffset>
              </wp:positionH>
              <wp:positionV relativeFrom="page">
                <wp:posOffset>534670</wp:posOffset>
              </wp:positionV>
              <wp:extent cx="592455" cy="165735"/>
              <wp:effectExtent l="0" t="0" r="0" b="0"/>
              <wp:wrapNone/>
              <wp:docPr id="119" name="Textbox 30"/>
              <a:graphic xmlns:a="http://schemas.openxmlformats.org/drawingml/2006/main">
                <a:graphicData uri="http://schemas.microsoft.com/office/word/2010/wordprocessingShape">
                  <wps:wsp>
                    <wps:cNvSpPr/>
                    <wps:spPr>
                      <a:xfrm>
                        <a:off x="0" y="0"/>
                        <a:ext cx="59256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pacing w:val="-2"/>
                              <w:sz w:val="20"/>
                            </w:rPr>
                            <w:t>D.00.00.00</w:t>
                          </w:r>
                        </w:p>
                      </w:txbxContent>
                    </wps:txbx>
                    <wps:bodyPr lIns="0" rIns="0" tIns="0" bIns="0" anchor="t">
                      <a:noAutofit/>
                    </wps:bodyPr>
                  </wps:wsp>
                </a:graphicData>
              </a:graphic>
            </wp:anchor>
          </w:drawing>
        </mc:Choice>
        <mc:Fallback>
          <w:pict>
            <v:rect id="shape_0" ID="Textbox 30" path="m0,0l-2147483645,0l-2147483645,-2147483646l0,-2147483646xe" stroked="f" o:allowincell="f" style="position:absolute;margin-left:464.95pt;margin-top:42.1pt;width:46.6pt;height:13pt;mso-wrap-style:square;v-text-anchor:top;mso-position-horizontal-relative:page;mso-position-vertical-relative:page" wp14:anchorId="36B02BBE">
              <v:fill o:detectmouseclick="t" on="false"/>
              <v:stroke color="#3465a4" joinstyle="round" endcap="flat"/>
              <v:textbox>
                <w:txbxContent>
                  <w:p>
                    <w:pPr>
                      <w:pStyle w:val="Zawartoramkiuser"/>
                      <w:spacing w:before="10" w:after="0"/>
                      <w:ind w:left="20"/>
                      <w:rPr>
                        <w:i/>
                        <w:i/>
                        <w:sz w:val="20"/>
                      </w:rPr>
                    </w:pPr>
                    <w:r>
                      <w:rPr>
                        <w:i/>
                        <w:color w:val="000000"/>
                        <w:spacing w:val="-2"/>
                        <w:sz w:val="20"/>
                      </w:rPr>
                      <w:t>D.00.00.00</w:t>
                    </w:r>
                  </w:p>
                </w:txbxContent>
              </v:textbox>
              <w10:wrap type="none"/>
            </v:rect>
          </w:pict>
        </mc:Fallback>
      </mc:AlternateContent>
    </w:r>
  </w:p>
</w:hdr>
</file>

<file path=word/header46.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Header"/>
      <w:rPr/>
    </w:pPr>
    <w:r>
      <w:rPr/>
    </w:r>
  </w:p>
</w:hdr>
</file>

<file path=word/header47.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pPr>
    <w:r>
      <w:rPr/>
      <mc:AlternateContent>
        <mc:Choice Requires="wps">
          <w:drawing>
            <wp:anchor behindDoc="1" distT="5080" distB="5715" distL="5715" distR="5080" simplePos="0" locked="0" layoutInCell="0" allowOverlap="1" relativeHeight="374" wp14:anchorId="1724656F">
              <wp:simplePos x="0" y="0"/>
              <wp:positionH relativeFrom="page">
                <wp:posOffset>915670</wp:posOffset>
              </wp:positionH>
              <wp:positionV relativeFrom="page">
                <wp:posOffset>729615</wp:posOffset>
              </wp:positionV>
              <wp:extent cx="5761355" cy="1270"/>
              <wp:effectExtent l="5715" t="5080" r="5080" b="5715"/>
              <wp:wrapNone/>
              <wp:docPr id="122" name="Graphic 31"/>
              <a:graphic xmlns:a="http://schemas.openxmlformats.org/drawingml/2006/main">
                <a:graphicData uri="http://schemas.microsoft.com/office/word/2010/wordprocessingShape">
                  <wps:wsp>
                    <wps:cNvSpPr/>
                    <wps:spPr>
                      <a:xfrm>
                        <a:off x="0" y="0"/>
                        <a:ext cx="5761440" cy="1440"/>
                      </a:xfrm>
                      <a:custGeom>
                        <a:avLst/>
                        <a:gdLst>
                          <a:gd name="textAreaLeft" fmla="*/ 0 w 3266280"/>
                          <a:gd name="textAreaRight" fmla="*/ 3267000 w 3266280"/>
                          <a:gd name="textAreaTop" fmla="*/ 0 h 720"/>
                          <a:gd name="textAreaBottom" fmla="*/ 1440 h 720"/>
                        </a:gdLst>
                        <a:ahLst/>
                        <a:cxnLst/>
                        <a:rect l="textAreaLeft" t="textAreaTop" r="textAreaRight" b="textAreaBottom"/>
                        <a:pathLst>
                          <a:path w="5761355" h="635">
                            <a:moveTo>
                              <a:pt x="0" y="0"/>
                            </a:moveTo>
                            <a:lnTo>
                              <a:pt x="5761355" y="635"/>
                            </a:lnTo>
                          </a:path>
                        </a:pathLst>
                      </a:custGeom>
                      <a:noFill/>
                      <a:ln w="9525">
                        <a:solidFill>
                          <a:srgbClr val="000000"/>
                        </a:solidFill>
                        <a:round/>
                      </a:ln>
                    </wps:spPr>
                    <wps:style>
                      <a:lnRef idx="0"/>
                      <a:fillRef idx="0"/>
                      <a:effectRef idx="0"/>
                      <a:fontRef idx="minor"/>
                    </wps:style>
                    <wps:bodyPr/>
                  </wps:wsp>
                </a:graphicData>
              </a:graphic>
            </wp:anchor>
          </w:drawing>
        </mc:Choice>
        <mc:Fallback>
          <w:pict/>
        </mc:Fallback>
      </mc:AlternateContent>
      <mc:AlternateContent>
        <mc:Choice Requires="wps">
          <w:drawing>
            <wp:anchor behindDoc="1" distT="0" distB="0" distL="0" distR="0" simplePos="0" locked="0" layoutInCell="0" allowOverlap="1" relativeHeight="375" wp14:anchorId="3795359E">
              <wp:simplePos x="0" y="0"/>
              <wp:positionH relativeFrom="page">
                <wp:posOffset>920115</wp:posOffset>
              </wp:positionH>
              <wp:positionV relativeFrom="page">
                <wp:posOffset>534670</wp:posOffset>
              </wp:positionV>
              <wp:extent cx="1699260" cy="165735"/>
              <wp:effectExtent l="0" t="0" r="0" b="0"/>
              <wp:wrapNone/>
              <wp:docPr id="123" name="Textbox 31"/>
              <a:graphic xmlns:a="http://schemas.openxmlformats.org/drawingml/2006/main">
                <a:graphicData uri="http://schemas.microsoft.com/office/word/2010/wordprocessingShape">
                  <wps:wsp>
                    <wps:cNvSpPr/>
                    <wps:spPr>
                      <a:xfrm>
                        <a:off x="0" y="0"/>
                        <a:ext cx="169920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pacing w:val="-2"/>
                              <w:sz w:val="20"/>
                            </w:rPr>
                            <w:t>SPECYFIKACJA</w:t>
                          </w:r>
                          <w:r>
                            <w:rPr>
                              <w:i/>
                              <w:color w:val="000000"/>
                              <w:spacing w:val="10"/>
                              <w:sz w:val="20"/>
                            </w:rPr>
                            <w:t xml:space="preserve"> </w:t>
                          </w:r>
                          <w:r>
                            <w:rPr>
                              <w:i/>
                              <w:color w:val="000000"/>
                              <w:spacing w:val="-2"/>
                              <w:sz w:val="20"/>
                            </w:rPr>
                            <w:t>TECHNICZNA</w:t>
                          </w:r>
                        </w:p>
                      </w:txbxContent>
                    </wps:txbx>
                    <wps:bodyPr lIns="0" rIns="0" tIns="0" bIns="0" anchor="t">
                      <a:noAutofit/>
                    </wps:bodyPr>
                  </wps:wsp>
                </a:graphicData>
              </a:graphic>
            </wp:anchor>
          </w:drawing>
        </mc:Choice>
        <mc:Fallback>
          <w:pict>
            <v:rect id="shape_0" ID="Textbox 31" path="m0,0l-2147483645,0l-2147483645,-2147483646l0,-2147483646xe" stroked="f" o:allowincell="f" style="position:absolute;margin-left:72.45pt;margin-top:42.1pt;width:133.75pt;height:13pt;mso-wrap-style:square;v-text-anchor:top;mso-position-horizontal-relative:page;mso-position-vertical-relative:page" wp14:anchorId="3795359E">
              <v:fill o:detectmouseclick="t" on="false"/>
              <v:stroke color="#3465a4" joinstyle="round" endcap="flat"/>
              <v:textbox>
                <w:txbxContent>
                  <w:p>
                    <w:pPr>
                      <w:pStyle w:val="Zawartoramkiuser"/>
                      <w:spacing w:before="10" w:after="0"/>
                      <w:ind w:left="20"/>
                      <w:rPr>
                        <w:i/>
                        <w:i/>
                        <w:sz w:val="20"/>
                      </w:rPr>
                    </w:pPr>
                    <w:r>
                      <w:rPr>
                        <w:i/>
                        <w:color w:val="000000"/>
                        <w:spacing w:val="-2"/>
                        <w:sz w:val="20"/>
                      </w:rPr>
                      <w:t>SPECYFIKACJA</w:t>
                    </w:r>
                    <w:r>
                      <w:rPr>
                        <w:i/>
                        <w:color w:val="000000"/>
                        <w:spacing w:val="10"/>
                        <w:sz w:val="20"/>
                      </w:rPr>
                      <w:t xml:space="preserve"> </w:t>
                    </w:r>
                    <w:r>
                      <w:rPr>
                        <w:i/>
                        <w:color w:val="000000"/>
                        <w:spacing w:val="-2"/>
                        <w:sz w:val="20"/>
                      </w:rPr>
                      <w:t>TECHNICZNA</w:t>
                    </w:r>
                  </w:p>
                </w:txbxContent>
              </v:textbox>
              <w10:wrap type="none"/>
            </v:rect>
          </w:pict>
        </mc:Fallback>
      </mc:AlternateContent>
      <mc:AlternateContent>
        <mc:Choice Requires="wps">
          <w:drawing>
            <wp:anchor behindDoc="1" distT="0" distB="0" distL="0" distR="0" simplePos="0" locked="0" layoutInCell="0" allowOverlap="1" relativeHeight="377" wp14:anchorId="36B02BBE">
              <wp:simplePos x="0" y="0"/>
              <wp:positionH relativeFrom="page">
                <wp:posOffset>5904865</wp:posOffset>
              </wp:positionH>
              <wp:positionV relativeFrom="page">
                <wp:posOffset>534670</wp:posOffset>
              </wp:positionV>
              <wp:extent cx="592455" cy="165735"/>
              <wp:effectExtent l="0" t="0" r="0" b="0"/>
              <wp:wrapNone/>
              <wp:docPr id="124" name="Textbox 32"/>
              <a:graphic xmlns:a="http://schemas.openxmlformats.org/drawingml/2006/main">
                <a:graphicData uri="http://schemas.microsoft.com/office/word/2010/wordprocessingShape">
                  <wps:wsp>
                    <wps:cNvSpPr/>
                    <wps:spPr>
                      <a:xfrm>
                        <a:off x="0" y="0"/>
                        <a:ext cx="59256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pacing w:val="-2"/>
                              <w:sz w:val="20"/>
                            </w:rPr>
                            <w:t>D.00.00.00</w:t>
                          </w:r>
                        </w:p>
                      </w:txbxContent>
                    </wps:txbx>
                    <wps:bodyPr lIns="0" rIns="0" tIns="0" bIns="0" anchor="t">
                      <a:noAutofit/>
                    </wps:bodyPr>
                  </wps:wsp>
                </a:graphicData>
              </a:graphic>
            </wp:anchor>
          </w:drawing>
        </mc:Choice>
        <mc:Fallback>
          <w:pict>
            <v:rect id="shape_0" ID="Textbox 32" path="m0,0l-2147483645,0l-2147483645,-2147483646l0,-2147483646xe" stroked="f" o:allowincell="f" style="position:absolute;margin-left:464.95pt;margin-top:42.1pt;width:46.6pt;height:13pt;mso-wrap-style:square;v-text-anchor:top;mso-position-horizontal-relative:page;mso-position-vertical-relative:page" wp14:anchorId="36B02BBE">
              <v:fill o:detectmouseclick="t" on="false"/>
              <v:stroke color="#3465a4" joinstyle="round" endcap="flat"/>
              <v:textbox>
                <w:txbxContent>
                  <w:p>
                    <w:pPr>
                      <w:pStyle w:val="Zawartoramkiuser"/>
                      <w:spacing w:before="10" w:after="0"/>
                      <w:ind w:left="20"/>
                      <w:rPr>
                        <w:i/>
                        <w:i/>
                        <w:sz w:val="20"/>
                      </w:rPr>
                    </w:pPr>
                    <w:r>
                      <w:rPr>
                        <w:i/>
                        <w:color w:val="000000"/>
                        <w:spacing w:val="-2"/>
                        <w:sz w:val="20"/>
                      </w:rPr>
                      <w:t>D.00.00.00</w:t>
                    </w:r>
                  </w:p>
                </w:txbxContent>
              </v:textbox>
              <w10:wrap type="none"/>
            </v:rect>
          </w:pict>
        </mc:Fallback>
      </mc:AlternateContent>
    </w:r>
  </w:p>
</w:hdr>
</file>

<file path=word/header48.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pPr>
    <w:r>
      <w:rPr/>
      <mc:AlternateContent>
        <mc:Choice Requires="wps">
          <w:drawing>
            <wp:anchor behindDoc="1" distT="5080" distB="5715" distL="5715" distR="5080" simplePos="0" locked="0" layoutInCell="0" allowOverlap="1" relativeHeight="374" wp14:anchorId="1724656F">
              <wp:simplePos x="0" y="0"/>
              <wp:positionH relativeFrom="page">
                <wp:posOffset>915670</wp:posOffset>
              </wp:positionH>
              <wp:positionV relativeFrom="page">
                <wp:posOffset>729615</wp:posOffset>
              </wp:positionV>
              <wp:extent cx="5761355" cy="1270"/>
              <wp:effectExtent l="5715" t="5080" r="5080" b="5715"/>
              <wp:wrapNone/>
              <wp:docPr id="125" name="Graphic 31"/>
              <a:graphic xmlns:a="http://schemas.openxmlformats.org/drawingml/2006/main">
                <a:graphicData uri="http://schemas.microsoft.com/office/word/2010/wordprocessingShape">
                  <wps:wsp>
                    <wps:cNvSpPr/>
                    <wps:spPr>
                      <a:xfrm>
                        <a:off x="0" y="0"/>
                        <a:ext cx="5761440" cy="1440"/>
                      </a:xfrm>
                      <a:custGeom>
                        <a:avLst/>
                        <a:gdLst>
                          <a:gd name="textAreaLeft" fmla="*/ 0 w 3266280"/>
                          <a:gd name="textAreaRight" fmla="*/ 3267000 w 3266280"/>
                          <a:gd name="textAreaTop" fmla="*/ 0 h 720"/>
                          <a:gd name="textAreaBottom" fmla="*/ 1440 h 720"/>
                        </a:gdLst>
                        <a:ahLst/>
                        <a:cxnLst/>
                        <a:rect l="textAreaLeft" t="textAreaTop" r="textAreaRight" b="textAreaBottom"/>
                        <a:pathLst>
                          <a:path w="5761355" h="635">
                            <a:moveTo>
                              <a:pt x="0" y="0"/>
                            </a:moveTo>
                            <a:lnTo>
                              <a:pt x="5761355" y="635"/>
                            </a:lnTo>
                          </a:path>
                        </a:pathLst>
                      </a:custGeom>
                      <a:noFill/>
                      <a:ln w="9525">
                        <a:solidFill>
                          <a:srgbClr val="000000"/>
                        </a:solidFill>
                        <a:round/>
                      </a:ln>
                    </wps:spPr>
                    <wps:style>
                      <a:lnRef idx="0"/>
                      <a:fillRef idx="0"/>
                      <a:effectRef idx="0"/>
                      <a:fontRef idx="minor"/>
                    </wps:style>
                    <wps:bodyPr/>
                  </wps:wsp>
                </a:graphicData>
              </a:graphic>
            </wp:anchor>
          </w:drawing>
        </mc:Choice>
        <mc:Fallback>
          <w:pict/>
        </mc:Fallback>
      </mc:AlternateContent>
      <mc:AlternateContent>
        <mc:Choice Requires="wps">
          <w:drawing>
            <wp:anchor behindDoc="1" distT="0" distB="0" distL="0" distR="0" simplePos="0" locked="0" layoutInCell="0" allowOverlap="1" relativeHeight="375" wp14:anchorId="3795359E">
              <wp:simplePos x="0" y="0"/>
              <wp:positionH relativeFrom="page">
                <wp:posOffset>920115</wp:posOffset>
              </wp:positionH>
              <wp:positionV relativeFrom="page">
                <wp:posOffset>534670</wp:posOffset>
              </wp:positionV>
              <wp:extent cx="1699260" cy="165735"/>
              <wp:effectExtent l="0" t="0" r="0" b="0"/>
              <wp:wrapNone/>
              <wp:docPr id="126" name="Textbox 31"/>
              <a:graphic xmlns:a="http://schemas.openxmlformats.org/drawingml/2006/main">
                <a:graphicData uri="http://schemas.microsoft.com/office/word/2010/wordprocessingShape">
                  <wps:wsp>
                    <wps:cNvSpPr/>
                    <wps:spPr>
                      <a:xfrm>
                        <a:off x="0" y="0"/>
                        <a:ext cx="169920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pacing w:val="-2"/>
                              <w:sz w:val="20"/>
                            </w:rPr>
                            <w:t>SPECYFIKACJA</w:t>
                          </w:r>
                          <w:r>
                            <w:rPr>
                              <w:i/>
                              <w:color w:val="000000"/>
                              <w:spacing w:val="10"/>
                              <w:sz w:val="20"/>
                            </w:rPr>
                            <w:t xml:space="preserve"> </w:t>
                          </w:r>
                          <w:r>
                            <w:rPr>
                              <w:i/>
                              <w:color w:val="000000"/>
                              <w:spacing w:val="-2"/>
                              <w:sz w:val="20"/>
                            </w:rPr>
                            <w:t>TECHNICZNA</w:t>
                          </w:r>
                        </w:p>
                      </w:txbxContent>
                    </wps:txbx>
                    <wps:bodyPr lIns="0" rIns="0" tIns="0" bIns="0" anchor="t">
                      <a:noAutofit/>
                    </wps:bodyPr>
                  </wps:wsp>
                </a:graphicData>
              </a:graphic>
            </wp:anchor>
          </w:drawing>
        </mc:Choice>
        <mc:Fallback>
          <w:pict>
            <v:rect id="shape_0" ID="Textbox 31" path="m0,0l-2147483645,0l-2147483645,-2147483646l0,-2147483646xe" stroked="f" o:allowincell="f" style="position:absolute;margin-left:72.45pt;margin-top:42.1pt;width:133.75pt;height:13pt;mso-wrap-style:square;v-text-anchor:top;mso-position-horizontal-relative:page;mso-position-vertical-relative:page" wp14:anchorId="3795359E">
              <v:fill o:detectmouseclick="t" on="false"/>
              <v:stroke color="#3465a4" joinstyle="round" endcap="flat"/>
              <v:textbox>
                <w:txbxContent>
                  <w:p>
                    <w:pPr>
                      <w:pStyle w:val="Zawartoramkiuser"/>
                      <w:spacing w:before="10" w:after="0"/>
                      <w:ind w:left="20"/>
                      <w:rPr>
                        <w:i/>
                        <w:i/>
                        <w:sz w:val="20"/>
                      </w:rPr>
                    </w:pPr>
                    <w:r>
                      <w:rPr>
                        <w:i/>
                        <w:color w:val="000000"/>
                        <w:spacing w:val="-2"/>
                        <w:sz w:val="20"/>
                      </w:rPr>
                      <w:t>SPECYFIKACJA</w:t>
                    </w:r>
                    <w:r>
                      <w:rPr>
                        <w:i/>
                        <w:color w:val="000000"/>
                        <w:spacing w:val="10"/>
                        <w:sz w:val="20"/>
                      </w:rPr>
                      <w:t xml:space="preserve"> </w:t>
                    </w:r>
                    <w:r>
                      <w:rPr>
                        <w:i/>
                        <w:color w:val="000000"/>
                        <w:spacing w:val="-2"/>
                        <w:sz w:val="20"/>
                      </w:rPr>
                      <w:t>TECHNICZNA</w:t>
                    </w:r>
                  </w:p>
                </w:txbxContent>
              </v:textbox>
              <w10:wrap type="none"/>
            </v:rect>
          </w:pict>
        </mc:Fallback>
      </mc:AlternateContent>
      <mc:AlternateContent>
        <mc:Choice Requires="wps">
          <w:drawing>
            <wp:anchor behindDoc="1" distT="0" distB="0" distL="0" distR="0" simplePos="0" locked="0" layoutInCell="0" allowOverlap="1" relativeHeight="377" wp14:anchorId="36B02BBE">
              <wp:simplePos x="0" y="0"/>
              <wp:positionH relativeFrom="page">
                <wp:posOffset>5904865</wp:posOffset>
              </wp:positionH>
              <wp:positionV relativeFrom="page">
                <wp:posOffset>534670</wp:posOffset>
              </wp:positionV>
              <wp:extent cx="592455" cy="165735"/>
              <wp:effectExtent l="0" t="0" r="0" b="0"/>
              <wp:wrapNone/>
              <wp:docPr id="127" name="Textbox 32"/>
              <a:graphic xmlns:a="http://schemas.openxmlformats.org/drawingml/2006/main">
                <a:graphicData uri="http://schemas.microsoft.com/office/word/2010/wordprocessingShape">
                  <wps:wsp>
                    <wps:cNvSpPr/>
                    <wps:spPr>
                      <a:xfrm>
                        <a:off x="0" y="0"/>
                        <a:ext cx="59256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pacing w:val="-2"/>
                              <w:sz w:val="20"/>
                            </w:rPr>
                            <w:t>D.00.00.00</w:t>
                          </w:r>
                        </w:p>
                      </w:txbxContent>
                    </wps:txbx>
                    <wps:bodyPr lIns="0" rIns="0" tIns="0" bIns="0" anchor="t">
                      <a:noAutofit/>
                    </wps:bodyPr>
                  </wps:wsp>
                </a:graphicData>
              </a:graphic>
            </wp:anchor>
          </w:drawing>
        </mc:Choice>
        <mc:Fallback>
          <w:pict>
            <v:rect id="shape_0" ID="Textbox 32" path="m0,0l-2147483645,0l-2147483645,-2147483646l0,-2147483646xe" stroked="f" o:allowincell="f" style="position:absolute;margin-left:464.95pt;margin-top:42.1pt;width:46.6pt;height:13pt;mso-wrap-style:square;v-text-anchor:top;mso-position-horizontal-relative:page;mso-position-vertical-relative:page" wp14:anchorId="36B02BBE">
              <v:fill o:detectmouseclick="t" on="false"/>
              <v:stroke color="#3465a4" joinstyle="round" endcap="flat"/>
              <v:textbox>
                <w:txbxContent>
                  <w:p>
                    <w:pPr>
                      <w:pStyle w:val="Zawartoramkiuser"/>
                      <w:spacing w:before="10" w:after="0"/>
                      <w:ind w:left="20"/>
                      <w:rPr>
                        <w:i/>
                        <w:i/>
                        <w:sz w:val="20"/>
                      </w:rPr>
                    </w:pPr>
                    <w:r>
                      <w:rPr>
                        <w:i/>
                        <w:color w:val="000000"/>
                        <w:spacing w:val="-2"/>
                        <w:sz w:val="20"/>
                      </w:rPr>
                      <w:t>D.00.00.00</w:t>
                    </w:r>
                  </w:p>
                </w:txbxContent>
              </v:textbox>
              <w10:wrap type="none"/>
            </v:rect>
          </w:pict>
        </mc:Fallback>
      </mc:AlternateContent>
    </w:r>
  </w:p>
</w:hdr>
</file>

<file path=word/header49.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Header"/>
      <w:rPr/>
    </w:pPr>
    <w:r>
      <w:rPr/>
    </w:r>
  </w:p>
</w:hdr>
</file>

<file path=word/header5.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pPr>
    <w:r>
      <w:rPr/>
      <mc:AlternateContent>
        <mc:Choice Requires="wps">
          <w:drawing>
            <wp:anchor behindDoc="1" distT="0" distB="0" distL="0" distR="0" simplePos="0" locked="0" layoutInCell="0" allowOverlap="1" relativeHeight="18" wp14:anchorId="34D3010E">
              <wp:simplePos x="0" y="0"/>
              <wp:positionH relativeFrom="page">
                <wp:posOffset>920115</wp:posOffset>
              </wp:positionH>
              <wp:positionV relativeFrom="page">
                <wp:posOffset>534670</wp:posOffset>
              </wp:positionV>
              <wp:extent cx="1699260" cy="165735"/>
              <wp:effectExtent l="0" t="0" r="0" b="0"/>
              <wp:wrapNone/>
              <wp:docPr id="12" name="Textbox 7"/>
              <a:graphic xmlns:a="http://schemas.openxmlformats.org/drawingml/2006/main">
                <a:graphicData uri="http://schemas.microsoft.com/office/word/2010/wordprocessingShape">
                  <wps:wsp>
                    <wps:cNvSpPr/>
                    <wps:spPr>
                      <a:xfrm>
                        <a:off x="0" y="0"/>
                        <a:ext cx="169920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pacing w:val="-2"/>
                              <w:sz w:val="20"/>
                            </w:rPr>
                            <w:t>SPECYFIKACJA</w:t>
                          </w:r>
                          <w:r>
                            <w:rPr>
                              <w:i/>
                              <w:color w:val="000000"/>
                              <w:spacing w:val="10"/>
                              <w:sz w:val="20"/>
                            </w:rPr>
                            <w:t xml:space="preserve"> </w:t>
                          </w:r>
                          <w:r>
                            <w:rPr>
                              <w:i/>
                              <w:color w:val="000000"/>
                              <w:spacing w:val="-2"/>
                              <w:sz w:val="20"/>
                            </w:rPr>
                            <w:t>TECHNICZNA</w:t>
                          </w:r>
                        </w:p>
                      </w:txbxContent>
                    </wps:txbx>
                    <wps:bodyPr lIns="0" rIns="0" tIns="0" bIns="0" anchor="t">
                      <a:noAutofit/>
                    </wps:bodyPr>
                  </wps:wsp>
                </a:graphicData>
              </a:graphic>
            </wp:anchor>
          </w:drawing>
        </mc:Choice>
        <mc:Fallback>
          <w:pict>
            <v:rect id="shape_0" ID="Textbox 7" path="m0,0l-2147483645,0l-2147483645,-2147483646l0,-2147483646xe" stroked="f" o:allowincell="f" style="position:absolute;margin-left:72.45pt;margin-top:42.1pt;width:133.75pt;height:13pt;mso-wrap-style:square;v-text-anchor:top;mso-position-horizontal-relative:page;mso-position-vertical-relative:page" wp14:anchorId="34D3010E">
              <v:fill o:detectmouseclick="t" on="false"/>
              <v:stroke color="#3465a4" joinstyle="round" endcap="flat"/>
              <v:textbox>
                <w:txbxContent>
                  <w:p>
                    <w:pPr>
                      <w:pStyle w:val="Zawartoramkiuser"/>
                      <w:spacing w:before="10" w:after="0"/>
                      <w:ind w:left="20"/>
                      <w:rPr>
                        <w:i/>
                        <w:i/>
                        <w:sz w:val="20"/>
                      </w:rPr>
                    </w:pPr>
                    <w:r>
                      <w:rPr>
                        <w:i/>
                        <w:color w:val="000000"/>
                        <w:spacing w:val="-2"/>
                        <w:sz w:val="20"/>
                      </w:rPr>
                      <w:t>SPECYFIKACJA</w:t>
                    </w:r>
                    <w:r>
                      <w:rPr>
                        <w:i/>
                        <w:color w:val="000000"/>
                        <w:spacing w:val="10"/>
                        <w:sz w:val="20"/>
                      </w:rPr>
                      <w:t xml:space="preserve"> </w:t>
                    </w:r>
                    <w:r>
                      <w:rPr>
                        <w:i/>
                        <w:color w:val="000000"/>
                        <w:spacing w:val="-2"/>
                        <w:sz w:val="20"/>
                      </w:rPr>
                      <w:t>TECHNICZNA</w:t>
                    </w:r>
                  </w:p>
                </w:txbxContent>
              </v:textbox>
              <w10:wrap type="none"/>
            </v:rect>
          </w:pict>
        </mc:Fallback>
      </mc:AlternateContent>
      <mc:AlternateContent>
        <mc:Choice Requires="wps">
          <w:drawing>
            <wp:anchor behindDoc="1" distT="0" distB="0" distL="0" distR="0" simplePos="0" locked="0" layoutInCell="0" allowOverlap="1" relativeHeight="21" wp14:anchorId="271B7279">
              <wp:simplePos x="0" y="0"/>
              <wp:positionH relativeFrom="page">
                <wp:posOffset>5904865</wp:posOffset>
              </wp:positionH>
              <wp:positionV relativeFrom="page">
                <wp:posOffset>534670</wp:posOffset>
              </wp:positionV>
              <wp:extent cx="592455" cy="165735"/>
              <wp:effectExtent l="0" t="0" r="0" b="0"/>
              <wp:wrapNone/>
              <wp:docPr id="13" name="Textbox 8"/>
              <a:graphic xmlns:a="http://schemas.openxmlformats.org/drawingml/2006/main">
                <a:graphicData uri="http://schemas.microsoft.com/office/word/2010/wordprocessingShape">
                  <wps:wsp>
                    <wps:cNvSpPr/>
                    <wps:spPr>
                      <a:xfrm>
                        <a:off x="0" y="0"/>
                        <a:ext cx="59256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pacing w:val="-2"/>
                              <w:sz w:val="20"/>
                            </w:rPr>
                            <w:t>D.00.00.00</w:t>
                          </w:r>
                        </w:p>
                      </w:txbxContent>
                    </wps:txbx>
                    <wps:bodyPr lIns="0" rIns="0" tIns="0" bIns="0" anchor="t">
                      <a:noAutofit/>
                    </wps:bodyPr>
                  </wps:wsp>
                </a:graphicData>
              </a:graphic>
            </wp:anchor>
          </w:drawing>
        </mc:Choice>
        <mc:Fallback>
          <w:pict>
            <v:rect id="shape_0" ID="Textbox 8" path="m0,0l-2147483645,0l-2147483645,-2147483646l0,-2147483646xe" stroked="f" o:allowincell="f" style="position:absolute;margin-left:464.95pt;margin-top:42.1pt;width:46.6pt;height:13pt;mso-wrap-style:square;v-text-anchor:top;mso-position-horizontal-relative:page;mso-position-vertical-relative:page" wp14:anchorId="271B7279">
              <v:fill o:detectmouseclick="t" on="false"/>
              <v:stroke color="#3465a4" joinstyle="round" endcap="flat"/>
              <v:textbox>
                <w:txbxContent>
                  <w:p>
                    <w:pPr>
                      <w:pStyle w:val="Zawartoramkiuser"/>
                      <w:spacing w:before="10" w:after="0"/>
                      <w:ind w:left="20"/>
                      <w:rPr>
                        <w:i/>
                        <w:i/>
                        <w:sz w:val="20"/>
                      </w:rPr>
                    </w:pPr>
                    <w:r>
                      <w:rPr>
                        <w:i/>
                        <w:color w:val="000000"/>
                        <w:spacing w:val="-2"/>
                        <w:sz w:val="20"/>
                      </w:rPr>
                      <w:t>D.00.00.00</w:t>
                    </w:r>
                  </w:p>
                </w:txbxContent>
              </v:textbox>
              <w10:wrap type="none"/>
            </v:rect>
          </w:pict>
        </mc:Fallback>
      </mc:AlternateContent>
    </w:r>
  </w:p>
</w:hdr>
</file>

<file path=word/header50.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pPr>
    <w:r>
      <w:rPr/>
      <mc:AlternateContent>
        <mc:Choice Requires="wps">
          <w:drawing>
            <wp:anchor behindDoc="1" distT="5080" distB="5715" distL="5715" distR="5080" simplePos="0" locked="0" layoutInCell="0" allowOverlap="1" relativeHeight="380" wp14:anchorId="1724656F">
              <wp:simplePos x="0" y="0"/>
              <wp:positionH relativeFrom="page">
                <wp:posOffset>915670</wp:posOffset>
              </wp:positionH>
              <wp:positionV relativeFrom="page">
                <wp:posOffset>729615</wp:posOffset>
              </wp:positionV>
              <wp:extent cx="5761355" cy="1270"/>
              <wp:effectExtent l="5715" t="5080" r="5080" b="5715"/>
              <wp:wrapNone/>
              <wp:docPr id="130" name="Graphic 33"/>
              <a:graphic xmlns:a="http://schemas.openxmlformats.org/drawingml/2006/main">
                <a:graphicData uri="http://schemas.microsoft.com/office/word/2010/wordprocessingShape">
                  <wps:wsp>
                    <wps:cNvSpPr/>
                    <wps:spPr>
                      <a:xfrm>
                        <a:off x="0" y="0"/>
                        <a:ext cx="5761440" cy="1440"/>
                      </a:xfrm>
                      <a:custGeom>
                        <a:avLst/>
                        <a:gdLst>
                          <a:gd name="textAreaLeft" fmla="*/ 0 w 3266280"/>
                          <a:gd name="textAreaRight" fmla="*/ 3267000 w 3266280"/>
                          <a:gd name="textAreaTop" fmla="*/ 0 h 720"/>
                          <a:gd name="textAreaBottom" fmla="*/ 1440 h 720"/>
                        </a:gdLst>
                        <a:ahLst/>
                        <a:cxnLst/>
                        <a:rect l="textAreaLeft" t="textAreaTop" r="textAreaRight" b="textAreaBottom"/>
                        <a:pathLst>
                          <a:path w="5761355" h="635">
                            <a:moveTo>
                              <a:pt x="0" y="0"/>
                            </a:moveTo>
                            <a:lnTo>
                              <a:pt x="5761355" y="635"/>
                            </a:lnTo>
                          </a:path>
                        </a:pathLst>
                      </a:custGeom>
                      <a:noFill/>
                      <a:ln w="9525">
                        <a:solidFill>
                          <a:srgbClr val="000000"/>
                        </a:solidFill>
                        <a:round/>
                      </a:ln>
                    </wps:spPr>
                    <wps:style>
                      <a:lnRef idx="0"/>
                      <a:fillRef idx="0"/>
                      <a:effectRef idx="0"/>
                      <a:fontRef idx="minor"/>
                    </wps:style>
                    <wps:bodyPr/>
                  </wps:wsp>
                </a:graphicData>
              </a:graphic>
            </wp:anchor>
          </w:drawing>
        </mc:Choice>
        <mc:Fallback>
          <w:pict/>
        </mc:Fallback>
      </mc:AlternateContent>
      <mc:AlternateContent>
        <mc:Choice Requires="wps">
          <w:drawing>
            <wp:anchor behindDoc="1" distT="0" distB="0" distL="0" distR="0" simplePos="0" locked="0" layoutInCell="0" allowOverlap="1" relativeHeight="381" wp14:anchorId="3795359E">
              <wp:simplePos x="0" y="0"/>
              <wp:positionH relativeFrom="page">
                <wp:posOffset>920115</wp:posOffset>
              </wp:positionH>
              <wp:positionV relativeFrom="page">
                <wp:posOffset>534670</wp:posOffset>
              </wp:positionV>
              <wp:extent cx="1699260" cy="165735"/>
              <wp:effectExtent l="0" t="0" r="0" b="0"/>
              <wp:wrapNone/>
              <wp:docPr id="131" name="Textbox 33"/>
              <a:graphic xmlns:a="http://schemas.openxmlformats.org/drawingml/2006/main">
                <a:graphicData uri="http://schemas.microsoft.com/office/word/2010/wordprocessingShape">
                  <wps:wsp>
                    <wps:cNvSpPr/>
                    <wps:spPr>
                      <a:xfrm>
                        <a:off x="0" y="0"/>
                        <a:ext cx="169920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pacing w:val="-2"/>
                              <w:sz w:val="20"/>
                            </w:rPr>
                            <w:t>SPECYFIKACJA</w:t>
                          </w:r>
                          <w:r>
                            <w:rPr>
                              <w:i/>
                              <w:color w:val="000000"/>
                              <w:spacing w:val="10"/>
                              <w:sz w:val="20"/>
                            </w:rPr>
                            <w:t xml:space="preserve"> </w:t>
                          </w:r>
                          <w:r>
                            <w:rPr>
                              <w:i/>
                              <w:color w:val="000000"/>
                              <w:spacing w:val="-2"/>
                              <w:sz w:val="20"/>
                            </w:rPr>
                            <w:t>TECHNICZNA</w:t>
                          </w:r>
                        </w:p>
                      </w:txbxContent>
                    </wps:txbx>
                    <wps:bodyPr lIns="0" rIns="0" tIns="0" bIns="0" anchor="t">
                      <a:noAutofit/>
                    </wps:bodyPr>
                  </wps:wsp>
                </a:graphicData>
              </a:graphic>
            </wp:anchor>
          </w:drawing>
        </mc:Choice>
        <mc:Fallback>
          <w:pict>
            <v:rect id="shape_0" ID="Textbox 33" path="m0,0l-2147483645,0l-2147483645,-2147483646l0,-2147483646xe" stroked="f" o:allowincell="f" style="position:absolute;margin-left:72.45pt;margin-top:42.1pt;width:133.75pt;height:13pt;mso-wrap-style:square;v-text-anchor:top;mso-position-horizontal-relative:page;mso-position-vertical-relative:page" wp14:anchorId="3795359E">
              <v:fill o:detectmouseclick="t" on="false"/>
              <v:stroke color="#3465a4" joinstyle="round" endcap="flat"/>
              <v:textbox>
                <w:txbxContent>
                  <w:p>
                    <w:pPr>
                      <w:pStyle w:val="Zawartoramkiuser"/>
                      <w:spacing w:before="10" w:after="0"/>
                      <w:ind w:left="20"/>
                      <w:rPr>
                        <w:i/>
                        <w:i/>
                        <w:sz w:val="20"/>
                      </w:rPr>
                    </w:pPr>
                    <w:r>
                      <w:rPr>
                        <w:i/>
                        <w:color w:val="000000"/>
                        <w:spacing w:val="-2"/>
                        <w:sz w:val="20"/>
                      </w:rPr>
                      <w:t>SPECYFIKACJA</w:t>
                    </w:r>
                    <w:r>
                      <w:rPr>
                        <w:i/>
                        <w:color w:val="000000"/>
                        <w:spacing w:val="10"/>
                        <w:sz w:val="20"/>
                      </w:rPr>
                      <w:t xml:space="preserve"> </w:t>
                    </w:r>
                    <w:r>
                      <w:rPr>
                        <w:i/>
                        <w:color w:val="000000"/>
                        <w:spacing w:val="-2"/>
                        <w:sz w:val="20"/>
                      </w:rPr>
                      <w:t>TECHNICZNA</w:t>
                    </w:r>
                  </w:p>
                </w:txbxContent>
              </v:textbox>
              <w10:wrap type="none"/>
            </v:rect>
          </w:pict>
        </mc:Fallback>
      </mc:AlternateContent>
      <mc:AlternateContent>
        <mc:Choice Requires="wps">
          <w:drawing>
            <wp:anchor behindDoc="1" distT="0" distB="0" distL="0" distR="0" simplePos="0" locked="0" layoutInCell="0" allowOverlap="1" relativeHeight="383" wp14:anchorId="36B02BBE">
              <wp:simplePos x="0" y="0"/>
              <wp:positionH relativeFrom="page">
                <wp:posOffset>5904865</wp:posOffset>
              </wp:positionH>
              <wp:positionV relativeFrom="page">
                <wp:posOffset>534670</wp:posOffset>
              </wp:positionV>
              <wp:extent cx="592455" cy="165735"/>
              <wp:effectExtent l="0" t="0" r="0" b="0"/>
              <wp:wrapNone/>
              <wp:docPr id="132" name="Textbox 34"/>
              <a:graphic xmlns:a="http://schemas.openxmlformats.org/drawingml/2006/main">
                <a:graphicData uri="http://schemas.microsoft.com/office/word/2010/wordprocessingShape">
                  <wps:wsp>
                    <wps:cNvSpPr/>
                    <wps:spPr>
                      <a:xfrm>
                        <a:off x="0" y="0"/>
                        <a:ext cx="59256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pacing w:val="-2"/>
                              <w:sz w:val="20"/>
                            </w:rPr>
                            <w:t>D.00.00.00</w:t>
                          </w:r>
                        </w:p>
                      </w:txbxContent>
                    </wps:txbx>
                    <wps:bodyPr lIns="0" rIns="0" tIns="0" bIns="0" anchor="t">
                      <a:noAutofit/>
                    </wps:bodyPr>
                  </wps:wsp>
                </a:graphicData>
              </a:graphic>
            </wp:anchor>
          </w:drawing>
        </mc:Choice>
        <mc:Fallback>
          <w:pict>
            <v:rect id="shape_0" ID="Textbox 34" path="m0,0l-2147483645,0l-2147483645,-2147483646l0,-2147483646xe" stroked="f" o:allowincell="f" style="position:absolute;margin-left:464.95pt;margin-top:42.1pt;width:46.6pt;height:13pt;mso-wrap-style:square;v-text-anchor:top;mso-position-horizontal-relative:page;mso-position-vertical-relative:page" wp14:anchorId="36B02BBE">
              <v:fill o:detectmouseclick="t" on="false"/>
              <v:stroke color="#3465a4" joinstyle="round" endcap="flat"/>
              <v:textbox>
                <w:txbxContent>
                  <w:p>
                    <w:pPr>
                      <w:pStyle w:val="Zawartoramkiuser"/>
                      <w:spacing w:before="10" w:after="0"/>
                      <w:ind w:left="20"/>
                      <w:rPr>
                        <w:i/>
                        <w:i/>
                        <w:sz w:val="20"/>
                      </w:rPr>
                    </w:pPr>
                    <w:r>
                      <w:rPr>
                        <w:i/>
                        <w:color w:val="000000"/>
                        <w:spacing w:val="-2"/>
                        <w:sz w:val="20"/>
                      </w:rPr>
                      <w:t>D.00.00.00</w:t>
                    </w:r>
                  </w:p>
                </w:txbxContent>
              </v:textbox>
              <w10:wrap type="none"/>
            </v:rect>
          </w:pict>
        </mc:Fallback>
      </mc:AlternateContent>
    </w:r>
  </w:p>
</w:hdr>
</file>

<file path=word/header51.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pPr>
    <w:r>
      <w:rPr/>
      <mc:AlternateContent>
        <mc:Choice Requires="wps">
          <w:drawing>
            <wp:anchor behindDoc="1" distT="5080" distB="5715" distL="5715" distR="5080" simplePos="0" locked="0" layoutInCell="0" allowOverlap="1" relativeHeight="380" wp14:anchorId="1724656F">
              <wp:simplePos x="0" y="0"/>
              <wp:positionH relativeFrom="page">
                <wp:posOffset>915670</wp:posOffset>
              </wp:positionH>
              <wp:positionV relativeFrom="page">
                <wp:posOffset>729615</wp:posOffset>
              </wp:positionV>
              <wp:extent cx="5761355" cy="1270"/>
              <wp:effectExtent l="5715" t="5080" r="5080" b="5715"/>
              <wp:wrapNone/>
              <wp:docPr id="133" name="Graphic 33"/>
              <a:graphic xmlns:a="http://schemas.openxmlformats.org/drawingml/2006/main">
                <a:graphicData uri="http://schemas.microsoft.com/office/word/2010/wordprocessingShape">
                  <wps:wsp>
                    <wps:cNvSpPr/>
                    <wps:spPr>
                      <a:xfrm>
                        <a:off x="0" y="0"/>
                        <a:ext cx="5761440" cy="1440"/>
                      </a:xfrm>
                      <a:custGeom>
                        <a:avLst/>
                        <a:gdLst>
                          <a:gd name="textAreaLeft" fmla="*/ 0 w 3266280"/>
                          <a:gd name="textAreaRight" fmla="*/ 3267000 w 3266280"/>
                          <a:gd name="textAreaTop" fmla="*/ 0 h 720"/>
                          <a:gd name="textAreaBottom" fmla="*/ 1440 h 720"/>
                        </a:gdLst>
                        <a:ahLst/>
                        <a:cxnLst/>
                        <a:rect l="textAreaLeft" t="textAreaTop" r="textAreaRight" b="textAreaBottom"/>
                        <a:pathLst>
                          <a:path w="5761355" h="635">
                            <a:moveTo>
                              <a:pt x="0" y="0"/>
                            </a:moveTo>
                            <a:lnTo>
                              <a:pt x="5761355" y="635"/>
                            </a:lnTo>
                          </a:path>
                        </a:pathLst>
                      </a:custGeom>
                      <a:noFill/>
                      <a:ln w="9525">
                        <a:solidFill>
                          <a:srgbClr val="000000"/>
                        </a:solidFill>
                        <a:round/>
                      </a:ln>
                    </wps:spPr>
                    <wps:style>
                      <a:lnRef idx="0"/>
                      <a:fillRef idx="0"/>
                      <a:effectRef idx="0"/>
                      <a:fontRef idx="minor"/>
                    </wps:style>
                    <wps:bodyPr/>
                  </wps:wsp>
                </a:graphicData>
              </a:graphic>
            </wp:anchor>
          </w:drawing>
        </mc:Choice>
        <mc:Fallback>
          <w:pict/>
        </mc:Fallback>
      </mc:AlternateContent>
      <mc:AlternateContent>
        <mc:Choice Requires="wps">
          <w:drawing>
            <wp:anchor behindDoc="1" distT="0" distB="0" distL="0" distR="0" simplePos="0" locked="0" layoutInCell="0" allowOverlap="1" relativeHeight="381" wp14:anchorId="3795359E">
              <wp:simplePos x="0" y="0"/>
              <wp:positionH relativeFrom="page">
                <wp:posOffset>920115</wp:posOffset>
              </wp:positionH>
              <wp:positionV relativeFrom="page">
                <wp:posOffset>534670</wp:posOffset>
              </wp:positionV>
              <wp:extent cx="1699260" cy="165735"/>
              <wp:effectExtent l="0" t="0" r="0" b="0"/>
              <wp:wrapNone/>
              <wp:docPr id="134" name="Textbox 33"/>
              <a:graphic xmlns:a="http://schemas.openxmlformats.org/drawingml/2006/main">
                <a:graphicData uri="http://schemas.microsoft.com/office/word/2010/wordprocessingShape">
                  <wps:wsp>
                    <wps:cNvSpPr/>
                    <wps:spPr>
                      <a:xfrm>
                        <a:off x="0" y="0"/>
                        <a:ext cx="169920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pacing w:val="-2"/>
                              <w:sz w:val="20"/>
                            </w:rPr>
                            <w:t>SPECYFIKACJA</w:t>
                          </w:r>
                          <w:r>
                            <w:rPr>
                              <w:i/>
                              <w:color w:val="000000"/>
                              <w:spacing w:val="10"/>
                              <w:sz w:val="20"/>
                            </w:rPr>
                            <w:t xml:space="preserve"> </w:t>
                          </w:r>
                          <w:r>
                            <w:rPr>
                              <w:i/>
                              <w:color w:val="000000"/>
                              <w:spacing w:val="-2"/>
                              <w:sz w:val="20"/>
                            </w:rPr>
                            <w:t>TECHNICZNA</w:t>
                          </w:r>
                        </w:p>
                      </w:txbxContent>
                    </wps:txbx>
                    <wps:bodyPr lIns="0" rIns="0" tIns="0" bIns="0" anchor="t">
                      <a:noAutofit/>
                    </wps:bodyPr>
                  </wps:wsp>
                </a:graphicData>
              </a:graphic>
            </wp:anchor>
          </w:drawing>
        </mc:Choice>
        <mc:Fallback>
          <w:pict>
            <v:rect id="shape_0" ID="Textbox 33" path="m0,0l-2147483645,0l-2147483645,-2147483646l0,-2147483646xe" stroked="f" o:allowincell="f" style="position:absolute;margin-left:72.45pt;margin-top:42.1pt;width:133.75pt;height:13pt;mso-wrap-style:square;v-text-anchor:top;mso-position-horizontal-relative:page;mso-position-vertical-relative:page" wp14:anchorId="3795359E">
              <v:fill o:detectmouseclick="t" on="false"/>
              <v:stroke color="#3465a4" joinstyle="round" endcap="flat"/>
              <v:textbox>
                <w:txbxContent>
                  <w:p>
                    <w:pPr>
                      <w:pStyle w:val="Zawartoramkiuser"/>
                      <w:spacing w:before="10" w:after="0"/>
                      <w:ind w:left="20"/>
                      <w:rPr>
                        <w:i/>
                        <w:i/>
                        <w:sz w:val="20"/>
                      </w:rPr>
                    </w:pPr>
                    <w:r>
                      <w:rPr>
                        <w:i/>
                        <w:color w:val="000000"/>
                        <w:spacing w:val="-2"/>
                        <w:sz w:val="20"/>
                      </w:rPr>
                      <w:t>SPECYFIKACJA</w:t>
                    </w:r>
                    <w:r>
                      <w:rPr>
                        <w:i/>
                        <w:color w:val="000000"/>
                        <w:spacing w:val="10"/>
                        <w:sz w:val="20"/>
                      </w:rPr>
                      <w:t xml:space="preserve"> </w:t>
                    </w:r>
                    <w:r>
                      <w:rPr>
                        <w:i/>
                        <w:color w:val="000000"/>
                        <w:spacing w:val="-2"/>
                        <w:sz w:val="20"/>
                      </w:rPr>
                      <w:t>TECHNICZNA</w:t>
                    </w:r>
                  </w:p>
                </w:txbxContent>
              </v:textbox>
              <w10:wrap type="none"/>
            </v:rect>
          </w:pict>
        </mc:Fallback>
      </mc:AlternateContent>
      <mc:AlternateContent>
        <mc:Choice Requires="wps">
          <w:drawing>
            <wp:anchor behindDoc="1" distT="0" distB="0" distL="0" distR="0" simplePos="0" locked="0" layoutInCell="0" allowOverlap="1" relativeHeight="383" wp14:anchorId="36B02BBE">
              <wp:simplePos x="0" y="0"/>
              <wp:positionH relativeFrom="page">
                <wp:posOffset>5904865</wp:posOffset>
              </wp:positionH>
              <wp:positionV relativeFrom="page">
                <wp:posOffset>534670</wp:posOffset>
              </wp:positionV>
              <wp:extent cx="592455" cy="165735"/>
              <wp:effectExtent l="0" t="0" r="0" b="0"/>
              <wp:wrapNone/>
              <wp:docPr id="135" name="Textbox 34"/>
              <a:graphic xmlns:a="http://schemas.openxmlformats.org/drawingml/2006/main">
                <a:graphicData uri="http://schemas.microsoft.com/office/word/2010/wordprocessingShape">
                  <wps:wsp>
                    <wps:cNvSpPr/>
                    <wps:spPr>
                      <a:xfrm>
                        <a:off x="0" y="0"/>
                        <a:ext cx="59256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pacing w:val="-2"/>
                              <w:sz w:val="20"/>
                            </w:rPr>
                            <w:t>D.00.00.00</w:t>
                          </w:r>
                        </w:p>
                      </w:txbxContent>
                    </wps:txbx>
                    <wps:bodyPr lIns="0" rIns="0" tIns="0" bIns="0" anchor="t">
                      <a:noAutofit/>
                    </wps:bodyPr>
                  </wps:wsp>
                </a:graphicData>
              </a:graphic>
            </wp:anchor>
          </w:drawing>
        </mc:Choice>
        <mc:Fallback>
          <w:pict>
            <v:rect id="shape_0" ID="Textbox 34" path="m0,0l-2147483645,0l-2147483645,-2147483646l0,-2147483646xe" stroked="f" o:allowincell="f" style="position:absolute;margin-left:464.95pt;margin-top:42.1pt;width:46.6pt;height:13pt;mso-wrap-style:square;v-text-anchor:top;mso-position-horizontal-relative:page;mso-position-vertical-relative:page" wp14:anchorId="36B02BBE">
              <v:fill o:detectmouseclick="t" on="false"/>
              <v:stroke color="#3465a4" joinstyle="round" endcap="flat"/>
              <v:textbox>
                <w:txbxContent>
                  <w:p>
                    <w:pPr>
                      <w:pStyle w:val="Zawartoramkiuser"/>
                      <w:spacing w:before="10" w:after="0"/>
                      <w:ind w:left="20"/>
                      <w:rPr>
                        <w:i/>
                        <w:i/>
                        <w:sz w:val="20"/>
                      </w:rPr>
                    </w:pPr>
                    <w:r>
                      <w:rPr>
                        <w:i/>
                        <w:color w:val="000000"/>
                        <w:spacing w:val="-2"/>
                        <w:sz w:val="20"/>
                      </w:rPr>
                      <w:t>D.00.00.00</w:t>
                    </w:r>
                  </w:p>
                </w:txbxContent>
              </v:textbox>
              <w10:wrap type="none"/>
            </v:rect>
          </w:pict>
        </mc:Fallback>
      </mc:AlternateContent>
    </w:r>
  </w:p>
</w:hdr>
</file>

<file path=word/header52.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Header"/>
      <w:rPr/>
    </w:pPr>
    <w:r>
      <w:rPr/>
    </w:r>
  </w:p>
</w:hdr>
</file>

<file path=word/header53.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pPr>
    <w:r>
      <w:rPr/>
      <mc:AlternateContent>
        <mc:Choice Requires="wps">
          <w:drawing>
            <wp:anchor behindDoc="1" distT="5080" distB="5715" distL="5715" distR="5080" simplePos="0" locked="0" layoutInCell="0" allowOverlap="1" relativeHeight="387" wp14:anchorId="1724656F">
              <wp:simplePos x="0" y="0"/>
              <wp:positionH relativeFrom="page">
                <wp:posOffset>915670</wp:posOffset>
              </wp:positionH>
              <wp:positionV relativeFrom="page">
                <wp:posOffset>729615</wp:posOffset>
              </wp:positionV>
              <wp:extent cx="5761355" cy="1270"/>
              <wp:effectExtent l="5715" t="5080" r="5080" b="5715"/>
              <wp:wrapNone/>
              <wp:docPr id="138" name="Graphic 35"/>
              <a:graphic xmlns:a="http://schemas.openxmlformats.org/drawingml/2006/main">
                <a:graphicData uri="http://schemas.microsoft.com/office/word/2010/wordprocessingShape">
                  <wps:wsp>
                    <wps:cNvSpPr/>
                    <wps:spPr>
                      <a:xfrm>
                        <a:off x="0" y="0"/>
                        <a:ext cx="5761440" cy="1440"/>
                      </a:xfrm>
                      <a:custGeom>
                        <a:avLst/>
                        <a:gdLst>
                          <a:gd name="textAreaLeft" fmla="*/ 0 w 3266280"/>
                          <a:gd name="textAreaRight" fmla="*/ 3267000 w 3266280"/>
                          <a:gd name="textAreaTop" fmla="*/ 0 h 720"/>
                          <a:gd name="textAreaBottom" fmla="*/ 1440 h 720"/>
                        </a:gdLst>
                        <a:ahLst/>
                        <a:cxnLst/>
                        <a:rect l="textAreaLeft" t="textAreaTop" r="textAreaRight" b="textAreaBottom"/>
                        <a:pathLst>
                          <a:path w="5761355" h="635">
                            <a:moveTo>
                              <a:pt x="0" y="0"/>
                            </a:moveTo>
                            <a:lnTo>
                              <a:pt x="5761355" y="635"/>
                            </a:lnTo>
                          </a:path>
                        </a:pathLst>
                      </a:custGeom>
                      <a:noFill/>
                      <a:ln w="9525">
                        <a:solidFill>
                          <a:srgbClr val="000000"/>
                        </a:solidFill>
                        <a:round/>
                      </a:ln>
                    </wps:spPr>
                    <wps:style>
                      <a:lnRef idx="0"/>
                      <a:fillRef idx="0"/>
                      <a:effectRef idx="0"/>
                      <a:fontRef idx="minor"/>
                    </wps:style>
                    <wps:bodyPr/>
                  </wps:wsp>
                </a:graphicData>
              </a:graphic>
            </wp:anchor>
          </w:drawing>
        </mc:Choice>
        <mc:Fallback>
          <w:pict/>
        </mc:Fallback>
      </mc:AlternateContent>
      <mc:AlternateContent>
        <mc:Choice Requires="wps">
          <w:drawing>
            <wp:anchor behindDoc="1" distT="0" distB="0" distL="0" distR="0" simplePos="0" locked="0" layoutInCell="0" allowOverlap="1" relativeHeight="390" wp14:anchorId="3795359E">
              <wp:simplePos x="0" y="0"/>
              <wp:positionH relativeFrom="page">
                <wp:posOffset>920115</wp:posOffset>
              </wp:positionH>
              <wp:positionV relativeFrom="page">
                <wp:posOffset>534670</wp:posOffset>
              </wp:positionV>
              <wp:extent cx="1699260" cy="165735"/>
              <wp:effectExtent l="0" t="0" r="0" b="0"/>
              <wp:wrapNone/>
              <wp:docPr id="139" name="Textbox 35"/>
              <a:graphic xmlns:a="http://schemas.openxmlformats.org/drawingml/2006/main">
                <a:graphicData uri="http://schemas.microsoft.com/office/word/2010/wordprocessingShape">
                  <wps:wsp>
                    <wps:cNvSpPr/>
                    <wps:spPr>
                      <a:xfrm>
                        <a:off x="0" y="0"/>
                        <a:ext cx="169920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pacing w:val="-2"/>
                              <w:sz w:val="20"/>
                            </w:rPr>
                            <w:t>SPECYFIKACJA</w:t>
                          </w:r>
                          <w:r>
                            <w:rPr>
                              <w:i/>
                              <w:color w:val="000000"/>
                              <w:spacing w:val="10"/>
                              <w:sz w:val="20"/>
                            </w:rPr>
                            <w:t xml:space="preserve"> </w:t>
                          </w:r>
                          <w:r>
                            <w:rPr>
                              <w:i/>
                              <w:color w:val="000000"/>
                              <w:spacing w:val="-2"/>
                              <w:sz w:val="20"/>
                            </w:rPr>
                            <w:t>TECHNICZNA</w:t>
                          </w:r>
                        </w:p>
                      </w:txbxContent>
                    </wps:txbx>
                    <wps:bodyPr lIns="0" rIns="0" tIns="0" bIns="0" anchor="t">
                      <a:noAutofit/>
                    </wps:bodyPr>
                  </wps:wsp>
                </a:graphicData>
              </a:graphic>
            </wp:anchor>
          </w:drawing>
        </mc:Choice>
        <mc:Fallback>
          <w:pict>
            <v:rect id="shape_0" ID="Textbox 35" path="m0,0l-2147483645,0l-2147483645,-2147483646l0,-2147483646xe" stroked="f" o:allowincell="f" style="position:absolute;margin-left:72.45pt;margin-top:42.1pt;width:133.75pt;height:13pt;mso-wrap-style:square;v-text-anchor:top;mso-position-horizontal-relative:page;mso-position-vertical-relative:page" wp14:anchorId="3795359E">
              <v:fill o:detectmouseclick="t" on="false"/>
              <v:stroke color="#3465a4" joinstyle="round" endcap="flat"/>
              <v:textbox>
                <w:txbxContent>
                  <w:p>
                    <w:pPr>
                      <w:pStyle w:val="Zawartoramkiuser"/>
                      <w:spacing w:before="10" w:after="0"/>
                      <w:ind w:left="20"/>
                      <w:rPr>
                        <w:i/>
                        <w:i/>
                        <w:sz w:val="20"/>
                      </w:rPr>
                    </w:pPr>
                    <w:r>
                      <w:rPr>
                        <w:i/>
                        <w:color w:val="000000"/>
                        <w:spacing w:val="-2"/>
                        <w:sz w:val="20"/>
                      </w:rPr>
                      <w:t>SPECYFIKACJA</w:t>
                    </w:r>
                    <w:r>
                      <w:rPr>
                        <w:i/>
                        <w:color w:val="000000"/>
                        <w:spacing w:val="10"/>
                        <w:sz w:val="20"/>
                      </w:rPr>
                      <w:t xml:space="preserve"> </w:t>
                    </w:r>
                    <w:r>
                      <w:rPr>
                        <w:i/>
                        <w:color w:val="000000"/>
                        <w:spacing w:val="-2"/>
                        <w:sz w:val="20"/>
                      </w:rPr>
                      <w:t>TECHNICZNA</w:t>
                    </w:r>
                  </w:p>
                </w:txbxContent>
              </v:textbox>
              <w10:wrap type="none"/>
            </v:rect>
          </w:pict>
        </mc:Fallback>
      </mc:AlternateContent>
      <mc:AlternateContent>
        <mc:Choice Requires="wps">
          <w:drawing>
            <wp:anchor behindDoc="1" distT="0" distB="0" distL="0" distR="0" simplePos="0" locked="0" layoutInCell="0" allowOverlap="1" relativeHeight="394" wp14:anchorId="36B02BBE">
              <wp:simplePos x="0" y="0"/>
              <wp:positionH relativeFrom="page">
                <wp:posOffset>5904865</wp:posOffset>
              </wp:positionH>
              <wp:positionV relativeFrom="page">
                <wp:posOffset>534670</wp:posOffset>
              </wp:positionV>
              <wp:extent cx="592455" cy="165735"/>
              <wp:effectExtent l="0" t="0" r="0" b="0"/>
              <wp:wrapNone/>
              <wp:docPr id="140" name="Textbox 36"/>
              <a:graphic xmlns:a="http://schemas.openxmlformats.org/drawingml/2006/main">
                <a:graphicData uri="http://schemas.microsoft.com/office/word/2010/wordprocessingShape">
                  <wps:wsp>
                    <wps:cNvSpPr/>
                    <wps:spPr>
                      <a:xfrm>
                        <a:off x="0" y="0"/>
                        <a:ext cx="59256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pacing w:val="-2"/>
                              <w:sz w:val="20"/>
                            </w:rPr>
                            <w:t>D.00.00.00</w:t>
                          </w:r>
                        </w:p>
                      </w:txbxContent>
                    </wps:txbx>
                    <wps:bodyPr lIns="0" rIns="0" tIns="0" bIns="0" anchor="t">
                      <a:noAutofit/>
                    </wps:bodyPr>
                  </wps:wsp>
                </a:graphicData>
              </a:graphic>
            </wp:anchor>
          </w:drawing>
        </mc:Choice>
        <mc:Fallback>
          <w:pict>
            <v:rect id="shape_0" ID="Textbox 36" path="m0,0l-2147483645,0l-2147483645,-2147483646l0,-2147483646xe" stroked="f" o:allowincell="f" style="position:absolute;margin-left:464.95pt;margin-top:42.1pt;width:46.6pt;height:13pt;mso-wrap-style:square;v-text-anchor:top;mso-position-horizontal-relative:page;mso-position-vertical-relative:page" wp14:anchorId="36B02BBE">
              <v:fill o:detectmouseclick="t" on="false"/>
              <v:stroke color="#3465a4" joinstyle="round" endcap="flat"/>
              <v:textbox>
                <w:txbxContent>
                  <w:p>
                    <w:pPr>
                      <w:pStyle w:val="Zawartoramkiuser"/>
                      <w:spacing w:before="10" w:after="0"/>
                      <w:ind w:left="20"/>
                      <w:rPr>
                        <w:i/>
                        <w:i/>
                        <w:sz w:val="20"/>
                      </w:rPr>
                    </w:pPr>
                    <w:r>
                      <w:rPr>
                        <w:i/>
                        <w:color w:val="000000"/>
                        <w:spacing w:val="-2"/>
                        <w:sz w:val="20"/>
                      </w:rPr>
                      <w:t>D.00.00.00</w:t>
                    </w:r>
                  </w:p>
                </w:txbxContent>
              </v:textbox>
              <w10:wrap type="none"/>
            </v:rect>
          </w:pict>
        </mc:Fallback>
      </mc:AlternateContent>
    </w:r>
  </w:p>
</w:hdr>
</file>

<file path=word/header54.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pPr>
    <w:r>
      <w:rPr/>
      <mc:AlternateContent>
        <mc:Choice Requires="wps">
          <w:drawing>
            <wp:anchor behindDoc="1" distT="5080" distB="5715" distL="5715" distR="5080" simplePos="0" locked="0" layoutInCell="0" allowOverlap="1" relativeHeight="387" wp14:anchorId="1724656F">
              <wp:simplePos x="0" y="0"/>
              <wp:positionH relativeFrom="page">
                <wp:posOffset>915670</wp:posOffset>
              </wp:positionH>
              <wp:positionV relativeFrom="page">
                <wp:posOffset>729615</wp:posOffset>
              </wp:positionV>
              <wp:extent cx="5761355" cy="1270"/>
              <wp:effectExtent l="5715" t="5080" r="5080" b="5715"/>
              <wp:wrapNone/>
              <wp:docPr id="141" name="Graphic 35"/>
              <a:graphic xmlns:a="http://schemas.openxmlformats.org/drawingml/2006/main">
                <a:graphicData uri="http://schemas.microsoft.com/office/word/2010/wordprocessingShape">
                  <wps:wsp>
                    <wps:cNvSpPr/>
                    <wps:spPr>
                      <a:xfrm>
                        <a:off x="0" y="0"/>
                        <a:ext cx="5761440" cy="1440"/>
                      </a:xfrm>
                      <a:custGeom>
                        <a:avLst/>
                        <a:gdLst>
                          <a:gd name="textAreaLeft" fmla="*/ 0 w 3266280"/>
                          <a:gd name="textAreaRight" fmla="*/ 3267000 w 3266280"/>
                          <a:gd name="textAreaTop" fmla="*/ 0 h 720"/>
                          <a:gd name="textAreaBottom" fmla="*/ 1440 h 720"/>
                        </a:gdLst>
                        <a:ahLst/>
                        <a:cxnLst/>
                        <a:rect l="textAreaLeft" t="textAreaTop" r="textAreaRight" b="textAreaBottom"/>
                        <a:pathLst>
                          <a:path w="5761355" h="635">
                            <a:moveTo>
                              <a:pt x="0" y="0"/>
                            </a:moveTo>
                            <a:lnTo>
                              <a:pt x="5761355" y="635"/>
                            </a:lnTo>
                          </a:path>
                        </a:pathLst>
                      </a:custGeom>
                      <a:noFill/>
                      <a:ln w="9525">
                        <a:solidFill>
                          <a:srgbClr val="000000"/>
                        </a:solidFill>
                        <a:round/>
                      </a:ln>
                    </wps:spPr>
                    <wps:style>
                      <a:lnRef idx="0"/>
                      <a:fillRef idx="0"/>
                      <a:effectRef idx="0"/>
                      <a:fontRef idx="minor"/>
                    </wps:style>
                    <wps:bodyPr/>
                  </wps:wsp>
                </a:graphicData>
              </a:graphic>
            </wp:anchor>
          </w:drawing>
        </mc:Choice>
        <mc:Fallback>
          <w:pict/>
        </mc:Fallback>
      </mc:AlternateContent>
      <mc:AlternateContent>
        <mc:Choice Requires="wps">
          <w:drawing>
            <wp:anchor behindDoc="1" distT="0" distB="0" distL="0" distR="0" simplePos="0" locked="0" layoutInCell="0" allowOverlap="1" relativeHeight="390" wp14:anchorId="3795359E">
              <wp:simplePos x="0" y="0"/>
              <wp:positionH relativeFrom="page">
                <wp:posOffset>920115</wp:posOffset>
              </wp:positionH>
              <wp:positionV relativeFrom="page">
                <wp:posOffset>534670</wp:posOffset>
              </wp:positionV>
              <wp:extent cx="1699260" cy="165735"/>
              <wp:effectExtent l="0" t="0" r="0" b="0"/>
              <wp:wrapNone/>
              <wp:docPr id="142" name="Textbox 35"/>
              <a:graphic xmlns:a="http://schemas.openxmlformats.org/drawingml/2006/main">
                <a:graphicData uri="http://schemas.microsoft.com/office/word/2010/wordprocessingShape">
                  <wps:wsp>
                    <wps:cNvSpPr/>
                    <wps:spPr>
                      <a:xfrm>
                        <a:off x="0" y="0"/>
                        <a:ext cx="169920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pacing w:val="-2"/>
                              <w:sz w:val="20"/>
                            </w:rPr>
                            <w:t>SPECYFIKACJA</w:t>
                          </w:r>
                          <w:r>
                            <w:rPr>
                              <w:i/>
                              <w:color w:val="000000"/>
                              <w:spacing w:val="10"/>
                              <w:sz w:val="20"/>
                            </w:rPr>
                            <w:t xml:space="preserve"> </w:t>
                          </w:r>
                          <w:r>
                            <w:rPr>
                              <w:i/>
                              <w:color w:val="000000"/>
                              <w:spacing w:val="-2"/>
                              <w:sz w:val="20"/>
                            </w:rPr>
                            <w:t>TECHNICZNA</w:t>
                          </w:r>
                        </w:p>
                      </w:txbxContent>
                    </wps:txbx>
                    <wps:bodyPr lIns="0" rIns="0" tIns="0" bIns="0" anchor="t">
                      <a:noAutofit/>
                    </wps:bodyPr>
                  </wps:wsp>
                </a:graphicData>
              </a:graphic>
            </wp:anchor>
          </w:drawing>
        </mc:Choice>
        <mc:Fallback>
          <w:pict>
            <v:rect id="shape_0" ID="Textbox 35" path="m0,0l-2147483645,0l-2147483645,-2147483646l0,-2147483646xe" stroked="f" o:allowincell="f" style="position:absolute;margin-left:72.45pt;margin-top:42.1pt;width:133.75pt;height:13pt;mso-wrap-style:square;v-text-anchor:top;mso-position-horizontal-relative:page;mso-position-vertical-relative:page" wp14:anchorId="3795359E">
              <v:fill o:detectmouseclick="t" on="false"/>
              <v:stroke color="#3465a4" joinstyle="round" endcap="flat"/>
              <v:textbox>
                <w:txbxContent>
                  <w:p>
                    <w:pPr>
                      <w:pStyle w:val="Zawartoramkiuser"/>
                      <w:spacing w:before="10" w:after="0"/>
                      <w:ind w:left="20"/>
                      <w:rPr>
                        <w:i/>
                        <w:i/>
                        <w:sz w:val="20"/>
                      </w:rPr>
                    </w:pPr>
                    <w:r>
                      <w:rPr>
                        <w:i/>
                        <w:color w:val="000000"/>
                        <w:spacing w:val="-2"/>
                        <w:sz w:val="20"/>
                      </w:rPr>
                      <w:t>SPECYFIKACJA</w:t>
                    </w:r>
                    <w:r>
                      <w:rPr>
                        <w:i/>
                        <w:color w:val="000000"/>
                        <w:spacing w:val="10"/>
                        <w:sz w:val="20"/>
                      </w:rPr>
                      <w:t xml:space="preserve"> </w:t>
                    </w:r>
                    <w:r>
                      <w:rPr>
                        <w:i/>
                        <w:color w:val="000000"/>
                        <w:spacing w:val="-2"/>
                        <w:sz w:val="20"/>
                      </w:rPr>
                      <w:t>TECHNICZNA</w:t>
                    </w:r>
                  </w:p>
                </w:txbxContent>
              </v:textbox>
              <w10:wrap type="none"/>
            </v:rect>
          </w:pict>
        </mc:Fallback>
      </mc:AlternateContent>
      <mc:AlternateContent>
        <mc:Choice Requires="wps">
          <w:drawing>
            <wp:anchor behindDoc="1" distT="0" distB="0" distL="0" distR="0" simplePos="0" locked="0" layoutInCell="0" allowOverlap="1" relativeHeight="394" wp14:anchorId="36B02BBE">
              <wp:simplePos x="0" y="0"/>
              <wp:positionH relativeFrom="page">
                <wp:posOffset>5904865</wp:posOffset>
              </wp:positionH>
              <wp:positionV relativeFrom="page">
                <wp:posOffset>534670</wp:posOffset>
              </wp:positionV>
              <wp:extent cx="592455" cy="165735"/>
              <wp:effectExtent l="0" t="0" r="0" b="0"/>
              <wp:wrapNone/>
              <wp:docPr id="143" name="Textbox 36"/>
              <a:graphic xmlns:a="http://schemas.openxmlformats.org/drawingml/2006/main">
                <a:graphicData uri="http://schemas.microsoft.com/office/word/2010/wordprocessingShape">
                  <wps:wsp>
                    <wps:cNvSpPr/>
                    <wps:spPr>
                      <a:xfrm>
                        <a:off x="0" y="0"/>
                        <a:ext cx="59256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pacing w:val="-2"/>
                              <w:sz w:val="20"/>
                            </w:rPr>
                            <w:t>D.00.00.00</w:t>
                          </w:r>
                        </w:p>
                      </w:txbxContent>
                    </wps:txbx>
                    <wps:bodyPr lIns="0" rIns="0" tIns="0" bIns="0" anchor="t">
                      <a:noAutofit/>
                    </wps:bodyPr>
                  </wps:wsp>
                </a:graphicData>
              </a:graphic>
            </wp:anchor>
          </w:drawing>
        </mc:Choice>
        <mc:Fallback>
          <w:pict>
            <v:rect id="shape_0" ID="Textbox 36" path="m0,0l-2147483645,0l-2147483645,-2147483646l0,-2147483646xe" stroked="f" o:allowincell="f" style="position:absolute;margin-left:464.95pt;margin-top:42.1pt;width:46.6pt;height:13pt;mso-wrap-style:square;v-text-anchor:top;mso-position-horizontal-relative:page;mso-position-vertical-relative:page" wp14:anchorId="36B02BBE">
              <v:fill o:detectmouseclick="t" on="false"/>
              <v:stroke color="#3465a4" joinstyle="round" endcap="flat"/>
              <v:textbox>
                <w:txbxContent>
                  <w:p>
                    <w:pPr>
                      <w:pStyle w:val="Zawartoramkiuser"/>
                      <w:spacing w:before="10" w:after="0"/>
                      <w:ind w:left="20"/>
                      <w:rPr>
                        <w:i/>
                        <w:i/>
                        <w:sz w:val="20"/>
                      </w:rPr>
                    </w:pPr>
                    <w:r>
                      <w:rPr>
                        <w:i/>
                        <w:color w:val="000000"/>
                        <w:spacing w:val="-2"/>
                        <w:sz w:val="20"/>
                      </w:rPr>
                      <w:t>D.00.00.00</w:t>
                    </w:r>
                  </w:p>
                </w:txbxContent>
              </v:textbox>
              <w10:wrap type="none"/>
            </v:rect>
          </w:pict>
        </mc:Fallback>
      </mc:AlternateContent>
    </w:r>
  </w:p>
</w:hdr>
</file>

<file path=word/header55.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Header"/>
      <w:rPr/>
    </w:pPr>
    <w:r>
      <w:rPr/>
    </w:r>
  </w:p>
</w:hdr>
</file>

<file path=word/header56.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pPr>
    <w:r>
      <w:rPr/>
      <mc:AlternateContent>
        <mc:Choice Requires="wps">
          <w:drawing>
            <wp:anchor behindDoc="1" distT="5080" distB="5715" distL="5715" distR="5080" simplePos="0" locked="0" layoutInCell="0" allowOverlap="1" relativeHeight="398" wp14:anchorId="1724656F">
              <wp:simplePos x="0" y="0"/>
              <wp:positionH relativeFrom="page">
                <wp:posOffset>915670</wp:posOffset>
              </wp:positionH>
              <wp:positionV relativeFrom="page">
                <wp:posOffset>729615</wp:posOffset>
              </wp:positionV>
              <wp:extent cx="5761355" cy="1270"/>
              <wp:effectExtent l="5715" t="5080" r="5080" b="5715"/>
              <wp:wrapNone/>
              <wp:docPr id="146" name="Graphic 37"/>
              <a:graphic xmlns:a="http://schemas.openxmlformats.org/drawingml/2006/main">
                <a:graphicData uri="http://schemas.microsoft.com/office/word/2010/wordprocessingShape">
                  <wps:wsp>
                    <wps:cNvSpPr/>
                    <wps:spPr>
                      <a:xfrm>
                        <a:off x="0" y="0"/>
                        <a:ext cx="5761440" cy="1440"/>
                      </a:xfrm>
                      <a:custGeom>
                        <a:avLst/>
                        <a:gdLst>
                          <a:gd name="textAreaLeft" fmla="*/ 0 w 3266280"/>
                          <a:gd name="textAreaRight" fmla="*/ 3267000 w 3266280"/>
                          <a:gd name="textAreaTop" fmla="*/ 0 h 720"/>
                          <a:gd name="textAreaBottom" fmla="*/ 1440 h 720"/>
                        </a:gdLst>
                        <a:ahLst/>
                        <a:cxnLst/>
                        <a:rect l="textAreaLeft" t="textAreaTop" r="textAreaRight" b="textAreaBottom"/>
                        <a:pathLst>
                          <a:path w="5761355" h="635">
                            <a:moveTo>
                              <a:pt x="0" y="0"/>
                            </a:moveTo>
                            <a:lnTo>
                              <a:pt x="5761355" y="635"/>
                            </a:lnTo>
                          </a:path>
                        </a:pathLst>
                      </a:custGeom>
                      <a:noFill/>
                      <a:ln w="9525">
                        <a:solidFill>
                          <a:srgbClr val="000000"/>
                        </a:solidFill>
                        <a:round/>
                      </a:ln>
                    </wps:spPr>
                    <wps:style>
                      <a:lnRef idx="0"/>
                      <a:fillRef idx="0"/>
                      <a:effectRef idx="0"/>
                      <a:fontRef idx="minor"/>
                    </wps:style>
                    <wps:bodyPr/>
                  </wps:wsp>
                </a:graphicData>
              </a:graphic>
            </wp:anchor>
          </w:drawing>
        </mc:Choice>
        <mc:Fallback>
          <w:pict/>
        </mc:Fallback>
      </mc:AlternateContent>
      <mc:AlternateContent>
        <mc:Choice Requires="wps">
          <w:drawing>
            <wp:anchor behindDoc="1" distT="0" distB="0" distL="0" distR="0" simplePos="0" locked="0" layoutInCell="0" allowOverlap="1" relativeHeight="399" wp14:anchorId="3795359E">
              <wp:simplePos x="0" y="0"/>
              <wp:positionH relativeFrom="page">
                <wp:posOffset>920115</wp:posOffset>
              </wp:positionH>
              <wp:positionV relativeFrom="page">
                <wp:posOffset>534670</wp:posOffset>
              </wp:positionV>
              <wp:extent cx="1699260" cy="165735"/>
              <wp:effectExtent l="0" t="0" r="0" b="0"/>
              <wp:wrapNone/>
              <wp:docPr id="147" name="Textbox 37"/>
              <a:graphic xmlns:a="http://schemas.openxmlformats.org/drawingml/2006/main">
                <a:graphicData uri="http://schemas.microsoft.com/office/word/2010/wordprocessingShape">
                  <wps:wsp>
                    <wps:cNvSpPr/>
                    <wps:spPr>
                      <a:xfrm>
                        <a:off x="0" y="0"/>
                        <a:ext cx="169920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pacing w:val="-2"/>
                              <w:sz w:val="20"/>
                            </w:rPr>
                            <w:t>SPECYFIKACJA</w:t>
                          </w:r>
                          <w:r>
                            <w:rPr>
                              <w:i/>
                              <w:color w:val="000000"/>
                              <w:spacing w:val="10"/>
                              <w:sz w:val="20"/>
                            </w:rPr>
                            <w:t xml:space="preserve"> </w:t>
                          </w:r>
                          <w:r>
                            <w:rPr>
                              <w:i/>
                              <w:color w:val="000000"/>
                              <w:spacing w:val="-2"/>
                              <w:sz w:val="20"/>
                            </w:rPr>
                            <w:t>TECHNICZNA</w:t>
                          </w:r>
                        </w:p>
                      </w:txbxContent>
                    </wps:txbx>
                    <wps:bodyPr lIns="0" rIns="0" tIns="0" bIns="0" anchor="t">
                      <a:noAutofit/>
                    </wps:bodyPr>
                  </wps:wsp>
                </a:graphicData>
              </a:graphic>
            </wp:anchor>
          </w:drawing>
        </mc:Choice>
        <mc:Fallback>
          <w:pict>
            <v:rect id="shape_0" ID="Textbox 37" path="m0,0l-2147483645,0l-2147483645,-2147483646l0,-2147483646xe" stroked="f" o:allowincell="f" style="position:absolute;margin-left:72.45pt;margin-top:42.1pt;width:133.75pt;height:13pt;mso-wrap-style:square;v-text-anchor:top;mso-position-horizontal-relative:page;mso-position-vertical-relative:page" wp14:anchorId="3795359E">
              <v:fill o:detectmouseclick="t" on="false"/>
              <v:stroke color="#3465a4" joinstyle="round" endcap="flat"/>
              <v:textbox>
                <w:txbxContent>
                  <w:p>
                    <w:pPr>
                      <w:pStyle w:val="Zawartoramkiuser"/>
                      <w:spacing w:before="10" w:after="0"/>
                      <w:ind w:left="20"/>
                      <w:rPr>
                        <w:i/>
                        <w:i/>
                        <w:sz w:val="20"/>
                      </w:rPr>
                    </w:pPr>
                    <w:r>
                      <w:rPr>
                        <w:i/>
                        <w:color w:val="000000"/>
                        <w:spacing w:val="-2"/>
                        <w:sz w:val="20"/>
                      </w:rPr>
                      <w:t>SPECYFIKACJA</w:t>
                    </w:r>
                    <w:r>
                      <w:rPr>
                        <w:i/>
                        <w:color w:val="000000"/>
                        <w:spacing w:val="10"/>
                        <w:sz w:val="20"/>
                      </w:rPr>
                      <w:t xml:space="preserve"> </w:t>
                    </w:r>
                    <w:r>
                      <w:rPr>
                        <w:i/>
                        <w:color w:val="000000"/>
                        <w:spacing w:val="-2"/>
                        <w:sz w:val="20"/>
                      </w:rPr>
                      <w:t>TECHNICZNA</w:t>
                    </w:r>
                  </w:p>
                </w:txbxContent>
              </v:textbox>
              <w10:wrap type="none"/>
            </v:rect>
          </w:pict>
        </mc:Fallback>
      </mc:AlternateContent>
      <mc:AlternateContent>
        <mc:Choice Requires="wps">
          <w:drawing>
            <wp:anchor behindDoc="1" distT="0" distB="0" distL="0" distR="0" simplePos="0" locked="0" layoutInCell="0" allowOverlap="1" relativeHeight="401" wp14:anchorId="36B02BBE">
              <wp:simplePos x="0" y="0"/>
              <wp:positionH relativeFrom="page">
                <wp:posOffset>5904865</wp:posOffset>
              </wp:positionH>
              <wp:positionV relativeFrom="page">
                <wp:posOffset>534670</wp:posOffset>
              </wp:positionV>
              <wp:extent cx="592455" cy="165735"/>
              <wp:effectExtent l="0" t="0" r="0" b="0"/>
              <wp:wrapNone/>
              <wp:docPr id="148" name="Textbox 38"/>
              <a:graphic xmlns:a="http://schemas.openxmlformats.org/drawingml/2006/main">
                <a:graphicData uri="http://schemas.microsoft.com/office/word/2010/wordprocessingShape">
                  <wps:wsp>
                    <wps:cNvSpPr/>
                    <wps:spPr>
                      <a:xfrm>
                        <a:off x="0" y="0"/>
                        <a:ext cx="59256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pacing w:val="-2"/>
                              <w:sz w:val="20"/>
                            </w:rPr>
                            <w:t>D.00.00.00</w:t>
                          </w:r>
                        </w:p>
                      </w:txbxContent>
                    </wps:txbx>
                    <wps:bodyPr lIns="0" rIns="0" tIns="0" bIns="0" anchor="t">
                      <a:noAutofit/>
                    </wps:bodyPr>
                  </wps:wsp>
                </a:graphicData>
              </a:graphic>
            </wp:anchor>
          </w:drawing>
        </mc:Choice>
        <mc:Fallback>
          <w:pict>
            <v:rect id="shape_0" ID="Textbox 38" path="m0,0l-2147483645,0l-2147483645,-2147483646l0,-2147483646xe" stroked="f" o:allowincell="f" style="position:absolute;margin-left:464.95pt;margin-top:42.1pt;width:46.6pt;height:13pt;mso-wrap-style:square;v-text-anchor:top;mso-position-horizontal-relative:page;mso-position-vertical-relative:page" wp14:anchorId="36B02BBE">
              <v:fill o:detectmouseclick="t" on="false"/>
              <v:stroke color="#3465a4" joinstyle="round" endcap="flat"/>
              <v:textbox>
                <w:txbxContent>
                  <w:p>
                    <w:pPr>
                      <w:pStyle w:val="Zawartoramkiuser"/>
                      <w:spacing w:before="10" w:after="0"/>
                      <w:ind w:left="20"/>
                      <w:rPr>
                        <w:i/>
                        <w:i/>
                        <w:sz w:val="20"/>
                      </w:rPr>
                    </w:pPr>
                    <w:r>
                      <w:rPr>
                        <w:i/>
                        <w:color w:val="000000"/>
                        <w:spacing w:val="-2"/>
                        <w:sz w:val="20"/>
                      </w:rPr>
                      <w:t>D.00.00.00</w:t>
                    </w:r>
                  </w:p>
                </w:txbxContent>
              </v:textbox>
              <w10:wrap type="none"/>
            </v:rect>
          </w:pict>
        </mc:Fallback>
      </mc:AlternateContent>
    </w:r>
  </w:p>
</w:hdr>
</file>

<file path=word/header57.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pPr>
    <w:r>
      <w:rPr/>
      <mc:AlternateContent>
        <mc:Choice Requires="wps">
          <w:drawing>
            <wp:anchor behindDoc="1" distT="5080" distB="5715" distL="5715" distR="5080" simplePos="0" locked="0" layoutInCell="0" allowOverlap="1" relativeHeight="398" wp14:anchorId="1724656F">
              <wp:simplePos x="0" y="0"/>
              <wp:positionH relativeFrom="page">
                <wp:posOffset>915670</wp:posOffset>
              </wp:positionH>
              <wp:positionV relativeFrom="page">
                <wp:posOffset>729615</wp:posOffset>
              </wp:positionV>
              <wp:extent cx="5761355" cy="1270"/>
              <wp:effectExtent l="5715" t="5080" r="5080" b="5715"/>
              <wp:wrapNone/>
              <wp:docPr id="149" name="Graphic 37"/>
              <a:graphic xmlns:a="http://schemas.openxmlformats.org/drawingml/2006/main">
                <a:graphicData uri="http://schemas.microsoft.com/office/word/2010/wordprocessingShape">
                  <wps:wsp>
                    <wps:cNvSpPr/>
                    <wps:spPr>
                      <a:xfrm>
                        <a:off x="0" y="0"/>
                        <a:ext cx="5761440" cy="1440"/>
                      </a:xfrm>
                      <a:custGeom>
                        <a:avLst/>
                        <a:gdLst>
                          <a:gd name="textAreaLeft" fmla="*/ 0 w 3266280"/>
                          <a:gd name="textAreaRight" fmla="*/ 3267000 w 3266280"/>
                          <a:gd name="textAreaTop" fmla="*/ 0 h 720"/>
                          <a:gd name="textAreaBottom" fmla="*/ 1440 h 720"/>
                        </a:gdLst>
                        <a:ahLst/>
                        <a:cxnLst/>
                        <a:rect l="textAreaLeft" t="textAreaTop" r="textAreaRight" b="textAreaBottom"/>
                        <a:pathLst>
                          <a:path w="5761355" h="635">
                            <a:moveTo>
                              <a:pt x="0" y="0"/>
                            </a:moveTo>
                            <a:lnTo>
                              <a:pt x="5761355" y="635"/>
                            </a:lnTo>
                          </a:path>
                        </a:pathLst>
                      </a:custGeom>
                      <a:noFill/>
                      <a:ln w="9525">
                        <a:solidFill>
                          <a:srgbClr val="000000"/>
                        </a:solidFill>
                        <a:round/>
                      </a:ln>
                    </wps:spPr>
                    <wps:style>
                      <a:lnRef idx="0"/>
                      <a:fillRef idx="0"/>
                      <a:effectRef idx="0"/>
                      <a:fontRef idx="minor"/>
                    </wps:style>
                    <wps:bodyPr/>
                  </wps:wsp>
                </a:graphicData>
              </a:graphic>
            </wp:anchor>
          </w:drawing>
        </mc:Choice>
        <mc:Fallback>
          <w:pict/>
        </mc:Fallback>
      </mc:AlternateContent>
      <mc:AlternateContent>
        <mc:Choice Requires="wps">
          <w:drawing>
            <wp:anchor behindDoc="1" distT="0" distB="0" distL="0" distR="0" simplePos="0" locked="0" layoutInCell="0" allowOverlap="1" relativeHeight="399" wp14:anchorId="3795359E">
              <wp:simplePos x="0" y="0"/>
              <wp:positionH relativeFrom="page">
                <wp:posOffset>920115</wp:posOffset>
              </wp:positionH>
              <wp:positionV relativeFrom="page">
                <wp:posOffset>534670</wp:posOffset>
              </wp:positionV>
              <wp:extent cx="1699260" cy="165735"/>
              <wp:effectExtent l="0" t="0" r="0" b="0"/>
              <wp:wrapNone/>
              <wp:docPr id="150" name="Textbox 37"/>
              <a:graphic xmlns:a="http://schemas.openxmlformats.org/drawingml/2006/main">
                <a:graphicData uri="http://schemas.microsoft.com/office/word/2010/wordprocessingShape">
                  <wps:wsp>
                    <wps:cNvSpPr/>
                    <wps:spPr>
                      <a:xfrm>
                        <a:off x="0" y="0"/>
                        <a:ext cx="169920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pacing w:val="-2"/>
                              <w:sz w:val="20"/>
                            </w:rPr>
                            <w:t>SPECYFIKACJA</w:t>
                          </w:r>
                          <w:r>
                            <w:rPr>
                              <w:i/>
                              <w:color w:val="000000"/>
                              <w:spacing w:val="10"/>
                              <w:sz w:val="20"/>
                            </w:rPr>
                            <w:t xml:space="preserve"> </w:t>
                          </w:r>
                          <w:r>
                            <w:rPr>
                              <w:i/>
                              <w:color w:val="000000"/>
                              <w:spacing w:val="-2"/>
                              <w:sz w:val="20"/>
                            </w:rPr>
                            <w:t>TECHNICZNA</w:t>
                          </w:r>
                        </w:p>
                      </w:txbxContent>
                    </wps:txbx>
                    <wps:bodyPr lIns="0" rIns="0" tIns="0" bIns="0" anchor="t">
                      <a:noAutofit/>
                    </wps:bodyPr>
                  </wps:wsp>
                </a:graphicData>
              </a:graphic>
            </wp:anchor>
          </w:drawing>
        </mc:Choice>
        <mc:Fallback>
          <w:pict>
            <v:rect id="shape_0" ID="Textbox 37" path="m0,0l-2147483645,0l-2147483645,-2147483646l0,-2147483646xe" stroked="f" o:allowincell="f" style="position:absolute;margin-left:72.45pt;margin-top:42.1pt;width:133.75pt;height:13pt;mso-wrap-style:square;v-text-anchor:top;mso-position-horizontal-relative:page;mso-position-vertical-relative:page" wp14:anchorId="3795359E">
              <v:fill o:detectmouseclick="t" on="false"/>
              <v:stroke color="#3465a4" joinstyle="round" endcap="flat"/>
              <v:textbox>
                <w:txbxContent>
                  <w:p>
                    <w:pPr>
                      <w:pStyle w:val="Zawartoramkiuser"/>
                      <w:spacing w:before="10" w:after="0"/>
                      <w:ind w:left="20"/>
                      <w:rPr>
                        <w:i/>
                        <w:i/>
                        <w:sz w:val="20"/>
                      </w:rPr>
                    </w:pPr>
                    <w:r>
                      <w:rPr>
                        <w:i/>
                        <w:color w:val="000000"/>
                        <w:spacing w:val="-2"/>
                        <w:sz w:val="20"/>
                      </w:rPr>
                      <w:t>SPECYFIKACJA</w:t>
                    </w:r>
                    <w:r>
                      <w:rPr>
                        <w:i/>
                        <w:color w:val="000000"/>
                        <w:spacing w:val="10"/>
                        <w:sz w:val="20"/>
                      </w:rPr>
                      <w:t xml:space="preserve"> </w:t>
                    </w:r>
                    <w:r>
                      <w:rPr>
                        <w:i/>
                        <w:color w:val="000000"/>
                        <w:spacing w:val="-2"/>
                        <w:sz w:val="20"/>
                      </w:rPr>
                      <w:t>TECHNICZNA</w:t>
                    </w:r>
                  </w:p>
                </w:txbxContent>
              </v:textbox>
              <w10:wrap type="none"/>
            </v:rect>
          </w:pict>
        </mc:Fallback>
      </mc:AlternateContent>
      <mc:AlternateContent>
        <mc:Choice Requires="wps">
          <w:drawing>
            <wp:anchor behindDoc="1" distT="0" distB="0" distL="0" distR="0" simplePos="0" locked="0" layoutInCell="0" allowOverlap="1" relativeHeight="401" wp14:anchorId="36B02BBE">
              <wp:simplePos x="0" y="0"/>
              <wp:positionH relativeFrom="page">
                <wp:posOffset>5904865</wp:posOffset>
              </wp:positionH>
              <wp:positionV relativeFrom="page">
                <wp:posOffset>534670</wp:posOffset>
              </wp:positionV>
              <wp:extent cx="592455" cy="165735"/>
              <wp:effectExtent l="0" t="0" r="0" b="0"/>
              <wp:wrapNone/>
              <wp:docPr id="151" name="Textbox 38"/>
              <a:graphic xmlns:a="http://schemas.openxmlformats.org/drawingml/2006/main">
                <a:graphicData uri="http://schemas.microsoft.com/office/word/2010/wordprocessingShape">
                  <wps:wsp>
                    <wps:cNvSpPr/>
                    <wps:spPr>
                      <a:xfrm>
                        <a:off x="0" y="0"/>
                        <a:ext cx="59256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pacing w:val="-2"/>
                              <w:sz w:val="20"/>
                            </w:rPr>
                            <w:t>D.00.00.00</w:t>
                          </w:r>
                        </w:p>
                      </w:txbxContent>
                    </wps:txbx>
                    <wps:bodyPr lIns="0" rIns="0" tIns="0" bIns="0" anchor="t">
                      <a:noAutofit/>
                    </wps:bodyPr>
                  </wps:wsp>
                </a:graphicData>
              </a:graphic>
            </wp:anchor>
          </w:drawing>
        </mc:Choice>
        <mc:Fallback>
          <w:pict>
            <v:rect id="shape_0" ID="Textbox 38" path="m0,0l-2147483645,0l-2147483645,-2147483646l0,-2147483646xe" stroked="f" o:allowincell="f" style="position:absolute;margin-left:464.95pt;margin-top:42.1pt;width:46.6pt;height:13pt;mso-wrap-style:square;v-text-anchor:top;mso-position-horizontal-relative:page;mso-position-vertical-relative:page" wp14:anchorId="36B02BBE">
              <v:fill o:detectmouseclick="t" on="false"/>
              <v:stroke color="#3465a4" joinstyle="round" endcap="flat"/>
              <v:textbox>
                <w:txbxContent>
                  <w:p>
                    <w:pPr>
                      <w:pStyle w:val="Zawartoramkiuser"/>
                      <w:spacing w:before="10" w:after="0"/>
                      <w:ind w:left="20"/>
                      <w:rPr>
                        <w:i/>
                        <w:i/>
                        <w:sz w:val="20"/>
                      </w:rPr>
                    </w:pPr>
                    <w:r>
                      <w:rPr>
                        <w:i/>
                        <w:color w:val="000000"/>
                        <w:spacing w:val="-2"/>
                        <w:sz w:val="20"/>
                      </w:rPr>
                      <w:t>D.00.00.00</w:t>
                    </w:r>
                  </w:p>
                </w:txbxContent>
              </v:textbox>
              <w10:wrap type="none"/>
            </v:rect>
          </w:pict>
        </mc:Fallback>
      </mc:AlternateContent>
    </w:r>
  </w:p>
</w:hdr>
</file>

<file path=word/header58.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Header"/>
      <w:rPr/>
    </w:pPr>
    <w:r>
      <w:rPr/>
    </w:r>
  </w:p>
</w:hdr>
</file>

<file path=word/header59.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pPr>
    <w:r>
      <w:rPr/>
      <mc:AlternateContent>
        <mc:Choice Requires="wps">
          <w:drawing>
            <wp:anchor behindDoc="1" distT="5080" distB="5715" distL="5715" distR="5080" simplePos="0" locked="0" layoutInCell="0" allowOverlap="1" relativeHeight="404" wp14:anchorId="1724656F">
              <wp:simplePos x="0" y="0"/>
              <wp:positionH relativeFrom="page">
                <wp:posOffset>915670</wp:posOffset>
              </wp:positionH>
              <wp:positionV relativeFrom="page">
                <wp:posOffset>729615</wp:posOffset>
              </wp:positionV>
              <wp:extent cx="5761355" cy="1270"/>
              <wp:effectExtent l="5715" t="5080" r="5080" b="5715"/>
              <wp:wrapNone/>
              <wp:docPr id="154" name="Graphic 39"/>
              <a:graphic xmlns:a="http://schemas.openxmlformats.org/drawingml/2006/main">
                <a:graphicData uri="http://schemas.microsoft.com/office/word/2010/wordprocessingShape">
                  <wps:wsp>
                    <wps:cNvSpPr/>
                    <wps:spPr>
                      <a:xfrm>
                        <a:off x="0" y="0"/>
                        <a:ext cx="5761440" cy="1440"/>
                      </a:xfrm>
                      <a:custGeom>
                        <a:avLst/>
                        <a:gdLst>
                          <a:gd name="textAreaLeft" fmla="*/ 0 w 3266280"/>
                          <a:gd name="textAreaRight" fmla="*/ 3267000 w 3266280"/>
                          <a:gd name="textAreaTop" fmla="*/ 0 h 720"/>
                          <a:gd name="textAreaBottom" fmla="*/ 1440 h 720"/>
                        </a:gdLst>
                        <a:ahLst/>
                        <a:cxnLst/>
                        <a:rect l="textAreaLeft" t="textAreaTop" r="textAreaRight" b="textAreaBottom"/>
                        <a:pathLst>
                          <a:path w="5761355" h="635">
                            <a:moveTo>
                              <a:pt x="0" y="0"/>
                            </a:moveTo>
                            <a:lnTo>
                              <a:pt x="5761355" y="635"/>
                            </a:lnTo>
                          </a:path>
                        </a:pathLst>
                      </a:custGeom>
                      <a:noFill/>
                      <a:ln w="9525">
                        <a:solidFill>
                          <a:srgbClr val="000000"/>
                        </a:solidFill>
                        <a:round/>
                      </a:ln>
                    </wps:spPr>
                    <wps:style>
                      <a:lnRef idx="0"/>
                      <a:fillRef idx="0"/>
                      <a:effectRef idx="0"/>
                      <a:fontRef idx="minor"/>
                    </wps:style>
                    <wps:bodyPr/>
                  </wps:wsp>
                </a:graphicData>
              </a:graphic>
            </wp:anchor>
          </w:drawing>
        </mc:Choice>
        <mc:Fallback>
          <w:pict/>
        </mc:Fallback>
      </mc:AlternateContent>
      <mc:AlternateContent>
        <mc:Choice Requires="wps">
          <w:drawing>
            <wp:anchor behindDoc="1" distT="0" distB="0" distL="0" distR="0" simplePos="0" locked="0" layoutInCell="0" allowOverlap="1" relativeHeight="405" wp14:anchorId="3795359E">
              <wp:simplePos x="0" y="0"/>
              <wp:positionH relativeFrom="page">
                <wp:posOffset>920115</wp:posOffset>
              </wp:positionH>
              <wp:positionV relativeFrom="page">
                <wp:posOffset>534670</wp:posOffset>
              </wp:positionV>
              <wp:extent cx="1699260" cy="165735"/>
              <wp:effectExtent l="0" t="0" r="0" b="0"/>
              <wp:wrapNone/>
              <wp:docPr id="155" name="Textbox 39"/>
              <a:graphic xmlns:a="http://schemas.openxmlformats.org/drawingml/2006/main">
                <a:graphicData uri="http://schemas.microsoft.com/office/word/2010/wordprocessingShape">
                  <wps:wsp>
                    <wps:cNvSpPr/>
                    <wps:spPr>
                      <a:xfrm>
                        <a:off x="0" y="0"/>
                        <a:ext cx="169920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pacing w:val="-2"/>
                              <w:sz w:val="20"/>
                            </w:rPr>
                            <w:t>SPECYFIKACJA</w:t>
                          </w:r>
                          <w:r>
                            <w:rPr>
                              <w:i/>
                              <w:color w:val="000000"/>
                              <w:spacing w:val="10"/>
                              <w:sz w:val="20"/>
                            </w:rPr>
                            <w:t xml:space="preserve"> </w:t>
                          </w:r>
                          <w:r>
                            <w:rPr>
                              <w:i/>
                              <w:color w:val="000000"/>
                              <w:spacing w:val="-2"/>
                              <w:sz w:val="20"/>
                            </w:rPr>
                            <w:t>TECHNICZNA</w:t>
                          </w:r>
                        </w:p>
                      </w:txbxContent>
                    </wps:txbx>
                    <wps:bodyPr lIns="0" rIns="0" tIns="0" bIns="0" anchor="t">
                      <a:noAutofit/>
                    </wps:bodyPr>
                  </wps:wsp>
                </a:graphicData>
              </a:graphic>
            </wp:anchor>
          </w:drawing>
        </mc:Choice>
        <mc:Fallback>
          <w:pict>
            <v:rect id="shape_0" ID="Textbox 39" path="m0,0l-2147483645,0l-2147483645,-2147483646l0,-2147483646xe" stroked="f" o:allowincell="f" style="position:absolute;margin-left:72.45pt;margin-top:42.1pt;width:133.75pt;height:13pt;mso-wrap-style:square;v-text-anchor:top;mso-position-horizontal-relative:page;mso-position-vertical-relative:page" wp14:anchorId="3795359E">
              <v:fill o:detectmouseclick="t" on="false"/>
              <v:stroke color="#3465a4" joinstyle="round" endcap="flat"/>
              <v:textbox>
                <w:txbxContent>
                  <w:p>
                    <w:pPr>
                      <w:pStyle w:val="Zawartoramkiuser"/>
                      <w:spacing w:before="10" w:after="0"/>
                      <w:ind w:left="20"/>
                      <w:rPr>
                        <w:i/>
                        <w:i/>
                        <w:sz w:val="20"/>
                      </w:rPr>
                    </w:pPr>
                    <w:r>
                      <w:rPr>
                        <w:i/>
                        <w:color w:val="000000"/>
                        <w:spacing w:val="-2"/>
                        <w:sz w:val="20"/>
                      </w:rPr>
                      <w:t>SPECYFIKACJA</w:t>
                    </w:r>
                    <w:r>
                      <w:rPr>
                        <w:i/>
                        <w:color w:val="000000"/>
                        <w:spacing w:val="10"/>
                        <w:sz w:val="20"/>
                      </w:rPr>
                      <w:t xml:space="preserve"> </w:t>
                    </w:r>
                    <w:r>
                      <w:rPr>
                        <w:i/>
                        <w:color w:val="000000"/>
                        <w:spacing w:val="-2"/>
                        <w:sz w:val="20"/>
                      </w:rPr>
                      <w:t>TECHNICZNA</w:t>
                    </w:r>
                  </w:p>
                </w:txbxContent>
              </v:textbox>
              <w10:wrap type="none"/>
            </v:rect>
          </w:pict>
        </mc:Fallback>
      </mc:AlternateContent>
      <mc:AlternateContent>
        <mc:Choice Requires="wps">
          <w:drawing>
            <wp:anchor behindDoc="1" distT="0" distB="0" distL="0" distR="0" simplePos="0" locked="0" layoutInCell="0" allowOverlap="1" relativeHeight="407" wp14:anchorId="36B02BBE">
              <wp:simplePos x="0" y="0"/>
              <wp:positionH relativeFrom="page">
                <wp:posOffset>5904865</wp:posOffset>
              </wp:positionH>
              <wp:positionV relativeFrom="page">
                <wp:posOffset>534670</wp:posOffset>
              </wp:positionV>
              <wp:extent cx="592455" cy="165735"/>
              <wp:effectExtent l="0" t="0" r="0" b="0"/>
              <wp:wrapNone/>
              <wp:docPr id="156" name="Textbox 40"/>
              <a:graphic xmlns:a="http://schemas.openxmlformats.org/drawingml/2006/main">
                <a:graphicData uri="http://schemas.microsoft.com/office/word/2010/wordprocessingShape">
                  <wps:wsp>
                    <wps:cNvSpPr/>
                    <wps:spPr>
                      <a:xfrm>
                        <a:off x="0" y="0"/>
                        <a:ext cx="59256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pacing w:val="-2"/>
                              <w:sz w:val="20"/>
                            </w:rPr>
                            <w:t>D.00.00.00</w:t>
                          </w:r>
                        </w:p>
                      </w:txbxContent>
                    </wps:txbx>
                    <wps:bodyPr lIns="0" rIns="0" tIns="0" bIns="0" anchor="t">
                      <a:noAutofit/>
                    </wps:bodyPr>
                  </wps:wsp>
                </a:graphicData>
              </a:graphic>
            </wp:anchor>
          </w:drawing>
        </mc:Choice>
        <mc:Fallback>
          <w:pict>
            <v:rect id="shape_0" ID="Textbox 40" path="m0,0l-2147483645,0l-2147483645,-2147483646l0,-2147483646xe" stroked="f" o:allowincell="f" style="position:absolute;margin-left:464.95pt;margin-top:42.1pt;width:46.6pt;height:13pt;mso-wrap-style:square;v-text-anchor:top;mso-position-horizontal-relative:page;mso-position-vertical-relative:page" wp14:anchorId="36B02BBE">
              <v:fill o:detectmouseclick="t" on="false"/>
              <v:stroke color="#3465a4" joinstyle="round" endcap="flat"/>
              <v:textbox>
                <w:txbxContent>
                  <w:p>
                    <w:pPr>
                      <w:pStyle w:val="Zawartoramkiuser"/>
                      <w:spacing w:before="10" w:after="0"/>
                      <w:ind w:left="20"/>
                      <w:rPr>
                        <w:i/>
                        <w:i/>
                        <w:sz w:val="20"/>
                      </w:rPr>
                    </w:pPr>
                    <w:r>
                      <w:rPr>
                        <w:i/>
                        <w:color w:val="000000"/>
                        <w:spacing w:val="-2"/>
                        <w:sz w:val="20"/>
                      </w:rPr>
                      <w:t>D.00.00.00</w:t>
                    </w:r>
                  </w:p>
                </w:txbxContent>
              </v:textbox>
              <w10:wrap type="none"/>
            </v:rect>
          </w:pict>
        </mc:Fallback>
      </mc:AlternateContent>
    </w:r>
  </w:p>
</w:hdr>
</file>

<file path=word/header6.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pPr>
    <w:r>
      <w:rPr/>
      <mc:AlternateContent>
        <mc:Choice Requires="wps">
          <w:drawing>
            <wp:anchor behindDoc="1" distT="0" distB="0" distL="0" distR="0" simplePos="0" locked="0" layoutInCell="0" allowOverlap="1" relativeHeight="18" wp14:anchorId="34D3010E">
              <wp:simplePos x="0" y="0"/>
              <wp:positionH relativeFrom="page">
                <wp:posOffset>920115</wp:posOffset>
              </wp:positionH>
              <wp:positionV relativeFrom="page">
                <wp:posOffset>534670</wp:posOffset>
              </wp:positionV>
              <wp:extent cx="1699260" cy="165735"/>
              <wp:effectExtent l="0" t="0" r="0" b="0"/>
              <wp:wrapNone/>
              <wp:docPr id="14" name="Textbox 7"/>
              <a:graphic xmlns:a="http://schemas.openxmlformats.org/drawingml/2006/main">
                <a:graphicData uri="http://schemas.microsoft.com/office/word/2010/wordprocessingShape">
                  <wps:wsp>
                    <wps:cNvSpPr/>
                    <wps:spPr>
                      <a:xfrm>
                        <a:off x="0" y="0"/>
                        <a:ext cx="169920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pacing w:val="-2"/>
                              <w:sz w:val="20"/>
                            </w:rPr>
                            <w:t>SPECYFIKACJA</w:t>
                          </w:r>
                          <w:r>
                            <w:rPr>
                              <w:i/>
                              <w:color w:val="000000"/>
                              <w:spacing w:val="10"/>
                              <w:sz w:val="20"/>
                            </w:rPr>
                            <w:t xml:space="preserve"> </w:t>
                          </w:r>
                          <w:r>
                            <w:rPr>
                              <w:i/>
                              <w:color w:val="000000"/>
                              <w:spacing w:val="-2"/>
                              <w:sz w:val="20"/>
                            </w:rPr>
                            <w:t>TECHNICZNA</w:t>
                          </w:r>
                        </w:p>
                      </w:txbxContent>
                    </wps:txbx>
                    <wps:bodyPr lIns="0" rIns="0" tIns="0" bIns="0" anchor="t">
                      <a:noAutofit/>
                    </wps:bodyPr>
                  </wps:wsp>
                </a:graphicData>
              </a:graphic>
            </wp:anchor>
          </w:drawing>
        </mc:Choice>
        <mc:Fallback>
          <w:pict>
            <v:rect id="shape_0" ID="Textbox 7" path="m0,0l-2147483645,0l-2147483645,-2147483646l0,-2147483646xe" stroked="f" o:allowincell="f" style="position:absolute;margin-left:72.45pt;margin-top:42.1pt;width:133.75pt;height:13pt;mso-wrap-style:square;v-text-anchor:top;mso-position-horizontal-relative:page;mso-position-vertical-relative:page" wp14:anchorId="34D3010E">
              <v:fill o:detectmouseclick="t" on="false"/>
              <v:stroke color="#3465a4" joinstyle="round" endcap="flat"/>
              <v:textbox>
                <w:txbxContent>
                  <w:p>
                    <w:pPr>
                      <w:pStyle w:val="Zawartoramkiuser"/>
                      <w:spacing w:before="10" w:after="0"/>
                      <w:ind w:left="20"/>
                      <w:rPr>
                        <w:i/>
                        <w:i/>
                        <w:sz w:val="20"/>
                      </w:rPr>
                    </w:pPr>
                    <w:r>
                      <w:rPr>
                        <w:i/>
                        <w:color w:val="000000"/>
                        <w:spacing w:val="-2"/>
                        <w:sz w:val="20"/>
                      </w:rPr>
                      <w:t>SPECYFIKACJA</w:t>
                    </w:r>
                    <w:r>
                      <w:rPr>
                        <w:i/>
                        <w:color w:val="000000"/>
                        <w:spacing w:val="10"/>
                        <w:sz w:val="20"/>
                      </w:rPr>
                      <w:t xml:space="preserve"> </w:t>
                    </w:r>
                    <w:r>
                      <w:rPr>
                        <w:i/>
                        <w:color w:val="000000"/>
                        <w:spacing w:val="-2"/>
                        <w:sz w:val="20"/>
                      </w:rPr>
                      <w:t>TECHNICZNA</w:t>
                    </w:r>
                  </w:p>
                </w:txbxContent>
              </v:textbox>
              <w10:wrap type="none"/>
            </v:rect>
          </w:pict>
        </mc:Fallback>
      </mc:AlternateContent>
      <mc:AlternateContent>
        <mc:Choice Requires="wps">
          <w:drawing>
            <wp:anchor behindDoc="1" distT="0" distB="0" distL="0" distR="0" simplePos="0" locked="0" layoutInCell="0" allowOverlap="1" relativeHeight="21" wp14:anchorId="271B7279">
              <wp:simplePos x="0" y="0"/>
              <wp:positionH relativeFrom="page">
                <wp:posOffset>5904865</wp:posOffset>
              </wp:positionH>
              <wp:positionV relativeFrom="page">
                <wp:posOffset>534670</wp:posOffset>
              </wp:positionV>
              <wp:extent cx="592455" cy="165735"/>
              <wp:effectExtent l="0" t="0" r="0" b="0"/>
              <wp:wrapNone/>
              <wp:docPr id="15" name="Textbox 8"/>
              <a:graphic xmlns:a="http://schemas.openxmlformats.org/drawingml/2006/main">
                <a:graphicData uri="http://schemas.microsoft.com/office/word/2010/wordprocessingShape">
                  <wps:wsp>
                    <wps:cNvSpPr/>
                    <wps:spPr>
                      <a:xfrm>
                        <a:off x="0" y="0"/>
                        <a:ext cx="59256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pacing w:val="-2"/>
                              <w:sz w:val="20"/>
                            </w:rPr>
                            <w:t>D.00.00.00</w:t>
                          </w:r>
                        </w:p>
                      </w:txbxContent>
                    </wps:txbx>
                    <wps:bodyPr lIns="0" rIns="0" tIns="0" bIns="0" anchor="t">
                      <a:noAutofit/>
                    </wps:bodyPr>
                  </wps:wsp>
                </a:graphicData>
              </a:graphic>
            </wp:anchor>
          </w:drawing>
        </mc:Choice>
        <mc:Fallback>
          <w:pict>
            <v:rect id="shape_0" ID="Textbox 8" path="m0,0l-2147483645,0l-2147483645,-2147483646l0,-2147483646xe" stroked="f" o:allowincell="f" style="position:absolute;margin-left:464.95pt;margin-top:42.1pt;width:46.6pt;height:13pt;mso-wrap-style:square;v-text-anchor:top;mso-position-horizontal-relative:page;mso-position-vertical-relative:page" wp14:anchorId="271B7279">
              <v:fill o:detectmouseclick="t" on="false"/>
              <v:stroke color="#3465a4" joinstyle="round" endcap="flat"/>
              <v:textbox>
                <w:txbxContent>
                  <w:p>
                    <w:pPr>
                      <w:pStyle w:val="Zawartoramkiuser"/>
                      <w:spacing w:before="10" w:after="0"/>
                      <w:ind w:left="20"/>
                      <w:rPr>
                        <w:i/>
                        <w:i/>
                        <w:sz w:val="20"/>
                      </w:rPr>
                    </w:pPr>
                    <w:r>
                      <w:rPr>
                        <w:i/>
                        <w:color w:val="000000"/>
                        <w:spacing w:val="-2"/>
                        <w:sz w:val="20"/>
                      </w:rPr>
                      <w:t>D.00.00.00</w:t>
                    </w:r>
                  </w:p>
                </w:txbxContent>
              </v:textbox>
              <w10:wrap type="none"/>
            </v:rect>
          </w:pict>
        </mc:Fallback>
      </mc:AlternateContent>
    </w:r>
  </w:p>
</w:hdr>
</file>

<file path=word/header60.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pPr>
    <w:r>
      <w:rPr/>
      <mc:AlternateContent>
        <mc:Choice Requires="wps">
          <w:drawing>
            <wp:anchor behindDoc="1" distT="5080" distB="5715" distL="5715" distR="5080" simplePos="0" locked="0" layoutInCell="0" allowOverlap="1" relativeHeight="404" wp14:anchorId="1724656F">
              <wp:simplePos x="0" y="0"/>
              <wp:positionH relativeFrom="page">
                <wp:posOffset>915670</wp:posOffset>
              </wp:positionH>
              <wp:positionV relativeFrom="page">
                <wp:posOffset>729615</wp:posOffset>
              </wp:positionV>
              <wp:extent cx="5761355" cy="1270"/>
              <wp:effectExtent l="5715" t="5080" r="5080" b="5715"/>
              <wp:wrapNone/>
              <wp:docPr id="157" name="Graphic 39"/>
              <a:graphic xmlns:a="http://schemas.openxmlformats.org/drawingml/2006/main">
                <a:graphicData uri="http://schemas.microsoft.com/office/word/2010/wordprocessingShape">
                  <wps:wsp>
                    <wps:cNvSpPr/>
                    <wps:spPr>
                      <a:xfrm>
                        <a:off x="0" y="0"/>
                        <a:ext cx="5761440" cy="1440"/>
                      </a:xfrm>
                      <a:custGeom>
                        <a:avLst/>
                        <a:gdLst>
                          <a:gd name="textAreaLeft" fmla="*/ 0 w 3266280"/>
                          <a:gd name="textAreaRight" fmla="*/ 3267000 w 3266280"/>
                          <a:gd name="textAreaTop" fmla="*/ 0 h 720"/>
                          <a:gd name="textAreaBottom" fmla="*/ 1440 h 720"/>
                        </a:gdLst>
                        <a:ahLst/>
                        <a:cxnLst/>
                        <a:rect l="textAreaLeft" t="textAreaTop" r="textAreaRight" b="textAreaBottom"/>
                        <a:pathLst>
                          <a:path w="5761355" h="635">
                            <a:moveTo>
                              <a:pt x="0" y="0"/>
                            </a:moveTo>
                            <a:lnTo>
                              <a:pt x="5761355" y="635"/>
                            </a:lnTo>
                          </a:path>
                        </a:pathLst>
                      </a:custGeom>
                      <a:noFill/>
                      <a:ln w="9525">
                        <a:solidFill>
                          <a:srgbClr val="000000"/>
                        </a:solidFill>
                        <a:round/>
                      </a:ln>
                    </wps:spPr>
                    <wps:style>
                      <a:lnRef idx="0"/>
                      <a:fillRef idx="0"/>
                      <a:effectRef idx="0"/>
                      <a:fontRef idx="minor"/>
                    </wps:style>
                    <wps:bodyPr/>
                  </wps:wsp>
                </a:graphicData>
              </a:graphic>
            </wp:anchor>
          </w:drawing>
        </mc:Choice>
        <mc:Fallback>
          <w:pict/>
        </mc:Fallback>
      </mc:AlternateContent>
      <mc:AlternateContent>
        <mc:Choice Requires="wps">
          <w:drawing>
            <wp:anchor behindDoc="1" distT="0" distB="0" distL="0" distR="0" simplePos="0" locked="0" layoutInCell="0" allowOverlap="1" relativeHeight="405" wp14:anchorId="3795359E">
              <wp:simplePos x="0" y="0"/>
              <wp:positionH relativeFrom="page">
                <wp:posOffset>920115</wp:posOffset>
              </wp:positionH>
              <wp:positionV relativeFrom="page">
                <wp:posOffset>534670</wp:posOffset>
              </wp:positionV>
              <wp:extent cx="1699260" cy="165735"/>
              <wp:effectExtent l="0" t="0" r="0" b="0"/>
              <wp:wrapNone/>
              <wp:docPr id="158" name="Textbox 39"/>
              <a:graphic xmlns:a="http://schemas.openxmlformats.org/drawingml/2006/main">
                <a:graphicData uri="http://schemas.microsoft.com/office/word/2010/wordprocessingShape">
                  <wps:wsp>
                    <wps:cNvSpPr/>
                    <wps:spPr>
                      <a:xfrm>
                        <a:off x="0" y="0"/>
                        <a:ext cx="169920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pacing w:val="-2"/>
                              <w:sz w:val="20"/>
                            </w:rPr>
                            <w:t>SPECYFIKACJA</w:t>
                          </w:r>
                          <w:r>
                            <w:rPr>
                              <w:i/>
                              <w:color w:val="000000"/>
                              <w:spacing w:val="10"/>
                              <w:sz w:val="20"/>
                            </w:rPr>
                            <w:t xml:space="preserve"> </w:t>
                          </w:r>
                          <w:r>
                            <w:rPr>
                              <w:i/>
                              <w:color w:val="000000"/>
                              <w:spacing w:val="-2"/>
                              <w:sz w:val="20"/>
                            </w:rPr>
                            <w:t>TECHNICZNA</w:t>
                          </w:r>
                        </w:p>
                      </w:txbxContent>
                    </wps:txbx>
                    <wps:bodyPr lIns="0" rIns="0" tIns="0" bIns="0" anchor="t">
                      <a:noAutofit/>
                    </wps:bodyPr>
                  </wps:wsp>
                </a:graphicData>
              </a:graphic>
            </wp:anchor>
          </w:drawing>
        </mc:Choice>
        <mc:Fallback>
          <w:pict>
            <v:rect id="shape_0" ID="Textbox 39" path="m0,0l-2147483645,0l-2147483645,-2147483646l0,-2147483646xe" stroked="f" o:allowincell="f" style="position:absolute;margin-left:72.45pt;margin-top:42.1pt;width:133.75pt;height:13pt;mso-wrap-style:square;v-text-anchor:top;mso-position-horizontal-relative:page;mso-position-vertical-relative:page" wp14:anchorId="3795359E">
              <v:fill o:detectmouseclick="t" on="false"/>
              <v:stroke color="#3465a4" joinstyle="round" endcap="flat"/>
              <v:textbox>
                <w:txbxContent>
                  <w:p>
                    <w:pPr>
                      <w:pStyle w:val="Zawartoramkiuser"/>
                      <w:spacing w:before="10" w:after="0"/>
                      <w:ind w:left="20"/>
                      <w:rPr>
                        <w:i/>
                        <w:i/>
                        <w:sz w:val="20"/>
                      </w:rPr>
                    </w:pPr>
                    <w:r>
                      <w:rPr>
                        <w:i/>
                        <w:color w:val="000000"/>
                        <w:spacing w:val="-2"/>
                        <w:sz w:val="20"/>
                      </w:rPr>
                      <w:t>SPECYFIKACJA</w:t>
                    </w:r>
                    <w:r>
                      <w:rPr>
                        <w:i/>
                        <w:color w:val="000000"/>
                        <w:spacing w:val="10"/>
                        <w:sz w:val="20"/>
                      </w:rPr>
                      <w:t xml:space="preserve"> </w:t>
                    </w:r>
                    <w:r>
                      <w:rPr>
                        <w:i/>
                        <w:color w:val="000000"/>
                        <w:spacing w:val="-2"/>
                        <w:sz w:val="20"/>
                      </w:rPr>
                      <w:t>TECHNICZNA</w:t>
                    </w:r>
                  </w:p>
                </w:txbxContent>
              </v:textbox>
              <w10:wrap type="none"/>
            </v:rect>
          </w:pict>
        </mc:Fallback>
      </mc:AlternateContent>
      <mc:AlternateContent>
        <mc:Choice Requires="wps">
          <w:drawing>
            <wp:anchor behindDoc="1" distT="0" distB="0" distL="0" distR="0" simplePos="0" locked="0" layoutInCell="0" allowOverlap="1" relativeHeight="407" wp14:anchorId="36B02BBE">
              <wp:simplePos x="0" y="0"/>
              <wp:positionH relativeFrom="page">
                <wp:posOffset>5904865</wp:posOffset>
              </wp:positionH>
              <wp:positionV relativeFrom="page">
                <wp:posOffset>534670</wp:posOffset>
              </wp:positionV>
              <wp:extent cx="592455" cy="165735"/>
              <wp:effectExtent l="0" t="0" r="0" b="0"/>
              <wp:wrapNone/>
              <wp:docPr id="159" name="Textbox 40"/>
              <a:graphic xmlns:a="http://schemas.openxmlformats.org/drawingml/2006/main">
                <a:graphicData uri="http://schemas.microsoft.com/office/word/2010/wordprocessingShape">
                  <wps:wsp>
                    <wps:cNvSpPr/>
                    <wps:spPr>
                      <a:xfrm>
                        <a:off x="0" y="0"/>
                        <a:ext cx="59256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pacing w:val="-2"/>
                              <w:sz w:val="20"/>
                            </w:rPr>
                            <w:t>D.00.00.00</w:t>
                          </w:r>
                        </w:p>
                      </w:txbxContent>
                    </wps:txbx>
                    <wps:bodyPr lIns="0" rIns="0" tIns="0" bIns="0" anchor="t">
                      <a:noAutofit/>
                    </wps:bodyPr>
                  </wps:wsp>
                </a:graphicData>
              </a:graphic>
            </wp:anchor>
          </w:drawing>
        </mc:Choice>
        <mc:Fallback>
          <w:pict>
            <v:rect id="shape_0" ID="Textbox 40" path="m0,0l-2147483645,0l-2147483645,-2147483646l0,-2147483646xe" stroked="f" o:allowincell="f" style="position:absolute;margin-left:464.95pt;margin-top:42.1pt;width:46.6pt;height:13pt;mso-wrap-style:square;v-text-anchor:top;mso-position-horizontal-relative:page;mso-position-vertical-relative:page" wp14:anchorId="36B02BBE">
              <v:fill o:detectmouseclick="t" on="false"/>
              <v:stroke color="#3465a4" joinstyle="round" endcap="flat"/>
              <v:textbox>
                <w:txbxContent>
                  <w:p>
                    <w:pPr>
                      <w:pStyle w:val="Zawartoramkiuser"/>
                      <w:spacing w:before="10" w:after="0"/>
                      <w:ind w:left="20"/>
                      <w:rPr>
                        <w:i/>
                        <w:i/>
                        <w:sz w:val="20"/>
                      </w:rPr>
                    </w:pPr>
                    <w:r>
                      <w:rPr>
                        <w:i/>
                        <w:color w:val="000000"/>
                        <w:spacing w:val="-2"/>
                        <w:sz w:val="20"/>
                      </w:rPr>
                      <w:t>D.00.00.00</w:t>
                    </w:r>
                  </w:p>
                </w:txbxContent>
              </v:textbox>
              <w10:wrap type="none"/>
            </v:rect>
          </w:pict>
        </mc:Fallback>
      </mc:AlternateContent>
    </w:r>
  </w:p>
</w:hdr>
</file>

<file path=word/header61.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Header"/>
      <w:rPr/>
    </w:pPr>
    <w:r>
      <w:rPr/>
    </w:r>
  </w:p>
</w:hdr>
</file>

<file path=word/header62.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pPr>
    <w:r>
      <w:rPr/>
      <mc:AlternateContent>
        <mc:Choice Requires="wps">
          <w:drawing>
            <wp:anchor behindDoc="1" distT="5080" distB="5715" distL="5715" distR="5080" simplePos="0" locked="0" layoutInCell="0" allowOverlap="1" relativeHeight="410" wp14:anchorId="1724656F">
              <wp:simplePos x="0" y="0"/>
              <wp:positionH relativeFrom="page">
                <wp:posOffset>915670</wp:posOffset>
              </wp:positionH>
              <wp:positionV relativeFrom="page">
                <wp:posOffset>729615</wp:posOffset>
              </wp:positionV>
              <wp:extent cx="5761355" cy="1270"/>
              <wp:effectExtent l="5715" t="5080" r="5080" b="5715"/>
              <wp:wrapNone/>
              <wp:docPr id="162" name="Graphic 41"/>
              <a:graphic xmlns:a="http://schemas.openxmlformats.org/drawingml/2006/main">
                <a:graphicData uri="http://schemas.microsoft.com/office/word/2010/wordprocessingShape">
                  <wps:wsp>
                    <wps:cNvSpPr/>
                    <wps:spPr>
                      <a:xfrm>
                        <a:off x="0" y="0"/>
                        <a:ext cx="5761440" cy="1440"/>
                      </a:xfrm>
                      <a:custGeom>
                        <a:avLst/>
                        <a:gdLst>
                          <a:gd name="textAreaLeft" fmla="*/ 0 w 3266280"/>
                          <a:gd name="textAreaRight" fmla="*/ 3267000 w 3266280"/>
                          <a:gd name="textAreaTop" fmla="*/ 0 h 720"/>
                          <a:gd name="textAreaBottom" fmla="*/ 1440 h 720"/>
                        </a:gdLst>
                        <a:ahLst/>
                        <a:cxnLst/>
                        <a:rect l="textAreaLeft" t="textAreaTop" r="textAreaRight" b="textAreaBottom"/>
                        <a:pathLst>
                          <a:path w="5761355" h="635">
                            <a:moveTo>
                              <a:pt x="0" y="0"/>
                            </a:moveTo>
                            <a:lnTo>
                              <a:pt x="5761355" y="635"/>
                            </a:lnTo>
                          </a:path>
                        </a:pathLst>
                      </a:custGeom>
                      <a:noFill/>
                      <a:ln w="9525">
                        <a:solidFill>
                          <a:srgbClr val="000000"/>
                        </a:solidFill>
                        <a:round/>
                      </a:ln>
                    </wps:spPr>
                    <wps:style>
                      <a:lnRef idx="0"/>
                      <a:fillRef idx="0"/>
                      <a:effectRef idx="0"/>
                      <a:fontRef idx="minor"/>
                    </wps:style>
                    <wps:bodyPr/>
                  </wps:wsp>
                </a:graphicData>
              </a:graphic>
            </wp:anchor>
          </w:drawing>
        </mc:Choice>
        <mc:Fallback>
          <w:pict/>
        </mc:Fallback>
      </mc:AlternateContent>
      <mc:AlternateContent>
        <mc:Choice Requires="wps">
          <w:drawing>
            <wp:anchor behindDoc="1" distT="0" distB="0" distL="0" distR="0" simplePos="0" locked="0" layoutInCell="0" allowOverlap="1" relativeHeight="411" wp14:anchorId="3795359E">
              <wp:simplePos x="0" y="0"/>
              <wp:positionH relativeFrom="page">
                <wp:posOffset>920115</wp:posOffset>
              </wp:positionH>
              <wp:positionV relativeFrom="page">
                <wp:posOffset>534670</wp:posOffset>
              </wp:positionV>
              <wp:extent cx="1699260" cy="165735"/>
              <wp:effectExtent l="0" t="0" r="0" b="0"/>
              <wp:wrapNone/>
              <wp:docPr id="163" name="Textbox 41"/>
              <a:graphic xmlns:a="http://schemas.openxmlformats.org/drawingml/2006/main">
                <a:graphicData uri="http://schemas.microsoft.com/office/word/2010/wordprocessingShape">
                  <wps:wsp>
                    <wps:cNvSpPr/>
                    <wps:spPr>
                      <a:xfrm>
                        <a:off x="0" y="0"/>
                        <a:ext cx="169920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pacing w:val="-2"/>
                              <w:sz w:val="20"/>
                            </w:rPr>
                            <w:t>SPECYFIKACJA</w:t>
                          </w:r>
                          <w:r>
                            <w:rPr>
                              <w:i/>
                              <w:color w:val="000000"/>
                              <w:spacing w:val="10"/>
                              <w:sz w:val="20"/>
                            </w:rPr>
                            <w:t xml:space="preserve"> </w:t>
                          </w:r>
                          <w:r>
                            <w:rPr>
                              <w:i/>
                              <w:color w:val="000000"/>
                              <w:spacing w:val="-2"/>
                              <w:sz w:val="20"/>
                            </w:rPr>
                            <w:t>TECHNICZNA</w:t>
                          </w:r>
                        </w:p>
                      </w:txbxContent>
                    </wps:txbx>
                    <wps:bodyPr lIns="0" rIns="0" tIns="0" bIns="0" anchor="t">
                      <a:noAutofit/>
                    </wps:bodyPr>
                  </wps:wsp>
                </a:graphicData>
              </a:graphic>
            </wp:anchor>
          </w:drawing>
        </mc:Choice>
        <mc:Fallback>
          <w:pict>
            <v:rect id="shape_0" ID="Textbox 41" path="m0,0l-2147483645,0l-2147483645,-2147483646l0,-2147483646xe" stroked="f" o:allowincell="f" style="position:absolute;margin-left:72.45pt;margin-top:42.1pt;width:133.75pt;height:13pt;mso-wrap-style:square;v-text-anchor:top;mso-position-horizontal-relative:page;mso-position-vertical-relative:page" wp14:anchorId="3795359E">
              <v:fill o:detectmouseclick="t" on="false"/>
              <v:stroke color="#3465a4" joinstyle="round" endcap="flat"/>
              <v:textbox>
                <w:txbxContent>
                  <w:p>
                    <w:pPr>
                      <w:pStyle w:val="Zawartoramkiuser"/>
                      <w:spacing w:before="10" w:after="0"/>
                      <w:ind w:left="20"/>
                      <w:rPr>
                        <w:i/>
                        <w:i/>
                        <w:sz w:val="20"/>
                      </w:rPr>
                    </w:pPr>
                    <w:r>
                      <w:rPr>
                        <w:i/>
                        <w:color w:val="000000"/>
                        <w:spacing w:val="-2"/>
                        <w:sz w:val="20"/>
                      </w:rPr>
                      <w:t>SPECYFIKACJA</w:t>
                    </w:r>
                    <w:r>
                      <w:rPr>
                        <w:i/>
                        <w:color w:val="000000"/>
                        <w:spacing w:val="10"/>
                        <w:sz w:val="20"/>
                      </w:rPr>
                      <w:t xml:space="preserve"> </w:t>
                    </w:r>
                    <w:r>
                      <w:rPr>
                        <w:i/>
                        <w:color w:val="000000"/>
                        <w:spacing w:val="-2"/>
                        <w:sz w:val="20"/>
                      </w:rPr>
                      <w:t>TECHNICZNA</w:t>
                    </w:r>
                  </w:p>
                </w:txbxContent>
              </v:textbox>
              <w10:wrap type="none"/>
            </v:rect>
          </w:pict>
        </mc:Fallback>
      </mc:AlternateContent>
      <mc:AlternateContent>
        <mc:Choice Requires="wps">
          <w:drawing>
            <wp:anchor behindDoc="1" distT="0" distB="0" distL="0" distR="0" simplePos="0" locked="0" layoutInCell="0" allowOverlap="1" relativeHeight="413" wp14:anchorId="36B02BBE">
              <wp:simplePos x="0" y="0"/>
              <wp:positionH relativeFrom="page">
                <wp:posOffset>5904865</wp:posOffset>
              </wp:positionH>
              <wp:positionV relativeFrom="page">
                <wp:posOffset>534670</wp:posOffset>
              </wp:positionV>
              <wp:extent cx="592455" cy="165735"/>
              <wp:effectExtent l="0" t="0" r="0" b="0"/>
              <wp:wrapNone/>
              <wp:docPr id="164" name="Textbox 42"/>
              <a:graphic xmlns:a="http://schemas.openxmlformats.org/drawingml/2006/main">
                <a:graphicData uri="http://schemas.microsoft.com/office/word/2010/wordprocessingShape">
                  <wps:wsp>
                    <wps:cNvSpPr/>
                    <wps:spPr>
                      <a:xfrm>
                        <a:off x="0" y="0"/>
                        <a:ext cx="59256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pacing w:val="-2"/>
                              <w:sz w:val="20"/>
                            </w:rPr>
                            <w:t>D.00.00.00</w:t>
                          </w:r>
                        </w:p>
                      </w:txbxContent>
                    </wps:txbx>
                    <wps:bodyPr lIns="0" rIns="0" tIns="0" bIns="0" anchor="t">
                      <a:noAutofit/>
                    </wps:bodyPr>
                  </wps:wsp>
                </a:graphicData>
              </a:graphic>
            </wp:anchor>
          </w:drawing>
        </mc:Choice>
        <mc:Fallback>
          <w:pict>
            <v:rect id="shape_0" ID="Textbox 42" path="m0,0l-2147483645,0l-2147483645,-2147483646l0,-2147483646xe" stroked="f" o:allowincell="f" style="position:absolute;margin-left:464.95pt;margin-top:42.1pt;width:46.6pt;height:13pt;mso-wrap-style:square;v-text-anchor:top;mso-position-horizontal-relative:page;mso-position-vertical-relative:page" wp14:anchorId="36B02BBE">
              <v:fill o:detectmouseclick="t" on="false"/>
              <v:stroke color="#3465a4" joinstyle="round" endcap="flat"/>
              <v:textbox>
                <w:txbxContent>
                  <w:p>
                    <w:pPr>
                      <w:pStyle w:val="Zawartoramkiuser"/>
                      <w:spacing w:before="10" w:after="0"/>
                      <w:ind w:left="20"/>
                      <w:rPr>
                        <w:i/>
                        <w:i/>
                        <w:sz w:val="20"/>
                      </w:rPr>
                    </w:pPr>
                    <w:r>
                      <w:rPr>
                        <w:i/>
                        <w:color w:val="000000"/>
                        <w:spacing w:val="-2"/>
                        <w:sz w:val="20"/>
                      </w:rPr>
                      <w:t>D.00.00.00</w:t>
                    </w:r>
                  </w:p>
                </w:txbxContent>
              </v:textbox>
              <w10:wrap type="none"/>
            </v:rect>
          </w:pict>
        </mc:Fallback>
      </mc:AlternateContent>
    </w:r>
  </w:p>
</w:hdr>
</file>

<file path=word/header63.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pPr>
    <w:r>
      <w:rPr/>
      <mc:AlternateContent>
        <mc:Choice Requires="wps">
          <w:drawing>
            <wp:anchor behindDoc="1" distT="5080" distB="5715" distL="5715" distR="5080" simplePos="0" locked="0" layoutInCell="0" allowOverlap="1" relativeHeight="410" wp14:anchorId="1724656F">
              <wp:simplePos x="0" y="0"/>
              <wp:positionH relativeFrom="page">
                <wp:posOffset>915670</wp:posOffset>
              </wp:positionH>
              <wp:positionV relativeFrom="page">
                <wp:posOffset>729615</wp:posOffset>
              </wp:positionV>
              <wp:extent cx="5761355" cy="1270"/>
              <wp:effectExtent l="5715" t="5080" r="5080" b="5715"/>
              <wp:wrapNone/>
              <wp:docPr id="165" name="Graphic 41"/>
              <a:graphic xmlns:a="http://schemas.openxmlformats.org/drawingml/2006/main">
                <a:graphicData uri="http://schemas.microsoft.com/office/word/2010/wordprocessingShape">
                  <wps:wsp>
                    <wps:cNvSpPr/>
                    <wps:spPr>
                      <a:xfrm>
                        <a:off x="0" y="0"/>
                        <a:ext cx="5761440" cy="1440"/>
                      </a:xfrm>
                      <a:custGeom>
                        <a:avLst/>
                        <a:gdLst>
                          <a:gd name="textAreaLeft" fmla="*/ 0 w 3266280"/>
                          <a:gd name="textAreaRight" fmla="*/ 3267000 w 3266280"/>
                          <a:gd name="textAreaTop" fmla="*/ 0 h 720"/>
                          <a:gd name="textAreaBottom" fmla="*/ 1440 h 720"/>
                        </a:gdLst>
                        <a:ahLst/>
                        <a:cxnLst/>
                        <a:rect l="textAreaLeft" t="textAreaTop" r="textAreaRight" b="textAreaBottom"/>
                        <a:pathLst>
                          <a:path w="5761355" h="635">
                            <a:moveTo>
                              <a:pt x="0" y="0"/>
                            </a:moveTo>
                            <a:lnTo>
                              <a:pt x="5761355" y="635"/>
                            </a:lnTo>
                          </a:path>
                        </a:pathLst>
                      </a:custGeom>
                      <a:noFill/>
                      <a:ln w="9525">
                        <a:solidFill>
                          <a:srgbClr val="000000"/>
                        </a:solidFill>
                        <a:round/>
                      </a:ln>
                    </wps:spPr>
                    <wps:style>
                      <a:lnRef idx="0"/>
                      <a:fillRef idx="0"/>
                      <a:effectRef idx="0"/>
                      <a:fontRef idx="minor"/>
                    </wps:style>
                    <wps:bodyPr/>
                  </wps:wsp>
                </a:graphicData>
              </a:graphic>
            </wp:anchor>
          </w:drawing>
        </mc:Choice>
        <mc:Fallback>
          <w:pict/>
        </mc:Fallback>
      </mc:AlternateContent>
      <mc:AlternateContent>
        <mc:Choice Requires="wps">
          <w:drawing>
            <wp:anchor behindDoc="1" distT="0" distB="0" distL="0" distR="0" simplePos="0" locked="0" layoutInCell="0" allowOverlap="1" relativeHeight="411" wp14:anchorId="3795359E">
              <wp:simplePos x="0" y="0"/>
              <wp:positionH relativeFrom="page">
                <wp:posOffset>920115</wp:posOffset>
              </wp:positionH>
              <wp:positionV relativeFrom="page">
                <wp:posOffset>534670</wp:posOffset>
              </wp:positionV>
              <wp:extent cx="1699260" cy="165735"/>
              <wp:effectExtent l="0" t="0" r="0" b="0"/>
              <wp:wrapNone/>
              <wp:docPr id="166" name="Textbox 41"/>
              <a:graphic xmlns:a="http://schemas.openxmlformats.org/drawingml/2006/main">
                <a:graphicData uri="http://schemas.microsoft.com/office/word/2010/wordprocessingShape">
                  <wps:wsp>
                    <wps:cNvSpPr/>
                    <wps:spPr>
                      <a:xfrm>
                        <a:off x="0" y="0"/>
                        <a:ext cx="169920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pacing w:val="-2"/>
                              <w:sz w:val="20"/>
                            </w:rPr>
                            <w:t>SPECYFIKACJA</w:t>
                          </w:r>
                          <w:r>
                            <w:rPr>
                              <w:i/>
                              <w:color w:val="000000"/>
                              <w:spacing w:val="10"/>
                              <w:sz w:val="20"/>
                            </w:rPr>
                            <w:t xml:space="preserve"> </w:t>
                          </w:r>
                          <w:r>
                            <w:rPr>
                              <w:i/>
                              <w:color w:val="000000"/>
                              <w:spacing w:val="-2"/>
                              <w:sz w:val="20"/>
                            </w:rPr>
                            <w:t>TECHNICZNA</w:t>
                          </w:r>
                        </w:p>
                      </w:txbxContent>
                    </wps:txbx>
                    <wps:bodyPr lIns="0" rIns="0" tIns="0" bIns="0" anchor="t">
                      <a:noAutofit/>
                    </wps:bodyPr>
                  </wps:wsp>
                </a:graphicData>
              </a:graphic>
            </wp:anchor>
          </w:drawing>
        </mc:Choice>
        <mc:Fallback>
          <w:pict>
            <v:rect id="shape_0" ID="Textbox 41" path="m0,0l-2147483645,0l-2147483645,-2147483646l0,-2147483646xe" stroked="f" o:allowincell="f" style="position:absolute;margin-left:72.45pt;margin-top:42.1pt;width:133.75pt;height:13pt;mso-wrap-style:square;v-text-anchor:top;mso-position-horizontal-relative:page;mso-position-vertical-relative:page" wp14:anchorId="3795359E">
              <v:fill o:detectmouseclick="t" on="false"/>
              <v:stroke color="#3465a4" joinstyle="round" endcap="flat"/>
              <v:textbox>
                <w:txbxContent>
                  <w:p>
                    <w:pPr>
                      <w:pStyle w:val="Zawartoramkiuser"/>
                      <w:spacing w:before="10" w:after="0"/>
                      <w:ind w:left="20"/>
                      <w:rPr>
                        <w:i/>
                        <w:i/>
                        <w:sz w:val="20"/>
                      </w:rPr>
                    </w:pPr>
                    <w:r>
                      <w:rPr>
                        <w:i/>
                        <w:color w:val="000000"/>
                        <w:spacing w:val="-2"/>
                        <w:sz w:val="20"/>
                      </w:rPr>
                      <w:t>SPECYFIKACJA</w:t>
                    </w:r>
                    <w:r>
                      <w:rPr>
                        <w:i/>
                        <w:color w:val="000000"/>
                        <w:spacing w:val="10"/>
                        <w:sz w:val="20"/>
                      </w:rPr>
                      <w:t xml:space="preserve"> </w:t>
                    </w:r>
                    <w:r>
                      <w:rPr>
                        <w:i/>
                        <w:color w:val="000000"/>
                        <w:spacing w:val="-2"/>
                        <w:sz w:val="20"/>
                      </w:rPr>
                      <w:t>TECHNICZNA</w:t>
                    </w:r>
                  </w:p>
                </w:txbxContent>
              </v:textbox>
              <w10:wrap type="none"/>
            </v:rect>
          </w:pict>
        </mc:Fallback>
      </mc:AlternateContent>
      <mc:AlternateContent>
        <mc:Choice Requires="wps">
          <w:drawing>
            <wp:anchor behindDoc="1" distT="0" distB="0" distL="0" distR="0" simplePos="0" locked="0" layoutInCell="0" allowOverlap="1" relativeHeight="413" wp14:anchorId="36B02BBE">
              <wp:simplePos x="0" y="0"/>
              <wp:positionH relativeFrom="page">
                <wp:posOffset>5904865</wp:posOffset>
              </wp:positionH>
              <wp:positionV relativeFrom="page">
                <wp:posOffset>534670</wp:posOffset>
              </wp:positionV>
              <wp:extent cx="592455" cy="165735"/>
              <wp:effectExtent l="0" t="0" r="0" b="0"/>
              <wp:wrapNone/>
              <wp:docPr id="167" name="Textbox 42"/>
              <a:graphic xmlns:a="http://schemas.openxmlformats.org/drawingml/2006/main">
                <a:graphicData uri="http://schemas.microsoft.com/office/word/2010/wordprocessingShape">
                  <wps:wsp>
                    <wps:cNvSpPr/>
                    <wps:spPr>
                      <a:xfrm>
                        <a:off x="0" y="0"/>
                        <a:ext cx="59256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pacing w:val="-2"/>
                              <w:sz w:val="20"/>
                            </w:rPr>
                            <w:t>D.00.00.00</w:t>
                          </w:r>
                        </w:p>
                      </w:txbxContent>
                    </wps:txbx>
                    <wps:bodyPr lIns="0" rIns="0" tIns="0" bIns="0" anchor="t">
                      <a:noAutofit/>
                    </wps:bodyPr>
                  </wps:wsp>
                </a:graphicData>
              </a:graphic>
            </wp:anchor>
          </w:drawing>
        </mc:Choice>
        <mc:Fallback>
          <w:pict>
            <v:rect id="shape_0" ID="Textbox 42" path="m0,0l-2147483645,0l-2147483645,-2147483646l0,-2147483646xe" stroked="f" o:allowincell="f" style="position:absolute;margin-left:464.95pt;margin-top:42.1pt;width:46.6pt;height:13pt;mso-wrap-style:square;v-text-anchor:top;mso-position-horizontal-relative:page;mso-position-vertical-relative:page" wp14:anchorId="36B02BBE">
              <v:fill o:detectmouseclick="t" on="false"/>
              <v:stroke color="#3465a4" joinstyle="round" endcap="flat"/>
              <v:textbox>
                <w:txbxContent>
                  <w:p>
                    <w:pPr>
                      <w:pStyle w:val="Zawartoramkiuser"/>
                      <w:spacing w:before="10" w:after="0"/>
                      <w:ind w:left="20"/>
                      <w:rPr>
                        <w:i/>
                        <w:i/>
                        <w:sz w:val="20"/>
                      </w:rPr>
                    </w:pPr>
                    <w:r>
                      <w:rPr>
                        <w:i/>
                        <w:color w:val="000000"/>
                        <w:spacing w:val="-2"/>
                        <w:sz w:val="20"/>
                      </w:rPr>
                      <w:t>D.00.00.00</w:t>
                    </w:r>
                  </w:p>
                </w:txbxContent>
              </v:textbox>
              <w10:wrap type="none"/>
            </v:rect>
          </w:pict>
        </mc:Fallback>
      </mc:AlternateContent>
    </w:r>
  </w:p>
</w:hdr>
</file>

<file path=word/header64.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Header"/>
      <w:rPr/>
    </w:pPr>
    <w:r>
      <w:rPr/>
    </w:r>
  </w:p>
</w:hdr>
</file>

<file path=word/header65.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pPr>
    <w:r>
      <w:rPr/>
      <mc:AlternateContent>
        <mc:Choice Requires="wps">
          <w:drawing>
            <wp:anchor behindDoc="1" distT="5080" distB="5715" distL="5715" distR="5080" simplePos="0" locked="0" layoutInCell="0" allowOverlap="1" relativeHeight="416" wp14:anchorId="1724656F">
              <wp:simplePos x="0" y="0"/>
              <wp:positionH relativeFrom="page">
                <wp:posOffset>915670</wp:posOffset>
              </wp:positionH>
              <wp:positionV relativeFrom="page">
                <wp:posOffset>729615</wp:posOffset>
              </wp:positionV>
              <wp:extent cx="5761355" cy="1270"/>
              <wp:effectExtent l="5715" t="5080" r="5080" b="5715"/>
              <wp:wrapNone/>
              <wp:docPr id="170" name="Graphic 43"/>
              <a:graphic xmlns:a="http://schemas.openxmlformats.org/drawingml/2006/main">
                <a:graphicData uri="http://schemas.microsoft.com/office/word/2010/wordprocessingShape">
                  <wps:wsp>
                    <wps:cNvSpPr/>
                    <wps:spPr>
                      <a:xfrm>
                        <a:off x="0" y="0"/>
                        <a:ext cx="5761440" cy="1440"/>
                      </a:xfrm>
                      <a:custGeom>
                        <a:avLst/>
                        <a:gdLst>
                          <a:gd name="textAreaLeft" fmla="*/ 0 w 3266280"/>
                          <a:gd name="textAreaRight" fmla="*/ 3267000 w 3266280"/>
                          <a:gd name="textAreaTop" fmla="*/ 0 h 720"/>
                          <a:gd name="textAreaBottom" fmla="*/ 1440 h 720"/>
                        </a:gdLst>
                        <a:ahLst/>
                        <a:cxnLst/>
                        <a:rect l="textAreaLeft" t="textAreaTop" r="textAreaRight" b="textAreaBottom"/>
                        <a:pathLst>
                          <a:path w="5761355" h="635">
                            <a:moveTo>
                              <a:pt x="0" y="0"/>
                            </a:moveTo>
                            <a:lnTo>
                              <a:pt x="5761355" y="635"/>
                            </a:lnTo>
                          </a:path>
                        </a:pathLst>
                      </a:custGeom>
                      <a:noFill/>
                      <a:ln w="9525">
                        <a:solidFill>
                          <a:srgbClr val="000000"/>
                        </a:solidFill>
                        <a:round/>
                      </a:ln>
                    </wps:spPr>
                    <wps:style>
                      <a:lnRef idx="0"/>
                      <a:fillRef idx="0"/>
                      <a:effectRef idx="0"/>
                      <a:fontRef idx="minor"/>
                    </wps:style>
                    <wps:bodyPr/>
                  </wps:wsp>
                </a:graphicData>
              </a:graphic>
            </wp:anchor>
          </w:drawing>
        </mc:Choice>
        <mc:Fallback>
          <w:pict/>
        </mc:Fallback>
      </mc:AlternateContent>
      <mc:AlternateContent>
        <mc:Choice Requires="wps">
          <w:drawing>
            <wp:anchor behindDoc="1" distT="0" distB="0" distL="0" distR="0" simplePos="0" locked="0" layoutInCell="0" allowOverlap="1" relativeHeight="417" wp14:anchorId="3795359E">
              <wp:simplePos x="0" y="0"/>
              <wp:positionH relativeFrom="page">
                <wp:posOffset>920115</wp:posOffset>
              </wp:positionH>
              <wp:positionV relativeFrom="page">
                <wp:posOffset>534670</wp:posOffset>
              </wp:positionV>
              <wp:extent cx="1699260" cy="165735"/>
              <wp:effectExtent l="0" t="0" r="0" b="0"/>
              <wp:wrapNone/>
              <wp:docPr id="171" name="Textbox 43"/>
              <a:graphic xmlns:a="http://schemas.openxmlformats.org/drawingml/2006/main">
                <a:graphicData uri="http://schemas.microsoft.com/office/word/2010/wordprocessingShape">
                  <wps:wsp>
                    <wps:cNvSpPr/>
                    <wps:spPr>
                      <a:xfrm>
                        <a:off x="0" y="0"/>
                        <a:ext cx="169920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pacing w:val="-2"/>
                              <w:sz w:val="20"/>
                            </w:rPr>
                            <w:t>SPECYFIKACJA</w:t>
                          </w:r>
                          <w:r>
                            <w:rPr>
                              <w:i/>
                              <w:color w:val="000000"/>
                              <w:spacing w:val="10"/>
                              <w:sz w:val="20"/>
                            </w:rPr>
                            <w:t xml:space="preserve"> </w:t>
                          </w:r>
                          <w:r>
                            <w:rPr>
                              <w:i/>
                              <w:color w:val="000000"/>
                              <w:spacing w:val="-2"/>
                              <w:sz w:val="20"/>
                            </w:rPr>
                            <w:t>TECHNICZNA</w:t>
                          </w:r>
                        </w:p>
                      </w:txbxContent>
                    </wps:txbx>
                    <wps:bodyPr lIns="0" rIns="0" tIns="0" bIns="0" anchor="t">
                      <a:noAutofit/>
                    </wps:bodyPr>
                  </wps:wsp>
                </a:graphicData>
              </a:graphic>
            </wp:anchor>
          </w:drawing>
        </mc:Choice>
        <mc:Fallback>
          <w:pict>
            <v:rect id="shape_0" ID="Textbox 43" path="m0,0l-2147483645,0l-2147483645,-2147483646l0,-2147483646xe" stroked="f" o:allowincell="f" style="position:absolute;margin-left:72.45pt;margin-top:42.1pt;width:133.75pt;height:13pt;mso-wrap-style:square;v-text-anchor:top;mso-position-horizontal-relative:page;mso-position-vertical-relative:page" wp14:anchorId="3795359E">
              <v:fill o:detectmouseclick="t" on="false"/>
              <v:stroke color="#3465a4" joinstyle="round" endcap="flat"/>
              <v:textbox>
                <w:txbxContent>
                  <w:p>
                    <w:pPr>
                      <w:pStyle w:val="Zawartoramkiuser"/>
                      <w:spacing w:before="10" w:after="0"/>
                      <w:ind w:left="20"/>
                      <w:rPr>
                        <w:i/>
                        <w:i/>
                        <w:sz w:val="20"/>
                      </w:rPr>
                    </w:pPr>
                    <w:r>
                      <w:rPr>
                        <w:i/>
                        <w:color w:val="000000"/>
                        <w:spacing w:val="-2"/>
                        <w:sz w:val="20"/>
                      </w:rPr>
                      <w:t>SPECYFIKACJA</w:t>
                    </w:r>
                    <w:r>
                      <w:rPr>
                        <w:i/>
                        <w:color w:val="000000"/>
                        <w:spacing w:val="10"/>
                        <w:sz w:val="20"/>
                      </w:rPr>
                      <w:t xml:space="preserve"> </w:t>
                    </w:r>
                    <w:r>
                      <w:rPr>
                        <w:i/>
                        <w:color w:val="000000"/>
                        <w:spacing w:val="-2"/>
                        <w:sz w:val="20"/>
                      </w:rPr>
                      <w:t>TECHNICZNA</w:t>
                    </w:r>
                  </w:p>
                </w:txbxContent>
              </v:textbox>
              <w10:wrap type="none"/>
            </v:rect>
          </w:pict>
        </mc:Fallback>
      </mc:AlternateContent>
      <mc:AlternateContent>
        <mc:Choice Requires="wps">
          <w:drawing>
            <wp:anchor behindDoc="1" distT="0" distB="0" distL="0" distR="0" simplePos="0" locked="0" layoutInCell="0" allowOverlap="1" relativeHeight="419" wp14:anchorId="36B02BBE">
              <wp:simplePos x="0" y="0"/>
              <wp:positionH relativeFrom="page">
                <wp:posOffset>5904865</wp:posOffset>
              </wp:positionH>
              <wp:positionV relativeFrom="page">
                <wp:posOffset>534670</wp:posOffset>
              </wp:positionV>
              <wp:extent cx="592455" cy="165735"/>
              <wp:effectExtent l="0" t="0" r="0" b="0"/>
              <wp:wrapNone/>
              <wp:docPr id="172" name="Textbox 44"/>
              <a:graphic xmlns:a="http://schemas.openxmlformats.org/drawingml/2006/main">
                <a:graphicData uri="http://schemas.microsoft.com/office/word/2010/wordprocessingShape">
                  <wps:wsp>
                    <wps:cNvSpPr/>
                    <wps:spPr>
                      <a:xfrm>
                        <a:off x="0" y="0"/>
                        <a:ext cx="59256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pacing w:val="-2"/>
                              <w:sz w:val="20"/>
                            </w:rPr>
                            <w:t>D.00.00.00</w:t>
                          </w:r>
                        </w:p>
                      </w:txbxContent>
                    </wps:txbx>
                    <wps:bodyPr lIns="0" rIns="0" tIns="0" bIns="0" anchor="t">
                      <a:noAutofit/>
                    </wps:bodyPr>
                  </wps:wsp>
                </a:graphicData>
              </a:graphic>
            </wp:anchor>
          </w:drawing>
        </mc:Choice>
        <mc:Fallback>
          <w:pict>
            <v:rect id="shape_0" ID="Textbox 44" path="m0,0l-2147483645,0l-2147483645,-2147483646l0,-2147483646xe" stroked="f" o:allowincell="f" style="position:absolute;margin-left:464.95pt;margin-top:42.1pt;width:46.6pt;height:13pt;mso-wrap-style:square;v-text-anchor:top;mso-position-horizontal-relative:page;mso-position-vertical-relative:page" wp14:anchorId="36B02BBE">
              <v:fill o:detectmouseclick="t" on="false"/>
              <v:stroke color="#3465a4" joinstyle="round" endcap="flat"/>
              <v:textbox>
                <w:txbxContent>
                  <w:p>
                    <w:pPr>
                      <w:pStyle w:val="Zawartoramkiuser"/>
                      <w:spacing w:before="10" w:after="0"/>
                      <w:ind w:left="20"/>
                      <w:rPr>
                        <w:i/>
                        <w:i/>
                        <w:sz w:val="20"/>
                      </w:rPr>
                    </w:pPr>
                    <w:r>
                      <w:rPr>
                        <w:i/>
                        <w:color w:val="000000"/>
                        <w:spacing w:val="-2"/>
                        <w:sz w:val="20"/>
                      </w:rPr>
                      <w:t>D.00.00.00</w:t>
                    </w:r>
                  </w:p>
                </w:txbxContent>
              </v:textbox>
              <w10:wrap type="none"/>
            </v:rect>
          </w:pict>
        </mc:Fallback>
      </mc:AlternateContent>
    </w:r>
  </w:p>
</w:hdr>
</file>

<file path=word/header66.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pPr>
    <w:r>
      <w:rPr/>
      <mc:AlternateContent>
        <mc:Choice Requires="wps">
          <w:drawing>
            <wp:anchor behindDoc="1" distT="5080" distB="5715" distL="5715" distR="5080" simplePos="0" locked="0" layoutInCell="0" allowOverlap="1" relativeHeight="416" wp14:anchorId="1724656F">
              <wp:simplePos x="0" y="0"/>
              <wp:positionH relativeFrom="page">
                <wp:posOffset>915670</wp:posOffset>
              </wp:positionH>
              <wp:positionV relativeFrom="page">
                <wp:posOffset>729615</wp:posOffset>
              </wp:positionV>
              <wp:extent cx="5761355" cy="1270"/>
              <wp:effectExtent l="5715" t="5080" r="5080" b="5715"/>
              <wp:wrapNone/>
              <wp:docPr id="173" name="Graphic 43"/>
              <a:graphic xmlns:a="http://schemas.openxmlformats.org/drawingml/2006/main">
                <a:graphicData uri="http://schemas.microsoft.com/office/word/2010/wordprocessingShape">
                  <wps:wsp>
                    <wps:cNvSpPr/>
                    <wps:spPr>
                      <a:xfrm>
                        <a:off x="0" y="0"/>
                        <a:ext cx="5761440" cy="1440"/>
                      </a:xfrm>
                      <a:custGeom>
                        <a:avLst/>
                        <a:gdLst>
                          <a:gd name="textAreaLeft" fmla="*/ 0 w 3266280"/>
                          <a:gd name="textAreaRight" fmla="*/ 3267000 w 3266280"/>
                          <a:gd name="textAreaTop" fmla="*/ 0 h 720"/>
                          <a:gd name="textAreaBottom" fmla="*/ 1440 h 720"/>
                        </a:gdLst>
                        <a:ahLst/>
                        <a:cxnLst/>
                        <a:rect l="textAreaLeft" t="textAreaTop" r="textAreaRight" b="textAreaBottom"/>
                        <a:pathLst>
                          <a:path w="5761355" h="635">
                            <a:moveTo>
                              <a:pt x="0" y="0"/>
                            </a:moveTo>
                            <a:lnTo>
                              <a:pt x="5761355" y="635"/>
                            </a:lnTo>
                          </a:path>
                        </a:pathLst>
                      </a:custGeom>
                      <a:noFill/>
                      <a:ln w="9525">
                        <a:solidFill>
                          <a:srgbClr val="000000"/>
                        </a:solidFill>
                        <a:round/>
                      </a:ln>
                    </wps:spPr>
                    <wps:style>
                      <a:lnRef idx="0"/>
                      <a:fillRef idx="0"/>
                      <a:effectRef idx="0"/>
                      <a:fontRef idx="minor"/>
                    </wps:style>
                    <wps:bodyPr/>
                  </wps:wsp>
                </a:graphicData>
              </a:graphic>
            </wp:anchor>
          </w:drawing>
        </mc:Choice>
        <mc:Fallback>
          <w:pict/>
        </mc:Fallback>
      </mc:AlternateContent>
      <mc:AlternateContent>
        <mc:Choice Requires="wps">
          <w:drawing>
            <wp:anchor behindDoc="1" distT="0" distB="0" distL="0" distR="0" simplePos="0" locked="0" layoutInCell="0" allowOverlap="1" relativeHeight="417" wp14:anchorId="3795359E">
              <wp:simplePos x="0" y="0"/>
              <wp:positionH relativeFrom="page">
                <wp:posOffset>920115</wp:posOffset>
              </wp:positionH>
              <wp:positionV relativeFrom="page">
                <wp:posOffset>534670</wp:posOffset>
              </wp:positionV>
              <wp:extent cx="1699260" cy="165735"/>
              <wp:effectExtent l="0" t="0" r="0" b="0"/>
              <wp:wrapNone/>
              <wp:docPr id="174" name="Textbox 43"/>
              <a:graphic xmlns:a="http://schemas.openxmlformats.org/drawingml/2006/main">
                <a:graphicData uri="http://schemas.microsoft.com/office/word/2010/wordprocessingShape">
                  <wps:wsp>
                    <wps:cNvSpPr/>
                    <wps:spPr>
                      <a:xfrm>
                        <a:off x="0" y="0"/>
                        <a:ext cx="169920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pacing w:val="-2"/>
                              <w:sz w:val="20"/>
                            </w:rPr>
                            <w:t>SPECYFIKACJA</w:t>
                          </w:r>
                          <w:r>
                            <w:rPr>
                              <w:i/>
                              <w:color w:val="000000"/>
                              <w:spacing w:val="10"/>
                              <w:sz w:val="20"/>
                            </w:rPr>
                            <w:t xml:space="preserve"> </w:t>
                          </w:r>
                          <w:r>
                            <w:rPr>
                              <w:i/>
                              <w:color w:val="000000"/>
                              <w:spacing w:val="-2"/>
                              <w:sz w:val="20"/>
                            </w:rPr>
                            <w:t>TECHNICZNA</w:t>
                          </w:r>
                        </w:p>
                      </w:txbxContent>
                    </wps:txbx>
                    <wps:bodyPr lIns="0" rIns="0" tIns="0" bIns="0" anchor="t">
                      <a:noAutofit/>
                    </wps:bodyPr>
                  </wps:wsp>
                </a:graphicData>
              </a:graphic>
            </wp:anchor>
          </w:drawing>
        </mc:Choice>
        <mc:Fallback>
          <w:pict>
            <v:rect id="shape_0" ID="Textbox 43" path="m0,0l-2147483645,0l-2147483645,-2147483646l0,-2147483646xe" stroked="f" o:allowincell="f" style="position:absolute;margin-left:72.45pt;margin-top:42.1pt;width:133.75pt;height:13pt;mso-wrap-style:square;v-text-anchor:top;mso-position-horizontal-relative:page;mso-position-vertical-relative:page" wp14:anchorId="3795359E">
              <v:fill o:detectmouseclick="t" on="false"/>
              <v:stroke color="#3465a4" joinstyle="round" endcap="flat"/>
              <v:textbox>
                <w:txbxContent>
                  <w:p>
                    <w:pPr>
                      <w:pStyle w:val="Zawartoramkiuser"/>
                      <w:spacing w:before="10" w:after="0"/>
                      <w:ind w:left="20"/>
                      <w:rPr>
                        <w:i/>
                        <w:i/>
                        <w:sz w:val="20"/>
                      </w:rPr>
                    </w:pPr>
                    <w:r>
                      <w:rPr>
                        <w:i/>
                        <w:color w:val="000000"/>
                        <w:spacing w:val="-2"/>
                        <w:sz w:val="20"/>
                      </w:rPr>
                      <w:t>SPECYFIKACJA</w:t>
                    </w:r>
                    <w:r>
                      <w:rPr>
                        <w:i/>
                        <w:color w:val="000000"/>
                        <w:spacing w:val="10"/>
                        <w:sz w:val="20"/>
                      </w:rPr>
                      <w:t xml:space="preserve"> </w:t>
                    </w:r>
                    <w:r>
                      <w:rPr>
                        <w:i/>
                        <w:color w:val="000000"/>
                        <w:spacing w:val="-2"/>
                        <w:sz w:val="20"/>
                      </w:rPr>
                      <w:t>TECHNICZNA</w:t>
                    </w:r>
                  </w:p>
                </w:txbxContent>
              </v:textbox>
              <w10:wrap type="none"/>
            </v:rect>
          </w:pict>
        </mc:Fallback>
      </mc:AlternateContent>
      <mc:AlternateContent>
        <mc:Choice Requires="wps">
          <w:drawing>
            <wp:anchor behindDoc="1" distT="0" distB="0" distL="0" distR="0" simplePos="0" locked="0" layoutInCell="0" allowOverlap="1" relativeHeight="419" wp14:anchorId="36B02BBE">
              <wp:simplePos x="0" y="0"/>
              <wp:positionH relativeFrom="page">
                <wp:posOffset>5904865</wp:posOffset>
              </wp:positionH>
              <wp:positionV relativeFrom="page">
                <wp:posOffset>534670</wp:posOffset>
              </wp:positionV>
              <wp:extent cx="592455" cy="165735"/>
              <wp:effectExtent l="0" t="0" r="0" b="0"/>
              <wp:wrapNone/>
              <wp:docPr id="175" name="Textbox 44"/>
              <a:graphic xmlns:a="http://schemas.openxmlformats.org/drawingml/2006/main">
                <a:graphicData uri="http://schemas.microsoft.com/office/word/2010/wordprocessingShape">
                  <wps:wsp>
                    <wps:cNvSpPr/>
                    <wps:spPr>
                      <a:xfrm>
                        <a:off x="0" y="0"/>
                        <a:ext cx="59256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pacing w:val="-2"/>
                              <w:sz w:val="20"/>
                            </w:rPr>
                            <w:t>D.00.00.00</w:t>
                          </w:r>
                        </w:p>
                      </w:txbxContent>
                    </wps:txbx>
                    <wps:bodyPr lIns="0" rIns="0" tIns="0" bIns="0" anchor="t">
                      <a:noAutofit/>
                    </wps:bodyPr>
                  </wps:wsp>
                </a:graphicData>
              </a:graphic>
            </wp:anchor>
          </w:drawing>
        </mc:Choice>
        <mc:Fallback>
          <w:pict>
            <v:rect id="shape_0" ID="Textbox 44" path="m0,0l-2147483645,0l-2147483645,-2147483646l0,-2147483646xe" stroked="f" o:allowincell="f" style="position:absolute;margin-left:464.95pt;margin-top:42.1pt;width:46.6pt;height:13pt;mso-wrap-style:square;v-text-anchor:top;mso-position-horizontal-relative:page;mso-position-vertical-relative:page" wp14:anchorId="36B02BBE">
              <v:fill o:detectmouseclick="t" on="false"/>
              <v:stroke color="#3465a4" joinstyle="round" endcap="flat"/>
              <v:textbox>
                <w:txbxContent>
                  <w:p>
                    <w:pPr>
                      <w:pStyle w:val="Zawartoramkiuser"/>
                      <w:spacing w:before="10" w:after="0"/>
                      <w:ind w:left="20"/>
                      <w:rPr>
                        <w:i/>
                        <w:i/>
                        <w:sz w:val="20"/>
                      </w:rPr>
                    </w:pPr>
                    <w:r>
                      <w:rPr>
                        <w:i/>
                        <w:color w:val="000000"/>
                        <w:spacing w:val="-2"/>
                        <w:sz w:val="20"/>
                      </w:rPr>
                      <w:t>D.00.00.00</w:t>
                    </w:r>
                  </w:p>
                </w:txbxContent>
              </v:textbox>
              <w10:wrap type="none"/>
            </v:rect>
          </w:pict>
        </mc:Fallback>
      </mc:AlternateContent>
    </w:r>
  </w:p>
</w:hdr>
</file>

<file path=word/header67.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Header"/>
      <w:rPr/>
    </w:pPr>
    <w:r>
      <w:rPr/>
    </w:r>
  </w:p>
</w:hdr>
</file>

<file path=word/header68.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pPr>
    <w:r>
      <w:rPr/>
      <mc:AlternateContent>
        <mc:Choice Requires="wps">
          <w:drawing>
            <wp:anchor behindDoc="1" distT="5080" distB="5715" distL="5715" distR="5080" simplePos="0" locked="0" layoutInCell="0" allowOverlap="1" relativeHeight="422" wp14:anchorId="1724656F">
              <wp:simplePos x="0" y="0"/>
              <wp:positionH relativeFrom="page">
                <wp:posOffset>915670</wp:posOffset>
              </wp:positionH>
              <wp:positionV relativeFrom="page">
                <wp:posOffset>729615</wp:posOffset>
              </wp:positionV>
              <wp:extent cx="5761355" cy="1270"/>
              <wp:effectExtent l="5715" t="5080" r="5080" b="5715"/>
              <wp:wrapNone/>
              <wp:docPr id="178" name="Graphic 45"/>
              <a:graphic xmlns:a="http://schemas.openxmlformats.org/drawingml/2006/main">
                <a:graphicData uri="http://schemas.microsoft.com/office/word/2010/wordprocessingShape">
                  <wps:wsp>
                    <wps:cNvSpPr/>
                    <wps:spPr>
                      <a:xfrm>
                        <a:off x="0" y="0"/>
                        <a:ext cx="5761440" cy="1440"/>
                      </a:xfrm>
                      <a:custGeom>
                        <a:avLst/>
                        <a:gdLst>
                          <a:gd name="textAreaLeft" fmla="*/ 0 w 3266280"/>
                          <a:gd name="textAreaRight" fmla="*/ 3267000 w 3266280"/>
                          <a:gd name="textAreaTop" fmla="*/ 0 h 720"/>
                          <a:gd name="textAreaBottom" fmla="*/ 1440 h 720"/>
                        </a:gdLst>
                        <a:ahLst/>
                        <a:cxnLst/>
                        <a:rect l="textAreaLeft" t="textAreaTop" r="textAreaRight" b="textAreaBottom"/>
                        <a:pathLst>
                          <a:path w="5761355" h="635">
                            <a:moveTo>
                              <a:pt x="0" y="0"/>
                            </a:moveTo>
                            <a:lnTo>
                              <a:pt x="5761355" y="635"/>
                            </a:lnTo>
                          </a:path>
                        </a:pathLst>
                      </a:custGeom>
                      <a:noFill/>
                      <a:ln w="9525">
                        <a:solidFill>
                          <a:srgbClr val="000000"/>
                        </a:solidFill>
                        <a:round/>
                      </a:ln>
                    </wps:spPr>
                    <wps:style>
                      <a:lnRef idx="0"/>
                      <a:fillRef idx="0"/>
                      <a:effectRef idx="0"/>
                      <a:fontRef idx="minor"/>
                    </wps:style>
                    <wps:bodyPr/>
                  </wps:wsp>
                </a:graphicData>
              </a:graphic>
            </wp:anchor>
          </w:drawing>
        </mc:Choice>
        <mc:Fallback>
          <w:pict/>
        </mc:Fallback>
      </mc:AlternateContent>
      <mc:AlternateContent>
        <mc:Choice Requires="wps">
          <w:drawing>
            <wp:anchor behindDoc="1" distT="0" distB="0" distL="0" distR="0" simplePos="0" locked="0" layoutInCell="0" allowOverlap="1" relativeHeight="423" wp14:anchorId="3795359E">
              <wp:simplePos x="0" y="0"/>
              <wp:positionH relativeFrom="page">
                <wp:posOffset>920115</wp:posOffset>
              </wp:positionH>
              <wp:positionV relativeFrom="page">
                <wp:posOffset>534670</wp:posOffset>
              </wp:positionV>
              <wp:extent cx="1699260" cy="165735"/>
              <wp:effectExtent l="0" t="0" r="0" b="0"/>
              <wp:wrapNone/>
              <wp:docPr id="179" name="Textbox 45"/>
              <a:graphic xmlns:a="http://schemas.openxmlformats.org/drawingml/2006/main">
                <a:graphicData uri="http://schemas.microsoft.com/office/word/2010/wordprocessingShape">
                  <wps:wsp>
                    <wps:cNvSpPr/>
                    <wps:spPr>
                      <a:xfrm>
                        <a:off x="0" y="0"/>
                        <a:ext cx="169920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pacing w:val="-2"/>
                              <w:sz w:val="20"/>
                            </w:rPr>
                            <w:t>SPECYFIKACJA</w:t>
                          </w:r>
                          <w:r>
                            <w:rPr>
                              <w:i/>
                              <w:color w:val="000000"/>
                              <w:spacing w:val="10"/>
                              <w:sz w:val="20"/>
                            </w:rPr>
                            <w:t xml:space="preserve"> </w:t>
                          </w:r>
                          <w:r>
                            <w:rPr>
                              <w:i/>
                              <w:color w:val="000000"/>
                              <w:spacing w:val="-2"/>
                              <w:sz w:val="20"/>
                            </w:rPr>
                            <w:t>TECHNICZNA</w:t>
                          </w:r>
                        </w:p>
                      </w:txbxContent>
                    </wps:txbx>
                    <wps:bodyPr lIns="0" rIns="0" tIns="0" bIns="0" anchor="t">
                      <a:noAutofit/>
                    </wps:bodyPr>
                  </wps:wsp>
                </a:graphicData>
              </a:graphic>
            </wp:anchor>
          </w:drawing>
        </mc:Choice>
        <mc:Fallback>
          <w:pict>
            <v:rect id="shape_0" ID="Textbox 45" path="m0,0l-2147483645,0l-2147483645,-2147483646l0,-2147483646xe" stroked="f" o:allowincell="f" style="position:absolute;margin-left:72.45pt;margin-top:42.1pt;width:133.75pt;height:13pt;mso-wrap-style:square;v-text-anchor:top;mso-position-horizontal-relative:page;mso-position-vertical-relative:page" wp14:anchorId="3795359E">
              <v:fill o:detectmouseclick="t" on="false"/>
              <v:stroke color="#3465a4" joinstyle="round" endcap="flat"/>
              <v:textbox>
                <w:txbxContent>
                  <w:p>
                    <w:pPr>
                      <w:pStyle w:val="Zawartoramkiuser"/>
                      <w:spacing w:before="10" w:after="0"/>
                      <w:ind w:left="20"/>
                      <w:rPr>
                        <w:i/>
                        <w:i/>
                        <w:sz w:val="20"/>
                      </w:rPr>
                    </w:pPr>
                    <w:r>
                      <w:rPr>
                        <w:i/>
                        <w:color w:val="000000"/>
                        <w:spacing w:val="-2"/>
                        <w:sz w:val="20"/>
                      </w:rPr>
                      <w:t>SPECYFIKACJA</w:t>
                    </w:r>
                    <w:r>
                      <w:rPr>
                        <w:i/>
                        <w:color w:val="000000"/>
                        <w:spacing w:val="10"/>
                        <w:sz w:val="20"/>
                      </w:rPr>
                      <w:t xml:space="preserve"> </w:t>
                    </w:r>
                    <w:r>
                      <w:rPr>
                        <w:i/>
                        <w:color w:val="000000"/>
                        <w:spacing w:val="-2"/>
                        <w:sz w:val="20"/>
                      </w:rPr>
                      <w:t>TECHNICZNA</w:t>
                    </w:r>
                  </w:p>
                </w:txbxContent>
              </v:textbox>
              <w10:wrap type="none"/>
            </v:rect>
          </w:pict>
        </mc:Fallback>
      </mc:AlternateContent>
      <mc:AlternateContent>
        <mc:Choice Requires="wps">
          <w:drawing>
            <wp:anchor behindDoc="1" distT="0" distB="0" distL="0" distR="0" simplePos="0" locked="0" layoutInCell="0" allowOverlap="1" relativeHeight="425" wp14:anchorId="36B02BBE">
              <wp:simplePos x="0" y="0"/>
              <wp:positionH relativeFrom="page">
                <wp:posOffset>5904865</wp:posOffset>
              </wp:positionH>
              <wp:positionV relativeFrom="page">
                <wp:posOffset>534670</wp:posOffset>
              </wp:positionV>
              <wp:extent cx="592455" cy="165735"/>
              <wp:effectExtent l="0" t="0" r="0" b="0"/>
              <wp:wrapNone/>
              <wp:docPr id="180" name="Textbox 46"/>
              <a:graphic xmlns:a="http://schemas.openxmlformats.org/drawingml/2006/main">
                <a:graphicData uri="http://schemas.microsoft.com/office/word/2010/wordprocessingShape">
                  <wps:wsp>
                    <wps:cNvSpPr/>
                    <wps:spPr>
                      <a:xfrm>
                        <a:off x="0" y="0"/>
                        <a:ext cx="59256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pacing w:val="-2"/>
                              <w:sz w:val="20"/>
                            </w:rPr>
                            <w:t>D.00.00.00</w:t>
                          </w:r>
                        </w:p>
                      </w:txbxContent>
                    </wps:txbx>
                    <wps:bodyPr lIns="0" rIns="0" tIns="0" bIns="0" anchor="t">
                      <a:noAutofit/>
                    </wps:bodyPr>
                  </wps:wsp>
                </a:graphicData>
              </a:graphic>
            </wp:anchor>
          </w:drawing>
        </mc:Choice>
        <mc:Fallback>
          <w:pict>
            <v:rect id="shape_0" ID="Textbox 46" path="m0,0l-2147483645,0l-2147483645,-2147483646l0,-2147483646xe" stroked="f" o:allowincell="f" style="position:absolute;margin-left:464.95pt;margin-top:42.1pt;width:46.6pt;height:13pt;mso-wrap-style:square;v-text-anchor:top;mso-position-horizontal-relative:page;mso-position-vertical-relative:page" wp14:anchorId="36B02BBE">
              <v:fill o:detectmouseclick="t" on="false"/>
              <v:stroke color="#3465a4" joinstyle="round" endcap="flat"/>
              <v:textbox>
                <w:txbxContent>
                  <w:p>
                    <w:pPr>
                      <w:pStyle w:val="Zawartoramkiuser"/>
                      <w:spacing w:before="10" w:after="0"/>
                      <w:ind w:left="20"/>
                      <w:rPr>
                        <w:i/>
                        <w:i/>
                        <w:sz w:val="20"/>
                      </w:rPr>
                    </w:pPr>
                    <w:r>
                      <w:rPr>
                        <w:i/>
                        <w:color w:val="000000"/>
                        <w:spacing w:val="-2"/>
                        <w:sz w:val="20"/>
                      </w:rPr>
                      <w:t>D.00.00.00</w:t>
                    </w:r>
                  </w:p>
                </w:txbxContent>
              </v:textbox>
              <w10:wrap type="none"/>
            </v:rect>
          </w:pict>
        </mc:Fallback>
      </mc:AlternateContent>
    </w:r>
  </w:p>
</w:hdr>
</file>

<file path=word/header69.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pPr>
    <w:r>
      <w:rPr/>
      <mc:AlternateContent>
        <mc:Choice Requires="wps">
          <w:drawing>
            <wp:anchor behindDoc="1" distT="5080" distB="5715" distL="5715" distR="5080" simplePos="0" locked="0" layoutInCell="0" allowOverlap="1" relativeHeight="422" wp14:anchorId="1724656F">
              <wp:simplePos x="0" y="0"/>
              <wp:positionH relativeFrom="page">
                <wp:posOffset>915670</wp:posOffset>
              </wp:positionH>
              <wp:positionV relativeFrom="page">
                <wp:posOffset>729615</wp:posOffset>
              </wp:positionV>
              <wp:extent cx="5761355" cy="1270"/>
              <wp:effectExtent l="5715" t="5080" r="5080" b="5715"/>
              <wp:wrapNone/>
              <wp:docPr id="181" name="Graphic 45"/>
              <a:graphic xmlns:a="http://schemas.openxmlformats.org/drawingml/2006/main">
                <a:graphicData uri="http://schemas.microsoft.com/office/word/2010/wordprocessingShape">
                  <wps:wsp>
                    <wps:cNvSpPr/>
                    <wps:spPr>
                      <a:xfrm>
                        <a:off x="0" y="0"/>
                        <a:ext cx="5761440" cy="1440"/>
                      </a:xfrm>
                      <a:custGeom>
                        <a:avLst/>
                        <a:gdLst>
                          <a:gd name="textAreaLeft" fmla="*/ 0 w 3266280"/>
                          <a:gd name="textAreaRight" fmla="*/ 3267000 w 3266280"/>
                          <a:gd name="textAreaTop" fmla="*/ 0 h 720"/>
                          <a:gd name="textAreaBottom" fmla="*/ 1440 h 720"/>
                        </a:gdLst>
                        <a:ahLst/>
                        <a:cxnLst/>
                        <a:rect l="textAreaLeft" t="textAreaTop" r="textAreaRight" b="textAreaBottom"/>
                        <a:pathLst>
                          <a:path w="5761355" h="635">
                            <a:moveTo>
                              <a:pt x="0" y="0"/>
                            </a:moveTo>
                            <a:lnTo>
                              <a:pt x="5761355" y="635"/>
                            </a:lnTo>
                          </a:path>
                        </a:pathLst>
                      </a:custGeom>
                      <a:noFill/>
                      <a:ln w="9525">
                        <a:solidFill>
                          <a:srgbClr val="000000"/>
                        </a:solidFill>
                        <a:round/>
                      </a:ln>
                    </wps:spPr>
                    <wps:style>
                      <a:lnRef idx="0"/>
                      <a:fillRef idx="0"/>
                      <a:effectRef idx="0"/>
                      <a:fontRef idx="minor"/>
                    </wps:style>
                    <wps:bodyPr/>
                  </wps:wsp>
                </a:graphicData>
              </a:graphic>
            </wp:anchor>
          </w:drawing>
        </mc:Choice>
        <mc:Fallback>
          <w:pict/>
        </mc:Fallback>
      </mc:AlternateContent>
      <mc:AlternateContent>
        <mc:Choice Requires="wps">
          <w:drawing>
            <wp:anchor behindDoc="1" distT="0" distB="0" distL="0" distR="0" simplePos="0" locked="0" layoutInCell="0" allowOverlap="1" relativeHeight="423" wp14:anchorId="3795359E">
              <wp:simplePos x="0" y="0"/>
              <wp:positionH relativeFrom="page">
                <wp:posOffset>920115</wp:posOffset>
              </wp:positionH>
              <wp:positionV relativeFrom="page">
                <wp:posOffset>534670</wp:posOffset>
              </wp:positionV>
              <wp:extent cx="1699260" cy="165735"/>
              <wp:effectExtent l="0" t="0" r="0" b="0"/>
              <wp:wrapNone/>
              <wp:docPr id="182" name="Textbox 45"/>
              <a:graphic xmlns:a="http://schemas.openxmlformats.org/drawingml/2006/main">
                <a:graphicData uri="http://schemas.microsoft.com/office/word/2010/wordprocessingShape">
                  <wps:wsp>
                    <wps:cNvSpPr/>
                    <wps:spPr>
                      <a:xfrm>
                        <a:off x="0" y="0"/>
                        <a:ext cx="169920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pacing w:val="-2"/>
                              <w:sz w:val="20"/>
                            </w:rPr>
                            <w:t>SPECYFIKACJA</w:t>
                          </w:r>
                          <w:r>
                            <w:rPr>
                              <w:i/>
                              <w:color w:val="000000"/>
                              <w:spacing w:val="10"/>
                              <w:sz w:val="20"/>
                            </w:rPr>
                            <w:t xml:space="preserve"> </w:t>
                          </w:r>
                          <w:r>
                            <w:rPr>
                              <w:i/>
                              <w:color w:val="000000"/>
                              <w:spacing w:val="-2"/>
                              <w:sz w:val="20"/>
                            </w:rPr>
                            <w:t>TECHNICZNA</w:t>
                          </w:r>
                        </w:p>
                      </w:txbxContent>
                    </wps:txbx>
                    <wps:bodyPr lIns="0" rIns="0" tIns="0" bIns="0" anchor="t">
                      <a:noAutofit/>
                    </wps:bodyPr>
                  </wps:wsp>
                </a:graphicData>
              </a:graphic>
            </wp:anchor>
          </w:drawing>
        </mc:Choice>
        <mc:Fallback>
          <w:pict>
            <v:rect id="shape_0" ID="Textbox 45" path="m0,0l-2147483645,0l-2147483645,-2147483646l0,-2147483646xe" stroked="f" o:allowincell="f" style="position:absolute;margin-left:72.45pt;margin-top:42.1pt;width:133.75pt;height:13pt;mso-wrap-style:square;v-text-anchor:top;mso-position-horizontal-relative:page;mso-position-vertical-relative:page" wp14:anchorId="3795359E">
              <v:fill o:detectmouseclick="t" on="false"/>
              <v:stroke color="#3465a4" joinstyle="round" endcap="flat"/>
              <v:textbox>
                <w:txbxContent>
                  <w:p>
                    <w:pPr>
                      <w:pStyle w:val="Zawartoramkiuser"/>
                      <w:spacing w:before="10" w:after="0"/>
                      <w:ind w:left="20"/>
                      <w:rPr>
                        <w:i/>
                        <w:i/>
                        <w:sz w:val="20"/>
                      </w:rPr>
                    </w:pPr>
                    <w:r>
                      <w:rPr>
                        <w:i/>
                        <w:color w:val="000000"/>
                        <w:spacing w:val="-2"/>
                        <w:sz w:val="20"/>
                      </w:rPr>
                      <w:t>SPECYFIKACJA</w:t>
                    </w:r>
                    <w:r>
                      <w:rPr>
                        <w:i/>
                        <w:color w:val="000000"/>
                        <w:spacing w:val="10"/>
                        <w:sz w:val="20"/>
                      </w:rPr>
                      <w:t xml:space="preserve"> </w:t>
                    </w:r>
                    <w:r>
                      <w:rPr>
                        <w:i/>
                        <w:color w:val="000000"/>
                        <w:spacing w:val="-2"/>
                        <w:sz w:val="20"/>
                      </w:rPr>
                      <w:t>TECHNICZNA</w:t>
                    </w:r>
                  </w:p>
                </w:txbxContent>
              </v:textbox>
              <w10:wrap type="none"/>
            </v:rect>
          </w:pict>
        </mc:Fallback>
      </mc:AlternateContent>
      <mc:AlternateContent>
        <mc:Choice Requires="wps">
          <w:drawing>
            <wp:anchor behindDoc="1" distT="0" distB="0" distL="0" distR="0" simplePos="0" locked="0" layoutInCell="0" allowOverlap="1" relativeHeight="425" wp14:anchorId="36B02BBE">
              <wp:simplePos x="0" y="0"/>
              <wp:positionH relativeFrom="page">
                <wp:posOffset>5904865</wp:posOffset>
              </wp:positionH>
              <wp:positionV relativeFrom="page">
                <wp:posOffset>534670</wp:posOffset>
              </wp:positionV>
              <wp:extent cx="592455" cy="165735"/>
              <wp:effectExtent l="0" t="0" r="0" b="0"/>
              <wp:wrapNone/>
              <wp:docPr id="183" name="Textbox 46"/>
              <a:graphic xmlns:a="http://schemas.openxmlformats.org/drawingml/2006/main">
                <a:graphicData uri="http://schemas.microsoft.com/office/word/2010/wordprocessingShape">
                  <wps:wsp>
                    <wps:cNvSpPr/>
                    <wps:spPr>
                      <a:xfrm>
                        <a:off x="0" y="0"/>
                        <a:ext cx="59256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pacing w:val="-2"/>
                              <w:sz w:val="20"/>
                            </w:rPr>
                            <w:t>D.00.00.00</w:t>
                          </w:r>
                        </w:p>
                      </w:txbxContent>
                    </wps:txbx>
                    <wps:bodyPr lIns="0" rIns="0" tIns="0" bIns="0" anchor="t">
                      <a:noAutofit/>
                    </wps:bodyPr>
                  </wps:wsp>
                </a:graphicData>
              </a:graphic>
            </wp:anchor>
          </w:drawing>
        </mc:Choice>
        <mc:Fallback>
          <w:pict>
            <v:rect id="shape_0" ID="Textbox 46" path="m0,0l-2147483645,0l-2147483645,-2147483646l0,-2147483646xe" stroked="f" o:allowincell="f" style="position:absolute;margin-left:464.95pt;margin-top:42.1pt;width:46.6pt;height:13pt;mso-wrap-style:square;v-text-anchor:top;mso-position-horizontal-relative:page;mso-position-vertical-relative:page" wp14:anchorId="36B02BBE">
              <v:fill o:detectmouseclick="t" on="false"/>
              <v:stroke color="#3465a4" joinstyle="round" endcap="flat"/>
              <v:textbox>
                <w:txbxContent>
                  <w:p>
                    <w:pPr>
                      <w:pStyle w:val="Zawartoramkiuser"/>
                      <w:spacing w:before="10" w:after="0"/>
                      <w:ind w:left="20"/>
                      <w:rPr>
                        <w:i/>
                        <w:i/>
                        <w:sz w:val="20"/>
                      </w:rPr>
                    </w:pPr>
                    <w:r>
                      <w:rPr>
                        <w:i/>
                        <w:color w:val="000000"/>
                        <w:spacing w:val="-2"/>
                        <w:sz w:val="20"/>
                      </w:rPr>
                      <w:t>D.00.00.00</w:t>
                    </w:r>
                  </w:p>
                </w:txbxContent>
              </v:textbox>
              <w10:wrap type="none"/>
            </v:rect>
          </w:pict>
        </mc:Fallback>
      </mc:AlternateContent>
    </w:r>
  </w:p>
</w:hdr>
</file>

<file path=word/header7.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Header"/>
      <w:rPr/>
    </w:pPr>
    <w:r>
      <w:rPr/>
    </w:r>
  </w:p>
</w:hdr>
</file>

<file path=word/header70.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Header"/>
      <w:rPr/>
    </w:pPr>
    <w:r>
      <w:rPr/>
    </w:r>
  </w:p>
</w:hdr>
</file>

<file path=word/header71.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pPr>
    <w:r>
      <w:rPr/>
      <mc:AlternateContent>
        <mc:Choice Requires="wps">
          <w:drawing>
            <wp:anchor behindDoc="1" distT="5080" distB="5715" distL="5715" distR="5080" simplePos="0" locked="0" layoutInCell="0" allowOverlap="1" relativeHeight="428" wp14:anchorId="1724656F">
              <wp:simplePos x="0" y="0"/>
              <wp:positionH relativeFrom="page">
                <wp:posOffset>915670</wp:posOffset>
              </wp:positionH>
              <wp:positionV relativeFrom="page">
                <wp:posOffset>729615</wp:posOffset>
              </wp:positionV>
              <wp:extent cx="5761355" cy="1270"/>
              <wp:effectExtent l="5715" t="5080" r="5080" b="5715"/>
              <wp:wrapNone/>
              <wp:docPr id="186" name="Graphic 47"/>
              <a:graphic xmlns:a="http://schemas.openxmlformats.org/drawingml/2006/main">
                <a:graphicData uri="http://schemas.microsoft.com/office/word/2010/wordprocessingShape">
                  <wps:wsp>
                    <wps:cNvSpPr/>
                    <wps:spPr>
                      <a:xfrm>
                        <a:off x="0" y="0"/>
                        <a:ext cx="5761440" cy="1440"/>
                      </a:xfrm>
                      <a:custGeom>
                        <a:avLst/>
                        <a:gdLst>
                          <a:gd name="textAreaLeft" fmla="*/ 0 w 3266280"/>
                          <a:gd name="textAreaRight" fmla="*/ 3267000 w 3266280"/>
                          <a:gd name="textAreaTop" fmla="*/ 0 h 720"/>
                          <a:gd name="textAreaBottom" fmla="*/ 1440 h 720"/>
                        </a:gdLst>
                        <a:ahLst/>
                        <a:cxnLst/>
                        <a:rect l="textAreaLeft" t="textAreaTop" r="textAreaRight" b="textAreaBottom"/>
                        <a:pathLst>
                          <a:path w="5761355" h="635">
                            <a:moveTo>
                              <a:pt x="0" y="0"/>
                            </a:moveTo>
                            <a:lnTo>
                              <a:pt x="5761355" y="635"/>
                            </a:lnTo>
                          </a:path>
                        </a:pathLst>
                      </a:custGeom>
                      <a:noFill/>
                      <a:ln w="9525">
                        <a:solidFill>
                          <a:srgbClr val="000000"/>
                        </a:solidFill>
                        <a:round/>
                      </a:ln>
                    </wps:spPr>
                    <wps:style>
                      <a:lnRef idx="0"/>
                      <a:fillRef idx="0"/>
                      <a:effectRef idx="0"/>
                      <a:fontRef idx="minor"/>
                    </wps:style>
                    <wps:bodyPr/>
                  </wps:wsp>
                </a:graphicData>
              </a:graphic>
            </wp:anchor>
          </w:drawing>
        </mc:Choice>
        <mc:Fallback>
          <w:pict/>
        </mc:Fallback>
      </mc:AlternateContent>
      <mc:AlternateContent>
        <mc:Choice Requires="wps">
          <w:drawing>
            <wp:anchor behindDoc="1" distT="0" distB="0" distL="0" distR="0" simplePos="0" locked="0" layoutInCell="0" allowOverlap="1" relativeHeight="429" wp14:anchorId="3795359E">
              <wp:simplePos x="0" y="0"/>
              <wp:positionH relativeFrom="page">
                <wp:posOffset>920115</wp:posOffset>
              </wp:positionH>
              <wp:positionV relativeFrom="page">
                <wp:posOffset>534670</wp:posOffset>
              </wp:positionV>
              <wp:extent cx="1699260" cy="165735"/>
              <wp:effectExtent l="0" t="0" r="0" b="0"/>
              <wp:wrapNone/>
              <wp:docPr id="187" name="Textbox 47"/>
              <a:graphic xmlns:a="http://schemas.openxmlformats.org/drawingml/2006/main">
                <a:graphicData uri="http://schemas.microsoft.com/office/word/2010/wordprocessingShape">
                  <wps:wsp>
                    <wps:cNvSpPr/>
                    <wps:spPr>
                      <a:xfrm>
                        <a:off x="0" y="0"/>
                        <a:ext cx="169920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pacing w:val="-2"/>
                              <w:sz w:val="20"/>
                            </w:rPr>
                            <w:t>SPECYFIKACJA</w:t>
                          </w:r>
                          <w:r>
                            <w:rPr>
                              <w:i/>
                              <w:color w:val="000000"/>
                              <w:spacing w:val="10"/>
                              <w:sz w:val="20"/>
                            </w:rPr>
                            <w:t xml:space="preserve"> </w:t>
                          </w:r>
                          <w:r>
                            <w:rPr>
                              <w:i/>
                              <w:color w:val="000000"/>
                              <w:spacing w:val="-2"/>
                              <w:sz w:val="20"/>
                            </w:rPr>
                            <w:t>TECHNICZNA</w:t>
                          </w:r>
                        </w:p>
                      </w:txbxContent>
                    </wps:txbx>
                    <wps:bodyPr lIns="0" rIns="0" tIns="0" bIns="0" anchor="t">
                      <a:noAutofit/>
                    </wps:bodyPr>
                  </wps:wsp>
                </a:graphicData>
              </a:graphic>
            </wp:anchor>
          </w:drawing>
        </mc:Choice>
        <mc:Fallback>
          <w:pict>
            <v:rect id="shape_0" ID="Textbox 47" path="m0,0l-2147483645,0l-2147483645,-2147483646l0,-2147483646xe" stroked="f" o:allowincell="f" style="position:absolute;margin-left:72.45pt;margin-top:42.1pt;width:133.75pt;height:13pt;mso-wrap-style:square;v-text-anchor:top;mso-position-horizontal-relative:page;mso-position-vertical-relative:page" wp14:anchorId="3795359E">
              <v:fill o:detectmouseclick="t" on="false"/>
              <v:stroke color="#3465a4" joinstyle="round" endcap="flat"/>
              <v:textbox>
                <w:txbxContent>
                  <w:p>
                    <w:pPr>
                      <w:pStyle w:val="Zawartoramkiuser"/>
                      <w:spacing w:before="10" w:after="0"/>
                      <w:ind w:left="20"/>
                      <w:rPr>
                        <w:i/>
                        <w:i/>
                        <w:sz w:val="20"/>
                      </w:rPr>
                    </w:pPr>
                    <w:r>
                      <w:rPr>
                        <w:i/>
                        <w:color w:val="000000"/>
                        <w:spacing w:val="-2"/>
                        <w:sz w:val="20"/>
                      </w:rPr>
                      <w:t>SPECYFIKACJA</w:t>
                    </w:r>
                    <w:r>
                      <w:rPr>
                        <w:i/>
                        <w:color w:val="000000"/>
                        <w:spacing w:val="10"/>
                        <w:sz w:val="20"/>
                      </w:rPr>
                      <w:t xml:space="preserve"> </w:t>
                    </w:r>
                    <w:r>
                      <w:rPr>
                        <w:i/>
                        <w:color w:val="000000"/>
                        <w:spacing w:val="-2"/>
                        <w:sz w:val="20"/>
                      </w:rPr>
                      <w:t>TECHNICZNA</w:t>
                    </w:r>
                  </w:p>
                </w:txbxContent>
              </v:textbox>
              <w10:wrap type="none"/>
            </v:rect>
          </w:pict>
        </mc:Fallback>
      </mc:AlternateContent>
      <mc:AlternateContent>
        <mc:Choice Requires="wps">
          <w:drawing>
            <wp:anchor behindDoc="1" distT="0" distB="0" distL="0" distR="0" simplePos="0" locked="0" layoutInCell="0" allowOverlap="1" relativeHeight="431" wp14:anchorId="36B02BBE">
              <wp:simplePos x="0" y="0"/>
              <wp:positionH relativeFrom="page">
                <wp:posOffset>5904865</wp:posOffset>
              </wp:positionH>
              <wp:positionV relativeFrom="page">
                <wp:posOffset>534670</wp:posOffset>
              </wp:positionV>
              <wp:extent cx="592455" cy="165735"/>
              <wp:effectExtent l="0" t="0" r="0" b="0"/>
              <wp:wrapNone/>
              <wp:docPr id="188" name="Textbox 48"/>
              <a:graphic xmlns:a="http://schemas.openxmlformats.org/drawingml/2006/main">
                <a:graphicData uri="http://schemas.microsoft.com/office/word/2010/wordprocessingShape">
                  <wps:wsp>
                    <wps:cNvSpPr/>
                    <wps:spPr>
                      <a:xfrm>
                        <a:off x="0" y="0"/>
                        <a:ext cx="59256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pacing w:val="-2"/>
                              <w:sz w:val="20"/>
                            </w:rPr>
                            <w:t>D.00.00.00</w:t>
                          </w:r>
                        </w:p>
                      </w:txbxContent>
                    </wps:txbx>
                    <wps:bodyPr lIns="0" rIns="0" tIns="0" bIns="0" anchor="t">
                      <a:noAutofit/>
                    </wps:bodyPr>
                  </wps:wsp>
                </a:graphicData>
              </a:graphic>
            </wp:anchor>
          </w:drawing>
        </mc:Choice>
        <mc:Fallback>
          <w:pict>
            <v:rect id="shape_0" ID="Textbox 48" path="m0,0l-2147483645,0l-2147483645,-2147483646l0,-2147483646xe" stroked="f" o:allowincell="f" style="position:absolute;margin-left:464.95pt;margin-top:42.1pt;width:46.6pt;height:13pt;mso-wrap-style:square;v-text-anchor:top;mso-position-horizontal-relative:page;mso-position-vertical-relative:page" wp14:anchorId="36B02BBE">
              <v:fill o:detectmouseclick="t" on="false"/>
              <v:stroke color="#3465a4" joinstyle="round" endcap="flat"/>
              <v:textbox>
                <w:txbxContent>
                  <w:p>
                    <w:pPr>
                      <w:pStyle w:val="Zawartoramkiuser"/>
                      <w:spacing w:before="10" w:after="0"/>
                      <w:ind w:left="20"/>
                      <w:rPr>
                        <w:i/>
                        <w:i/>
                        <w:sz w:val="20"/>
                      </w:rPr>
                    </w:pPr>
                    <w:r>
                      <w:rPr>
                        <w:i/>
                        <w:color w:val="000000"/>
                        <w:spacing w:val="-2"/>
                        <w:sz w:val="20"/>
                      </w:rPr>
                      <w:t>D.00.00.00</w:t>
                    </w:r>
                  </w:p>
                </w:txbxContent>
              </v:textbox>
              <w10:wrap type="none"/>
            </v:rect>
          </w:pict>
        </mc:Fallback>
      </mc:AlternateContent>
    </w:r>
  </w:p>
</w:hdr>
</file>

<file path=word/header72.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pPr>
    <w:r>
      <w:rPr/>
      <mc:AlternateContent>
        <mc:Choice Requires="wps">
          <w:drawing>
            <wp:anchor behindDoc="1" distT="5080" distB="5715" distL="5715" distR="5080" simplePos="0" locked="0" layoutInCell="0" allowOverlap="1" relativeHeight="428" wp14:anchorId="1724656F">
              <wp:simplePos x="0" y="0"/>
              <wp:positionH relativeFrom="page">
                <wp:posOffset>915670</wp:posOffset>
              </wp:positionH>
              <wp:positionV relativeFrom="page">
                <wp:posOffset>729615</wp:posOffset>
              </wp:positionV>
              <wp:extent cx="5761355" cy="1270"/>
              <wp:effectExtent l="5715" t="5080" r="5080" b="5715"/>
              <wp:wrapNone/>
              <wp:docPr id="189" name="Graphic 47"/>
              <a:graphic xmlns:a="http://schemas.openxmlformats.org/drawingml/2006/main">
                <a:graphicData uri="http://schemas.microsoft.com/office/word/2010/wordprocessingShape">
                  <wps:wsp>
                    <wps:cNvSpPr/>
                    <wps:spPr>
                      <a:xfrm>
                        <a:off x="0" y="0"/>
                        <a:ext cx="5761440" cy="1440"/>
                      </a:xfrm>
                      <a:custGeom>
                        <a:avLst/>
                        <a:gdLst>
                          <a:gd name="textAreaLeft" fmla="*/ 0 w 3266280"/>
                          <a:gd name="textAreaRight" fmla="*/ 3267000 w 3266280"/>
                          <a:gd name="textAreaTop" fmla="*/ 0 h 720"/>
                          <a:gd name="textAreaBottom" fmla="*/ 1440 h 720"/>
                        </a:gdLst>
                        <a:ahLst/>
                        <a:cxnLst/>
                        <a:rect l="textAreaLeft" t="textAreaTop" r="textAreaRight" b="textAreaBottom"/>
                        <a:pathLst>
                          <a:path w="5761355" h="635">
                            <a:moveTo>
                              <a:pt x="0" y="0"/>
                            </a:moveTo>
                            <a:lnTo>
                              <a:pt x="5761355" y="635"/>
                            </a:lnTo>
                          </a:path>
                        </a:pathLst>
                      </a:custGeom>
                      <a:noFill/>
                      <a:ln w="9525">
                        <a:solidFill>
                          <a:srgbClr val="000000"/>
                        </a:solidFill>
                        <a:round/>
                      </a:ln>
                    </wps:spPr>
                    <wps:style>
                      <a:lnRef idx="0"/>
                      <a:fillRef idx="0"/>
                      <a:effectRef idx="0"/>
                      <a:fontRef idx="minor"/>
                    </wps:style>
                    <wps:bodyPr/>
                  </wps:wsp>
                </a:graphicData>
              </a:graphic>
            </wp:anchor>
          </w:drawing>
        </mc:Choice>
        <mc:Fallback>
          <w:pict/>
        </mc:Fallback>
      </mc:AlternateContent>
      <mc:AlternateContent>
        <mc:Choice Requires="wps">
          <w:drawing>
            <wp:anchor behindDoc="1" distT="0" distB="0" distL="0" distR="0" simplePos="0" locked="0" layoutInCell="0" allowOverlap="1" relativeHeight="429" wp14:anchorId="3795359E">
              <wp:simplePos x="0" y="0"/>
              <wp:positionH relativeFrom="page">
                <wp:posOffset>920115</wp:posOffset>
              </wp:positionH>
              <wp:positionV relativeFrom="page">
                <wp:posOffset>534670</wp:posOffset>
              </wp:positionV>
              <wp:extent cx="1699260" cy="165735"/>
              <wp:effectExtent l="0" t="0" r="0" b="0"/>
              <wp:wrapNone/>
              <wp:docPr id="190" name="Textbox 47"/>
              <a:graphic xmlns:a="http://schemas.openxmlformats.org/drawingml/2006/main">
                <a:graphicData uri="http://schemas.microsoft.com/office/word/2010/wordprocessingShape">
                  <wps:wsp>
                    <wps:cNvSpPr/>
                    <wps:spPr>
                      <a:xfrm>
                        <a:off x="0" y="0"/>
                        <a:ext cx="169920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pacing w:val="-2"/>
                              <w:sz w:val="20"/>
                            </w:rPr>
                            <w:t>SPECYFIKACJA</w:t>
                          </w:r>
                          <w:r>
                            <w:rPr>
                              <w:i/>
                              <w:color w:val="000000"/>
                              <w:spacing w:val="10"/>
                              <w:sz w:val="20"/>
                            </w:rPr>
                            <w:t xml:space="preserve"> </w:t>
                          </w:r>
                          <w:r>
                            <w:rPr>
                              <w:i/>
                              <w:color w:val="000000"/>
                              <w:spacing w:val="-2"/>
                              <w:sz w:val="20"/>
                            </w:rPr>
                            <w:t>TECHNICZNA</w:t>
                          </w:r>
                        </w:p>
                      </w:txbxContent>
                    </wps:txbx>
                    <wps:bodyPr lIns="0" rIns="0" tIns="0" bIns="0" anchor="t">
                      <a:noAutofit/>
                    </wps:bodyPr>
                  </wps:wsp>
                </a:graphicData>
              </a:graphic>
            </wp:anchor>
          </w:drawing>
        </mc:Choice>
        <mc:Fallback>
          <w:pict>
            <v:rect id="shape_0" ID="Textbox 47" path="m0,0l-2147483645,0l-2147483645,-2147483646l0,-2147483646xe" stroked="f" o:allowincell="f" style="position:absolute;margin-left:72.45pt;margin-top:42.1pt;width:133.75pt;height:13pt;mso-wrap-style:square;v-text-anchor:top;mso-position-horizontal-relative:page;mso-position-vertical-relative:page" wp14:anchorId="3795359E">
              <v:fill o:detectmouseclick="t" on="false"/>
              <v:stroke color="#3465a4" joinstyle="round" endcap="flat"/>
              <v:textbox>
                <w:txbxContent>
                  <w:p>
                    <w:pPr>
                      <w:pStyle w:val="Zawartoramkiuser"/>
                      <w:spacing w:before="10" w:after="0"/>
                      <w:ind w:left="20"/>
                      <w:rPr>
                        <w:i/>
                        <w:i/>
                        <w:sz w:val="20"/>
                      </w:rPr>
                    </w:pPr>
                    <w:r>
                      <w:rPr>
                        <w:i/>
                        <w:color w:val="000000"/>
                        <w:spacing w:val="-2"/>
                        <w:sz w:val="20"/>
                      </w:rPr>
                      <w:t>SPECYFIKACJA</w:t>
                    </w:r>
                    <w:r>
                      <w:rPr>
                        <w:i/>
                        <w:color w:val="000000"/>
                        <w:spacing w:val="10"/>
                        <w:sz w:val="20"/>
                      </w:rPr>
                      <w:t xml:space="preserve"> </w:t>
                    </w:r>
                    <w:r>
                      <w:rPr>
                        <w:i/>
                        <w:color w:val="000000"/>
                        <w:spacing w:val="-2"/>
                        <w:sz w:val="20"/>
                      </w:rPr>
                      <w:t>TECHNICZNA</w:t>
                    </w:r>
                  </w:p>
                </w:txbxContent>
              </v:textbox>
              <w10:wrap type="none"/>
            </v:rect>
          </w:pict>
        </mc:Fallback>
      </mc:AlternateContent>
      <mc:AlternateContent>
        <mc:Choice Requires="wps">
          <w:drawing>
            <wp:anchor behindDoc="1" distT="0" distB="0" distL="0" distR="0" simplePos="0" locked="0" layoutInCell="0" allowOverlap="1" relativeHeight="431" wp14:anchorId="36B02BBE">
              <wp:simplePos x="0" y="0"/>
              <wp:positionH relativeFrom="page">
                <wp:posOffset>5904865</wp:posOffset>
              </wp:positionH>
              <wp:positionV relativeFrom="page">
                <wp:posOffset>534670</wp:posOffset>
              </wp:positionV>
              <wp:extent cx="592455" cy="165735"/>
              <wp:effectExtent l="0" t="0" r="0" b="0"/>
              <wp:wrapNone/>
              <wp:docPr id="191" name="Textbox 48"/>
              <a:graphic xmlns:a="http://schemas.openxmlformats.org/drawingml/2006/main">
                <a:graphicData uri="http://schemas.microsoft.com/office/word/2010/wordprocessingShape">
                  <wps:wsp>
                    <wps:cNvSpPr/>
                    <wps:spPr>
                      <a:xfrm>
                        <a:off x="0" y="0"/>
                        <a:ext cx="59256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pacing w:val="-2"/>
                              <w:sz w:val="20"/>
                            </w:rPr>
                            <w:t>D.00.00.00</w:t>
                          </w:r>
                        </w:p>
                      </w:txbxContent>
                    </wps:txbx>
                    <wps:bodyPr lIns="0" rIns="0" tIns="0" bIns="0" anchor="t">
                      <a:noAutofit/>
                    </wps:bodyPr>
                  </wps:wsp>
                </a:graphicData>
              </a:graphic>
            </wp:anchor>
          </w:drawing>
        </mc:Choice>
        <mc:Fallback>
          <w:pict>
            <v:rect id="shape_0" ID="Textbox 48" path="m0,0l-2147483645,0l-2147483645,-2147483646l0,-2147483646xe" stroked="f" o:allowincell="f" style="position:absolute;margin-left:464.95pt;margin-top:42.1pt;width:46.6pt;height:13pt;mso-wrap-style:square;v-text-anchor:top;mso-position-horizontal-relative:page;mso-position-vertical-relative:page" wp14:anchorId="36B02BBE">
              <v:fill o:detectmouseclick="t" on="false"/>
              <v:stroke color="#3465a4" joinstyle="round" endcap="flat"/>
              <v:textbox>
                <w:txbxContent>
                  <w:p>
                    <w:pPr>
                      <w:pStyle w:val="Zawartoramkiuser"/>
                      <w:spacing w:before="10" w:after="0"/>
                      <w:ind w:left="20"/>
                      <w:rPr>
                        <w:i/>
                        <w:i/>
                        <w:sz w:val="20"/>
                      </w:rPr>
                    </w:pPr>
                    <w:r>
                      <w:rPr>
                        <w:i/>
                        <w:color w:val="000000"/>
                        <w:spacing w:val="-2"/>
                        <w:sz w:val="20"/>
                      </w:rPr>
                      <w:t>D.00.00.00</w:t>
                    </w:r>
                  </w:p>
                </w:txbxContent>
              </v:textbox>
              <w10:wrap type="none"/>
            </v:rect>
          </w:pict>
        </mc:Fallback>
      </mc:AlternateContent>
    </w:r>
  </w:p>
</w:hdr>
</file>

<file path=word/header73.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Header"/>
      <w:rPr/>
    </w:pPr>
    <w:r>
      <w:rPr/>
    </w:r>
  </w:p>
</w:hdr>
</file>

<file path=word/header74.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pPr>
    <w:r>
      <w:rPr/>
      <mc:AlternateContent>
        <mc:Choice Requires="wps">
          <w:drawing>
            <wp:anchor behindDoc="1" distT="5080" distB="5715" distL="5715" distR="5080" simplePos="0" locked="0" layoutInCell="0" allowOverlap="1" relativeHeight="434" wp14:anchorId="1724656F">
              <wp:simplePos x="0" y="0"/>
              <wp:positionH relativeFrom="page">
                <wp:posOffset>915670</wp:posOffset>
              </wp:positionH>
              <wp:positionV relativeFrom="page">
                <wp:posOffset>729615</wp:posOffset>
              </wp:positionV>
              <wp:extent cx="5761355" cy="1270"/>
              <wp:effectExtent l="5715" t="5080" r="5080" b="5715"/>
              <wp:wrapNone/>
              <wp:docPr id="194" name="Graphic 49"/>
              <a:graphic xmlns:a="http://schemas.openxmlformats.org/drawingml/2006/main">
                <a:graphicData uri="http://schemas.microsoft.com/office/word/2010/wordprocessingShape">
                  <wps:wsp>
                    <wps:cNvSpPr/>
                    <wps:spPr>
                      <a:xfrm>
                        <a:off x="0" y="0"/>
                        <a:ext cx="5761440" cy="1440"/>
                      </a:xfrm>
                      <a:custGeom>
                        <a:avLst/>
                        <a:gdLst>
                          <a:gd name="textAreaLeft" fmla="*/ 0 w 3266280"/>
                          <a:gd name="textAreaRight" fmla="*/ 3267000 w 3266280"/>
                          <a:gd name="textAreaTop" fmla="*/ 0 h 720"/>
                          <a:gd name="textAreaBottom" fmla="*/ 1440 h 720"/>
                        </a:gdLst>
                        <a:ahLst/>
                        <a:cxnLst/>
                        <a:rect l="textAreaLeft" t="textAreaTop" r="textAreaRight" b="textAreaBottom"/>
                        <a:pathLst>
                          <a:path w="5761355" h="635">
                            <a:moveTo>
                              <a:pt x="0" y="0"/>
                            </a:moveTo>
                            <a:lnTo>
                              <a:pt x="5761355" y="635"/>
                            </a:lnTo>
                          </a:path>
                        </a:pathLst>
                      </a:custGeom>
                      <a:noFill/>
                      <a:ln w="9525">
                        <a:solidFill>
                          <a:srgbClr val="000000"/>
                        </a:solidFill>
                        <a:round/>
                      </a:ln>
                    </wps:spPr>
                    <wps:style>
                      <a:lnRef idx="0"/>
                      <a:fillRef idx="0"/>
                      <a:effectRef idx="0"/>
                      <a:fontRef idx="minor"/>
                    </wps:style>
                    <wps:bodyPr/>
                  </wps:wsp>
                </a:graphicData>
              </a:graphic>
            </wp:anchor>
          </w:drawing>
        </mc:Choice>
        <mc:Fallback>
          <w:pict/>
        </mc:Fallback>
      </mc:AlternateContent>
      <mc:AlternateContent>
        <mc:Choice Requires="wps">
          <w:drawing>
            <wp:anchor behindDoc="1" distT="0" distB="0" distL="0" distR="0" simplePos="0" locked="0" layoutInCell="0" allowOverlap="1" relativeHeight="435" wp14:anchorId="3795359E">
              <wp:simplePos x="0" y="0"/>
              <wp:positionH relativeFrom="page">
                <wp:posOffset>920115</wp:posOffset>
              </wp:positionH>
              <wp:positionV relativeFrom="page">
                <wp:posOffset>534670</wp:posOffset>
              </wp:positionV>
              <wp:extent cx="1699260" cy="165735"/>
              <wp:effectExtent l="0" t="0" r="0" b="0"/>
              <wp:wrapNone/>
              <wp:docPr id="195" name="Textbox 49"/>
              <a:graphic xmlns:a="http://schemas.openxmlformats.org/drawingml/2006/main">
                <a:graphicData uri="http://schemas.microsoft.com/office/word/2010/wordprocessingShape">
                  <wps:wsp>
                    <wps:cNvSpPr/>
                    <wps:spPr>
                      <a:xfrm>
                        <a:off x="0" y="0"/>
                        <a:ext cx="169920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pacing w:val="-2"/>
                              <w:sz w:val="20"/>
                            </w:rPr>
                            <w:t>SPECYFIKACJA</w:t>
                          </w:r>
                          <w:r>
                            <w:rPr>
                              <w:i/>
                              <w:color w:val="000000"/>
                              <w:spacing w:val="10"/>
                              <w:sz w:val="20"/>
                            </w:rPr>
                            <w:t xml:space="preserve"> </w:t>
                          </w:r>
                          <w:r>
                            <w:rPr>
                              <w:i/>
                              <w:color w:val="000000"/>
                              <w:spacing w:val="-2"/>
                              <w:sz w:val="20"/>
                            </w:rPr>
                            <w:t>TECHNICZNA</w:t>
                          </w:r>
                        </w:p>
                      </w:txbxContent>
                    </wps:txbx>
                    <wps:bodyPr lIns="0" rIns="0" tIns="0" bIns="0" anchor="t">
                      <a:noAutofit/>
                    </wps:bodyPr>
                  </wps:wsp>
                </a:graphicData>
              </a:graphic>
            </wp:anchor>
          </w:drawing>
        </mc:Choice>
        <mc:Fallback>
          <w:pict>
            <v:rect id="shape_0" ID="Textbox 49" path="m0,0l-2147483645,0l-2147483645,-2147483646l0,-2147483646xe" stroked="f" o:allowincell="f" style="position:absolute;margin-left:72.45pt;margin-top:42.1pt;width:133.75pt;height:13pt;mso-wrap-style:square;v-text-anchor:top;mso-position-horizontal-relative:page;mso-position-vertical-relative:page" wp14:anchorId="3795359E">
              <v:fill o:detectmouseclick="t" on="false"/>
              <v:stroke color="#3465a4" joinstyle="round" endcap="flat"/>
              <v:textbox>
                <w:txbxContent>
                  <w:p>
                    <w:pPr>
                      <w:pStyle w:val="Zawartoramkiuser"/>
                      <w:spacing w:before="10" w:after="0"/>
                      <w:ind w:left="20"/>
                      <w:rPr>
                        <w:i/>
                        <w:i/>
                        <w:sz w:val="20"/>
                      </w:rPr>
                    </w:pPr>
                    <w:r>
                      <w:rPr>
                        <w:i/>
                        <w:color w:val="000000"/>
                        <w:spacing w:val="-2"/>
                        <w:sz w:val="20"/>
                      </w:rPr>
                      <w:t>SPECYFIKACJA</w:t>
                    </w:r>
                    <w:r>
                      <w:rPr>
                        <w:i/>
                        <w:color w:val="000000"/>
                        <w:spacing w:val="10"/>
                        <w:sz w:val="20"/>
                      </w:rPr>
                      <w:t xml:space="preserve"> </w:t>
                    </w:r>
                    <w:r>
                      <w:rPr>
                        <w:i/>
                        <w:color w:val="000000"/>
                        <w:spacing w:val="-2"/>
                        <w:sz w:val="20"/>
                      </w:rPr>
                      <w:t>TECHNICZNA</w:t>
                    </w:r>
                  </w:p>
                </w:txbxContent>
              </v:textbox>
              <w10:wrap type="none"/>
            </v:rect>
          </w:pict>
        </mc:Fallback>
      </mc:AlternateContent>
      <mc:AlternateContent>
        <mc:Choice Requires="wps">
          <w:drawing>
            <wp:anchor behindDoc="1" distT="0" distB="0" distL="0" distR="0" simplePos="0" locked="0" layoutInCell="0" allowOverlap="1" relativeHeight="437" wp14:anchorId="36B02BBE">
              <wp:simplePos x="0" y="0"/>
              <wp:positionH relativeFrom="page">
                <wp:posOffset>5904865</wp:posOffset>
              </wp:positionH>
              <wp:positionV relativeFrom="page">
                <wp:posOffset>534670</wp:posOffset>
              </wp:positionV>
              <wp:extent cx="592455" cy="165735"/>
              <wp:effectExtent l="0" t="0" r="0" b="0"/>
              <wp:wrapNone/>
              <wp:docPr id="196" name="Textbox 50"/>
              <a:graphic xmlns:a="http://schemas.openxmlformats.org/drawingml/2006/main">
                <a:graphicData uri="http://schemas.microsoft.com/office/word/2010/wordprocessingShape">
                  <wps:wsp>
                    <wps:cNvSpPr/>
                    <wps:spPr>
                      <a:xfrm>
                        <a:off x="0" y="0"/>
                        <a:ext cx="59256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pacing w:val="-2"/>
                              <w:sz w:val="20"/>
                            </w:rPr>
                            <w:t>D.00.00.00</w:t>
                          </w:r>
                        </w:p>
                      </w:txbxContent>
                    </wps:txbx>
                    <wps:bodyPr lIns="0" rIns="0" tIns="0" bIns="0" anchor="t">
                      <a:noAutofit/>
                    </wps:bodyPr>
                  </wps:wsp>
                </a:graphicData>
              </a:graphic>
            </wp:anchor>
          </w:drawing>
        </mc:Choice>
        <mc:Fallback>
          <w:pict>
            <v:rect id="shape_0" ID="Textbox 50" path="m0,0l-2147483645,0l-2147483645,-2147483646l0,-2147483646xe" stroked="f" o:allowincell="f" style="position:absolute;margin-left:464.95pt;margin-top:42.1pt;width:46.6pt;height:13pt;mso-wrap-style:square;v-text-anchor:top;mso-position-horizontal-relative:page;mso-position-vertical-relative:page" wp14:anchorId="36B02BBE">
              <v:fill o:detectmouseclick="t" on="false"/>
              <v:stroke color="#3465a4" joinstyle="round" endcap="flat"/>
              <v:textbox>
                <w:txbxContent>
                  <w:p>
                    <w:pPr>
                      <w:pStyle w:val="Zawartoramkiuser"/>
                      <w:spacing w:before="10" w:after="0"/>
                      <w:ind w:left="20"/>
                      <w:rPr>
                        <w:i/>
                        <w:i/>
                        <w:sz w:val="20"/>
                      </w:rPr>
                    </w:pPr>
                    <w:r>
                      <w:rPr>
                        <w:i/>
                        <w:color w:val="000000"/>
                        <w:spacing w:val="-2"/>
                        <w:sz w:val="20"/>
                      </w:rPr>
                      <w:t>D.00.00.00</w:t>
                    </w:r>
                  </w:p>
                </w:txbxContent>
              </v:textbox>
              <w10:wrap type="none"/>
            </v:rect>
          </w:pict>
        </mc:Fallback>
      </mc:AlternateContent>
    </w:r>
  </w:p>
</w:hdr>
</file>

<file path=word/header75.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pPr>
    <w:r>
      <w:rPr/>
      <mc:AlternateContent>
        <mc:Choice Requires="wps">
          <w:drawing>
            <wp:anchor behindDoc="1" distT="5080" distB="5715" distL="5715" distR="5080" simplePos="0" locked="0" layoutInCell="0" allowOverlap="1" relativeHeight="434" wp14:anchorId="1724656F">
              <wp:simplePos x="0" y="0"/>
              <wp:positionH relativeFrom="page">
                <wp:posOffset>915670</wp:posOffset>
              </wp:positionH>
              <wp:positionV relativeFrom="page">
                <wp:posOffset>729615</wp:posOffset>
              </wp:positionV>
              <wp:extent cx="5761355" cy="1270"/>
              <wp:effectExtent l="5715" t="5080" r="5080" b="5715"/>
              <wp:wrapNone/>
              <wp:docPr id="197" name="Graphic 49"/>
              <a:graphic xmlns:a="http://schemas.openxmlformats.org/drawingml/2006/main">
                <a:graphicData uri="http://schemas.microsoft.com/office/word/2010/wordprocessingShape">
                  <wps:wsp>
                    <wps:cNvSpPr/>
                    <wps:spPr>
                      <a:xfrm>
                        <a:off x="0" y="0"/>
                        <a:ext cx="5761440" cy="1440"/>
                      </a:xfrm>
                      <a:custGeom>
                        <a:avLst/>
                        <a:gdLst>
                          <a:gd name="textAreaLeft" fmla="*/ 0 w 3266280"/>
                          <a:gd name="textAreaRight" fmla="*/ 3267000 w 3266280"/>
                          <a:gd name="textAreaTop" fmla="*/ 0 h 720"/>
                          <a:gd name="textAreaBottom" fmla="*/ 1440 h 720"/>
                        </a:gdLst>
                        <a:ahLst/>
                        <a:cxnLst/>
                        <a:rect l="textAreaLeft" t="textAreaTop" r="textAreaRight" b="textAreaBottom"/>
                        <a:pathLst>
                          <a:path w="5761355" h="635">
                            <a:moveTo>
                              <a:pt x="0" y="0"/>
                            </a:moveTo>
                            <a:lnTo>
                              <a:pt x="5761355" y="635"/>
                            </a:lnTo>
                          </a:path>
                        </a:pathLst>
                      </a:custGeom>
                      <a:noFill/>
                      <a:ln w="9525">
                        <a:solidFill>
                          <a:srgbClr val="000000"/>
                        </a:solidFill>
                        <a:round/>
                      </a:ln>
                    </wps:spPr>
                    <wps:style>
                      <a:lnRef idx="0"/>
                      <a:fillRef idx="0"/>
                      <a:effectRef idx="0"/>
                      <a:fontRef idx="minor"/>
                    </wps:style>
                    <wps:bodyPr/>
                  </wps:wsp>
                </a:graphicData>
              </a:graphic>
            </wp:anchor>
          </w:drawing>
        </mc:Choice>
        <mc:Fallback>
          <w:pict/>
        </mc:Fallback>
      </mc:AlternateContent>
      <mc:AlternateContent>
        <mc:Choice Requires="wps">
          <w:drawing>
            <wp:anchor behindDoc="1" distT="0" distB="0" distL="0" distR="0" simplePos="0" locked="0" layoutInCell="0" allowOverlap="1" relativeHeight="435" wp14:anchorId="3795359E">
              <wp:simplePos x="0" y="0"/>
              <wp:positionH relativeFrom="page">
                <wp:posOffset>920115</wp:posOffset>
              </wp:positionH>
              <wp:positionV relativeFrom="page">
                <wp:posOffset>534670</wp:posOffset>
              </wp:positionV>
              <wp:extent cx="1699260" cy="165735"/>
              <wp:effectExtent l="0" t="0" r="0" b="0"/>
              <wp:wrapNone/>
              <wp:docPr id="198" name="Textbox 49"/>
              <a:graphic xmlns:a="http://schemas.openxmlformats.org/drawingml/2006/main">
                <a:graphicData uri="http://schemas.microsoft.com/office/word/2010/wordprocessingShape">
                  <wps:wsp>
                    <wps:cNvSpPr/>
                    <wps:spPr>
                      <a:xfrm>
                        <a:off x="0" y="0"/>
                        <a:ext cx="169920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pacing w:val="-2"/>
                              <w:sz w:val="20"/>
                            </w:rPr>
                            <w:t>SPECYFIKACJA</w:t>
                          </w:r>
                          <w:r>
                            <w:rPr>
                              <w:i/>
                              <w:color w:val="000000"/>
                              <w:spacing w:val="10"/>
                              <w:sz w:val="20"/>
                            </w:rPr>
                            <w:t xml:space="preserve"> </w:t>
                          </w:r>
                          <w:r>
                            <w:rPr>
                              <w:i/>
                              <w:color w:val="000000"/>
                              <w:spacing w:val="-2"/>
                              <w:sz w:val="20"/>
                            </w:rPr>
                            <w:t>TECHNICZNA</w:t>
                          </w:r>
                        </w:p>
                      </w:txbxContent>
                    </wps:txbx>
                    <wps:bodyPr lIns="0" rIns="0" tIns="0" bIns="0" anchor="t">
                      <a:noAutofit/>
                    </wps:bodyPr>
                  </wps:wsp>
                </a:graphicData>
              </a:graphic>
            </wp:anchor>
          </w:drawing>
        </mc:Choice>
        <mc:Fallback>
          <w:pict>
            <v:rect id="shape_0" ID="Textbox 49" path="m0,0l-2147483645,0l-2147483645,-2147483646l0,-2147483646xe" stroked="f" o:allowincell="f" style="position:absolute;margin-left:72.45pt;margin-top:42.1pt;width:133.75pt;height:13pt;mso-wrap-style:square;v-text-anchor:top;mso-position-horizontal-relative:page;mso-position-vertical-relative:page" wp14:anchorId="3795359E">
              <v:fill o:detectmouseclick="t" on="false"/>
              <v:stroke color="#3465a4" joinstyle="round" endcap="flat"/>
              <v:textbox>
                <w:txbxContent>
                  <w:p>
                    <w:pPr>
                      <w:pStyle w:val="Zawartoramkiuser"/>
                      <w:spacing w:before="10" w:after="0"/>
                      <w:ind w:left="20"/>
                      <w:rPr>
                        <w:i/>
                        <w:i/>
                        <w:sz w:val="20"/>
                      </w:rPr>
                    </w:pPr>
                    <w:r>
                      <w:rPr>
                        <w:i/>
                        <w:color w:val="000000"/>
                        <w:spacing w:val="-2"/>
                        <w:sz w:val="20"/>
                      </w:rPr>
                      <w:t>SPECYFIKACJA</w:t>
                    </w:r>
                    <w:r>
                      <w:rPr>
                        <w:i/>
                        <w:color w:val="000000"/>
                        <w:spacing w:val="10"/>
                        <w:sz w:val="20"/>
                      </w:rPr>
                      <w:t xml:space="preserve"> </w:t>
                    </w:r>
                    <w:r>
                      <w:rPr>
                        <w:i/>
                        <w:color w:val="000000"/>
                        <w:spacing w:val="-2"/>
                        <w:sz w:val="20"/>
                      </w:rPr>
                      <w:t>TECHNICZNA</w:t>
                    </w:r>
                  </w:p>
                </w:txbxContent>
              </v:textbox>
              <w10:wrap type="none"/>
            </v:rect>
          </w:pict>
        </mc:Fallback>
      </mc:AlternateContent>
      <mc:AlternateContent>
        <mc:Choice Requires="wps">
          <w:drawing>
            <wp:anchor behindDoc="1" distT="0" distB="0" distL="0" distR="0" simplePos="0" locked="0" layoutInCell="0" allowOverlap="1" relativeHeight="437" wp14:anchorId="36B02BBE">
              <wp:simplePos x="0" y="0"/>
              <wp:positionH relativeFrom="page">
                <wp:posOffset>5904865</wp:posOffset>
              </wp:positionH>
              <wp:positionV relativeFrom="page">
                <wp:posOffset>534670</wp:posOffset>
              </wp:positionV>
              <wp:extent cx="592455" cy="165735"/>
              <wp:effectExtent l="0" t="0" r="0" b="0"/>
              <wp:wrapNone/>
              <wp:docPr id="199" name="Textbox 50"/>
              <a:graphic xmlns:a="http://schemas.openxmlformats.org/drawingml/2006/main">
                <a:graphicData uri="http://schemas.microsoft.com/office/word/2010/wordprocessingShape">
                  <wps:wsp>
                    <wps:cNvSpPr/>
                    <wps:spPr>
                      <a:xfrm>
                        <a:off x="0" y="0"/>
                        <a:ext cx="59256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pacing w:val="-2"/>
                              <w:sz w:val="20"/>
                            </w:rPr>
                            <w:t>D.00.00.00</w:t>
                          </w:r>
                        </w:p>
                      </w:txbxContent>
                    </wps:txbx>
                    <wps:bodyPr lIns="0" rIns="0" tIns="0" bIns="0" anchor="t">
                      <a:noAutofit/>
                    </wps:bodyPr>
                  </wps:wsp>
                </a:graphicData>
              </a:graphic>
            </wp:anchor>
          </w:drawing>
        </mc:Choice>
        <mc:Fallback>
          <w:pict>
            <v:rect id="shape_0" ID="Textbox 50" path="m0,0l-2147483645,0l-2147483645,-2147483646l0,-2147483646xe" stroked="f" o:allowincell="f" style="position:absolute;margin-left:464.95pt;margin-top:42.1pt;width:46.6pt;height:13pt;mso-wrap-style:square;v-text-anchor:top;mso-position-horizontal-relative:page;mso-position-vertical-relative:page" wp14:anchorId="36B02BBE">
              <v:fill o:detectmouseclick="t" on="false"/>
              <v:stroke color="#3465a4" joinstyle="round" endcap="flat"/>
              <v:textbox>
                <w:txbxContent>
                  <w:p>
                    <w:pPr>
                      <w:pStyle w:val="Zawartoramkiuser"/>
                      <w:spacing w:before="10" w:after="0"/>
                      <w:ind w:left="20"/>
                      <w:rPr>
                        <w:i/>
                        <w:i/>
                        <w:sz w:val="20"/>
                      </w:rPr>
                    </w:pPr>
                    <w:r>
                      <w:rPr>
                        <w:i/>
                        <w:color w:val="000000"/>
                        <w:spacing w:val="-2"/>
                        <w:sz w:val="20"/>
                      </w:rPr>
                      <w:t>D.00.00.00</w:t>
                    </w:r>
                  </w:p>
                </w:txbxContent>
              </v:textbox>
              <w10:wrap type="none"/>
            </v:rect>
          </w:pict>
        </mc:Fallback>
      </mc:AlternateContent>
    </w:r>
  </w:p>
</w:hdr>
</file>

<file path=word/header76.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Header"/>
      <w:rPr/>
    </w:pPr>
    <w:r>
      <w:rPr/>
    </w:r>
  </w:p>
</w:hdr>
</file>

<file path=word/header77.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pPr>
    <w:r>
      <w:rPr/>
      <mc:AlternateContent>
        <mc:Choice Requires="wps">
          <w:drawing>
            <wp:anchor behindDoc="1" distT="5080" distB="5715" distL="5715" distR="5080" simplePos="0" locked="0" layoutInCell="0" allowOverlap="1" relativeHeight="36" wp14:anchorId="0913A9E6">
              <wp:simplePos x="0" y="0"/>
              <wp:positionH relativeFrom="page">
                <wp:posOffset>915670</wp:posOffset>
              </wp:positionH>
              <wp:positionV relativeFrom="page">
                <wp:posOffset>729615</wp:posOffset>
              </wp:positionV>
              <wp:extent cx="5761355" cy="1270"/>
              <wp:effectExtent l="5715" t="5080" r="5080" b="5715"/>
              <wp:wrapNone/>
              <wp:docPr id="203" name="Graphic 16"/>
              <a:graphic xmlns:a="http://schemas.openxmlformats.org/drawingml/2006/main">
                <a:graphicData uri="http://schemas.microsoft.com/office/word/2010/wordprocessingShape">
                  <wps:wsp>
                    <wps:cNvSpPr/>
                    <wps:spPr>
                      <a:xfrm>
                        <a:off x="0" y="0"/>
                        <a:ext cx="5761440" cy="1440"/>
                      </a:xfrm>
                      <a:custGeom>
                        <a:avLst/>
                        <a:gdLst>
                          <a:gd name="textAreaLeft" fmla="*/ 0 w 3266280"/>
                          <a:gd name="textAreaRight" fmla="*/ 3267000 w 3266280"/>
                          <a:gd name="textAreaTop" fmla="*/ 0 h 720"/>
                          <a:gd name="textAreaBottom" fmla="*/ 1440 h 720"/>
                        </a:gdLst>
                        <a:ahLst/>
                        <a:cxnLst/>
                        <a:rect l="textAreaLeft" t="textAreaTop" r="textAreaRight" b="textAreaBottom"/>
                        <a:pathLst>
                          <a:path w="5761355" h="635">
                            <a:moveTo>
                              <a:pt x="0" y="0"/>
                            </a:moveTo>
                            <a:lnTo>
                              <a:pt x="5761355" y="635"/>
                            </a:lnTo>
                          </a:path>
                        </a:pathLst>
                      </a:custGeom>
                      <a:noFill/>
                      <a:ln w="9525">
                        <a:solidFill>
                          <a:srgbClr val="000000"/>
                        </a:solidFill>
                        <a:round/>
                      </a:ln>
                    </wps:spPr>
                    <wps:style>
                      <a:lnRef idx="0"/>
                      <a:fillRef idx="0"/>
                      <a:effectRef idx="0"/>
                      <a:fontRef idx="minor"/>
                    </wps:style>
                    <wps:bodyPr/>
                  </wps:wsp>
                </a:graphicData>
              </a:graphic>
            </wp:anchor>
          </w:drawing>
        </mc:Choice>
        <mc:Fallback>
          <w:pict/>
        </mc:Fallback>
      </mc:AlternateContent>
      <mc:AlternateContent>
        <mc:Choice Requires="wps">
          <w:drawing>
            <wp:anchor behindDoc="1" distT="0" distB="0" distL="0" distR="0" simplePos="0" locked="0" layoutInCell="0" allowOverlap="1" relativeHeight="38" wp14:anchorId="3562E49E">
              <wp:simplePos x="0" y="0"/>
              <wp:positionH relativeFrom="page">
                <wp:posOffset>920115</wp:posOffset>
              </wp:positionH>
              <wp:positionV relativeFrom="page">
                <wp:posOffset>534670</wp:posOffset>
              </wp:positionV>
              <wp:extent cx="1699260" cy="165735"/>
              <wp:effectExtent l="0" t="0" r="0" b="0"/>
              <wp:wrapNone/>
              <wp:docPr id="204" name="Textbox 17"/>
              <a:graphic xmlns:a="http://schemas.openxmlformats.org/drawingml/2006/main">
                <a:graphicData uri="http://schemas.microsoft.com/office/word/2010/wordprocessingShape">
                  <wps:wsp>
                    <wps:cNvSpPr/>
                    <wps:spPr>
                      <a:xfrm>
                        <a:off x="0" y="0"/>
                        <a:ext cx="169920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pacing w:val="-2"/>
                              <w:sz w:val="20"/>
                            </w:rPr>
                            <w:t>SPECYFIKACJA</w:t>
                          </w:r>
                          <w:r>
                            <w:rPr>
                              <w:i/>
                              <w:color w:val="000000"/>
                              <w:spacing w:val="10"/>
                              <w:sz w:val="20"/>
                            </w:rPr>
                            <w:t xml:space="preserve"> </w:t>
                          </w:r>
                          <w:r>
                            <w:rPr>
                              <w:i/>
                              <w:color w:val="000000"/>
                              <w:spacing w:val="-2"/>
                              <w:sz w:val="20"/>
                            </w:rPr>
                            <w:t>TECHNICZNA</w:t>
                          </w:r>
                        </w:p>
                      </w:txbxContent>
                    </wps:txbx>
                    <wps:bodyPr lIns="0" rIns="0" tIns="0" bIns="0" anchor="t">
                      <a:noAutofit/>
                    </wps:bodyPr>
                  </wps:wsp>
                </a:graphicData>
              </a:graphic>
            </wp:anchor>
          </w:drawing>
        </mc:Choice>
        <mc:Fallback>
          <w:pict>
            <v:rect id="shape_0" ID="Textbox 17" path="m0,0l-2147483645,0l-2147483645,-2147483646l0,-2147483646xe" stroked="f" o:allowincell="f" style="position:absolute;margin-left:72.45pt;margin-top:42.1pt;width:133.75pt;height:13pt;mso-wrap-style:square;v-text-anchor:top;mso-position-horizontal-relative:page;mso-position-vertical-relative:page" wp14:anchorId="3562E49E">
              <v:fill o:detectmouseclick="t" on="false"/>
              <v:stroke color="#3465a4" joinstyle="round" endcap="flat"/>
              <v:textbox>
                <w:txbxContent>
                  <w:p>
                    <w:pPr>
                      <w:pStyle w:val="Zawartoramkiuser"/>
                      <w:spacing w:before="10" w:after="0"/>
                      <w:ind w:left="20"/>
                      <w:rPr>
                        <w:i/>
                        <w:i/>
                        <w:sz w:val="20"/>
                      </w:rPr>
                    </w:pPr>
                    <w:r>
                      <w:rPr>
                        <w:i/>
                        <w:color w:val="000000"/>
                        <w:spacing w:val="-2"/>
                        <w:sz w:val="20"/>
                      </w:rPr>
                      <w:t>SPECYFIKACJA</w:t>
                    </w:r>
                    <w:r>
                      <w:rPr>
                        <w:i/>
                        <w:color w:val="000000"/>
                        <w:spacing w:val="10"/>
                        <w:sz w:val="20"/>
                      </w:rPr>
                      <w:t xml:space="preserve"> </w:t>
                    </w:r>
                    <w:r>
                      <w:rPr>
                        <w:i/>
                        <w:color w:val="000000"/>
                        <w:spacing w:val="-2"/>
                        <w:sz w:val="20"/>
                      </w:rPr>
                      <w:t>TECHNICZNA</w:t>
                    </w:r>
                  </w:p>
                </w:txbxContent>
              </v:textbox>
              <w10:wrap type="none"/>
            </v:rect>
          </w:pict>
        </mc:Fallback>
      </mc:AlternateContent>
      <mc:AlternateContent>
        <mc:Choice Requires="wps">
          <w:drawing>
            <wp:anchor behindDoc="1" distT="0" distB="0" distL="0" distR="0" simplePos="0" locked="0" layoutInCell="0" allowOverlap="1" relativeHeight="41" wp14:anchorId="6864729C">
              <wp:simplePos x="0" y="0"/>
              <wp:positionH relativeFrom="page">
                <wp:posOffset>5904865</wp:posOffset>
              </wp:positionH>
              <wp:positionV relativeFrom="page">
                <wp:posOffset>534670</wp:posOffset>
              </wp:positionV>
              <wp:extent cx="592455" cy="165735"/>
              <wp:effectExtent l="0" t="0" r="0" b="0"/>
              <wp:wrapNone/>
              <wp:docPr id="205" name="Textbox 18"/>
              <a:graphic xmlns:a="http://schemas.openxmlformats.org/drawingml/2006/main">
                <a:graphicData uri="http://schemas.microsoft.com/office/word/2010/wordprocessingShape">
                  <wps:wsp>
                    <wps:cNvSpPr/>
                    <wps:spPr>
                      <a:xfrm>
                        <a:off x="0" y="0"/>
                        <a:ext cx="59256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pacing w:val="-2"/>
                              <w:sz w:val="20"/>
                            </w:rPr>
                            <w:t>D.00.00.00</w:t>
                          </w:r>
                        </w:p>
                      </w:txbxContent>
                    </wps:txbx>
                    <wps:bodyPr lIns="0" rIns="0" tIns="0" bIns="0" anchor="t">
                      <a:noAutofit/>
                    </wps:bodyPr>
                  </wps:wsp>
                </a:graphicData>
              </a:graphic>
            </wp:anchor>
          </w:drawing>
        </mc:Choice>
        <mc:Fallback>
          <w:pict>
            <v:rect id="shape_0" ID="Textbox 18" path="m0,0l-2147483645,0l-2147483645,-2147483646l0,-2147483646xe" stroked="f" o:allowincell="f" style="position:absolute;margin-left:464.95pt;margin-top:42.1pt;width:46.6pt;height:13pt;mso-wrap-style:square;v-text-anchor:top;mso-position-horizontal-relative:page;mso-position-vertical-relative:page" wp14:anchorId="6864729C">
              <v:fill o:detectmouseclick="t" on="false"/>
              <v:stroke color="#3465a4" joinstyle="round" endcap="flat"/>
              <v:textbox>
                <w:txbxContent>
                  <w:p>
                    <w:pPr>
                      <w:pStyle w:val="Zawartoramkiuser"/>
                      <w:spacing w:before="10" w:after="0"/>
                      <w:ind w:left="20"/>
                      <w:rPr>
                        <w:i/>
                        <w:i/>
                        <w:sz w:val="20"/>
                      </w:rPr>
                    </w:pPr>
                    <w:r>
                      <w:rPr>
                        <w:i/>
                        <w:color w:val="000000"/>
                        <w:spacing w:val="-2"/>
                        <w:sz w:val="20"/>
                      </w:rPr>
                      <w:t>D.00.00.00</w:t>
                    </w:r>
                  </w:p>
                </w:txbxContent>
              </v:textbox>
              <w10:wrap type="none"/>
            </v:rect>
          </w:pict>
        </mc:Fallback>
      </mc:AlternateContent>
    </w:r>
  </w:p>
</w:hdr>
</file>

<file path=word/header78.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pPr>
    <w:r>
      <w:rPr/>
      <mc:AlternateContent>
        <mc:Choice Requires="wps">
          <w:drawing>
            <wp:anchor behindDoc="1" distT="5080" distB="5715" distL="5715" distR="5080" simplePos="0" locked="0" layoutInCell="0" allowOverlap="1" relativeHeight="36" wp14:anchorId="0913A9E6">
              <wp:simplePos x="0" y="0"/>
              <wp:positionH relativeFrom="page">
                <wp:posOffset>915670</wp:posOffset>
              </wp:positionH>
              <wp:positionV relativeFrom="page">
                <wp:posOffset>729615</wp:posOffset>
              </wp:positionV>
              <wp:extent cx="5761355" cy="1270"/>
              <wp:effectExtent l="5715" t="5080" r="5080" b="5715"/>
              <wp:wrapNone/>
              <wp:docPr id="206" name="Graphic 16"/>
              <a:graphic xmlns:a="http://schemas.openxmlformats.org/drawingml/2006/main">
                <a:graphicData uri="http://schemas.microsoft.com/office/word/2010/wordprocessingShape">
                  <wps:wsp>
                    <wps:cNvSpPr/>
                    <wps:spPr>
                      <a:xfrm>
                        <a:off x="0" y="0"/>
                        <a:ext cx="5761440" cy="1440"/>
                      </a:xfrm>
                      <a:custGeom>
                        <a:avLst/>
                        <a:gdLst>
                          <a:gd name="textAreaLeft" fmla="*/ 0 w 3266280"/>
                          <a:gd name="textAreaRight" fmla="*/ 3267000 w 3266280"/>
                          <a:gd name="textAreaTop" fmla="*/ 0 h 720"/>
                          <a:gd name="textAreaBottom" fmla="*/ 1440 h 720"/>
                        </a:gdLst>
                        <a:ahLst/>
                        <a:cxnLst/>
                        <a:rect l="textAreaLeft" t="textAreaTop" r="textAreaRight" b="textAreaBottom"/>
                        <a:pathLst>
                          <a:path w="5761355" h="635">
                            <a:moveTo>
                              <a:pt x="0" y="0"/>
                            </a:moveTo>
                            <a:lnTo>
                              <a:pt x="5761355" y="635"/>
                            </a:lnTo>
                          </a:path>
                        </a:pathLst>
                      </a:custGeom>
                      <a:noFill/>
                      <a:ln w="9525">
                        <a:solidFill>
                          <a:srgbClr val="000000"/>
                        </a:solidFill>
                        <a:round/>
                      </a:ln>
                    </wps:spPr>
                    <wps:style>
                      <a:lnRef idx="0"/>
                      <a:fillRef idx="0"/>
                      <a:effectRef idx="0"/>
                      <a:fontRef idx="minor"/>
                    </wps:style>
                    <wps:bodyPr/>
                  </wps:wsp>
                </a:graphicData>
              </a:graphic>
            </wp:anchor>
          </w:drawing>
        </mc:Choice>
        <mc:Fallback>
          <w:pict/>
        </mc:Fallback>
      </mc:AlternateContent>
      <mc:AlternateContent>
        <mc:Choice Requires="wps">
          <w:drawing>
            <wp:anchor behindDoc="1" distT="0" distB="0" distL="0" distR="0" simplePos="0" locked="0" layoutInCell="0" allowOverlap="1" relativeHeight="38" wp14:anchorId="3562E49E">
              <wp:simplePos x="0" y="0"/>
              <wp:positionH relativeFrom="page">
                <wp:posOffset>920115</wp:posOffset>
              </wp:positionH>
              <wp:positionV relativeFrom="page">
                <wp:posOffset>534670</wp:posOffset>
              </wp:positionV>
              <wp:extent cx="1699260" cy="165735"/>
              <wp:effectExtent l="0" t="0" r="0" b="0"/>
              <wp:wrapNone/>
              <wp:docPr id="207" name="Textbox 17"/>
              <a:graphic xmlns:a="http://schemas.openxmlformats.org/drawingml/2006/main">
                <a:graphicData uri="http://schemas.microsoft.com/office/word/2010/wordprocessingShape">
                  <wps:wsp>
                    <wps:cNvSpPr/>
                    <wps:spPr>
                      <a:xfrm>
                        <a:off x="0" y="0"/>
                        <a:ext cx="169920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pacing w:val="-2"/>
                              <w:sz w:val="20"/>
                            </w:rPr>
                            <w:t>SPECYFIKACJA</w:t>
                          </w:r>
                          <w:r>
                            <w:rPr>
                              <w:i/>
                              <w:color w:val="000000"/>
                              <w:spacing w:val="10"/>
                              <w:sz w:val="20"/>
                            </w:rPr>
                            <w:t xml:space="preserve"> </w:t>
                          </w:r>
                          <w:r>
                            <w:rPr>
                              <w:i/>
                              <w:color w:val="000000"/>
                              <w:spacing w:val="-2"/>
                              <w:sz w:val="20"/>
                            </w:rPr>
                            <w:t>TECHNICZNA</w:t>
                          </w:r>
                        </w:p>
                      </w:txbxContent>
                    </wps:txbx>
                    <wps:bodyPr lIns="0" rIns="0" tIns="0" bIns="0" anchor="t">
                      <a:noAutofit/>
                    </wps:bodyPr>
                  </wps:wsp>
                </a:graphicData>
              </a:graphic>
            </wp:anchor>
          </w:drawing>
        </mc:Choice>
        <mc:Fallback>
          <w:pict>
            <v:rect id="shape_0" ID="Textbox 17" path="m0,0l-2147483645,0l-2147483645,-2147483646l0,-2147483646xe" stroked="f" o:allowincell="f" style="position:absolute;margin-left:72.45pt;margin-top:42.1pt;width:133.75pt;height:13pt;mso-wrap-style:square;v-text-anchor:top;mso-position-horizontal-relative:page;mso-position-vertical-relative:page" wp14:anchorId="3562E49E">
              <v:fill o:detectmouseclick="t" on="false"/>
              <v:stroke color="#3465a4" joinstyle="round" endcap="flat"/>
              <v:textbox>
                <w:txbxContent>
                  <w:p>
                    <w:pPr>
                      <w:pStyle w:val="Zawartoramkiuser"/>
                      <w:spacing w:before="10" w:after="0"/>
                      <w:ind w:left="20"/>
                      <w:rPr>
                        <w:i/>
                        <w:i/>
                        <w:sz w:val="20"/>
                      </w:rPr>
                    </w:pPr>
                    <w:r>
                      <w:rPr>
                        <w:i/>
                        <w:color w:val="000000"/>
                        <w:spacing w:val="-2"/>
                        <w:sz w:val="20"/>
                      </w:rPr>
                      <w:t>SPECYFIKACJA</w:t>
                    </w:r>
                    <w:r>
                      <w:rPr>
                        <w:i/>
                        <w:color w:val="000000"/>
                        <w:spacing w:val="10"/>
                        <w:sz w:val="20"/>
                      </w:rPr>
                      <w:t xml:space="preserve"> </w:t>
                    </w:r>
                    <w:r>
                      <w:rPr>
                        <w:i/>
                        <w:color w:val="000000"/>
                        <w:spacing w:val="-2"/>
                        <w:sz w:val="20"/>
                      </w:rPr>
                      <w:t>TECHNICZNA</w:t>
                    </w:r>
                  </w:p>
                </w:txbxContent>
              </v:textbox>
              <w10:wrap type="none"/>
            </v:rect>
          </w:pict>
        </mc:Fallback>
      </mc:AlternateContent>
      <mc:AlternateContent>
        <mc:Choice Requires="wps">
          <w:drawing>
            <wp:anchor behindDoc="1" distT="0" distB="0" distL="0" distR="0" simplePos="0" locked="0" layoutInCell="0" allowOverlap="1" relativeHeight="41" wp14:anchorId="6864729C">
              <wp:simplePos x="0" y="0"/>
              <wp:positionH relativeFrom="page">
                <wp:posOffset>5904865</wp:posOffset>
              </wp:positionH>
              <wp:positionV relativeFrom="page">
                <wp:posOffset>534670</wp:posOffset>
              </wp:positionV>
              <wp:extent cx="592455" cy="165735"/>
              <wp:effectExtent l="0" t="0" r="0" b="0"/>
              <wp:wrapNone/>
              <wp:docPr id="208" name="Textbox 18"/>
              <a:graphic xmlns:a="http://schemas.openxmlformats.org/drawingml/2006/main">
                <a:graphicData uri="http://schemas.microsoft.com/office/word/2010/wordprocessingShape">
                  <wps:wsp>
                    <wps:cNvSpPr/>
                    <wps:spPr>
                      <a:xfrm>
                        <a:off x="0" y="0"/>
                        <a:ext cx="59256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pacing w:val="-2"/>
                              <w:sz w:val="20"/>
                            </w:rPr>
                            <w:t>D.00.00.00</w:t>
                          </w:r>
                        </w:p>
                      </w:txbxContent>
                    </wps:txbx>
                    <wps:bodyPr lIns="0" rIns="0" tIns="0" bIns="0" anchor="t">
                      <a:noAutofit/>
                    </wps:bodyPr>
                  </wps:wsp>
                </a:graphicData>
              </a:graphic>
            </wp:anchor>
          </w:drawing>
        </mc:Choice>
        <mc:Fallback>
          <w:pict>
            <v:rect id="shape_0" ID="Textbox 18" path="m0,0l-2147483645,0l-2147483645,-2147483646l0,-2147483646xe" stroked="f" o:allowincell="f" style="position:absolute;margin-left:464.95pt;margin-top:42.1pt;width:46.6pt;height:13pt;mso-wrap-style:square;v-text-anchor:top;mso-position-horizontal-relative:page;mso-position-vertical-relative:page" wp14:anchorId="6864729C">
              <v:fill o:detectmouseclick="t" on="false"/>
              <v:stroke color="#3465a4" joinstyle="round" endcap="flat"/>
              <v:textbox>
                <w:txbxContent>
                  <w:p>
                    <w:pPr>
                      <w:pStyle w:val="Zawartoramkiuser"/>
                      <w:spacing w:before="10" w:after="0"/>
                      <w:ind w:left="20"/>
                      <w:rPr>
                        <w:i/>
                        <w:i/>
                        <w:sz w:val="20"/>
                      </w:rPr>
                    </w:pPr>
                    <w:r>
                      <w:rPr>
                        <w:i/>
                        <w:color w:val="000000"/>
                        <w:spacing w:val="-2"/>
                        <w:sz w:val="20"/>
                      </w:rPr>
                      <w:t>D.00.00.00</w:t>
                    </w:r>
                  </w:p>
                </w:txbxContent>
              </v:textbox>
              <w10:wrap type="none"/>
            </v:rect>
          </w:pict>
        </mc:Fallback>
      </mc:AlternateContent>
    </w:r>
  </w:p>
</w:hdr>
</file>

<file path=word/header79.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Header"/>
      <w:rPr/>
    </w:pPr>
    <w:r>
      <w:rPr/>
    </w:r>
  </w:p>
</w:hdr>
</file>

<file path=word/header8.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pPr>
    <w:r>
      <w:rPr/>
      <mc:AlternateContent>
        <mc:Choice Requires="wps">
          <w:drawing>
            <wp:anchor behindDoc="1" distT="5080" distB="5715" distL="5715" distR="5080" simplePos="0" locked="0" layoutInCell="0" allowOverlap="1" relativeHeight="26" wp14:anchorId="1724656F">
              <wp:simplePos x="0" y="0"/>
              <wp:positionH relativeFrom="page">
                <wp:posOffset>915670</wp:posOffset>
              </wp:positionH>
              <wp:positionV relativeFrom="page">
                <wp:posOffset>729615</wp:posOffset>
              </wp:positionV>
              <wp:extent cx="5761355" cy="1270"/>
              <wp:effectExtent l="5715" t="5080" r="5080" b="5715"/>
              <wp:wrapNone/>
              <wp:docPr id="18" name="Graphic 12"/>
              <a:graphic xmlns:a="http://schemas.openxmlformats.org/drawingml/2006/main">
                <a:graphicData uri="http://schemas.microsoft.com/office/word/2010/wordprocessingShape">
                  <wps:wsp>
                    <wps:cNvSpPr/>
                    <wps:spPr>
                      <a:xfrm>
                        <a:off x="0" y="0"/>
                        <a:ext cx="5761440" cy="1440"/>
                      </a:xfrm>
                      <a:custGeom>
                        <a:avLst/>
                        <a:gdLst>
                          <a:gd name="textAreaLeft" fmla="*/ 0 w 3266280"/>
                          <a:gd name="textAreaRight" fmla="*/ 3267000 w 3266280"/>
                          <a:gd name="textAreaTop" fmla="*/ 0 h 720"/>
                          <a:gd name="textAreaBottom" fmla="*/ 1440 h 720"/>
                        </a:gdLst>
                        <a:ahLst/>
                        <a:cxnLst/>
                        <a:rect l="textAreaLeft" t="textAreaTop" r="textAreaRight" b="textAreaBottom"/>
                        <a:pathLst>
                          <a:path w="5761355" h="635">
                            <a:moveTo>
                              <a:pt x="0" y="0"/>
                            </a:moveTo>
                            <a:lnTo>
                              <a:pt x="5761355" y="635"/>
                            </a:lnTo>
                          </a:path>
                        </a:pathLst>
                      </a:custGeom>
                      <a:noFill/>
                      <a:ln w="9525">
                        <a:solidFill>
                          <a:srgbClr val="000000"/>
                        </a:solidFill>
                        <a:round/>
                      </a:ln>
                    </wps:spPr>
                    <wps:style>
                      <a:lnRef idx="0"/>
                      <a:fillRef idx="0"/>
                      <a:effectRef idx="0"/>
                      <a:fontRef idx="minor"/>
                    </wps:style>
                    <wps:bodyPr/>
                  </wps:wsp>
                </a:graphicData>
              </a:graphic>
            </wp:anchor>
          </w:drawing>
        </mc:Choice>
        <mc:Fallback>
          <w:pict/>
        </mc:Fallback>
      </mc:AlternateContent>
      <mc:AlternateContent>
        <mc:Choice Requires="wps">
          <w:drawing>
            <wp:anchor behindDoc="1" distT="0" distB="0" distL="0" distR="0" simplePos="0" locked="0" layoutInCell="0" allowOverlap="1" relativeHeight="28" wp14:anchorId="3795359E">
              <wp:simplePos x="0" y="0"/>
              <wp:positionH relativeFrom="page">
                <wp:posOffset>920115</wp:posOffset>
              </wp:positionH>
              <wp:positionV relativeFrom="page">
                <wp:posOffset>534670</wp:posOffset>
              </wp:positionV>
              <wp:extent cx="1699260" cy="165735"/>
              <wp:effectExtent l="0" t="0" r="0" b="0"/>
              <wp:wrapNone/>
              <wp:docPr id="19" name="Textbox 13"/>
              <a:graphic xmlns:a="http://schemas.openxmlformats.org/drawingml/2006/main">
                <a:graphicData uri="http://schemas.microsoft.com/office/word/2010/wordprocessingShape">
                  <wps:wsp>
                    <wps:cNvSpPr/>
                    <wps:spPr>
                      <a:xfrm>
                        <a:off x="0" y="0"/>
                        <a:ext cx="169920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pacing w:val="-2"/>
                              <w:sz w:val="20"/>
                            </w:rPr>
                            <w:t>SPECYFIKACJA</w:t>
                          </w:r>
                          <w:r>
                            <w:rPr>
                              <w:i/>
                              <w:color w:val="000000"/>
                              <w:spacing w:val="10"/>
                              <w:sz w:val="20"/>
                            </w:rPr>
                            <w:t xml:space="preserve"> </w:t>
                          </w:r>
                          <w:r>
                            <w:rPr>
                              <w:i/>
                              <w:color w:val="000000"/>
                              <w:spacing w:val="-2"/>
                              <w:sz w:val="20"/>
                            </w:rPr>
                            <w:t>TECHNICZNA</w:t>
                          </w:r>
                        </w:p>
                      </w:txbxContent>
                    </wps:txbx>
                    <wps:bodyPr lIns="0" rIns="0" tIns="0" bIns="0" anchor="t">
                      <a:noAutofit/>
                    </wps:bodyPr>
                  </wps:wsp>
                </a:graphicData>
              </a:graphic>
            </wp:anchor>
          </w:drawing>
        </mc:Choice>
        <mc:Fallback>
          <w:pict>
            <v:rect id="shape_0" ID="Textbox 13" path="m0,0l-2147483645,0l-2147483645,-2147483646l0,-2147483646xe" stroked="f" o:allowincell="f" style="position:absolute;margin-left:72.45pt;margin-top:42.1pt;width:133.75pt;height:13pt;mso-wrap-style:square;v-text-anchor:top;mso-position-horizontal-relative:page;mso-position-vertical-relative:page" wp14:anchorId="3795359E">
              <v:fill o:detectmouseclick="t" on="false"/>
              <v:stroke color="#3465a4" joinstyle="round" endcap="flat"/>
              <v:textbox>
                <w:txbxContent>
                  <w:p>
                    <w:pPr>
                      <w:pStyle w:val="Zawartoramkiuser"/>
                      <w:spacing w:before="10" w:after="0"/>
                      <w:ind w:left="20"/>
                      <w:rPr>
                        <w:i/>
                        <w:i/>
                        <w:sz w:val="20"/>
                      </w:rPr>
                    </w:pPr>
                    <w:r>
                      <w:rPr>
                        <w:i/>
                        <w:color w:val="000000"/>
                        <w:spacing w:val="-2"/>
                        <w:sz w:val="20"/>
                      </w:rPr>
                      <w:t>SPECYFIKACJA</w:t>
                    </w:r>
                    <w:r>
                      <w:rPr>
                        <w:i/>
                        <w:color w:val="000000"/>
                        <w:spacing w:val="10"/>
                        <w:sz w:val="20"/>
                      </w:rPr>
                      <w:t xml:space="preserve"> </w:t>
                    </w:r>
                    <w:r>
                      <w:rPr>
                        <w:i/>
                        <w:color w:val="000000"/>
                        <w:spacing w:val="-2"/>
                        <w:sz w:val="20"/>
                      </w:rPr>
                      <w:t>TECHNICZNA</w:t>
                    </w:r>
                  </w:p>
                </w:txbxContent>
              </v:textbox>
              <w10:wrap type="none"/>
            </v:rect>
          </w:pict>
        </mc:Fallback>
      </mc:AlternateContent>
      <mc:AlternateContent>
        <mc:Choice Requires="wps">
          <w:drawing>
            <wp:anchor behindDoc="1" distT="0" distB="0" distL="0" distR="0" simplePos="0" locked="0" layoutInCell="0" allowOverlap="1" relativeHeight="31" wp14:anchorId="36B02BBE">
              <wp:simplePos x="0" y="0"/>
              <wp:positionH relativeFrom="page">
                <wp:posOffset>5904865</wp:posOffset>
              </wp:positionH>
              <wp:positionV relativeFrom="page">
                <wp:posOffset>534670</wp:posOffset>
              </wp:positionV>
              <wp:extent cx="592455" cy="165735"/>
              <wp:effectExtent l="0" t="0" r="0" b="0"/>
              <wp:wrapNone/>
              <wp:docPr id="20" name="Textbox 14"/>
              <a:graphic xmlns:a="http://schemas.openxmlformats.org/drawingml/2006/main">
                <a:graphicData uri="http://schemas.microsoft.com/office/word/2010/wordprocessingShape">
                  <wps:wsp>
                    <wps:cNvSpPr/>
                    <wps:spPr>
                      <a:xfrm>
                        <a:off x="0" y="0"/>
                        <a:ext cx="59256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pacing w:val="-2"/>
                              <w:sz w:val="20"/>
                            </w:rPr>
                            <w:t>D.00.00.00</w:t>
                          </w:r>
                        </w:p>
                      </w:txbxContent>
                    </wps:txbx>
                    <wps:bodyPr lIns="0" rIns="0" tIns="0" bIns="0" anchor="t">
                      <a:noAutofit/>
                    </wps:bodyPr>
                  </wps:wsp>
                </a:graphicData>
              </a:graphic>
            </wp:anchor>
          </w:drawing>
        </mc:Choice>
        <mc:Fallback>
          <w:pict>
            <v:rect id="shape_0" ID="Textbox 14" path="m0,0l-2147483645,0l-2147483645,-2147483646l0,-2147483646xe" stroked="f" o:allowincell="f" style="position:absolute;margin-left:464.95pt;margin-top:42.1pt;width:46.6pt;height:13pt;mso-wrap-style:square;v-text-anchor:top;mso-position-horizontal-relative:page;mso-position-vertical-relative:page" wp14:anchorId="36B02BBE">
              <v:fill o:detectmouseclick="t" on="false"/>
              <v:stroke color="#3465a4" joinstyle="round" endcap="flat"/>
              <v:textbox>
                <w:txbxContent>
                  <w:p>
                    <w:pPr>
                      <w:pStyle w:val="Zawartoramkiuser"/>
                      <w:spacing w:before="10" w:after="0"/>
                      <w:ind w:left="20"/>
                      <w:rPr>
                        <w:i/>
                        <w:i/>
                        <w:sz w:val="20"/>
                      </w:rPr>
                    </w:pPr>
                    <w:r>
                      <w:rPr>
                        <w:i/>
                        <w:color w:val="000000"/>
                        <w:spacing w:val="-2"/>
                        <w:sz w:val="20"/>
                      </w:rPr>
                      <w:t>D.00.00.00</w:t>
                    </w:r>
                  </w:p>
                </w:txbxContent>
              </v:textbox>
              <w10:wrap type="none"/>
            </v:rect>
          </w:pict>
        </mc:Fallback>
      </mc:AlternateContent>
    </w:r>
  </w:p>
</w:hdr>
</file>

<file path=word/header80.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sz w:val="2"/>
      </w:rPr>
    </w:pPr>
    <w:r>
      <w:rPr>
        <w:sz w:val="2"/>
      </w:rPr>
    </w:r>
  </w:p>
</w:hdr>
</file>

<file path=word/header81.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sz w:val="2"/>
      </w:rPr>
    </w:pPr>
    <w:r>
      <w:rPr>
        <w:sz w:val="2"/>
      </w:rPr>
    </w:r>
  </w:p>
</w:hdr>
</file>

<file path=word/header82.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Header"/>
      <w:rPr/>
    </w:pPr>
    <w:r>
      <w:rPr/>
    </w:r>
  </w:p>
</w:hdr>
</file>

<file path=word/header83.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pPr>
    <w:r>
      <w:rPr/>
      <mc:AlternateContent>
        <mc:Choice Requires="wps">
          <w:drawing>
            <wp:anchor behindDoc="1" distT="0" distB="0" distL="0" distR="0" simplePos="0" locked="0" layoutInCell="0" allowOverlap="1" relativeHeight="44" wp14:anchorId="0AC3C404">
              <wp:simplePos x="0" y="0"/>
              <wp:positionH relativeFrom="page">
                <wp:posOffset>882650</wp:posOffset>
              </wp:positionH>
              <wp:positionV relativeFrom="page">
                <wp:posOffset>699770</wp:posOffset>
              </wp:positionV>
              <wp:extent cx="5795645" cy="6350"/>
              <wp:effectExtent l="0" t="0" r="0" b="0"/>
              <wp:wrapNone/>
              <wp:docPr id="209" name="Graphic 20"/>
              <a:graphic xmlns:a="http://schemas.openxmlformats.org/drawingml/2006/main">
                <a:graphicData uri="http://schemas.microsoft.com/office/word/2010/wordprocessingShape">
                  <wps:wsp>
                    <wps:cNvSpPr/>
                    <wps:spPr>
                      <a:xfrm>
                        <a:off x="0" y="0"/>
                        <a:ext cx="5795640" cy="6480"/>
                      </a:xfrm>
                      <a:custGeom>
                        <a:avLst/>
                        <a:gdLst>
                          <a:gd name="textAreaLeft" fmla="*/ 0 w 3285720"/>
                          <a:gd name="textAreaRight" fmla="*/ 3286440 w 3285720"/>
                          <a:gd name="textAreaTop" fmla="*/ 0 h 3600"/>
                          <a:gd name="textAreaBottom" fmla="*/ 4320 h 3600"/>
                        </a:gdLst>
                        <a:ahLst/>
                        <a:cxnLst/>
                        <a:rect l="textAreaLeft" t="textAreaTop" r="textAreaRight" b="textAreaBottom"/>
                        <a:pathLst>
                          <a:path w="5795645" h="6350">
                            <a:moveTo>
                              <a:pt x="5795517" y="0"/>
                            </a:moveTo>
                            <a:lnTo>
                              <a:pt x="0" y="0"/>
                            </a:lnTo>
                            <a:lnTo>
                              <a:pt x="0" y="6096"/>
                            </a:lnTo>
                            <a:lnTo>
                              <a:pt x="5795517" y="6096"/>
                            </a:lnTo>
                            <a:lnTo>
                              <a:pt x="5795517" y="0"/>
                            </a:lnTo>
                            <a:close/>
                          </a:path>
                        </a:pathLst>
                      </a:custGeom>
                      <a:solidFill>
                        <a:srgbClr val="000000"/>
                      </a:solidFill>
                      <a:ln w="0">
                        <a:noFill/>
                      </a:ln>
                    </wps:spPr>
                    <wps:style>
                      <a:lnRef idx="0"/>
                      <a:fillRef idx="0"/>
                      <a:effectRef idx="0"/>
                      <a:fontRef idx="minor"/>
                    </wps:style>
                    <wps:bodyPr/>
                  </wps:wsp>
                </a:graphicData>
              </a:graphic>
            </wp:anchor>
          </w:drawing>
        </mc:Choice>
        <mc:Fallback>
          <w:pict/>
        </mc:Fallback>
      </mc:AlternateContent>
      <mc:AlternateContent>
        <mc:Choice Requires="wps">
          <w:drawing>
            <wp:anchor behindDoc="1" distT="0" distB="0" distL="0" distR="0" simplePos="0" locked="0" layoutInCell="0" allowOverlap="1" relativeHeight="46" wp14:anchorId="20797357">
              <wp:simplePos x="0" y="0"/>
              <wp:positionH relativeFrom="page">
                <wp:posOffset>888365</wp:posOffset>
              </wp:positionH>
              <wp:positionV relativeFrom="page">
                <wp:posOffset>534670</wp:posOffset>
              </wp:positionV>
              <wp:extent cx="1698625" cy="165735"/>
              <wp:effectExtent l="0" t="0" r="0" b="0"/>
              <wp:wrapNone/>
              <wp:docPr id="210" name="Textbox 21"/>
              <a:graphic xmlns:a="http://schemas.openxmlformats.org/drawingml/2006/main">
                <a:graphicData uri="http://schemas.microsoft.com/office/word/2010/wordprocessingShape">
                  <wps:wsp>
                    <wps:cNvSpPr/>
                    <wps:spPr>
                      <a:xfrm>
                        <a:off x="0" y="0"/>
                        <a:ext cx="169848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pacing w:val="-2"/>
                              <w:sz w:val="20"/>
                            </w:rPr>
                            <w:t>SPECYFIKACJA</w:t>
                          </w:r>
                          <w:r>
                            <w:rPr>
                              <w:i/>
                              <w:color w:val="000000"/>
                              <w:spacing w:val="10"/>
                              <w:sz w:val="20"/>
                            </w:rPr>
                            <w:t xml:space="preserve"> </w:t>
                          </w:r>
                          <w:r>
                            <w:rPr>
                              <w:i/>
                              <w:color w:val="000000"/>
                              <w:spacing w:val="-2"/>
                              <w:sz w:val="20"/>
                            </w:rPr>
                            <w:t>TECHNICZNA</w:t>
                          </w:r>
                        </w:p>
                      </w:txbxContent>
                    </wps:txbx>
                    <wps:bodyPr lIns="0" rIns="0" tIns="0" bIns="0" anchor="t">
                      <a:noAutofit/>
                    </wps:bodyPr>
                  </wps:wsp>
                </a:graphicData>
              </a:graphic>
            </wp:anchor>
          </w:drawing>
        </mc:Choice>
        <mc:Fallback>
          <w:pict>
            <v:rect id="shape_0" ID="Textbox 21" path="m0,0l-2147483645,0l-2147483645,-2147483646l0,-2147483646xe" stroked="f" o:allowincell="f" style="position:absolute;margin-left:69.95pt;margin-top:42.1pt;width:133.7pt;height:13pt;mso-wrap-style:square;v-text-anchor:top;mso-position-horizontal-relative:page;mso-position-vertical-relative:page" wp14:anchorId="20797357">
              <v:fill o:detectmouseclick="t" on="false"/>
              <v:stroke color="#3465a4" joinstyle="round" endcap="flat"/>
              <v:textbox>
                <w:txbxContent>
                  <w:p>
                    <w:pPr>
                      <w:pStyle w:val="Zawartoramkiuser"/>
                      <w:spacing w:before="10" w:after="0"/>
                      <w:ind w:left="20"/>
                      <w:rPr>
                        <w:i/>
                        <w:i/>
                        <w:sz w:val="20"/>
                      </w:rPr>
                    </w:pPr>
                    <w:r>
                      <w:rPr>
                        <w:i/>
                        <w:color w:val="000000"/>
                        <w:spacing w:val="-2"/>
                        <w:sz w:val="20"/>
                      </w:rPr>
                      <w:t>SPECYFIKACJA</w:t>
                    </w:r>
                    <w:r>
                      <w:rPr>
                        <w:i/>
                        <w:color w:val="000000"/>
                        <w:spacing w:val="10"/>
                        <w:sz w:val="20"/>
                      </w:rPr>
                      <w:t xml:space="preserve"> </w:t>
                    </w:r>
                    <w:r>
                      <w:rPr>
                        <w:i/>
                        <w:color w:val="000000"/>
                        <w:spacing w:val="-2"/>
                        <w:sz w:val="20"/>
                      </w:rPr>
                      <w:t>TECHNICZNA</w:t>
                    </w:r>
                  </w:p>
                </w:txbxContent>
              </v:textbox>
              <w10:wrap type="none"/>
            </v:rect>
          </w:pict>
        </mc:Fallback>
      </mc:AlternateContent>
      <mc:AlternateContent>
        <mc:Choice Requires="wps">
          <w:drawing>
            <wp:anchor behindDoc="1" distT="0" distB="0" distL="0" distR="0" simplePos="0" locked="0" layoutInCell="0" allowOverlap="1" relativeHeight="49" wp14:anchorId="3FA7FE09">
              <wp:simplePos x="0" y="0"/>
              <wp:positionH relativeFrom="page">
                <wp:posOffset>6052820</wp:posOffset>
              </wp:positionH>
              <wp:positionV relativeFrom="page">
                <wp:posOffset>534670</wp:posOffset>
              </wp:positionV>
              <wp:extent cx="594360" cy="165735"/>
              <wp:effectExtent l="0" t="0" r="0" b="0"/>
              <wp:wrapNone/>
              <wp:docPr id="211" name="Textbox 22"/>
              <a:graphic xmlns:a="http://schemas.openxmlformats.org/drawingml/2006/main">
                <a:graphicData uri="http://schemas.microsoft.com/office/word/2010/wordprocessingShape">
                  <wps:wsp>
                    <wps:cNvSpPr/>
                    <wps:spPr>
                      <a:xfrm>
                        <a:off x="0" y="0"/>
                        <a:ext cx="59436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pacing w:val="-2"/>
                              <w:sz w:val="20"/>
                            </w:rPr>
                            <w:t>D.01.02.04</w:t>
                          </w:r>
                        </w:p>
                      </w:txbxContent>
                    </wps:txbx>
                    <wps:bodyPr lIns="0" rIns="0" tIns="0" bIns="0" anchor="t">
                      <a:noAutofit/>
                    </wps:bodyPr>
                  </wps:wsp>
                </a:graphicData>
              </a:graphic>
            </wp:anchor>
          </w:drawing>
        </mc:Choice>
        <mc:Fallback>
          <w:pict>
            <v:rect id="shape_0" ID="Textbox 22" path="m0,0l-2147483645,0l-2147483645,-2147483646l0,-2147483646xe" stroked="f" o:allowincell="f" style="position:absolute;margin-left:476.6pt;margin-top:42.1pt;width:46.75pt;height:13pt;mso-wrap-style:square;v-text-anchor:top;mso-position-horizontal-relative:page;mso-position-vertical-relative:page" wp14:anchorId="3FA7FE09">
              <v:fill o:detectmouseclick="t" on="false"/>
              <v:stroke color="#3465a4" joinstyle="round" endcap="flat"/>
              <v:textbox>
                <w:txbxContent>
                  <w:p>
                    <w:pPr>
                      <w:pStyle w:val="Zawartoramkiuser"/>
                      <w:spacing w:before="10" w:after="0"/>
                      <w:ind w:left="20"/>
                      <w:rPr>
                        <w:i/>
                        <w:i/>
                        <w:sz w:val="20"/>
                      </w:rPr>
                    </w:pPr>
                    <w:r>
                      <w:rPr>
                        <w:i/>
                        <w:color w:val="000000"/>
                        <w:spacing w:val="-2"/>
                        <w:sz w:val="20"/>
                      </w:rPr>
                      <w:t>D.01.02.04</w:t>
                    </w:r>
                  </w:p>
                </w:txbxContent>
              </v:textbox>
              <w10:wrap type="none"/>
            </v:rect>
          </w:pict>
        </mc:Fallback>
      </mc:AlternateContent>
    </w:r>
  </w:p>
</w:hdr>
</file>

<file path=word/header84.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pPr>
    <w:r>
      <w:rPr/>
      <mc:AlternateContent>
        <mc:Choice Requires="wps">
          <w:drawing>
            <wp:anchor behindDoc="1" distT="0" distB="0" distL="0" distR="0" simplePos="0" locked="0" layoutInCell="0" allowOverlap="1" relativeHeight="44" wp14:anchorId="0AC3C404">
              <wp:simplePos x="0" y="0"/>
              <wp:positionH relativeFrom="page">
                <wp:posOffset>882650</wp:posOffset>
              </wp:positionH>
              <wp:positionV relativeFrom="page">
                <wp:posOffset>699770</wp:posOffset>
              </wp:positionV>
              <wp:extent cx="5795645" cy="6350"/>
              <wp:effectExtent l="0" t="0" r="0" b="0"/>
              <wp:wrapNone/>
              <wp:docPr id="212" name="Graphic 20"/>
              <a:graphic xmlns:a="http://schemas.openxmlformats.org/drawingml/2006/main">
                <a:graphicData uri="http://schemas.microsoft.com/office/word/2010/wordprocessingShape">
                  <wps:wsp>
                    <wps:cNvSpPr/>
                    <wps:spPr>
                      <a:xfrm>
                        <a:off x="0" y="0"/>
                        <a:ext cx="5795640" cy="6480"/>
                      </a:xfrm>
                      <a:custGeom>
                        <a:avLst/>
                        <a:gdLst>
                          <a:gd name="textAreaLeft" fmla="*/ 0 w 3285720"/>
                          <a:gd name="textAreaRight" fmla="*/ 3286440 w 3285720"/>
                          <a:gd name="textAreaTop" fmla="*/ 0 h 3600"/>
                          <a:gd name="textAreaBottom" fmla="*/ 4320 h 3600"/>
                        </a:gdLst>
                        <a:ahLst/>
                        <a:cxnLst/>
                        <a:rect l="textAreaLeft" t="textAreaTop" r="textAreaRight" b="textAreaBottom"/>
                        <a:pathLst>
                          <a:path w="5795645" h="6350">
                            <a:moveTo>
                              <a:pt x="5795517" y="0"/>
                            </a:moveTo>
                            <a:lnTo>
                              <a:pt x="0" y="0"/>
                            </a:lnTo>
                            <a:lnTo>
                              <a:pt x="0" y="6096"/>
                            </a:lnTo>
                            <a:lnTo>
                              <a:pt x="5795517" y="6096"/>
                            </a:lnTo>
                            <a:lnTo>
                              <a:pt x="5795517" y="0"/>
                            </a:lnTo>
                            <a:close/>
                          </a:path>
                        </a:pathLst>
                      </a:custGeom>
                      <a:solidFill>
                        <a:srgbClr val="000000"/>
                      </a:solidFill>
                      <a:ln w="0">
                        <a:noFill/>
                      </a:ln>
                    </wps:spPr>
                    <wps:style>
                      <a:lnRef idx="0"/>
                      <a:fillRef idx="0"/>
                      <a:effectRef idx="0"/>
                      <a:fontRef idx="minor"/>
                    </wps:style>
                    <wps:bodyPr/>
                  </wps:wsp>
                </a:graphicData>
              </a:graphic>
            </wp:anchor>
          </w:drawing>
        </mc:Choice>
        <mc:Fallback>
          <w:pict/>
        </mc:Fallback>
      </mc:AlternateContent>
      <mc:AlternateContent>
        <mc:Choice Requires="wps">
          <w:drawing>
            <wp:anchor behindDoc="1" distT="0" distB="0" distL="0" distR="0" simplePos="0" locked="0" layoutInCell="0" allowOverlap="1" relativeHeight="46" wp14:anchorId="20797357">
              <wp:simplePos x="0" y="0"/>
              <wp:positionH relativeFrom="page">
                <wp:posOffset>888365</wp:posOffset>
              </wp:positionH>
              <wp:positionV relativeFrom="page">
                <wp:posOffset>534670</wp:posOffset>
              </wp:positionV>
              <wp:extent cx="1698625" cy="165735"/>
              <wp:effectExtent l="0" t="0" r="0" b="0"/>
              <wp:wrapNone/>
              <wp:docPr id="213" name="Textbox 21"/>
              <a:graphic xmlns:a="http://schemas.openxmlformats.org/drawingml/2006/main">
                <a:graphicData uri="http://schemas.microsoft.com/office/word/2010/wordprocessingShape">
                  <wps:wsp>
                    <wps:cNvSpPr/>
                    <wps:spPr>
                      <a:xfrm>
                        <a:off x="0" y="0"/>
                        <a:ext cx="169848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pacing w:val="-2"/>
                              <w:sz w:val="20"/>
                            </w:rPr>
                            <w:t>SPECYFIKACJA</w:t>
                          </w:r>
                          <w:r>
                            <w:rPr>
                              <w:i/>
                              <w:color w:val="000000"/>
                              <w:spacing w:val="10"/>
                              <w:sz w:val="20"/>
                            </w:rPr>
                            <w:t xml:space="preserve"> </w:t>
                          </w:r>
                          <w:r>
                            <w:rPr>
                              <w:i/>
                              <w:color w:val="000000"/>
                              <w:spacing w:val="-2"/>
                              <w:sz w:val="20"/>
                            </w:rPr>
                            <w:t>TECHNICZNA</w:t>
                          </w:r>
                        </w:p>
                      </w:txbxContent>
                    </wps:txbx>
                    <wps:bodyPr lIns="0" rIns="0" tIns="0" bIns="0" anchor="t">
                      <a:noAutofit/>
                    </wps:bodyPr>
                  </wps:wsp>
                </a:graphicData>
              </a:graphic>
            </wp:anchor>
          </w:drawing>
        </mc:Choice>
        <mc:Fallback>
          <w:pict>
            <v:rect id="shape_0" ID="Textbox 21" path="m0,0l-2147483645,0l-2147483645,-2147483646l0,-2147483646xe" stroked="f" o:allowincell="f" style="position:absolute;margin-left:69.95pt;margin-top:42.1pt;width:133.7pt;height:13pt;mso-wrap-style:square;v-text-anchor:top;mso-position-horizontal-relative:page;mso-position-vertical-relative:page" wp14:anchorId="20797357">
              <v:fill o:detectmouseclick="t" on="false"/>
              <v:stroke color="#3465a4" joinstyle="round" endcap="flat"/>
              <v:textbox>
                <w:txbxContent>
                  <w:p>
                    <w:pPr>
                      <w:pStyle w:val="Zawartoramkiuser"/>
                      <w:spacing w:before="10" w:after="0"/>
                      <w:ind w:left="20"/>
                      <w:rPr>
                        <w:i/>
                        <w:i/>
                        <w:sz w:val="20"/>
                      </w:rPr>
                    </w:pPr>
                    <w:r>
                      <w:rPr>
                        <w:i/>
                        <w:color w:val="000000"/>
                        <w:spacing w:val="-2"/>
                        <w:sz w:val="20"/>
                      </w:rPr>
                      <w:t>SPECYFIKACJA</w:t>
                    </w:r>
                    <w:r>
                      <w:rPr>
                        <w:i/>
                        <w:color w:val="000000"/>
                        <w:spacing w:val="10"/>
                        <w:sz w:val="20"/>
                      </w:rPr>
                      <w:t xml:space="preserve"> </w:t>
                    </w:r>
                    <w:r>
                      <w:rPr>
                        <w:i/>
                        <w:color w:val="000000"/>
                        <w:spacing w:val="-2"/>
                        <w:sz w:val="20"/>
                      </w:rPr>
                      <w:t>TECHNICZNA</w:t>
                    </w:r>
                  </w:p>
                </w:txbxContent>
              </v:textbox>
              <w10:wrap type="none"/>
            </v:rect>
          </w:pict>
        </mc:Fallback>
      </mc:AlternateContent>
      <mc:AlternateContent>
        <mc:Choice Requires="wps">
          <w:drawing>
            <wp:anchor behindDoc="1" distT="0" distB="0" distL="0" distR="0" simplePos="0" locked="0" layoutInCell="0" allowOverlap="1" relativeHeight="49" wp14:anchorId="3FA7FE09">
              <wp:simplePos x="0" y="0"/>
              <wp:positionH relativeFrom="page">
                <wp:posOffset>6052820</wp:posOffset>
              </wp:positionH>
              <wp:positionV relativeFrom="page">
                <wp:posOffset>534670</wp:posOffset>
              </wp:positionV>
              <wp:extent cx="594360" cy="165735"/>
              <wp:effectExtent l="0" t="0" r="0" b="0"/>
              <wp:wrapNone/>
              <wp:docPr id="214" name="Textbox 22"/>
              <a:graphic xmlns:a="http://schemas.openxmlformats.org/drawingml/2006/main">
                <a:graphicData uri="http://schemas.microsoft.com/office/word/2010/wordprocessingShape">
                  <wps:wsp>
                    <wps:cNvSpPr/>
                    <wps:spPr>
                      <a:xfrm>
                        <a:off x="0" y="0"/>
                        <a:ext cx="59436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pacing w:val="-2"/>
                              <w:sz w:val="20"/>
                            </w:rPr>
                            <w:t>D.01.02.04</w:t>
                          </w:r>
                        </w:p>
                      </w:txbxContent>
                    </wps:txbx>
                    <wps:bodyPr lIns="0" rIns="0" tIns="0" bIns="0" anchor="t">
                      <a:noAutofit/>
                    </wps:bodyPr>
                  </wps:wsp>
                </a:graphicData>
              </a:graphic>
            </wp:anchor>
          </w:drawing>
        </mc:Choice>
        <mc:Fallback>
          <w:pict>
            <v:rect id="shape_0" ID="Textbox 22" path="m0,0l-2147483645,0l-2147483645,-2147483646l0,-2147483646xe" stroked="f" o:allowincell="f" style="position:absolute;margin-left:476.6pt;margin-top:42.1pt;width:46.75pt;height:13pt;mso-wrap-style:square;v-text-anchor:top;mso-position-horizontal-relative:page;mso-position-vertical-relative:page" wp14:anchorId="3FA7FE09">
              <v:fill o:detectmouseclick="t" on="false"/>
              <v:stroke color="#3465a4" joinstyle="round" endcap="flat"/>
              <v:textbox>
                <w:txbxContent>
                  <w:p>
                    <w:pPr>
                      <w:pStyle w:val="Zawartoramkiuser"/>
                      <w:spacing w:before="10" w:after="0"/>
                      <w:ind w:left="20"/>
                      <w:rPr>
                        <w:i/>
                        <w:i/>
                        <w:sz w:val="20"/>
                      </w:rPr>
                    </w:pPr>
                    <w:r>
                      <w:rPr>
                        <w:i/>
                        <w:color w:val="000000"/>
                        <w:spacing w:val="-2"/>
                        <w:sz w:val="20"/>
                      </w:rPr>
                      <w:t>D.01.02.04</w:t>
                    </w:r>
                  </w:p>
                </w:txbxContent>
              </v:textbox>
              <w10:wrap type="none"/>
            </v:rect>
          </w:pict>
        </mc:Fallback>
      </mc:AlternateContent>
    </w:r>
  </w:p>
</w:hdr>
</file>

<file path=word/header85.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Header"/>
      <w:rPr/>
    </w:pPr>
    <w:r>
      <w:rPr/>
    </w:r>
  </w:p>
</w:hdr>
</file>

<file path=word/header86.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pPr>
    <w:r>
      <w:rPr/>
      <mc:AlternateContent>
        <mc:Choice Requires="wps">
          <w:drawing>
            <wp:anchor behindDoc="1" distT="0" distB="0" distL="0" distR="0" simplePos="0" locked="0" layoutInCell="0" allowOverlap="1" relativeHeight="52" wp14:anchorId="1076DEFB">
              <wp:simplePos x="0" y="0"/>
              <wp:positionH relativeFrom="page">
                <wp:posOffset>882650</wp:posOffset>
              </wp:positionH>
              <wp:positionV relativeFrom="page">
                <wp:posOffset>699770</wp:posOffset>
              </wp:positionV>
              <wp:extent cx="5795645" cy="6350"/>
              <wp:effectExtent l="0" t="0" r="0" b="0"/>
              <wp:wrapNone/>
              <wp:docPr id="215" name="Graphic 23"/>
              <a:graphic xmlns:a="http://schemas.openxmlformats.org/drawingml/2006/main">
                <a:graphicData uri="http://schemas.microsoft.com/office/word/2010/wordprocessingShape">
                  <wps:wsp>
                    <wps:cNvSpPr/>
                    <wps:spPr>
                      <a:xfrm>
                        <a:off x="0" y="0"/>
                        <a:ext cx="5795640" cy="6480"/>
                      </a:xfrm>
                      <a:custGeom>
                        <a:avLst/>
                        <a:gdLst>
                          <a:gd name="textAreaLeft" fmla="*/ 0 w 3285720"/>
                          <a:gd name="textAreaRight" fmla="*/ 3286440 w 3285720"/>
                          <a:gd name="textAreaTop" fmla="*/ 0 h 3600"/>
                          <a:gd name="textAreaBottom" fmla="*/ 4320 h 3600"/>
                        </a:gdLst>
                        <a:ahLst/>
                        <a:cxnLst/>
                        <a:rect l="textAreaLeft" t="textAreaTop" r="textAreaRight" b="textAreaBottom"/>
                        <a:pathLst>
                          <a:path w="5795645" h="6350">
                            <a:moveTo>
                              <a:pt x="5795517" y="0"/>
                            </a:moveTo>
                            <a:lnTo>
                              <a:pt x="0" y="0"/>
                            </a:lnTo>
                            <a:lnTo>
                              <a:pt x="0" y="6096"/>
                            </a:lnTo>
                            <a:lnTo>
                              <a:pt x="5795517" y="6096"/>
                            </a:lnTo>
                            <a:lnTo>
                              <a:pt x="5795517" y="0"/>
                            </a:lnTo>
                            <a:close/>
                          </a:path>
                        </a:pathLst>
                      </a:custGeom>
                      <a:solidFill>
                        <a:srgbClr val="000000"/>
                      </a:solidFill>
                      <a:ln w="0">
                        <a:noFill/>
                      </a:ln>
                    </wps:spPr>
                    <wps:style>
                      <a:lnRef idx="0"/>
                      <a:fillRef idx="0"/>
                      <a:effectRef idx="0"/>
                      <a:fontRef idx="minor"/>
                    </wps:style>
                    <wps:bodyPr/>
                  </wps:wsp>
                </a:graphicData>
              </a:graphic>
            </wp:anchor>
          </w:drawing>
        </mc:Choice>
        <mc:Fallback>
          <w:pict/>
        </mc:Fallback>
      </mc:AlternateContent>
      <mc:AlternateContent>
        <mc:Choice Requires="wps">
          <w:drawing>
            <wp:anchor behindDoc="1" distT="0" distB="0" distL="0" distR="0" simplePos="0" locked="0" layoutInCell="0" allowOverlap="1" relativeHeight="54" wp14:anchorId="486D21B3">
              <wp:simplePos x="0" y="0"/>
              <wp:positionH relativeFrom="page">
                <wp:posOffset>888365</wp:posOffset>
              </wp:positionH>
              <wp:positionV relativeFrom="page">
                <wp:posOffset>534670</wp:posOffset>
              </wp:positionV>
              <wp:extent cx="1698625" cy="165735"/>
              <wp:effectExtent l="0" t="0" r="0" b="0"/>
              <wp:wrapNone/>
              <wp:docPr id="216" name="Textbox 24"/>
              <a:graphic xmlns:a="http://schemas.openxmlformats.org/drawingml/2006/main">
                <a:graphicData uri="http://schemas.microsoft.com/office/word/2010/wordprocessingShape">
                  <wps:wsp>
                    <wps:cNvSpPr/>
                    <wps:spPr>
                      <a:xfrm>
                        <a:off x="0" y="0"/>
                        <a:ext cx="169848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pacing w:val="-2"/>
                              <w:sz w:val="20"/>
                            </w:rPr>
                            <w:t>SPECYFIKACJA</w:t>
                          </w:r>
                          <w:r>
                            <w:rPr>
                              <w:i/>
                              <w:color w:val="000000"/>
                              <w:spacing w:val="10"/>
                              <w:sz w:val="20"/>
                            </w:rPr>
                            <w:t xml:space="preserve"> </w:t>
                          </w:r>
                          <w:r>
                            <w:rPr>
                              <w:i/>
                              <w:color w:val="000000"/>
                              <w:spacing w:val="-2"/>
                              <w:sz w:val="20"/>
                            </w:rPr>
                            <w:t>TECHNICZNA</w:t>
                          </w:r>
                        </w:p>
                      </w:txbxContent>
                    </wps:txbx>
                    <wps:bodyPr lIns="0" rIns="0" tIns="0" bIns="0" anchor="t">
                      <a:noAutofit/>
                    </wps:bodyPr>
                  </wps:wsp>
                </a:graphicData>
              </a:graphic>
            </wp:anchor>
          </w:drawing>
        </mc:Choice>
        <mc:Fallback>
          <w:pict>
            <v:rect id="shape_0" ID="Textbox 24" path="m0,0l-2147483645,0l-2147483645,-2147483646l0,-2147483646xe" stroked="f" o:allowincell="f" style="position:absolute;margin-left:69.95pt;margin-top:42.1pt;width:133.7pt;height:13pt;mso-wrap-style:square;v-text-anchor:top;mso-position-horizontal-relative:page;mso-position-vertical-relative:page" wp14:anchorId="486D21B3">
              <v:fill o:detectmouseclick="t" on="false"/>
              <v:stroke color="#3465a4" joinstyle="round" endcap="flat"/>
              <v:textbox>
                <w:txbxContent>
                  <w:p>
                    <w:pPr>
                      <w:pStyle w:val="Zawartoramkiuser"/>
                      <w:spacing w:before="10" w:after="0"/>
                      <w:ind w:left="20"/>
                      <w:rPr>
                        <w:i/>
                        <w:i/>
                        <w:sz w:val="20"/>
                      </w:rPr>
                    </w:pPr>
                    <w:r>
                      <w:rPr>
                        <w:i/>
                        <w:color w:val="000000"/>
                        <w:spacing w:val="-2"/>
                        <w:sz w:val="20"/>
                      </w:rPr>
                      <w:t>SPECYFIKACJA</w:t>
                    </w:r>
                    <w:r>
                      <w:rPr>
                        <w:i/>
                        <w:color w:val="000000"/>
                        <w:spacing w:val="10"/>
                        <w:sz w:val="20"/>
                      </w:rPr>
                      <w:t xml:space="preserve"> </w:t>
                    </w:r>
                    <w:r>
                      <w:rPr>
                        <w:i/>
                        <w:color w:val="000000"/>
                        <w:spacing w:val="-2"/>
                        <w:sz w:val="20"/>
                      </w:rPr>
                      <w:t>TECHNICZNA</w:t>
                    </w:r>
                  </w:p>
                </w:txbxContent>
              </v:textbox>
              <w10:wrap type="none"/>
            </v:rect>
          </w:pict>
        </mc:Fallback>
      </mc:AlternateContent>
      <mc:AlternateContent>
        <mc:Choice Requires="wps">
          <w:drawing>
            <wp:anchor behindDoc="1" distT="0" distB="0" distL="0" distR="0" simplePos="0" locked="0" layoutInCell="0" allowOverlap="1" relativeHeight="57" wp14:anchorId="6BBDE936">
              <wp:simplePos x="0" y="0"/>
              <wp:positionH relativeFrom="page">
                <wp:posOffset>6052820</wp:posOffset>
              </wp:positionH>
              <wp:positionV relativeFrom="page">
                <wp:posOffset>534670</wp:posOffset>
              </wp:positionV>
              <wp:extent cx="594360" cy="165735"/>
              <wp:effectExtent l="0" t="0" r="0" b="0"/>
              <wp:wrapNone/>
              <wp:docPr id="217" name="Textbox 25"/>
              <a:graphic xmlns:a="http://schemas.openxmlformats.org/drawingml/2006/main">
                <a:graphicData uri="http://schemas.microsoft.com/office/word/2010/wordprocessingShape">
                  <wps:wsp>
                    <wps:cNvSpPr/>
                    <wps:spPr>
                      <a:xfrm>
                        <a:off x="0" y="0"/>
                        <a:ext cx="59436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pacing w:val="-2"/>
                              <w:sz w:val="20"/>
                            </w:rPr>
                            <w:t>D.01.02.04</w:t>
                          </w:r>
                        </w:p>
                      </w:txbxContent>
                    </wps:txbx>
                    <wps:bodyPr lIns="0" rIns="0" tIns="0" bIns="0" anchor="t">
                      <a:noAutofit/>
                    </wps:bodyPr>
                  </wps:wsp>
                </a:graphicData>
              </a:graphic>
            </wp:anchor>
          </w:drawing>
        </mc:Choice>
        <mc:Fallback>
          <w:pict>
            <v:rect id="shape_0" ID="Textbox 25" path="m0,0l-2147483645,0l-2147483645,-2147483646l0,-2147483646xe" stroked="f" o:allowincell="f" style="position:absolute;margin-left:476.6pt;margin-top:42.1pt;width:46.75pt;height:13pt;mso-wrap-style:square;v-text-anchor:top;mso-position-horizontal-relative:page;mso-position-vertical-relative:page" wp14:anchorId="6BBDE936">
              <v:fill o:detectmouseclick="t" on="false"/>
              <v:stroke color="#3465a4" joinstyle="round" endcap="flat"/>
              <v:textbox>
                <w:txbxContent>
                  <w:p>
                    <w:pPr>
                      <w:pStyle w:val="Zawartoramkiuser"/>
                      <w:spacing w:before="10" w:after="0"/>
                      <w:ind w:left="20"/>
                      <w:rPr>
                        <w:i/>
                        <w:i/>
                        <w:sz w:val="20"/>
                      </w:rPr>
                    </w:pPr>
                    <w:r>
                      <w:rPr>
                        <w:i/>
                        <w:color w:val="000000"/>
                        <w:spacing w:val="-2"/>
                        <w:sz w:val="20"/>
                      </w:rPr>
                      <w:t>D.01.02.04</w:t>
                    </w:r>
                  </w:p>
                </w:txbxContent>
              </v:textbox>
              <w10:wrap type="none"/>
            </v:rect>
          </w:pict>
        </mc:Fallback>
      </mc:AlternateContent>
    </w:r>
  </w:p>
</w:hdr>
</file>

<file path=word/header87.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pPr>
    <w:r>
      <w:rPr/>
      <mc:AlternateContent>
        <mc:Choice Requires="wps">
          <w:drawing>
            <wp:anchor behindDoc="1" distT="0" distB="0" distL="0" distR="0" simplePos="0" locked="0" layoutInCell="0" allowOverlap="1" relativeHeight="52" wp14:anchorId="1076DEFB">
              <wp:simplePos x="0" y="0"/>
              <wp:positionH relativeFrom="page">
                <wp:posOffset>882650</wp:posOffset>
              </wp:positionH>
              <wp:positionV relativeFrom="page">
                <wp:posOffset>699770</wp:posOffset>
              </wp:positionV>
              <wp:extent cx="5795645" cy="6350"/>
              <wp:effectExtent l="0" t="0" r="0" b="0"/>
              <wp:wrapNone/>
              <wp:docPr id="218" name="Graphic 23"/>
              <a:graphic xmlns:a="http://schemas.openxmlformats.org/drawingml/2006/main">
                <a:graphicData uri="http://schemas.microsoft.com/office/word/2010/wordprocessingShape">
                  <wps:wsp>
                    <wps:cNvSpPr/>
                    <wps:spPr>
                      <a:xfrm>
                        <a:off x="0" y="0"/>
                        <a:ext cx="5795640" cy="6480"/>
                      </a:xfrm>
                      <a:custGeom>
                        <a:avLst/>
                        <a:gdLst>
                          <a:gd name="textAreaLeft" fmla="*/ 0 w 3285720"/>
                          <a:gd name="textAreaRight" fmla="*/ 3286440 w 3285720"/>
                          <a:gd name="textAreaTop" fmla="*/ 0 h 3600"/>
                          <a:gd name="textAreaBottom" fmla="*/ 4320 h 3600"/>
                        </a:gdLst>
                        <a:ahLst/>
                        <a:cxnLst/>
                        <a:rect l="textAreaLeft" t="textAreaTop" r="textAreaRight" b="textAreaBottom"/>
                        <a:pathLst>
                          <a:path w="5795645" h="6350">
                            <a:moveTo>
                              <a:pt x="5795517" y="0"/>
                            </a:moveTo>
                            <a:lnTo>
                              <a:pt x="0" y="0"/>
                            </a:lnTo>
                            <a:lnTo>
                              <a:pt x="0" y="6096"/>
                            </a:lnTo>
                            <a:lnTo>
                              <a:pt x="5795517" y="6096"/>
                            </a:lnTo>
                            <a:lnTo>
                              <a:pt x="5795517" y="0"/>
                            </a:lnTo>
                            <a:close/>
                          </a:path>
                        </a:pathLst>
                      </a:custGeom>
                      <a:solidFill>
                        <a:srgbClr val="000000"/>
                      </a:solidFill>
                      <a:ln w="0">
                        <a:noFill/>
                      </a:ln>
                    </wps:spPr>
                    <wps:style>
                      <a:lnRef idx="0"/>
                      <a:fillRef idx="0"/>
                      <a:effectRef idx="0"/>
                      <a:fontRef idx="minor"/>
                    </wps:style>
                    <wps:bodyPr/>
                  </wps:wsp>
                </a:graphicData>
              </a:graphic>
            </wp:anchor>
          </w:drawing>
        </mc:Choice>
        <mc:Fallback>
          <w:pict/>
        </mc:Fallback>
      </mc:AlternateContent>
      <mc:AlternateContent>
        <mc:Choice Requires="wps">
          <w:drawing>
            <wp:anchor behindDoc="1" distT="0" distB="0" distL="0" distR="0" simplePos="0" locked="0" layoutInCell="0" allowOverlap="1" relativeHeight="54" wp14:anchorId="486D21B3">
              <wp:simplePos x="0" y="0"/>
              <wp:positionH relativeFrom="page">
                <wp:posOffset>888365</wp:posOffset>
              </wp:positionH>
              <wp:positionV relativeFrom="page">
                <wp:posOffset>534670</wp:posOffset>
              </wp:positionV>
              <wp:extent cx="1698625" cy="165735"/>
              <wp:effectExtent l="0" t="0" r="0" b="0"/>
              <wp:wrapNone/>
              <wp:docPr id="219" name="Textbox 24"/>
              <a:graphic xmlns:a="http://schemas.openxmlformats.org/drawingml/2006/main">
                <a:graphicData uri="http://schemas.microsoft.com/office/word/2010/wordprocessingShape">
                  <wps:wsp>
                    <wps:cNvSpPr/>
                    <wps:spPr>
                      <a:xfrm>
                        <a:off x="0" y="0"/>
                        <a:ext cx="169848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pacing w:val="-2"/>
                              <w:sz w:val="20"/>
                            </w:rPr>
                            <w:t>SPECYFIKACJA</w:t>
                          </w:r>
                          <w:r>
                            <w:rPr>
                              <w:i/>
                              <w:color w:val="000000"/>
                              <w:spacing w:val="10"/>
                              <w:sz w:val="20"/>
                            </w:rPr>
                            <w:t xml:space="preserve"> </w:t>
                          </w:r>
                          <w:r>
                            <w:rPr>
                              <w:i/>
                              <w:color w:val="000000"/>
                              <w:spacing w:val="-2"/>
                              <w:sz w:val="20"/>
                            </w:rPr>
                            <w:t>TECHNICZNA</w:t>
                          </w:r>
                        </w:p>
                      </w:txbxContent>
                    </wps:txbx>
                    <wps:bodyPr lIns="0" rIns="0" tIns="0" bIns="0" anchor="t">
                      <a:noAutofit/>
                    </wps:bodyPr>
                  </wps:wsp>
                </a:graphicData>
              </a:graphic>
            </wp:anchor>
          </w:drawing>
        </mc:Choice>
        <mc:Fallback>
          <w:pict>
            <v:rect id="shape_0" ID="Textbox 24" path="m0,0l-2147483645,0l-2147483645,-2147483646l0,-2147483646xe" stroked="f" o:allowincell="f" style="position:absolute;margin-left:69.95pt;margin-top:42.1pt;width:133.7pt;height:13pt;mso-wrap-style:square;v-text-anchor:top;mso-position-horizontal-relative:page;mso-position-vertical-relative:page" wp14:anchorId="486D21B3">
              <v:fill o:detectmouseclick="t" on="false"/>
              <v:stroke color="#3465a4" joinstyle="round" endcap="flat"/>
              <v:textbox>
                <w:txbxContent>
                  <w:p>
                    <w:pPr>
                      <w:pStyle w:val="Zawartoramkiuser"/>
                      <w:spacing w:before="10" w:after="0"/>
                      <w:ind w:left="20"/>
                      <w:rPr>
                        <w:i/>
                        <w:i/>
                        <w:sz w:val="20"/>
                      </w:rPr>
                    </w:pPr>
                    <w:r>
                      <w:rPr>
                        <w:i/>
                        <w:color w:val="000000"/>
                        <w:spacing w:val="-2"/>
                        <w:sz w:val="20"/>
                      </w:rPr>
                      <w:t>SPECYFIKACJA</w:t>
                    </w:r>
                    <w:r>
                      <w:rPr>
                        <w:i/>
                        <w:color w:val="000000"/>
                        <w:spacing w:val="10"/>
                        <w:sz w:val="20"/>
                      </w:rPr>
                      <w:t xml:space="preserve"> </w:t>
                    </w:r>
                    <w:r>
                      <w:rPr>
                        <w:i/>
                        <w:color w:val="000000"/>
                        <w:spacing w:val="-2"/>
                        <w:sz w:val="20"/>
                      </w:rPr>
                      <w:t>TECHNICZNA</w:t>
                    </w:r>
                  </w:p>
                </w:txbxContent>
              </v:textbox>
              <w10:wrap type="none"/>
            </v:rect>
          </w:pict>
        </mc:Fallback>
      </mc:AlternateContent>
      <mc:AlternateContent>
        <mc:Choice Requires="wps">
          <w:drawing>
            <wp:anchor behindDoc="1" distT="0" distB="0" distL="0" distR="0" simplePos="0" locked="0" layoutInCell="0" allowOverlap="1" relativeHeight="57" wp14:anchorId="6BBDE936">
              <wp:simplePos x="0" y="0"/>
              <wp:positionH relativeFrom="page">
                <wp:posOffset>6052820</wp:posOffset>
              </wp:positionH>
              <wp:positionV relativeFrom="page">
                <wp:posOffset>534670</wp:posOffset>
              </wp:positionV>
              <wp:extent cx="594360" cy="165735"/>
              <wp:effectExtent l="0" t="0" r="0" b="0"/>
              <wp:wrapNone/>
              <wp:docPr id="220" name="Textbox 25"/>
              <a:graphic xmlns:a="http://schemas.openxmlformats.org/drawingml/2006/main">
                <a:graphicData uri="http://schemas.microsoft.com/office/word/2010/wordprocessingShape">
                  <wps:wsp>
                    <wps:cNvSpPr/>
                    <wps:spPr>
                      <a:xfrm>
                        <a:off x="0" y="0"/>
                        <a:ext cx="59436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pacing w:val="-2"/>
                              <w:sz w:val="20"/>
                            </w:rPr>
                            <w:t>D.01.02.04</w:t>
                          </w:r>
                        </w:p>
                      </w:txbxContent>
                    </wps:txbx>
                    <wps:bodyPr lIns="0" rIns="0" tIns="0" bIns="0" anchor="t">
                      <a:noAutofit/>
                    </wps:bodyPr>
                  </wps:wsp>
                </a:graphicData>
              </a:graphic>
            </wp:anchor>
          </w:drawing>
        </mc:Choice>
        <mc:Fallback>
          <w:pict>
            <v:rect id="shape_0" ID="Textbox 25" path="m0,0l-2147483645,0l-2147483645,-2147483646l0,-2147483646xe" stroked="f" o:allowincell="f" style="position:absolute;margin-left:476.6pt;margin-top:42.1pt;width:46.75pt;height:13pt;mso-wrap-style:square;v-text-anchor:top;mso-position-horizontal-relative:page;mso-position-vertical-relative:page" wp14:anchorId="6BBDE936">
              <v:fill o:detectmouseclick="t" on="false"/>
              <v:stroke color="#3465a4" joinstyle="round" endcap="flat"/>
              <v:textbox>
                <w:txbxContent>
                  <w:p>
                    <w:pPr>
                      <w:pStyle w:val="Zawartoramkiuser"/>
                      <w:spacing w:before="10" w:after="0"/>
                      <w:ind w:left="20"/>
                      <w:rPr>
                        <w:i/>
                        <w:i/>
                        <w:sz w:val="20"/>
                      </w:rPr>
                    </w:pPr>
                    <w:r>
                      <w:rPr>
                        <w:i/>
                        <w:color w:val="000000"/>
                        <w:spacing w:val="-2"/>
                        <w:sz w:val="20"/>
                      </w:rPr>
                      <w:t>D.01.02.04</w:t>
                    </w:r>
                  </w:p>
                </w:txbxContent>
              </v:textbox>
              <w10:wrap type="none"/>
            </v:rect>
          </w:pict>
        </mc:Fallback>
      </mc:AlternateContent>
    </w:r>
  </w:p>
</w:hdr>
</file>

<file path=word/header88.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Header"/>
      <w:rPr/>
    </w:pPr>
    <w:r>
      <w:rPr/>
    </w:r>
  </w:p>
</w:hdr>
</file>

<file path=word/header89.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pPr>
    <w:r>
      <w:rPr/>
      <mc:AlternateContent>
        <mc:Choice Requires="wps">
          <w:drawing>
            <wp:anchor behindDoc="1" distT="0" distB="0" distL="0" distR="0" simplePos="0" locked="0" layoutInCell="0" allowOverlap="1" relativeHeight="440" wp14:anchorId="1076DEFB">
              <wp:simplePos x="0" y="0"/>
              <wp:positionH relativeFrom="page">
                <wp:posOffset>882650</wp:posOffset>
              </wp:positionH>
              <wp:positionV relativeFrom="page">
                <wp:posOffset>699770</wp:posOffset>
              </wp:positionV>
              <wp:extent cx="5795645" cy="6350"/>
              <wp:effectExtent l="0" t="0" r="0" b="0"/>
              <wp:wrapNone/>
              <wp:docPr id="223" name="Graphic 51"/>
              <a:graphic xmlns:a="http://schemas.openxmlformats.org/drawingml/2006/main">
                <a:graphicData uri="http://schemas.microsoft.com/office/word/2010/wordprocessingShape">
                  <wps:wsp>
                    <wps:cNvSpPr/>
                    <wps:spPr>
                      <a:xfrm>
                        <a:off x="0" y="0"/>
                        <a:ext cx="5795640" cy="6480"/>
                      </a:xfrm>
                      <a:custGeom>
                        <a:avLst/>
                        <a:gdLst>
                          <a:gd name="textAreaLeft" fmla="*/ 0 w 3285720"/>
                          <a:gd name="textAreaRight" fmla="*/ 3286440 w 3285720"/>
                          <a:gd name="textAreaTop" fmla="*/ 0 h 3600"/>
                          <a:gd name="textAreaBottom" fmla="*/ 4320 h 3600"/>
                        </a:gdLst>
                        <a:ahLst/>
                        <a:cxnLst/>
                        <a:rect l="textAreaLeft" t="textAreaTop" r="textAreaRight" b="textAreaBottom"/>
                        <a:pathLst>
                          <a:path w="5795645" h="6350">
                            <a:moveTo>
                              <a:pt x="5795517" y="0"/>
                            </a:moveTo>
                            <a:lnTo>
                              <a:pt x="0" y="0"/>
                            </a:lnTo>
                            <a:lnTo>
                              <a:pt x="0" y="6096"/>
                            </a:lnTo>
                            <a:lnTo>
                              <a:pt x="5795517" y="6096"/>
                            </a:lnTo>
                            <a:lnTo>
                              <a:pt x="5795517" y="0"/>
                            </a:lnTo>
                            <a:close/>
                          </a:path>
                        </a:pathLst>
                      </a:custGeom>
                      <a:solidFill>
                        <a:srgbClr val="000000"/>
                      </a:solidFill>
                      <a:ln w="0">
                        <a:noFill/>
                      </a:ln>
                    </wps:spPr>
                    <wps:style>
                      <a:lnRef idx="0"/>
                      <a:fillRef idx="0"/>
                      <a:effectRef idx="0"/>
                      <a:fontRef idx="minor"/>
                    </wps:style>
                    <wps:bodyPr/>
                  </wps:wsp>
                </a:graphicData>
              </a:graphic>
            </wp:anchor>
          </w:drawing>
        </mc:Choice>
        <mc:Fallback>
          <w:pict/>
        </mc:Fallback>
      </mc:AlternateContent>
      <mc:AlternateContent>
        <mc:Choice Requires="wps">
          <w:drawing>
            <wp:anchor behindDoc="1" distT="0" distB="0" distL="0" distR="0" simplePos="0" locked="0" layoutInCell="0" allowOverlap="1" relativeHeight="441" wp14:anchorId="486D21B3">
              <wp:simplePos x="0" y="0"/>
              <wp:positionH relativeFrom="page">
                <wp:posOffset>888365</wp:posOffset>
              </wp:positionH>
              <wp:positionV relativeFrom="page">
                <wp:posOffset>534670</wp:posOffset>
              </wp:positionV>
              <wp:extent cx="1698625" cy="165735"/>
              <wp:effectExtent l="0" t="0" r="0" b="0"/>
              <wp:wrapNone/>
              <wp:docPr id="224" name="Textbox 51"/>
              <a:graphic xmlns:a="http://schemas.openxmlformats.org/drawingml/2006/main">
                <a:graphicData uri="http://schemas.microsoft.com/office/word/2010/wordprocessingShape">
                  <wps:wsp>
                    <wps:cNvSpPr/>
                    <wps:spPr>
                      <a:xfrm>
                        <a:off x="0" y="0"/>
                        <a:ext cx="169848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pacing w:val="-2"/>
                              <w:sz w:val="20"/>
                            </w:rPr>
                            <w:t>SPECYFIKACJA</w:t>
                          </w:r>
                          <w:r>
                            <w:rPr>
                              <w:i/>
                              <w:color w:val="000000"/>
                              <w:spacing w:val="10"/>
                              <w:sz w:val="20"/>
                            </w:rPr>
                            <w:t xml:space="preserve"> </w:t>
                          </w:r>
                          <w:r>
                            <w:rPr>
                              <w:i/>
                              <w:color w:val="000000"/>
                              <w:spacing w:val="-2"/>
                              <w:sz w:val="20"/>
                            </w:rPr>
                            <w:t>TECHNICZNA</w:t>
                          </w:r>
                        </w:p>
                      </w:txbxContent>
                    </wps:txbx>
                    <wps:bodyPr lIns="0" rIns="0" tIns="0" bIns="0" anchor="t">
                      <a:noAutofit/>
                    </wps:bodyPr>
                  </wps:wsp>
                </a:graphicData>
              </a:graphic>
            </wp:anchor>
          </w:drawing>
        </mc:Choice>
        <mc:Fallback>
          <w:pict>
            <v:rect id="shape_0" ID="Textbox 51" path="m0,0l-2147483645,0l-2147483645,-2147483646l0,-2147483646xe" stroked="f" o:allowincell="f" style="position:absolute;margin-left:69.95pt;margin-top:42.1pt;width:133.7pt;height:13pt;mso-wrap-style:square;v-text-anchor:top;mso-position-horizontal-relative:page;mso-position-vertical-relative:page" wp14:anchorId="486D21B3">
              <v:fill o:detectmouseclick="t" on="false"/>
              <v:stroke color="#3465a4" joinstyle="round" endcap="flat"/>
              <v:textbox>
                <w:txbxContent>
                  <w:p>
                    <w:pPr>
                      <w:pStyle w:val="Zawartoramkiuser"/>
                      <w:spacing w:before="10" w:after="0"/>
                      <w:ind w:left="20"/>
                      <w:rPr>
                        <w:i/>
                        <w:i/>
                        <w:sz w:val="20"/>
                      </w:rPr>
                    </w:pPr>
                    <w:r>
                      <w:rPr>
                        <w:i/>
                        <w:color w:val="000000"/>
                        <w:spacing w:val="-2"/>
                        <w:sz w:val="20"/>
                      </w:rPr>
                      <w:t>SPECYFIKACJA</w:t>
                    </w:r>
                    <w:r>
                      <w:rPr>
                        <w:i/>
                        <w:color w:val="000000"/>
                        <w:spacing w:val="10"/>
                        <w:sz w:val="20"/>
                      </w:rPr>
                      <w:t xml:space="preserve"> </w:t>
                    </w:r>
                    <w:r>
                      <w:rPr>
                        <w:i/>
                        <w:color w:val="000000"/>
                        <w:spacing w:val="-2"/>
                        <w:sz w:val="20"/>
                      </w:rPr>
                      <w:t>TECHNICZNA</w:t>
                    </w:r>
                  </w:p>
                </w:txbxContent>
              </v:textbox>
              <w10:wrap type="none"/>
            </v:rect>
          </w:pict>
        </mc:Fallback>
      </mc:AlternateContent>
      <mc:AlternateContent>
        <mc:Choice Requires="wps">
          <w:drawing>
            <wp:anchor behindDoc="1" distT="0" distB="0" distL="0" distR="0" simplePos="0" locked="0" layoutInCell="0" allowOverlap="1" relativeHeight="443" wp14:anchorId="6BBDE936">
              <wp:simplePos x="0" y="0"/>
              <wp:positionH relativeFrom="page">
                <wp:posOffset>6052820</wp:posOffset>
              </wp:positionH>
              <wp:positionV relativeFrom="page">
                <wp:posOffset>534670</wp:posOffset>
              </wp:positionV>
              <wp:extent cx="594360" cy="165735"/>
              <wp:effectExtent l="0" t="0" r="0" b="0"/>
              <wp:wrapNone/>
              <wp:docPr id="225" name="Textbox 52"/>
              <a:graphic xmlns:a="http://schemas.openxmlformats.org/drawingml/2006/main">
                <a:graphicData uri="http://schemas.microsoft.com/office/word/2010/wordprocessingShape">
                  <wps:wsp>
                    <wps:cNvSpPr/>
                    <wps:spPr>
                      <a:xfrm>
                        <a:off x="0" y="0"/>
                        <a:ext cx="59436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pacing w:val="-2"/>
                              <w:sz w:val="20"/>
                            </w:rPr>
                            <w:t>D.01.02.04</w:t>
                          </w:r>
                        </w:p>
                      </w:txbxContent>
                    </wps:txbx>
                    <wps:bodyPr lIns="0" rIns="0" tIns="0" bIns="0" anchor="t">
                      <a:noAutofit/>
                    </wps:bodyPr>
                  </wps:wsp>
                </a:graphicData>
              </a:graphic>
            </wp:anchor>
          </w:drawing>
        </mc:Choice>
        <mc:Fallback>
          <w:pict>
            <v:rect id="shape_0" ID="Textbox 52" path="m0,0l-2147483645,0l-2147483645,-2147483646l0,-2147483646xe" stroked="f" o:allowincell="f" style="position:absolute;margin-left:476.6pt;margin-top:42.1pt;width:46.75pt;height:13pt;mso-wrap-style:square;v-text-anchor:top;mso-position-horizontal-relative:page;mso-position-vertical-relative:page" wp14:anchorId="6BBDE936">
              <v:fill o:detectmouseclick="t" on="false"/>
              <v:stroke color="#3465a4" joinstyle="round" endcap="flat"/>
              <v:textbox>
                <w:txbxContent>
                  <w:p>
                    <w:pPr>
                      <w:pStyle w:val="Zawartoramkiuser"/>
                      <w:spacing w:before="10" w:after="0"/>
                      <w:ind w:left="20"/>
                      <w:rPr>
                        <w:i/>
                        <w:i/>
                        <w:sz w:val="20"/>
                      </w:rPr>
                    </w:pPr>
                    <w:r>
                      <w:rPr>
                        <w:i/>
                        <w:color w:val="000000"/>
                        <w:spacing w:val="-2"/>
                        <w:sz w:val="20"/>
                      </w:rPr>
                      <w:t>D.01.02.04</w:t>
                    </w:r>
                  </w:p>
                </w:txbxContent>
              </v:textbox>
              <w10:wrap type="none"/>
            </v:rect>
          </w:pict>
        </mc:Fallback>
      </mc:AlternateContent>
    </w:r>
  </w:p>
</w:hdr>
</file>

<file path=word/header9.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pPr>
    <w:r>
      <w:rPr/>
      <mc:AlternateContent>
        <mc:Choice Requires="wps">
          <w:drawing>
            <wp:anchor behindDoc="1" distT="5080" distB="5715" distL="5715" distR="5080" simplePos="0" locked="0" layoutInCell="0" allowOverlap="1" relativeHeight="26" wp14:anchorId="1724656F">
              <wp:simplePos x="0" y="0"/>
              <wp:positionH relativeFrom="page">
                <wp:posOffset>915670</wp:posOffset>
              </wp:positionH>
              <wp:positionV relativeFrom="page">
                <wp:posOffset>729615</wp:posOffset>
              </wp:positionV>
              <wp:extent cx="5761355" cy="1270"/>
              <wp:effectExtent l="5715" t="5080" r="5080" b="5715"/>
              <wp:wrapNone/>
              <wp:docPr id="21" name="Graphic 12"/>
              <a:graphic xmlns:a="http://schemas.openxmlformats.org/drawingml/2006/main">
                <a:graphicData uri="http://schemas.microsoft.com/office/word/2010/wordprocessingShape">
                  <wps:wsp>
                    <wps:cNvSpPr/>
                    <wps:spPr>
                      <a:xfrm>
                        <a:off x="0" y="0"/>
                        <a:ext cx="5761440" cy="1440"/>
                      </a:xfrm>
                      <a:custGeom>
                        <a:avLst/>
                        <a:gdLst>
                          <a:gd name="textAreaLeft" fmla="*/ 0 w 3266280"/>
                          <a:gd name="textAreaRight" fmla="*/ 3267000 w 3266280"/>
                          <a:gd name="textAreaTop" fmla="*/ 0 h 720"/>
                          <a:gd name="textAreaBottom" fmla="*/ 1440 h 720"/>
                        </a:gdLst>
                        <a:ahLst/>
                        <a:cxnLst/>
                        <a:rect l="textAreaLeft" t="textAreaTop" r="textAreaRight" b="textAreaBottom"/>
                        <a:pathLst>
                          <a:path w="5761355" h="635">
                            <a:moveTo>
                              <a:pt x="0" y="0"/>
                            </a:moveTo>
                            <a:lnTo>
                              <a:pt x="5761355" y="635"/>
                            </a:lnTo>
                          </a:path>
                        </a:pathLst>
                      </a:custGeom>
                      <a:noFill/>
                      <a:ln w="9525">
                        <a:solidFill>
                          <a:srgbClr val="000000"/>
                        </a:solidFill>
                        <a:round/>
                      </a:ln>
                    </wps:spPr>
                    <wps:style>
                      <a:lnRef idx="0"/>
                      <a:fillRef idx="0"/>
                      <a:effectRef idx="0"/>
                      <a:fontRef idx="minor"/>
                    </wps:style>
                    <wps:bodyPr/>
                  </wps:wsp>
                </a:graphicData>
              </a:graphic>
            </wp:anchor>
          </w:drawing>
        </mc:Choice>
        <mc:Fallback>
          <w:pict/>
        </mc:Fallback>
      </mc:AlternateContent>
      <mc:AlternateContent>
        <mc:Choice Requires="wps">
          <w:drawing>
            <wp:anchor behindDoc="1" distT="0" distB="0" distL="0" distR="0" simplePos="0" locked="0" layoutInCell="0" allowOverlap="1" relativeHeight="28" wp14:anchorId="3795359E">
              <wp:simplePos x="0" y="0"/>
              <wp:positionH relativeFrom="page">
                <wp:posOffset>920115</wp:posOffset>
              </wp:positionH>
              <wp:positionV relativeFrom="page">
                <wp:posOffset>534670</wp:posOffset>
              </wp:positionV>
              <wp:extent cx="1699260" cy="165735"/>
              <wp:effectExtent l="0" t="0" r="0" b="0"/>
              <wp:wrapNone/>
              <wp:docPr id="22" name="Textbox 13"/>
              <a:graphic xmlns:a="http://schemas.openxmlformats.org/drawingml/2006/main">
                <a:graphicData uri="http://schemas.microsoft.com/office/word/2010/wordprocessingShape">
                  <wps:wsp>
                    <wps:cNvSpPr/>
                    <wps:spPr>
                      <a:xfrm>
                        <a:off x="0" y="0"/>
                        <a:ext cx="169920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pacing w:val="-2"/>
                              <w:sz w:val="20"/>
                            </w:rPr>
                            <w:t>SPECYFIKACJA</w:t>
                          </w:r>
                          <w:r>
                            <w:rPr>
                              <w:i/>
                              <w:color w:val="000000"/>
                              <w:spacing w:val="10"/>
                              <w:sz w:val="20"/>
                            </w:rPr>
                            <w:t xml:space="preserve"> </w:t>
                          </w:r>
                          <w:r>
                            <w:rPr>
                              <w:i/>
                              <w:color w:val="000000"/>
                              <w:spacing w:val="-2"/>
                              <w:sz w:val="20"/>
                            </w:rPr>
                            <w:t>TECHNICZNA</w:t>
                          </w:r>
                        </w:p>
                      </w:txbxContent>
                    </wps:txbx>
                    <wps:bodyPr lIns="0" rIns="0" tIns="0" bIns="0" anchor="t">
                      <a:noAutofit/>
                    </wps:bodyPr>
                  </wps:wsp>
                </a:graphicData>
              </a:graphic>
            </wp:anchor>
          </w:drawing>
        </mc:Choice>
        <mc:Fallback>
          <w:pict>
            <v:rect id="shape_0" ID="Textbox 13" path="m0,0l-2147483645,0l-2147483645,-2147483646l0,-2147483646xe" stroked="f" o:allowincell="f" style="position:absolute;margin-left:72.45pt;margin-top:42.1pt;width:133.75pt;height:13pt;mso-wrap-style:square;v-text-anchor:top;mso-position-horizontal-relative:page;mso-position-vertical-relative:page" wp14:anchorId="3795359E">
              <v:fill o:detectmouseclick="t" on="false"/>
              <v:stroke color="#3465a4" joinstyle="round" endcap="flat"/>
              <v:textbox>
                <w:txbxContent>
                  <w:p>
                    <w:pPr>
                      <w:pStyle w:val="Zawartoramkiuser"/>
                      <w:spacing w:before="10" w:after="0"/>
                      <w:ind w:left="20"/>
                      <w:rPr>
                        <w:i/>
                        <w:i/>
                        <w:sz w:val="20"/>
                      </w:rPr>
                    </w:pPr>
                    <w:r>
                      <w:rPr>
                        <w:i/>
                        <w:color w:val="000000"/>
                        <w:spacing w:val="-2"/>
                        <w:sz w:val="20"/>
                      </w:rPr>
                      <w:t>SPECYFIKACJA</w:t>
                    </w:r>
                    <w:r>
                      <w:rPr>
                        <w:i/>
                        <w:color w:val="000000"/>
                        <w:spacing w:val="10"/>
                        <w:sz w:val="20"/>
                      </w:rPr>
                      <w:t xml:space="preserve"> </w:t>
                    </w:r>
                    <w:r>
                      <w:rPr>
                        <w:i/>
                        <w:color w:val="000000"/>
                        <w:spacing w:val="-2"/>
                        <w:sz w:val="20"/>
                      </w:rPr>
                      <w:t>TECHNICZNA</w:t>
                    </w:r>
                  </w:p>
                </w:txbxContent>
              </v:textbox>
              <w10:wrap type="none"/>
            </v:rect>
          </w:pict>
        </mc:Fallback>
      </mc:AlternateContent>
      <mc:AlternateContent>
        <mc:Choice Requires="wps">
          <w:drawing>
            <wp:anchor behindDoc="1" distT="0" distB="0" distL="0" distR="0" simplePos="0" locked="0" layoutInCell="0" allowOverlap="1" relativeHeight="31" wp14:anchorId="36B02BBE">
              <wp:simplePos x="0" y="0"/>
              <wp:positionH relativeFrom="page">
                <wp:posOffset>5904865</wp:posOffset>
              </wp:positionH>
              <wp:positionV relativeFrom="page">
                <wp:posOffset>534670</wp:posOffset>
              </wp:positionV>
              <wp:extent cx="592455" cy="165735"/>
              <wp:effectExtent l="0" t="0" r="0" b="0"/>
              <wp:wrapNone/>
              <wp:docPr id="23" name="Textbox 14"/>
              <a:graphic xmlns:a="http://schemas.openxmlformats.org/drawingml/2006/main">
                <a:graphicData uri="http://schemas.microsoft.com/office/word/2010/wordprocessingShape">
                  <wps:wsp>
                    <wps:cNvSpPr/>
                    <wps:spPr>
                      <a:xfrm>
                        <a:off x="0" y="0"/>
                        <a:ext cx="59256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pacing w:val="-2"/>
                              <w:sz w:val="20"/>
                            </w:rPr>
                            <w:t>D.00.00.00</w:t>
                          </w:r>
                        </w:p>
                      </w:txbxContent>
                    </wps:txbx>
                    <wps:bodyPr lIns="0" rIns="0" tIns="0" bIns="0" anchor="t">
                      <a:noAutofit/>
                    </wps:bodyPr>
                  </wps:wsp>
                </a:graphicData>
              </a:graphic>
            </wp:anchor>
          </w:drawing>
        </mc:Choice>
        <mc:Fallback>
          <w:pict>
            <v:rect id="shape_0" ID="Textbox 14" path="m0,0l-2147483645,0l-2147483645,-2147483646l0,-2147483646xe" stroked="f" o:allowincell="f" style="position:absolute;margin-left:464.95pt;margin-top:42.1pt;width:46.6pt;height:13pt;mso-wrap-style:square;v-text-anchor:top;mso-position-horizontal-relative:page;mso-position-vertical-relative:page" wp14:anchorId="36B02BBE">
              <v:fill o:detectmouseclick="t" on="false"/>
              <v:stroke color="#3465a4" joinstyle="round" endcap="flat"/>
              <v:textbox>
                <w:txbxContent>
                  <w:p>
                    <w:pPr>
                      <w:pStyle w:val="Zawartoramkiuser"/>
                      <w:spacing w:before="10" w:after="0"/>
                      <w:ind w:left="20"/>
                      <w:rPr>
                        <w:i/>
                        <w:i/>
                        <w:sz w:val="20"/>
                      </w:rPr>
                    </w:pPr>
                    <w:r>
                      <w:rPr>
                        <w:i/>
                        <w:color w:val="000000"/>
                        <w:spacing w:val="-2"/>
                        <w:sz w:val="20"/>
                      </w:rPr>
                      <w:t>D.00.00.00</w:t>
                    </w:r>
                  </w:p>
                </w:txbxContent>
              </v:textbox>
              <w10:wrap type="none"/>
            </v:rect>
          </w:pict>
        </mc:Fallback>
      </mc:AlternateContent>
    </w:r>
  </w:p>
</w:hdr>
</file>

<file path=word/header90.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pPr>
    <w:r>
      <w:rPr/>
      <mc:AlternateContent>
        <mc:Choice Requires="wps">
          <w:drawing>
            <wp:anchor behindDoc="1" distT="0" distB="0" distL="0" distR="0" simplePos="0" locked="0" layoutInCell="0" allowOverlap="1" relativeHeight="440" wp14:anchorId="1076DEFB">
              <wp:simplePos x="0" y="0"/>
              <wp:positionH relativeFrom="page">
                <wp:posOffset>882650</wp:posOffset>
              </wp:positionH>
              <wp:positionV relativeFrom="page">
                <wp:posOffset>699770</wp:posOffset>
              </wp:positionV>
              <wp:extent cx="5795645" cy="6350"/>
              <wp:effectExtent l="0" t="0" r="0" b="0"/>
              <wp:wrapNone/>
              <wp:docPr id="226" name="Graphic 51"/>
              <a:graphic xmlns:a="http://schemas.openxmlformats.org/drawingml/2006/main">
                <a:graphicData uri="http://schemas.microsoft.com/office/word/2010/wordprocessingShape">
                  <wps:wsp>
                    <wps:cNvSpPr/>
                    <wps:spPr>
                      <a:xfrm>
                        <a:off x="0" y="0"/>
                        <a:ext cx="5795640" cy="6480"/>
                      </a:xfrm>
                      <a:custGeom>
                        <a:avLst/>
                        <a:gdLst>
                          <a:gd name="textAreaLeft" fmla="*/ 0 w 3285720"/>
                          <a:gd name="textAreaRight" fmla="*/ 3286440 w 3285720"/>
                          <a:gd name="textAreaTop" fmla="*/ 0 h 3600"/>
                          <a:gd name="textAreaBottom" fmla="*/ 4320 h 3600"/>
                        </a:gdLst>
                        <a:ahLst/>
                        <a:cxnLst/>
                        <a:rect l="textAreaLeft" t="textAreaTop" r="textAreaRight" b="textAreaBottom"/>
                        <a:pathLst>
                          <a:path w="5795645" h="6350">
                            <a:moveTo>
                              <a:pt x="5795517" y="0"/>
                            </a:moveTo>
                            <a:lnTo>
                              <a:pt x="0" y="0"/>
                            </a:lnTo>
                            <a:lnTo>
                              <a:pt x="0" y="6096"/>
                            </a:lnTo>
                            <a:lnTo>
                              <a:pt x="5795517" y="6096"/>
                            </a:lnTo>
                            <a:lnTo>
                              <a:pt x="5795517" y="0"/>
                            </a:lnTo>
                            <a:close/>
                          </a:path>
                        </a:pathLst>
                      </a:custGeom>
                      <a:solidFill>
                        <a:srgbClr val="000000"/>
                      </a:solidFill>
                      <a:ln w="0">
                        <a:noFill/>
                      </a:ln>
                    </wps:spPr>
                    <wps:style>
                      <a:lnRef idx="0"/>
                      <a:fillRef idx="0"/>
                      <a:effectRef idx="0"/>
                      <a:fontRef idx="minor"/>
                    </wps:style>
                    <wps:bodyPr/>
                  </wps:wsp>
                </a:graphicData>
              </a:graphic>
            </wp:anchor>
          </w:drawing>
        </mc:Choice>
        <mc:Fallback>
          <w:pict/>
        </mc:Fallback>
      </mc:AlternateContent>
      <mc:AlternateContent>
        <mc:Choice Requires="wps">
          <w:drawing>
            <wp:anchor behindDoc="1" distT="0" distB="0" distL="0" distR="0" simplePos="0" locked="0" layoutInCell="0" allowOverlap="1" relativeHeight="441" wp14:anchorId="486D21B3">
              <wp:simplePos x="0" y="0"/>
              <wp:positionH relativeFrom="page">
                <wp:posOffset>888365</wp:posOffset>
              </wp:positionH>
              <wp:positionV relativeFrom="page">
                <wp:posOffset>534670</wp:posOffset>
              </wp:positionV>
              <wp:extent cx="1698625" cy="165735"/>
              <wp:effectExtent l="0" t="0" r="0" b="0"/>
              <wp:wrapNone/>
              <wp:docPr id="227" name="Textbox 51"/>
              <a:graphic xmlns:a="http://schemas.openxmlformats.org/drawingml/2006/main">
                <a:graphicData uri="http://schemas.microsoft.com/office/word/2010/wordprocessingShape">
                  <wps:wsp>
                    <wps:cNvSpPr/>
                    <wps:spPr>
                      <a:xfrm>
                        <a:off x="0" y="0"/>
                        <a:ext cx="169848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pacing w:val="-2"/>
                              <w:sz w:val="20"/>
                            </w:rPr>
                            <w:t>SPECYFIKACJA</w:t>
                          </w:r>
                          <w:r>
                            <w:rPr>
                              <w:i/>
                              <w:color w:val="000000"/>
                              <w:spacing w:val="10"/>
                              <w:sz w:val="20"/>
                            </w:rPr>
                            <w:t xml:space="preserve"> </w:t>
                          </w:r>
                          <w:r>
                            <w:rPr>
                              <w:i/>
                              <w:color w:val="000000"/>
                              <w:spacing w:val="-2"/>
                              <w:sz w:val="20"/>
                            </w:rPr>
                            <w:t>TECHNICZNA</w:t>
                          </w:r>
                        </w:p>
                      </w:txbxContent>
                    </wps:txbx>
                    <wps:bodyPr lIns="0" rIns="0" tIns="0" bIns="0" anchor="t">
                      <a:noAutofit/>
                    </wps:bodyPr>
                  </wps:wsp>
                </a:graphicData>
              </a:graphic>
            </wp:anchor>
          </w:drawing>
        </mc:Choice>
        <mc:Fallback>
          <w:pict>
            <v:rect id="shape_0" ID="Textbox 51" path="m0,0l-2147483645,0l-2147483645,-2147483646l0,-2147483646xe" stroked="f" o:allowincell="f" style="position:absolute;margin-left:69.95pt;margin-top:42.1pt;width:133.7pt;height:13pt;mso-wrap-style:square;v-text-anchor:top;mso-position-horizontal-relative:page;mso-position-vertical-relative:page" wp14:anchorId="486D21B3">
              <v:fill o:detectmouseclick="t" on="false"/>
              <v:stroke color="#3465a4" joinstyle="round" endcap="flat"/>
              <v:textbox>
                <w:txbxContent>
                  <w:p>
                    <w:pPr>
                      <w:pStyle w:val="Zawartoramkiuser"/>
                      <w:spacing w:before="10" w:after="0"/>
                      <w:ind w:left="20"/>
                      <w:rPr>
                        <w:i/>
                        <w:i/>
                        <w:sz w:val="20"/>
                      </w:rPr>
                    </w:pPr>
                    <w:r>
                      <w:rPr>
                        <w:i/>
                        <w:color w:val="000000"/>
                        <w:spacing w:val="-2"/>
                        <w:sz w:val="20"/>
                      </w:rPr>
                      <w:t>SPECYFIKACJA</w:t>
                    </w:r>
                    <w:r>
                      <w:rPr>
                        <w:i/>
                        <w:color w:val="000000"/>
                        <w:spacing w:val="10"/>
                        <w:sz w:val="20"/>
                      </w:rPr>
                      <w:t xml:space="preserve"> </w:t>
                    </w:r>
                    <w:r>
                      <w:rPr>
                        <w:i/>
                        <w:color w:val="000000"/>
                        <w:spacing w:val="-2"/>
                        <w:sz w:val="20"/>
                      </w:rPr>
                      <w:t>TECHNICZNA</w:t>
                    </w:r>
                  </w:p>
                </w:txbxContent>
              </v:textbox>
              <w10:wrap type="none"/>
            </v:rect>
          </w:pict>
        </mc:Fallback>
      </mc:AlternateContent>
      <mc:AlternateContent>
        <mc:Choice Requires="wps">
          <w:drawing>
            <wp:anchor behindDoc="1" distT="0" distB="0" distL="0" distR="0" simplePos="0" locked="0" layoutInCell="0" allowOverlap="1" relativeHeight="443" wp14:anchorId="6BBDE936">
              <wp:simplePos x="0" y="0"/>
              <wp:positionH relativeFrom="page">
                <wp:posOffset>6052820</wp:posOffset>
              </wp:positionH>
              <wp:positionV relativeFrom="page">
                <wp:posOffset>534670</wp:posOffset>
              </wp:positionV>
              <wp:extent cx="594360" cy="165735"/>
              <wp:effectExtent l="0" t="0" r="0" b="0"/>
              <wp:wrapNone/>
              <wp:docPr id="228" name="Textbox 52"/>
              <a:graphic xmlns:a="http://schemas.openxmlformats.org/drawingml/2006/main">
                <a:graphicData uri="http://schemas.microsoft.com/office/word/2010/wordprocessingShape">
                  <wps:wsp>
                    <wps:cNvSpPr/>
                    <wps:spPr>
                      <a:xfrm>
                        <a:off x="0" y="0"/>
                        <a:ext cx="59436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pacing w:val="-2"/>
                              <w:sz w:val="20"/>
                            </w:rPr>
                            <w:t>D.01.02.04</w:t>
                          </w:r>
                        </w:p>
                      </w:txbxContent>
                    </wps:txbx>
                    <wps:bodyPr lIns="0" rIns="0" tIns="0" bIns="0" anchor="t">
                      <a:noAutofit/>
                    </wps:bodyPr>
                  </wps:wsp>
                </a:graphicData>
              </a:graphic>
            </wp:anchor>
          </w:drawing>
        </mc:Choice>
        <mc:Fallback>
          <w:pict>
            <v:rect id="shape_0" ID="Textbox 52" path="m0,0l-2147483645,0l-2147483645,-2147483646l0,-2147483646xe" stroked="f" o:allowincell="f" style="position:absolute;margin-left:476.6pt;margin-top:42.1pt;width:46.75pt;height:13pt;mso-wrap-style:square;v-text-anchor:top;mso-position-horizontal-relative:page;mso-position-vertical-relative:page" wp14:anchorId="6BBDE936">
              <v:fill o:detectmouseclick="t" on="false"/>
              <v:stroke color="#3465a4" joinstyle="round" endcap="flat"/>
              <v:textbox>
                <w:txbxContent>
                  <w:p>
                    <w:pPr>
                      <w:pStyle w:val="Zawartoramkiuser"/>
                      <w:spacing w:before="10" w:after="0"/>
                      <w:ind w:left="20"/>
                      <w:rPr>
                        <w:i/>
                        <w:i/>
                        <w:sz w:val="20"/>
                      </w:rPr>
                    </w:pPr>
                    <w:r>
                      <w:rPr>
                        <w:i/>
                        <w:color w:val="000000"/>
                        <w:spacing w:val="-2"/>
                        <w:sz w:val="20"/>
                      </w:rPr>
                      <w:t>D.01.02.04</w:t>
                    </w:r>
                  </w:p>
                </w:txbxContent>
              </v:textbox>
              <w10:wrap type="none"/>
            </v:rect>
          </w:pict>
        </mc:Fallback>
      </mc:AlternateContent>
    </w:r>
  </w:p>
</w:hdr>
</file>

<file path=word/header91.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Header"/>
      <w:rPr/>
    </w:pPr>
    <w:r>
      <w:rPr/>
    </w:r>
  </w:p>
</w:hdr>
</file>

<file path=word/header92.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pPr>
    <w:r>
      <w:rPr/>
      <mc:AlternateContent>
        <mc:Choice Requires="wps">
          <w:drawing>
            <wp:anchor behindDoc="1" distT="0" distB="0" distL="0" distR="0" simplePos="0" locked="0" layoutInCell="0" allowOverlap="1" relativeHeight="446" wp14:anchorId="1076DEFB">
              <wp:simplePos x="0" y="0"/>
              <wp:positionH relativeFrom="page">
                <wp:posOffset>882650</wp:posOffset>
              </wp:positionH>
              <wp:positionV relativeFrom="page">
                <wp:posOffset>699770</wp:posOffset>
              </wp:positionV>
              <wp:extent cx="5795645" cy="6350"/>
              <wp:effectExtent l="0" t="0" r="0" b="0"/>
              <wp:wrapNone/>
              <wp:docPr id="231" name="Graphic 53"/>
              <a:graphic xmlns:a="http://schemas.openxmlformats.org/drawingml/2006/main">
                <a:graphicData uri="http://schemas.microsoft.com/office/word/2010/wordprocessingShape">
                  <wps:wsp>
                    <wps:cNvSpPr/>
                    <wps:spPr>
                      <a:xfrm>
                        <a:off x="0" y="0"/>
                        <a:ext cx="5795640" cy="6480"/>
                      </a:xfrm>
                      <a:custGeom>
                        <a:avLst/>
                        <a:gdLst>
                          <a:gd name="textAreaLeft" fmla="*/ 0 w 3285720"/>
                          <a:gd name="textAreaRight" fmla="*/ 3286440 w 3285720"/>
                          <a:gd name="textAreaTop" fmla="*/ 0 h 3600"/>
                          <a:gd name="textAreaBottom" fmla="*/ 4320 h 3600"/>
                        </a:gdLst>
                        <a:ahLst/>
                        <a:cxnLst/>
                        <a:rect l="textAreaLeft" t="textAreaTop" r="textAreaRight" b="textAreaBottom"/>
                        <a:pathLst>
                          <a:path w="5795645" h="6350">
                            <a:moveTo>
                              <a:pt x="5795517" y="0"/>
                            </a:moveTo>
                            <a:lnTo>
                              <a:pt x="0" y="0"/>
                            </a:lnTo>
                            <a:lnTo>
                              <a:pt x="0" y="6096"/>
                            </a:lnTo>
                            <a:lnTo>
                              <a:pt x="5795517" y="6096"/>
                            </a:lnTo>
                            <a:lnTo>
                              <a:pt x="5795517" y="0"/>
                            </a:lnTo>
                            <a:close/>
                          </a:path>
                        </a:pathLst>
                      </a:custGeom>
                      <a:solidFill>
                        <a:srgbClr val="000000"/>
                      </a:solidFill>
                      <a:ln w="0">
                        <a:noFill/>
                      </a:ln>
                    </wps:spPr>
                    <wps:style>
                      <a:lnRef idx="0"/>
                      <a:fillRef idx="0"/>
                      <a:effectRef idx="0"/>
                      <a:fontRef idx="minor"/>
                    </wps:style>
                    <wps:bodyPr/>
                  </wps:wsp>
                </a:graphicData>
              </a:graphic>
            </wp:anchor>
          </w:drawing>
        </mc:Choice>
        <mc:Fallback>
          <w:pict/>
        </mc:Fallback>
      </mc:AlternateContent>
      <mc:AlternateContent>
        <mc:Choice Requires="wps">
          <w:drawing>
            <wp:anchor behindDoc="1" distT="0" distB="0" distL="0" distR="0" simplePos="0" locked="0" layoutInCell="0" allowOverlap="1" relativeHeight="447" wp14:anchorId="486D21B3">
              <wp:simplePos x="0" y="0"/>
              <wp:positionH relativeFrom="page">
                <wp:posOffset>888365</wp:posOffset>
              </wp:positionH>
              <wp:positionV relativeFrom="page">
                <wp:posOffset>534670</wp:posOffset>
              </wp:positionV>
              <wp:extent cx="1698625" cy="165735"/>
              <wp:effectExtent l="0" t="0" r="0" b="0"/>
              <wp:wrapNone/>
              <wp:docPr id="232" name="Textbox 53"/>
              <a:graphic xmlns:a="http://schemas.openxmlformats.org/drawingml/2006/main">
                <a:graphicData uri="http://schemas.microsoft.com/office/word/2010/wordprocessingShape">
                  <wps:wsp>
                    <wps:cNvSpPr/>
                    <wps:spPr>
                      <a:xfrm>
                        <a:off x="0" y="0"/>
                        <a:ext cx="169848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pacing w:val="-2"/>
                              <w:sz w:val="20"/>
                            </w:rPr>
                            <w:t>SPECYFIKACJA</w:t>
                          </w:r>
                          <w:r>
                            <w:rPr>
                              <w:i/>
                              <w:color w:val="000000"/>
                              <w:spacing w:val="10"/>
                              <w:sz w:val="20"/>
                            </w:rPr>
                            <w:t xml:space="preserve"> </w:t>
                          </w:r>
                          <w:r>
                            <w:rPr>
                              <w:i/>
                              <w:color w:val="000000"/>
                              <w:spacing w:val="-2"/>
                              <w:sz w:val="20"/>
                            </w:rPr>
                            <w:t>TECHNICZNA</w:t>
                          </w:r>
                        </w:p>
                      </w:txbxContent>
                    </wps:txbx>
                    <wps:bodyPr lIns="0" rIns="0" tIns="0" bIns="0" anchor="t">
                      <a:noAutofit/>
                    </wps:bodyPr>
                  </wps:wsp>
                </a:graphicData>
              </a:graphic>
            </wp:anchor>
          </w:drawing>
        </mc:Choice>
        <mc:Fallback>
          <w:pict>
            <v:rect id="shape_0" ID="Textbox 53" path="m0,0l-2147483645,0l-2147483645,-2147483646l0,-2147483646xe" stroked="f" o:allowincell="f" style="position:absolute;margin-left:69.95pt;margin-top:42.1pt;width:133.7pt;height:13pt;mso-wrap-style:square;v-text-anchor:top;mso-position-horizontal-relative:page;mso-position-vertical-relative:page" wp14:anchorId="486D21B3">
              <v:fill o:detectmouseclick="t" on="false"/>
              <v:stroke color="#3465a4" joinstyle="round" endcap="flat"/>
              <v:textbox>
                <w:txbxContent>
                  <w:p>
                    <w:pPr>
                      <w:pStyle w:val="Zawartoramkiuser"/>
                      <w:spacing w:before="10" w:after="0"/>
                      <w:ind w:left="20"/>
                      <w:rPr>
                        <w:i/>
                        <w:i/>
                        <w:sz w:val="20"/>
                      </w:rPr>
                    </w:pPr>
                    <w:r>
                      <w:rPr>
                        <w:i/>
                        <w:color w:val="000000"/>
                        <w:spacing w:val="-2"/>
                        <w:sz w:val="20"/>
                      </w:rPr>
                      <w:t>SPECYFIKACJA</w:t>
                    </w:r>
                    <w:r>
                      <w:rPr>
                        <w:i/>
                        <w:color w:val="000000"/>
                        <w:spacing w:val="10"/>
                        <w:sz w:val="20"/>
                      </w:rPr>
                      <w:t xml:space="preserve"> </w:t>
                    </w:r>
                    <w:r>
                      <w:rPr>
                        <w:i/>
                        <w:color w:val="000000"/>
                        <w:spacing w:val="-2"/>
                        <w:sz w:val="20"/>
                      </w:rPr>
                      <w:t>TECHNICZNA</w:t>
                    </w:r>
                  </w:p>
                </w:txbxContent>
              </v:textbox>
              <w10:wrap type="none"/>
            </v:rect>
          </w:pict>
        </mc:Fallback>
      </mc:AlternateContent>
      <mc:AlternateContent>
        <mc:Choice Requires="wps">
          <w:drawing>
            <wp:anchor behindDoc="1" distT="0" distB="0" distL="0" distR="0" simplePos="0" locked="0" layoutInCell="0" allowOverlap="1" relativeHeight="449" wp14:anchorId="6BBDE936">
              <wp:simplePos x="0" y="0"/>
              <wp:positionH relativeFrom="page">
                <wp:posOffset>6052820</wp:posOffset>
              </wp:positionH>
              <wp:positionV relativeFrom="page">
                <wp:posOffset>534670</wp:posOffset>
              </wp:positionV>
              <wp:extent cx="594360" cy="165735"/>
              <wp:effectExtent l="0" t="0" r="0" b="0"/>
              <wp:wrapNone/>
              <wp:docPr id="233" name="Textbox 54"/>
              <a:graphic xmlns:a="http://schemas.openxmlformats.org/drawingml/2006/main">
                <a:graphicData uri="http://schemas.microsoft.com/office/word/2010/wordprocessingShape">
                  <wps:wsp>
                    <wps:cNvSpPr/>
                    <wps:spPr>
                      <a:xfrm>
                        <a:off x="0" y="0"/>
                        <a:ext cx="59436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pacing w:val="-2"/>
                              <w:sz w:val="20"/>
                            </w:rPr>
                            <w:t>D.01.02.04</w:t>
                          </w:r>
                        </w:p>
                      </w:txbxContent>
                    </wps:txbx>
                    <wps:bodyPr lIns="0" rIns="0" tIns="0" bIns="0" anchor="t">
                      <a:noAutofit/>
                    </wps:bodyPr>
                  </wps:wsp>
                </a:graphicData>
              </a:graphic>
            </wp:anchor>
          </w:drawing>
        </mc:Choice>
        <mc:Fallback>
          <w:pict>
            <v:rect id="shape_0" ID="Textbox 54" path="m0,0l-2147483645,0l-2147483645,-2147483646l0,-2147483646xe" stroked="f" o:allowincell="f" style="position:absolute;margin-left:476.6pt;margin-top:42.1pt;width:46.75pt;height:13pt;mso-wrap-style:square;v-text-anchor:top;mso-position-horizontal-relative:page;mso-position-vertical-relative:page" wp14:anchorId="6BBDE936">
              <v:fill o:detectmouseclick="t" on="false"/>
              <v:stroke color="#3465a4" joinstyle="round" endcap="flat"/>
              <v:textbox>
                <w:txbxContent>
                  <w:p>
                    <w:pPr>
                      <w:pStyle w:val="Zawartoramkiuser"/>
                      <w:spacing w:before="10" w:after="0"/>
                      <w:ind w:left="20"/>
                      <w:rPr>
                        <w:i/>
                        <w:i/>
                        <w:sz w:val="20"/>
                      </w:rPr>
                    </w:pPr>
                    <w:r>
                      <w:rPr>
                        <w:i/>
                        <w:color w:val="000000"/>
                        <w:spacing w:val="-2"/>
                        <w:sz w:val="20"/>
                      </w:rPr>
                      <w:t>D.01.02.04</w:t>
                    </w:r>
                  </w:p>
                </w:txbxContent>
              </v:textbox>
              <w10:wrap type="none"/>
            </v:rect>
          </w:pict>
        </mc:Fallback>
      </mc:AlternateContent>
    </w:r>
  </w:p>
</w:hdr>
</file>

<file path=word/header93.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pPr>
    <w:r>
      <w:rPr/>
      <mc:AlternateContent>
        <mc:Choice Requires="wps">
          <w:drawing>
            <wp:anchor behindDoc="1" distT="0" distB="0" distL="0" distR="0" simplePos="0" locked="0" layoutInCell="0" allowOverlap="1" relativeHeight="446" wp14:anchorId="1076DEFB">
              <wp:simplePos x="0" y="0"/>
              <wp:positionH relativeFrom="page">
                <wp:posOffset>882650</wp:posOffset>
              </wp:positionH>
              <wp:positionV relativeFrom="page">
                <wp:posOffset>699770</wp:posOffset>
              </wp:positionV>
              <wp:extent cx="5795645" cy="6350"/>
              <wp:effectExtent l="0" t="0" r="0" b="0"/>
              <wp:wrapNone/>
              <wp:docPr id="234" name="Graphic 53"/>
              <a:graphic xmlns:a="http://schemas.openxmlformats.org/drawingml/2006/main">
                <a:graphicData uri="http://schemas.microsoft.com/office/word/2010/wordprocessingShape">
                  <wps:wsp>
                    <wps:cNvSpPr/>
                    <wps:spPr>
                      <a:xfrm>
                        <a:off x="0" y="0"/>
                        <a:ext cx="5795640" cy="6480"/>
                      </a:xfrm>
                      <a:custGeom>
                        <a:avLst/>
                        <a:gdLst>
                          <a:gd name="textAreaLeft" fmla="*/ 0 w 3285720"/>
                          <a:gd name="textAreaRight" fmla="*/ 3286440 w 3285720"/>
                          <a:gd name="textAreaTop" fmla="*/ 0 h 3600"/>
                          <a:gd name="textAreaBottom" fmla="*/ 4320 h 3600"/>
                        </a:gdLst>
                        <a:ahLst/>
                        <a:cxnLst/>
                        <a:rect l="textAreaLeft" t="textAreaTop" r="textAreaRight" b="textAreaBottom"/>
                        <a:pathLst>
                          <a:path w="5795645" h="6350">
                            <a:moveTo>
                              <a:pt x="5795517" y="0"/>
                            </a:moveTo>
                            <a:lnTo>
                              <a:pt x="0" y="0"/>
                            </a:lnTo>
                            <a:lnTo>
                              <a:pt x="0" y="6096"/>
                            </a:lnTo>
                            <a:lnTo>
                              <a:pt x="5795517" y="6096"/>
                            </a:lnTo>
                            <a:lnTo>
                              <a:pt x="5795517" y="0"/>
                            </a:lnTo>
                            <a:close/>
                          </a:path>
                        </a:pathLst>
                      </a:custGeom>
                      <a:solidFill>
                        <a:srgbClr val="000000"/>
                      </a:solidFill>
                      <a:ln w="0">
                        <a:noFill/>
                      </a:ln>
                    </wps:spPr>
                    <wps:style>
                      <a:lnRef idx="0"/>
                      <a:fillRef idx="0"/>
                      <a:effectRef idx="0"/>
                      <a:fontRef idx="minor"/>
                    </wps:style>
                    <wps:bodyPr/>
                  </wps:wsp>
                </a:graphicData>
              </a:graphic>
            </wp:anchor>
          </w:drawing>
        </mc:Choice>
        <mc:Fallback>
          <w:pict/>
        </mc:Fallback>
      </mc:AlternateContent>
      <mc:AlternateContent>
        <mc:Choice Requires="wps">
          <w:drawing>
            <wp:anchor behindDoc="1" distT="0" distB="0" distL="0" distR="0" simplePos="0" locked="0" layoutInCell="0" allowOverlap="1" relativeHeight="447" wp14:anchorId="486D21B3">
              <wp:simplePos x="0" y="0"/>
              <wp:positionH relativeFrom="page">
                <wp:posOffset>888365</wp:posOffset>
              </wp:positionH>
              <wp:positionV relativeFrom="page">
                <wp:posOffset>534670</wp:posOffset>
              </wp:positionV>
              <wp:extent cx="1698625" cy="165735"/>
              <wp:effectExtent l="0" t="0" r="0" b="0"/>
              <wp:wrapNone/>
              <wp:docPr id="235" name="Textbox 53"/>
              <a:graphic xmlns:a="http://schemas.openxmlformats.org/drawingml/2006/main">
                <a:graphicData uri="http://schemas.microsoft.com/office/word/2010/wordprocessingShape">
                  <wps:wsp>
                    <wps:cNvSpPr/>
                    <wps:spPr>
                      <a:xfrm>
                        <a:off x="0" y="0"/>
                        <a:ext cx="169848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pacing w:val="-2"/>
                              <w:sz w:val="20"/>
                            </w:rPr>
                            <w:t>SPECYFIKACJA</w:t>
                          </w:r>
                          <w:r>
                            <w:rPr>
                              <w:i/>
                              <w:color w:val="000000"/>
                              <w:spacing w:val="10"/>
                              <w:sz w:val="20"/>
                            </w:rPr>
                            <w:t xml:space="preserve"> </w:t>
                          </w:r>
                          <w:r>
                            <w:rPr>
                              <w:i/>
                              <w:color w:val="000000"/>
                              <w:spacing w:val="-2"/>
                              <w:sz w:val="20"/>
                            </w:rPr>
                            <w:t>TECHNICZNA</w:t>
                          </w:r>
                        </w:p>
                      </w:txbxContent>
                    </wps:txbx>
                    <wps:bodyPr lIns="0" rIns="0" tIns="0" bIns="0" anchor="t">
                      <a:noAutofit/>
                    </wps:bodyPr>
                  </wps:wsp>
                </a:graphicData>
              </a:graphic>
            </wp:anchor>
          </w:drawing>
        </mc:Choice>
        <mc:Fallback>
          <w:pict>
            <v:rect id="shape_0" ID="Textbox 53" path="m0,0l-2147483645,0l-2147483645,-2147483646l0,-2147483646xe" stroked="f" o:allowincell="f" style="position:absolute;margin-left:69.95pt;margin-top:42.1pt;width:133.7pt;height:13pt;mso-wrap-style:square;v-text-anchor:top;mso-position-horizontal-relative:page;mso-position-vertical-relative:page" wp14:anchorId="486D21B3">
              <v:fill o:detectmouseclick="t" on="false"/>
              <v:stroke color="#3465a4" joinstyle="round" endcap="flat"/>
              <v:textbox>
                <w:txbxContent>
                  <w:p>
                    <w:pPr>
                      <w:pStyle w:val="Zawartoramkiuser"/>
                      <w:spacing w:before="10" w:after="0"/>
                      <w:ind w:left="20"/>
                      <w:rPr>
                        <w:i/>
                        <w:i/>
                        <w:sz w:val="20"/>
                      </w:rPr>
                    </w:pPr>
                    <w:r>
                      <w:rPr>
                        <w:i/>
                        <w:color w:val="000000"/>
                        <w:spacing w:val="-2"/>
                        <w:sz w:val="20"/>
                      </w:rPr>
                      <w:t>SPECYFIKACJA</w:t>
                    </w:r>
                    <w:r>
                      <w:rPr>
                        <w:i/>
                        <w:color w:val="000000"/>
                        <w:spacing w:val="10"/>
                        <w:sz w:val="20"/>
                      </w:rPr>
                      <w:t xml:space="preserve"> </w:t>
                    </w:r>
                    <w:r>
                      <w:rPr>
                        <w:i/>
                        <w:color w:val="000000"/>
                        <w:spacing w:val="-2"/>
                        <w:sz w:val="20"/>
                      </w:rPr>
                      <w:t>TECHNICZNA</w:t>
                    </w:r>
                  </w:p>
                </w:txbxContent>
              </v:textbox>
              <w10:wrap type="none"/>
            </v:rect>
          </w:pict>
        </mc:Fallback>
      </mc:AlternateContent>
      <mc:AlternateContent>
        <mc:Choice Requires="wps">
          <w:drawing>
            <wp:anchor behindDoc="1" distT="0" distB="0" distL="0" distR="0" simplePos="0" locked="0" layoutInCell="0" allowOverlap="1" relativeHeight="449" wp14:anchorId="6BBDE936">
              <wp:simplePos x="0" y="0"/>
              <wp:positionH relativeFrom="page">
                <wp:posOffset>6052820</wp:posOffset>
              </wp:positionH>
              <wp:positionV relativeFrom="page">
                <wp:posOffset>534670</wp:posOffset>
              </wp:positionV>
              <wp:extent cx="594360" cy="165735"/>
              <wp:effectExtent l="0" t="0" r="0" b="0"/>
              <wp:wrapNone/>
              <wp:docPr id="236" name="Textbox 54"/>
              <a:graphic xmlns:a="http://schemas.openxmlformats.org/drawingml/2006/main">
                <a:graphicData uri="http://schemas.microsoft.com/office/word/2010/wordprocessingShape">
                  <wps:wsp>
                    <wps:cNvSpPr/>
                    <wps:spPr>
                      <a:xfrm>
                        <a:off x="0" y="0"/>
                        <a:ext cx="59436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pacing w:val="-2"/>
                              <w:sz w:val="20"/>
                            </w:rPr>
                            <w:t>D.01.02.04</w:t>
                          </w:r>
                        </w:p>
                      </w:txbxContent>
                    </wps:txbx>
                    <wps:bodyPr lIns="0" rIns="0" tIns="0" bIns="0" anchor="t">
                      <a:noAutofit/>
                    </wps:bodyPr>
                  </wps:wsp>
                </a:graphicData>
              </a:graphic>
            </wp:anchor>
          </w:drawing>
        </mc:Choice>
        <mc:Fallback>
          <w:pict>
            <v:rect id="shape_0" ID="Textbox 54" path="m0,0l-2147483645,0l-2147483645,-2147483646l0,-2147483646xe" stroked="f" o:allowincell="f" style="position:absolute;margin-left:476.6pt;margin-top:42.1pt;width:46.75pt;height:13pt;mso-wrap-style:square;v-text-anchor:top;mso-position-horizontal-relative:page;mso-position-vertical-relative:page" wp14:anchorId="6BBDE936">
              <v:fill o:detectmouseclick="t" on="false"/>
              <v:stroke color="#3465a4" joinstyle="round" endcap="flat"/>
              <v:textbox>
                <w:txbxContent>
                  <w:p>
                    <w:pPr>
                      <w:pStyle w:val="Zawartoramkiuser"/>
                      <w:spacing w:before="10" w:after="0"/>
                      <w:ind w:left="20"/>
                      <w:rPr>
                        <w:i/>
                        <w:i/>
                        <w:sz w:val="20"/>
                      </w:rPr>
                    </w:pPr>
                    <w:r>
                      <w:rPr>
                        <w:i/>
                        <w:color w:val="000000"/>
                        <w:spacing w:val="-2"/>
                        <w:sz w:val="20"/>
                      </w:rPr>
                      <w:t>D.01.02.04</w:t>
                    </w:r>
                  </w:p>
                </w:txbxContent>
              </v:textbox>
              <w10:wrap type="none"/>
            </v:rect>
          </w:pict>
        </mc:Fallback>
      </mc:AlternateContent>
    </w:r>
  </w:p>
</w:hdr>
</file>

<file path=word/header94.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Header"/>
      <w:rPr/>
    </w:pPr>
    <w:r>
      <w:rPr/>
    </w:r>
  </w:p>
</w:hdr>
</file>

<file path=word/header95.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pPr>
    <w:r>
      <w:rPr/>
      <mc:AlternateContent>
        <mc:Choice Requires="wps">
          <w:drawing>
            <wp:anchor behindDoc="1" distT="0" distB="0" distL="0" distR="0" simplePos="0" locked="0" layoutInCell="0" allowOverlap="1" relativeHeight="62" wp14:anchorId="699C2030">
              <wp:simplePos x="0" y="0"/>
              <wp:positionH relativeFrom="page">
                <wp:posOffset>882650</wp:posOffset>
              </wp:positionH>
              <wp:positionV relativeFrom="page">
                <wp:posOffset>699770</wp:posOffset>
              </wp:positionV>
              <wp:extent cx="5795645" cy="6350"/>
              <wp:effectExtent l="0" t="0" r="0" b="0"/>
              <wp:wrapNone/>
              <wp:docPr id="240" name="Graphic 27"/>
              <a:graphic xmlns:a="http://schemas.openxmlformats.org/drawingml/2006/main">
                <a:graphicData uri="http://schemas.microsoft.com/office/word/2010/wordprocessingShape">
                  <wps:wsp>
                    <wps:cNvSpPr/>
                    <wps:spPr>
                      <a:xfrm>
                        <a:off x="0" y="0"/>
                        <a:ext cx="5795640" cy="6480"/>
                      </a:xfrm>
                      <a:custGeom>
                        <a:avLst/>
                        <a:gdLst>
                          <a:gd name="textAreaLeft" fmla="*/ 0 w 3285720"/>
                          <a:gd name="textAreaRight" fmla="*/ 3286440 w 3285720"/>
                          <a:gd name="textAreaTop" fmla="*/ 0 h 3600"/>
                          <a:gd name="textAreaBottom" fmla="*/ 4320 h 3600"/>
                        </a:gdLst>
                        <a:ahLst/>
                        <a:cxnLst/>
                        <a:rect l="textAreaLeft" t="textAreaTop" r="textAreaRight" b="textAreaBottom"/>
                        <a:pathLst>
                          <a:path w="5795645" h="6350">
                            <a:moveTo>
                              <a:pt x="5795517" y="0"/>
                            </a:moveTo>
                            <a:lnTo>
                              <a:pt x="0" y="0"/>
                            </a:lnTo>
                            <a:lnTo>
                              <a:pt x="0" y="6096"/>
                            </a:lnTo>
                            <a:lnTo>
                              <a:pt x="5795517" y="6096"/>
                            </a:lnTo>
                            <a:lnTo>
                              <a:pt x="5795517" y="0"/>
                            </a:lnTo>
                            <a:close/>
                          </a:path>
                        </a:pathLst>
                      </a:custGeom>
                      <a:solidFill>
                        <a:srgbClr val="000000"/>
                      </a:solidFill>
                      <a:ln w="0">
                        <a:noFill/>
                      </a:ln>
                    </wps:spPr>
                    <wps:style>
                      <a:lnRef idx="0"/>
                      <a:fillRef idx="0"/>
                      <a:effectRef idx="0"/>
                      <a:fontRef idx="minor"/>
                    </wps:style>
                    <wps:bodyPr/>
                  </wps:wsp>
                </a:graphicData>
              </a:graphic>
            </wp:anchor>
          </w:drawing>
        </mc:Choice>
        <mc:Fallback>
          <w:pict/>
        </mc:Fallback>
      </mc:AlternateContent>
      <mc:AlternateContent>
        <mc:Choice Requires="wps">
          <w:drawing>
            <wp:anchor behindDoc="1" distT="0" distB="0" distL="0" distR="0" simplePos="0" locked="0" layoutInCell="0" allowOverlap="1" relativeHeight="64" wp14:anchorId="7F83576B">
              <wp:simplePos x="0" y="0"/>
              <wp:positionH relativeFrom="page">
                <wp:posOffset>888365</wp:posOffset>
              </wp:positionH>
              <wp:positionV relativeFrom="page">
                <wp:posOffset>534670</wp:posOffset>
              </wp:positionV>
              <wp:extent cx="1698625" cy="165735"/>
              <wp:effectExtent l="0" t="0" r="0" b="0"/>
              <wp:wrapNone/>
              <wp:docPr id="241" name="Textbox 28"/>
              <a:graphic xmlns:a="http://schemas.openxmlformats.org/drawingml/2006/main">
                <a:graphicData uri="http://schemas.microsoft.com/office/word/2010/wordprocessingShape">
                  <wps:wsp>
                    <wps:cNvSpPr/>
                    <wps:spPr>
                      <a:xfrm>
                        <a:off x="0" y="0"/>
                        <a:ext cx="169848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pacing w:val="-2"/>
                              <w:sz w:val="20"/>
                            </w:rPr>
                            <w:t>SPECYFIKACJA</w:t>
                          </w:r>
                          <w:r>
                            <w:rPr>
                              <w:i/>
                              <w:color w:val="000000"/>
                              <w:spacing w:val="10"/>
                              <w:sz w:val="20"/>
                            </w:rPr>
                            <w:t xml:space="preserve"> </w:t>
                          </w:r>
                          <w:r>
                            <w:rPr>
                              <w:i/>
                              <w:color w:val="000000"/>
                              <w:spacing w:val="-2"/>
                              <w:sz w:val="20"/>
                            </w:rPr>
                            <w:t>TECHNICZNA</w:t>
                          </w:r>
                        </w:p>
                      </w:txbxContent>
                    </wps:txbx>
                    <wps:bodyPr lIns="0" rIns="0" tIns="0" bIns="0" anchor="t">
                      <a:noAutofit/>
                    </wps:bodyPr>
                  </wps:wsp>
                </a:graphicData>
              </a:graphic>
            </wp:anchor>
          </w:drawing>
        </mc:Choice>
        <mc:Fallback>
          <w:pict>
            <v:rect id="shape_0" ID="Textbox 28" path="m0,0l-2147483645,0l-2147483645,-2147483646l0,-2147483646xe" stroked="f" o:allowincell="f" style="position:absolute;margin-left:69.95pt;margin-top:42.1pt;width:133.7pt;height:13pt;mso-wrap-style:square;v-text-anchor:top;mso-position-horizontal-relative:page;mso-position-vertical-relative:page" wp14:anchorId="7F83576B">
              <v:fill o:detectmouseclick="t" on="false"/>
              <v:stroke color="#3465a4" joinstyle="round" endcap="flat"/>
              <v:textbox>
                <w:txbxContent>
                  <w:p>
                    <w:pPr>
                      <w:pStyle w:val="Zawartoramkiuser"/>
                      <w:spacing w:before="10" w:after="0"/>
                      <w:ind w:left="20"/>
                      <w:rPr>
                        <w:i/>
                        <w:i/>
                        <w:sz w:val="20"/>
                      </w:rPr>
                    </w:pPr>
                    <w:r>
                      <w:rPr>
                        <w:i/>
                        <w:color w:val="000000"/>
                        <w:spacing w:val="-2"/>
                        <w:sz w:val="20"/>
                      </w:rPr>
                      <w:t>SPECYFIKACJA</w:t>
                    </w:r>
                    <w:r>
                      <w:rPr>
                        <w:i/>
                        <w:color w:val="000000"/>
                        <w:spacing w:val="10"/>
                        <w:sz w:val="20"/>
                      </w:rPr>
                      <w:t xml:space="preserve"> </w:t>
                    </w:r>
                    <w:r>
                      <w:rPr>
                        <w:i/>
                        <w:color w:val="000000"/>
                        <w:spacing w:val="-2"/>
                        <w:sz w:val="20"/>
                      </w:rPr>
                      <w:t>TECHNICZNA</w:t>
                    </w:r>
                  </w:p>
                </w:txbxContent>
              </v:textbox>
              <w10:wrap type="none"/>
            </v:rect>
          </w:pict>
        </mc:Fallback>
      </mc:AlternateContent>
      <mc:AlternateContent>
        <mc:Choice Requires="wps">
          <w:drawing>
            <wp:anchor behindDoc="1" distT="0" distB="0" distL="0" distR="0" simplePos="0" locked="0" layoutInCell="0" allowOverlap="1" relativeHeight="67" wp14:anchorId="43EFEBC5">
              <wp:simplePos x="0" y="0"/>
              <wp:positionH relativeFrom="page">
                <wp:posOffset>6052820</wp:posOffset>
              </wp:positionH>
              <wp:positionV relativeFrom="page">
                <wp:posOffset>534670</wp:posOffset>
              </wp:positionV>
              <wp:extent cx="594360" cy="165735"/>
              <wp:effectExtent l="0" t="0" r="0" b="0"/>
              <wp:wrapNone/>
              <wp:docPr id="242" name="Textbox 29"/>
              <a:graphic xmlns:a="http://schemas.openxmlformats.org/drawingml/2006/main">
                <a:graphicData uri="http://schemas.microsoft.com/office/word/2010/wordprocessingShape">
                  <wps:wsp>
                    <wps:cNvSpPr/>
                    <wps:spPr>
                      <a:xfrm>
                        <a:off x="0" y="0"/>
                        <a:ext cx="59436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pacing w:val="-2"/>
                              <w:sz w:val="20"/>
                            </w:rPr>
                            <w:t>D.01.02.04</w:t>
                          </w:r>
                        </w:p>
                      </w:txbxContent>
                    </wps:txbx>
                    <wps:bodyPr lIns="0" rIns="0" tIns="0" bIns="0" anchor="t">
                      <a:noAutofit/>
                    </wps:bodyPr>
                  </wps:wsp>
                </a:graphicData>
              </a:graphic>
            </wp:anchor>
          </w:drawing>
        </mc:Choice>
        <mc:Fallback>
          <w:pict>
            <v:rect id="shape_0" ID="Textbox 29" path="m0,0l-2147483645,0l-2147483645,-2147483646l0,-2147483646xe" stroked="f" o:allowincell="f" style="position:absolute;margin-left:476.6pt;margin-top:42.1pt;width:46.75pt;height:13pt;mso-wrap-style:square;v-text-anchor:top;mso-position-horizontal-relative:page;mso-position-vertical-relative:page" wp14:anchorId="43EFEBC5">
              <v:fill o:detectmouseclick="t" on="false"/>
              <v:stroke color="#3465a4" joinstyle="round" endcap="flat"/>
              <v:textbox>
                <w:txbxContent>
                  <w:p>
                    <w:pPr>
                      <w:pStyle w:val="Zawartoramkiuser"/>
                      <w:spacing w:before="10" w:after="0"/>
                      <w:ind w:left="20"/>
                      <w:rPr>
                        <w:i/>
                        <w:i/>
                        <w:sz w:val="20"/>
                      </w:rPr>
                    </w:pPr>
                    <w:r>
                      <w:rPr>
                        <w:i/>
                        <w:color w:val="000000"/>
                        <w:spacing w:val="-2"/>
                        <w:sz w:val="20"/>
                      </w:rPr>
                      <w:t>D.01.02.04</w:t>
                    </w:r>
                  </w:p>
                </w:txbxContent>
              </v:textbox>
              <w10:wrap type="none"/>
            </v:rect>
          </w:pict>
        </mc:Fallback>
      </mc:AlternateContent>
    </w:r>
  </w:p>
</w:hdr>
</file>

<file path=word/header96.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pPr>
    <w:r>
      <w:rPr/>
      <mc:AlternateContent>
        <mc:Choice Requires="wps">
          <w:drawing>
            <wp:anchor behindDoc="1" distT="0" distB="0" distL="0" distR="0" simplePos="0" locked="0" layoutInCell="0" allowOverlap="1" relativeHeight="62" wp14:anchorId="699C2030">
              <wp:simplePos x="0" y="0"/>
              <wp:positionH relativeFrom="page">
                <wp:posOffset>882650</wp:posOffset>
              </wp:positionH>
              <wp:positionV relativeFrom="page">
                <wp:posOffset>699770</wp:posOffset>
              </wp:positionV>
              <wp:extent cx="5795645" cy="6350"/>
              <wp:effectExtent l="0" t="0" r="0" b="0"/>
              <wp:wrapNone/>
              <wp:docPr id="243" name="Graphic 27"/>
              <a:graphic xmlns:a="http://schemas.openxmlformats.org/drawingml/2006/main">
                <a:graphicData uri="http://schemas.microsoft.com/office/word/2010/wordprocessingShape">
                  <wps:wsp>
                    <wps:cNvSpPr/>
                    <wps:spPr>
                      <a:xfrm>
                        <a:off x="0" y="0"/>
                        <a:ext cx="5795640" cy="6480"/>
                      </a:xfrm>
                      <a:custGeom>
                        <a:avLst/>
                        <a:gdLst>
                          <a:gd name="textAreaLeft" fmla="*/ 0 w 3285720"/>
                          <a:gd name="textAreaRight" fmla="*/ 3286440 w 3285720"/>
                          <a:gd name="textAreaTop" fmla="*/ 0 h 3600"/>
                          <a:gd name="textAreaBottom" fmla="*/ 4320 h 3600"/>
                        </a:gdLst>
                        <a:ahLst/>
                        <a:cxnLst/>
                        <a:rect l="textAreaLeft" t="textAreaTop" r="textAreaRight" b="textAreaBottom"/>
                        <a:pathLst>
                          <a:path w="5795645" h="6350">
                            <a:moveTo>
                              <a:pt x="5795517" y="0"/>
                            </a:moveTo>
                            <a:lnTo>
                              <a:pt x="0" y="0"/>
                            </a:lnTo>
                            <a:lnTo>
                              <a:pt x="0" y="6096"/>
                            </a:lnTo>
                            <a:lnTo>
                              <a:pt x="5795517" y="6096"/>
                            </a:lnTo>
                            <a:lnTo>
                              <a:pt x="5795517" y="0"/>
                            </a:lnTo>
                            <a:close/>
                          </a:path>
                        </a:pathLst>
                      </a:custGeom>
                      <a:solidFill>
                        <a:srgbClr val="000000"/>
                      </a:solidFill>
                      <a:ln w="0">
                        <a:noFill/>
                      </a:ln>
                    </wps:spPr>
                    <wps:style>
                      <a:lnRef idx="0"/>
                      <a:fillRef idx="0"/>
                      <a:effectRef idx="0"/>
                      <a:fontRef idx="minor"/>
                    </wps:style>
                    <wps:bodyPr/>
                  </wps:wsp>
                </a:graphicData>
              </a:graphic>
            </wp:anchor>
          </w:drawing>
        </mc:Choice>
        <mc:Fallback>
          <w:pict/>
        </mc:Fallback>
      </mc:AlternateContent>
      <mc:AlternateContent>
        <mc:Choice Requires="wps">
          <w:drawing>
            <wp:anchor behindDoc="1" distT="0" distB="0" distL="0" distR="0" simplePos="0" locked="0" layoutInCell="0" allowOverlap="1" relativeHeight="64" wp14:anchorId="7F83576B">
              <wp:simplePos x="0" y="0"/>
              <wp:positionH relativeFrom="page">
                <wp:posOffset>888365</wp:posOffset>
              </wp:positionH>
              <wp:positionV relativeFrom="page">
                <wp:posOffset>534670</wp:posOffset>
              </wp:positionV>
              <wp:extent cx="1698625" cy="165735"/>
              <wp:effectExtent l="0" t="0" r="0" b="0"/>
              <wp:wrapNone/>
              <wp:docPr id="244" name="Textbox 28"/>
              <a:graphic xmlns:a="http://schemas.openxmlformats.org/drawingml/2006/main">
                <a:graphicData uri="http://schemas.microsoft.com/office/word/2010/wordprocessingShape">
                  <wps:wsp>
                    <wps:cNvSpPr/>
                    <wps:spPr>
                      <a:xfrm>
                        <a:off x="0" y="0"/>
                        <a:ext cx="169848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pacing w:val="-2"/>
                              <w:sz w:val="20"/>
                            </w:rPr>
                            <w:t>SPECYFIKACJA</w:t>
                          </w:r>
                          <w:r>
                            <w:rPr>
                              <w:i/>
                              <w:color w:val="000000"/>
                              <w:spacing w:val="10"/>
                              <w:sz w:val="20"/>
                            </w:rPr>
                            <w:t xml:space="preserve"> </w:t>
                          </w:r>
                          <w:r>
                            <w:rPr>
                              <w:i/>
                              <w:color w:val="000000"/>
                              <w:spacing w:val="-2"/>
                              <w:sz w:val="20"/>
                            </w:rPr>
                            <w:t>TECHNICZNA</w:t>
                          </w:r>
                        </w:p>
                      </w:txbxContent>
                    </wps:txbx>
                    <wps:bodyPr lIns="0" rIns="0" tIns="0" bIns="0" anchor="t">
                      <a:noAutofit/>
                    </wps:bodyPr>
                  </wps:wsp>
                </a:graphicData>
              </a:graphic>
            </wp:anchor>
          </w:drawing>
        </mc:Choice>
        <mc:Fallback>
          <w:pict>
            <v:rect id="shape_0" ID="Textbox 28" path="m0,0l-2147483645,0l-2147483645,-2147483646l0,-2147483646xe" stroked="f" o:allowincell="f" style="position:absolute;margin-left:69.95pt;margin-top:42.1pt;width:133.7pt;height:13pt;mso-wrap-style:square;v-text-anchor:top;mso-position-horizontal-relative:page;mso-position-vertical-relative:page" wp14:anchorId="7F83576B">
              <v:fill o:detectmouseclick="t" on="false"/>
              <v:stroke color="#3465a4" joinstyle="round" endcap="flat"/>
              <v:textbox>
                <w:txbxContent>
                  <w:p>
                    <w:pPr>
                      <w:pStyle w:val="Zawartoramkiuser"/>
                      <w:spacing w:before="10" w:after="0"/>
                      <w:ind w:left="20"/>
                      <w:rPr>
                        <w:i/>
                        <w:i/>
                        <w:sz w:val="20"/>
                      </w:rPr>
                    </w:pPr>
                    <w:r>
                      <w:rPr>
                        <w:i/>
                        <w:color w:val="000000"/>
                        <w:spacing w:val="-2"/>
                        <w:sz w:val="20"/>
                      </w:rPr>
                      <w:t>SPECYFIKACJA</w:t>
                    </w:r>
                    <w:r>
                      <w:rPr>
                        <w:i/>
                        <w:color w:val="000000"/>
                        <w:spacing w:val="10"/>
                        <w:sz w:val="20"/>
                      </w:rPr>
                      <w:t xml:space="preserve"> </w:t>
                    </w:r>
                    <w:r>
                      <w:rPr>
                        <w:i/>
                        <w:color w:val="000000"/>
                        <w:spacing w:val="-2"/>
                        <w:sz w:val="20"/>
                      </w:rPr>
                      <w:t>TECHNICZNA</w:t>
                    </w:r>
                  </w:p>
                </w:txbxContent>
              </v:textbox>
              <w10:wrap type="none"/>
            </v:rect>
          </w:pict>
        </mc:Fallback>
      </mc:AlternateContent>
      <mc:AlternateContent>
        <mc:Choice Requires="wps">
          <w:drawing>
            <wp:anchor behindDoc="1" distT="0" distB="0" distL="0" distR="0" simplePos="0" locked="0" layoutInCell="0" allowOverlap="1" relativeHeight="67" wp14:anchorId="43EFEBC5">
              <wp:simplePos x="0" y="0"/>
              <wp:positionH relativeFrom="page">
                <wp:posOffset>6052820</wp:posOffset>
              </wp:positionH>
              <wp:positionV relativeFrom="page">
                <wp:posOffset>534670</wp:posOffset>
              </wp:positionV>
              <wp:extent cx="594360" cy="165735"/>
              <wp:effectExtent l="0" t="0" r="0" b="0"/>
              <wp:wrapNone/>
              <wp:docPr id="245" name="Textbox 29"/>
              <a:graphic xmlns:a="http://schemas.openxmlformats.org/drawingml/2006/main">
                <a:graphicData uri="http://schemas.microsoft.com/office/word/2010/wordprocessingShape">
                  <wps:wsp>
                    <wps:cNvSpPr/>
                    <wps:spPr>
                      <a:xfrm>
                        <a:off x="0" y="0"/>
                        <a:ext cx="594360" cy="165600"/>
                      </a:xfrm>
                      <a:prstGeom prst="rect">
                        <a:avLst/>
                      </a:prstGeom>
                      <a:noFill/>
                      <a:ln w="0">
                        <a:noFill/>
                      </a:ln>
                    </wps:spPr>
                    <wps:style>
                      <a:lnRef idx="0"/>
                      <a:fillRef idx="0"/>
                      <a:effectRef idx="0"/>
                      <a:fontRef idx="minor"/>
                    </wps:style>
                    <wps:txbx>
                      <w:txbxContent>
                        <w:p>
                          <w:pPr>
                            <w:pStyle w:val="Zawartoramkiuser"/>
                            <w:spacing w:before="10" w:after="0"/>
                            <w:ind w:left="20"/>
                            <w:rPr>
                              <w:i/>
                              <w:i/>
                              <w:sz w:val="20"/>
                            </w:rPr>
                          </w:pPr>
                          <w:r>
                            <w:rPr>
                              <w:i/>
                              <w:color w:val="000000"/>
                              <w:spacing w:val="-2"/>
                              <w:sz w:val="20"/>
                            </w:rPr>
                            <w:t>D.01.02.04</w:t>
                          </w:r>
                        </w:p>
                      </w:txbxContent>
                    </wps:txbx>
                    <wps:bodyPr lIns="0" rIns="0" tIns="0" bIns="0" anchor="t">
                      <a:noAutofit/>
                    </wps:bodyPr>
                  </wps:wsp>
                </a:graphicData>
              </a:graphic>
            </wp:anchor>
          </w:drawing>
        </mc:Choice>
        <mc:Fallback>
          <w:pict>
            <v:rect id="shape_0" ID="Textbox 29" path="m0,0l-2147483645,0l-2147483645,-2147483646l0,-2147483646xe" stroked="f" o:allowincell="f" style="position:absolute;margin-left:476.6pt;margin-top:42.1pt;width:46.75pt;height:13pt;mso-wrap-style:square;v-text-anchor:top;mso-position-horizontal-relative:page;mso-position-vertical-relative:page" wp14:anchorId="43EFEBC5">
              <v:fill o:detectmouseclick="t" on="false"/>
              <v:stroke color="#3465a4" joinstyle="round" endcap="flat"/>
              <v:textbox>
                <w:txbxContent>
                  <w:p>
                    <w:pPr>
                      <w:pStyle w:val="Zawartoramkiuser"/>
                      <w:spacing w:before="10" w:after="0"/>
                      <w:ind w:left="20"/>
                      <w:rPr>
                        <w:i/>
                        <w:i/>
                        <w:sz w:val="20"/>
                      </w:rPr>
                    </w:pPr>
                    <w:r>
                      <w:rPr>
                        <w:i/>
                        <w:color w:val="000000"/>
                        <w:spacing w:val="-2"/>
                        <w:sz w:val="20"/>
                      </w:rPr>
                      <w:t>D.01.02.04</w:t>
                    </w:r>
                  </w:p>
                </w:txbxContent>
              </v:textbox>
              <w10:wrap type="none"/>
            </v:rect>
          </w:pict>
        </mc:Fallback>
      </mc:AlternateContent>
    </w:r>
  </w:p>
</w:hdr>
</file>

<file path=word/header97.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Header"/>
      <w:rPr/>
    </w:pPr>
    <w:r>
      <w:rPr/>
    </w:r>
  </w:p>
</w:hdr>
</file>

<file path=word/header98.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sz w:val="2"/>
      </w:rPr>
    </w:pPr>
    <w:r>
      <w:rPr>
        <w:sz w:val="2"/>
      </w:rPr>
    </w:r>
  </w:p>
</w:hdr>
</file>

<file path=word/header99.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BodyText"/>
      <w:spacing w:lineRule="auto" w:line="14"/>
      <w:rPr>
        <w:sz w:val="2"/>
      </w:rPr>
    </w:pPr>
    <w:r>
      <w:rPr>
        <w:sz w:val="2"/>
      </w:rPr>
    </w:r>
  </w:p>
</w:hdr>
</file>

<file path=word/numbering.xml><?xml version="1.0" encoding="utf-8"?>
<w:numbering xmlns:w="http://schemas.openxmlformats.org/wordprocessingml/2006/main" xmlns:o="urn:schemas-microsoft-com:office:office" xmlns:r="http://schemas.openxmlformats.org/officeDocument/2006/relationships" xmlns:v="urn:schemas-microsoft-com:vml" xmlns:mc="http://schemas.openxmlformats.org/markup-compatibility/2006" xmlns:w14="http://schemas.microsoft.com/office/word/2010/wordml" mc:Ignorable="w14">
  <w:abstractNum w:abstractNumId="1">
    <w:lvl w:ilvl="0">
      <w:numFmt w:val="bullet"/>
      <w:lvlText w:val=""/>
      <w:lvlJc w:val="left"/>
      <w:pPr>
        <w:tabs>
          <w:tab w:val="num" w:pos="0"/>
        </w:tabs>
        <w:ind w:left="863" w:hanging="377"/>
      </w:pPr>
      <w:rPr>
        <w:rFonts w:ascii="Symbol" w:hAnsi="Symbol" w:cs="Symbol" w:hint="default"/>
        <w:sz w:val="20"/>
        <w:spacing w:val="0"/>
        <w:i w:val="false"/>
        <w:b w:val="false"/>
        <w:szCs w:val="20"/>
        <w:iCs w:val="false"/>
        <w:bCs w:val="false"/>
        <w:w w:val="99"/>
        <w:lang w:val="pl-PL" w:eastAsia="en-US" w:bidi="ar-SA"/>
      </w:rPr>
    </w:lvl>
    <w:lvl w:ilvl="1">
      <w:start w:val="0"/>
      <w:numFmt w:val="bullet"/>
      <w:lvlText w:val=""/>
      <w:lvlJc w:val="left"/>
      <w:pPr>
        <w:tabs>
          <w:tab w:val="num" w:pos="0"/>
        </w:tabs>
        <w:ind w:left="1737" w:hanging="377"/>
      </w:pPr>
      <w:rPr>
        <w:rFonts w:ascii="Symbol" w:hAnsi="Symbol" w:cs="Symbol" w:hint="default"/>
        <w:lang w:val="pl-PL" w:eastAsia="en-US" w:bidi="ar-SA"/>
      </w:rPr>
    </w:lvl>
    <w:lvl w:ilvl="2">
      <w:start w:val="0"/>
      <w:numFmt w:val="bullet"/>
      <w:lvlText w:val=""/>
      <w:lvlJc w:val="left"/>
      <w:pPr>
        <w:tabs>
          <w:tab w:val="num" w:pos="0"/>
        </w:tabs>
        <w:ind w:left="2615" w:hanging="377"/>
      </w:pPr>
      <w:rPr>
        <w:rFonts w:ascii="Symbol" w:hAnsi="Symbol" w:cs="Symbol" w:hint="default"/>
        <w:lang w:val="pl-PL" w:eastAsia="en-US" w:bidi="ar-SA"/>
      </w:rPr>
    </w:lvl>
    <w:lvl w:ilvl="3">
      <w:start w:val="0"/>
      <w:numFmt w:val="bullet"/>
      <w:lvlText w:val=""/>
      <w:lvlJc w:val="left"/>
      <w:pPr>
        <w:tabs>
          <w:tab w:val="num" w:pos="0"/>
        </w:tabs>
        <w:ind w:left="3493" w:hanging="377"/>
      </w:pPr>
      <w:rPr>
        <w:rFonts w:ascii="Symbol" w:hAnsi="Symbol" w:cs="Symbol" w:hint="default"/>
        <w:lang w:val="pl-PL" w:eastAsia="en-US" w:bidi="ar-SA"/>
      </w:rPr>
    </w:lvl>
    <w:lvl w:ilvl="4">
      <w:start w:val="0"/>
      <w:numFmt w:val="bullet"/>
      <w:lvlText w:val=""/>
      <w:lvlJc w:val="left"/>
      <w:pPr>
        <w:tabs>
          <w:tab w:val="num" w:pos="0"/>
        </w:tabs>
        <w:ind w:left="4370" w:hanging="377"/>
      </w:pPr>
      <w:rPr>
        <w:rFonts w:ascii="Symbol" w:hAnsi="Symbol" w:cs="Symbol" w:hint="default"/>
        <w:lang w:val="pl-PL" w:eastAsia="en-US" w:bidi="ar-SA"/>
      </w:rPr>
    </w:lvl>
    <w:lvl w:ilvl="5">
      <w:start w:val="0"/>
      <w:numFmt w:val="bullet"/>
      <w:lvlText w:val=""/>
      <w:lvlJc w:val="left"/>
      <w:pPr>
        <w:tabs>
          <w:tab w:val="num" w:pos="0"/>
        </w:tabs>
        <w:ind w:left="5248" w:hanging="377"/>
      </w:pPr>
      <w:rPr>
        <w:rFonts w:ascii="Symbol" w:hAnsi="Symbol" w:cs="Symbol" w:hint="default"/>
        <w:lang w:val="pl-PL" w:eastAsia="en-US" w:bidi="ar-SA"/>
      </w:rPr>
    </w:lvl>
    <w:lvl w:ilvl="6">
      <w:start w:val="0"/>
      <w:numFmt w:val="bullet"/>
      <w:lvlText w:val=""/>
      <w:lvlJc w:val="left"/>
      <w:pPr>
        <w:tabs>
          <w:tab w:val="num" w:pos="0"/>
        </w:tabs>
        <w:ind w:left="6126" w:hanging="377"/>
      </w:pPr>
      <w:rPr>
        <w:rFonts w:ascii="Symbol" w:hAnsi="Symbol" w:cs="Symbol" w:hint="default"/>
        <w:lang w:val="pl-PL" w:eastAsia="en-US" w:bidi="ar-SA"/>
      </w:rPr>
    </w:lvl>
    <w:lvl w:ilvl="7">
      <w:start w:val="0"/>
      <w:numFmt w:val="bullet"/>
      <w:lvlText w:val=""/>
      <w:lvlJc w:val="left"/>
      <w:pPr>
        <w:tabs>
          <w:tab w:val="num" w:pos="0"/>
        </w:tabs>
        <w:ind w:left="7003" w:hanging="377"/>
      </w:pPr>
      <w:rPr>
        <w:rFonts w:ascii="Symbol" w:hAnsi="Symbol" w:cs="Symbol" w:hint="default"/>
        <w:lang w:val="pl-PL" w:eastAsia="en-US" w:bidi="ar-SA"/>
      </w:rPr>
    </w:lvl>
    <w:lvl w:ilvl="8">
      <w:start w:val="0"/>
      <w:numFmt w:val="bullet"/>
      <w:lvlText w:val=""/>
      <w:lvlJc w:val="left"/>
      <w:pPr>
        <w:tabs>
          <w:tab w:val="num" w:pos="0"/>
        </w:tabs>
        <w:ind w:left="7881" w:hanging="377"/>
      </w:pPr>
      <w:rPr>
        <w:rFonts w:ascii="Symbol" w:hAnsi="Symbol" w:cs="Symbol" w:hint="default"/>
        <w:lang w:val="pl-PL" w:eastAsia="en-US" w:bidi="ar-SA"/>
      </w:rPr>
    </w:lvl>
  </w:abstractNum>
  <w:abstractNum w:abstractNumId="2">
    <w:lvl w:ilvl="0">
      <w:numFmt w:val="bullet"/>
      <w:lvlText w:val="-"/>
      <w:lvlJc w:val="left"/>
      <w:pPr>
        <w:tabs>
          <w:tab w:val="num" w:pos="0"/>
        </w:tabs>
        <w:ind w:left="938" w:hanging="399"/>
      </w:pPr>
      <w:rPr>
        <w:rFonts w:ascii="Times New Roman" w:hAnsi="Times New Roman" w:cs="Times New Roman" w:hint="default"/>
        <w:spacing w:val="0"/>
        <w:w w:val="99"/>
        <w:lang w:val="pl-PL" w:eastAsia="en-US" w:bidi="ar-SA"/>
      </w:rPr>
    </w:lvl>
    <w:lvl w:ilvl="1">
      <w:start w:val="0"/>
      <w:numFmt w:val="bullet"/>
      <w:lvlText w:val=""/>
      <w:lvlJc w:val="left"/>
      <w:pPr>
        <w:tabs>
          <w:tab w:val="num" w:pos="0"/>
        </w:tabs>
        <w:ind w:left="1781" w:hanging="399"/>
      </w:pPr>
      <w:rPr>
        <w:rFonts w:ascii="Symbol" w:hAnsi="Symbol" w:cs="Symbol" w:hint="default"/>
        <w:lang w:val="pl-PL" w:eastAsia="en-US" w:bidi="ar-SA"/>
      </w:rPr>
    </w:lvl>
    <w:lvl w:ilvl="2">
      <w:start w:val="0"/>
      <w:numFmt w:val="bullet"/>
      <w:lvlText w:val=""/>
      <w:lvlJc w:val="left"/>
      <w:pPr>
        <w:tabs>
          <w:tab w:val="num" w:pos="0"/>
        </w:tabs>
        <w:ind w:left="2623" w:hanging="399"/>
      </w:pPr>
      <w:rPr>
        <w:rFonts w:ascii="Symbol" w:hAnsi="Symbol" w:cs="Symbol" w:hint="default"/>
        <w:lang w:val="pl-PL" w:eastAsia="en-US" w:bidi="ar-SA"/>
      </w:rPr>
    </w:lvl>
    <w:lvl w:ilvl="3">
      <w:start w:val="0"/>
      <w:numFmt w:val="bullet"/>
      <w:lvlText w:val=""/>
      <w:lvlJc w:val="left"/>
      <w:pPr>
        <w:tabs>
          <w:tab w:val="num" w:pos="0"/>
        </w:tabs>
        <w:ind w:left="3464" w:hanging="399"/>
      </w:pPr>
      <w:rPr>
        <w:rFonts w:ascii="Symbol" w:hAnsi="Symbol" w:cs="Symbol" w:hint="default"/>
        <w:lang w:val="pl-PL" w:eastAsia="en-US" w:bidi="ar-SA"/>
      </w:rPr>
    </w:lvl>
    <w:lvl w:ilvl="4">
      <w:start w:val="0"/>
      <w:numFmt w:val="bullet"/>
      <w:lvlText w:val=""/>
      <w:lvlJc w:val="left"/>
      <w:pPr>
        <w:tabs>
          <w:tab w:val="num" w:pos="0"/>
        </w:tabs>
        <w:ind w:left="4306" w:hanging="399"/>
      </w:pPr>
      <w:rPr>
        <w:rFonts w:ascii="Symbol" w:hAnsi="Symbol" w:cs="Symbol" w:hint="default"/>
        <w:lang w:val="pl-PL" w:eastAsia="en-US" w:bidi="ar-SA"/>
      </w:rPr>
    </w:lvl>
    <w:lvl w:ilvl="5">
      <w:start w:val="0"/>
      <w:numFmt w:val="bullet"/>
      <w:lvlText w:val=""/>
      <w:lvlJc w:val="left"/>
      <w:pPr>
        <w:tabs>
          <w:tab w:val="num" w:pos="0"/>
        </w:tabs>
        <w:ind w:left="5148" w:hanging="399"/>
      </w:pPr>
      <w:rPr>
        <w:rFonts w:ascii="Symbol" w:hAnsi="Symbol" w:cs="Symbol" w:hint="default"/>
        <w:lang w:val="pl-PL" w:eastAsia="en-US" w:bidi="ar-SA"/>
      </w:rPr>
    </w:lvl>
    <w:lvl w:ilvl="6">
      <w:start w:val="0"/>
      <w:numFmt w:val="bullet"/>
      <w:lvlText w:val=""/>
      <w:lvlJc w:val="left"/>
      <w:pPr>
        <w:tabs>
          <w:tab w:val="num" w:pos="0"/>
        </w:tabs>
        <w:ind w:left="5989" w:hanging="399"/>
      </w:pPr>
      <w:rPr>
        <w:rFonts w:ascii="Symbol" w:hAnsi="Symbol" w:cs="Symbol" w:hint="default"/>
        <w:lang w:val="pl-PL" w:eastAsia="en-US" w:bidi="ar-SA"/>
      </w:rPr>
    </w:lvl>
    <w:lvl w:ilvl="7">
      <w:start w:val="0"/>
      <w:numFmt w:val="bullet"/>
      <w:lvlText w:val=""/>
      <w:lvlJc w:val="left"/>
      <w:pPr>
        <w:tabs>
          <w:tab w:val="num" w:pos="0"/>
        </w:tabs>
        <w:ind w:left="6831" w:hanging="399"/>
      </w:pPr>
      <w:rPr>
        <w:rFonts w:ascii="Symbol" w:hAnsi="Symbol" w:cs="Symbol" w:hint="default"/>
        <w:lang w:val="pl-PL" w:eastAsia="en-US" w:bidi="ar-SA"/>
      </w:rPr>
    </w:lvl>
    <w:lvl w:ilvl="8">
      <w:start w:val="0"/>
      <w:numFmt w:val="bullet"/>
      <w:lvlText w:val=""/>
      <w:lvlJc w:val="left"/>
      <w:pPr>
        <w:tabs>
          <w:tab w:val="num" w:pos="0"/>
        </w:tabs>
        <w:ind w:left="7673" w:hanging="399"/>
      </w:pPr>
      <w:rPr>
        <w:rFonts w:ascii="Symbol" w:hAnsi="Symbol" w:cs="Symbol" w:hint="default"/>
        <w:lang w:val="pl-PL" w:eastAsia="en-US" w:bidi="ar-SA"/>
      </w:rPr>
    </w:lvl>
  </w:abstractNum>
  <w:abstractNum w:abstractNumId="3">
    <w:lvl w:ilvl="0">
      <w:numFmt w:val="bullet"/>
      <w:lvlText w:val="-"/>
      <w:lvlJc w:val="left"/>
      <w:pPr>
        <w:tabs>
          <w:tab w:val="num" w:pos="0"/>
        </w:tabs>
        <w:ind w:left="928" w:hanging="360"/>
      </w:pPr>
      <w:rPr>
        <w:rFonts w:ascii="Calibri" w:hAnsi="Calibri" w:cs="Calibri" w:hint="default"/>
        <w:sz w:val="20"/>
        <w:spacing w:val="0"/>
        <w:i w:val="false"/>
        <w:b w:val="false"/>
        <w:szCs w:val="20"/>
        <w:iCs w:val="false"/>
        <w:bCs w:val="false"/>
        <w:w w:val="99"/>
        <w:lang w:val="pl-PL" w:eastAsia="en-US" w:bidi="ar-SA"/>
      </w:rPr>
    </w:lvl>
    <w:lvl w:ilvl="1">
      <w:start w:val="0"/>
      <w:numFmt w:val="bullet"/>
      <w:lvlText w:val=""/>
      <w:lvlJc w:val="left"/>
      <w:pPr>
        <w:tabs>
          <w:tab w:val="num" w:pos="0"/>
        </w:tabs>
        <w:ind w:left="1763" w:hanging="360"/>
      </w:pPr>
      <w:rPr>
        <w:rFonts w:ascii="Symbol" w:hAnsi="Symbol" w:cs="Symbol" w:hint="default"/>
        <w:lang w:val="pl-PL" w:eastAsia="en-US" w:bidi="ar-SA"/>
      </w:rPr>
    </w:lvl>
    <w:lvl w:ilvl="2">
      <w:start w:val="0"/>
      <w:numFmt w:val="bullet"/>
      <w:lvlText w:val=""/>
      <w:lvlJc w:val="left"/>
      <w:pPr>
        <w:tabs>
          <w:tab w:val="num" w:pos="0"/>
        </w:tabs>
        <w:ind w:left="2607" w:hanging="360"/>
      </w:pPr>
      <w:rPr>
        <w:rFonts w:ascii="Symbol" w:hAnsi="Symbol" w:cs="Symbol" w:hint="default"/>
        <w:lang w:val="pl-PL" w:eastAsia="en-US" w:bidi="ar-SA"/>
      </w:rPr>
    </w:lvl>
    <w:lvl w:ilvl="3">
      <w:start w:val="0"/>
      <w:numFmt w:val="bullet"/>
      <w:lvlText w:val=""/>
      <w:lvlJc w:val="left"/>
      <w:pPr>
        <w:tabs>
          <w:tab w:val="num" w:pos="0"/>
        </w:tabs>
        <w:ind w:left="3450" w:hanging="360"/>
      </w:pPr>
      <w:rPr>
        <w:rFonts w:ascii="Symbol" w:hAnsi="Symbol" w:cs="Symbol" w:hint="default"/>
        <w:lang w:val="pl-PL" w:eastAsia="en-US" w:bidi="ar-SA"/>
      </w:rPr>
    </w:lvl>
    <w:lvl w:ilvl="4">
      <w:start w:val="0"/>
      <w:numFmt w:val="bullet"/>
      <w:lvlText w:val=""/>
      <w:lvlJc w:val="left"/>
      <w:pPr>
        <w:tabs>
          <w:tab w:val="num" w:pos="0"/>
        </w:tabs>
        <w:ind w:left="4294" w:hanging="360"/>
      </w:pPr>
      <w:rPr>
        <w:rFonts w:ascii="Symbol" w:hAnsi="Symbol" w:cs="Symbol" w:hint="default"/>
        <w:lang w:val="pl-PL" w:eastAsia="en-US" w:bidi="ar-SA"/>
      </w:rPr>
    </w:lvl>
    <w:lvl w:ilvl="5">
      <w:start w:val="0"/>
      <w:numFmt w:val="bullet"/>
      <w:lvlText w:val=""/>
      <w:lvlJc w:val="left"/>
      <w:pPr>
        <w:tabs>
          <w:tab w:val="num" w:pos="0"/>
        </w:tabs>
        <w:ind w:left="5138" w:hanging="360"/>
      </w:pPr>
      <w:rPr>
        <w:rFonts w:ascii="Symbol" w:hAnsi="Symbol" w:cs="Symbol" w:hint="default"/>
        <w:lang w:val="pl-PL" w:eastAsia="en-US" w:bidi="ar-SA"/>
      </w:rPr>
    </w:lvl>
    <w:lvl w:ilvl="6">
      <w:start w:val="0"/>
      <w:numFmt w:val="bullet"/>
      <w:lvlText w:val=""/>
      <w:lvlJc w:val="left"/>
      <w:pPr>
        <w:tabs>
          <w:tab w:val="num" w:pos="0"/>
        </w:tabs>
        <w:ind w:left="5981" w:hanging="360"/>
      </w:pPr>
      <w:rPr>
        <w:rFonts w:ascii="Symbol" w:hAnsi="Symbol" w:cs="Symbol" w:hint="default"/>
        <w:lang w:val="pl-PL" w:eastAsia="en-US" w:bidi="ar-SA"/>
      </w:rPr>
    </w:lvl>
    <w:lvl w:ilvl="7">
      <w:start w:val="0"/>
      <w:numFmt w:val="bullet"/>
      <w:lvlText w:val=""/>
      <w:lvlJc w:val="left"/>
      <w:pPr>
        <w:tabs>
          <w:tab w:val="num" w:pos="0"/>
        </w:tabs>
        <w:ind w:left="6825" w:hanging="360"/>
      </w:pPr>
      <w:rPr>
        <w:rFonts w:ascii="Symbol" w:hAnsi="Symbol" w:cs="Symbol" w:hint="default"/>
        <w:lang w:val="pl-PL" w:eastAsia="en-US" w:bidi="ar-SA"/>
      </w:rPr>
    </w:lvl>
    <w:lvl w:ilvl="8">
      <w:start w:val="0"/>
      <w:numFmt w:val="bullet"/>
      <w:lvlText w:val=""/>
      <w:lvlJc w:val="left"/>
      <w:pPr>
        <w:tabs>
          <w:tab w:val="num" w:pos="0"/>
        </w:tabs>
        <w:ind w:left="7669" w:hanging="360"/>
      </w:pPr>
      <w:rPr>
        <w:rFonts w:ascii="Symbol" w:hAnsi="Symbol" w:cs="Symbol" w:hint="default"/>
        <w:lang w:val="pl-PL" w:eastAsia="en-US" w:bidi="ar-SA"/>
      </w:rPr>
    </w:lvl>
  </w:abstractNum>
  <w:abstractNum w:abstractNumId="4">
    <w:lvl w:ilvl="0">
      <w:start w:val="9"/>
      <w:numFmt w:val="decimal"/>
      <w:lvlText w:val="%1"/>
      <w:lvlJc w:val="left"/>
      <w:pPr>
        <w:tabs>
          <w:tab w:val="num" w:pos="0"/>
        </w:tabs>
        <w:ind w:left="495" w:hanging="352"/>
      </w:pPr>
      <w:rPr>
        <w:lang w:val="pl-PL" w:eastAsia="en-US" w:bidi="ar-SA"/>
      </w:rPr>
    </w:lvl>
    <w:lvl w:ilvl="1">
      <w:start w:val="1"/>
      <w:numFmt w:val="decimal"/>
      <w:lvlText w:val="%1.%2."/>
      <w:lvlJc w:val="left"/>
      <w:pPr>
        <w:tabs>
          <w:tab w:val="num" w:pos="0"/>
        </w:tabs>
        <w:ind w:left="495" w:hanging="352"/>
      </w:pPr>
      <w:rPr>
        <w:sz w:val="20"/>
        <w:spacing w:val="0"/>
        <w:i w:val="false"/>
        <w:b/>
        <w:szCs w:val="20"/>
        <w:iCs w:val="false"/>
        <w:bCs/>
        <w:w w:val="99"/>
        <w:rFonts w:ascii="Times New Roman" w:hAnsi="Times New Roman" w:eastAsia="Times New Roman" w:cs="Times New Roman"/>
        <w:lang w:val="pl-PL" w:eastAsia="en-US" w:bidi="ar-SA"/>
      </w:rPr>
    </w:lvl>
    <w:lvl w:ilvl="2">
      <w:start w:val="0"/>
      <w:numFmt w:val="bullet"/>
      <w:lvlText w:val="-"/>
      <w:lvlJc w:val="left"/>
      <w:pPr>
        <w:tabs>
          <w:tab w:val="num" w:pos="0"/>
        </w:tabs>
        <w:ind w:left="1211" w:hanging="360"/>
      </w:pPr>
      <w:rPr>
        <w:rFonts w:ascii="Times New Roman" w:hAnsi="Times New Roman" w:cs="Times New Roman" w:hint="default"/>
        <w:sz w:val="20"/>
        <w:spacing w:val="0"/>
        <w:i w:val="false"/>
        <w:b w:val="false"/>
        <w:szCs w:val="20"/>
        <w:iCs w:val="false"/>
        <w:bCs w:val="false"/>
        <w:w w:val="99"/>
        <w:lang w:val="pl-PL" w:eastAsia="en-US" w:bidi="ar-SA"/>
      </w:rPr>
    </w:lvl>
    <w:lvl w:ilvl="3">
      <w:start w:val="0"/>
      <w:numFmt w:val="bullet"/>
      <w:lvlText w:val=""/>
      <w:lvlJc w:val="left"/>
      <w:pPr>
        <w:tabs>
          <w:tab w:val="num" w:pos="0"/>
        </w:tabs>
        <w:ind w:left="3028" w:hanging="360"/>
      </w:pPr>
      <w:rPr>
        <w:rFonts w:ascii="Symbol" w:hAnsi="Symbol" w:cs="Symbol" w:hint="default"/>
        <w:lang w:val="pl-PL" w:eastAsia="en-US" w:bidi="ar-SA"/>
      </w:rPr>
    </w:lvl>
    <w:lvl w:ilvl="4">
      <w:start w:val="0"/>
      <w:numFmt w:val="bullet"/>
      <w:lvlText w:val=""/>
      <w:lvlJc w:val="left"/>
      <w:pPr>
        <w:tabs>
          <w:tab w:val="num" w:pos="0"/>
        </w:tabs>
        <w:ind w:left="3932" w:hanging="360"/>
      </w:pPr>
      <w:rPr>
        <w:rFonts w:ascii="Symbol" w:hAnsi="Symbol" w:cs="Symbol" w:hint="default"/>
        <w:lang w:val="pl-PL" w:eastAsia="en-US" w:bidi="ar-SA"/>
      </w:rPr>
    </w:lvl>
    <w:lvl w:ilvl="5">
      <w:start w:val="0"/>
      <w:numFmt w:val="bullet"/>
      <w:lvlText w:val=""/>
      <w:lvlJc w:val="left"/>
      <w:pPr>
        <w:tabs>
          <w:tab w:val="num" w:pos="0"/>
        </w:tabs>
        <w:ind w:left="4836" w:hanging="360"/>
      </w:pPr>
      <w:rPr>
        <w:rFonts w:ascii="Symbol" w:hAnsi="Symbol" w:cs="Symbol" w:hint="default"/>
        <w:lang w:val="pl-PL" w:eastAsia="en-US" w:bidi="ar-SA"/>
      </w:rPr>
    </w:lvl>
    <w:lvl w:ilvl="6">
      <w:start w:val="0"/>
      <w:numFmt w:val="bullet"/>
      <w:lvlText w:val=""/>
      <w:lvlJc w:val="left"/>
      <w:pPr>
        <w:tabs>
          <w:tab w:val="num" w:pos="0"/>
        </w:tabs>
        <w:ind w:left="5740" w:hanging="360"/>
      </w:pPr>
      <w:rPr>
        <w:rFonts w:ascii="Symbol" w:hAnsi="Symbol" w:cs="Symbol" w:hint="default"/>
        <w:lang w:val="pl-PL" w:eastAsia="en-US" w:bidi="ar-SA"/>
      </w:rPr>
    </w:lvl>
    <w:lvl w:ilvl="7">
      <w:start w:val="0"/>
      <w:numFmt w:val="bullet"/>
      <w:lvlText w:val=""/>
      <w:lvlJc w:val="left"/>
      <w:pPr>
        <w:tabs>
          <w:tab w:val="num" w:pos="0"/>
        </w:tabs>
        <w:ind w:left="6644" w:hanging="360"/>
      </w:pPr>
      <w:rPr>
        <w:rFonts w:ascii="Symbol" w:hAnsi="Symbol" w:cs="Symbol" w:hint="default"/>
        <w:lang w:val="pl-PL" w:eastAsia="en-US" w:bidi="ar-SA"/>
      </w:rPr>
    </w:lvl>
    <w:lvl w:ilvl="8">
      <w:start w:val="0"/>
      <w:numFmt w:val="bullet"/>
      <w:lvlText w:val=""/>
      <w:lvlJc w:val="left"/>
      <w:pPr>
        <w:tabs>
          <w:tab w:val="num" w:pos="0"/>
        </w:tabs>
        <w:ind w:left="7548" w:hanging="360"/>
      </w:pPr>
      <w:rPr>
        <w:rFonts w:ascii="Symbol" w:hAnsi="Symbol" w:cs="Symbol" w:hint="default"/>
        <w:lang w:val="pl-PL" w:eastAsia="en-US" w:bidi="ar-SA"/>
      </w:rPr>
    </w:lvl>
  </w:abstractNum>
  <w:abstractNum w:abstractNumId="5">
    <w:lvl w:ilvl="0">
      <w:start w:val="7"/>
      <w:numFmt w:val="decimal"/>
      <w:lvlText w:val="%1"/>
      <w:lvlJc w:val="left"/>
      <w:pPr>
        <w:tabs>
          <w:tab w:val="num" w:pos="0"/>
        </w:tabs>
        <w:ind w:left="503" w:hanging="360"/>
      </w:pPr>
      <w:rPr>
        <w:lang w:val="pl-PL" w:eastAsia="en-US" w:bidi="ar-SA"/>
      </w:rPr>
    </w:lvl>
    <w:lvl w:ilvl="1">
      <w:start w:val="1"/>
      <w:numFmt w:val="decimal"/>
      <w:lvlText w:val="%1.%2."/>
      <w:lvlJc w:val="left"/>
      <w:pPr>
        <w:tabs>
          <w:tab w:val="num" w:pos="0"/>
        </w:tabs>
        <w:ind w:left="503" w:hanging="360"/>
      </w:pPr>
      <w:rPr>
        <w:sz w:val="20"/>
        <w:spacing w:val="0"/>
        <w:i w:val="false"/>
        <w:b/>
        <w:szCs w:val="20"/>
        <w:iCs w:val="false"/>
        <w:bCs/>
        <w:w w:val="99"/>
        <w:rFonts w:ascii="Times New Roman" w:hAnsi="Times New Roman" w:eastAsia="Times New Roman" w:cs="Times New Roman"/>
        <w:lang w:val="pl-PL" w:eastAsia="en-US" w:bidi="ar-SA"/>
      </w:rPr>
    </w:lvl>
    <w:lvl w:ilvl="2">
      <w:start w:val="0"/>
      <w:numFmt w:val="bullet"/>
      <w:lvlText w:val=""/>
      <w:lvlJc w:val="left"/>
      <w:pPr>
        <w:tabs>
          <w:tab w:val="num" w:pos="0"/>
        </w:tabs>
        <w:ind w:left="2271" w:hanging="360"/>
      </w:pPr>
      <w:rPr>
        <w:rFonts w:ascii="Symbol" w:hAnsi="Symbol" w:cs="Symbol" w:hint="default"/>
        <w:lang w:val="pl-PL" w:eastAsia="en-US" w:bidi="ar-SA"/>
      </w:rPr>
    </w:lvl>
    <w:lvl w:ilvl="3">
      <w:start w:val="0"/>
      <w:numFmt w:val="bullet"/>
      <w:lvlText w:val=""/>
      <w:lvlJc w:val="left"/>
      <w:pPr>
        <w:tabs>
          <w:tab w:val="num" w:pos="0"/>
        </w:tabs>
        <w:ind w:left="3156" w:hanging="360"/>
      </w:pPr>
      <w:rPr>
        <w:rFonts w:ascii="Symbol" w:hAnsi="Symbol" w:cs="Symbol" w:hint="default"/>
        <w:lang w:val="pl-PL" w:eastAsia="en-US" w:bidi="ar-SA"/>
      </w:rPr>
    </w:lvl>
    <w:lvl w:ilvl="4">
      <w:start w:val="0"/>
      <w:numFmt w:val="bullet"/>
      <w:lvlText w:val=""/>
      <w:lvlJc w:val="left"/>
      <w:pPr>
        <w:tabs>
          <w:tab w:val="num" w:pos="0"/>
        </w:tabs>
        <w:ind w:left="4042" w:hanging="360"/>
      </w:pPr>
      <w:rPr>
        <w:rFonts w:ascii="Symbol" w:hAnsi="Symbol" w:cs="Symbol" w:hint="default"/>
        <w:lang w:val="pl-PL" w:eastAsia="en-US" w:bidi="ar-SA"/>
      </w:rPr>
    </w:lvl>
    <w:lvl w:ilvl="5">
      <w:start w:val="0"/>
      <w:numFmt w:val="bullet"/>
      <w:lvlText w:val=""/>
      <w:lvlJc w:val="left"/>
      <w:pPr>
        <w:tabs>
          <w:tab w:val="num" w:pos="0"/>
        </w:tabs>
        <w:ind w:left="4928" w:hanging="360"/>
      </w:pPr>
      <w:rPr>
        <w:rFonts w:ascii="Symbol" w:hAnsi="Symbol" w:cs="Symbol" w:hint="default"/>
        <w:lang w:val="pl-PL" w:eastAsia="en-US" w:bidi="ar-SA"/>
      </w:rPr>
    </w:lvl>
    <w:lvl w:ilvl="6">
      <w:start w:val="0"/>
      <w:numFmt w:val="bullet"/>
      <w:lvlText w:val=""/>
      <w:lvlJc w:val="left"/>
      <w:pPr>
        <w:tabs>
          <w:tab w:val="num" w:pos="0"/>
        </w:tabs>
        <w:ind w:left="5813" w:hanging="360"/>
      </w:pPr>
      <w:rPr>
        <w:rFonts w:ascii="Symbol" w:hAnsi="Symbol" w:cs="Symbol" w:hint="default"/>
        <w:lang w:val="pl-PL" w:eastAsia="en-US" w:bidi="ar-SA"/>
      </w:rPr>
    </w:lvl>
    <w:lvl w:ilvl="7">
      <w:start w:val="0"/>
      <w:numFmt w:val="bullet"/>
      <w:lvlText w:val=""/>
      <w:lvlJc w:val="left"/>
      <w:pPr>
        <w:tabs>
          <w:tab w:val="num" w:pos="0"/>
        </w:tabs>
        <w:ind w:left="6699" w:hanging="360"/>
      </w:pPr>
      <w:rPr>
        <w:rFonts w:ascii="Symbol" w:hAnsi="Symbol" w:cs="Symbol" w:hint="default"/>
        <w:lang w:val="pl-PL" w:eastAsia="en-US" w:bidi="ar-SA"/>
      </w:rPr>
    </w:lvl>
    <w:lvl w:ilvl="8">
      <w:start w:val="0"/>
      <w:numFmt w:val="bullet"/>
      <w:lvlText w:val=""/>
      <w:lvlJc w:val="left"/>
      <w:pPr>
        <w:tabs>
          <w:tab w:val="num" w:pos="0"/>
        </w:tabs>
        <w:ind w:left="7585" w:hanging="360"/>
      </w:pPr>
      <w:rPr>
        <w:rFonts w:ascii="Symbol" w:hAnsi="Symbol" w:cs="Symbol" w:hint="default"/>
        <w:lang w:val="pl-PL" w:eastAsia="en-US" w:bidi="ar-SA"/>
      </w:rPr>
    </w:lvl>
  </w:abstractNum>
  <w:abstractNum w:abstractNumId="6">
    <w:lvl w:ilvl="0">
      <w:start w:val="1"/>
      <w:numFmt w:val="lowerLetter"/>
      <w:lvlText w:val="%1)"/>
      <w:lvlJc w:val="left"/>
      <w:pPr>
        <w:tabs>
          <w:tab w:val="num" w:pos="0"/>
        </w:tabs>
        <w:ind w:left="427" w:hanging="284"/>
      </w:pPr>
      <w:rPr>
        <w:sz w:val="20"/>
        <w:spacing w:val="0"/>
        <w:i w:val="false"/>
        <w:b w:val="false"/>
        <w:szCs w:val="20"/>
        <w:iCs w:val="false"/>
        <w:bCs w:val="false"/>
        <w:w w:val="99"/>
        <w:rFonts w:ascii="Times New Roman" w:hAnsi="Times New Roman" w:eastAsia="Times New Roman" w:cs="Times New Roman"/>
        <w:lang w:val="pl-PL" w:eastAsia="en-US" w:bidi="ar-SA"/>
      </w:rPr>
    </w:lvl>
    <w:lvl w:ilvl="1">
      <w:start w:val="0"/>
      <w:numFmt w:val="bullet"/>
      <w:lvlText w:val=""/>
      <w:lvlJc w:val="left"/>
      <w:pPr>
        <w:tabs>
          <w:tab w:val="num" w:pos="0"/>
        </w:tabs>
        <w:ind w:left="1313" w:hanging="284"/>
      </w:pPr>
      <w:rPr>
        <w:rFonts w:ascii="Symbol" w:hAnsi="Symbol" w:cs="Symbol" w:hint="default"/>
        <w:lang w:val="pl-PL" w:eastAsia="en-US" w:bidi="ar-SA"/>
      </w:rPr>
    </w:lvl>
    <w:lvl w:ilvl="2">
      <w:start w:val="0"/>
      <w:numFmt w:val="bullet"/>
      <w:lvlText w:val=""/>
      <w:lvlJc w:val="left"/>
      <w:pPr>
        <w:tabs>
          <w:tab w:val="num" w:pos="0"/>
        </w:tabs>
        <w:ind w:left="2207" w:hanging="284"/>
      </w:pPr>
      <w:rPr>
        <w:rFonts w:ascii="Symbol" w:hAnsi="Symbol" w:cs="Symbol" w:hint="default"/>
        <w:lang w:val="pl-PL" w:eastAsia="en-US" w:bidi="ar-SA"/>
      </w:rPr>
    </w:lvl>
    <w:lvl w:ilvl="3">
      <w:start w:val="0"/>
      <w:numFmt w:val="bullet"/>
      <w:lvlText w:val=""/>
      <w:lvlJc w:val="left"/>
      <w:pPr>
        <w:tabs>
          <w:tab w:val="num" w:pos="0"/>
        </w:tabs>
        <w:ind w:left="3100" w:hanging="284"/>
      </w:pPr>
      <w:rPr>
        <w:rFonts w:ascii="Symbol" w:hAnsi="Symbol" w:cs="Symbol" w:hint="default"/>
        <w:lang w:val="pl-PL" w:eastAsia="en-US" w:bidi="ar-SA"/>
      </w:rPr>
    </w:lvl>
    <w:lvl w:ilvl="4">
      <w:start w:val="0"/>
      <w:numFmt w:val="bullet"/>
      <w:lvlText w:val=""/>
      <w:lvlJc w:val="left"/>
      <w:pPr>
        <w:tabs>
          <w:tab w:val="num" w:pos="0"/>
        </w:tabs>
        <w:ind w:left="3994" w:hanging="284"/>
      </w:pPr>
      <w:rPr>
        <w:rFonts w:ascii="Symbol" w:hAnsi="Symbol" w:cs="Symbol" w:hint="default"/>
        <w:lang w:val="pl-PL" w:eastAsia="en-US" w:bidi="ar-SA"/>
      </w:rPr>
    </w:lvl>
    <w:lvl w:ilvl="5">
      <w:start w:val="0"/>
      <w:numFmt w:val="bullet"/>
      <w:lvlText w:val=""/>
      <w:lvlJc w:val="left"/>
      <w:pPr>
        <w:tabs>
          <w:tab w:val="num" w:pos="0"/>
        </w:tabs>
        <w:ind w:left="4888" w:hanging="284"/>
      </w:pPr>
      <w:rPr>
        <w:rFonts w:ascii="Symbol" w:hAnsi="Symbol" w:cs="Symbol" w:hint="default"/>
        <w:lang w:val="pl-PL" w:eastAsia="en-US" w:bidi="ar-SA"/>
      </w:rPr>
    </w:lvl>
    <w:lvl w:ilvl="6">
      <w:start w:val="0"/>
      <w:numFmt w:val="bullet"/>
      <w:lvlText w:val=""/>
      <w:lvlJc w:val="left"/>
      <w:pPr>
        <w:tabs>
          <w:tab w:val="num" w:pos="0"/>
        </w:tabs>
        <w:ind w:left="5781" w:hanging="284"/>
      </w:pPr>
      <w:rPr>
        <w:rFonts w:ascii="Symbol" w:hAnsi="Symbol" w:cs="Symbol" w:hint="default"/>
        <w:lang w:val="pl-PL" w:eastAsia="en-US" w:bidi="ar-SA"/>
      </w:rPr>
    </w:lvl>
    <w:lvl w:ilvl="7">
      <w:start w:val="0"/>
      <w:numFmt w:val="bullet"/>
      <w:lvlText w:val=""/>
      <w:lvlJc w:val="left"/>
      <w:pPr>
        <w:tabs>
          <w:tab w:val="num" w:pos="0"/>
        </w:tabs>
        <w:ind w:left="6675" w:hanging="284"/>
      </w:pPr>
      <w:rPr>
        <w:rFonts w:ascii="Symbol" w:hAnsi="Symbol" w:cs="Symbol" w:hint="default"/>
        <w:lang w:val="pl-PL" w:eastAsia="en-US" w:bidi="ar-SA"/>
      </w:rPr>
    </w:lvl>
    <w:lvl w:ilvl="8">
      <w:start w:val="0"/>
      <w:numFmt w:val="bullet"/>
      <w:lvlText w:val=""/>
      <w:lvlJc w:val="left"/>
      <w:pPr>
        <w:tabs>
          <w:tab w:val="num" w:pos="0"/>
        </w:tabs>
        <w:ind w:left="7569" w:hanging="284"/>
      </w:pPr>
      <w:rPr>
        <w:rFonts w:ascii="Symbol" w:hAnsi="Symbol" w:cs="Symbol" w:hint="default"/>
        <w:lang w:val="pl-PL" w:eastAsia="en-US" w:bidi="ar-SA"/>
      </w:rPr>
    </w:lvl>
  </w:abstractNum>
  <w:abstractNum w:abstractNumId="7">
    <w:lvl w:ilvl="0">
      <w:start w:val="1"/>
      <w:numFmt w:val="lowerLetter"/>
      <w:lvlText w:val="%1)"/>
      <w:lvlJc w:val="left"/>
      <w:pPr>
        <w:tabs>
          <w:tab w:val="num" w:pos="0"/>
        </w:tabs>
        <w:ind w:left="427" w:hanging="284"/>
      </w:pPr>
      <w:rPr>
        <w:sz w:val="20"/>
        <w:spacing w:val="0"/>
        <w:i w:val="false"/>
        <w:b w:val="false"/>
        <w:szCs w:val="20"/>
        <w:iCs w:val="false"/>
        <w:bCs w:val="false"/>
        <w:w w:val="99"/>
        <w:rFonts w:ascii="Times New Roman" w:hAnsi="Times New Roman" w:eastAsia="Times New Roman" w:cs="Times New Roman"/>
        <w:lang w:val="pl-PL" w:eastAsia="en-US" w:bidi="ar-SA"/>
      </w:rPr>
    </w:lvl>
    <w:lvl w:ilvl="1">
      <w:start w:val="0"/>
      <w:numFmt w:val="bullet"/>
      <w:lvlText w:val="-"/>
      <w:lvlJc w:val="left"/>
      <w:pPr>
        <w:tabs>
          <w:tab w:val="num" w:pos="0"/>
        </w:tabs>
        <w:ind w:left="544" w:hanging="118"/>
      </w:pPr>
      <w:rPr>
        <w:rFonts w:ascii="Times New Roman" w:hAnsi="Times New Roman" w:cs="Times New Roman" w:hint="default"/>
        <w:sz w:val="20"/>
        <w:spacing w:val="0"/>
        <w:i w:val="false"/>
        <w:b w:val="false"/>
        <w:szCs w:val="20"/>
        <w:iCs w:val="false"/>
        <w:bCs w:val="false"/>
        <w:w w:val="99"/>
        <w:lang w:val="pl-PL" w:eastAsia="en-US" w:bidi="ar-SA"/>
      </w:rPr>
    </w:lvl>
    <w:lvl w:ilvl="2">
      <w:start w:val="0"/>
      <w:numFmt w:val="bullet"/>
      <w:lvlText w:val=""/>
      <w:lvlJc w:val="left"/>
      <w:pPr>
        <w:tabs>
          <w:tab w:val="num" w:pos="0"/>
        </w:tabs>
        <w:ind w:left="1519" w:hanging="118"/>
      </w:pPr>
      <w:rPr>
        <w:rFonts w:ascii="Symbol" w:hAnsi="Symbol" w:cs="Symbol" w:hint="default"/>
        <w:lang w:val="pl-PL" w:eastAsia="en-US" w:bidi="ar-SA"/>
      </w:rPr>
    </w:lvl>
    <w:lvl w:ilvl="3">
      <w:start w:val="0"/>
      <w:numFmt w:val="bullet"/>
      <w:lvlText w:val=""/>
      <w:lvlJc w:val="left"/>
      <w:pPr>
        <w:tabs>
          <w:tab w:val="num" w:pos="0"/>
        </w:tabs>
        <w:ind w:left="2499" w:hanging="118"/>
      </w:pPr>
      <w:rPr>
        <w:rFonts w:ascii="Symbol" w:hAnsi="Symbol" w:cs="Symbol" w:hint="default"/>
        <w:lang w:val="pl-PL" w:eastAsia="en-US" w:bidi="ar-SA"/>
      </w:rPr>
    </w:lvl>
    <w:lvl w:ilvl="4">
      <w:start w:val="0"/>
      <w:numFmt w:val="bullet"/>
      <w:lvlText w:val=""/>
      <w:lvlJc w:val="left"/>
      <w:pPr>
        <w:tabs>
          <w:tab w:val="num" w:pos="0"/>
        </w:tabs>
        <w:ind w:left="3478" w:hanging="118"/>
      </w:pPr>
      <w:rPr>
        <w:rFonts w:ascii="Symbol" w:hAnsi="Symbol" w:cs="Symbol" w:hint="default"/>
        <w:lang w:val="pl-PL" w:eastAsia="en-US" w:bidi="ar-SA"/>
      </w:rPr>
    </w:lvl>
    <w:lvl w:ilvl="5">
      <w:start w:val="0"/>
      <w:numFmt w:val="bullet"/>
      <w:lvlText w:val=""/>
      <w:lvlJc w:val="left"/>
      <w:pPr>
        <w:tabs>
          <w:tab w:val="num" w:pos="0"/>
        </w:tabs>
        <w:ind w:left="4458" w:hanging="118"/>
      </w:pPr>
      <w:rPr>
        <w:rFonts w:ascii="Symbol" w:hAnsi="Symbol" w:cs="Symbol" w:hint="default"/>
        <w:lang w:val="pl-PL" w:eastAsia="en-US" w:bidi="ar-SA"/>
      </w:rPr>
    </w:lvl>
    <w:lvl w:ilvl="6">
      <w:start w:val="0"/>
      <w:numFmt w:val="bullet"/>
      <w:lvlText w:val=""/>
      <w:lvlJc w:val="left"/>
      <w:pPr>
        <w:tabs>
          <w:tab w:val="num" w:pos="0"/>
        </w:tabs>
        <w:ind w:left="5438" w:hanging="118"/>
      </w:pPr>
      <w:rPr>
        <w:rFonts w:ascii="Symbol" w:hAnsi="Symbol" w:cs="Symbol" w:hint="default"/>
        <w:lang w:val="pl-PL" w:eastAsia="en-US" w:bidi="ar-SA"/>
      </w:rPr>
    </w:lvl>
    <w:lvl w:ilvl="7">
      <w:start w:val="0"/>
      <w:numFmt w:val="bullet"/>
      <w:lvlText w:val=""/>
      <w:lvlJc w:val="left"/>
      <w:pPr>
        <w:tabs>
          <w:tab w:val="num" w:pos="0"/>
        </w:tabs>
        <w:ind w:left="6417" w:hanging="118"/>
      </w:pPr>
      <w:rPr>
        <w:rFonts w:ascii="Symbol" w:hAnsi="Symbol" w:cs="Symbol" w:hint="default"/>
        <w:lang w:val="pl-PL" w:eastAsia="en-US" w:bidi="ar-SA"/>
      </w:rPr>
    </w:lvl>
    <w:lvl w:ilvl="8">
      <w:start w:val="0"/>
      <w:numFmt w:val="bullet"/>
      <w:lvlText w:val=""/>
      <w:lvlJc w:val="left"/>
      <w:pPr>
        <w:tabs>
          <w:tab w:val="num" w:pos="0"/>
        </w:tabs>
        <w:ind w:left="7397" w:hanging="118"/>
      </w:pPr>
      <w:rPr>
        <w:rFonts w:ascii="Symbol" w:hAnsi="Symbol" w:cs="Symbol" w:hint="default"/>
        <w:lang w:val="pl-PL" w:eastAsia="en-US" w:bidi="ar-SA"/>
      </w:rPr>
    </w:lvl>
  </w:abstractNum>
  <w:abstractNum w:abstractNumId="8">
    <w:lvl w:ilvl="0">
      <w:numFmt w:val="bullet"/>
      <w:lvlText w:val="-"/>
      <w:lvlJc w:val="left"/>
      <w:pPr>
        <w:tabs>
          <w:tab w:val="num" w:pos="0"/>
        </w:tabs>
        <w:ind w:left="1211" w:hanging="360"/>
      </w:pPr>
      <w:rPr>
        <w:rFonts w:ascii="Times New Roman" w:hAnsi="Times New Roman" w:cs="Times New Roman" w:hint="default"/>
        <w:sz w:val="20"/>
        <w:spacing w:val="0"/>
        <w:i w:val="false"/>
        <w:b w:val="false"/>
        <w:szCs w:val="20"/>
        <w:iCs w:val="false"/>
        <w:bCs w:val="false"/>
        <w:w w:val="99"/>
        <w:lang w:val="pl-PL" w:eastAsia="en-US" w:bidi="ar-SA"/>
      </w:rPr>
    </w:lvl>
    <w:lvl w:ilvl="1">
      <w:start w:val="0"/>
      <w:numFmt w:val="bullet"/>
      <w:lvlText w:val=""/>
      <w:lvlJc w:val="left"/>
      <w:pPr>
        <w:tabs>
          <w:tab w:val="num" w:pos="0"/>
        </w:tabs>
        <w:ind w:left="2033" w:hanging="360"/>
      </w:pPr>
      <w:rPr>
        <w:rFonts w:ascii="Symbol" w:hAnsi="Symbol" w:cs="Symbol" w:hint="default"/>
        <w:lang w:val="pl-PL" w:eastAsia="en-US" w:bidi="ar-SA"/>
      </w:rPr>
    </w:lvl>
    <w:lvl w:ilvl="2">
      <w:start w:val="0"/>
      <w:numFmt w:val="bullet"/>
      <w:lvlText w:val=""/>
      <w:lvlJc w:val="left"/>
      <w:pPr>
        <w:tabs>
          <w:tab w:val="num" w:pos="0"/>
        </w:tabs>
        <w:ind w:left="2847" w:hanging="360"/>
      </w:pPr>
      <w:rPr>
        <w:rFonts w:ascii="Symbol" w:hAnsi="Symbol" w:cs="Symbol" w:hint="default"/>
        <w:lang w:val="pl-PL" w:eastAsia="en-US" w:bidi="ar-SA"/>
      </w:rPr>
    </w:lvl>
    <w:lvl w:ilvl="3">
      <w:start w:val="0"/>
      <w:numFmt w:val="bullet"/>
      <w:lvlText w:val=""/>
      <w:lvlJc w:val="left"/>
      <w:pPr>
        <w:tabs>
          <w:tab w:val="num" w:pos="0"/>
        </w:tabs>
        <w:ind w:left="3660" w:hanging="360"/>
      </w:pPr>
      <w:rPr>
        <w:rFonts w:ascii="Symbol" w:hAnsi="Symbol" w:cs="Symbol" w:hint="default"/>
        <w:lang w:val="pl-PL" w:eastAsia="en-US" w:bidi="ar-SA"/>
      </w:rPr>
    </w:lvl>
    <w:lvl w:ilvl="4">
      <w:start w:val="0"/>
      <w:numFmt w:val="bullet"/>
      <w:lvlText w:val=""/>
      <w:lvlJc w:val="left"/>
      <w:pPr>
        <w:tabs>
          <w:tab w:val="num" w:pos="0"/>
        </w:tabs>
        <w:ind w:left="4474" w:hanging="360"/>
      </w:pPr>
      <w:rPr>
        <w:rFonts w:ascii="Symbol" w:hAnsi="Symbol" w:cs="Symbol" w:hint="default"/>
        <w:lang w:val="pl-PL" w:eastAsia="en-US" w:bidi="ar-SA"/>
      </w:rPr>
    </w:lvl>
    <w:lvl w:ilvl="5">
      <w:start w:val="0"/>
      <w:numFmt w:val="bullet"/>
      <w:lvlText w:val=""/>
      <w:lvlJc w:val="left"/>
      <w:pPr>
        <w:tabs>
          <w:tab w:val="num" w:pos="0"/>
        </w:tabs>
        <w:ind w:left="5288" w:hanging="360"/>
      </w:pPr>
      <w:rPr>
        <w:rFonts w:ascii="Symbol" w:hAnsi="Symbol" w:cs="Symbol" w:hint="default"/>
        <w:lang w:val="pl-PL" w:eastAsia="en-US" w:bidi="ar-SA"/>
      </w:rPr>
    </w:lvl>
    <w:lvl w:ilvl="6">
      <w:start w:val="0"/>
      <w:numFmt w:val="bullet"/>
      <w:lvlText w:val=""/>
      <w:lvlJc w:val="left"/>
      <w:pPr>
        <w:tabs>
          <w:tab w:val="num" w:pos="0"/>
        </w:tabs>
        <w:ind w:left="6101" w:hanging="360"/>
      </w:pPr>
      <w:rPr>
        <w:rFonts w:ascii="Symbol" w:hAnsi="Symbol" w:cs="Symbol" w:hint="default"/>
        <w:lang w:val="pl-PL" w:eastAsia="en-US" w:bidi="ar-SA"/>
      </w:rPr>
    </w:lvl>
    <w:lvl w:ilvl="7">
      <w:start w:val="0"/>
      <w:numFmt w:val="bullet"/>
      <w:lvlText w:val=""/>
      <w:lvlJc w:val="left"/>
      <w:pPr>
        <w:tabs>
          <w:tab w:val="num" w:pos="0"/>
        </w:tabs>
        <w:ind w:left="6915" w:hanging="360"/>
      </w:pPr>
      <w:rPr>
        <w:rFonts w:ascii="Symbol" w:hAnsi="Symbol" w:cs="Symbol" w:hint="default"/>
        <w:lang w:val="pl-PL" w:eastAsia="en-US" w:bidi="ar-SA"/>
      </w:rPr>
    </w:lvl>
    <w:lvl w:ilvl="8">
      <w:start w:val="0"/>
      <w:numFmt w:val="bullet"/>
      <w:lvlText w:val=""/>
      <w:lvlJc w:val="left"/>
      <w:pPr>
        <w:tabs>
          <w:tab w:val="num" w:pos="0"/>
        </w:tabs>
        <w:ind w:left="7729" w:hanging="360"/>
      </w:pPr>
      <w:rPr>
        <w:rFonts w:ascii="Symbol" w:hAnsi="Symbol" w:cs="Symbol" w:hint="default"/>
        <w:lang w:val="pl-PL" w:eastAsia="en-US" w:bidi="ar-SA"/>
      </w:rPr>
    </w:lvl>
  </w:abstractNum>
  <w:abstractNum w:abstractNumId="9">
    <w:lvl w:ilvl="0">
      <w:start w:val="6"/>
      <w:numFmt w:val="decimal"/>
      <w:lvlText w:val="%1"/>
      <w:lvlJc w:val="left"/>
      <w:pPr>
        <w:tabs>
          <w:tab w:val="num" w:pos="0"/>
        </w:tabs>
        <w:ind w:left="549" w:hanging="406"/>
      </w:pPr>
      <w:rPr>
        <w:lang w:val="pl-PL" w:eastAsia="en-US" w:bidi="ar-SA"/>
      </w:rPr>
    </w:lvl>
    <w:lvl w:ilvl="1">
      <w:start w:val="1"/>
      <w:numFmt w:val="decimal"/>
      <w:lvlText w:val="%1.%2."/>
      <w:lvlJc w:val="left"/>
      <w:pPr>
        <w:tabs>
          <w:tab w:val="num" w:pos="0"/>
        </w:tabs>
        <w:ind w:left="549" w:hanging="406"/>
      </w:pPr>
      <w:rPr>
        <w:spacing w:val="0"/>
        <w:w w:val="100"/>
        <w:lang w:val="pl-PL" w:eastAsia="en-US" w:bidi="ar-SA"/>
      </w:rPr>
    </w:lvl>
    <w:lvl w:ilvl="2">
      <w:start w:val="1"/>
      <w:numFmt w:val="decimal"/>
      <w:lvlText w:val="%1.%2.%3."/>
      <w:lvlJc w:val="left"/>
      <w:pPr>
        <w:tabs>
          <w:tab w:val="num" w:pos="0"/>
        </w:tabs>
        <w:ind w:left="645" w:hanging="502"/>
      </w:pPr>
      <w:rPr>
        <w:sz w:val="20"/>
        <w:spacing w:val="0"/>
        <w:i w:val="false"/>
        <w:b/>
        <w:szCs w:val="20"/>
        <w:iCs w:val="false"/>
        <w:bCs/>
        <w:w w:val="99"/>
        <w:rFonts w:ascii="Times New Roman" w:hAnsi="Times New Roman" w:eastAsia="Times New Roman" w:cs="Times New Roman"/>
        <w:lang w:val="pl-PL" w:eastAsia="en-US" w:bidi="ar-SA"/>
      </w:rPr>
    </w:lvl>
    <w:lvl w:ilvl="3">
      <w:start w:val="0"/>
      <w:numFmt w:val="bullet"/>
      <w:lvlText w:val=""/>
      <w:lvlJc w:val="left"/>
      <w:pPr>
        <w:tabs>
          <w:tab w:val="num" w:pos="0"/>
        </w:tabs>
        <w:ind w:left="2576" w:hanging="502"/>
      </w:pPr>
      <w:rPr>
        <w:rFonts w:ascii="Symbol" w:hAnsi="Symbol" w:cs="Symbol" w:hint="default"/>
        <w:lang w:val="pl-PL" w:eastAsia="en-US" w:bidi="ar-SA"/>
      </w:rPr>
    </w:lvl>
    <w:lvl w:ilvl="4">
      <w:start w:val="0"/>
      <w:numFmt w:val="bullet"/>
      <w:lvlText w:val=""/>
      <w:lvlJc w:val="left"/>
      <w:pPr>
        <w:tabs>
          <w:tab w:val="num" w:pos="0"/>
        </w:tabs>
        <w:ind w:left="3545" w:hanging="502"/>
      </w:pPr>
      <w:rPr>
        <w:rFonts w:ascii="Symbol" w:hAnsi="Symbol" w:cs="Symbol" w:hint="default"/>
        <w:lang w:val="pl-PL" w:eastAsia="en-US" w:bidi="ar-SA"/>
      </w:rPr>
    </w:lvl>
    <w:lvl w:ilvl="5">
      <w:start w:val="0"/>
      <w:numFmt w:val="bullet"/>
      <w:lvlText w:val=""/>
      <w:lvlJc w:val="left"/>
      <w:pPr>
        <w:tabs>
          <w:tab w:val="num" w:pos="0"/>
        </w:tabs>
        <w:ind w:left="4513" w:hanging="502"/>
      </w:pPr>
      <w:rPr>
        <w:rFonts w:ascii="Symbol" w:hAnsi="Symbol" w:cs="Symbol" w:hint="default"/>
        <w:lang w:val="pl-PL" w:eastAsia="en-US" w:bidi="ar-SA"/>
      </w:rPr>
    </w:lvl>
    <w:lvl w:ilvl="6">
      <w:start w:val="0"/>
      <w:numFmt w:val="bullet"/>
      <w:lvlText w:val=""/>
      <w:lvlJc w:val="left"/>
      <w:pPr>
        <w:tabs>
          <w:tab w:val="num" w:pos="0"/>
        </w:tabs>
        <w:ind w:left="5482" w:hanging="502"/>
      </w:pPr>
      <w:rPr>
        <w:rFonts w:ascii="Symbol" w:hAnsi="Symbol" w:cs="Symbol" w:hint="default"/>
        <w:lang w:val="pl-PL" w:eastAsia="en-US" w:bidi="ar-SA"/>
      </w:rPr>
    </w:lvl>
    <w:lvl w:ilvl="7">
      <w:start w:val="0"/>
      <w:numFmt w:val="bullet"/>
      <w:lvlText w:val=""/>
      <w:lvlJc w:val="left"/>
      <w:pPr>
        <w:tabs>
          <w:tab w:val="num" w:pos="0"/>
        </w:tabs>
        <w:ind w:left="6450" w:hanging="502"/>
      </w:pPr>
      <w:rPr>
        <w:rFonts w:ascii="Symbol" w:hAnsi="Symbol" w:cs="Symbol" w:hint="default"/>
        <w:lang w:val="pl-PL" w:eastAsia="en-US" w:bidi="ar-SA"/>
      </w:rPr>
    </w:lvl>
    <w:lvl w:ilvl="8">
      <w:start w:val="0"/>
      <w:numFmt w:val="bullet"/>
      <w:lvlText w:val=""/>
      <w:lvlJc w:val="left"/>
      <w:pPr>
        <w:tabs>
          <w:tab w:val="num" w:pos="0"/>
        </w:tabs>
        <w:ind w:left="7419" w:hanging="502"/>
      </w:pPr>
      <w:rPr>
        <w:rFonts w:ascii="Symbol" w:hAnsi="Symbol" w:cs="Symbol" w:hint="default"/>
        <w:lang w:val="pl-PL" w:eastAsia="en-US" w:bidi="ar-SA"/>
      </w:rPr>
    </w:lvl>
  </w:abstractNum>
  <w:abstractNum w:abstractNumId="10">
    <w:lvl w:ilvl="0">
      <w:numFmt w:val="bullet"/>
      <w:lvlText w:val="-"/>
      <w:lvlJc w:val="left"/>
      <w:pPr>
        <w:tabs>
          <w:tab w:val="num" w:pos="0"/>
        </w:tabs>
        <w:ind w:left="539" w:hanging="396"/>
      </w:pPr>
      <w:rPr>
        <w:rFonts w:ascii="Times New Roman" w:hAnsi="Times New Roman" w:cs="Times New Roman" w:hint="default"/>
        <w:sz w:val="20"/>
        <w:spacing w:val="0"/>
        <w:i w:val="false"/>
        <w:b w:val="false"/>
        <w:szCs w:val="20"/>
        <w:iCs w:val="false"/>
        <w:bCs w:val="false"/>
        <w:w w:val="99"/>
        <w:lang w:val="pl-PL" w:eastAsia="en-US" w:bidi="ar-SA"/>
      </w:rPr>
    </w:lvl>
    <w:lvl w:ilvl="1">
      <w:start w:val="0"/>
      <w:numFmt w:val="bullet"/>
      <w:lvlText w:val=""/>
      <w:lvlJc w:val="left"/>
      <w:pPr>
        <w:tabs>
          <w:tab w:val="num" w:pos="0"/>
        </w:tabs>
        <w:ind w:left="1421" w:hanging="396"/>
      </w:pPr>
      <w:rPr>
        <w:rFonts w:ascii="Symbol" w:hAnsi="Symbol" w:cs="Symbol" w:hint="default"/>
        <w:lang w:val="pl-PL" w:eastAsia="en-US" w:bidi="ar-SA"/>
      </w:rPr>
    </w:lvl>
    <w:lvl w:ilvl="2">
      <w:start w:val="0"/>
      <w:numFmt w:val="bullet"/>
      <w:lvlText w:val=""/>
      <w:lvlJc w:val="left"/>
      <w:pPr>
        <w:tabs>
          <w:tab w:val="num" w:pos="0"/>
        </w:tabs>
        <w:ind w:left="2303" w:hanging="396"/>
      </w:pPr>
      <w:rPr>
        <w:rFonts w:ascii="Symbol" w:hAnsi="Symbol" w:cs="Symbol" w:hint="default"/>
        <w:lang w:val="pl-PL" w:eastAsia="en-US" w:bidi="ar-SA"/>
      </w:rPr>
    </w:lvl>
    <w:lvl w:ilvl="3">
      <w:start w:val="0"/>
      <w:numFmt w:val="bullet"/>
      <w:lvlText w:val=""/>
      <w:lvlJc w:val="left"/>
      <w:pPr>
        <w:tabs>
          <w:tab w:val="num" w:pos="0"/>
        </w:tabs>
        <w:ind w:left="3184" w:hanging="396"/>
      </w:pPr>
      <w:rPr>
        <w:rFonts w:ascii="Symbol" w:hAnsi="Symbol" w:cs="Symbol" w:hint="default"/>
        <w:lang w:val="pl-PL" w:eastAsia="en-US" w:bidi="ar-SA"/>
      </w:rPr>
    </w:lvl>
    <w:lvl w:ilvl="4">
      <w:start w:val="0"/>
      <w:numFmt w:val="bullet"/>
      <w:lvlText w:val=""/>
      <w:lvlJc w:val="left"/>
      <w:pPr>
        <w:tabs>
          <w:tab w:val="num" w:pos="0"/>
        </w:tabs>
        <w:ind w:left="4066" w:hanging="396"/>
      </w:pPr>
      <w:rPr>
        <w:rFonts w:ascii="Symbol" w:hAnsi="Symbol" w:cs="Symbol" w:hint="default"/>
        <w:lang w:val="pl-PL" w:eastAsia="en-US" w:bidi="ar-SA"/>
      </w:rPr>
    </w:lvl>
    <w:lvl w:ilvl="5">
      <w:start w:val="0"/>
      <w:numFmt w:val="bullet"/>
      <w:lvlText w:val=""/>
      <w:lvlJc w:val="left"/>
      <w:pPr>
        <w:tabs>
          <w:tab w:val="num" w:pos="0"/>
        </w:tabs>
        <w:ind w:left="4948" w:hanging="396"/>
      </w:pPr>
      <w:rPr>
        <w:rFonts w:ascii="Symbol" w:hAnsi="Symbol" w:cs="Symbol" w:hint="default"/>
        <w:lang w:val="pl-PL" w:eastAsia="en-US" w:bidi="ar-SA"/>
      </w:rPr>
    </w:lvl>
    <w:lvl w:ilvl="6">
      <w:start w:val="0"/>
      <w:numFmt w:val="bullet"/>
      <w:lvlText w:val=""/>
      <w:lvlJc w:val="left"/>
      <w:pPr>
        <w:tabs>
          <w:tab w:val="num" w:pos="0"/>
        </w:tabs>
        <w:ind w:left="5829" w:hanging="396"/>
      </w:pPr>
      <w:rPr>
        <w:rFonts w:ascii="Symbol" w:hAnsi="Symbol" w:cs="Symbol" w:hint="default"/>
        <w:lang w:val="pl-PL" w:eastAsia="en-US" w:bidi="ar-SA"/>
      </w:rPr>
    </w:lvl>
    <w:lvl w:ilvl="7">
      <w:start w:val="0"/>
      <w:numFmt w:val="bullet"/>
      <w:lvlText w:val=""/>
      <w:lvlJc w:val="left"/>
      <w:pPr>
        <w:tabs>
          <w:tab w:val="num" w:pos="0"/>
        </w:tabs>
        <w:ind w:left="6711" w:hanging="396"/>
      </w:pPr>
      <w:rPr>
        <w:rFonts w:ascii="Symbol" w:hAnsi="Symbol" w:cs="Symbol" w:hint="default"/>
        <w:lang w:val="pl-PL" w:eastAsia="en-US" w:bidi="ar-SA"/>
      </w:rPr>
    </w:lvl>
    <w:lvl w:ilvl="8">
      <w:start w:val="0"/>
      <w:numFmt w:val="bullet"/>
      <w:lvlText w:val=""/>
      <w:lvlJc w:val="left"/>
      <w:pPr>
        <w:tabs>
          <w:tab w:val="num" w:pos="0"/>
        </w:tabs>
        <w:ind w:left="7593" w:hanging="396"/>
      </w:pPr>
      <w:rPr>
        <w:rFonts w:ascii="Symbol" w:hAnsi="Symbol" w:cs="Symbol" w:hint="default"/>
        <w:lang w:val="pl-PL" w:eastAsia="en-US" w:bidi="ar-SA"/>
      </w:rPr>
    </w:lvl>
  </w:abstractNum>
  <w:abstractNum w:abstractNumId="11">
    <w:lvl w:ilvl="0">
      <w:numFmt w:val="bullet"/>
      <w:lvlText w:val="-"/>
      <w:lvlJc w:val="left"/>
      <w:pPr>
        <w:tabs>
          <w:tab w:val="num" w:pos="0"/>
        </w:tabs>
        <w:ind w:left="285" w:hanging="142"/>
      </w:pPr>
      <w:rPr>
        <w:rFonts w:ascii="Times New Roman" w:hAnsi="Times New Roman" w:cs="Times New Roman" w:hint="default"/>
        <w:sz w:val="20"/>
        <w:spacing w:val="0"/>
        <w:i w:val="false"/>
        <w:b w:val="false"/>
        <w:szCs w:val="20"/>
        <w:iCs w:val="false"/>
        <w:bCs w:val="false"/>
        <w:w w:val="99"/>
        <w:lang w:val="pl-PL" w:eastAsia="en-US" w:bidi="ar-SA"/>
      </w:rPr>
    </w:lvl>
    <w:lvl w:ilvl="1">
      <w:start w:val="0"/>
      <w:numFmt w:val="bullet"/>
      <w:lvlText w:val=""/>
      <w:lvlJc w:val="left"/>
      <w:pPr>
        <w:tabs>
          <w:tab w:val="num" w:pos="0"/>
        </w:tabs>
        <w:ind w:left="1187" w:hanging="142"/>
      </w:pPr>
      <w:rPr>
        <w:rFonts w:ascii="Symbol" w:hAnsi="Symbol" w:cs="Symbol" w:hint="default"/>
        <w:lang w:val="pl-PL" w:eastAsia="en-US" w:bidi="ar-SA"/>
      </w:rPr>
    </w:lvl>
    <w:lvl w:ilvl="2">
      <w:start w:val="0"/>
      <w:numFmt w:val="bullet"/>
      <w:lvlText w:val=""/>
      <w:lvlJc w:val="left"/>
      <w:pPr>
        <w:tabs>
          <w:tab w:val="num" w:pos="0"/>
        </w:tabs>
        <w:ind w:left="2095" w:hanging="142"/>
      </w:pPr>
      <w:rPr>
        <w:rFonts w:ascii="Symbol" w:hAnsi="Symbol" w:cs="Symbol" w:hint="default"/>
        <w:lang w:val="pl-PL" w:eastAsia="en-US" w:bidi="ar-SA"/>
      </w:rPr>
    </w:lvl>
    <w:lvl w:ilvl="3">
      <w:start w:val="0"/>
      <w:numFmt w:val="bullet"/>
      <w:lvlText w:val=""/>
      <w:lvlJc w:val="left"/>
      <w:pPr>
        <w:tabs>
          <w:tab w:val="num" w:pos="0"/>
        </w:tabs>
        <w:ind w:left="3002" w:hanging="142"/>
      </w:pPr>
      <w:rPr>
        <w:rFonts w:ascii="Symbol" w:hAnsi="Symbol" w:cs="Symbol" w:hint="default"/>
        <w:lang w:val="pl-PL" w:eastAsia="en-US" w:bidi="ar-SA"/>
      </w:rPr>
    </w:lvl>
    <w:lvl w:ilvl="4">
      <w:start w:val="0"/>
      <w:numFmt w:val="bullet"/>
      <w:lvlText w:val=""/>
      <w:lvlJc w:val="left"/>
      <w:pPr>
        <w:tabs>
          <w:tab w:val="num" w:pos="0"/>
        </w:tabs>
        <w:ind w:left="3910" w:hanging="142"/>
      </w:pPr>
      <w:rPr>
        <w:rFonts w:ascii="Symbol" w:hAnsi="Symbol" w:cs="Symbol" w:hint="default"/>
        <w:lang w:val="pl-PL" w:eastAsia="en-US" w:bidi="ar-SA"/>
      </w:rPr>
    </w:lvl>
    <w:lvl w:ilvl="5">
      <w:start w:val="0"/>
      <w:numFmt w:val="bullet"/>
      <w:lvlText w:val=""/>
      <w:lvlJc w:val="left"/>
      <w:pPr>
        <w:tabs>
          <w:tab w:val="num" w:pos="0"/>
        </w:tabs>
        <w:ind w:left="4818" w:hanging="142"/>
      </w:pPr>
      <w:rPr>
        <w:rFonts w:ascii="Symbol" w:hAnsi="Symbol" w:cs="Symbol" w:hint="default"/>
        <w:lang w:val="pl-PL" w:eastAsia="en-US" w:bidi="ar-SA"/>
      </w:rPr>
    </w:lvl>
    <w:lvl w:ilvl="6">
      <w:start w:val="0"/>
      <w:numFmt w:val="bullet"/>
      <w:lvlText w:val=""/>
      <w:lvlJc w:val="left"/>
      <w:pPr>
        <w:tabs>
          <w:tab w:val="num" w:pos="0"/>
        </w:tabs>
        <w:ind w:left="5725" w:hanging="142"/>
      </w:pPr>
      <w:rPr>
        <w:rFonts w:ascii="Symbol" w:hAnsi="Symbol" w:cs="Symbol" w:hint="default"/>
        <w:lang w:val="pl-PL" w:eastAsia="en-US" w:bidi="ar-SA"/>
      </w:rPr>
    </w:lvl>
    <w:lvl w:ilvl="7">
      <w:start w:val="0"/>
      <w:numFmt w:val="bullet"/>
      <w:lvlText w:val=""/>
      <w:lvlJc w:val="left"/>
      <w:pPr>
        <w:tabs>
          <w:tab w:val="num" w:pos="0"/>
        </w:tabs>
        <w:ind w:left="6633" w:hanging="142"/>
      </w:pPr>
      <w:rPr>
        <w:rFonts w:ascii="Symbol" w:hAnsi="Symbol" w:cs="Symbol" w:hint="default"/>
        <w:lang w:val="pl-PL" w:eastAsia="en-US" w:bidi="ar-SA"/>
      </w:rPr>
    </w:lvl>
    <w:lvl w:ilvl="8">
      <w:start w:val="0"/>
      <w:numFmt w:val="bullet"/>
      <w:lvlText w:val=""/>
      <w:lvlJc w:val="left"/>
      <w:pPr>
        <w:tabs>
          <w:tab w:val="num" w:pos="0"/>
        </w:tabs>
        <w:ind w:left="7541" w:hanging="142"/>
      </w:pPr>
      <w:rPr>
        <w:rFonts w:ascii="Symbol" w:hAnsi="Symbol" w:cs="Symbol" w:hint="default"/>
        <w:lang w:val="pl-PL" w:eastAsia="en-US" w:bidi="ar-SA"/>
      </w:rPr>
    </w:lvl>
  </w:abstractNum>
  <w:abstractNum w:abstractNumId="12">
    <w:lvl w:ilvl="0">
      <w:start w:val="4"/>
      <w:numFmt w:val="decimal"/>
      <w:lvlText w:val="%1"/>
      <w:lvlJc w:val="left"/>
      <w:pPr>
        <w:tabs>
          <w:tab w:val="num" w:pos="0"/>
        </w:tabs>
        <w:ind w:left="495" w:hanging="352"/>
      </w:pPr>
      <w:rPr>
        <w:lang w:val="pl-PL" w:eastAsia="en-US" w:bidi="ar-SA"/>
      </w:rPr>
    </w:lvl>
    <w:lvl w:ilvl="1">
      <w:start w:val="1"/>
      <w:numFmt w:val="decimal"/>
      <w:lvlText w:val="%1.%2."/>
      <w:lvlJc w:val="left"/>
      <w:pPr>
        <w:tabs>
          <w:tab w:val="num" w:pos="0"/>
        </w:tabs>
        <w:ind w:left="495" w:hanging="352"/>
      </w:pPr>
      <w:rPr>
        <w:sz w:val="20"/>
        <w:spacing w:val="0"/>
        <w:i w:val="false"/>
        <w:b/>
        <w:szCs w:val="20"/>
        <w:iCs w:val="false"/>
        <w:bCs/>
        <w:w w:val="93"/>
        <w:rFonts w:ascii="Times New Roman" w:hAnsi="Times New Roman" w:eastAsia="Times New Roman" w:cs="Times New Roman"/>
        <w:lang w:val="pl-PL" w:eastAsia="en-US" w:bidi="ar-SA"/>
      </w:rPr>
    </w:lvl>
    <w:lvl w:ilvl="2">
      <w:start w:val="0"/>
      <w:numFmt w:val="bullet"/>
      <w:lvlText w:val=""/>
      <w:lvlJc w:val="left"/>
      <w:pPr>
        <w:tabs>
          <w:tab w:val="num" w:pos="0"/>
        </w:tabs>
        <w:ind w:left="2271" w:hanging="352"/>
      </w:pPr>
      <w:rPr>
        <w:rFonts w:ascii="Symbol" w:hAnsi="Symbol" w:cs="Symbol" w:hint="default"/>
        <w:lang w:val="pl-PL" w:eastAsia="en-US" w:bidi="ar-SA"/>
      </w:rPr>
    </w:lvl>
    <w:lvl w:ilvl="3">
      <w:start w:val="0"/>
      <w:numFmt w:val="bullet"/>
      <w:lvlText w:val=""/>
      <w:lvlJc w:val="left"/>
      <w:pPr>
        <w:tabs>
          <w:tab w:val="num" w:pos="0"/>
        </w:tabs>
        <w:ind w:left="3156" w:hanging="352"/>
      </w:pPr>
      <w:rPr>
        <w:rFonts w:ascii="Symbol" w:hAnsi="Symbol" w:cs="Symbol" w:hint="default"/>
        <w:lang w:val="pl-PL" w:eastAsia="en-US" w:bidi="ar-SA"/>
      </w:rPr>
    </w:lvl>
    <w:lvl w:ilvl="4">
      <w:start w:val="0"/>
      <w:numFmt w:val="bullet"/>
      <w:lvlText w:val=""/>
      <w:lvlJc w:val="left"/>
      <w:pPr>
        <w:tabs>
          <w:tab w:val="num" w:pos="0"/>
        </w:tabs>
        <w:ind w:left="4042" w:hanging="352"/>
      </w:pPr>
      <w:rPr>
        <w:rFonts w:ascii="Symbol" w:hAnsi="Symbol" w:cs="Symbol" w:hint="default"/>
        <w:lang w:val="pl-PL" w:eastAsia="en-US" w:bidi="ar-SA"/>
      </w:rPr>
    </w:lvl>
    <w:lvl w:ilvl="5">
      <w:start w:val="0"/>
      <w:numFmt w:val="bullet"/>
      <w:lvlText w:val=""/>
      <w:lvlJc w:val="left"/>
      <w:pPr>
        <w:tabs>
          <w:tab w:val="num" w:pos="0"/>
        </w:tabs>
        <w:ind w:left="4928" w:hanging="352"/>
      </w:pPr>
      <w:rPr>
        <w:rFonts w:ascii="Symbol" w:hAnsi="Symbol" w:cs="Symbol" w:hint="default"/>
        <w:lang w:val="pl-PL" w:eastAsia="en-US" w:bidi="ar-SA"/>
      </w:rPr>
    </w:lvl>
    <w:lvl w:ilvl="6">
      <w:start w:val="0"/>
      <w:numFmt w:val="bullet"/>
      <w:lvlText w:val=""/>
      <w:lvlJc w:val="left"/>
      <w:pPr>
        <w:tabs>
          <w:tab w:val="num" w:pos="0"/>
        </w:tabs>
        <w:ind w:left="5813" w:hanging="352"/>
      </w:pPr>
      <w:rPr>
        <w:rFonts w:ascii="Symbol" w:hAnsi="Symbol" w:cs="Symbol" w:hint="default"/>
        <w:lang w:val="pl-PL" w:eastAsia="en-US" w:bidi="ar-SA"/>
      </w:rPr>
    </w:lvl>
    <w:lvl w:ilvl="7">
      <w:start w:val="0"/>
      <w:numFmt w:val="bullet"/>
      <w:lvlText w:val=""/>
      <w:lvlJc w:val="left"/>
      <w:pPr>
        <w:tabs>
          <w:tab w:val="num" w:pos="0"/>
        </w:tabs>
        <w:ind w:left="6699" w:hanging="352"/>
      </w:pPr>
      <w:rPr>
        <w:rFonts w:ascii="Symbol" w:hAnsi="Symbol" w:cs="Symbol" w:hint="default"/>
        <w:lang w:val="pl-PL" w:eastAsia="en-US" w:bidi="ar-SA"/>
      </w:rPr>
    </w:lvl>
    <w:lvl w:ilvl="8">
      <w:start w:val="0"/>
      <w:numFmt w:val="bullet"/>
      <w:lvlText w:val=""/>
      <w:lvlJc w:val="left"/>
      <w:pPr>
        <w:tabs>
          <w:tab w:val="num" w:pos="0"/>
        </w:tabs>
        <w:ind w:left="7585" w:hanging="352"/>
      </w:pPr>
      <w:rPr>
        <w:rFonts w:ascii="Symbol" w:hAnsi="Symbol" w:cs="Symbol" w:hint="default"/>
        <w:lang w:val="pl-PL" w:eastAsia="en-US" w:bidi="ar-SA"/>
      </w:rPr>
    </w:lvl>
  </w:abstractNum>
  <w:abstractNum w:abstractNumId="13">
    <w:lvl w:ilvl="0">
      <w:start w:val="3"/>
      <w:numFmt w:val="decimal"/>
      <w:lvlText w:val="%1"/>
      <w:lvlJc w:val="left"/>
      <w:pPr>
        <w:tabs>
          <w:tab w:val="num" w:pos="0"/>
        </w:tabs>
        <w:ind w:left="495" w:hanging="352"/>
      </w:pPr>
      <w:rPr>
        <w:lang w:val="pl-PL" w:eastAsia="en-US" w:bidi="ar-SA"/>
      </w:rPr>
    </w:lvl>
    <w:lvl w:ilvl="1">
      <w:start w:val="1"/>
      <w:numFmt w:val="decimal"/>
      <w:lvlText w:val="%1.%2."/>
      <w:lvlJc w:val="left"/>
      <w:pPr>
        <w:tabs>
          <w:tab w:val="num" w:pos="0"/>
        </w:tabs>
        <w:ind w:left="495" w:hanging="352"/>
      </w:pPr>
      <w:rPr>
        <w:sz w:val="20"/>
        <w:spacing w:val="0"/>
        <w:i w:val="false"/>
        <w:b/>
        <w:szCs w:val="20"/>
        <w:iCs w:val="false"/>
        <w:bCs/>
        <w:w w:val="99"/>
        <w:rFonts w:ascii="Times New Roman" w:hAnsi="Times New Roman" w:eastAsia="Times New Roman" w:cs="Times New Roman"/>
        <w:lang w:val="pl-PL" w:eastAsia="en-US" w:bidi="ar-SA"/>
      </w:rPr>
    </w:lvl>
    <w:lvl w:ilvl="2">
      <w:start w:val="0"/>
      <w:numFmt w:val="bullet"/>
      <w:lvlText w:val=""/>
      <w:lvlJc w:val="left"/>
      <w:pPr>
        <w:tabs>
          <w:tab w:val="num" w:pos="0"/>
        </w:tabs>
        <w:ind w:left="2271" w:hanging="352"/>
      </w:pPr>
      <w:rPr>
        <w:rFonts w:ascii="Symbol" w:hAnsi="Symbol" w:cs="Symbol" w:hint="default"/>
        <w:lang w:val="pl-PL" w:eastAsia="en-US" w:bidi="ar-SA"/>
      </w:rPr>
    </w:lvl>
    <w:lvl w:ilvl="3">
      <w:start w:val="0"/>
      <w:numFmt w:val="bullet"/>
      <w:lvlText w:val=""/>
      <w:lvlJc w:val="left"/>
      <w:pPr>
        <w:tabs>
          <w:tab w:val="num" w:pos="0"/>
        </w:tabs>
        <w:ind w:left="3156" w:hanging="352"/>
      </w:pPr>
      <w:rPr>
        <w:rFonts w:ascii="Symbol" w:hAnsi="Symbol" w:cs="Symbol" w:hint="default"/>
        <w:lang w:val="pl-PL" w:eastAsia="en-US" w:bidi="ar-SA"/>
      </w:rPr>
    </w:lvl>
    <w:lvl w:ilvl="4">
      <w:start w:val="0"/>
      <w:numFmt w:val="bullet"/>
      <w:lvlText w:val=""/>
      <w:lvlJc w:val="left"/>
      <w:pPr>
        <w:tabs>
          <w:tab w:val="num" w:pos="0"/>
        </w:tabs>
        <w:ind w:left="4042" w:hanging="352"/>
      </w:pPr>
      <w:rPr>
        <w:rFonts w:ascii="Symbol" w:hAnsi="Symbol" w:cs="Symbol" w:hint="default"/>
        <w:lang w:val="pl-PL" w:eastAsia="en-US" w:bidi="ar-SA"/>
      </w:rPr>
    </w:lvl>
    <w:lvl w:ilvl="5">
      <w:start w:val="0"/>
      <w:numFmt w:val="bullet"/>
      <w:lvlText w:val=""/>
      <w:lvlJc w:val="left"/>
      <w:pPr>
        <w:tabs>
          <w:tab w:val="num" w:pos="0"/>
        </w:tabs>
        <w:ind w:left="4928" w:hanging="352"/>
      </w:pPr>
      <w:rPr>
        <w:rFonts w:ascii="Symbol" w:hAnsi="Symbol" w:cs="Symbol" w:hint="default"/>
        <w:lang w:val="pl-PL" w:eastAsia="en-US" w:bidi="ar-SA"/>
      </w:rPr>
    </w:lvl>
    <w:lvl w:ilvl="6">
      <w:start w:val="0"/>
      <w:numFmt w:val="bullet"/>
      <w:lvlText w:val=""/>
      <w:lvlJc w:val="left"/>
      <w:pPr>
        <w:tabs>
          <w:tab w:val="num" w:pos="0"/>
        </w:tabs>
        <w:ind w:left="5813" w:hanging="352"/>
      </w:pPr>
      <w:rPr>
        <w:rFonts w:ascii="Symbol" w:hAnsi="Symbol" w:cs="Symbol" w:hint="default"/>
        <w:lang w:val="pl-PL" w:eastAsia="en-US" w:bidi="ar-SA"/>
      </w:rPr>
    </w:lvl>
    <w:lvl w:ilvl="7">
      <w:start w:val="0"/>
      <w:numFmt w:val="bullet"/>
      <w:lvlText w:val=""/>
      <w:lvlJc w:val="left"/>
      <w:pPr>
        <w:tabs>
          <w:tab w:val="num" w:pos="0"/>
        </w:tabs>
        <w:ind w:left="6699" w:hanging="352"/>
      </w:pPr>
      <w:rPr>
        <w:rFonts w:ascii="Symbol" w:hAnsi="Symbol" w:cs="Symbol" w:hint="default"/>
        <w:lang w:val="pl-PL" w:eastAsia="en-US" w:bidi="ar-SA"/>
      </w:rPr>
    </w:lvl>
    <w:lvl w:ilvl="8">
      <w:start w:val="0"/>
      <w:numFmt w:val="bullet"/>
      <w:lvlText w:val=""/>
      <w:lvlJc w:val="left"/>
      <w:pPr>
        <w:tabs>
          <w:tab w:val="num" w:pos="0"/>
        </w:tabs>
        <w:ind w:left="7585" w:hanging="352"/>
      </w:pPr>
      <w:rPr>
        <w:rFonts w:ascii="Symbol" w:hAnsi="Symbol" w:cs="Symbol" w:hint="default"/>
        <w:lang w:val="pl-PL" w:eastAsia="en-US" w:bidi="ar-SA"/>
      </w:rPr>
    </w:lvl>
  </w:abstractNum>
  <w:abstractNum w:abstractNumId="14">
    <w:lvl w:ilvl="0">
      <w:start w:val="2"/>
      <w:numFmt w:val="decimal"/>
      <w:lvlText w:val="%1"/>
      <w:lvlJc w:val="left"/>
      <w:pPr>
        <w:tabs>
          <w:tab w:val="num" w:pos="0"/>
        </w:tabs>
        <w:ind w:left="496" w:hanging="353"/>
      </w:pPr>
      <w:rPr>
        <w:lang w:val="pl-PL" w:eastAsia="en-US" w:bidi="ar-SA"/>
      </w:rPr>
    </w:lvl>
    <w:lvl w:ilvl="1">
      <w:start w:val="5"/>
      <w:numFmt w:val="decimal"/>
      <w:lvlText w:val="%1.%2."/>
      <w:lvlJc w:val="left"/>
      <w:pPr>
        <w:tabs>
          <w:tab w:val="num" w:pos="0"/>
        </w:tabs>
        <w:ind w:left="496" w:hanging="353"/>
      </w:pPr>
      <w:rPr>
        <w:sz w:val="20"/>
        <w:spacing w:val="0"/>
        <w:i w:val="false"/>
        <w:b/>
        <w:szCs w:val="20"/>
        <w:iCs w:val="false"/>
        <w:bCs/>
        <w:w w:val="99"/>
        <w:rFonts w:ascii="Times New Roman" w:hAnsi="Times New Roman" w:eastAsia="Times New Roman" w:cs="Times New Roman"/>
        <w:lang w:val="pl-PL" w:eastAsia="en-US" w:bidi="ar-SA"/>
      </w:rPr>
    </w:lvl>
    <w:lvl w:ilvl="2">
      <w:start w:val="0"/>
      <w:numFmt w:val="bullet"/>
      <w:lvlText w:val="-"/>
      <w:lvlJc w:val="left"/>
      <w:pPr>
        <w:tabs>
          <w:tab w:val="num" w:pos="0"/>
        </w:tabs>
        <w:ind w:left="849" w:hanging="708"/>
      </w:pPr>
      <w:rPr>
        <w:rFonts w:ascii="Times New Roman" w:hAnsi="Times New Roman" w:cs="Times New Roman" w:hint="default"/>
        <w:sz w:val="20"/>
        <w:spacing w:val="0"/>
        <w:i w:val="false"/>
        <w:b w:val="false"/>
        <w:szCs w:val="20"/>
        <w:iCs w:val="false"/>
        <w:bCs w:val="false"/>
        <w:w w:val="99"/>
        <w:lang w:val="pl-PL" w:eastAsia="en-US" w:bidi="ar-SA"/>
      </w:rPr>
    </w:lvl>
    <w:lvl w:ilvl="3">
      <w:start w:val="0"/>
      <w:numFmt w:val="bullet"/>
      <w:lvlText w:val=""/>
      <w:lvlJc w:val="left"/>
      <w:pPr>
        <w:tabs>
          <w:tab w:val="num" w:pos="0"/>
        </w:tabs>
        <w:ind w:left="2732" w:hanging="708"/>
      </w:pPr>
      <w:rPr>
        <w:rFonts w:ascii="Symbol" w:hAnsi="Symbol" w:cs="Symbol" w:hint="default"/>
        <w:lang w:val="pl-PL" w:eastAsia="en-US" w:bidi="ar-SA"/>
      </w:rPr>
    </w:lvl>
    <w:lvl w:ilvl="4">
      <w:start w:val="0"/>
      <w:numFmt w:val="bullet"/>
      <w:lvlText w:val=""/>
      <w:lvlJc w:val="left"/>
      <w:pPr>
        <w:tabs>
          <w:tab w:val="num" w:pos="0"/>
        </w:tabs>
        <w:ind w:left="3678" w:hanging="708"/>
      </w:pPr>
      <w:rPr>
        <w:rFonts w:ascii="Symbol" w:hAnsi="Symbol" w:cs="Symbol" w:hint="default"/>
        <w:lang w:val="pl-PL" w:eastAsia="en-US" w:bidi="ar-SA"/>
      </w:rPr>
    </w:lvl>
    <w:lvl w:ilvl="5">
      <w:start w:val="0"/>
      <w:numFmt w:val="bullet"/>
      <w:lvlText w:val=""/>
      <w:lvlJc w:val="left"/>
      <w:pPr>
        <w:tabs>
          <w:tab w:val="num" w:pos="0"/>
        </w:tabs>
        <w:ind w:left="4625" w:hanging="708"/>
      </w:pPr>
      <w:rPr>
        <w:rFonts w:ascii="Symbol" w:hAnsi="Symbol" w:cs="Symbol" w:hint="default"/>
        <w:lang w:val="pl-PL" w:eastAsia="en-US" w:bidi="ar-SA"/>
      </w:rPr>
    </w:lvl>
    <w:lvl w:ilvl="6">
      <w:start w:val="0"/>
      <w:numFmt w:val="bullet"/>
      <w:lvlText w:val=""/>
      <w:lvlJc w:val="left"/>
      <w:pPr>
        <w:tabs>
          <w:tab w:val="num" w:pos="0"/>
        </w:tabs>
        <w:ind w:left="5571" w:hanging="708"/>
      </w:pPr>
      <w:rPr>
        <w:rFonts w:ascii="Symbol" w:hAnsi="Symbol" w:cs="Symbol" w:hint="default"/>
        <w:lang w:val="pl-PL" w:eastAsia="en-US" w:bidi="ar-SA"/>
      </w:rPr>
    </w:lvl>
    <w:lvl w:ilvl="7">
      <w:start w:val="0"/>
      <w:numFmt w:val="bullet"/>
      <w:lvlText w:val=""/>
      <w:lvlJc w:val="left"/>
      <w:pPr>
        <w:tabs>
          <w:tab w:val="num" w:pos="0"/>
        </w:tabs>
        <w:ind w:left="6517" w:hanging="708"/>
      </w:pPr>
      <w:rPr>
        <w:rFonts w:ascii="Symbol" w:hAnsi="Symbol" w:cs="Symbol" w:hint="default"/>
        <w:lang w:val="pl-PL" w:eastAsia="en-US" w:bidi="ar-SA"/>
      </w:rPr>
    </w:lvl>
    <w:lvl w:ilvl="8">
      <w:start w:val="0"/>
      <w:numFmt w:val="bullet"/>
      <w:lvlText w:val=""/>
      <w:lvlJc w:val="left"/>
      <w:pPr>
        <w:tabs>
          <w:tab w:val="num" w:pos="0"/>
        </w:tabs>
        <w:ind w:left="7463" w:hanging="708"/>
      </w:pPr>
      <w:rPr>
        <w:rFonts w:ascii="Symbol" w:hAnsi="Symbol" w:cs="Symbol" w:hint="default"/>
        <w:lang w:val="pl-PL" w:eastAsia="en-US" w:bidi="ar-SA"/>
      </w:rPr>
    </w:lvl>
  </w:abstractNum>
  <w:abstractNum w:abstractNumId="15">
    <w:lvl w:ilvl="0">
      <w:start w:val="1"/>
      <w:numFmt w:val="decimal"/>
      <w:lvlText w:val="%1."/>
      <w:lvlJc w:val="left"/>
      <w:pPr>
        <w:tabs>
          <w:tab w:val="num" w:pos="0"/>
        </w:tabs>
        <w:ind w:left="467" w:hanging="324"/>
      </w:pPr>
      <w:rPr>
        <w:sz w:val="24"/>
        <w:spacing w:val="0"/>
        <w:i w:val="false"/>
        <w:b/>
        <w:szCs w:val="24"/>
        <w:iCs w:val="false"/>
        <w:bCs/>
        <w:w w:val="100"/>
        <w:rFonts w:ascii="Times New Roman" w:hAnsi="Times New Roman" w:eastAsia="Times New Roman" w:cs="Times New Roman"/>
        <w:lang w:val="pl-PL" w:eastAsia="en-US" w:bidi="ar-SA"/>
      </w:rPr>
    </w:lvl>
    <w:lvl w:ilvl="1">
      <w:start w:val="1"/>
      <w:numFmt w:val="decimal"/>
      <w:lvlText w:val="%1.%2"/>
      <w:lvlJc w:val="left"/>
      <w:pPr>
        <w:tabs>
          <w:tab w:val="num" w:pos="0"/>
        </w:tabs>
        <w:ind w:left="537" w:hanging="394"/>
      </w:pPr>
      <w:rPr>
        <w:sz w:val="20"/>
        <w:spacing w:val="0"/>
        <w:i w:val="false"/>
        <w:b/>
        <w:szCs w:val="20"/>
        <w:iCs w:val="false"/>
        <w:bCs/>
        <w:w w:val="99"/>
        <w:rFonts w:ascii="Times New Roman" w:hAnsi="Times New Roman" w:eastAsia="Times New Roman" w:cs="Times New Roman"/>
        <w:lang w:val="pl-PL" w:eastAsia="en-US" w:bidi="ar-SA"/>
      </w:rPr>
    </w:lvl>
    <w:lvl w:ilvl="2">
      <w:start w:val="1"/>
      <w:numFmt w:val="decimal"/>
      <w:lvlText w:val="%1.%2.%3"/>
      <w:lvlJc w:val="left"/>
      <w:pPr>
        <w:tabs>
          <w:tab w:val="num" w:pos="0"/>
        </w:tabs>
        <w:ind w:left="739" w:hanging="596"/>
      </w:pPr>
      <w:rPr>
        <w:sz w:val="20"/>
        <w:spacing w:val="0"/>
        <w:i w:val="false"/>
        <w:b/>
        <w:szCs w:val="20"/>
        <w:iCs w:val="false"/>
        <w:bCs/>
        <w:w w:val="99"/>
        <w:rFonts w:ascii="Times New Roman" w:hAnsi="Times New Roman" w:eastAsia="Times New Roman" w:cs="Times New Roman"/>
        <w:lang w:val="pl-PL" w:eastAsia="en-US" w:bidi="ar-SA"/>
      </w:rPr>
    </w:lvl>
    <w:lvl w:ilvl="3">
      <w:start w:val="0"/>
      <w:numFmt w:val="bullet"/>
      <w:lvlText w:val=""/>
      <w:lvlJc w:val="left"/>
      <w:pPr>
        <w:tabs>
          <w:tab w:val="num" w:pos="0"/>
        </w:tabs>
        <w:ind w:left="1817" w:hanging="596"/>
      </w:pPr>
      <w:rPr>
        <w:rFonts w:ascii="Symbol" w:hAnsi="Symbol" w:cs="Symbol" w:hint="default"/>
        <w:lang w:val="pl-PL" w:eastAsia="en-US" w:bidi="ar-SA"/>
      </w:rPr>
    </w:lvl>
    <w:lvl w:ilvl="4">
      <w:start w:val="0"/>
      <w:numFmt w:val="bullet"/>
      <w:lvlText w:val=""/>
      <w:lvlJc w:val="left"/>
      <w:pPr>
        <w:tabs>
          <w:tab w:val="num" w:pos="0"/>
        </w:tabs>
        <w:ind w:left="2894" w:hanging="596"/>
      </w:pPr>
      <w:rPr>
        <w:rFonts w:ascii="Symbol" w:hAnsi="Symbol" w:cs="Symbol" w:hint="default"/>
        <w:lang w:val="pl-PL" w:eastAsia="en-US" w:bidi="ar-SA"/>
      </w:rPr>
    </w:lvl>
    <w:lvl w:ilvl="5">
      <w:start w:val="0"/>
      <w:numFmt w:val="bullet"/>
      <w:lvlText w:val=""/>
      <w:lvlJc w:val="left"/>
      <w:pPr>
        <w:tabs>
          <w:tab w:val="num" w:pos="0"/>
        </w:tabs>
        <w:ind w:left="3971" w:hanging="596"/>
      </w:pPr>
      <w:rPr>
        <w:rFonts w:ascii="Symbol" w:hAnsi="Symbol" w:cs="Symbol" w:hint="default"/>
        <w:lang w:val="pl-PL" w:eastAsia="en-US" w:bidi="ar-SA"/>
      </w:rPr>
    </w:lvl>
    <w:lvl w:ilvl="6">
      <w:start w:val="0"/>
      <w:numFmt w:val="bullet"/>
      <w:lvlText w:val=""/>
      <w:lvlJc w:val="left"/>
      <w:pPr>
        <w:tabs>
          <w:tab w:val="num" w:pos="0"/>
        </w:tabs>
        <w:ind w:left="5048" w:hanging="596"/>
      </w:pPr>
      <w:rPr>
        <w:rFonts w:ascii="Symbol" w:hAnsi="Symbol" w:cs="Symbol" w:hint="default"/>
        <w:lang w:val="pl-PL" w:eastAsia="en-US" w:bidi="ar-SA"/>
      </w:rPr>
    </w:lvl>
    <w:lvl w:ilvl="7">
      <w:start w:val="0"/>
      <w:numFmt w:val="bullet"/>
      <w:lvlText w:val=""/>
      <w:lvlJc w:val="left"/>
      <w:pPr>
        <w:tabs>
          <w:tab w:val="num" w:pos="0"/>
        </w:tabs>
        <w:ind w:left="6125" w:hanging="596"/>
      </w:pPr>
      <w:rPr>
        <w:rFonts w:ascii="Symbol" w:hAnsi="Symbol" w:cs="Symbol" w:hint="default"/>
        <w:lang w:val="pl-PL" w:eastAsia="en-US" w:bidi="ar-SA"/>
      </w:rPr>
    </w:lvl>
    <w:lvl w:ilvl="8">
      <w:start w:val="0"/>
      <w:numFmt w:val="bullet"/>
      <w:lvlText w:val=""/>
      <w:lvlJc w:val="left"/>
      <w:pPr>
        <w:tabs>
          <w:tab w:val="num" w:pos="0"/>
        </w:tabs>
        <w:ind w:left="7202" w:hanging="596"/>
      </w:pPr>
      <w:rPr>
        <w:rFonts w:ascii="Symbol" w:hAnsi="Symbol" w:cs="Symbol" w:hint="default"/>
        <w:lang w:val="pl-PL" w:eastAsia="en-US" w:bidi="ar-SA"/>
      </w:rPr>
    </w:lvl>
  </w:abstractNum>
  <w:abstractNum w:abstractNumId="16">
    <w:lvl w:ilvl="0">
      <w:numFmt w:val="bullet"/>
      <w:lvlText w:val="-"/>
      <w:lvlJc w:val="left"/>
      <w:pPr>
        <w:tabs>
          <w:tab w:val="num" w:pos="0"/>
        </w:tabs>
        <w:ind w:left="2623" w:hanging="425"/>
      </w:pPr>
      <w:rPr>
        <w:rFonts w:ascii="Times New Roman" w:hAnsi="Times New Roman" w:cs="Times New Roman" w:hint="default"/>
        <w:sz w:val="20"/>
        <w:spacing w:val="0"/>
        <w:i w:val="false"/>
        <w:b w:val="false"/>
        <w:szCs w:val="20"/>
        <w:iCs w:val="false"/>
        <w:bCs w:val="false"/>
        <w:w w:val="99"/>
        <w:lang w:val="pl-PL" w:eastAsia="en-US" w:bidi="ar-SA"/>
      </w:rPr>
    </w:lvl>
    <w:lvl w:ilvl="1">
      <w:start w:val="0"/>
      <w:numFmt w:val="bullet"/>
      <w:lvlText w:val=""/>
      <w:lvlJc w:val="left"/>
      <w:pPr>
        <w:tabs>
          <w:tab w:val="num" w:pos="0"/>
        </w:tabs>
        <w:ind w:left="3293" w:hanging="425"/>
      </w:pPr>
      <w:rPr>
        <w:rFonts w:ascii="Symbol" w:hAnsi="Symbol" w:cs="Symbol" w:hint="default"/>
        <w:lang w:val="pl-PL" w:eastAsia="en-US" w:bidi="ar-SA"/>
      </w:rPr>
    </w:lvl>
    <w:lvl w:ilvl="2">
      <w:start w:val="0"/>
      <w:numFmt w:val="bullet"/>
      <w:lvlText w:val=""/>
      <w:lvlJc w:val="left"/>
      <w:pPr>
        <w:tabs>
          <w:tab w:val="num" w:pos="0"/>
        </w:tabs>
        <w:ind w:left="3967" w:hanging="425"/>
      </w:pPr>
      <w:rPr>
        <w:rFonts w:ascii="Symbol" w:hAnsi="Symbol" w:cs="Symbol" w:hint="default"/>
        <w:lang w:val="pl-PL" w:eastAsia="en-US" w:bidi="ar-SA"/>
      </w:rPr>
    </w:lvl>
    <w:lvl w:ilvl="3">
      <w:start w:val="0"/>
      <w:numFmt w:val="bullet"/>
      <w:lvlText w:val=""/>
      <w:lvlJc w:val="left"/>
      <w:pPr>
        <w:tabs>
          <w:tab w:val="num" w:pos="0"/>
        </w:tabs>
        <w:ind w:left="4640" w:hanging="425"/>
      </w:pPr>
      <w:rPr>
        <w:rFonts w:ascii="Symbol" w:hAnsi="Symbol" w:cs="Symbol" w:hint="default"/>
        <w:lang w:val="pl-PL" w:eastAsia="en-US" w:bidi="ar-SA"/>
      </w:rPr>
    </w:lvl>
    <w:lvl w:ilvl="4">
      <w:start w:val="0"/>
      <w:numFmt w:val="bullet"/>
      <w:lvlText w:val=""/>
      <w:lvlJc w:val="left"/>
      <w:pPr>
        <w:tabs>
          <w:tab w:val="num" w:pos="0"/>
        </w:tabs>
        <w:ind w:left="5314" w:hanging="425"/>
      </w:pPr>
      <w:rPr>
        <w:rFonts w:ascii="Symbol" w:hAnsi="Symbol" w:cs="Symbol" w:hint="default"/>
        <w:lang w:val="pl-PL" w:eastAsia="en-US" w:bidi="ar-SA"/>
      </w:rPr>
    </w:lvl>
    <w:lvl w:ilvl="5">
      <w:start w:val="0"/>
      <w:numFmt w:val="bullet"/>
      <w:lvlText w:val=""/>
      <w:lvlJc w:val="left"/>
      <w:pPr>
        <w:tabs>
          <w:tab w:val="num" w:pos="0"/>
        </w:tabs>
        <w:ind w:left="5988" w:hanging="425"/>
      </w:pPr>
      <w:rPr>
        <w:rFonts w:ascii="Symbol" w:hAnsi="Symbol" w:cs="Symbol" w:hint="default"/>
        <w:lang w:val="pl-PL" w:eastAsia="en-US" w:bidi="ar-SA"/>
      </w:rPr>
    </w:lvl>
    <w:lvl w:ilvl="6">
      <w:start w:val="0"/>
      <w:numFmt w:val="bullet"/>
      <w:lvlText w:val=""/>
      <w:lvlJc w:val="left"/>
      <w:pPr>
        <w:tabs>
          <w:tab w:val="num" w:pos="0"/>
        </w:tabs>
        <w:ind w:left="6661" w:hanging="425"/>
      </w:pPr>
      <w:rPr>
        <w:rFonts w:ascii="Symbol" w:hAnsi="Symbol" w:cs="Symbol" w:hint="default"/>
        <w:lang w:val="pl-PL" w:eastAsia="en-US" w:bidi="ar-SA"/>
      </w:rPr>
    </w:lvl>
    <w:lvl w:ilvl="7">
      <w:start w:val="0"/>
      <w:numFmt w:val="bullet"/>
      <w:lvlText w:val=""/>
      <w:lvlJc w:val="left"/>
      <w:pPr>
        <w:tabs>
          <w:tab w:val="num" w:pos="0"/>
        </w:tabs>
        <w:ind w:left="7335" w:hanging="425"/>
      </w:pPr>
      <w:rPr>
        <w:rFonts w:ascii="Symbol" w:hAnsi="Symbol" w:cs="Symbol" w:hint="default"/>
        <w:lang w:val="pl-PL" w:eastAsia="en-US" w:bidi="ar-SA"/>
      </w:rPr>
    </w:lvl>
    <w:lvl w:ilvl="8">
      <w:start w:val="0"/>
      <w:numFmt w:val="bullet"/>
      <w:lvlText w:val=""/>
      <w:lvlJc w:val="left"/>
      <w:pPr>
        <w:tabs>
          <w:tab w:val="num" w:pos="0"/>
        </w:tabs>
        <w:ind w:left="8009" w:hanging="425"/>
      </w:pPr>
      <w:rPr>
        <w:rFonts w:ascii="Symbol" w:hAnsi="Symbol" w:cs="Symbol" w:hint="default"/>
        <w:lang w:val="pl-PL" w:eastAsia="en-US" w:bidi="ar-SA"/>
      </w:rPr>
    </w:lvl>
  </w:abstractNum>
  <w:abstractNum w:abstractNumId="17">
    <w:lvl w:ilvl="0">
      <w:numFmt w:val="bullet"/>
      <w:lvlText w:val=""/>
      <w:lvlJc w:val="left"/>
      <w:pPr>
        <w:tabs>
          <w:tab w:val="num" w:pos="0"/>
        </w:tabs>
        <w:ind w:left="712" w:hanging="286"/>
      </w:pPr>
      <w:rPr>
        <w:rFonts w:ascii="Symbol" w:hAnsi="Symbol" w:cs="Symbol" w:hint="default"/>
        <w:sz w:val="20"/>
        <w:spacing w:val="0"/>
        <w:i w:val="false"/>
        <w:b w:val="false"/>
        <w:szCs w:val="20"/>
        <w:iCs w:val="false"/>
        <w:bCs w:val="false"/>
        <w:w w:val="99"/>
        <w:lang w:val="pl-PL" w:eastAsia="en-US" w:bidi="ar-SA"/>
      </w:rPr>
    </w:lvl>
    <w:lvl w:ilvl="1">
      <w:start w:val="0"/>
      <w:numFmt w:val="bullet"/>
      <w:lvlText w:val=""/>
      <w:lvlJc w:val="left"/>
      <w:pPr>
        <w:tabs>
          <w:tab w:val="num" w:pos="0"/>
        </w:tabs>
        <w:ind w:left="1583" w:hanging="286"/>
      </w:pPr>
      <w:rPr>
        <w:rFonts w:ascii="Symbol" w:hAnsi="Symbol" w:cs="Symbol" w:hint="default"/>
        <w:lang w:val="pl-PL" w:eastAsia="en-US" w:bidi="ar-SA"/>
      </w:rPr>
    </w:lvl>
    <w:lvl w:ilvl="2">
      <w:start w:val="0"/>
      <w:numFmt w:val="bullet"/>
      <w:lvlText w:val=""/>
      <w:lvlJc w:val="left"/>
      <w:pPr>
        <w:tabs>
          <w:tab w:val="num" w:pos="0"/>
        </w:tabs>
        <w:ind w:left="2447" w:hanging="286"/>
      </w:pPr>
      <w:rPr>
        <w:rFonts w:ascii="Symbol" w:hAnsi="Symbol" w:cs="Symbol" w:hint="default"/>
        <w:lang w:val="pl-PL" w:eastAsia="en-US" w:bidi="ar-SA"/>
      </w:rPr>
    </w:lvl>
    <w:lvl w:ilvl="3">
      <w:start w:val="0"/>
      <w:numFmt w:val="bullet"/>
      <w:lvlText w:val=""/>
      <w:lvlJc w:val="left"/>
      <w:pPr>
        <w:tabs>
          <w:tab w:val="num" w:pos="0"/>
        </w:tabs>
        <w:ind w:left="3310" w:hanging="286"/>
      </w:pPr>
      <w:rPr>
        <w:rFonts w:ascii="Symbol" w:hAnsi="Symbol" w:cs="Symbol" w:hint="default"/>
        <w:lang w:val="pl-PL" w:eastAsia="en-US" w:bidi="ar-SA"/>
      </w:rPr>
    </w:lvl>
    <w:lvl w:ilvl="4">
      <w:start w:val="0"/>
      <w:numFmt w:val="bullet"/>
      <w:lvlText w:val=""/>
      <w:lvlJc w:val="left"/>
      <w:pPr>
        <w:tabs>
          <w:tab w:val="num" w:pos="0"/>
        </w:tabs>
        <w:ind w:left="4174" w:hanging="286"/>
      </w:pPr>
      <w:rPr>
        <w:rFonts w:ascii="Symbol" w:hAnsi="Symbol" w:cs="Symbol" w:hint="default"/>
        <w:lang w:val="pl-PL" w:eastAsia="en-US" w:bidi="ar-SA"/>
      </w:rPr>
    </w:lvl>
    <w:lvl w:ilvl="5">
      <w:start w:val="0"/>
      <w:numFmt w:val="bullet"/>
      <w:lvlText w:val=""/>
      <w:lvlJc w:val="left"/>
      <w:pPr>
        <w:tabs>
          <w:tab w:val="num" w:pos="0"/>
        </w:tabs>
        <w:ind w:left="5038" w:hanging="286"/>
      </w:pPr>
      <w:rPr>
        <w:rFonts w:ascii="Symbol" w:hAnsi="Symbol" w:cs="Symbol" w:hint="default"/>
        <w:lang w:val="pl-PL" w:eastAsia="en-US" w:bidi="ar-SA"/>
      </w:rPr>
    </w:lvl>
    <w:lvl w:ilvl="6">
      <w:start w:val="0"/>
      <w:numFmt w:val="bullet"/>
      <w:lvlText w:val=""/>
      <w:lvlJc w:val="left"/>
      <w:pPr>
        <w:tabs>
          <w:tab w:val="num" w:pos="0"/>
        </w:tabs>
        <w:ind w:left="5901" w:hanging="286"/>
      </w:pPr>
      <w:rPr>
        <w:rFonts w:ascii="Symbol" w:hAnsi="Symbol" w:cs="Symbol" w:hint="default"/>
        <w:lang w:val="pl-PL" w:eastAsia="en-US" w:bidi="ar-SA"/>
      </w:rPr>
    </w:lvl>
    <w:lvl w:ilvl="7">
      <w:start w:val="0"/>
      <w:numFmt w:val="bullet"/>
      <w:lvlText w:val=""/>
      <w:lvlJc w:val="left"/>
      <w:pPr>
        <w:tabs>
          <w:tab w:val="num" w:pos="0"/>
        </w:tabs>
        <w:ind w:left="6765" w:hanging="286"/>
      </w:pPr>
      <w:rPr>
        <w:rFonts w:ascii="Symbol" w:hAnsi="Symbol" w:cs="Symbol" w:hint="default"/>
        <w:lang w:val="pl-PL" w:eastAsia="en-US" w:bidi="ar-SA"/>
      </w:rPr>
    </w:lvl>
    <w:lvl w:ilvl="8">
      <w:start w:val="0"/>
      <w:numFmt w:val="bullet"/>
      <w:lvlText w:val=""/>
      <w:lvlJc w:val="left"/>
      <w:pPr>
        <w:tabs>
          <w:tab w:val="num" w:pos="0"/>
        </w:tabs>
        <w:ind w:left="7629" w:hanging="286"/>
      </w:pPr>
      <w:rPr>
        <w:rFonts w:ascii="Symbol" w:hAnsi="Symbol" w:cs="Symbol" w:hint="default"/>
        <w:lang w:val="pl-PL" w:eastAsia="en-US" w:bidi="ar-SA"/>
      </w:rPr>
    </w:lvl>
  </w:abstractNum>
  <w:abstractNum w:abstractNumId="18">
    <w:lvl w:ilvl="0">
      <w:numFmt w:val="bullet"/>
      <w:lvlText w:val=""/>
      <w:lvlJc w:val="left"/>
      <w:pPr>
        <w:tabs>
          <w:tab w:val="num" w:pos="0"/>
        </w:tabs>
        <w:ind w:left="427" w:hanging="284"/>
      </w:pPr>
      <w:rPr>
        <w:rFonts w:ascii="Symbol" w:hAnsi="Symbol" w:cs="Symbol" w:hint="default"/>
        <w:sz w:val="20"/>
        <w:spacing w:val="0"/>
        <w:i w:val="false"/>
        <w:b w:val="false"/>
        <w:szCs w:val="20"/>
        <w:iCs w:val="false"/>
        <w:bCs w:val="false"/>
        <w:w w:val="99"/>
        <w:lang w:val="pl-PL" w:eastAsia="en-US" w:bidi="ar-SA"/>
      </w:rPr>
    </w:lvl>
    <w:lvl w:ilvl="1">
      <w:start w:val="0"/>
      <w:numFmt w:val="bullet"/>
      <w:lvlText w:val=""/>
      <w:lvlJc w:val="left"/>
      <w:pPr>
        <w:tabs>
          <w:tab w:val="num" w:pos="0"/>
        </w:tabs>
        <w:ind w:left="1313" w:hanging="284"/>
      </w:pPr>
      <w:rPr>
        <w:rFonts w:ascii="Symbol" w:hAnsi="Symbol" w:cs="Symbol" w:hint="default"/>
        <w:lang w:val="pl-PL" w:eastAsia="en-US" w:bidi="ar-SA"/>
      </w:rPr>
    </w:lvl>
    <w:lvl w:ilvl="2">
      <w:start w:val="0"/>
      <w:numFmt w:val="bullet"/>
      <w:lvlText w:val=""/>
      <w:lvlJc w:val="left"/>
      <w:pPr>
        <w:tabs>
          <w:tab w:val="num" w:pos="0"/>
        </w:tabs>
        <w:ind w:left="2207" w:hanging="284"/>
      </w:pPr>
      <w:rPr>
        <w:rFonts w:ascii="Symbol" w:hAnsi="Symbol" w:cs="Symbol" w:hint="default"/>
        <w:lang w:val="pl-PL" w:eastAsia="en-US" w:bidi="ar-SA"/>
      </w:rPr>
    </w:lvl>
    <w:lvl w:ilvl="3">
      <w:start w:val="0"/>
      <w:numFmt w:val="bullet"/>
      <w:lvlText w:val=""/>
      <w:lvlJc w:val="left"/>
      <w:pPr>
        <w:tabs>
          <w:tab w:val="num" w:pos="0"/>
        </w:tabs>
        <w:ind w:left="3100" w:hanging="284"/>
      </w:pPr>
      <w:rPr>
        <w:rFonts w:ascii="Symbol" w:hAnsi="Symbol" w:cs="Symbol" w:hint="default"/>
        <w:lang w:val="pl-PL" w:eastAsia="en-US" w:bidi="ar-SA"/>
      </w:rPr>
    </w:lvl>
    <w:lvl w:ilvl="4">
      <w:start w:val="0"/>
      <w:numFmt w:val="bullet"/>
      <w:lvlText w:val=""/>
      <w:lvlJc w:val="left"/>
      <w:pPr>
        <w:tabs>
          <w:tab w:val="num" w:pos="0"/>
        </w:tabs>
        <w:ind w:left="3994" w:hanging="284"/>
      </w:pPr>
      <w:rPr>
        <w:rFonts w:ascii="Symbol" w:hAnsi="Symbol" w:cs="Symbol" w:hint="default"/>
        <w:lang w:val="pl-PL" w:eastAsia="en-US" w:bidi="ar-SA"/>
      </w:rPr>
    </w:lvl>
    <w:lvl w:ilvl="5">
      <w:start w:val="0"/>
      <w:numFmt w:val="bullet"/>
      <w:lvlText w:val=""/>
      <w:lvlJc w:val="left"/>
      <w:pPr>
        <w:tabs>
          <w:tab w:val="num" w:pos="0"/>
        </w:tabs>
        <w:ind w:left="4888" w:hanging="284"/>
      </w:pPr>
      <w:rPr>
        <w:rFonts w:ascii="Symbol" w:hAnsi="Symbol" w:cs="Symbol" w:hint="default"/>
        <w:lang w:val="pl-PL" w:eastAsia="en-US" w:bidi="ar-SA"/>
      </w:rPr>
    </w:lvl>
    <w:lvl w:ilvl="6">
      <w:start w:val="0"/>
      <w:numFmt w:val="bullet"/>
      <w:lvlText w:val=""/>
      <w:lvlJc w:val="left"/>
      <w:pPr>
        <w:tabs>
          <w:tab w:val="num" w:pos="0"/>
        </w:tabs>
        <w:ind w:left="5781" w:hanging="284"/>
      </w:pPr>
      <w:rPr>
        <w:rFonts w:ascii="Symbol" w:hAnsi="Symbol" w:cs="Symbol" w:hint="default"/>
        <w:lang w:val="pl-PL" w:eastAsia="en-US" w:bidi="ar-SA"/>
      </w:rPr>
    </w:lvl>
    <w:lvl w:ilvl="7">
      <w:start w:val="0"/>
      <w:numFmt w:val="bullet"/>
      <w:lvlText w:val=""/>
      <w:lvlJc w:val="left"/>
      <w:pPr>
        <w:tabs>
          <w:tab w:val="num" w:pos="0"/>
        </w:tabs>
        <w:ind w:left="6675" w:hanging="284"/>
      </w:pPr>
      <w:rPr>
        <w:rFonts w:ascii="Symbol" w:hAnsi="Symbol" w:cs="Symbol" w:hint="default"/>
        <w:lang w:val="pl-PL" w:eastAsia="en-US" w:bidi="ar-SA"/>
      </w:rPr>
    </w:lvl>
    <w:lvl w:ilvl="8">
      <w:start w:val="0"/>
      <w:numFmt w:val="bullet"/>
      <w:lvlText w:val=""/>
      <w:lvlJc w:val="left"/>
      <w:pPr>
        <w:tabs>
          <w:tab w:val="num" w:pos="0"/>
        </w:tabs>
        <w:ind w:left="7569" w:hanging="284"/>
      </w:pPr>
      <w:rPr>
        <w:rFonts w:ascii="Symbol" w:hAnsi="Symbol" w:cs="Symbol" w:hint="default"/>
        <w:lang w:val="pl-PL" w:eastAsia="en-US" w:bidi="ar-SA"/>
      </w:rPr>
    </w:lvl>
  </w:abstractNum>
  <w:abstractNum w:abstractNumId="19">
    <w:lvl w:ilvl="0">
      <w:numFmt w:val="bullet"/>
      <w:lvlText w:val=""/>
      <w:lvlJc w:val="left"/>
      <w:pPr>
        <w:tabs>
          <w:tab w:val="num" w:pos="0"/>
        </w:tabs>
        <w:ind w:left="427" w:hanging="284"/>
      </w:pPr>
      <w:rPr>
        <w:rFonts w:ascii="Symbol" w:hAnsi="Symbol" w:cs="Symbol" w:hint="default"/>
        <w:sz w:val="20"/>
        <w:spacing w:val="0"/>
        <w:i w:val="false"/>
        <w:b w:val="false"/>
        <w:szCs w:val="20"/>
        <w:iCs w:val="false"/>
        <w:bCs w:val="false"/>
        <w:w w:val="99"/>
        <w:lang w:val="pl-PL" w:eastAsia="en-US" w:bidi="ar-SA"/>
      </w:rPr>
    </w:lvl>
    <w:lvl w:ilvl="1">
      <w:start w:val="0"/>
      <w:numFmt w:val="bullet"/>
      <w:lvlText w:val=""/>
      <w:lvlJc w:val="left"/>
      <w:pPr>
        <w:tabs>
          <w:tab w:val="num" w:pos="0"/>
        </w:tabs>
        <w:ind w:left="1313" w:hanging="284"/>
      </w:pPr>
      <w:rPr>
        <w:rFonts w:ascii="Symbol" w:hAnsi="Symbol" w:cs="Symbol" w:hint="default"/>
        <w:lang w:val="pl-PL" w:eastAsia="en-US" w:bidi="ar-SA"/>
      </w:rPr>
    </w:lvl>
    <w:lvl w:ilvl="2">
      <w:start w:val="0"/>
      <w:numFmt w:val="bullet"/>
      <w:lvlText w:val=""/>
      <w:lvlJc w:val="left"/>
      <w:pPr>
        <w:tabs>
          <w:tab w:val="num" w:pos="0"/>
        </w:tabs>
        <w:ind w:left="2207" w:hanging="284"/>
      </w:pPr>
      <w:rPr>
        <w:rFonts w:ascii="Symbol" w:hAnsi="Symbol" w:cs="Symbol" w:hint="default"/>
        <w:lang w:val="pl-PL" w:eastAsia="en-US" w:bidi="ar-SA"/>
      </w:rPr>
    </w:lvl>
    <w:lvl w:ilvl="3">
      <w:start w:val="0"/>
      <w:numFmt w:val="bullet"/>
      <w:lvlText w:val=""/>
      <w:lvlJc w:val="left"/>
      <w:pPr>
        <w:tabs>
          <w:tab w:val="num" w:pos="0"/>
        </w:tabs>
        <w:ind w:left="3100" w:hanging="284"/>
      </w:pPr>
      <w:rPr>
        <w:rFonts w:ascii="Symbol" w:hAnsi="Symbol" w:cs="Symbol" w:hint="default"/>
        <w:lang w:val="pl-PL" w:eastAsia="en-US" w:bidi="ar-SA"/>
      </w:rPr>
    </w:lvl>
    <w:lvl w:ilvl="4">
      <w:start w:val="0"/>
      <w:numFmt w:val="bullet"/>
      <w:lvlText w:val=""/>
      <w:lvlJc w:val="left"/>
      <w:pPr>
        <w:tabs>
          <w:tab w:val="num" w:pos="0"/>
        </w:tabs>
        <w:ind w:left="3994" w:hanging="284"/>
      </w:pPr>
      <w:rPr>
        <w:rFonts w:ascii="Symbol" w:hAnsi="Symbol" w:cs="Symbol" w:hint="default"/>
        <w:lang w:val="pl-PL" w:eastAsia="en-US" w:bidi="ar-SA"/>
      </w:rPr>
    </w:lvl>
    <w:lvl w:ilvl="5">
      <w:start w:val="0"/>
      <w:numFmt w:val="bullet"/>
      <w:lvlText w:val=""/>
      <w:lvlJc w:val="left"/>
      <w:pPr>
        <w:tabs>
          <w:tab w:val="num" w:pos="0"/>
        </w:tabs>
        <w:ind w:left="4888" w:hanging="284"/>
      </w:pPr>
      <w:rPr>
        <w:rFonts w:ascii="Symbol" w:hAnsi="Symbol" w:cs="Symbol" w:hint="default"/>
        <w:lang w:val="pl-PL" w:eastAsia="en-US" w:bidi="ar-SA"/>
      </w:rPr>
    </w:lvl>
    <w:lvl w:ilvl="6">
      <w:start w:val="0"/>
      <w:numFmt w:val="bullet"/>
      <w:lvlText w:val=""/>
      <w:lvlJc w:val="left"/>
      <w:pPr>
        <w:tabs>
          <w:tab w:val="num" w:pos="0"/>
        </w:tabs>
        <w:ind w:left="5781" w:hanging="284"/>
      </w:pPr>
      <w:rPr>
        <w:rFonts w:ascii="Symbol" w:hAnsi="Symbol" w:cs="Symbol" w:hint="default"/>
        <w:lang w:val="pl-PL" w:eastAsia="en-US" w:bidi="ar-SA"/>
      </w:rPr>
    </w:lvl>
    <w:lvl w:ilvl="7">
      <w:start w:val="0"/>
      <w:numFmt w:val="bullet"/>
      <w:lvlText w:val=""/>
      <w:lvlJc w:val="left"/>
      <w:pPr>
        <w:tabs>
          <w:tab w:val="num" w:pos="0"/>
        </w:tabs>
        <w:ind w:left="6675" w:hanging="284"/>
      </w:pPr>
      <w:rPr>
        <w:rFonts w:ascii="Symbol" w:hAnsi="Symbol" w:cs="Symbol" w:hint="default"/>
        <w:lang w:val="pl-PL" w:eastAsia="en-US" w:bidi="ar-SA"/>
      </w:rPr>
    </w:lvl>
    <w:lvl w:ilvl="8">
      <w:start w:val="0"/>
      <w:numFmt w:val="bullet"/>
      <w:lvlText w:val=""/>
      <w:lvlJc w:val="left"/>
      <w:pPr>
        <w:tabs>
          <w:tab w:val="num" w:pos="0"/>
        </w:tabs>
        <w:ind w:left="7569" w:hanging="284"/>
      </w:pPr>
      <w:rPr>
        <w:rFonts w:ascii="Symbol" w:hAnsi="Symbol" w:cs="Symbol" w:hint="default"/>
        <w:lang w:val="pl-PL" w:eastAsia="en-US" w:bidi="ar-SA"/>
      </w:rPr>
    </w:lvl>
  </w:abstractNum>
  <w:abstractNum w:abstractNumId="20">
    <w:lvl w:ilvl="0">
      <w:numFmt w:val="bullet"/>
      <w:lvlText w:val="-"/>
      <w:lvlJc w:val="left"/>
      <w:pPr>
        <w:tabs>
          <w:tab w:val="num" w:pos="0"/>
        </w:tabs>
        <w:ind w:left="186" w:hanging="118"/>
      </w:pPr>
      <w:rPr>
        <w:rFonts w:ascii="Times New Roman" w:hAnsi="Times New Roman" w:cs="Times New Roman" w:hint="default"/>
        <w:sz w:val="20"/>
        <w:spacing w:val="0"/>
        <w:i w:val="false"/>
        <w:b w:val="false"/>
        <w:szCs w:val="20"/>
        <w:iCs w:val="false"/>
        <w:bCs w:val="false"/>
        <w:w w:val="99"/>
        <w:lang w:val="pl-PL" w:eastAsia="en-US" w:bidi="ar-SA"/>
      </w:rPr>
    </w:lvl>
    <w:lvl w:ilvl="1">
      <w:start w:val="0"/>
      <w:numFmt w:val="bullet"/>
      <w:lvlText w:val=""/>
      <w:lvlJc w:val="left"/>
      <w:pPr>
        <w:tabs>
          <w:tab w:val="num" w:pos="0"/>
        </w:tabs>
        <w:ind w:left="781" w:hanging="118"/>
      </w:pPr>
      <w:rPr>
        <w:rFonts w:ascii="Symbol" w:hAnsi="Symbol" w:cs="Symbol" w:hint="default"/>
        <w:lang w:val="pl-PL" w:eastAsia="en-US" w:bidi="ar-SA"/>
      </w:rPr>
    </w:lvl>
    <w:lvl w:ilvl="2">
      <w:start w:val="0"/>
      <w:numFmt w:val="bullet"/>
      <w:lvlText w:val=""/>
      <w:lvlJc w:val="left"/>
      <w:pPr>
        <w:tabs>
          <w:tab w:val="num" w:pos="0"/>
        </w:tabs>
        <w:ind w:left="1383" w:hanging="118"/>
      </w:pPr>
      <w:rPr>
        <w:rFonts w:ascii="Symbol" w:hAnsi="Symbol" w:cs="Symbol" w:hint="default"/>
        <w:lang w:val="pl-PL" w:eastAsia="en-US" w:bidi="ar-SA"/>
      </w:rPr>
    </w:lvl>
    <w:lvl w:ilvl="3">
      <w:start w:val="0"/>
      <w:numFmt w:val="bullet"/>
      <w:lvlText w:val=""/>
      <w:lvlJc w:val="left"/>
      <w:pPr>
        <w:tabs>
          <w:tab w:val="num" w:pos="0"/>
        </w:tabs>
        <w:ind w:left="1985" w:hanging="118"/>
      </w:pPr>
      <w:rPr>
        <w:rFonts w:ascii="Symbol" w:hAnsi="Symbol" w:cs="Symbol" w:hint="default"/>
        <w:lang w:val="pl-PL" w:eastAsia="en-US" w:bidi="ar-SA"/>
      </w:rPr>
    </w:lvl>
    <w:lvl w:ilvl="4">
      <w:start w:val="0"/>
      <w:numFmt w:val="bullet"/>
      <w:lvlText w:val=""/>
      <w:lvlJc w:val="left"/>
      <w:pPr>
        <w:tabs>
          <w:tab w:val="num" w:pos="0"/>
        </w:tabs>
        <w:ind w:left="2587" w:hanging="118"/>
      </w:pPr>
      <w:rPr>
        <w:rFonts w:ascii="Symbol" w:hAnsi="Symbol" w:cs="Symbol" w:hint="default"/>
        <w:lang w:val="pl-PL" w:eastAsia="en-US" w:bidi="ar-SA"/>
      </w:rPr>
    </w:lvl>
    <w:lvl w:ilvl="5">
      <w:start w:val="0"/>
      <w:numFmt w:val="bullet"/>
      <w:lvlText w:val=""/>
      <w:lvlJc w:val="left"/>
      <w:pPr>
        <w:tabs>
          <w:tab w:val="num" w:pos="0"/>
        </w:tabs>
        <w:ind w:left="3189" w:hanging="118"/>
      </w:pPr>
      <w:rPr>
        <w:rFonts w:ascii="Symbol" w:hAnsi="Symbol" w:cs="Symbol" w:hint="default"/>
        <w:lang w:val="pl-PL" w:eastAsia="en-US" w:bidi="ar-SA"/>
      </w:rPr>
    </w:lvl>
    <w:lvl w:ilvl="6">
      <w:start w:val="0"/>
      <w:numFmt w:val="bullet"/>
      <w:lvlText w:val=""/>
      <w:lvlJc w:val="left"/>
      <w:pPr>
        <w:tabs>
          <w:tab w:val="num" w:pos="0"/>
        </w:tabs>
        <w:ind w:left="3790" w:hanging="118"/>
      </w:pPr>
      <w:rPr>
        <w:rFonts w:ascii="Symbol" w:hAnsi="Symbol" w:cs="Symbol" w:hint="default"/>
        <w:lang w:val="pl-PL" w:eastAsia="en-US" w:bidi="ar-SA"/>
      </w:rPr>
    </w:lvl>
    <w:lvl w:ilvl="7">
      <w:start w:val="0"/>
      <w:numFmt w:val="bullet"/>
      <w:lvlText w:val=""/>
      <w:lvlJc w:val="left"/>
      <w:pPr>
        <w:tabs>
          <w:tab w:val="num" w:pos="0"/>
        </w:tabs>
        <w:ind w:left="4392" w:hanging="118"/>
      </w:pPr>
      <w:rPr>
        <w:rFonts w:ascii="Symbol" w:hAnsi="Symbol" w:cs="Symbol" w:hint="default"/>
        <w:lang w:val="pl-PL" w:eastAsia="en-US" w:bidi="ar-SA"/>
      </w:rPr>
    </w:lvl>
    <w:lvl w:ilvl="8">
      <w:start w:val="0"/>
      <w:numFmt w:val="bullet"/>
      <w:lvlText w:val=""/>
      <w:lvlJc w:val="left"/>
      <w:pPr>
        <w:tabs>
          <w:tab w:val="num" w:pos="0"/>
        </w:tabs>
        <w:ind w:left="4994" w:hanging="118"/>
      </w:pPr>
      <w:rPr>
        <w:rFonts w:ascii="Symbol" w:hAnsi="Symbol" w:cs="Symbol" w:hint="default"/>
        <w:lang w:val="pl-PL" w:eastAsia="en-US" w:bidi="ar-SA"/>
      </w:rPr>
    </w:lvl>
  </w:abstractNum>
  <w:abstractNum w:abstractNumId="21">
    <w:lvl w:ilvl="0">
      <w:start w:val="1"/>
      <w:numFmt w:val="decimal"/>
      <w:lvlText w:val="%1."/>
      <w:lvlJc w:val="left"/>
      <w:pPr>
        <w:tabs>
          <w:tab w:val="num" w:pos="0"/>
        </w:tabs>
        <w:ind w:left="383" w:hanging="240"/>
      </w:pPr>
      <w:rPr>
        <w:sz w:val="24"/>
        <w:spacing w:val="0"/>
        <w:i w:val="false"/>
        <w:b/>
        <w:szCs w:val="24"/>
        <w:iCs w:val="false"/>
        <w:bCs/>
        <w:w w:val="100"/>
        <w:rFonts w:ascii="Times New Roman" w:hAnsi="Times New Roman" w:eastAsia="Times New Roman" w:cs="Times New Roman"/>
        <w:lang w:val="pl-PL" w:eastAsia="en-US" w:bidi="ar-SA"/>
      </w:rPr>
    </w:lvl>
    <w:lvl w:ilvl="1">
      <w:start w:val="1"/>
      <w:numFmt w:val="decimal"/>
      <w:lvlText w:val="%1.%2."/>
      <w:lvlJc w:val="left"/>
      <w:pPr>
        <w:tabs>
          <w:tab w:val="num" w:pos="0"/>
        </w:tabs>
        <w:ind w:left="495" w:hanging="352"/>
      </w:pPr>
      <w:rPr>
        <w:sz w:val="20"/>
        <w:spacing w:val="0"/>
        <w:i w:val="false"/>
        <w:b/>
        <w:szCs w:val="20"/>
        <w:iCs w:val="false"/>
        <w:bCs/>
        <w:w w:val="99"/>
        <w:rFonts w:ascii="Times New Roman" w:hAnsi="Times New Roman" w:eastAsia="Times New Roman" w:cs="Times New Roman"/>
        <w:lang w:val="pl-PL" w:eastAsia="en-US" w:bidi="ar-SA"/>
      </w:rPr>
    </w:lvl>
    <w:lvl w:ilvl="2">
      <w:start w:val="1"/>
      <w:numFmt w:val="decimal"/>
      <w:lvlText w:val="%1.%2.%3."/>
      <w:lvlJc w:val="left"/>
      <w:pPr>
        <w:tabs>
          <w:tab w:val="num" w:pos="0"/>
        </w:tabs>
        <w:ind w:left="597" w:hanging="454"/>
      </w:pPr>
      <w:rPr>
        <w:sz w:val="18"/>
        <w:spacing w:val="0"/>
        <w:i w:val="false"/>
        <w:b/>
        <w:szCs w:val="18"/>
        <w:iCs w:val="false"/>
        <w:bCs/>
        <w:w w:val="99"/>
        <w:rFonts w:ascii="Times New Roman" w:hAnsi="Times New Roman" w:eastAsia="Times New Roman" w:cs="Times New Roman"/>
        <w:lang w:val="pl-PL" w:eastAsia="en-US" w:bidi="ar-SA"/>
      </w:rPr>
    </w:lvl>
    <w:lvl w:ilvl="3">
      <w:start w:val="0"/>
      <w:numFmt w:val="bullet"/>
      <w:lvlText w:val="-"/>
      <w:lvlJc w:val="left"/>
      <w:pPr>
        <w:tabs>
          <w:tab w:val="num" w:pos="0"/>
        </w:tabs>
        <w:ind w:left="261" w:hanging="118"/>
      </w:pPr>
      <w:rPr>
        <w:rFonts w:ascii="Times New Roman" w:hAnsi="Times New Roman" w:cs="Times New Roman" w:hint="default"/>
        <w:sz w:val="20"/>
        <w:spacing w:val="0"/>
        <w:i w:val="false"/>
        <w:b w:val="false"/>
        <w:szCs w:val="20"/>
        <w:iCs w:val="false"/>
        <w:bCs w:val="false"/>
        <w:w w:val="99"/>
        <w:lang w:val="pl-PL" w:eastAsia="en-US" w:bidi="ar-SA"/>
      </w:rPr>
    </w:lvl>
    <w:lvl w:ilvl="4">
      <w:start w:val="0"/>
      <w:numFmt w:val="bullet"/>
      <w:lvlText w:val=""/>
      <w:lvlJc w:val="left"/>
      <w:pPr>
        <w:tabs>
          <w:tab w:val="num" w:pos="0"/>
        </w:tabs>
        <w:ind w:left="640" w:hanging="118"/>
      </w:pPr>
      <w:rPr>
        <w:rFonts w:ascii="Symbol" w:hAnsi="Symbol" w:cs="Symbol" w:hint="default"/>
        <w:lang w:val="pl-PL" w:eastAsia="en-US" w:bidi="ar-SA"/>
      </w:rPr>
    </w:lvl>
    <w:lvl w:ilvl="5">
      <w:start w:val="0"/>
      <w:numFmt w:val="bullet"/>
      <w:lvlText w:val=""/>
      <w:lvlJc w:val="left"/>
      <w:pPr>
        <w:tabs>
          <w:tab w:val="num" w:pos="0"/>
        </w:tabs>
        <w:ind w:left="2092" w:hanging="118"/>
      </w:pPr>
      <w:rPr>
        <w:rFonts w:ascii="Symbol" w:hAnsi="Symbol" w:cs="Symbol" w:hint="default"/>
        <w:lang w:val="pl-PL" w:eastAsia="en-US" w:bidi="ar-SA"/>
      </w:rPr>
    </w:lvl>
    <w:lvl w:ilvl="6">
      <w:start w:val="0"/>
      <w:numFmt w:val="bullet"/>
      <w:lvlText w:val=""/>
      <w:lvlJc w:val="left"/>
      <w:pPr>
        <w:tabs>
          <w:tab w:val="num" w:pos="0"/>
        </w:tabs>
        <w:ind w:left="3545" w:hanging="118"/>
      </w:pPr>
      <w:rPr>
        <w:rFonts w:ascii="Symbol" w:hAnsi="Symbol" w:cs="Symbol" w:hint="default"/>
        <w:lang w:val="pl-PL" w:eastAsia="en-US" w:bidi="ar-SA"/>
      </w:rPr>
    </w:lvl>
    <w:lvl w:ilvl="7">
      <w:start w:val="0"/>
      <w:numFmt w:val="bullet"/>
      <w:lvlText w:val=""/>
      <w:lvlJc w:val="left"/>
      <w:pPr>
        <w:tabs>
          <w:tab w:val="num" w:pos="0"/>
        </w:tabs>
        <w:ind w:left="4998" w:hanging="118"/>
      </w:pPr>
      <w:rPr>
        <w:rFonts w:ascii="Symbol" w:hAnsi="Symbol" w:cs="Symbol" w:hint="default"/>
        <w:lang w:val="pl-PL" w:eastAsia="en-US" w:bidi="ar-SA"/>
      </w:rPr>
    </w:lvl>
    <w:lvl w:ilvl="8">
      <w:start w:val="0"/>
      <w:numFmt w:val="bullet"/>
      <w:lvlText w:val=""/>
      <w:lvlJc w:val="left"/>
      <w:pPr>
        <w:tabs>
          <w:tab w:val="num" w:pos="0"/>
        </w:tabs>
        <w:ind w:left="6450" w:hanging="118"/>
      </w:pPr>
      <w:rPr>
        <w:rFonts w:ascii="Symbol" w:hAnsi="Symbol" w:cs="Symbol" w:hint="default"/>
        <w:lang w:val="pl-PL" w:eastAsia="en-US" w:bidi="ar-SA"/>
      </w:rPr>
    </w:lvl>
  </w:abstractNum>
  <w:abstractNum w:abstractNumId="22">
    <w:lvl w:ilvl="0">
      <w:numFmt w:val="bullet"/>
      <w:lvlText w:val="-"/>
      <w:lvlJc w:val="left"/>
      <w:pPr>
        <w:tabs>
          <w:tab w:val="num" w:pos="0"/>
        </w:tabs>
        <w:ind w:left="597" w:hanging="108"/>
      </w:pPr>
      <w:rPr>
        <w:rFonts w:ascii="Times New Roman" w:hAnsi="Times New Roman" w:cs="Times New Roman" w:hint="default"/>
        <w:sz w:val="20"/>
        <w:spacing w:val="0"/>
        <w:i w:val="false"/>
        <w:b w:val="false"/>
        <w:szCs w:val="20"/>
        <w:iCs w:val="false"/>
        <w:bCs w:val="false"/>
        <w:w w:val="99"/>
        <w:lang w:val="pl-PL" w:eastAsia="en-US" w:bidi="ar-SA"/>
      </w:rPr>
    </w:lvl>
    <w:lvl w:ilvl="1">
      <w:start w:val="0"/>
      <w:numFmt w:val="bullet"/>
      <w:lvlText w:val=""/>
      <w:lvlJc w:val="left"/>
      <w:pPr>
        <w:tabs>
          <w:tab w:val="num" w:pos="0"/>
        </w:tabs>
        <w:ind w:left="1503" w:hanging="108"/>
      </w:pPr>
      <w:rPr>
        <w:rFonts w:ascii="Symbol" w:hAnsi="Symbol" w:cs="Symbol" w:hint="default"/>
        <w:lang w:val="pl-PL" w:eastAsia="en-US" w:bidi="ar-SA"/>
      </w:rPr>
    </w:lvl>
    <w:lvl w:ilvl="2">
      <w:start w:val="0"/>
      <w:numFmt w:val="bullet"/>
      <w:lvlText w:val=""/>
      <w:lvlJc w:val="left"/>
      <w:pPr>
        <w:tabs>
          <w:tab w:val="num" w:pos="0"/>
        </w:tabs>
        <w:ind w:left="2407" w:hanging="108"/>
      </w:pPr>
      <w:rPr>
        <w:rFonts w:ascii="Symbol" w:hAnsi="Symbol" w:cs="Symbol" w:hint="default"/>
        <w:lang w:val="pl-PL" w:eastAsia="en-US" w:bidi="ar-SA"/>
      </w:rPr>
    </w:lvl>
    <w:lvl w:ilvl="3">
      <w:start w:val="0"/>
      <w:numFmt w:val="bullet"/>
      <w:lvlText w:val=""/>
      <w:lvlJc w:val="left"/>
      <w:pPr>
        <w:tabs>
          <w:tab w:val="num" w:pos="0"/>
        </w:tabs>
        <w:ind w:left="3311" w:hanging="108"/>
      </w:pPr>
      <w:rPr>
        <w:rFonts w:ascii="Symbol" w:hAnsi="Symbol" w:cs="Symbol" w:hint="default"/>
        <w:lang w:val="pl-PL" w:eastAsia="en-US" w:bidi="ar-SA"/>
      </w:rPr>
    </w:lvl>
    <w:lvl w:ilvl="4">
      <w:start w:val="0"/>
      <w:numFmt w:val="bullet"/>
      <w:lvlText w:val=""/>
      <w:lvlJc w:val="left"/>
      <w:pPr>
        <w:tabs>
          <w:tab w:val="num" w:pos="0"/>
        </w:tabs>
        <w:ind w:left="4214" w:hanging="108"/>
      </w:pPr>
      <w:rPr>
        <w:rFonts w:ascii="Symbol" w:hAnsi="Symbol" w:cs="Symbol" w:hint="default"/>
        <w:lang w:val="pl-PL" w:eastAsia="en-US" w:bidi="ar-SA"/>
      </w:rPr>
    </w:lvl>
    <w:lvl w:ilvl="5">
      <w:start w:val="0"/>
      <w:numFmt w:val="bullet"/>
      <w:lvlText w:val=""/>
      <w:lvlJc w:val="left"/>
      <w:pPr>
        <w:tabs>
          <w:tab w:val="num" w:pos="0"/>
        </w:tabs>
        <w:ind w:left="5118" w:hanging="108"/>
      </w:pPr>
      <w:rPr>
        <w:rFonts w:ascii="Symbol" w:hAnsi="Symbol" w:cs="Symbol" w:hint="default"/>
        <w:lang w:val="pl-PL" w:eastAsia="en-US" w:bidi="ar-SA"/>
      </w:rPr>
    </w:lvl>
    <w:lvl w:ilvl="6">
      <w:start w:val="0"/>
      <w:numFmt w:val="bullet"/>
      <w:lvlText w:val=""/>
      <w:lvlJc w:val="left"/>
      <w:pPr>
        <w:tabs>
          <w:tab w:val="num" w:pos="0"/>
        </w:tabs>
        <w:ind w:left="6022" w:hanging="108"/>
      </w:pPr>
      <w:rPr>
        <w:rFonts w:ascii="Symbol" w:hAnsi="Symbol" w:cs="Symbol" w:hint="default"/>
        <w:lang w:val="pl-PL" w:eastAsia="en-US" w:bidi="ar-SA"/>
      </w:rPr>
    </w:lvl>
    <w:lvl w:ilvl="7">
      <w:start w:val="0"/>
      <w:numFmt w:val="bullet"/>
      <w:lvlText w:val=""/>
      <w:lvlJc w:val="left"/>
      <w:pPr>
        <w:tabs>
          <w:tab w:val="num" w:pos="0"/>
        </w:tabs>
        <w:ind w:left="6925" w:hanging="108"/>
      </w:pPr>
      <w:rPr>
        <w:rFonts w:ascii="Symbol" w:hAnsi="Symbol" w:cs="Symbol" w:hint="default"/>
        <w:lang w:val="pl-PL" w:eastAsia="en-US" w:bidi="ar-SA"/>
      </w:rPr>
    </w:lvl>
    <w:lvl w:ilvl="8">
      <w:start w:val="0"/>
      <w:numFmt w:val="bullet"/>
      <w:lvlText w:val=""/>
      <w:lvlJc w:val="left"/>
      <w:pPr>
        <w:tabs>
          <w:tab w:val="num" w:pos="0"/>
        </w:tabs>
        <w:ind w:left="7829" w:hanging="108"/>
      </w:pPr>
      <w:rPr>
        <w:rFonts w:ascii="Symbol" w:hAnsi="Symbol" w:cs="Symbol" w:hint="default"/>
        <w:lang w:val="pl-PL" w:eastAsia="en-US" w:bidi="ar-SA"/>
      </w:rPr>
    </w:lvl>
  </w:abstractNum>
  <w:abstractNum w:abstractNumId="23">
    <w:lvl w:ilvl="0">
      <w:numFmt w:val="bullet"/>
      <w:lvlText w:val="-"/>
      <w:lvlJc w:val="left"/>
      <w:pPr>
        <w:tabs>
          <w:tab w:val="num" w:pos="0"/>
        </w:tabs>
        <w:ind w:left="335" w:hanging="118"/>
      </w:pPr>
      <w:rPr>
        <w:rFonts w:ascii="Times New Roman" w:hAnsi="Times New Roman" w:cs="Times New Roman" w:hint="default"/>
        <w:sz w:val="20"/>
        <w:spacing w:val="0"/>
        <w:i w:val="false"/>
        <w:b w:val="false"/>
        <w:szCs w:val="20"/>
        <w:iCs w:val="false"/>
        <w:bCs w:val="false"/>
        <w:w w:val="99"/>
        <w:lang w:val="pl-PL" w:eastAsia="en-US" w:bidi="ar-SA"/>
      </w:rPr>
    </w:lvl>
    <w:lvl w:ilvl="1">
      <w:start w:val="0"/>
      <w:numFmt w:val="bullet"/>
      <w:lvlText w:val=""/>
      <w:lvlJc w:val="left"/>
      <w:pPr>
        <w:tabs>
          <w:tab w:val="num" w:pos="0"/>
        </w:tabs>
        <w:ind w:left="1269" w:hanging="118"/>
      </w:pPr>
      <w:rPr>
        <w:rFonts w:ascii="Symbol" w:hAnsi="Symbol" w:cs="Symbol" w:hint="default"/>
        <w:lang w:val="pl-PL" w:eastAsia="en-US" w:bidi="ar-SA"/>
      </w:rPr>
    </w:lvl>
    <w:lvl w:ilvl="2">
      <w:start w:val="0"/>
      <w:numFmt w:val="bullet"/>
      <w:lvlText w:val=""/>
      <w:lvlJc w:val="left"/>
      <w:pPr>
        <w:tabs>
          <w:tab w:val="num" w:pos="0"/>
        </w:tabs>
        <w:ind w:left="2199" w:hanging="118"/>
      </w:pPr>
      <w:rPr>
        <w:rFonts w:ascii="Symbol" w:hAnsi="Symbol" w:cs="Symbol" w:hint="default"/>
        <w:lang w:val="pl-PL" w:eastAsia="en-US" w:bidi="ar-SA"/>
      </w:rPr>
    </w:lvl>
    <w:lvl w:ilvl="3">
      <w:start w:val="0"/>
      <w:numFmt w:val="bullet"/>
      <w:lvlText w:val=""/>
      <w:lvlJc w:val="left"/>
      <w:pPr>
        <w:tabs>
          <w:tab w:val="num" w:pos="0"/>
        </w:tabs>
        <w:ind w:left="3129" w:hanging="118"/>
      </w:pPr>
      <w:rPr>
        <w:rFonts w:ascii="Symbol" w:hAnsi="Symbol" w:cs="Symbol" w:hint="default"/>
        <w:lang w:val="pl-PL" w:eastAsia="en-US" w:bidi="ar-SA"/>
      </w:rPr>
    </w:lvl>
    <w:lvl w:ilvl="4">
      <w:start w:val="0"/>
      <w:numFmt w:val="bullet"/>
      <w:lvlText w:val=""/>
      <w:lvlJc w:val="left"/>
      <w:pPr>
        <w:tabs>
          <w:tab w:val="num" w:pos="0"/>
        </w:tabs>
        <w:ind w:left="4058" w:hanging="118"/>
      </w:pPr>
      <w:rPr>
        <w:rFonts w:ascii="Symbol" w:hAnsi="Symbol" w:cs="Symbol" w:hint="default"/>
        <w:lang w:val="pl-PL" w:eastAsia="en-US" w:bidi="ar-SA"/>
      </w:rPr>
    </w:lvl>
    <w:lvl w:ilvl="5">
      <w:start w:val="0"/>
      <w:numFmt w:val="bullet"/>
      <w:lvlText w:val=""/>
      <w:lvlJc w:val="left"/>
      <w:pPr>
        <w:tabs>
          <w:tab w:val="num" w:pos="0"/>
        </w:tabs>
        <w:ind w:left="4988" w:hanging="118"/>
      </w:pPr>
      <w:rPr>
        <w:rFonts w:ascii="Symbol" w:hAnsi="Symbol" w:cs="Symbol" w:hint="default"/>
        <w:lang w:val="pl-PL" w:eastAsia="en-US" w:bidi="ar-SA"/>
      </w:rPr>
    </w:lvl>
    <w:lvl w:ilvl="6">
      <w:start w:val="0"/>
      <w:numFmt w:val="bullet"/>
      <w:lvlText w:val=""/>
      <w:lvlJc w:val="left"/>
      <w:pPr>
        <w:tabs>
          <w:tab w:val="num" w:pos="0"/>
        </w:tabs>
        <w:ind w:left="5918" w:hanging="118"/>
      </w:pPr>
      <w:rPr>
        <w:rFonts w:ascii="Symbol" w:hAnsi="Symbol" w:cs="Symbol" w:hint="default"/>
        <w:lang w:val="pl-PL" w:eastAsia="en-US" w:bidi="ar-SA"/>
      </w:rPr>
    </w:lvl>
    <w:lvl w:ilvl="7">
      <w:start w:val="0"/>
      <w:numFmt w:val="bullet"/>
      <w:lvlText w:val=""/>
      <w:lvlJc w:val="left"/>
      <w:pPr>
        <w:tabs>
          <w:tab w:val="num" w:pos="0"/>
        </w:tabs>
        <w:ind w:left="6847" w:hanging="118"/>
      </w:pPr>
      <w:rPr>
        <w:rFonts w:ascii="Symbol" w:hAnsi="Symbol" w:cs="Symbol" w:hint="default"/>
        <w:lang w:val="pl-PL" w:eastAsia="en-US" w:bidi="ar-SA"/>
      </w:rPr>
    </w:lvl>
    <w:lvl w:ilvl="8">
      <w:start w:val="0"/>
      <w:numFmt w:val="bullet"/>
      <w:lvlText w:val=""/>
      <w:lvlJc w:val="left"/>
      <w:pPr>
        <w:tabs>
          <w:tab w:val="num" w:pos="0"/>
        </w:tabs>
        <w:ind w:left="7777" w:hanging="118"/>
      </w:pPr>
      <w:rPr>
        <w:rFonts w:ascii="Symbol" w:hAnsi="Symbol" w:cs="Symbol" w:hint="default"/>
        <w:lang w:val="pl-PL" w:eastAsia="en-US" w:bidi="ar-SA"/>
      </w:rPr>
    </w:lvl>
  </w:abstractNum>
  <w:abstractNum w:abstractNumId="24">
    <w:lvl w:ilvl="0">
      <w:start w:val="6"/>
      <w:numFmt w:val="decimal"/>
      <w:lvlText w:val="%1"/>
      <w:lvlJc w:val="left"/>
      <w:pPr>
        <w:tabs>
          <w:tab w:val="num" w:pos="0"/>
        </w:tabs>
        <w:ind w:left="597" w:hanging="454"/>
      </w:pPr>
      <w:rPr>
        <w:lang w:val="pl-PL" w:eastAsia="en-US" w:bidi="ar-SA"/>
      </w:rPr>
    </w:lvl>
    <w:lvl w:ilvl="1">
      <w:start w:val="4"/>
      <w:numFmt w:val="decimal"/>
      <w:lvlText w:val="%1.%2"/>
      <w:lvlJc w:val="left"/>
      <w:pPr>
        <w:tabs>
          <w:tab w:val="num" w:pos="0"/>
        </w:tabs>
        <w:ind w:left="597" w:hanging="454"/>
      </w:pPr>
      <w:rPr>
        <w:lang w:val="pl-PL" w:eastAsia="en-US" w:bidi="ar-SA"/>
      </w:rPr>
    </w:lvl>
    <w:lvl w:ilvl="2">
      <w:start w:val="1"/>
      <w:numFmt w:val="decimal"/>
      <w:lvlText w:val="%1.%2.%3"/>
      <w:lvlJc w:val="left"/>
      <w:pPr>
        <w:tabs>
          <w:tab w:val="num" w:pos="0"/>
        </w:tabs>
        <w:ind w:left="597" w:hanging="454"/>
      </w:pPr>
      <w:rPr>
        <w:sz w:val="20"/>
        <w:spacing w:val="0"/>
        <w:i w:val="false"/>
        <w:b/>
        <w:szCs w:val="20"/>
        <w:iCs w:val="false"/>
        <w:bCs/>
        <w:w w:val="99"/>
        <w:rFonts w:ascii="Times New Roman" w:hAnsi="Times New Roman" w:eastAsia="Times New Roman" w:cs="Times New Roman"/>
        <w:lang w:val="pl-PL" w:eastAsia="en-US" w:bidi="ar-SA"/>
      </w:rPr>
    </w:lvl>
    <w:lvl w:ilvl="3">
      <w:start w:val="0"/>
      <w:numFmt w:val="bullet"/>
      <w:lvlText w:val="-"/>
      <w:lvlJc w:val="left"/>
      <w:pPr>
        <w:tabs>
          <w:tab w:val="num" w:pos="0"/>
        </w:tabs>
        <w:ind w:left="261" w:hanging="118"/>
      </w:pPr>
      <w:rPr>
        <w:rFonts w:ascii="Times New Roman" w:hAnsi="Times New Roman" w:cs="Times New Roman" w:hint="default"/>
        <w:sz w:val="20"/>
        <w:spacing w:val="0"/>
        <w:i w:val="false"/>
        <w:b w:val="false"/>
        <w:szCs w:val="20"/>
        <w:iCs w:val="false"/>
        <w:bCs w:val="false"/>
        <w:w w:val="99"/>
        <w:lang w:val="pl-PL" w:eastAsia="en-US" w:bidi="ar-SA"/>
      </w:rPr>
    </w:lvl>
    <w:lvl w:ilvl="4">
      <w:start w:val="0"/>
      <w:numFmt w:val="bullet"/>
      <w:lvlText w:val=""/>
      <w:lvlJc w:val="left"/>
      <w:pPr>
        <w:tabs>
          <w:tab w:val="num" w:pos="0"/>
        </w:tabs>
        <w:ind w:left="2859" w:hanging="118"/>
      </w:pPr>
      <w:rPr>
        <w:rFonts w:ascii="Symbol" w:hAnsi="Symbol" w:cs="Symbol" w:hint="default"/>
        <w:lang w:val="pl-PL" w:eastAsia="en-US" w:bidi="ar-SA"/>
      </w:rPr>
    </w:lvl>
    <w:lvl w:ilvl="5">
      <w:start w:val="0"/>
      <w:numFmt w:val="bullet"/>
      <w:lvlText w:val=""/>
      <w:lvlJc w:val="left"/>
      <w:pPr>
        <w:tabs>
          <w:tab w:val="num" w:pos="0"/>
        </w:tabs>
        <w:ind w:left="3988" w:hanging="118"/>
      </w:pPr>
      <w:rPr>
        <w:rFonts w:ascii="Symbol" w:hAnsi="Symbol" w:cs="Symbol" w:hint="default"/>
        <w:lang w:val="pl-PL" w:eastAsia="en-US" w:bidi="ar-SA"/>
      </w:rPr>
    </w:lvl>
    <w:lvl w:ilvl="6">
      <w:start w:val="0"/>
      <w:numFmt w:val="bullet"/>
      <w:lvlText w:val=""/>
      <w:lvlJc w:val="left"/>
      <w:pPr>
        <w:tabs>
          <w:tab w:val="num" w:pos="0"/>
        </w:tabs>
        <w:ind w:left="5118" w:hanging="118"/>
      </w:pPr>
      <w:rPr>
        <w:rFonts w:ascii="Symbol" w:hAnsi="Symbol" w:cs="Symbol" w:hint="default"/>
        <w:lang w:val="pl-PL" w:eastAsia="en-US" w:bidi="ar-SA"/>
      </w:rPr>
    </w:lvl>
    <w:lvl w:ilvl="7">
      <w:start w:val="0"/>
      <w:numFmt w:val="bullet"/>
      <w:lvlText w:val=""/>
      <w:lvlJc w:val="left"/>
      <w:pPr>
        <w:tabs>
          <w:tab w:val="num" w:pos="0"/>
        </w:tabs>
        <w:ind w:left="6248" w:hanging="118"/>
      </w:pPr>
      <w:rPr>
        <w:rFonts w:ascii="Symbol" w:hAnsi="Symbol" w:cs="Symbol" w:hint="default"/>
        <w:lang w:val="pl-PL" w:eastAsia="en-US" w:bidi="ar-SA"/>
      </w:rPr>
    </w:lvl>
    <w:lvl w:ilvl="8">
      <w:start w:val="0"/>
      <w:numFmt w:val="bullet"/>
      <w:lvlText w:val=""/>
      <w:lvlJc w:val="left"/>
      <w:pPr>
        <w:tabs>
          <w:tab w:val="num" w:pos="0"/>
        </w:tabs>
        <w:ind w:left="7377" w:hanging="118"/>
      </w:pPr>
      <w:rPr>
        <w:rFonts w:ascii="Symbol" w:hAnsi="Symbol" w:cs="Symbol" w:hint="default"/>
        <w:lang w:val="pl-PL" w:eastAsia="en-US" w:bidi="ar-SA"/>
      </w:rPr>
    </w:lvl>
  </w:abstractNum>
  <w:abstractNum w:abstractNumId="25">
    <w:lvl w:ilvl="0">
      <w:start w:val="6"/>
      <w:numFmt w:val="decimal"/>
      <w:lvlText w:val="%1"/>
      <w:lvlJc w:val="left"/>
      <w:pPr>
        <w:tabs>
          <w:tab w:val="num" w:pos="0"/>
        </w:tabs>
        <w:ind w:left="597" w:hanging="454"/>
      </w:pPr>
      <w:rPr>
        <w:lang w:val="pl-PL" w:eastAsia="en-US" w:bidi="ar-SA"/>
      </w:rPr>
    </w:lvl>
    <w:lvl w:ilvl="1">
      <w:start w:val="3"/>
      <w:numFmt w:val="decimal"/>
      <w:lvlText w:val="%1.%2"/>
      <w:lvlJc w:val="left"/>
      <w:pPr>
        <w:tabs>
          <w:tab w:val="num" w:pos="0"/>
        </w:tabs>
        <w:ind w:left="597" w:hanging="454"/>
      </w:pPr>
      <w:rPr>
        <w:lang w:val="pl-PL" w:eastAsia="en-US" w:bidi="ar-SA"/>
      </w:rPr>
    </w:lvl>
    <w:lvl w:ilvl="2">
      <w:start w:val="9"/>
      <w:numFmt w:val="decimal"/>
      <w:lvlText w:val="%1.%2.%3"/>
      <w:lvlJc w:val="left"/>
      <w:pPr>
        <w:tabs>
          <w:tab w:val="num" w:pos="0"/>
        </w:tabs>
        <w:ind w:left="597" w:hanging="454"/>
      </w:pPr>
      <w:rPr>
        <w:sz w:val="20"/>
        <w:spacing w:val="0"/>
        <w:i w:val="false"/>
        <w:b/>
        <w:szCs w:val="20"/>
        <w:iCs w:val="false"/>
        <w:bCs/>
        <w:w w:val="99"/>
        <w:rFonts w:ascii="Times New Roman" w:hAnsi="Times New Roman" w:eastAsia="Times New Roman" w:cs="Times New Roman"/>
        <w:lang w:val="pl-PL" w:eastAsia="en-US" w:bidi="ar-SA"/>
      </w:rPr>
    </w:lvl>
    <w:lvl w:ilvl="3">
      <w:start w:val="0"/>
      <w:numFmt w:val="bullet"/>
      <w:lvlText w:val=""/>
      <w:lvlJc w:val="left"/>
      <w:pPr>
        <w:tabs>
          <w:tab w:val="num" w:pos="0"/>
        </w:tabs>
        <w:ind w:left="3311" w:hanging="454"/>
      </w:pPr>
      <w:rPr>
        <w:rFonts w:ascii="Symbol" w:hAnsi="Symbol" w:cs="Symbol" w:hint="default"/>
        <w:lang w:val="pl-PL" w:eastAsia="en-US" w:bidi="ar-SA"/>
      </w:rPr>
    </w:lvl>
    <w:lvl w:ilvl="4">
      <w:start w:val="0"/>
      <w:numFmt w:val="bullet"/>
      <w:lvlText w:val=""/>
      <w:lvlJc w:val="left"/>
      <w:pPr>
        <w:tabs>
          <w:tab w:val="num" w:pos="0"/>
        </w:tabs>
        <w:ind w:left="4214" w:hanging="454"/>
      </w:pPr>
      <w:rPr>
        <w:rFonts w:ascii="Symbol" w:hAnsi="Symbol" w:cs="Symbol" w:hint="default"/>
        <w:lang w:val="pl-PL" w:eastAsia="en-US" w:bidi="ar-SA"/>
      </w:rPr>
    </w:lvl>
    <w:lvl w:ilvl="5">
      <w:start w:val="0"/>
      <w:numFmt w:val="bullet"/>
      <w:lvlText w:val=""/>
      <w:lvlJc w:val="left"/>
      <w:pPr>
        <w:tabs>
          <w:tab w:val="num" w:pos="0"/>
        </w:tabs>
        <w:ind w:left="5118" w:hanging="454"/>
      </w:pPr>
      <w:rPr>
        <w:rFonts w:ascii="Symbol" w:hAnsi="Symbol" w:cs="Symbol" w:hint="default"/>
        <w:lang w:val="pl-PL" w:eastAsia="en-US" w:bidi="ar-SA"/>
      </w:rPr>
    </w:lvl>
    <w:lvl w:ilvl="6">
      <w:start w:val="0"/>
      <w:numFmt w:val="bullet"/>
      <w:lvlText w:val=""/>
      <w:lvlJc w:val="left"/>
      <w:pPr>
        <w:tabs>
          <w:tab w:val="num" w:pos="0"/>
        </w:tabs>
        <w:ind w:left="6022" w:hanging="454"/>
      </w:pPr>
      <w:rPr>
        <w:rFonts w:ascii="Symbol" w:hAnsi="Symbol" w:cs="Symbol" w:hint="default"/>
        <w:lang w:val="pl-PL" w:eastAsia="en-US" w:bidi="ar-SA"/>
      </w:rPr>
    </w:lvl>
    <w:lvl w:ilvl="7">
      <w:start w:val="0"/>
      <w:numFmt w:val="bullet"/>
      <w:lvlText w:val=""/>
      <w:lvlJc w:val="left"/>
      <w:pPr>
        <w:tabs>
          <w:tab w:val="num" w:pos="0"/>
        </w:tabs>
        <w:ind w:left="6925" w:hanging="454"/>
      </w:pPr>
      <w:rPr>
        <w:rFonts w:ascii="Symbol" w:hAnsi="Symbol" w:cs="Symbol" w:hint="default"/>
        <w:lang w:val="pl-PL" w:eastAsia="en-US" w:bidi="ar-SA"/>
      </w:rPr>
    </w:lvl>
    <w:lvl w:ilvl="8">
      <w:start w:val="0"/>
      <w:numFmt w:val="bullet"/>
      <w:lvlText w:val=""/>
      <w:lvlJc w:val="left"/>
      <w:pPr>
        <w:tabs>
          <w:tab w:val="num" w:pos="0"/>
        </w:tabs>
        <w:ind w:left="7829" w:hanging="454"/>
      </w:pPr>
      <w:rPr>
        <w:rFonts w:ascii="Symbol" w:hAnsi="Symbol" w:cs="Symbol" w:hint="default"/>
        <w:lang w:val="pl-PL" w:eastAsia="en-US" w:bidi="ar-SA"/>
      </w:rPr>
    </w:lvl>
  </w:abstractNum>
  <w:abstractNum w:abstractNumId="26">
    <w:lvl w:ilvl="0">
      <w:start w:val="6"/>
      <w:numFmt w:val="decimal"/>
      <w:lvlText w:val="%1"/>
      <w:lvlJc w:val="left"/>
      <w:pPr>
        <w:tabs>
          <w:tab w:val="num" w:pos="0"/>
        </w:tabs>
        <w:ind w:left="644" w:hanging="501"/>
      </w:pPr>
      <w:rPr>
        <w:lang w:val="pl-PL" w:eastAsia="en-US" w:bidi="ar-SA"/>
      </w:rPr>
    </w:lvl>
    <w:lvl w:ilvl="1">
      <w:start w:val="3"/>
      <w:numFmt w:val="decimal"/>
      <w:lvlText w:val="%1.%2"/>
      <w:lvlJc w:val="left"/>
      <w:pPr>
        <w:tabs>
          <w:tab w:val="num" w:pos="0"/>
        </w:tabs>
        <w:ind w:left="644" w:hanging="501"/>
      </w:pPr>
      <w:rPr>
        <w:lang w:val="pl-PL" w:eastAsia="en-US" w:bidi="ar-SA"/>
      </w:rPr>
    </w:lvl>
    <w:lvl w:ilvl="2">
      <w:start w:val="6"/>
      <w:numFmt w:val="decimal"/>
      <w:lvlText w:val="%1.%2.%3."/>
      <w:lvlJc w:val="left"/>
      <w:pPr>
        <w:tabs>
          <w:tab w:val="num" w:pos="0"/>
        </w:tabs>
        <w:ind w:left="644" w:hanging="501"/>
      </w:pPr>
      <w:rPr>
        <w:sz w:val="20"/>
        <w:spacing w:val="0"/>
        <w:i w:val="false"/>
        <w:b/>
        <w:szCs w:val="20"/>
        <w:iCs w:val="false"/>
        <w:bCs/>
        <w:w w:val="99"/>
        <w:rFonts w:ascii="Times New Roman" w:hAnsi="Times New Roman" w:eastAsia="Times New Roman" w:cs="Times New Roman"/>
        <w:lang w:val="pl-PL" w:eastAsia="en-US" w:bidi="ar-SA"/>
      </w:rPr>
    </w:lvl>
    <w:lvl w:ilvl="3">
      <w:start w:val="0"/>
      <w:numFmt w:val="bullet"/>
      <w:lvlText w:val=""/>
      <w:lvlJc w:val="left"/>
      <w:pPr>
        <w:tabs>
          <w:tab w:val="num" w:pos="0"/>
        </w:tabs>
        <w:ind w:left="3339" w:hanging="501"/>
      </w:pPr>
      <w:rPr>
        <w:rFonts w:ascii="Symbol" w:hAnsi="Symbol" w:cs="Symbol" w:hint="default"/>
        <w:lang w:val="pl-PL" w:eastAsia="en-US" w:bidi="ar-SA"/>
      </w:rPr>
    </w:lvl>
    <w:lvl w:ilvl="4">
      <w:start w:val="0"/>
      <w:numFmt w:val="bullet"/>
      <w:lvlText w:val=""/>
      <w:lvlJc w:val="left"/>
      <w:pPr>
        <w:tabs>
          <w:tab w:val="num" w:pos="0"/>
        </w:tabs>
        <w:ind w:left="4238" w:hanging="501"/>
      </w:pPr>
      <w:rPr>
        <w:rFonts w:ascii="Symbol" w:hAnsi="Symbol" w:cs="Symbol" w:hint="default"/>
        <w:lang w:val="pl-PL" w:eastAsia="en-US" w:bidi="ar-SA"/>
      </w:rPr>
    </w:lvl>
    <w:lvl w:ilvl="5">
      <w:start w:val="0"/>
      <w:numFmt w:val="bullet"/>
      <w:lvlText w:val=""/>
      <w:lvlJc w:val="left"/>
      <w:pPr>
        <w:tabs>
          <w:tab w:val="num" w:pos="0"/>
        </w:tabs>
        <w:ind w:left="5138" w:hanging="501"/>
      </w:pPr>
      <w:rPr>
        <w:rFonts w:ascii="Symbol" w:hAnsi="Symbol" w:cs="Symbol" w:hint="default"/>
        <w:lang w:val="pl-PL" w:eastAsia="en-US" w:bidi="ar-SA"/>
      </w:rPr>
    </w:lvl>
    <w:lvl w:ilvl="6">
      <w:start w:val="0"/>
      <w:numFmt w:val="bullet"/>
      <w:lvlText w:val=""/>
      <w:lvlJc w:val="left"/>
      <w:pPr>
        <w:tabs>
          <w:tab w:val="num" w:pos="0"/>
        </w:tabs>
        <w:ind w:left="6038" w:hanging="501"/>
      </w:pPr>
      <w:rPr>
        <w:rFonts w:ascii="Symbol" w:hAnsi="Symbol" w:cs="Symbol" w:hint="default"/>
        <w:lang w:val="pl-PL" w:eastAsia="en-US" w:bidi="ar-SA"/>
      </w:rPr>
    </w:lvl>
    <w:lvl w:ilvl="7">
      <w:start w:val="0"/>
      <w:numFmt w:val="bullet"/>
      <w:lvlText w:val=""/>
      <w:lvlJc w:val="left"/>
      <w:pPr>
        <w:tabs>
          <w:tab w:val="num" w:pos="0"/>
        </w:tabs>
        <w:ind w:left="6937" w:hanging="501"/>
      </w:pPr>
      <w:rPr>
        <w:rFonts w:ascii="Symbol" w:hAnsi="Symbol" w:cs="Symbol" w:hint="default"/>
        <w:lang w:val="pl-PL" w:eastAsia="en-US" w:bidi="ar-SA"/>
      </w:rPr>
    </w:lvl>
    <w:lvl w:ilvl="8">
      <w:start w:val="0"/>
      <w:numFmt w:val="bullet"/>
      <w:lvlText w:val=""/>
      <w:lvlJc w:val="left"/>
      <w:pPr>
        <w:tabs>
          <w:tab w:val="num" w:pos="0"/>
        </w:tabs>
        <w:ind w:left="7837" w:hanging="501"/>
      </w:pPr>
      <w:rPr>
        <w:rFonts w:ascii="Symbol" w:hAnsi="Symbol" w:cs="Symbol" w:hint="default"/>
        <w:lang w:val="pl-PL" w:eastAsia="en-US" w:bidi="ar-SA"/>
      </w:rPr>
    </w:lvl>
  </w:abstractNum>
  <w:abstractNum w:abstractNumId="27">
    <w:lvl w:ilvl="0">
      <w:start w:val="6"/>
      <w:numFmt w:val="decimal"/>
      <w:lvlText w:val="%1"/>
      <w:lvlJc w:val="left"/>
      <w:pPr>
        <w:tabs>
          <w:tab w:val="num" w:pos="0"/>
        </w:tabs>
        <w:ind w:left="596" w:hanging="453"/>
      </w:pPr>
      <w:rPr>
        <w:lang w:val="pl-PL" w:eastAsia="en-US" w:bidi="ar-SA"/>
      </w:rPr>
    </w:lvl>
    <w:lvl w:ilvl="1">
      <w:start w:val="3"/>
      <w:numFmt w:val="decimal"/>
      <w:lvlText w:val="%1.%2"/>
      <w:lvlJc w:val="left"/>
      <w:pPr>
        <w:tabs>
          <w:tab w:val="num" w:pos="0"/>
        </w:tabs>
        <w:ind w:left="596" w:hanging="453"/>
      </w:pPr>
      <w:rPr>
        <w:lang w:val="pl-PL" w:eastAsia="en-US" w:bidi="ar-SA"/>
      </w:rPr>
    </w:lvl>
    <w:lvl w:ilvl="2">
      <w:start w:val="4"/>
      <w:numFmt w:val="decimal"/>
      <w:lvlText w:val="%1.%2.%3"/>
      <w:lvlJc w:val="left"/>
      <w:pPr>
        <w:tabs>
          <w:tab w:val="num" w:pos="0"/>
        </w:tabs>
        <w:ind w:left="596" w:hanging="453"/>
      </w:pPr>
      <w:rPr>
        <w:sz w:val="20"/>
        <w:spacing w:val="0"/>
        <w:i w:val="false"/>
        <w:b/>
        <w:szCs w:val="20"/>
        <w:iCs w:val="false"/>
        <w:bCs/>
        <w:w w:val="99"/>
        <w:rFonts w:ascii="Times New Roman" w:hAnsi="Times New Roman" w:eastAsia="Times New Roman" w:cs="Times New Roman"/>
        <w:lang w:val="pl-PL" w:eastAsia="en-US" w:bidi="ar-SA"/>
      </w:rPr>
    </w:lvl>
    <w:lvl w:ilvl="3">
      <w:start w:val="0"/>
      <w:numFmt w:val="bullet"/>
      <w:lvlText w:val=""/>
      <w:lvlJc w:val="left"/>
      <w:pPr>
        <w:tabs>
          <w:tab w:val="num" w:pos="0"/>
        </w:tabs>
        <w:ind w:left="863" w:hanging="360"/>
      </w:pPr>
      <w:rPr>
        <w:rFonts w:ascii="Symbol" w:hAnsi="Symbol" w:cs="Symbol" w:hint="default"/>
        <w:sz w:val="20"/>
        <w:spacing w:val="0"/>
        <w:i w:val="false"/>
        <w:b w:val="false"/>
        <w:szCs w:val="20"/>
        <w:iCs w:val="false"/>
        <w:bCs w:val="false"/>
        <w:w w:val="99"/>
        <w:lang w:val="pl-PL" w:eastAsia="en-US" w:bidi="ar-SA"/>
      </w:rPr>
    </w:lvl>
    <w:lvl w:ilvl="4">
      <w:start w:val="0"/>
      <w:numFmt w:val="bullet"/>
      <w:lvlText w:val=""/>
      <w:lvlJc w:val="left"/>
      <w:pPr>
        <w:tabs>
          <w:tab w:val="num" w:pos="0"/>
        </w:tabs>
        <w:ind w:left="3785" w:hanging="360"/>
      </w:pPr>
      <w:rPr>
        <w:rFonts w:ascii="Symbol" w:hAnsi="Symbol" w:cs="Symbol" w:hint="default"/>
        <w:lang w:val="pl-PL" w:eastAsia="en-US" w:bidi="ar-SA"/>
      </w:rPr>
    </w:lvl>
    <w:lvl w:ilvl="5">
      <w:start w:val="0"/>
      <w:numFmt w:val="bullet"/>
      <w:lvlText w:val=""/>
      <w:lvlJc w:val="left"/>
      <w:pPr>
        <w:tabs>
          <w:tab w:val="num" w:pos="0"/>
        </w:tabs>
        <w:ind w:left="4760" w:hanging="360"/>
      </w:pPr>
      <w:rPr>
        <w:rFonts w:ascii="Symbol" w:hAnsi="Symbol" w:cs="Symbol" w:hint="default"/>
        <w:lang w:val="pl-PL" w:eastAsia="en-US" w:bidi="ar-SA"/>
      </w:rPr>
    </w:lvl>
    <w:lvl w:ilvl="6">
      <w:start w:val="0"/>
      <w:numFmt w:val="bullet"/>
      <w:lvlText w:val=""/>
      <w:lvlJc w:val="left"/>
      <w:pPr>
        <w:tabs>
          <w:tab w:val="num" w:pos="0"/>
        </w:tabs>
        <w:ind w:left="5736" w:hanging="360"/>
      </w:pPr>
      <w:rPr>
        <w:rFonts w:ascii="Symbol" w:hAnsi="Symbol" w:cs="Symbol" w:hint="default"/>
        <w:lang w:val="pl-PL" w:eastAsia="en-US" w:bidi="ar-SA"/>
      </w:rPr>
    </w:lvl>
    <w:lvl w:ilvl="7">
      <w:start w:val="0"/>
      <w:numFmt w:val="bullet"/>
      <w:lvlText w:val=""/>
      <w:lvlJc w:val="left"/>
      <w:pPr>
        <w:tabs>
          <w:tab w:val="num" w:pos="0"/>
        </w:tabs>
        <w:ind w:left="6711" w:hanging="360"/>
      </w:pPr>
      <w:rPr>
        <w:rFonts w:ascii="Symbol" w:hAnsi="Symbol" w:cs="Symbol" w:hint="default"/>
        <w:lang w:val="pl-PL" w:eastAsia="en-US" w:bidi="ar-SA"/>
      </w:rPr>
    </w:lvl>
    <w:lvl w:ilvl="8">
      <w:start w:val="0"/>
      <w:numFmt w:val="bullet"/>
      <w:lvlText w:val=""/>
      <w:lvlJc w:val="left"/>
      <w:pPr>
        <w:tabs>
          <w:tab w:val="num" w:pos="0"/>
        </w:tabs>
        <w:ind w:left="7686" w:hanging="360"/>
      </w:pPr>
      <w:rPr>
        <w:rFonts w:ascii="Symbol" w:hAnsi="Symbol" w:cs="Symbol" w:hint="default"/>
        <w:lang w:val="pl-PL" w:eastAsia="en-US" w:bidi="ar-SA"/>
      </w:rPr>
    </w:lvl>
  </w:abstractNum>
  <w:abstractNum w:abstractNumId="28">
    <w:lvl w:ilvl="0">
      <w:numFmt w:val="bullet"/>
      <w:lvlText w:val="-"/>
      <w:lvlJc w:val="left"/>
      <w:pPr>
        <w:tabs>
          <w:tab w:val="num" w:pos="0"/>
        </w:tabs>
        <w:ind w:left="597" w:hanging="108"/>
      </w:pPr>
      <w:rPr>
        <w:rFonts w:ascii="Times New Roman" w:hAnsi="Times New Roman" w:cs="Times New Roman" w:hint="default"/>
        <w:sz w:val="20"/>
        <w:spacing w:val="0"/>
        <w:i w:val="false"/>
        <w:b w:val="false"/>
        <w:szCs w:val="20"/>
        <w:iCs w:val="false"/>
        <w:bCs w:val="false"/>
        <w:w w:val="99"/>
        <w:lang w:val="pl-PL" w:eastAsia="en-US" w:bidi="ar-SA"/>
      </w:rPr>
    </w:lvl>
    <w:lvl w:ilvl="1">
      <w:start w:val="0"/>
      <w:numFmt w:val="bullet"/>
      <w:lvlText w:val=""/>
      <w:lvlJc w:val="left"/>
      <w:pPr>
        <w:tabs>
          <w:tab w:val="num" w:pos="0"/>
        </w:tabs>
        <w:ind w:left="1503" w:hanging="108"/>
      </w:pPr>
      <w:rPr>
        <w:rFonts w:ascii="Symbol" w:hAnsi="Symbol" w:cs="Symbol" w:hint="default"/>
        <w:lang w:val="pl-PL" w:eastAsia="en-US" w:bidi="ar-SA"/>
      </w:rPr>
    </w:lvl>
    <w:lvl w:ilvl="2">
      <w:start w:val="0"/>
      <w:numFmt w:val="bullet"/>
      <w:lvlText w:val=""/>
      <w:lvlJc w:val="left"/>
      <w:pPr>
        <w:tabs>
          <w:tab w:val="num" w:pos="0"/>
        </w:tabs>
        <w:ind w:left="2407" w:hanging="108"/>
      </w:pPr>
      <w:rPr>
        <w:rFonts w:ascii="Symbol" w:hAnsi="Symbol" w:cs="Symbol" w:hint="default"/>
        <w:lang w:val="pl-PL" w:eastAsia="en-US" w:bidi="ar-SA"/>
      </w:rPr>
    </w:lvl>
    <w:lvl w:ilvl="3">
      <w:start w:val="0"/>
      <w:numFmt w:val="bullet"/>
      <w:lvlText w:val=""/>
      <w:lvlJc w:val="left"/>
      <w:pPr>
        <w:tabs>
          <w:tab w:val="num" w:pos="0"/>
        </w:tabs>
        <w:ind w:left="3311" w:hanging="108"/>
      </w:pPr>
      <w:rPr>
        <w:rFonts w:ascii="Symbol" w:hAnsi="Symbol" w:cs="Symbol" w:hint="default"/>
        <w:lang w:val="pl-PL" w:eastAsia="en-US" w:bidi="ar-SA"/>
      </w:rPr>
    </w:lvl>
    <w:lvl w:ilvl="4">
      <w:start w:val="0"/>
      <w:numFmt w:val="bullet"/>
      <w:lvlText w:val=""/>
      <w:lvlJc w:val="left"/>
      <w:pPr>
        <w:tabs>
          <w:tab w:val="num" w:pos="0"/>
        </w:tabs>
        <w:ind w:left="4214" w:hanging="108"/>
      </w:pPr>
      <w:rPr>
        <w:rFonts w:ascii="Symbol" w:hAnsi="Symbol" w:cs="Symbol" w:hint="default"/>
        <w:lang w:val="pl-PL" w:eastAsia="en-US" w:bidi="ar-SA"/>
      </w:rPr>
    </w:lvl>
    <w:lvl w:ilvl="5">
      <w:start w:val="0"/>
      <w:numFmt w:val="bullet"/>
      <w:lvlText w:val=""/>
      <w:lvlJc w:val="left"/>
      <w:pPr>
        <w:tabs>
          <w:tab w:val="num" w:pos="0"/>
        </w:tabs>
        <w:ind w:left="5118" w:hanging="108"/>
      </w:pPr>
      <w:rPr>
        <w:rFonts w:ascii="Symbol" w:hAnsi="Symbol" w:cs="Symbol" w:hint="default"/>
        <w:lang w:val="pl-PL" w:eastAsia="en-US" w:bidi="ar-SA"/>
      </w:rPr>
    </w:lvl>
    <w:lvl w:ilvl="6">
      <w:start w:val="0"/>
      <w:numFmt w:val="bullet"/>
      <w:lvlText w:val=""/>
      <w:lvlJc w:val="left"/>
      <w:pPr>
        <w:tabs>
          <w:tab w:val="num" w:pos="0"/>
        </w:tabs>
        <w:ind w:left="6022" w:hanging="108"/>
      </w:pPr>
      <w:rPr>
        <w:rFonts w:ascii="Symbol" w:hAnsi="Symbol" w:cs="Symbol" w:hint="default"/>
        <w:lang w:val="pl-PL" w:eastAsia="en-US" w:bidi="ar-SA"/>
      </w:rPr>
    </w:lvl>
    <w:lvl w:ilvl="7">
      <w:start w:val="0"/>
      <w:numFmt w:val="bullet"/>
      <w:lvlText w:val=""/>
      <w:lvlJc w:val="left"/>
      <w:pPr>
        <w:tabs>
          <w:tab w:val="num" w:pos="0"/>
        </w:tabs>
        <w:ind w:left="6925" w:hanging="108"/>
      </w:pPr>
      <w:rPr>
        <w:rFonts w:ascii="Symbol" w:hAnsi="Symbol" w:cs="Symbol" w:hint="default"/>
        <w:lang w:val="pl-PL" w:eastAsia="en-US" w:bidi="ar-SA"/>
      </w:rPr>
    </w:lvl>
    <w:lvl w:ilvl="8">
      <w:start w:val="0"/>
      <w:numFmt w:val="bullet"/>
      <w:lvlText w:val=""/>
      <w:lvlJc w:val="left"/>
      <w:pPr>
        <w:tabs>
          <w:tab w:val="num" w:pos="0"/>
        </w:tabs>
        <w:ind w:left="7829" w:hanging="108"/>
      </w:pPr>
      <w:rPr>
        <w:rFonts w:ascii="Symbol" w:hAnsi="Symbol" w:cs="Symbol" w:hint="default"/>
        <w:lang w:val="pl-PL" w:eastAsia="en-US" w:bidi="ar-SA"/>
      </w:rPr>
    </w:lvl>
  </w:abstractNum>
  <w:abstractNum w:abstractNumId="29">
    <w:lvl w:ilvl="0">
      <w:numFmt w:val="bullet"/>
      <w:lvlText w:val=""/>
      <w:lvlJc w:val="left"/>
      <w:pPr>
        <w:tabs>
          <w:tab w:val="num" w:pos="0"/>
        </w:tabs>
        <w:ind w:left="427" w:hanging="262"/>
      </w:pPr>
      <w:rPr>
        <w:rFonts w:ascii="Symbol" w:hAnsi="Symbol" w:cs="Symbol" w:hint="default"/>
        <w:sz w:val="20"/>
        <w:spacing w:val="0"/>
        <w:i w:val="false"/>
        <w:b w:val="false"/>
        <w:szCs w:val="20"/>
        <w:iCs w:val="false"/>
        <w:bCs w:val="false"/>
        <w:w w:val="99"/>
        <w:lang w:val="pl-PL" w:eastAsia="en-US" w:bidi="ar-SA"/>
      </w:rPr>
    </w:lvl>
    <w:lvl w:ilvl="1">
      <w:start w:val="0"/>
      <w:numFmt w:val="bullet"/>
      <w:lvlText w:val=""/>
      <w:lvlJc w:val="left"/>
      <w:pPr>
        <w:tabs>
          <w:tab w:val="num" w:pos="0"/>
        </w:tabs>
        <w:ind w:left="1341" w:hanging="262"/>
      </w:pPr>
      <w:rPr>
        <w:rFonts w:ascii="Symbol" w:hAnsi="Symbol" w:cs="Symbol" w:hint="default"/>
        <w:lang w:val="pl-PL" w:eastAsia="en-US" w:bidi="ar-SA"/>
      </w:rPr>
    </w:lvl>
    <w:lvl w:ilvl="2">
      <w:start w:val="0"/>
      <w:numFmt w:val="bullet"/>
      <w:lvlText w:val=""/>
      <w:lvlJc w:val="left"/>
      <w:pPr>
        <w:tabs>
          <w:tab w:val="num" w:pos="0"/>
        </w:tabs>
        <w:ind w:left="2263" w:hanging="262"/>
      </w:pPr>
      <w:rPr>
        <w:rFonts w:ascii="Symbol" w:hAnsi="Symbol" w:cs="Symbol" w:hint="default"/>
        <w:lang w:val="pl-PL" w:eastAsia="en-US" w:bidi="ar-SA"/>
      </w:rPr>
    </w:lvl>
    <w:lvl w:ilvl="3">
      <w:start w:val="0"/>
      <w:numFmt w:val="bullet"/>
      <w:lvlText w:val=""/>
      <w:lvlJc w:val="left"/>
      <w:pPr>
        <w:tabs>
          <w:tab w:val="num" w:pos="0"/>
        </w:tabs>
        <w:ind w:left="3185" w:hanging="262"/>
      </w:pPr>
      <w:rPr>
        <w:rFonts w:ascii="Symbol" w:hAnsi="Symbol" w:cs="Symbol" w:hint="default"/>
        <w:lang w:val="pl-PL" w:eastAsia="en-US" w:bidi="ar-SA"/>
      </w:rPr>
    </w:lvl>
    <w:lvl w:ilvl="4">
      <w:start w:val="0"/>
      <w:numFmt w:val="bullet"/>
      <w:lvlText w:val=""/>
      <w:lvlJc w:val="left"/>
      <w:pPr>
        <w:tabs>
          <w:tab w:val="num" w:pos="0"/>
        </w:tabs>
        <w:ind w:left="4106" w:hanging="262"/>
      </w:pPr>
      <w:rPr>
        <w:rFonts w:ascii="Symbol" w:hAnsi="Symbol" w:cs="Symbol" w:hint="default"/>
        <w:lang w:val="pl-PL" w:eastAsia="en-US" w:bidi="ar-SA"/>
      </w:rPr>
    </w:lvl>
    <w:lvl w:ilvl="5">
      <w:start w:val="0"/>
      <w:numFmt w:val="bullet"/>
      <w:lvlText w:val=""/>
      <w:lvlJc w:val="left"/>
      <w:pPr>
        <w:tabs>
          <w:tab w:val="num" w:pos="0"/>
        </w:tabs>
        <w:ind w:left="5028" w:hanging="262"/>
      </w:pPr>
      <w:rPr>
        <w:rFonts w:ascii="Symbol" w:hAnsi="Symbol" w:cs="Symbol" w:hint="default"/>
        <w:lang w:val="pl-PL" w:eastAsia="en-US" w:bidi="ar-SA"/>
      </w:rPr>
    </w:lvl>
    <w:lvl w:ilvl="6">
      <w:start w:val="0"/>
      <w:numFmt w:val="bullet"/>
      <w:lvlText w:val=""/>
      <w:lvlJc w:val="left"/>
      <w:pPr>
        <w:tabs>
          <w:tab w:val="num" w:pos="0"/>
        </w:tabs>
        <w:ind w:left="5950" w:hanging="262"/>
      </w:pPr>
      <w:rPr>
        <w:rFonts w:ascii="Symbol" w:hAnsi="Symbol" w:cs="Symbol" w:hint="default"/>
        <w:lang w:val="pl-PL" w:eastAsia="en-US" w:bidi="ar-SA"/>
      </w:rPr>
    </w:lvl>
    <w:lvl w:ilvl="7">
      <w:start w:val="0"/>
      <w:numFmt w:val="bullet"/>
      <w:lvlText w:val=""/>
      <w:lvlJc w:val="left"/>
      <w:pPr>
        <w:tabs>
          <w:tab w:val="num" w:pos="0"/>
        </w:tabs>
        <w:ind w:left="6871" w:hanging="262"/>
      </w:pPr>
      <w:rPr>
        <w:rFonts w:ascii="Symbol" w:hAnsi="Symbol" w:cs="Symbol" w:hint="default"/>
        <w:lang w:val="pl-PL" w:eastAsia="en-US" w:bidi="ar-SA"/>
      </w:rPr>
    </w:lvl>
    <w:lvl w:ilvl="8">
      <w:start w:val="0"/>
      <w:numFmt w:val="bullet"/>
      <w:lvlText w:val=""/>
      <w:lvlJc w:val="left"/>
      <w:pPr>
        <w:tabs>
          <w:tab w:val="num" w:pos="0"/>
        </w:tabs>
        <w:ind w:left="7793" w:hanging="262"/>
      </w:pPr>
      <w:rPr>
        <w:rFonts w:ascii="Symbol" w:hAnsi="Symbol" w:cs="Symbol" w:hint="default"/>
        <w:lang w:val="pl-PL" w:eastAsia="en-US" w:bidi="ar-SA"/>
      </w:rPr>
    </w:lvl>
  </w:abstractNum>
  <w:abstractNum w:abstractNumId="30">
    <w:lvl w:ilvl="0">
      <w:start w:val="1"/>
      <w:numFmt w:val="lowerLetter"/>
      <w:lvlText w:val="%1)"/>
      <w:lvlJc w:val="left"/>
      <w:pPr>
        <w:tabs>
          <w:tab w:val="num" w:pos="0"/>
        </w:tabs>
        <w:ind w:left="863" w:hanging="360"/>
      </w:pPr>
      <w:rPr>
        <w:sz w:val="20"/>
        <w:spacing w:val="-7"/>
        <w:i w:val="false"/>
        <w:b w:val="false"/>
        <w:szCs w:val="20"/>
        <w:iCs w:val="false"/>
        <w:bCs w:val="false"/>
        <w:w w:val="99"/>
        <w:rFonts w:ascii="Times New Roman" w:hAnsi="Times New Roman" w:eastAsia="Times New Roman" w:cs="Times New Roman"/>
        <w:lang w:val="pl-PL" w:eastAsia="en-US" w:bidi="ar-SA"/>
      </w:rPr>
    </w:lvl>
    <w:lvl w:ilvl="1">
      <w:start w:val="0"/>
      <w:numFmt w:val="bullet"/>
      <w:lvlText w:val=""/>
      <w:lvlJc w:val="left"/>
      <w:pPr>
        <w:tabs>
          <w:tab w:val="num" w:pos="0"/>
        </w:tabs>
        <w:ind w:left="1737" w:hanging="360"/>
      </w:pPr>
      <w:rPr>
        <w:rFonts w:ascii="Symbol" w:hAnsi="Symbol" w:cs="Symbol" w:hint="default"/>
        <w:lang w:val="pl-PL" w:eastAsia="en-US" w:bidi="ar-SA"/>
      </w:rPr>
    </w:lvl>
    <w:lvl w:ilvl="2">
      <w:start w:val="0"/>
      <w:numFmt w:val="bullet"/>
      <w:lvlText w:val=""/>
      <w:lvlJc w:val="left"/>
      <w:pPr>
        <w:tabs>
          <w:tab w:val="num" w:pos="0"/>
        </w:tabs>
        <w:ind w:left="2615" w:hanging="360"/>
      </w:pPr>
      <w:rPr>
        <w:rFonts w:ascii="Symbol" w:hAnsi="Symbol" w:cs="Symbol" w:hint="default"/>
        <w:lang w:val="pl-PL" w:eastAsia="en-US" w:bidi="ar-SA"/>
      </w:rPr>
    </w:lvl>
    <w:lvl w:ilvl="3">
      <w:start w:val="0"/>
      <w:numFmt w:val="bullet"/>
      <w:lvlText w:val=""/>
      <w:lvlJc w:val="left"/>
      <w:pPr>
        <w:tabs>
          <w:tab w:val="num" w:pos="0"/>
        </w:tabs>
        <w:ind w:left="3493" w:hanging="360"/>
      </w:pPr>
      <w:rPr>
        <w:rFonts w:ascii="Symbol" w:hAnsi="Symbol" w:cs="Symbol" w:hint="default"/>
        <w:lang w:val="pl-PL" w:eastAsia="en-US" w:bidi="ar-SA"/>
      </w:rPr>
    </w:lvl>
    <w:lvl w:ilvl="4">
      <w:start w:val="0"/>
      <w:numFmt w:val="bullet"/>
      <w:lvlText w:val=""/>
      <w:lvlJc w:val="left"/>
      <w:pPr>
        <w:tabs>
          <w:tab w:val="num" w:pos="0"/>
        </w:tabs>
        <w:ind w:left="4370" w:hanging="360"/>
      </w:pPr>
      <w:rPr>
        <w:rFonts w:ascii="Symbol" w:hAnsi="Symbol" w:cs="Symbol" w:hint="default"/>
        <w:lang w:val="pl-PL" w:eastAsia="en-US" w:bidi="ar-SA"/>
      </w:rPr>
    </w:lvl>
    <w:lvl w:ilvl="5">
      <w:start w:val="0"/>
      <w:numFmt w:val="bullet"/>
      <w:lvlText w:val=""/>
      <w:lvlJc w:val="left"/>
      <w:pPr>
        <w:tabs>
          <w:tab w:val="num" w:pos="0"/>
        </w:tabs>
        <w:ind w:left="5248" w:hanging="360"/>
      </w:pPr>
      <w:rPr>
        <w:rFonts w:ascii="Symbol" w:hAnsi="Symbol" w:cs="Symbol" w:hint="default"/>
        <w:lang w:val="pl-PL" w:eastAsia="en-US" w:bidi="ar-SA"/>
      </w:rPr>
    </w:lvl>
    <w:lvl w:ilvl="6">
      <w:start w:val="0"/>
      <w:numFmt w:val="bullet"/>
      <w:lvlText w:val=""/>
      <w:lvlJc w:val="left"/>
      <w:pPr>
        <w:tabs>
          <w:tab w:val="num" w:pos="0"/>
        </w:tabs>
        <w:ind w:left="6126" w:hanging="360"/>
      </w:pPr>
      <w:rPr>
        <w:rFonts w:ascii="Symbol" w:hAnsi="Symbol" w:cs="Symbol" w:hint="default"/>
        <w:lang w:val="pl-PL" w:eastAsia="en-US" w:bidi="ar-SA"/>
      </w:rPr>
    </w:lvl>
    <w:lvl w:ilvl="7">
      <w:start w:val="0"/>
      <w:numFmt w:val="bullet"/>
      <w:lvlText w:val=""/>
      <w:lvlJc w:val="left"/>
      <w:pPr>
        <w:tabs>
          <w:tab w:val="num" w:pos="0"/>
        </w:tabs>
        <w:ind w:left="7003" w:hanging="360"/>
      </w:pPr>
      <w:rPr>
        <w:rFonts w:ascii="Symbol" w:hAnsi="Symbol" w:cs="Symbol" w:hint="default"/>
        <w:lang w:val="pl-PL" w:eastAsia="en-US" w:bidi="ar-SA"/>
      </w:rPr>
    </w:lvl>
    <w:lvl w:ilvl="8">
      <w:start w:val="0"/>
      <w:numFmt w:val="bullet"/>
      <w:lvlText w:val=""/>
      <w:lvlJc w:val="left"/>
      <w:pPr>
        <w:tabs>
          <w:tab w:val="num" w:pos="0"/>
        </w:tabs>
        <w:ind w:left="7881" w:hanging="360"/>
      </w:pPr>
      <w:rPr>
        <w:rFonts w:ascii="Symbol" w:hAnsi="Symbol" w:cs="Symbol" w:hint="default"/>
        <w:lang w:val="pl-PL" w:eastAsia="en-US" w:bidi="ar-SA"/>
      </w:rPr>
    </w:lvl>
  </w:abstractNum>
  <w:abstractNum w:abstractNumId="31">
    <w:lvl w:ilvl="0">
      <w:numFmt w:val="bullet"/>
      <w:lvlText w:val=""/>
      <w:lvlJc w:val="left"/>
      <w:pPr>
        <w:tabs>
          <w:tab w:val="num" w:pos="0"/>
        </w:tabs>
        <w:ind w:left="427" w:hanging="284"/>
      </w:pPr>
      <w:rPr>
        <w:rFonts w:ascii="Symbol" w:hAnsi="Symbol" w:cs="Symbol" w:hint="default"/>
        <w:sz w:val="20"/>
        <w:spacing w:val="0"/>
        <w:i w:val="false"/>
        <w:b w:val="false"/>
        <w:szCs w:val="20"/>
        <w:iCs w:val="false"/>
        <w:bCs w:val="false"/>
        <w:w w:val="99"/>
        <w:lang w:val="pl-PL" w:eastAsia="en-US" w:bidi="ar-SA"/>
      </w:rPr>
    </w:lvl>
    <w:lvl w:ilvl="1">
      <w:start w:val="0"/>
      <w:numFmt w:val="bullet"/>
      <w:lvlText w:val=""/>
      <w:lvlJc w:val="left"/>
      <w:pPr>
        <w:tabs>
          <w:tab w:val="num" w:pos="0"/>
        </w:tabs>
        <w:ind w:left="1341" w:hanging="284"/>
      </w:pPr>
      <w:rPr>
        <w:rFonts w:ascii="Symbol" w:hAnsi="Symbol" w:cs="Symbol" w:hint="default"/>
        <w:lang w:val="pl-PL" w:eastAsia="en-US" w:bidi="ar-SA"/>
      </w:rPr>
    </w:lvl>
    <w:lvl w:ilvl="2">
      <w:start w:val="0"/>
      <w:numFmt w:val="bullet"/>
      <w:lvlText w:val=""/>
      <w:lvlJc w:val="left"/>
      <w:pPr>
        <w:tabs>
          <w:tab w:val="num" w:pos="0"/>
        </w:tabs>
        <w:ind w:left="2263" w:hanging="284"/>
      </w:pPr>
      <w:rPr>
        <w:rFonts w:ascii="Symbol" w:hAnsi="Symbol" w:cs="Symbol" w:hint="default"/>
        <w:lang w:val="pl-PL" w:eastAsia="en-US" w:bidi="ar-SA"/>
      </w:rPr>
    </w:lvl>
    <w:lvl w:ilvl="3">
      <w:start w:val="0"/>
      <w:numFmt w:val="bullet"/>
      <w:lvlText w:val=""/>
      <w:lvlJc w:val="left"/>
      <w:pPr>
        <w:tabs>
          <w:tab w:val="num" w:pos="0"/>
        </w:tabs>
        <w:ind w:left="3185" w:hanging="284"/>
      </w:pPr>
      <w:rPr>
        <w:rFonts w:ascii="Symbol" w:hAnsi="Symbol" w:cs="Symbol" w:hint="default"/>
        <w:lang w:val="pl-PL" w:eastAsia="en-US" w:bidi="ar-SA"/>
      </w:rPr>
    </w:lvl>
    <w:lvl w:ilvl="4">
      <w:start w:val="0"/>
      <w:numFmt w:val="bullet"/>
      <w:lvlText w:val=""/>
      <w:lvlJc w:val="left"/>
      <w:pPr>
        <w:tabs>
          <w:tab w:val="num" w:pos="0"/>
        </w:tabs>
        <w:ind w:left="4106" w:hanging="284"/>
      </w:pPr>
      <w:rPr>
        <w:rFonts w:ascii="Symbol" w:hAnsi="Symbol" w:cs="Symbol" w:hint="default"/>
        <w:lang w:val="pl-PL" w:eastAsia="en-US" w:bidi="ar-SA"/>
      </w:rPr>
    </w:lvl>
    <w:lvl w:ilvl="5">
      <w:start w:val="0"/>
      <w:numFmt w:val="bullet"/>
      <w:lvlText w:val=""/>
      <w:lvlJc w:val="left"/>
      <w:pPr>
        <w:tabs>
          <w:tab w:val="num" w:pos="0"/>
        </w:tabs>
        <w:ind w:left="5028" w:hanging="284"/>
      </w:pPr>
      <w:rPr>
        <w:rFonts w:ascii="Symbol" w:hAnsi="Symbol" w:cs="Symbol" w:hint="default"/>
        <w:lang w:val="pl-PL" w:eastAsia="en-US" w:bidi="ar-SA"/>
      </w:rPr>
    </w:lvl>
    <w:lvl w:ilvl="6">
      <w:start w:val="0"/>
      <w:numFmt w:val="bullet"/>
      <w:lvlText w:val=""/>
      <w:lvlJc w:val="left"/>
      <w:pPr>
        <w:tabs>
          <w:tab w:val="num" w:pos="0"/>
        </w:tabs>
        <w:ind w:left="5950" w:hanging="284"/>
      </w:pPr>
      <w:rPr>
        <w:rFonts w:ascii="Symbol" w:hAnsi="Symbol" w:cs="Symbol" w:hint="default"/>
        <w:lang w:val="pl-PL" w:eastAsia="en-US" w:bidi="ar-SA"/>
      </w:rPr>
    </w:lvl>
    <w:lvl w:ilvl="7">
      <w:start w:val="0"/>
      <w:numFmt w:val="bullet"/>
      <w:lvlText w:val=""/>
      <w:lvlJc w:val="left"/>
      <w:pPr>
        <w:tabs>
          <w:tab w:val="num" w:pos="0"/>
        </w:tabs>
        <w:ind w:left="6871" w:hanging="284"/>
      </w:pPr>
      <w:rPr>
        <w:rFonts w:ascii="Symbol" w:hAnsi="Symbol" w:cs="Symbol" w:hint="default"/>
        <w:lang w:val="pl-PL" w:eastAsia="en-US" w:bidi="ar-SA"/>
      </w:rPr>
    </w:lvl>
    <w:lvl w:ilvl="8">
      <w:start w:val="0"/>
      <w:numFmt w:val="bullet"/>
      <w:lvlText w:val=""/>
      <w:lvlJc w:val="left"/>
      <w:pPr>
        <w:tabs>
          <w:tab w:val="num" w:pos="0"/>
        </w:tabs>
        <w:ind w:left="7793" w:hanging="284"/>
      </w:pPr>
      <w:rPr>
        <w:rFonts w:ascii="Symbol" w:hAnsi="Symbol" w:cs="Symbol" w:hint="default"/>
        <w:lang w:val="pl-PL" w:eastAsia="en-US" w:bidi="ar-SA"/>
      </w:rPr>
    </w:lvl>
  </w:abstractNum>
  <w:abstractNum w:abstractNumId="32">
    <w:lvl w:ilvl="0">
      <w:start w:val="1"/>
      <w:numFmt w:val="lowerLetter"/>
      <w:lvlText w:val="%1)"/>
      <w:lvlJc w:val="left"/>
      <w:pPr>
        <w:tabs>
          <w:tab w:val="num" w:pos="0"/>
        </w:tabs>
        <w:ind w:left="427" w:hanging="284"/>
      </w:pPr>
      <w:rPr>
        <w:sz w:val="20"/>
        <w:spacing w:val="0"/>
        <w:i w:val="false"/>
        <w:b w:val="false"/>
        <w:szCs w:val="20"/>
        <w:iCs w:val="false"/>
        <w:bCs w:val="false"/>
        <w:w w:val="99"/>
        <w:rFonts w:ascii="Times New Roman" w:hAnsi="Times New Roman" w:eastAsia="Times New Roman" w:cs="Times New Roman"/>
        <w:lang w:val="pl-PL" w:eastAsia="en-US" w:bidi="ar-SA"/>
      </w:rPr>
    </w:lvl>
    <w:lvl w:ilvl="1">
      <w:start w:val="0"/>
      <w:numFmt w:val="bullet"/>
      <w:lvlText w:val=""/>
      <w:lvlJc w:val="left"/>
      <w:pPr>
        <w:tabs>
          <w:tab w:val="num" w:pos="0"/>
        </w:tabs>
        <w:ind w:left="1341" w:hanging="284"/>
      </w:pPr>
      <w:rPr>
        <w:rFonts w:ascii="Symbol" w:hAnsi="Symbol" w:cs="Symbol" w:hint="default"/>
        <w:lang w:val="pl-PL" w:eastAsia="en-US" w:bidi="ar-SA"/>
      </w:rPr>
    </w:lvl>
    <w:lvl w:ilvl="2">
      <w:start w:val="0"/>
      <w:numFmt w:val="bullet"/>
      <w:lvlText w:val=""/>
      <w:lvlJc w:val="left"/>
      <w:pPr>
        <w:tabs>
          <w:tab w:val="num" w:pos="0"/>
        </w:tabs>
        <w:ind w:left="2263" w:hanging="284"/>
      </w:pPr>
      <w:rPr>
        <w:rFonts w:ascii="Symbol" w:hAnsi="Symbol" w:cs="Symbol" w:hint="default"/>
        <w:lang w:val="pl-PL" w:eastAsia="en-US" w:bidi="ar-SA"/>
      </w:rPr>
    </w:lvl>
    <w:lvl w:ilvl="3">
      <w:start w:val="0"/>
      <w:numFmt w:val="bullet"/>
      <w:lvlText w:val=""/>
      <w:lvlJc w:val="left"/>
      <w:pPr>
        <w:tabs>
          <w:tab w:val="num" w:pos="0"/>
        </w:tabs>
        <w:ind w:left="3185" w:hanging="284"/>
      </w:pPr>
      <w:rPr>
        <w:rFonts w:ascii="Symbol" w:hAnsi="Symbol" w:cs="Symbol" w:hint="default"/>
        <w:lang w:val="pl-PL" w:eastAsia="en-US" w:bidi="ar-SA"/>
      </w:rPr>
    </w:lvl>
    <w:lvl w:ilvl="4">
      <w:start w:val="0"/>
      <w:numFmt w:val="bullet"/>
      <w:lvlText w:val=""/>
      <w:lvlJc w:val="left"/>
      <w:pPr>
        <w:tabs>
          <w:tab w:val="num" w:pos="0"/>
        </w:tabs>
        <w:ind w:left="4106" w:hanging="284"/>
      </w:pPr>
      <w:rPr>
        <w:rFonts w:ascii="Symbol" w:hAnsi="Symbol" w:cs="Symbol" w:hint="default"/>
        <w:lang w:val="pl-PL" w:eastAsia="en-US" w:bidi="ar-SA"/>
      </w:rPr>
    </w:lvl>
    <w:lvl w:ilvl="5">
      <w:start w:val="0"/>
      <w:numFmt w:val="bullet"/>
      <w:lvlText w:val=""/>
      <w:lvlJc w:val="left"/>
      <w:pPr>
        <w:tabs>
          <w:tab w:val="num" w:pos="0"/>
        </w:tabs>
        <w:ind w:left="5028" w:hanging="284"/>
      </w:pPr>
      <w:rPr>
        <w:rFonts w:ascii="Symbol" w:hAnsi="Symbol" w:cs="Symbol" w:hint="default"/>
        <w:lang w:val="pl-PL" w:eastAsia="en-US" w:bidi="ar-SA"/>
      </w:rPr>
    </w:lvl>
    <w:lvl w:ilvl="6">
      <w:start w:val="0"/>
      <w:numFmt w:val="bullet"/>
      <w:lvlText w:val=""/>
      <w:lvlJc w:val="left"/>
      <w:pPr>
        <w:tabs>
          <w:tab w:val="num" w:pos="0"/>
        </w:tabs>
        <w:ind w:left="5950" w:hanging="284"/>
      </w:pPr>
      <w:rPr>
        <w:rFonts w:ascii="Symbol" w:hAnsi="Symbol" w:cs="Symbol" w:hint="default"/>
        <w:lang w:val="pl-PL" w:eastAsia="en-US" w:bidi="ar-SA"/>
      </w:rPr>
    </w:lvl>
    <w:lvl w:ilvl="7">
      <w:start w:val="0"/>
      <w:numFmt w:val="bullet"/>
      <w:lvlText w:val=""/>
      <w:lvlJc w:val="left"/>
      <w:pPr>
        <w:tabs>
          <w:tab w:val="num" w:pos="0"/>
        </w:tabs>
        <w:ind w:left="6871" w:hanging="284"/>
      </w:pPr>
      <w:rPr>
        <w:rFonts w:ascii="Symbol" w:hAnsi="Symbol" w:cs="Symbol" w:hint="default"/>
        <w:lang w:val="pl-PL" w:eastAsia="en-US" w:bidi="ar-SA"/>
      </w:rPr>
    </w:lvl>
    <w:lvl w:ilvl="8">
      <w:start w:val="0"/>
      <w:numFmt w:val="bullet"/>
      <w:lvlText w:val=""/>
      <w:lvlJc w:val="left"/>
      <w:pPr>
        <w:tabs>
          <w:tab w:val="num" w:pos="0"/>
        </w:tabs>
        <w:ind w:left="7793" w:hanging="284"/>
      </w:pPr>
      <w:rPr>
        <w:rFonts w:ascii="Symbol" w:hAnsi="Symbol" w:cs="Symbol" w:hint="default"/>
        <w:lang w:val="pl-PL" w:eastAsia="en-US" w:bidi="ar-SA"/>
      </w:rPr>
    </w:lvl>
  </w:abstractNum>
  <w:abstractNum w:abstractNumId="33">
    <w:lvl w:ilvl="0">
      <w:numFmt w:val="bullet"/>
      <w:lvlText w:val="-"/>
      <w:lvlJc w:val="left"/>
      <w:pPr>
        <w:tabs>
          <w:tab w:val="num" w:pos="0"/>
        </w:tabs>
        <w:ind w:left="597" w:hanging="108"/>
      </w:pPr>
      <w:rPr>
        <w:rFonts w:ascii="Times New Roman" w:hAnsi="Times New Roman" w:cs="Times New Roman" w:hint="default"/>
        <w:sz w:val="20"/>
        <w:spacing w:val="0"/>
        <w:i w:val="false"/>
        <w:b w:val="false"/>
        <w:szCs w:val="20"/>
        <w:iCs w:val="false"/>
        <w:bCs w:val="false"/>
        <w:w w:val="99"/>
        <w:lang w:val="pl-PL" w:eastAsia="en-US" w:bidi="ar-SA"/>
      </w:rPr>
    </w:lvl>
    <w:lvl w:ilvl="1">
      <w:start w:val="0"/>
      <w:numFmt w:val="bullet"/>
      <w:lvlText w:val=""/>
      <w:lvlJc w:val="left"/>
      <w:pPr>
        <w:tabs>
          <w:tab w:val="num" w:pos="0"/>
        </w:tabs>
        <w:ind w:left="1503" w:hanging="108"/>
      </w:pPr>
      <w:rPr>
        <w:rFonts w:ascii="Symbol" w:hAnsi="Symbol" w:cs="Symbol" w:hint="default"/>
        <w:lang w:val="pl-PL" w:eastAsia="en-US" w:bidi="ar-SA"/>
      </w:rPr>
    </w:lvl>
    <w:lvl w:ilvl="2">
      <w:start w:val="0"/>
      <w:numFmt w:val="bullet"/>
      <w:lvlText w:val=""/>
      <w:lvlJc w:val="left"/>
      <w:pPr>
        <w:tabs>
          <w:tab w:val="num" w:pos="0"/>
        </w:tabs>
        <w:ind w:left="2407" w:hanging="108"/>
      </w:pPr>
      <w:rPr>
        <w:rFonts w:ascii="Symbol" w:hAnsi="Symbol" w:cs="Symbol" w:hint="default"/>
        <w:lang w:val="pl-PL" w:eastAsia="en-US" w:bidi="ar-SA"/>
      </w:rPr>
    </w:lvl>
    <w:lvl w:ilvl="3">
      <w:start w:val="0"/>
      <w:numFmt w:val="bullet"/>
      <w:lvlText w:val=""/>
      <w:lvlJc w:val="left"/>
      <w:pPr>
        <w:tabs>
          <w:tab w:val="num" w:pos="0"/>
        </w:tabs>
        <w:ind w:left="3311" w:hanging="108"/>
      </w:pPr>
      <w:rPr>
        <w:rFonts w:ascii="Symbol" w:hAnsi="Symbol" w:cs="Symbol" w:hint="default"/>
        <w:lang w:val="pl-PL" w:eastAsia="en-US" w:bidi="ar-SA"/>
      </w:rPr>
    </w:lvl>
    <w:lvl w:ilvl="4">
      <w:start w:val="0"/>
      <w:numFmt w:val="bullet"/>
      <w:lvlText w:val=""/>
      <w:lvlJc w:val="left"/>
      <w:pPr>
        <w:tabs>
          <w:tab w:val="num" w:pos="0"/>
        </w:tabs>
        <w:ind w:left="4214" w:hanging="108"/>
      </w:pPr>
      <w:rPr>
        <w:rFonts w:ascii="Symbol" w:hAnsi="Symbol" w:cs="Symbol" w:hint="default"/>
        <w:lang w:val="pl-PL" w:eastAsia="en-US" w:bidi="ar-SA"/>
      </w:rPr>
    </w:lvl>
    <w:lvl w:ilvl="5">
      <w:start w:val="0"/>
      <w:numFmt w:val="bullet"/>
      <w:lvlText w:val=""/>
      <w:lvlJc w:val="left"/>
      <w:pPr>
        <w:tabs>
          <w:tab w:val="num" w:pos="0"/>
        </w:tabs>
        <w:ind w:left="5118" w:hanging="108"/>
      </w:pPr>
      <w:rPr>
        <w:rFonts w:ascii="Symbol" w:hAnsi="Symbol" w:cs="Symbol" w:hint="default"/>
        <w:lang w:val="pl-PL" w:eastAsia="en-US" w:bidi="ar-SA"/>
      </w:rPr>
    </w:lvl>
    <w:lvl w:ilvl="6">
      <w:start w:val="0"/>
      <w:numFmt w:val="bullet"/>
      <w:lvlText w:val=""/>
      <w:lvlJc w:val="left"/>
      <w:pPr>
        <w:tabs>
          <w:tab w:val="num" w:pos="0"/>
        </w:tabs>
        <w:ind w:left="6022" w:hanging="108"/>
      </w:pPr>
      <w:rPr>
        <w:rFonts w:ascii="Symbol" w:hAnsi="Symbol" w:cs="Symbol" w:hint="default"/>
        <w:lang w:val="pl-PL" w:eastAsia="en-US" w:bidi="ar-SA"/>
      </w:rPr>
    </w:lvl>
    <w:lvl w:ilvl="7">
      <w:start w:val="0"/>
      <w:numFmt w:val="bullet"/>
      <w:lvlText w:val=""/>
      <w:lvlJc w:val="left"/>
      <w:pPr>
        <w:tabs>
          <w:tab w:val="num" w:pos="0"/>
        </w:tabs>
        <w:ind w:left="6925" w:hanging="108"/>
      </w:pPr>
      <w:rPr>
        <w:rFonts w:ascii="Symbol" w:hAnsi="Symbol" w:cs="Symbol" w:hint="default"/>
        <w:lang w:val="pl-PL" w:eastAsia="en-US" w:bidi="ar-SA"/>
      </w:rPr>
    </w:lvl>
    <w:lvl w:ilvl="8">
      <w:start w:val="0"/>
      <w:numFmt w:val="bullet"/>
      <w:lvlText w:val=""/>
      <w:lvlJc w:val="left"/>
      <w:pPr>
        <w:tabs>
          <w:tab w:val="num" w:pos="0"/>
        </w:tabs>
        <w:ind w:left="7829" w:hanging="108"/>
      </w:pPr>
      <w:rPr>
        <w:rFonts w:ascii="Symbol" w:hAnsi="Symbol" w:cs="Symbol" w:hint="default"/>
        <w:lang w:val="pl-PL" w:eastAsia="en-US" w:bidi="ar-SA"/>
      </w:rPr>
    </w:lvl>
  </w:abstractNum>
  <w:abstractNum w:abstractNumId="34">
    <w:lvl w:ilvl="0">
      <w:start w:val="1"/>
      <w:numFmt w:val="decimal"/>
      <w:lvlText w:val="%1."/>
      <w:lvlJc w:val="left"/>
      <w:pPr>
        <w:tabs>
          <w:tab w:val="num" w:pos="0"/>
        </w:tabs>
        <w:ind w:left="383" w:hanging="240"/>
      </w:pPr>
      <w:rPr>
        <w:sz w:val="24"/>
        <w:spacing w:val="0"/>
        <w:i w:val="false"/>
        <w:b/>
        <w:szCs w:val="24"/>
        <w:iCs w:val="false"/>
        <w:bCs/>
        <w:w w:val="100"/>
        <w:rFonts w:ascii="Times New Roman" w:hAnsi="Times New Roman" w:eastAsia="Times New Roman" w:cs="Times New Roman"/>
        <w:lang w:val="pl-PL" w:eastAsia="en-US" w:bidi="ar-SA"/>
      </w:rPr>
    </w:lvl>
    <w:lvl w:ilvl="1">
      <w:start w:val="1"/>
      <w:numFmt w:val="decimal"/>
      <w:lvlText w:val="%1.%2."/>
      <w:lvlJc w:val="left"/>
      <w:pPr>
        <w:tabs>
          <w:tab w:val="num" w:pos="0"/>
        </w:tabs>
        <w:ind w:left="496" w:hanging="353"/>
      </w:pPr>
      <w:rPr>
        <w:sz w:val="20"/>
        <w:spacing w:val="0"/>
        <w:i w:val="false"/>
        <w:b/>
        <w:szCs w:val="20"/>
        <w:iCs w:val="false"/>
        <w:bCs/>
        <w:w w:val="99"/>
        <w:rFonts w:ascii="Times New Roman" w:hAnsi="Times New Roman" w:eastAsia="Times New Roman" w:cs="Times New Roman"/>
        <w:lang w:val="pl-PL" w:eastAsia="en-US" w:bidi="ar-SA"/>
      </w:rPr>
    </w:lvl>
    <w:lvl w:ilvl="2">
      <w:start w:val="1"/>
      <w:numFmt w:val="decimal"/>
      <w:lvlText w:val="%1.%2.%3."/>
      <w:lvlJc w:val="left"/>
      <w:pPr>
        <w:tabs>
          <w:tab w:val="num" w:pos="0"/>
        </w:tabs>
        <w:ind w:left="143" w:hanging="564"/>
      </w:pPr>
      <w:rPr>
        <w:sz w:val="20"/>
        <w:spacing w:val="0"/>
        <w:i w:val="false"/>
        <w:b/>
        <w:szCs w:val="20"/>
        <w:iCs w:val="false"/>
        <w:bCs/>
        <w:w w:val="95"/>
        <w:rFonts w:ascii="Times New Roman" w:hAnsi="Times New Roman" w:eastAsia="Times New Roman" w:cs="Times New Roman"/>
        <w:lang w:val="pl-PL" w:eastAsia="en-US" w:bidi="ar-SA"/>
      </w:rPr>
    </w:lvl>
    <w:lvl w:ilvl="3">
      <w:start w:val="0"/>
      <w:numFmt w:val="bullet"/>
      <w:lvlText w:val="-"/>
      <w:lvlJc w:val="left"/>
      <w:pPr>
        <w:tabs>
          <w:tab w:val="num" w:pos="0"/>
        </w:tabs>
        <w:ind w:left="482" w:hanging="339"/>
      </w:pPr>
      <w:rPr>
        <w:rFonts w:ascii="Times New Roman" w:hAnsi="Times New Roman" w:cs="Times New Roman" w:hint="default"/>
        <w:sz w:val="20"/>
        <w:spacing w:val="0"/>
        <w:i w:val="false"/>
        <w:b w:val="false"/>
        <w:szCs w:val="20"/>
        <w:iCs w:val="false"/>
        <w:bCs w:val="false"/>
        <w:w w:val="99"/>
        <w:lang w:val="pl-PL" w:eastAsia="en-US" w:bidi="ar-SA"/>
      </w:rPr>
    </w:lvl>
    <w:lvl w:ilvl="4">
      <w:start w:val="0"/>
      <w:numFmt w:val="bullet"/>
      <w:lvlText w:val=""/>
      <w:lvlJc w:val="left"/>
      <w:pPr>
        <w:tabs>
          <w:tab w:val="num" w:pos="0"/>
        </w:tabs>
        <w:ind w:left="640" w:hanging="339"/>
      </w:pPr>
      <w:rPr>
        <w:rFonts w:ascii="Symbol" w:hAnsi="Symbol" w:cs="Symbol" w:hint="default"/>
        <w:lang w:val="pl-PL" w:eastAsia="en-US" w:bidi="ar-SA"/>
      </w:rPr>
    </w:lvl>
    <w:lvl w:ilvl="5">
      <w:start w:val="0"/>
      <w:numFmt w:val="bullet"/>
      <w:lvlText w:val=""/>
      <w:lvlJc w:val="left"/>
      <w:pPr>
        <w:tabs>
          <w:tab w:val="num" w:pos="0"/>
        </w:tabs>
        <w:ind w:left="880" w:hanging="339"/>
      </w:pPr>
      <w:rPr>
        <w:rFonts w:ascii="Symbol" w:hAnsi="Symbol" w:cs="Symbol" w:hint="default"/>
        <w:lang w:val="pl-PL" w:eastAsia="en-US" w:bidi="ar-SA"/>
      </w:rPr>
    </w:lvl>
    <w:lvl w:ilvl="6">
      <w:start w:val="0"/>
      <w:numFmt w:val="bullet"/>
      <w:lvlText w:val=""/>
      <w:lvlJc w:val="left"/>
      <w:pPr>
        <w:tabs>
          <w:tab w:val="num" w:pos="0"/>
        </w:tabs>
        <w:ind w:left="2631" w:hanging="339"/>
      </w:pPr>
      <w:rPr>
        <w:rFonts w:ascii="Symbol" w:hAnsi="Symbol" w:cs="Symbol" w:hint="default"/>
        <w:lang w:val="pl-PL" w:eastAsia="en-US" w:bidi="ar-SA"/>
      </w:rPr>
    </w:lvl>
    <w:lvl w:ilvl="7">
      <w:start w:val="0"/>
      <w:numFmt w:val="bullet"/>
      <w:lvlText w:val=""/>
      <w:lvlJc w:val="left"/>
      <w:pPr>
        <w:tabs>
          <w:tab w:val="num" w:pos="0"/>
        </w:tabs>
        <w:ind w:left="4382" w:hanging="339"/>
      </w:pPr>
      <w:rPr>
        <w:rFonts w:ascii="Symbol" w:hAnsi="Symbol" w:cs="Symbol" w:hint="default"/>
        <w:lang w:val="pl-PL" w:eastAsia="en-US" w:bidi="ar-SA"/>
      </w:rPr>
    </w:lvl>
    <w:lvl w:ilvl="8">
      <w:start w:val="0"/>
      <w:numFmt w:val="bullet"/>
      <w:lvlText w:val=""/>
      <w:lvlJc w:val="left"/>
      <w:pPr>
        <w:tabs>
          <w:tab w:val="num" w:pos="0"/>
        </w:tabs>
        <w:ind w:left="6134" w:hanging="339"/>
      </w:pPr>
      <w:rPr>
        <w:rFonts w:ascii="Symbol" w:hAnsi="Symbol" w:cs="Symbol" w:hint="default"/>
        <w:lang w:val="pl-PL" w:eastAsia="en-US" w:bidi="ar-SA"/>
      </w:rPr>
    </w:lvl>
  </w:abstractNum>
  <w:abstractNum w:abstractNumId="35">
    <w:lvl w:ilvl="0">
      <w:numFmt w:val="bullet"/>
      <w:lvlText w:val="-"/>
      <w:lvlJc w:val="left"/>
      <w:pPr>
        <w:tabs>
          <w:tab w:val="num" w:pos="0"/>
        </w:tabs>
        <w:ind w:left="503" w:hanging="360"/>
      </w:pPr>
      <w:rPr>
        <w:rFonts w:ascii="Times New Roman" w:hAnsi="Times New Roman" w:cs="Times New Roman" w:hint="default"/>
        <w:spacing w:val="0"/>
        <w:w w:val="99"/>
        <w:lang w:val="pl-PL" w:eastAsia="en-US" w:bidi="ar-SA"/>
      </w:rPr>
    </w:lvl>
    <w:lvl w:ilvl="1">
      <w:start w:val="0"/>
      <w:numFmt w:val="bullet"/>
      <w:lvlText w:val=""/>
      <w:lvlJc w:val="left"/>
      <w:pPr>
        <w:tabs>
          <w:tab w:val="num" w:pos="0"/>
        </w:tabs>
        <w:ind w:left="1413" w:hanging="360"/>
      </w:pPr>
      <w:rPr>
        <w:rFonts w:ascii="Symbol" w:hAnsi="Symbol" w:cs="Symbol" w:hint="default"/>
        <w:lang w:val="pl-PL" w:eastAsia="en-US" w:bidi="ar-SA"/>
      </w:rPr>
    </w:lvl>
    <w:lvl w:ilvl="2">
      <w:start w:val="0"/>
      <w:numFmt w:val="bullet"/>
      <w:lvlText w:val=""/>
      <w:lvlJc w:val="left"/>
      <w:pPr>
        <w:tabs>
          <w:tab w:val="num" w:pos="0"/>
        </w:tabs>
        <w:ind w:left="2327" w:hanging="360"/>
      </w:pPr>
      <w:rPr>
        <w:rFonts w:ascii="Symbol" w:hAnsi="Symbol" w:cs="Symbol" w:hint="default"/>
        <w:lang w:val="pl-PL" w:eastAsia="en-US" w:bidi="ar-SA"/>
      </w:rPr>
    </w:lvl>
    <w:lvl w:ilvl="3">
      <w:start w:val="0"/>
      <w:numFmt w:val="bullet"/>
      <w:lvlText w:val=""/>
      <w:lvlJc w:val="left"/>
      <w:pPr>
        <w:tabs>
          <w:tab w:val="num" w:pos="0"/>
        </w:tabs>
        <w:ind w:left="3241" w:hanging="360"/>
      </w:pPr>
      <w:rPr>
        <w:rFonts w:ascii="Symbol" w:hAnsi="Symbol" w:cs="Symbol" w:hint="default"/>
        <w:lang w:val="pl-PL" w:eastAsia="en-US" w:bidi="ar-SA"/>
      </w:rPr>
    </w:lvl>
    <w:lvl w:ilvl="4">
      <w:start w:val="0"/>
      <w:numFmt w:val="bullet"/>
      <w:lvlText w:val=""/>
      <w:lvlJc w:val="left"/>
      <w:pPr>
        <w:tabs>
          <w:tab w:val="num" w:pos="0"/>
        </w:tabs>
        <w:ind w:left="4154" w:hanging="360"/>
      </w:pPr>
      <w:rPr>
        <w:rFonts w:ascii="Symbol" w:hAnsi="Symbol" w:cs="Symbol" w:hint="default"/>
        <w:lang w:val="pl-PL" w:eastAsia="en-US" w:bidi="ar-SA"/>
      </w:rPr>
    </w:lvl>
    <w:lvl w:ilvl="5">
      <w:start w:val="0"/>
      <w:numFmt w:val="bullet"/>
      <w:lvlText w:val=""/>
      <w:lvlJc w:val="left"/>
      <w:pPr>
        <w:tabs>
          <w:tab w:val="num" w:pos="0"/>
        </w:tabs>
        <w:ind w:left="5068" w:hanging="360"/>
      </w:pPr>
      <w:rPr>
        <w:rFonts w:ascii="Symbol" w:hAnsi="Symbol" w:cs="Symbol" w:hint="default"/>
        <w:lang w:val="pl-PL" w:eastAsia="en-US" w:bidi="ar-SA"/>
      </w:rPr>
    </w:lvl>
    <w:lvl w:ilvl="6">
      <w:start w:val="0"/>
      <w:numFmt w:val="bullet"/>
      <w:lvlText w:val=""/>
      <w:lvlJc w:val="left"/>
      <w:pPr>
        <w:tabs>
          <w:tab w:val="num" w:pos="0"/>
        </w:tabs>
        <w:ind w:left="5982" w:hanging="360"/>
      </w:pPr>
      <w:rPr>
        <w:rFonts w:ascii="Symbol" w:hAnsi="Symbol" w:cs="Symbol" w:hint="default"/>
        <w:lang w:val="pl-PL" w:eastAsia="en-US" w:bidi="ar-SA"/>
      </w:rPr>
    </w:lvl>
    <w:lvl w:ilvl="7">
      <w:start w:val="0"/>
      <w:numFmt w:val="bullet"/>
      <w:lvlText w:val=""/>
      <w:lvlJc w:val="left"/>
      <w:pPr>
        <w:tabs>
          <w:tab w:val="num" w:pos="0"/>
        </w:tabs>
        <w:ind w:left="6895" w:hanging="360"/>
      </w:pPr>
      <w:rPr>
        <w:rFonts w:ascii="Symbol" w:hAnsi="Symbol" w:cs="Symbol" w:hint="default"/>
        <w:lang w:val="pl-PL" w:eastAsia="en-US" w:bidi="ar-SA"/>
      </w:rPr>
    </w:lvl>
    <w:lvl w:ilvl="8">
      <w:start w:val="0"/>
      <w:numFmt w:val="bullet"/>
      <w:lvlText w:val=""/>
      <w:lvlJc w:val="left"/>
      <w:pPr>
        <w:tabs>
          <w:tab w:val="num" w:pos="0"/>
        </w:tabs>
        <w:ind w:left="7809" w:hanging="360"/>
      </w:pPr>
      <w:rPr>
        <w:rFonts w:ascii="Symbol" w:hAnsi="Symbol" w:cs="Symbol" w:hint="default"/>
        <w:lang w:val="pl-PL" w:eastAsia="en-US" w:bidi="ar-SA"/>
      </w:rPr>
    </w:lvl>
  </w:abstractNum>
  <w:abstractNum w:abstractNumId="36">
    <w:lvl w:ilvl="0">
      <w:numFmt w:val="bullet"/>
      <w:lvlText w:val=""/>
      <w:lvlJc w:val="left"/>
      <w:pPr>
        <w:tabs>
          <w:tab w:val="num" w:pos="0"/>
        </w:tabs>
        <w:ind w:left="880" w:hanging="317"/>
      </w:pPr>
      <w:rPr>
        <w:rFonts w:ascii="Symbol" w:hAnsi="Symbol" w:cs="Symbol" w:hint="default"/>
        <w:sz w:val="20"/>
        <w:spacing w:val="0"/>
        <w:i w:val="false"/>
        <w:b w:val="false"/>
        <w:szCs w:val="20"/>
        <w:iCs w:val="false"/>
        <w:bCs w:val="false"/>
        <w:w w:val="99"/>
        <w:lang w:val="pl-PL" w:eastAsia="en-US" w:bidi="ar-SA"/>
      </w:rPr>
    </w:lvl>
    <w:lvl w:ilvl="1">
      <w:start w:val="0"/>
      <w:numFmt w:val="bullet"/>
      <w:lvlText w:val=""/>
      <w:lvlJc w:val="left"/>
      <w:pPr>
        <w:tabs>
          <w:tab w:val="num" w:pos="0"/>
        </w:tabs>
        <w:ind w:left="1755" w:hanging="317"/>
      </w:pPr>
      <w:rPr>
        <w:rFonts w:ascii="Symbol" w:hAnsi="Symbol" w:cs="Symbol" w:hint="default"/>
        <w:lang w:val="pl-PL" w:eastAsia="en-US" w:bidi="ar-SA"/>
      </w:rPr>
    </w:lvl>
    <w:lvl w:ilvl="2">
      <w:start w:val="0"/>
      <w:numFmt w:val="bullet"/>
      <w:lvlText w:val=""/>
      <w:lvlJc w:val="left"/>
      <w:pPr>
        <w:tabs>
          <w:tab w:val="num" w:pos="0"/>
        </w:tabs>
        <w:ind w:left="2631" w:hanging="317"/>
      </w:pPr>
      <w:rPr>
        <w:rFonts w:ascii="Symbol" w:hAnsi="Symbol" w:cs="Symbol" w:hint="default"/>
        <w:lang w:val="pl-PL" w:eastAsia="en-US" w:bidi="ar-SA"/>
      </w:rPr>
    </w:lvl>
    <w:lvl w:ilvl="3">
      <w:start w:val="0"/>
      <w:numFmt w:val="bullet"/>
      <w:lvlText w:val=""/>
      <w:lvlJc w:val="left"/>
      <w:pPr>
        <w:tabs>
          <w:tab w:val="num" w:pos="0"/>
        </w:tabs>
        <w:ind w:left="3507" w:hanging="317"/>
      </w:pPr>
      <w:rPr>
        <w:rFonts w:ascii="Symbol" w:hAnsi="Symbol" w:cs="Symbol" w:hint="default"/>
        <w:lang w:val="pl-PL" w:eastAsia="en-US" w:bidi="ar-SA"/>
      </w:rPr>
    </w:lvl>
    <w:lvl w:ilvl="4">
      <w:start w:val="0"/>
      <w:numFmt w:val="bullet"/>
      <w:lvlText w:val=""/>
      <w:lvlJc w:val="left"/>
      <w:pPr>
        <w:tabs>
          <w:tab w:val="num" w:pos="0"/>
        </w:tabs>
        <w:ind w:left="4382" w:hanging="317"/>
      </w:pPr>
      <w:rPr>
        <w:rFonts w:ascii="Symbol" w:hAnsi="Symbol" w:cs="Symbol" w:hint="default"/>
        <w:lang w:val="pl-PL" w:eastAsia="en-US" w:bidi="ar-SA"/>
      </w:rPr>
    </w:lvl>
    <w:lvl w:ilvl="5">
      <w:start w:val="0"/>
      <w:numFmt w:val="bullet"/>
      <w:lvlText w:val=""/>
      <w:lvlJc w:val="left"/>
      <w:pPr>
        <w:tabs>
          <w:tab w:val="num" w:pos="0"/>
        </w:tabs>
        <w:ind w:left="5258" w:hanging="317"/>
      </w:pPr>
      <w:rPr>
        <w:rFonts w:ascii="Symbol" w:hAnsi="Symbol" w:cs="Symbol" w:hint="default"/>
        <w:lang w:val="pl-PL" w:eastAsia="en-US" w:bidi="ar-SA"/>
      </w:rPr>
    </w:lvl>
    <w:lvl w:ilvl="6">
      <w:start w:val="0"/>
      <w:numFmt w:val="bullet"/>
      <w:lvlText w:val=""/>
      <w:lvlJc w:val="left"/>
      <w:pPr>
        <w:tabs>
          <w:tab w:val="num" w:pos="0"/>
        </w:tabs>
        <w:ind w:left="6134" w:hanging="317"/>
      </w:pPr>
      <w:rPr>
        <w:rFonts w:ascii="Symbol" w:hAnsi="Symbol" w:cs="Symbol" w:hint="default"/>
        <w:lang w:val="pl-PL" w:eastAsia="en-US" w:bidi="ar-SA"/>
      </w:rPr>
    </w:lvl>
    <w:lvl w:ilvl="7">
      <w:start w:val="0"/>
      <w:numFmt w:val="bullet"/>
      <w:lvlText w:val=""/>
      <w:lvlJc w:val="left"/>
      <w:pPr>
        <w:tabs>
          <w:tab w:val="num" w:pos="0"/>
        </w:tabs>
        <w:ind w:left="7009" w:hanging="317"/>
      </w:pPr>
      <w:rPr>
        <w:rFonts w:ascii="Symbol" w:hAnsi="Symbol" w:cs="Symbol" w:hint="default"/>
        <w:lang w:val="pl-PL" w:eastAsia="en-US" w:bidi="ar-SA"/>
      </w:rPr>
    </w:lvl>
    <w:lvl w:ilvl="8">
      <w:start w:val="0"/>
      <w:numFmt w:val="bullet"/>
      <w:lvlText w:val=""/>
      <w:lvlJc w:val="left"/>
      <w:pPr>
        <w:tabs>
          <w:tab w:val="num" w:pos="0"/>
        </w:tabs>
        <w:ind w:left="7885" w:hanging="317"/>
      </w:pPr>
      <w:rPr>
        <w:rFonts w:ascii="Symbol" w:hAnsi="Symbol" w:cs="Symbol" w:hint="default"/>
        <w:lang w:val="pl-PL" w:eastAsia="en-US" w:bidi="ar-SA"/>
      </w:rPr>
    </w:lvl>
  </w:abstractNum>
  <w:abstractNum w:abstractNumId="37">
    <w:lvl w:ilvl="0">
      <w:numFmt w:val="bullet"/>
      <w:lvlText w:val="-"/>
      <w:lvlJc w:val="left"/>
      <w:pPr>
        <w:tabs>
          <w:tab w:val="num" w:pos="0"/>
        </w:tabs>
        <w:ind w:left="875" w:hanging="372"/>
      </w:pPr>
      <w:rPr>
        <w:rFonts w:ascii="Times New Roman" w:hAnsi="Times New Roman" w:cs="Times New Roman" w:hint="default"/>
        <w:sz w:val="20"/>
        <w:spacing w:val="0"/>
        <w:i w:val="false"/>
        <w:b w:val="false"/>
        <w:szCs w:val="20"/>
        <w:iCs w:val="false"/>
        <w:bCs w:val="false"/>
        <w:w w:val="99"/>
        <w:lang w:val="pl-PL" w:eastAsia="en-US" w:bidi="ar-SA"/>
      </w:rPr>
    </w:lvl>
    <w:lvl w:ilvl="1">
      <w:start w:val="0"/>
      <w:numFmt w:val="bullet"/>
      <w:lvlText w:val=""/>
      <w:lvlJc w:val="left"/>
      <w:pPr>
        <w:tabs>
          <w:tab w:val="num" w:pos="0"/>
        </w:tabs>
        <w:ind w:left="1755" w:hanging="372"/>
      </w:pPr>
      <w:rPr>
        <w:rFonts w:ascii="Symbol" w:hAnsi="Symbol" w:cs="Symbol" w:hint="default"/>
        <w:lang w:val="pl-PL" w:eastAsia="en-US" w:bidi="ar-SA"/>
      </w:rPr>
    </w:lvl>
    <w:lvl w:ilvl="2">
      <w:start w:val="0"/>
      <w:numFmt w:val="bullet"/>
      <w:lvlText w:val=""/>
      <w:lvlJc w:val="left"/>
      <w:pPr>
        <w:tabs>
          <w:tab w:val="num" w:pos="0"/>
        </w:tabs>
        <w:ind w:left="2631" w:hanging="372"/>
      </w:pPr>
      <w:rPr>
        <w:rFonts w:ascii="Symbol" w:hAnsi="Symbol" w:cs="Symbol" w:hint="default"/>
        <w:lang w:val="pl-PL" w:eastAsia="en-US" w:bidi="ar-SA"/>
      </w:rPr>
    </w:lvl>
    <w:lvl w:ilvl="3">
      <w:start w:val="0"/>
      <w:numFmt w:val="bullet"/>
      <w:lvlText w:val=""/>
      <w:lvlJc w:val="left"/>
      <w:pPr>
        <w:tabs>
          <w:tab w:val="num" w:pos="0"/>
        </w:tabs>
        <w:ind w:left="3507" w:hanging="372"/>
      </w:pPr>
      <w:rPr>
        <w:rFonts w:ascii="Symbol" w:hAnsi="Symbol" w:cs="Symbol" w:hint="default"/>
        <w:lang w:val="pl-PL" w:eastAsia="en-US" w:bidi="ar-SA"/>
      </w:rPr>
    </w:lvl>
    <w:lvl w:ilvl="4">
      <w:start w:val="0"/>
      <w:numFmt w:val="bullet"/>
      <w:lvlText w:val=""/>
      <w:lvlJc w:val="left"/>
      <w:pPr>
        <w:tabs>
          <w:tab w:val="num" w:pos="0"/>
        </w:tabs>
        <w:ind w:left="4382" w:hanging="372"/>
      </w:pPr>
      <w:rPr>
        <w:rFonts w:ascii="Symbol" w:hAnsi="Symbol" w:cs="Symbol" w:hint="default"/>
        <w:lang w:val="pl-PL" w:eastAsia="en-US" w:bidi="ar-SA"/>
      </w:rPr>
    </w:lvl>
    <w:lvl w:ilvl="5">
      <w:start w:val="0"/>
      <w:numFmt w:val="bullet"/>
      <w:lvlText w:val=""/>
      <w:lvlJc w:val="left"/>
      <w:pPr>
        <w:tabs>
          <w:tab w:val="num" w:pos="0"/>
        </w:tabs>
        <w:ind w:left="5258" w:hanging="372"/>
      </w:pPr>
      <w:rPr>
        <w:rFonts w:ascii="Symbol" w:hAnsi="Symbol" w:cs="Symbol" w:hint="default"/>
        <w:lang w:val="pl-PL" w:eastAsia="en-US" w:bidi="ar-SA"/>
      </w:rPr>
    </w:lvl>
    <w:lvl w:ilvl="6">
      <w:start w:val="0"/>
      <w:numFmt w:val="bullet"/>
      <w:lvlText w:val=""/>
      <w:lvlJc w:val="left"/>
      <w:pPr>
        <w:tabs>
          <w:tab w:val="num" w:pos="0"/>
        </w:tabs>
        <w:ind w:left="6134" w:hanging="372"/>
      </w:pPr>
      <w:rPr>
        <w:rFonts w:ascii="Symbol" w:hAnsi="Symbol" w:cs="Symbol" w:hint="default"/>
        <w:lang w:val="pl-PL" w:eastAsia="en-US" w:bidi="ar-SA"/>
      </w:rPr>
    </w:lvl>
    <w:lvl w:ilvl="7">
      <w:start w:val="0"/>
      <w:numFmt w:val="bullet"/>
      <w:lvlText w:val=""/>
      <w:lvlJc w:val="left"/>
      <w:pPr>
        <w:tabs>
          <w:tab w:val="num" w:pos="0"/>
        </w:tabs>
        <w:ind w:left="7009" w:hanging="372"/>
      </w:pPr>
      <w:rPr>
        <w:rFonts w:ascii="Symbol" w:hAnsi="Symbol" w:cs="Symbol" w:hint="default"/>
        <w:lang w:val="pl-PL" w:eastAsia="en-US" w:bidi="ar-SA"/>
      </w:rPr>
    </w:lvl>
    <w:lvl w:ilvl="8">
      <w:start w:val="0"/>
      <w:numFmt w:val="bullet"/>
      <w:lvlText w:val=""/>
      <w:lvlJc w:val="left"/>
      <w:pPr>
        <w:tabs>
          <w:tab w:val="num" w:pos="0"/>
        </w:tabs>
        <w:ind w:left="7885" w:hanging="372"/>
      </w:pPr>
      <w:rPr>
        <w:rFonts w:ascii="Symbol" w:hAnsi="Symbol" w:cs="Symbol" w:hint="default"/>
        <w:lang w:val="pl-PL" w:eastAsia="en-US" w:bidi="ar-SA"/>
      </w:rPr>
    </w:lvl>
  </w:abstractNum>
  <w:abstractNum w:abstractNumId="38">
    <w:lvl w:ilvl="0">
      <w:numFmt w:val="bullet"/>
      <w:lvlText w:val="-"/>
      <w:lvlJc w:val="left"/>
      <w:pPr>
        <w:tabs>
          <w:tab w:val="num" w:pos="0"/>
        </w:tabs>
        <w:ind w:left="878" w:hanging="389"/>
      </w:pPr>
      <w:rPr>
        <w:rFonts w:ascii="Times New Roman" w:hAnsi="Times New Roman" w:cs="Times New Roman" w:hint="default"/>
        <w:sz w:val="20"/>
        <w:spacing w:val="0"/>
        <w:i w:val="false"/>
        <w:b w:val="false"/>
        <w:szCs w:val="20"/>
        <w:iCs w:val="false"/>
        <w:bCs w:val="false"/>
        <w:w w:val="98"/>
        <w:lang w:val="pl-PL" w:eastAsia="en-US" w:bidi="ar-SA"/>
      </w:rPr>
    </w:lvl>
    <w:lvl w:ilvl="1">
      <w:start w:val="0"/>
      <w:numFmt w:val="bullet"/>
      <w:lvlText w:val=""/>
      <w:lvlJc w:val="left"/>
      <w:pPr>
        <w:tabs>
          <w:tab w:val="num" w:pos="0"/>
        </w:tabs>
        <w:ind w:left="1755" w:hanging="389"/>
      </w:pPr>
      <w:rPr>
        <w:rFonts w:ascii="Symbol" w:hAnsi="Symbol" w:cs="Symbol" w:hint="default"/>
        <w:lang w:val="pl-PL" w:eastAsia="en-US" w:bidi="ar-SA"/>
      </w:rPr>
    </w:lvl>
    <w:lvl w:ilvl="2">
      <w:start w:val="0"/>
      <w:numFmt w:val="bullet"/>
      <w:lvlText w:val=""/>
      <w:lvlJc w:val="left"/>
      <w:pPr>
        <w:tabs>
          <w:tab w:val="num" w:pos="0"/>
        </w:tabs>
        <w:ind w:left="2631" w:hanging="389"/>
      </w:pPr>
      <w:rPr>
        <w:rFonts w:ascii="Symbol" w:hAnsi="Symbol" w:cs="Symbol" w:hint="default"/>
        <w:lang w:val="pl-PL" w:eastAsia="en-US" w:bidi="ar-SA"/>
      </w:rPr>
    </w:lvl>
    <w:lvl w:ilvl="3">
      <w:start w:val="0"/>
      <w:numFmt w:val="bullet"/>
      <w:lvlText w:val=""/>
      <w:lvlJc w:val="left"/>
      <w:pPr>
        <w:tabs>
          <w:tab w:val="num" w:pos="0"/>
        </w:tabs>
        <w:ind w:left="3507" w:hanging="389"/>
      </w:pPr>
      <w:rPr>
        <w:rFonts w:ascii="Symbol" w:hAnsi="Symbol" w:cs="Symbol" w:hint="default"/>
        <w:lang w:val="pl-PL" w:eastAsia="en-US" w:bidi="ar-SA"/>
      </w:rPr>
    </w:lvl>
    <w:lvl w:ilvl="4">
      <w:start w:val="0"/>
      <w:numFmt w:val="bullet"/>
      <w:lvlText w:val=""/>
      <w:lvlJc w:val="left"/>
      <w:pPr>
        <w:tabs>
          <w:tab w:val="num" w:pos="0"/>
        </w:tabs>
        <w:ind w:left="4382" w:hanging="389"/>
      </w:pPr>
      <w:rPr>
        <w:rFonts w:ascii="Symbol" w:hAnsi="Symbol" w:cs="Symbol" w:hint="default"/>
        <w:lang w:val="pl-PL" w:eastAsia="en-US" w:bidi="ar-SA"/>
      </w:rPr>
    </w:lvl>
    <w:lvl w:ilvl="5">
      <w:start w:val="0"/>
      <w:numFmt w:val="bullet"/>
      <w:lvlText w:val=""/>
      <w:lvlJc w:val="left"/>
      <w:pPr>
        <w:tabs>
          <w:tab w:val="num" w:pos="0"/>
        </w:tabs>
        <w:ind w:left="5258" w:hanging="389"/>
      </w:pPr>
      <w:rPr>
        <w:rFonts w:ascii="Symbol" w:hAnsi="Symbol" w:cs="Symbol" w:hint="default"/>
        <w:lang w:val="pl-PL" w:eastAsia="en-US" w:bidi="ar-SA"/>
      </w:rPr>
    </w:lvl>
    <w:lvl w:ilvl="6">
      <w:start w:val="0"/>
      <w:numFmt w:val="bullet"/>
      <w:lvlText w:val=""/>
      <w:lvlJc w:val="left"/>
      <w:pPr>
        <w:tabs>
          <w:tab w:val="num" w:pos="0"/>
        </w:tabs>
        <w:ind w:left="6134" w:hanging="389"/>
      </w:pPr>
      <w:rPr>
        <w:rFonts w:ascii="Symbol" w:hAnsi="Symbol" w:cs="Symbol" w:hint="default"/>
        <w:lang w:val="pl-PL" w:eastAsia="en-US" w:bidi="ar-SA"/>
      </w:rPr>
    </w:lvl>
    <w:lvl w:ilvl="7">
      <w:start w:val="0"/>
      <w:numFmt w:val="bullet"/>
      <w:lvlText w:val=""/>
      <w:lvlJc w:val="left"/>
      <w:pPr>
        <w:tabs>
          <w:tab w:val="num" w:pos="0"/>
        </w:tabs>
        <w:ind w:left="7009" w:hanging="389"/>
      </w:pPr>
      <w:rPr>
        <w:rFonts w:ascii="Symbol" w:hAnsi="Symbol" w:cs="Symbol" w:hint="default"/>
        <w:lang w:val="pl-PL" w:eastAsia="en-US" w:bidi="ar-SA"/>
      </w:rPr>
    </w:lvl>
    <w:lvl w:ilvl="8">
      <w:start w:val="0"/>
      <w:numFmt w:val="bullet"/>
      <w:lvlText w:val=""/>
      <w:lvlJc w:val="left"/>
      <w:pPr>
        <w:tabs>
          <w:tab w:val="num" w:pos="0"/>
        </w:tabs>
        <w:ind w:left="7885" w:hanging="389"/>
      </w:pPr>
      <w:rPr>
        <w:rFonts w:ascii="Symbol" w:hAnsi="Symbol" w:cs="Symbol" w:hint="default"/>
        <w:lang w:val="pl-PL" w:eastAsia="en-US" w:bidi="ar-SA"/>
      </w:rPr>
    </w:lvl>
  </w:abstractNum>
  <w:abstractNum w:abstractNumId="39">
    <w:lvl w:ilvl="0">
      <w:numFmt w:val="bullet"/>
      <w:lvlText w:val=""/>
      <w:lvlJc w:val="left"/>
      <w:pPr>
        <w:tabs>
          <w:tab w:val="num" w:pos="0"/>
        </w:tabs>
        <w:ind w:left="427" w:hanging="284"/>
      </w:pPr>
      <w:rPr>
        <w:rFonts w:ascii="Symbol" w:hAnsi="Symbol" w:cs="Symbol" w:hint="default"/>
        <w:sz w:val="20"/>
        <w:spacing w:val="0"/>
        <w:i w:val="false"/>
        <w:b w:val="false"/>
        <w:szCs w:val="20"/>
        <w:iCs w:val="false"/>
        <w:bCs w:val="false"/>
        <w:w w:val="99"/>
        <w:lang w:val="pl-PL" w:eastAsia="en-US" w:bidi="ar-SA"/>
      </w:rPr>
    </w:lvl>
    <w:lvl w:ilvl="1">
      <w:start w:val="0"/>
      <w:numFmt w:val="bullet"/>
      <w:lvlText w:val=""/>
      <w:lvlJc w:val="left"/>
      <w:pPr>
        <w:tabs>
          <w:tab w:val="num" w:pos="0"/>
        </w:tabs>
        <w:ind w:left="1341" w:hanging="284"/>
      </w:pPr>
      <w:rPr>
        <w:rFonts w:ascii="Symbol" w:hAnsi="Symbol" w:cs="Symbol" w:hint="default"/>
        <w:lang w:val="pl-PL" w:eastAsia="en-US" w:bidi="ar-SA"/>
      </w:rPr>
    </w:lvl>
    <w:lvl w:ilvl="2">
      <w:start w:val="0"/>
      <w:numFmt w:val="bullet"/>
      <w:lvlText w:val=""/>
      <w:lvlJc w:val="left"/>
      <w:pPr>
        <w:tabs>
          <w:tab w:val="num" w:pos="0"/>
        </w:tabs>
        <w:ind w:left="2263" w:hanging="284"/>
      </w:pPr>
      <w:rPr>
        <w:rFonts w:ascii="Symbol" w:hAnsi="Symbol" w:cs="Symbol" w:hint="default"/>
        <w:lang w:val="pl-PL" w:eastAsia="en-US" w:bidi="ar-SA"/>
      </w:rPr>
    </w:lvl>
    <w:lvl w:ilvl="3">
      <w:start w:val="0"/>
      <w:numFmt w:val="bullet"/>
      <w:lvlText w:val=""/>
      <w:lvlJc w:val="left"/>
      <w:pPr>
        <w:tabs>
          <w:tab w:val="num" w:pos="0"/>
        </w:tabs>
        <w:ind w:left="3185" w:hanging="284"/>
      </w:pPr>
      <w:rPr>
        <w:rFonts w:ascii="Symbol" w:hAnsi="Symbol" w:cs="Symbol" w:hint="default"/>
        <w:lang w:val="pl-PL" w:eastAsia="en-US" w:bidi="ar-SA"/>
      </w:rPr>
    </w:lvl>
    <w:lvl w:ilvl="4">
      <w:start w:val="0"/>
      <w:numFmt w:val="bullet"/>
      <w:lvlText w:val=""/>
      <w:lvlJc w:val="left"/>
      <w:pPr>
        <w:tabs>
          <w:tab w:val="num" w:pos="0"/>
        </w:tabs>
        <w:ind w:left="4106" w:hanging="284"/>
      </w:pPr>
      <w:rPr>
        <w:rFonts w:ascii="Symbol" w:hAnsi="Symbol" w:cs="Symbol" w:hint="default"/>
        <w:lang w:val="pl-PL" w:eastAsia="en-US" w:bidi="ar-SA"/>
      </w:rPr>
    </w:lvl>
    <w:lvl w:ilvl="5">
      <w:start w:val="0"/>
      <w:numFmt w:val="bullet"/>
      <w:lvlText w:val=""/>
      <w:lvlJc w:val="left"/>
      <w:pPr>
        <w:tabs>
          <w:tab w:val="num" w:pos="0"/>
        </w:tabs>
        <w:ind w:left="5028" w:hanging="284"/>
      </w:pPr>
      <w:rPr>
        <w:rFonts w:ascii="Symbol" w:hAnsi="Symbol" w:cs="Symbol" w:hint="default"/>
        <w:lang w:val="pl-PL" w:eastAsia="en-US" w:bidi="ar-SA"/>
      </w:rPr>
    </w:lvl>
    <w:lvl w:ilvl="6">
      <w:start w:val="0"/>
      <w:numFmt w:val="bullet"/>
      <w:lvlText w:val=""/>
      <w:lvlJc w:val="left"/>
      <w:pPr>
        <w:tabs>
          <w:tab w:val="num" w:pos="0"/>
        </w:tabs>
        <w:ind w:left="5950" w:hanging="284"/>
      </w:pPr>
      <w:rPr>
        <w:rFonts w:ascii="Symbol" w:hAnsi="Symbol" w:cs="Symbol" w:hint="default"/>
        <w:lang w:val="pl-PL" w:eastAsia="en-US" w:bidi="ar-SA"/>
      </w:rPr>
    </w:lvl>
    <w:lvl w:ilvl="7">
      <w:start w:val="0"/>
      <w:numFmt w:val="bullet"/>
      <w:lvlText w:val=""/>
      <w:lvlJc w:val="left"/>
      <w:pPr>
        <w:tabs>
          <w:tab w:val="num" w:pos="0"/>
        </w:tabs>
        <w:ind w:left="6871" w:hanging="284"/>
      </w:pPr>
      <w:rPr>
        <w:rFonts w:ascii="Symbol" w:hAnsi="Symbol" w:cs="Symbol" w:hint="default"/>
        <w:lang w:val="pl-PL" w:eastAsia="en-US" w:bidi="ar-SA"/>
      </w:rPr>
    </w:lvl>
    <w:lvl w:ilvl="8">
      <w:start w:val="0"/>
      <w:numFmt w:val="bullet"/>
      <w:lvlText w:val=""/>
      <w:lvlJc w:val="left"/>
      <w:pPr>
        <w:tabs>
          <w:tab w:val="num" w:pos="0"/>
        </w:tabs>
        <w:ind w:left="7793" w:hanging="284"/>
      </w:pPr>
      <w:rPr>
        <w:rFonts w:ascii="Symbol" w:hAnsi="Symbol" w:cs="Symbol" w:hint="default"/>
        <w:lang w:val="pl-PL" w:eastAsia="en-US" w:bidi="ar-SA"/>
      </w:rPr>
    </w:lvl>
  </w:abstractNum>
  <w:abstractNum w:abstractNumId="40">
    <w:lvl w:ilvl="0">
      <w:start w:val="1"/>
      <w:numFmt w:val="decimal"/>
      <w:lvlText w:val="%1."/>
      <w:lvlJc w:val="left"/>
      <w:pPr>
        <w:tabs>
          <w:tab w:val="num" w:pos="0"/>
        </w:tabs>
        <w:ind w:left="383" w:hanging="240"/>
      </w:pPr>
      <w:rPr>
        <w:sz w:val="24"/>
        <w:spacing w:val="0"/>
        <w:i w:val="false"/>
        <w:b/>
        <w:szCs w:val="24"/>
        <w:iCs w:val="false"/>
        <w:bCs/>
        <w:w w:val="100"/>
        <w:rFonts w:ascii="Times New Roman" w:hAnsi="Times New Roman" w:eastAsia="Times New Roman" w:cs="Times New Roman"/>
        <w:lang w:val="pl-PL" w:eastAsia="en-US" w:bidi="ar-SA"/>
      </w:rPr>
    </w:lvl>
    <w:lvl w:ilvl="1">
      <w:start w:val="1"/>
      <w:numFmt w:val="decimal"/>
      <w:lvlText w:val="%1.%2."/>
      <w:lvlJc w:val="left"/>
      <w:pPr>
        <w:tabs>
          <w:tab w:val="num" w:pos="0"/>
        </w:tabs>
        <w:ind w:left="495" w:hanging="352"/>
      </w:pPr>
      <w:rPr>
        <w:sz w:val="20"/>
        <w:spacing w:val="0"/>
        <w:i w:val="false"/>
        <w:b/>
        <w:szCs w:val="20"/>
        <w:iCs w:val="false"/>
        <w:bCs/>
        <w:w w:val="99"/>
        <w:rFonts w:ascii="Times New Roman" w:hAnsi="Times New Roman" w:eastAsia="Times New Roman" w:cs="Times New Roman"/>
        <w:lang w:val="pl-PL" w:eastAsia="en-US" w:bidi="ar-SA"/>
      </w:rPr>
    </w:lvl>
    <w:lvl w:ilvl="2">
      <w:start w:val="1"/>
      <w:numFmt w:val="decimal"/>
      <w:lvlText w:val="%1.%2.%3."/>
      <w:lvlJc w:val="left"/>
      <w:pPr>
        <w:tabs>
          <w:tab w:val="num" w:pos="0"/>
        </w:tabs>
        <w:ind w:left="644" w:hanging="501"/>
      </w:pPr>
      <w:rPr>
        <w:sz w:val="20"/>
        <w:spacing w:val="0"/>
        <w:i w:val="false"/>
        <w:b w:val="false"/>
        <w:szCs w:val="20"/>
        <w:iCs w:val="false"/>
        <w:bCs w:val="false"/>
        <w:w w:val="99"/>
        <w:rFonts w:ascii="Times New Roman" w:hAnsi="Times New Roman" w:eastAsia="Times New Roman" w:cs="Times New Roman"/>
        <w:lang w:val="pl-PL" w:eastAsia="en-US" w:bidi="ar-SA"/>
      </w:rPr>
    </w:lvl>
    <w:lvl w:ilvl="3">
      <w:start w:val="1"/>
      <w:numFmt w:val="decimal"/>
      <w:lvlText w:val="%1.%2.%3.%4."/>
      <w:lvlJc w:val="left"/>
      <w:pPr>
        <w:tabs>
          <w:tab w:val="num" w:pos="0"/>
        </w:tabs>
        <w:ind w:left="795" w:hanging="652"/>
      </w:pPr>
      <w:rPr>
        <w:sz w:val="20"/>
        <w:spacing w:val="-2"/>
        <w:i w:val="false"/>
        <w:b w:val="false"/>
        <w:szCs w:val="20"/>
        <w:iCs w:val="false"/>
        <w:bCs w:val="false"/>
        <w:w w:val="99"/>
        <w:rFonts w:ascii="Times New Roman" w:hAnsi="Times New Roman" w:eastAsia="Times New Roman" w:cs="Times New Roman"/>
        <w:lang w:val="pl-PL" w:eastAsia="en-US" w:bidi="ar-SA"/>
      </w:rPr>
    </w:lvl>
    <w:lvl w:ilvl="4">
      <w:start w:val="0"/>
      <w:numFmt w:val="bullet"/>
      <w:lvlText w:val=""/>
      <w:lvlJc w:val="left"/>
      <w:pPr>
        <w:tabs>
          <w:tab w:val="num" w:pos="0"/>
        </w:tabs>
        <w:ind w:left="2062" w:hanging="652"/>
      </w:pPr>
      <w:rPr>
        <w:rFonts w:ascii="Symbol" w:hAnsi="Symbol" w:cs="Symbol" w:hint="default"/>
        <w:lang w:val="pl-PL" w:eastAsia="en-US" w:bidi="ar-SA"/>
      </w:rPr>
    </w:lvl>
    <w:lvl w:ilvl="5">
      <w:start w:val="0"/>
      <w:numFmt w:val="bullet"/>
      <w:lvlText w:val=""/>
      <w:lvlJc w:val="left"/>
      <w:pPr>
        <w:tabs>
          <w:tab w:val="num" w:pos="0"/>
        </w:tabs>
        <w:ind w:left="3324" w:hanging="652"/>
      </w:pPr>
      <w:rPr>
        <w:rFonts w:ascii="Symbol" w:hAnsi="Symbol" w:cs="Symbol" w:hint="default"/>
        <w:lang w:val="pl-PL" w:eastAsia="en-US" w:bidi="ar-SA"/>
      </w:rPr>
    </w:lvl>
    <w:lvl w:ilvl="6">
      <w:start w:val="0"/>
      <w:numFmt w:val="bullet"/>
      <w:lvlText w:val=""/>
      <w:lvlJc w:val="left"/>
      <w:pPr>
        <w:tabs>
          <w:tab w:val="num" w:pos="0"/>
        </w:tabs>
        <w:ind w:left="4587" w:hanging="652"/>
      </w:pPr>
      <w:rPr>
        <w:rFonts w:ascii="Symbol" w:hAnsi="Symbol" w:cs="Symbol" w:hint="default"/>
        <w:lang w:val="pl-PL" w:eastAsia="en-US" w:bidi="ar-SA"/>
      </w:rPr>
    </w:lvl>
    <w:lvl w:ilvl="7">
      <w:start w:val="0"/>
      <w:numFmt w:val="bullet"/>
      <w:lvlText w:val=""/>
      <w:lvlJc w:val="left"/>
      <w:pPr>
        <w:tabs>
          <w:tab w:val="num" w:pos="0"/>
        </w:tabs>
        <w:ind w:left="5849" w:hanging="652"/>
      </w:pPr>
      <w:rPr>
        <w:rFonts w:ascii="Symbol" w:hAnsi="Symbol" w:cs="Symbol" w:hint="default"/>
        <w:lang w:val="pl-PL" w:eastAsia="en-US" w:bidi="ar-SA"/>
      </w:rPr>
    </w:lvl>
    <w:lvl w:ilvl="8">
      <w:start w:val="0"/>
      <w:numFmt w:val="bullet"/>
      <w:lvlText w:val=""/>
      <w:lvlJc w:val="left"/>
      <w:pPr>
        <w:tabs>
          <w:tab w:val="num" w:pos="0"/>
        </w:tabs>
        <w:ind w:left="7112" w:hanging="652"/>
      </w:pPr>
      <w:rPr>
        <w:rFonts w:ascii="Symbol" w:hAnsi="Symbol" w:cs="Symbol" w:hint="default"/>
        <w:lang w:val="pl-PL" w:eastAsia="en-US" w:bidi="ar-SA"/>
      </w:rPr>
    </w:lvl>
  </w:abstractNum>
  <w:abstractNum w:abstractNumId="41">
    <w:lvl w:ilvl="0">
      <w:start w:val="9"/>
      <w:numFmt w:val="decimal"/>
      <w:lvlText w:val="%1"/>
      <w:lvlJc w:val="left"/>
      <w:pPr>
        <w:tabs>
          <w:tab w:val="num" w:pos="0"/>
        </w:tabs>
        <w:ind w:left="482" w:hanging="339"/>
      </w:pPr>
      <w:rPr>
        <w:lang w:val="pl-PL" w:eastAsia="en-US" w:bidi="ar-SA"/>
      </w:rPr>
    </w:lvl>
    <w:lvl w:ilvl="1">
      <w:start w:val="1"/>
      <w:numFmt w:val="decimal"/>
      <w:lvlText w:val="%1.%2"/>
      <w:lvlJc w:val="left"/>
      <w:pPr>
        <w:tabs>
          <w:tab w:val="num" w:pos="0"/>
        </w:tabs>
        <w:ind w:left="482" w:hanging="339"/>
      </w:pPr>
      <w:rPr>
        <w:sz w:val="20"/>
        <w:spacing w:val="0"/>
        <w:i w:val="false"/>
        <w:b/>
        <w:szCs w:val="20"/>
        <w:iCs w:val="false"/>
        <w:bCs/>
        <w:w w:val="99"/>
        <w:rFonts w:ascii="Times New Roman" w:hAnsi="Times New Roman" w:eastAsia="Times New Roman" w:cs="Times New Roman"/>
        <w:lang w:val="pl-PL" w:eastAsia="en-US" w:bidi="ar-SA"/>
      </w:rPr>
    </w:lvl>
    <w:lvl w:ilvl="2">
      <w:start w:val="0"/>
      <w:numFmt w:val="bullet"/>
      <w:lvlText w:val="-"/>
      <w:lvlJc w:val="left"/>
      <w:pPr>
        <w:tabs>
          <w:tab w:val="num" w:pos="0"/>
        </w:tabs>
        <w:ind w:left="878" w:hanging="389"/>
      </w:pPr>
      <w:rPr>
        <w:rFonts w:ascii="Times New Roman" w:hAnsi="Times New Roman" w:cs="Times New Roman" w:hint="default"/>
        <w:sz w:val="20"/>
        <w:spacing w:val="0"/>
        <w:i w:val="false"/>
        <w:b w:val="false"/>
        <w:szCs w:val="20"/>
        <w:iCs w:val="false"/>
        <w:bCs w:val="false"/>
        <w:w w:val="99"/>
        <w:lang w:val="pl-PL" w:eastAsia="en-US" w:bidi="ar-SA"/>
      </w:rPr>
    </w:lvl>
    <w:lvl w:ilvl="3">
      <w:start w:val="0"/>
      <w:numFmt w:val="bullet"/>
      <w:lvlText w:val=""/>
      <w:lvlJc w:val="left"/>
      <w:pPr>
        <w:tabs>
          <w:tab w:val="num" w:pos="0"/>
        </w:tabs>
        <w:ind w:left="2826" w:hanging="389"/>
      </w:pPr>
      <w:rPr>
        <w:rFonts w:ascii="Symbol" w:hAnsi="Symbol" w:cs="Symbol" w:hint="default"/>
        <w:lang w:val="pl-PL" w:eastAsia="en-US" w:bidi="ar-SA"/>
      </w:rPr>
    </w:lvl>
    <w:lvl w:ilvl="4">
      <w:start w:val="0"/>
      <w:numFmt w:val="bullet"/>
      <w:lvlText w:val=""/>
      <w:lvlJc w:val="left"/>
      <w:pPr>
        <w:tabs>
          <w:tab w:val="num" w:pos="0"/>
        </w:tabs>
        <w:ind w:left="3799" w:hanging="389"/>
      </w:pPr>
      <w:rPr>
        <w:rFonts w:ascii="Symbol" w:hAnsi="Symbol" w:cs="Symbol" w:hint="default"/>
        <w:lang w:val="pl-PL" w:eastAsia="en-US" w:bidi="ar-SA"/>
      </w:rPr>
    </w:lvl>
    <w:lvl w:ilvl="5">
      <w:start w:val="0"/>
      <w:numFmt w:val="bullet"/>
      <w:lvlText w:val=""/>
      <w:lvlJc w:val="left"/>
      <w:pPr>
        <w:tabs>
          <w:tab w:val="num" w:pos="0"/>
        </w:tabs>
        <w:ind w:left="4772" w:hanging="389"/>
      </w:pPr>
      <w:rPr>
        <w:rFonts w:ascii="Symbol" w:hAnsi="Symbol" w:cs="Symbol" w:hint="default"/>
        <w:lang w:val="pl-PL" w:eastAsia="en-US" w:bidi="ar-SA"/>
      </w:rPr>
    </w:lvl>
    <w:lvl w:ilvl="6">
      <w:start w:val="0"/>
      <w:numFmt w:val="bullet"/>
      <w:lvlText w:val=""/>
      <w:lvlJc w:val="left"/>
      <w:pPr>
        <w:tabs>
          <w:tab w:val="num" w:pos="0"/>
        </w:tabs>
        <w:ind w:left="5745" w:hanging="389"/>
      </w:pPr>
      <w:rPr>
        <w:rFonts w:ascii="Symbol" w:hAnsi="Symbol" w:cs="Symbol" w:hint="default"/>
        <w:lang w:val="pl-PL" w:eastAsia="en-US" w:bidi="ar-SA"/>
      </w:rPr>
    </w:lvl>
    <w:lvl w:ilvl="7">
      <w:start w:val="0"/>
      <w:numFmt w:val="bullet"/>
      <w:lvlText w:val=""/>
      <w:lvlJc w:val="left"/>
      <w:pPr>
        <w:tabs>
          <w:tab w:val="num" w:pos="0"/>
        </w:tabs>
        <w:ind w:left="6718" w:hanging="389"/>
      </w:pPr>
      <w:rPr>
        <w:rFonts w:ascii="Symbol" w:hAnsi="Symbol" w:cs="Symbol" w:hint="default"/>
        <w:lang w:val="pl-PL" w:eastAsia="en-US" w:bidi="ar-SA"/>
      </w:rPr>
    </w:lvl>
    <w:lvl w:ilvl="8">
      <w:start w:val="0"/>
      <w:numFmt w:val="bullet"/>
      <w:lvlText w:val=""/>
      <w:lvlJc w:val="left"/>
      <w:pPr>
        <w:tabs>
          <w:tab w:val="num" w:pos="0"/>
        </w:tabs>
        <w:ind w:left="7691" w:hanging="389"/>
      </w:pPr>
      <w:rPr>
        <w:rFonts w:ascii="Symbol" w:hAnsi="Symbol" w:cs="Symbol" w:hint="default"/>
        <w:lang w:val="pl-PL" w:eastAsia="en-US" w:bidi="ar-SA"/>
      </w:rPr>
    </w:lvl>
  </w:abstractNum>
  <w:abstractNum w:abstractNumId="42">
    <w:lvl w:ilvl="0">
      <w:start w:val="1"/>
      <w:numFmt w:val="lowerLetter"/>
      <w:lvlText w:val="%1)"/>
      <w:lvlJc w:val="left"/>
      <w:pPr>
        <w:tabs>
          <w:tab w:val="num" w:pos="0"/>
        </w:tabs>
        <w:ind w:left="427" w:hanging="284"/>
      </w:pPr>
      <w:rPr>
        <w:sz w:val="20"/>
        <w:spacing w:val="0"/>
        <w:i w:val="false"/>
        <w:b w:val="false"/>
        <w:szCs w:val="20"/>
        <w:iCs w:val="false"/>
        <w:bCs w:val="false"/>
        <w:w w:val="99"/>
        <w:rFonts w:ascii="Times New Roman" w:hAnsi="Times New Roman" w:eastAsia="Times New Roman" w:cs="Times New Roman"/>
        <w:lang w:val="pl-PL" w:eastAsia="en-US" w:bidi="ar-SA"/>
      </w:rPr>
    </w:lvl>
    <w:lvl w:ilvl="1">
      <w:start w:val="0"/>
      <w:numFmt w:val="bullet"/>
      <w:lvlText w:val=""/>
      <w:lvlJc w:val="left"/>
      <w:pPr>
        <w:tabs>
          <w:tab w:val="num" w:pos="0"/>
        </w:tabs>
        <w:ind w:left="1341" w:hanging="284"/>
      </w:pPr>
      <w:rPr>
        <w:rFonts w:ascii="Symbol" w:hAnsi="Symbol" w:cs="Symbol" w:hint="default"/>
        <w:lang w:val="pl-PL" w:eastAsia="en-US" w:bidi="ar-SA"/>
      </w:rPr>
    </w:lvl>
    <w:lvl w:ilvl="2">
      <w:start w:val="0"/>
      <w:numFmt w:val="bullet"/>
      <w:lvlText w:val=""/>
      <w:lvlJc w:val="left"/>
      <w:pPr>
        <w:tabs>
          <w:tab w:val="num" w:pos="0"/>
        </w:tabs>
        <w:ind w:left="2263" w:hanging="284"/>
      </w:pPr>
      <w:rPr>
        <w:rFonts w:ascii="Symbol" w:hAnsi="Symbol" w:cs="Symbol" w:hint="default"/>
        <w:lang w:val="pl-PL" w:eastAsia="en-US" w:bidi="ar-SA"/>
      </w:rPr>
    </w:lvl>
    <w:lvl w:ilvl="3">
      <w:start w:val="0"/>
      <w:numFmt w:val="bullet"/>
      <w:lvlText w:val=""/>
      <w:lvlJc w:val="left"/>
      <w:pPr>
        <w:tabs>
          <w:tab w:val="num" w:pos="0"/>
        </w:tabs>
        <w:ind w:left="3185" w:hanging="284"/>
      </w:pPr>
      <w:rPr>
        <w:rFonts w:ascii="Symbol" w:hAnsi="Symbol" w:cs="Symbol" w:hint="default"/>
        <w:lang w:val="pl-PL" w:eastAsia="en-US" w:bidi="ar-SA"/>
      </w:rPr>
    </w:lvl>
    <w:lvl w:ilvl="4">
      <w:start w:val="0"/>
      <w:numFmt w:val="bullet"/>
      <w:lvlText w:val=""/>
      <w:lvlJc w:val="left"/>
      <w:pPr>
        <w:tabs>
          <w:tab w:val="num" w:pos="0"/>
        </w:tabs>
        <w:ind w:left="4106" w:hanging="284"/>
      </w:pPr>
      <w:rPr>
        <w:rFonts w:ascii="Symbol" w:hAnsi="Symbol" w:cs="Symbol" w:hint="default"/>
        <w:lang w:val="pl-PL" w:eastAsia="en-US" w:bidi="ar-SA"/>
      </w:rPr>
    </w:lvl>
    <w:lvl w:ilvl="5">
      <w:start w:val="0"/>
      <w:numFmt w:val="bullet"/>
      <w:lvlText w:val=""/>
      <w:lvlJc w:val="left"/>
      <w:pPr>
        <w:tabs>
          <w:tab w:val="num" w:pos="0"/>
        </w:tabs>
        <w:ind w:left="5028" w:hanging="284"/>
      </w:pPr>
      <w:rPr>
        <w:rFonts w:ascii="Symbol" w:hAnsi="Symbol" w:cs="Symbol" w:hint="default"/>
        <w:lang w:val="pl-PL" w:eastAsia="en-US" w:bidi="ar-SA"/>
      </w:rPr>
    </w:lvl>
    <w:lvl w:ilvl="6">
      <w:start w:val="0"/>
      <w:numFmt w:val="bullet"/>
      <w:lvlText w:val=""/>
      <w:lvlJc w:val="left"/>
      <w:pPr>
        <w:tabs>
          <w:tab w:val="num" w:pos="0"/>
        </w:tabs>
        <w:ind w:left="5950" w:hanging="284"/>
      </w:pPr>
      <w:rPr>
        <w:rFonts w:ascii="Symbol" w:hAnsi="Symbol" w:cs="Symbol" w:hint="default"/>
        <w:lang w:val="pl-PL" w:eastAsia="en-US" w:bidi="ar-SA"/>
      </w:rPr>
    </w:lvl>
    <w:lvl w:ilvl="7">
      <w:start w:val="0"/>
      <w:numFmt w:val="bullet"/>
      <w:lvlText w:val=""/>
      <w:lvlJc w:val="left"/>
      <w:pPr>
        <w:tabs>
          <w:tab w:val="num" w:pos="0"/>
        </w:tabs>
        <w:ind w:left="6871" w:hanging="284"/>
      </w:pPr>
      <w:rPr>
        <w:rFonts w:ascii="Symbol" w:hAnsi="Symbol" w:cs="Symbol" w:hint="default"/>
        <w:lang w:val="pl-PL" w:eastAsia="en-US" w:bidi="ar-SA"/>
      </w:rPr>
    </w:lvl>
    <w:lvl w:ilvl="8">
      <w:start w:val="0"/>
      <w:numFmt w:val="bullet"/>
      <w:lvlText w:val=""/>
      <w:lvlJc w:val="left"/>
      <w:pPr>
        <w:tabs>
          <w:tab w:val="num" w:pos="0"/>
        </w:tabs>
        <w:ind w:left="7793" w:hanging="284"/>
      </w:pPr>
      <w:rPr>
        <w:rFonts w:ascii="Symbol" w:hAnsi="Symbol" w:cs="Symbol" w:hint="default"/>
        <w:lang w:val="pl-PL" w:eastAsia="en-US" w:bidi="ar-SA"/>
      </w:rPr>
    </w:lvl>
  </w:abstractNum>
  <w:abstractNum w:abstractNumId="43">
    <w:lvl w:ilvl="0">
      <w:numFmt w:val="bullet"/>
      <w:lvlText w:val="-"/>
      <w:lvlJc w:val="left"/>
      <w:pPr>
        <w:tabs>
          <w:tab w:val="num" w:pos="0"/>
        </w:tabs>
        <w:ind w:left="261" w:hanging="118"/>
      </w:pPr>
      <w:rPr>
        <w:rFonts w:ascii="Times New Roman" w:hAnsi="Times New Roman" w:cs="Times New Roman" w:hint="default"/>
        <w:sz w:val="20"/>
        <w:spacing w:val="0"/>
        <w:i w:val="false"/>
        <w:b w:val="false"/>
        <w:szCs w:val="20"/>
        <w:iCs w:val="false"/>
        <w:bCs w:val="false"/>
        <w:w w:val="99"/>
        <w:lang w:val="pl-PL" w:eastAsia="en-US" w:bidi="ar-SA"/>
      </w:rPr>
    </w:lvl>
    <w:lvl w:ilvl="1">
      <w:start w:val="0"/>
      <w:numFmt w:val="bullet"/>
      <w:lvlText w:val=""/>
      <w:lvlJc w:val="left"/>
      <w:pPr>
        <w:tabs>
          <w:tab w:val="num" w:pos="0"/>
        </w:tabs>
        <w:ind w:left="1197" w:hanging="118"/>
      </w:pPr>
      <w:rPr>
        <w:rFonts w:ascii="Symbol" w:hAnsi="Symbol" w:cs="Symbol" w:hint="default"/>
        <w:lang w:val="pl-PL" w:eastAsia="en-US" w:bidi="ar-SA"/>
      </w:rPr>
    </w:lvl>
    <w:lvl w:ilvl="2">
      <w:start w:val="0"/>
      <w:numFmt w:val="bullet"/>
      <w:lvlText w:val=""/>
      <w:lvlJc w:val="left"/>
      <w:pPr>
        <w:tabs>
          <w:tab w:val="num" w:pos="0"/>
        </w:tabs>
        <w:ind w:left="2135" w:hanging="118"/>
      </w:pPr>
      <w:rPr>
        <w:rFonts w:ascii="Symbol" w:hAnsi="Symbol" w:cs="Symbol" w:hint="default"/>
        <w:lang w:val="pl-PL" w:eastAsia="en-US" w:bidi="ar-SA"/>
      </w:rPr>
    </w:lvl>
    <w:lvl w:ilvl="3">
      <w:start w:val="0"/>
      <w:numFmt w:val="bullet"/>
      <w:lvlText w:val=""/>
      <w:lvlJc w:val="left"/>
      <w:pPr>
        <w:tabs>
          <w:tab w:val="num" w:pos="0"/>
        </w:tabs>
        <w:ind w:left="3073" w:hanging="118"/>
      </w:pPr>
      <w:rPr>
        <w:rFonts w:ascii="Symbol" w:hAnsi="Symbol" w:cs="Symbol" w:hint="default"/>
        <w:lang w:val="pl-PL" w:eastAsia="en-US" w:bidi="ar-SA"/>
      </w:rPr>
    </w:lvl>
    <w:lvl w:ilvl="4">
      <w:start w:val="0"/>
      <w:numFmt w:val="bullet"/>
      <w:lvlText w:val=""/>
      <w:lvlJc w:val="left"/>
      <w:pPr>
        <w:tabs>
          <w:tab w:val="num" w:pos="0"/>
        </w:tabs>
        <w:ind w:left="4010" w:hanging="118"/>
      </w:pPr>
      <w:rPr>
        <w:rFonts w:ascii="Symbol" w:hAnsi="Symbol" w:cs="Symbol" w:hint="default"/>
        <w:lang w:val="pl-PL" w:eastAsia="en-US" w:bidi="ar-SA"/>
      </w:rPr>
    </w:lvl>
    <w:lvl w:ilvl="5">
      <w:start w:val="0"/>
      <w:numFmt w:val="bullet"/>
      <w:lvlText w:val=""/>
      <w:lvlJc w:val="left"/>
      <w:pPr>
        <w:tabs>
          <w:tab w:val="num" w:pos="0"/>
        </w:tabs>
        <w:ind w:left="4948" w:hanging="118"/>
      </w:pPr>
      <w:rPr>
        <w:rFonts w:ascii="Symbol" w:hAnsi="Symbol" w:cs="Symbol" w:hint="default"/>
        <w:lang w:val="pl-PL" w:eastAsia="en-US" w:bidi="ar-SA"/>
      </w:rPr>
    </w:lvl>
    <w:lvl w:ilvl="6">
      <w:start w:val="0"/>
      <w:numFmt w:val="bullet"/>
      <w:lvlText w:val=""/>
      <w:lvlJc w:val="left"/>
      <w:pPr>
        <w:tabs>
          <w:tab w:val="num" w:pos="0"/>
        </w:tabs>
        <w:ind w:left="5886" w:hanging="118"/>
      </w:pPr>
      <w:rPr>
        <w:rFonts w:ascii="Symbol" w:hAnsi="Symbol" w:cs="Symbol" w:hint="default"/>
        <w:lang w:val="pl-PL" w:eastAsia="en-US" w:bidi="ar-SA"/>
      </w:rPr>
    </w:lvl>
    <w:lvl w:ilvl="7">
      <w:start w:val="0"/>
      <w:numFmt w:val="bullet"/>
      <w:lvlText w:val=""/>
      <w:lvlJc w:val="left"/>
      <w:pPr>
        <w:tabs>
          <w:tab w:val="num" w:pos="0"/>
        </w:tabs>
        <w:ind w:left="6823" w:hanging="118"/>
      </w:pPr>
      <w:rPr>
        <w:rFonts w:ascii="Symbol" w:hAnsi="Symbol" w:cs="Symbol" w:hint="default"/>
        <w:lang w:val="pl-PL" w:eastAsia="en-US" w:bidi="ar-SA"/>
      </w:rPr>
    </w:lvl>
    <w:lvl w:ilvl="8">
      <w:start w:val="0"/>
      <w:numFmt w:val="bullet"/>
      <w:lvlText w:val=""/>
      <w:lvlJc w:val="left"/>
      <w:pPr>
        <w:tabs>
          <w:tab w:val="num" w:pos="0"/>
        </w:tabs>
        <w:ind w:left="7761" w:hanging="118"/>
      </w:pPr>
      <w:rPr>
        <w:rFonts w:ascii="Symbol" w:hAnsi="Symbol" w:cs="Symbol" w:hint="default"/>
        <w:lang w:val="pl-PL" w:eastAsia="en-US" w:bidi="ar-SA"/>
      </w:rPr>
    </w:lvl>
  </w:abstractNum>
  <w:abstractNum w:abstractNumId="44">
    <w:lvl w:ilvl="0">
      <w:numFmt w:val="bullet"/>
      <w:lvlText w:val="-"/>
      <w:lvlJc w:val="left"/>
      <w:pPr>
        <w:tabs>
          <w:tab w:val="num" w:pos="0"/>
        </w:tabs>
        <w:ind w:left="261" w:hanging="118"/>
      </w:pPr>
      <w:rPr>
        <w:rFonts w:ascii="Times New Roman" w:hAnsi="Times New Roman" w:cs="Times New Roman" w:hint="default"/>
        <w:vertAlign w:val="superscript"/>
        <w:sz w:val="20"/>
        <w:spacing w:val="0"/>
        <w:i w:val="false"/>
        <w:b w:val="false"/>
        <w:szCs w:val="20"/>
        <w:iCs w:val="false"/>
        <w:bCs w:val="false"/>
        <w:w w:val="99"/>
        <w:lang w:val="pl-PL" w:eastAsia="en-US" w:bidi="ar-SA"/>
      </w:rPr>
    </w:lvl>
    <w:lvl w:ilvl="1">
      <w:start w:val="0"/>
      <w:numFmt w:val="bullet"/>
      <w:lvlText w:val=""/>
      <w:lvlJc w:val="left"/>
      <w:pPr>
        <w:tabs>
          <w:tab w:val="num" w:pos="0"/>
        </w:tabs>
        <w:ind w:left="1197" w:hanging="118"/>
      </w:pPr>
      <w:rPr>
        <w:rFonts w:ascii="Symbol" w:hAnsi="Symbol" w:cs="Symbol" w:hint="default"/>
        <w:lang w:val="pl-PL" w:eastAsia="en-US" w:bidi="ar-SA"/>
      </w:rPr>
    </w:lvl>
    <w:lvl w:ilvl="2">
      <w:start w:val="0"/>
      <w:numFmt w:val="bullet"/>
      <w:lvlText w:val=""/>
      <w:lvlJc w:val="left"/>
      <w:pPr>
        <w:tabs>
          <w:tab w:val="num" w:pos="0"/>
        </w:tabs>
        <w:ind w:left="2135" w:hanging="118"/>
      </w:pPr>
      <w:rPr>
        <w:rFonts w:ascii="Symbol" w:hAnsi="Symbol" w:cs="Symbol" w:hint="default"/>
        <w:lang w:val="pl-PL" w:eastAsia="en-US" w:bidi="ar-SA"/>
      </w:rPr>
    </w:lvl>
    <w:lvl w:ilvl="3">
      <w:start w:val="0"/>
      <w:numFmt w:val="bullet"/>
      <w:lvlText w:val=""/>
      <w:lvlJc w:val="left"/>
      <w:pPr>
        <w:tabs>
          <w:tab w:val="num" w:pos="0"/>
        </w:tabs>
        <w:ind w:left="3073" w:hanging="118"/>
      </w:pPr>
      <w:rPr>
        <w:rFonts w:ascii="Symbol" w:hAnsi="Symbol" w:cs="Symbol" w:hint="default"/>
        <w:lang w:val="pl-PL" w:eastAsia="en-US" w:bidi="ar-SA"/>
      </w:rPr>
    </w:lvl>
    <w:lvl w:ilvl="4">
      <w:start w:val="0"/>
      <w:numFmt w:val="bullet"/>
      <w:lvlText w:val=""/>
      <w:lvlJc w:val="left"/>
      <w:pPr>
        <w:tabs>
          <w:tab w:val="num" w:pos="0"/>
        </w:tabs>
        <w:ind w:left="4010" w:hanging="118"/>
      </w:pPr>
      <w:rPr>
        <w:rFonts w:ascii="Symbol" w:hAnsi="Symbol" w:cs="Symbol" w:hint="default"/>
        <w:lang w:val="pl-PL" w:eastAsia="en-US" w:bidi="ar-SA"/>
      </w:rPr>
    </w:lvl>
    <w:lvl w:ilvl="5">
      <w:start w:val="0"/>
      <w:numFmt w:val="bullet"/>
      <w:lvlText w:val=""/>
      <w:lvlJc w:val="left"/>
      <w:pPr>
        <w:tabs>
          <w:tab w:val="num" w:pos="0"/>
        </w:tabs>
        <w:ind w:left="4948" w:hanging="118"/>
      </w:pPr>
      <w:rPr>
        <w:rFonts w:ascii="Symbol" w:hAnsi="Symbol" w:cs="Symbol" w:hint="default"/>
        <w:lang w:val="pl-PL" w:eastAsia="en-US" w:bidi="ar-SA"/>
      </w:rPr>
    </w:lvl>
    <w:lvl w:ilvl="6">
      <w:start w:val="0"/>
      <w:numFmt w:val="bullet"/>
      <w:lvlText w:val=""/>
      <w:lvlJc w:val="left"/>
      <w:pPr>
        <w:tabs>
          <w:tab w:val="num" w:pos="0"/>
        </w:tabs>
        <w:ind w:left="5886" w:hanging="118"/>
      </w:pPr>
      <w:rPr>
        <w:rFonts w:ascii="Symbol" w:hAnsi="Symbol" w:cs="Symbol" w:hint="default"/>
        <w:lang w:val="pl-PL" w:eastAsia="en-US" w:bidi="ar-SA"/>
      </w:rPr>
    </w:lvl>
    <w:lvl w:ilvl="7">
      <w:start w:val="0"/>
      <w:numFmt w:val="bullet"/>
      <w:lvlText w:val=""/>
      <w:lvlJc w:val="left"/>
      <w:pPr>
        <w:tabs>
          <w:tab w:val="num" w:pos="0"/>
        </w:tabs>
        <w:ind w:left="6823" w:hanging="118"/>
      </w:pPr>
      <w:rPr>
        <w:rFonts w:ascii="Symbol" w:hAnsi="Symbol" w:cs="Symbol" w:hint="default"/>
        <w:lang w:val="pl-PL" w:eastAsia="en-US" w:bidi="ar-SA"/>
      </w:rPr>
    </w:lvl>
    <w:lvl w:ilvl="8">
      <w:start w:val="0"/>
      <w:numFmt w:val="bullet"/>
      <w:lvlText w:val=""/>
      <w:lvlJc w:val="left"/>
      <w:pPr>
        <w:tabs>
          <w:tab w:val="num" w:pos="0"/>
        </w:tabs>
        <w:ind w:left="7761" w:hanging="118"/>
      </w:pPr>
      <w:rPr>
        <w:rFonts w:ascii="Symbol" w:hAnsi="Symbol" w:cs="Symbol" w:hint="default"/>
        <w:lang w:val="pl-PL" w:eastAsia="en-US" w:bidi="ar-SA"/>
      </w:rPr>
    </w:lvl>
  </w:abstractNum>
  <w:abstractNum w:abstractNumId="45">
    <w:lvl w:ilvl="0">
      <w:numFmt w:val="bullet"/>
      <w:lvlText w:val="-"/>
      <w:lvlJc w:val="left"/>
      <w:pPr>
        <w:tabs>
          <w:tab w:val="num" w:pos="0"/>
        </w:tabs>
        <w:ind w:left="863" w:hanging="360"/>
      </w:pPr>
      <w:rPr>
        <w:rFonts w:ascii="Times New Roman" w:hAnsi="Times New Roman" w:cs="Times New Roman" w:hint="default"/>
        <w:sz w:val="20"/>
        <w:spacing w:val="0"/>
        <w:i w:val="false"/>
        <w:b w:val="false"/>
        <w:szCs w:val="20"/>
        <w:iCs w:val="false"/>
        <w:bCs w:val="false"/>
        <w:w w:val="99"/>
        <w:lang w:val="pl-PL" w:eastAsia="en-US" w:bidi="ar-SA"/>
      </w:rPr>
    </w:lvl>
    <w:lvl w:ilvl="1">
      <w:start w:val="0"/>
      <w:numFmt w:val="bullet"/>
      <w:lvlText w:val=""/>
      <w:lvlJc w:val="left"/>
      <w:pPr>
        <w:tabs>
          <w:tab w:val="num" w:pos="0"/>
        </w:tabs>
        <w:ind w:left="1737" w:hanging="360"/>
      </w:pPr>
      <w:rPr>
        <w:rFonts w:ascii="Symbol" w:hAnsi="Symbol" w:cs="Symbol" w:hint="default"/>
        <w:lang w:val="pl-PL" w:eastAsia="en-US" w:bidi="ar-SA"/>
      </w:rPr>
    </w:lvl>
    <w:lvl w:ilvl="2">
      <w:start w:val="0"/>
      <w:numFmt w:val="bullet"/>
      <w:lvlText w:val=""/>
      <w:lvlJc w:val="left"/>
      <w:pPr>
        <w:tabs>
          <w:tab w:val="num" w:pos="0"/>
        </w:tabs>
        <w:ind w:left="2615" w:hanging="360"/>
      </w:pPr>
      <w:rPr>
        <w:rFonts w:ascii="Symbol" w:hAnsi="Symbol" w:cs="Symbol" w:hint="default"/>
        <w:lang w:val="pl-PL" w:eastAsia="en-US" w:bidi="ar-SA"/>
      </w:rPr>
    </w:lvl>
    <w:lvl w:ilvl="3">
      <w:start w:val="0"/>
      <w:numFmt w:val="bullet"/>
      <w:lvlText w:val=""/>
      <w:lvlJc w:val="left"/>
      <w:pPr>
        <w:tabs>
          <w:tab w:val="num" w:pos="0"/>
        </w:tabs>
        <w:ind w:left="3493" w:hanging="360"/>
      </w:pPr>
      <w:rPr>
        <w:rFonts w:ascii="Symbol" w:hAnsi="Symbol" w:cs="Symbol" w:hint="default"/>
        <w:lang w:val="pl-PL" w:eastAsia="en-US" w:bidi="ar-SA"/>
      </w:rPr>
    </w:lvl>
    <w:lvl w:ilvl="4">
      <w:start w:val="0"/>
      <w:numFmt w:val="bullet"/>
      <w:lvlText w:val=""/>
      <w:lvlJc w:val="left"/>
      <w:pPr>
        <w:tabs>
          <w:tab w:val="num" w:pos="0"/>
        </w:tabs>
        <w:ind w:left="4370" w:hanging="360"/>
      </w:pPr>
      <w:rPr>
        <w:rFonts w:ascii="Symbol" w:hAnsi="Symbol" w:cs="Symbol" w:hint="default"/>
        <w:lang w:val="pl-PL" w:eastAsia="en-US" w:bidi="ar-SA"/>
      </w:rPr>
    </w:lvl>
    <w:lvl w:ilvl="5">
      <w:start w:val="0"/>
      <w:numFmt w:val="bullet"/>
      <w:lvlText w:val=""/>
      <w:lvlJc w:val="left"/>
      <w:pPr>
        <w:tabs>
          <w:tab w:val="num" w:pos="0"/>
        </w:tabs>
        <w:ind w:left="5248" w:hanging="360"/>
      </w:pPr>
      <w:rPr>
        <w:rFonts w:ascii="Symbol" w:hAnsi="Symbol" w:cs="Symbol" w:hint="default"/>
        <w:lang w:val="pl-PL" w:eastAsia="en-US" w:bidi="ar-SA"/>
      </w:rPr>
    </w:lvl>
    <w:lvl w:ilvl="6">
      <w:start w:val="0"/>
      <w:numFmt w:val="bullet"/>
      <w:lvlText w:val=""/>
      <w:lvlJc w:val="left"/>
      <w:pPr>
        <w:tabs>
          <w:tab w:val="num" w:pos="0"/>
        </w:tabs>
        <w:ind w:left="6126" w:hanging="360"/>
      </w:pPr>
      <w:rPr>
        <w:rFonts w:ascii="Symbol" w:hAnsi="Symbol" w:cs="Symbol" w:hint="default"/>
        <w:lang w:val="pl-PL" w:eastAsia="en-US" w:bidi="ar-SA"/>
      </w:rPr>
    </w:lvl>
    <w:lvl w:ilvl="7">
      <w:start w:val="0"/>
      <w:numFmt w:val="bullet"/>
      <w:lvlText w:val=""/>
      <w:lvlJc w:val="left"/>
      <w:pPr>
        <w:tabs>
          <w:tab w:val="num" w:pos="0"/>
        </w:tabs>
        <w:ind w:left="7003" w:hanging="360"/>
      </w:pPr>
      <w:rPr>
        <w:rFonts w:ascii="Symbol" w:hAnsi="Symbol" w:cs="Symbol" w:hint="default"/>
        <w:lang w:val="pl-PL" w:eastAsia="en-US" w:bidi="ar-SA"/>
      </w:rPr>
    </w:lvl>
    <w:lvl w:ilvl="8">
      <w:start w:val="0"/>
      <w:numFmt w:val="bullet"/>
      <w:lvlText w:val=""/>
      <w:lvlJc w:val="left"/>
      <w:pPr>
        <w:tabs>
          <w:tab w:val="num" w:pos="0"/>
        </w:tabs>
        <w:ind w:left="7881" w:hanging="360"/>
      </w:pPr>
      <w:rPr>
        <w:rFonts w:ascii="Symbol" w:hAnsi="Symbol" w:cs="Symbol" w:hint="default"/>
        <w:lang w:val="pl-PL" w:eastAsia="en-US" w:bidi="ar-SA"/>
      </w:rPr>
    </w:lvl>
  </w:abstractNum>
  <w:abstractNum w:abstractNumId="46">
    <w:lvl w:ilvl="0">
      <w:start w:val="1"/>
      <w:numFmt w:val="upperLetter"/>
      <w:lvlText w:val="%1."/>
      <w:lvlJc w:val="left"/>
      <w:pPr>
        <w:tabs>
          <w:tab w:val="num" w:pos="0"/>
        </w:tabs>
        <w:ind w:left="388" w:hanging="245"/>
      </w:pPr>
      <w:rPr>
        <w:vertAlign w:val="superscript"/>
        <w:sz w:val="20"/>
        <w:spacing w:val="0"/>
        <w:i w:val="false"/>
        <w:b w:val="false"/>
        <w:szCs w:val="20"/>
        <w:iCs w:val="false"/>
        <w:bCs w:val="false"/>
        <w:w w:val="99"/>
        <w:rFonts w:ascii="Times New Roman" w:hAnsi="Times New Roman" w:eastAsia="Times New Roman" w:cs="Times New Roman"/>
        <w:lang w:val="pl-PL" w:eastAsia="en-US" w:bidi="ar-SA"/>
      </w:rPr>
    </w:lvl>
    <w:lvl w:ilvl="1">
      <w:start w:val="0"/>
      <w:numFmt w:val="bullet"/>
      <w:lvlText w:val=""/>
      <w:lvlJc w:val="left"/>
      <w:pPr>
        <w:tabs>
          <w:tab w:val="num" w:pos="0"/>
        </w:tabs>
        <w:ind w:left="1305" w:hanging="245"/>
      </w:pPr>
      <w:rPr>
        <w:rFonts w:ascii="Symbol" w:hAnsi="Symbol" w:cs="Symbol" w:hint="default"/>
        <w:lang w:val="pl-PL" w:eastAsia="en-US" w:bidi="ar-SA"/>
      </w:rPr>
    </w:lvl>
    <w:lvl w:ilvl="2">
      <w:start w:val="0"/>
      <w:numFmt w:val="bullet"/>
      <w:lvlText w:val=""/>
      <w:lvlJc w:val="left"/>
      <w:pPr>
        <w:tabs>
          <w:tab w:val="num" w:pos="0"/>
        </w:tabs>
        <w:ind w:left="2231" w:hanging="245"/>
      </w:pPr>
      <w:rPr>
        <w:rFonts w:ascii="Symbol" w:hAnsi="Symbol" w:cs="Symbol" w:hint="default"/>
        <w:lang w:val="pl-PL" w:eastAsia="en-US" w:bidi="ar-SA"/>
      </w:rPr>
    </w:lvl>
    <w:lvl w:ilvl="3">
      <w:start w:val="0"/>
      <w:numFmt w:val="bullet"/>
      <w:lvlText w:val=""/>
      <w:lvlJc w:val="left"/>
      <w:pPr>
        <w:tabs>
          <w:tab w:val="num" w:pos="0"/>
        </w:tabs>
        <w:ind w:left="3157" w:hanging="245"/>
      </w:pPr>
      <w:rPr>
        <w:rFonts w:ascii="Symbol" w:hAnsi="Symbol" w:cs="Symbol" w:hint="default"/>
        <w:lang w:val="pl-PL" w:eastAsia="en-US" w:bidi="ar-SA"/>
      </w:rPr>
    </w:lvl>
    <w:lvl w:ilvl="4">
      <w:start w:val="0"/>
      <w:numFmt w:val="bullet"/>
      <w:lvlText w:val=""/>
      <w:lvlJc w:val="left"/>
      <w:pPr>
        <w:tabs>
          <w:tab w:val="num" w:pos="0"/>
        </w:tabs>
        <w:ind w:left="4082" w:hanging="245"/>
      </w:pPr>
      <w:rPr>
        <w:rFonts w:ascii="Symbol" w:hAnsi="Symbol" w:cs="Symbol" w:hint="default"/>
        <w:lang w:val="pl-PL" w:eastAsia="en-US" w:bidi="ar-SA"/>
      </w:rPr>
    </w:lvl>
    <w:lvl w:ilvl="5">
      <w:start w:val="0"/>
      <w:numFmt w:val="bullet"/>
      <w:lvlText w:val=""/>
      <w:lvlJc w:val="left"/>
      <w:pPr>
        <w:tabs>
          <w:tab w:val="num" w:pos="0"/>
        </w:tabs>
        <w:ind w:left="5008" w:hanging="245"/>
      </w:pPr>
      <w:rPr>
        <w:rFonts w:ascii="Symbol" w:hAnsi="Symbol" w:cs="Symbol" w:hint="default"/>
        <w:lang w:val="pl-PL" w:eastAsia="en-US" w:bidi="ar-SA"/>
      </w:rPr>
    </w:lvl>
    <w:lvl w:ilvl="6">
      <w:start w:val="0"/>
      <w:numFmt w:val="bullet"/>
      <w:lvlText w:val=""/>
      <w:lvlJc w:val="left"/>
      <w:pPr>
        <w:tabs>
          <w:tab w:val="num" w:pos="0"/>
        </w:tabs>
        <w:ind w:left="5934" w:hanging="245"/>
      </w:pPr>
      <w:rPr>
        <w:rFonts w:ascii="Symbol" w:hAnsi="Symbol" w:cs="Symbol" w:hint="default"/>
        <w:lang w:val="pl-PL" w:eastAsia="en-US" w:bidi="ar-SA"/>
      </w:rPr>
    </w:lvl>
    <w:lvl w:ilvl="7">
      <w:start w:val="0"/>
      <w:numFmt w:val="bullet"/>
      <w:lvlText w:val=""/>
      <w:lvlJc w:val="left"/>
      <w:pPr>
        <w:tabs>
          <w:tab w:val="num" w:pos="0"/>
        </w:tabs>
        <w:ind w:left="6859" w:hanging="245"/>
      </w:pPr>
      <w:rPr>
        <w:rFonts w:ascii="Symbol" w:hAnsi="Symbol" w:cs="Symbol" w:hint="default"/>
        <w:lang w:val="pl-PL" w:eastAsia="en-US" w:bidi="ar-SA"/>
      </w:rPr>
    </w:lvl>
    <w:lvl w:ilvl="8">
      <w:start w:val="0"/>
      <w:numFmt w:val="bullet"/>
      <w:lvlText w:val=""/>
      <w:lvlJc w:val="left"/>
      <w:pPr>
        <w:tabs>
          <w:tab w:val="num" w:pos="0"/>
        </w:tabs>
        <w:ind w:left="7785" w:hanging="245"/>
      </w:pPr>
      <w:rPr>
        <w:rFonts w:ascii="Symbol" w:hAnsi="Symbol" w:cs="Symbol" w:hint="default"/>
        <w:lang w:val="pl-PL" w:eastAsia="en-US" w:bidi="ar-SA"/>
      </w:rPr>
    </w:lvl>
  </w:abstractNum>
  <w:abstractNum w:abstractNumId="47">
    <w:lvl w:ilvl="0">
      <w:start w:val="1"/>
      <w:numFmt w:val="decimal"/>
      <w:lvlText w:val="%1"/>
      <w:lvlJc w:val="left"/>
      <w:pPr>
        <w:tabs>
          <w:tab w:val="num" w:pos="0"/>
        </w:tabs>
        <w:ind w:left="495" w:hanging="352"/>
      </w:pPr>
      <w:rPr>
        <w:lang w:val="pl-PL" w:eastAsia="en-US" w:bidi="ar-SA"/>
      </w:rPr>
    </w:lvl>
    <w:lvl w:ilvl="1">
      <w:start w:val="3"/>
      <w:numFmt w:val="decimal"/>
      <w:lvlText w:val="%1.%2."/>
      <w:lvlJc w:val="left"/>
      <w:pPr>
        <w:tabs>
          <w:tab w:val="num" w:pos="0"/>
        </w:tabs>
        <w:ind w:left="495" w:hanging="352"/>
      </w:pPr>
      <w:rPr>
        <w:sz w:val="20"/>
        <w:spacing w:val="0"/>
        <w:i w:val="false"/>
        <w:b/>
        <w:szCs w:val="20"/>
        <w:iCs w:val="false"/>
        <w:bCs/>
        <w:w w:val="99"/>
        <w:rFonts w:ascii="Times New Roman" w:hAnsi="Times New Roman" w:eastAsia="Times New Roman" w:cs="Times New Roman"/>
        <w:lang w:val="pl-PL" w:eastAsia="en-US" w:bidi="ar-SA"/>
      </w:rPr>
    </w:lvl>
    <w:lvl w:ilvl="2">
      <w:start w:val="0"/>
      <w:numFmt w:val="bullet"/>
      <w:lvlText w:val=""/>
      <w:lvlJc w:val="left"/>
      <w:pPr>
        <w:tabs>
          <w:tab w:val="num" w:pos="0"/>
        </w:tabs>
        <w:ind w:left="863" w:hanging="377"/>
      </w:pPr>
      <w:rPr>
        <w:rFonts w:ascii="Symbol" w:hAnsi="Symbol" w:cs="Symbol" w:hint="default"/>
        <w:sz w:val="20"/>
        <w:spacing w:val="0"/>
        <w:i w:val="false"/>
        <w:b w:val="false"/>
        <w:szCs w:val="20"/>
        <w:iCs w:val="false"/>
        <w:bCs w:val="false"/>
        <w:w w:val="99"/>
        <w:lang w:val="pl-PL" w:eastAsia="en-US" w:bidi="ar-SA"/>
      </w:rPr>
    </w:lvl>
    <w:lvl w:ilvl="3">
      <w:start w:val="0"/>
      <w:numFmt w:val="bullet"/>
      <w:lvlText w:val=""/>
      <w:lvlJc w:val="left"/>
      <w:pPr>
        <w:tabs>
          <w:tab w:val="num" w:pos="0"/>
        </w:tabs>
        <w:ind w:left="2810" w:hanging="377"/>
      </w:pPr>
      <w:rPr>
        <w:rFonts w:ascii="Symbol" w:hAnsi="Symbol" w:cs="Symbol" w:hint="default"/>
        <w:lang w:val="pl-PL" w:eastAsia="en-US" w:bidi="ar-SA"/>
      </w:rPr>
    </w:lvl>
    <w:lvl w:ilvl="4">
      <w:start w:val="0"/>
      <w:numFmt w:val="bullet"/>
      <w:lvlText w:val=""/>
      <w:lvlJc w:val="left"/>
      <w:pPr>
        <w:tabs>
          <w:tab w:val="num" w:pos="0"/>
        </w:tabs>
        <w:ind w:left="3785" w:hanging="377"/>
      </w:pPr>
      <w:rPr>
        <w:rFonts w:ascii="Symbol" w:hAnsi="Symbol" w:cs="Symbol" w:hint="default"/>
        <w:lang w:val="pl-PL" w:eastAsia="en-US" w:bidi="ar-SA"/>
      </w:rPr>
    </w:lvl>
    <w:lvl w:ilvl="5">
      <w:start w:val="0"/>
      <w:numFmt w:val="bullet"/>
      <w:lvlText w:val=""/>
      <w:lvlJc w:val="left"/>
      <w:pPr>
        <w:tabs>
          <w:tab w:val="num" w:pos="0"/>
        </w:tabs>
        <w:ind w:left="4760" w:hanging="377"/>
      </w:pPr>
      <w:rPr>
        <w:rFonts w:ascii="Symbol" w:hAnsi="Symbol" w:cs="Symbol" w:hint="default"/>
        <w:lang w:val="pl-PL" w:eastAsia="en-US" w:bidi="ar-SA"/>
      </w:rPr>
    </w:lvl>
    <w:lvl w:ilvl="6">
      <w:start w:val="0"/>
      <w:numFmt w:val="bullet"/>
      <w:lvlText w:val=""/>
      <w:lvlJc w:val="left"/>
      <w:pPr>
        <w:tabs>
          <w:tab w:val="num" w:pos="0"/>
        </w:tabs>
        <w:ind w:left="5736" w:hanging="377"/>
      </w:pPr>
      <w:rPr>
        <w:rFonts w:ascii="Symbol" w:hAnsi="Symbol" w:cs="Symbol" w:hint="default"/>
        <w:lang w:val="pl-PL" w:eastAsia="en-US" w:bidi="ar-SA"/>
      </w:rPr>
    </w:lvl>
    <w:lvl w:ilvl="7">
      <w:start w:val="0"/>
      <w:numFmt w:val="bullet"/>
      <w:lvlText w:val=""/>
      <w:lvlJc w:val="left"/>
      <w:pPr>
        <w:tabs>
          <w:tab w:val="num" w:pos="0"/>
        </w:tabs>
        <w:ind w:left="6711" w:hanging="377"/>
      </w:pPr>
      <w:rPr>
        <w:rFonts w:ascii="Symbol" w:hAnsi="Symbol" w:cs="Symbol" w:hint="default"/>
        <w:lang w:val="pl-PL" w:eastAsia="en-US" w:bidi="ar-SA"/>
      </w:rPr>
    </w:lvl>
    <w:lvl w:ilvl="8">
      <w:start w:val="0"/>
      <w:numFmt w:val="bullet"/>
      <w:lvlText w:val=""/>
      <w:lvlJc w:val="left"/>
      <w:pPr>
        <w:tabs>
          <w:tab w:val="num" w:pos="0"/>
        </w:tabs>
        <w:ind w:left="7686" w:hanging="377"/>
      </w:pPr>
      <w:rPr>
        <w:rFonts w:ascii="Symbol" w:hAnsi="Symbol" w:cs="Symbol" w:hint="default"/>
        <w:lang w:val="pl-PL" w:eastAsia="en-US" w:bidi="ar-SA"/>
      </w:rPr>
    </w:lvl>
  </w:abstractNum>
  <w:abstractNum w:abstractNumId="48">
    <w:lvl w:ilvl="0">
      <w:start w:val="1"/>
      <w:numFmt w:val="decimal"/>
      <w:lvlText w:val="%1."/>
      <w:lvlJc w:val="left"/>
      <w:pPr>
        <w:tabs>
          <w:tab w:val="num" w:pos="0"/>
        </w:tabs>
        <w:ind w:left="324" w:hanging="182"/>
      </w:pPr>
      <w:rPr>
        <w:spacing w:val="0"/>
        <w:w w:val="88"/>
        <w:lang w:val="pl-PL" w:eastAsia="en-US" w:bidi="ar-SA"/>
      </w:rPr>
    </w:lvl>
    <w:lvl w:ilvl="1">
      <w:start w:val="1"/>
      <w:numFmt w:val="decimal"/>
      <w:lvlText w:val="%1.%2."/>
      <w:lvlJc w:val="left"/>
      <w:pPr>
        <w:tabs>
          <w:tab w:val="num" w:pos="0"/>
        </w:tabs>
        <w:ind w:left="495" w:hanging="352"/>
      </w:pPr>
      <w:rPr>
        <w:sz w:val="20"/>
        <w:spacing w:val="0"/>
        <w:i w:val="false"/>
        <w:b/>
        <w:szCs w:val="20"/>
        <w:iCs w:val="false"/>
        <w:bCs/>
        <w:w w:val="99"/>
        <w:rFonts w:ascii="Times New Roman" w:hAnsi="Times New Roman" w:eastAsia="Times New Roman" w:cs="Times New Roman"/>
        <w:lang w:val="pl-PL" w:eastAsia="en-US" w:bidi="ar-SA"/>
      </w:rPr>
    </w:lvl>
    <w:lvl w:ilvl="2">
      <w:start w:val="1"/>
      <w:numFmt w:val="decimal"/>
      <w:lvlText w:val="%1.%2.%3."/>
      <w:lvlJc w:val="left"/>
      <w:pPr>
        <w:tabs>
          <w:tab w:val="num" w:pos="0"/>
        </w:tabs>
        <w:ind w:left="644" w:hanging="501"/>
      </w:pPr>
      <w:rPr>
        <w:sz w:val="20"/>
        <w:spacing w:val="0"/>
        <w:i w:val="false"/>
        <w:b w:val="false"/>
        <w:szCs w:val="20"/>
        <w:iCs w:val="false"/>
        <w:bCs w:val="false"/>
        <w:w w:val="99"/>
        <w:rFonts w:ascii="Times New Roman" w:hAnsi="Times New Roman" w:eastAsia="Times New Roman" w:cs="Times New Roman"/>
        <w:lang w:val="pl-PL" w:eastAsia="en-US" w:bidi="ar-SA"/>
      </w:rPr>
    </w:lvl>
    <w:lvl w:ilvl="3">
      <w:start w:val="0"/>
      <w:numFmt w:val="bullet"/>
      <w:lvlText w:val=""/>
      <w:lvlJc w:val="left"/>
      <w:pPr>
        <w:tabs>
          <w:tab w:val="num" w:pos="0"/>
        </w:tabs>
        <w:ind w:left="640" w:hanging="501"/>
      </w:pPr>
      <w:rPr>
        <w:rFonts w:ascii="Symbol" w:hAnsi="Symbol" w:cs="Symbol" w:hint="default"/>
        <w:lang w:val="pl-PL" w:eastAsia="en-US" w:bidi="ar-SA"/>
      </w:rPr>
    </w:lvl>
    <w:lvl w:ilvl="4">
      <w:start w:val="0"/>
      <w:numFmt w:val="bullet"/>
      <w:lvlText w:val=""/>
      <w:lvlJc w:val="left"/>
      <w:pPr>
        <w:tabs>
          <w:tab w:val="num" w:pos="0"/>
        </w:tabs>
        <w:ind w:left="1925" w:hanging="501"/>
      </w:pPr>
      <w:rPr>
        <w:rFonts w:ascii="Symbol" w:hAnsi="Symbol" w:cs="Symbol" w:hint="default"/>
        <w:lang w:val="pl-PL" w:eastAsia="en-US" w:bidi="ar-SA"/>
      </w:rPr>
    </w:lvl>
    <w:lvl w:ilvl="5">
      <w:start w:val="0"/>
      <w:numFmt w:val="bullet"/>
      <w:lvlText w:val=""/>
      <w:lvlJc w:val="left"/>
      <w:pPr>
        <w:tabs>
          <w:tab w:val="num" w:pos="0"/>
        </w:tabs>
        <w:ind w:left="3210" w:hanging="501"/>
      </w:pPr>
      <w:rPr>
        <w:rFonts w:ascii="Symbol" w:hAnsi="Symbol" w:cs="Symbol" w:hint="default"/>
        <w:lang w:val="pl-PL" w:eastAsia="en-US" w:bidi="ar-SA"/>
      </w:rPr>
    </w:lvl>
    <w:lvl w:ilvl="6">
      <w:start w:val="0"/>
      <w:numFmt w:val="bullet"/>
      <w:lvlText w:val=""/>
      <w:lvlJc w:val="left"/>
      <w:pPr>
        <w:tabs>
          <w:tab w:val="num" w:pos="0"/>
        </w:tabs>
        <w:ind w:left="4495" w:hanging="501"/>
      </w:pPr>
      <w:rPr>
        <w:rFonts w:ascii="Symbol" w:hAnsi="Symbol" w:cs="Symbol" w:hint="default"/>
        <w:lang w:val="pl-PL" w:eastAsia="en-US" w:bidi="ar-SA"/>
      </w:rPr>
    </w:lvl>
    <w:lvl w:ilvl="7">
      <w:start w:val="0"/>
      <w:numFmt w:val="bullet"/>
      <w:lvlText w:val=""/>
      <w:lvlJc w:val="left"/>
      <w:pPr>
        <w:tabs>
          <w:tab w:val="num" w:pos="0"/>
        </w:tabs>
        <w:ind w:left="5781" w:hanging="501"/>
      </w:pPr>
      <w:rPr>
        <w:rFonts w:ascii="Symbol" w:hAnsi="Symbol" w:cs="Symbol" w:hint="default"/>
        <w:lang w:val="pl-PL" w:eastAsia="en-US" w:bidi="ar-SA"/>
      </w:rPr>
    </w:lvl>
    <w:lvl w:ilvl="8">
      <w:start w:val="0"/>
      <w:numFmt w:val="bullet"/>
      <w:lvlText w:val=""/>
      <w:lvlJc w:val="left"/>
      <w:pPr>
        <w:tabs>
          <w:tab w:val="num" w:pos="0"/>
        </w:tabs>
        <w:ind w:left="7066" w:hanging="501"/>
      </w:pPr>
      <w:rPr>
        <w:rFonts w:ascii="Symbol" w:hAnsi="Symbol" w:cs="Symbol" w:hint="default"/>
        <w:lang w:val="pl-PL" w:eastAsia="en-US" w:bidi="ar-SA"/>
      </w:rPr>
    </w:lvl>
  </w:abstractNum>
  <w:abstractNum w:abstractNumId="49">
    <w:lvl w:ilvl="0">
      <w:start w:val="1"/>
      <w:numFmt w:val="decimal"/>
      <w:lvlText w:val="%1."/>
      <w:lvlJc w:val="left"/>
      <w:pPr>
        <w:tabs>
          <w:tab w:val="num" w:pos="0"/>
        </w:tabs>
        <w:ind w:left="751" w:hanging="449"/>
      </w:pPr>
      <w:rPr>
        <w:sz w:val="20"/>
        <w:spacing w:val="0"/>
        <w:i w:val="false"/>
        <w:b w:val="false"/>
        <w:szCs w:val="20"/>
        <w:iCs w:val="false"/>
        <w:bCs w:val="false"/>
        <w:w w:val="99"/>
        <w:rFonts w:ascii="Times New Roman" w:hAnsi="Times New Roman" w:eastAsia="Times New Roman" w:cs="Times New Roman"/>
        <w:lang w:val="pl-PL" w:eastAsia="en-US" w:bidi="ar-SA"/>
      </w:rPr>
    </w:lvl>
    <w:lvl w:ilvl="1">
      <w:start w:val="0"/>
      <w:numFmt w:val="bullet"/>
      <w:lvlText w:val=""/>
      <w:lvlJc w:val="left"/>
      <w:pPr>
        <w:tabs>
          <w:tab w:val="num" w:pos="0"/>
        </w:tabs>
        <w:ind w:left="1647" w:hanging="449"/>
      </w:pPr>
      <w:rPr>
        <w:rFonts w:ascii="Symbol" w:hAnsi="Symbol" w:cs="Symbol" w:hint="default"/>
        <w:lang w:val="pl-PL" w:eastAsia="en-US" w:bidi="ar-SA"/>
      </w:rPr>
    </w:lvl>
    <w:lvl w:ilvl="2">
      <w:start w:val="0"/>
      <w:numFmt w:val="bullet"/>
      <w:lvlText w:val=""/>
      <w:lvlJc w:val="left"/>
      <w:pPr>
        <w:tabs>
          <w:tab w:val="num" w:pos="0"/>
        </w:tabs>
        <w:ind w:left="2535" w:hanging="449"/>
      </w:pPr>
      <w:rPr>
        <w:rFonts w:ascii="Symbol" w:hAnsi="Symbol" w:cs="Symbol" w:hint="default"/>
        <w:lang w:val="pl-PL" w:eastAsia="en-US" w:bidi="ar-SA"/>
      </w:rPr>
    </w:lvl>
    <w:lvl w:ilvl="3">
      <w:start w:val="0"/>
      <w:numFmt w:val="bullet"/>
      <w:lvlText w:val=""/>
      <w:lvlJc w:val="left"/>
      <w:pPr>
        <w:tabs>
          <w:tab w:val="num" w:pos="0"/>
        </w:tabs>
        <w:ind w:left="3423" w:hanging="449"/>
      </w:pPr>
      <w:rPr>
        <w:rFonts w:ascii="Symbol" w:hAnsi="Symbol" w:cs="Symbol" w:hint="default"/>
        <w:lang w:val="pl-PL" w:eastAsia="en-US" w:bidi="ar-SA"/>
      </w:rPr>
    </w:lvl>
    <w:lvl w:ilvl="4">
      <w:start w:val="0"/>
      <w:numFmt w:val="bullet"/>
      <w:lvlText w:val=""/>
      <w:lvlJc w:val="left"/>
      <w:pPr>
        <w:tabs>
          <w:tab w:val="num" w:pos="0"/>
        </w:tabs>
        <w:ind w:left="4310" w:hanging="449"/>
      </w:pPr>
      <w:rPr>
        <w:rFonts w:ascii="Symbol" w:hAnsi="Symbol" w:cs="Symbol" w:hint="default"/>
        <w:lang w:val="pl-PL" w:eastAsia="en-US" w:bidi="ar-SA"/>
      </w:rPr>
    </w:lvl>
    <w:lvl w:ilvl="5">
      <w:start w:val="0"/>
      <w:numFmt w:val="bullet"/>
      <w:lvlText w:val=""/>
      <w:lvlJc w:val="left"/>
      <w:pPr>
        <w:tabs>
          <w:tab w:val="num" w:pos="0"/>
        </w:tabs>
        <w:ind w:left="5198" w:hanging="449"/>
      </w:pPr>
      <w:rPr>
        <w:rFonts w:ascii="Symbol" w:hAnsi="Symbol" w:cs="Symbol" w:hint="default"/>
        <w:lang w:val="pl-PL" w:eastAsia="en-US" w:bidi="ar-SA"/>
      </w:rPr>
    </w:lvl>
    <w:lvl w:ilvl="6">
      <w:start w:val="0"/>
      <w:numFmt w:val="bullet"/>
      <w:lvlText w:val=""/>
      <w:lvlJc w:val="left"/>
      <w:pPr>
        <w:tabs>
          <w:tab w:val="num" w:pos="0"/>
        </w:tabs>
        <w:ind w:left="6086" w:hanging="449"/>
      </w:pPr>
      <w:rPr>
        <w:rFonts w:ascii="Symbol" w:hAnsi="Symbol" w:cs="Symbol" w:hint="default"/>
        <w:lang w:val="pl-PL" w:eastAsia="en-US" w:bidi="ar-SA"/>
      </w:rPr>
    </w:lvl>
    <w:lvl w:ilvl="7">
      <w:start w:val="0"/>
      <w:numFmt w:val="bullet"/>
      <w:lvlText w:val=""/>
      <w:lvlJc w:val="left"/>
      <w:pPr>
        <w:tabs>
          <w:tab w:val="num" w:pos="0"/>
        </w:tabs>
        <w:ind w:left="6973" w:hanging="449"/>
      </w:pPr>
      <w:rPr>
        <w:rFonts w:ascii="Symbol" w:hAnsi="Symbol" w:cs="Symbol" w:hint="default"/>
        <w:lang w:val="pl-PL" w:eastAsia="en-US" w:bidi="ar-SA"/>
      </w:rPr>
    </w:lvl>
    <w:lvl w:ilvl="8">
      <w:start w:val="0"/>
      <w:numFmt w:val="bullet"/>
      <w:lvlText w:val=""/>
      <w:lvlJc w:val="left"/>
      <w:pPr>
        <w:tabs>
          <w:tab w:val="num" w:pos="0"/>
        </w:tabs>
        <w:ind w:left="7861" w:hanging="449"/>
      </w:pPr>
      <w:rPr>
        <w:rFonts w:ascii="Symbol" w:hAnsi="Symbol" w:cs="Symbol" w:hint="default"/>
        <w:lang w:val="pl-PL" w:eastAsia="en-US" w:bidi="ar-SA"/>
      </w:rPr>
    </w:lvl>
  </w:abstractNum>
  <w:abstractNum w:abstractNumId="50">
    <w:lvl w:ilvl="0">
      <w:numFmt w:val="bullet"/>
      <w:lvlText w:val=""/>
      <w:lvlJc w:val="left"/>
      <w:pPr>
        <w:tabs>
          <w:tab w:val="num" w:pos="0"/>
        </w:tabs>
        <w:ind w:left="851" w:hanging="284"/>
      </w:pPr>
      <w:rPr>
        <w:rFonts w:ascii="Symbol" w:hAnsi="Symbol" w:cs="Symbol" w:hint="default"/>
        <w:sz w:val="20"/>
        <w:spacing w:val="0"/>
        <w:i w:val="false"/>
        <w:b w:val="false"/>
        <w:szCs w:val="20"/>
        <w:iCs w:val="false"/>
        <w:bCs w:val="false"/>
        <w:w w:val="99"/>
        <w:lang w:val="pl-PL" w:eastAsia="en-US" w:bidi="ar-SA"/>
      </w:rPr>
    </w:lvl>
    <w:lvl w:ilvl="1">
      <w:start w:val="0"/>
      <w:numFmt w:val="bullet"/>
      <w:lvlText w:val=""/>
      <w:lvlJc w:val="left"/>
      <w:pPr>
        <w:tabs>
          <w:tab w:val="num" w:pos="0"/>
        </w:tabs>
        <w:ind w:left="1737" w:hanging="284"/>
      </w:pPr>
      <w:rPr>
        <w:rFonts w:ascii="Symbol" w:hAnsi="Symbol" w:cs="Symbol" w:hint="default"/>
        <w:lang w:val="pl-PL" w:eastAsia="en-US" w:bidi="ar-SA"/>
      </w:rPr>
    </w:lvl>
    <w:lvl w:ilvl="2">
      <w:start w:val="0"/>
      <w:numFmt w:val="bullet"/>
      <w:lvlText w:val=""/>
      <w:lvlJc w:val="left"/>
      <w:pPr>
        <w:tabs>
          <w:tab w:val="num" w:pos="0"/>
        </w:tabs>
        <w:ind w:left="2615" w:hanging="284"/>
      </w:pPr>
      <w:rPr>
        <w:rFonts w:ascii="Symbol" w:hAnsi="Symbol" w:cs="Symbol" w:hint="default"/>
        <w:lang w:val="pl-PL" w:eastAsia="en-US" w:bidi="ar-SA"/>
      </w:rPr>
    </w:lvl>
    <w:lvl w:ilvl="3">
      <w:start w:val="0"/>
      <w:numFmt w:val="bullet"/>
      <w:lvlText w:val=""/>
      <w:lvlJc w:val="left"/>
      <w:pPr>
        <w:tabs>
          <w:tab w:val="num" w:pos="0"/>
        </w:tabs>
        <w:ind w:left="3493" w:hanging="284"/>
      </w:pPr>
      <w:rPr>
        <w:rFonts w:ascii="Symbol" w:hAnsi="Symbol" w:cs="Symbol" w:hint="default"/>
        <w:lang w:val="pl-PL" w:eastAsia="en-US" w:bidi="ar-SA"/>
      </w:rPr>
    </w:lvl>
    <w:lvl w:ilvl="4">
      <w:start w:val="0"/>
      <w:numFmt w:val="bullet"/>
      <w:lvlText w:val=""/>
      <w:lvlJc w:val="left"/>
      <w:pPr>
        <w:tabs>
          <w:tab w:val="num" w:pos="0"/>
        </w:tabs>
        <w:ind w:left="4370" w:hanging="284"/>
      </w:pPr>
      <w:rPr>
        <w:rFonts w:ascii="Symbol" w:hAnsi="Symbol" w:cs="Symbol" w:hint="default"/>
        <w:lang w:val="pl-PL" w:eastAsia="en-US" w:bidi="ar-SA"/>
      </w:rPr>
    </w:lvl>
    <w:lvl w:ilvl="5">
      <w:start w:val="0"/>
      <w:numFmt w:val="bullet"/>
      <w:lvlText w:val=""/>
      <w:lvlJc w:val="left"/>
      <w:pPr>
        <w:tabs>
          <w:tab w:val="num" w:pos="0"/>
        </w:tabs>
        <w:ind w:left="5248" w:hanging="284"/>
      </w:pPr>
      <w:rPr>
        <w:rFonts w:ascii="Symbol" w:hAnsi="Symbol" w:cs="Symbol" w:hint="default"/>
        <w:lang w:val="pl-PL" w:eastAsia="en-US" w:bidi="ar-SA"/>
      </w:rPr>
    </w:lvl>
    <w:lvl w:ilvl="6">
      <w:start w:val="0"/>
      <w:numFmt w:val="bullet"/>
      <w:lvlText w:val=""/>
      <w:lvlJc w:val="left"/>
      <w:pPr>
        <w:tabs>
          <w:tab w:val="num" w:pos="0"/>
        </w:tabs>
        <w:ind w:left="6126" w:hanging="284"/>
      </w:pPr>
      <w:rPr>
        <w:rFonts w:ascii="Symbol" w:hAnsi="Symbol" w:cs="Symbol" w:hint="default"/>
        <w:lang w:val="pl-PL" w:eastAsia="en-US" w:bidi="ar-SA"/>
      </w:rPr>
    </w:lvl>
    <w:lvl w:ilvl="7">
      <w:start w:val="0"/>
      <w:numFmt w:val="bullet"/>
      <w:lvlText w:val=""/>
      <w:lvlJc w:val="left"/>
      <w:pPr>
        <w:tabs>
          <w:tab w:val="num" w:pos="0"/>
        </w:tabs>
        <w:ind w:left="7003" w:hanging="284"/>
      </w:pPr>
      <w:rPr>
        <w:rFonts w:ascii="Symbol" w:hAnsi="Symbol" w:cs="Symbol" w:hint="default"/>
        <w:lang w:val="pl-PL" w:eastAsia="en-US" w:bidi="ar-SA"/>
      </w:rPr>
    </w:lvl>
    <w:lvl w:ilvl="8">
      <w:start w:val="0"/>
      <w:numFmt w:val="bullet"/>
      <w:lvlText w:val=""/>
      <w:lvlJc w:val="left"/>
      <w:pPr>
        <w:tabs>
          <w:tab w:val="num" w:pos="0"/>
        </w:tabs>
        <w:ind w:left="7881" w:hanging="284"/>
      </w:pPr>
      <w:rPr>
        <w:rFonts w:ascii="Symbol" w:hAnsi="Symbol" w:cs="Symbol" w:hint="default"/>
        <w:lang w:val="pl-PL" w:eastAsia="en-US" w:bidi="ar-SA"/>
      </w:rPr>
    </w:lvl>
  </w:abstractNum>
  <w:abstractNum w:abstractNumId="51">
    <w:lvl w:ilvl="0">
      <w:start w:val="1"/>
      <w:numFmt w:val="lowerLetter"/>
      <w:lvlText w:val="%1)"/>
      <w:lvlJc w:val="left"/>
      <w:pPr>
        <w:tabs>
          <w:tab w:val="num" w:pos="0"/>
        </w:tabs>
        <w:ind w:left="863" w:hanging="360"/>
      </w:pPr>
      <w:rPr>
        <w:sz w:val="20"/>
        <w:spacing w:val="0"/>
        <w:i w:val="false"/>
        <w:b w:val="false"/>
        <w:szCs w:val="20"/>
        <w:iCs w:val="false"/>
        <w:bCs w:val="false"/>
        <w:w w:val="99"/>
        <w:rFonts w:ascii="Times New Roman" w:hAnsi="Times New Roman" w:eastAsia="Times New Roman" w:cs="Times New Roman"/>
        <w:lang w:val="pl-PL" w:eastAsia="en-US" w:bidi="ar-SA"/>
      </w:rPr>
    </w:lvl>
    <w:lvl w:ilvl="1">
      <w:start w:val="0"/>
      <w:numFmt w:val="bullet"/>
      <w:lvlText w:val=""/>
      <w:lvlJc w:val="left"/>
      <w:pPr>
        <w:tabs>
          <w:tab w:val="num" w:pos="0"/>
        </w:tabs>
        <w:ind w:left="1497" w:hanging="360"/>
      </w:pPr>
      <w:rPr>
        <w:rFonts w:ascii="Symbol" w:hAnsi="Symbol" w:cs="Symbol" w:hint="default"/>
        <w:sz w:val="20"/>
        <w:spacing w:val="0"/>
        <w:i w:val="false"/>
        <w:b w:val="false"/>
        <w:szCs w:val="20"/>
        <w:iCs w:val="false"/>
        <w:bCs w:val="false"/>
        <w:w w:val="99"/>
        <w:lang w:val="pl-PL" w:eastAsia="en-US" w:bidi="ar-SA"/>
      </w:rPr>
    </w:lvl>
    <w:lvl w:ilvl="2">
      <w:start w:val="0"/>
      <w:numFmt w:val="bullet"/>
      <w:lvlText w:val=""/>
      <w:lvlJc w:val="left"/>
      <w:pPr>
        <w:tabs>
          <w:tab w:val="num" w:pos="0"/>
        </w:tabs>
        <w:ind w:left="2404" w:hanging="360"/>
      </w:pPr>
      <w:rPr>
        <w:rFonts w:ascii="Symbol" w:hAnsi="Symbol" w:cs="Symbol" w:hint="default"/>
        <w:lang w:val="pl-PL" w:eastAsia="en-US" w:bidi="ar-SA"/>
      </w:rPr>
    </w:lvl>
    <w:lvl w:ilvl="3">
      <w:start w:val="0"/>
      <w:numFmt w:val="bullet"/>
      <w:lvlText w:val=""/>
      <w:lvlJc w:val="left"/>
      <w:pPr>
        <w:tabs>
          <w:tab w:val="num" w:pos="0"/>
        </w:tabs>
        <w:ind w:left="3308" w:hanging="360"/>
      </w:pPr>
      <w:rPr>
        <w:rFonts w:ascii="Symbol" w:hAnsi="Symbol" w:cs="Symbol" w:hint="default"/>
        <w:lang w:val="pl-PL" w:eastAsia="en-US" w:bidi="ar-SA"/>
      </w:rPr>
    </w:lvl>
    <w:lvl w:ilvl="4">
      <w:start w:val="0"/>
      <w:numFmt w:val="bullet"/>
      <w:lvlText w:val=""/>
      <w:lvlJc w:val="left"/>
      <w:pPr>
        <w:tabs>
          <w:tab w:val="num" w:pos="0"/>
        </w:tabs>
        <w:ind w:left="4212" w:hanging="360"/>
      </w:pPr>
      <w:rPr>
        <w:rFonts w:ascii="Symbol" w:hAnsi="Symbol" w:cs="Symbol" w:hint="default"/>
        <w:lang w:val="pl-PL" w:eastAsia="en-US" w:bidi="ar-SA"/>
      </w:rPr>
    </w:lvl>
    <w:lvl w:ilvl="5">
      <w:start w:val="0"/>
      <w:numFmt w:val="bullet"/>
      <w:lvlText w:val=""/>
      <w:lvlJc w:val="left"/>
      <w:pPr>
        <w:tabs>
          <w:tab w:val="num" w:pos="0"/>
        </w:tabs>
        <w:ind w:left="5116" w:hanging="360"/>
      </w:pPr>
      <w:rPr>
        <w:rFonts w:ascii="Symbol" w:hAnsi="Symbol" w:cs="Symbol" w:hint="default"/>
        <w:lang w:val="pl-PL" w:eastAsia="en-US" w:bidi="ar-SA"/>
      </w:rPr>
    </w:lvl>
    <w:lvl w:ilvl="6">
      <w:start w:val="0"/>
      <w:numFmt w:val="bullet"/>
      <w:lvlText w:val=""/>
      <w:lvlJc w:val="left"/>
      <w:pPr>
        <w:tabs>
          <w:tab w:val="num" w:pos="0"/>
        </w:tabs>
        <w:ind w:left="6020" w:hanging="360"/>
      </w:pPr>
      <w:rPr>
        <w:rFonts w:ascii="Symbol" w:hAnsi="Symbol" w:cs="Symbol" w:hint="default"/>
        <w:lang w:val="pl-PL" w:eastAsia="en-US" w:bidi="ar-SA"/>
      </w:rPr>
    </w:lvl>
    <w:lvl w:ilvl="7">
      <w:start w:val="0"/>
      <w:numFmt w:val="bullet"/>
      <w:lvlText w:val=""/>
      <w:lvlJc w:val="left"/>
      <w:pPr>
        <w:tabs>
          <w:tab w:val="num" w:pos="0"/>
        </w:tabs>
        <w:ind w:left="6924" w:hanging="360"/>
      </w:pPr>
      <w:rPr>
        <w:rFonts w:ascii="Symbol" w:hAnsi="Symbol" w:cs="Symbol" w:hint="default"/>
        <w:lang w:val="pl-PL" w:eastAsia="en-US" w:bidi="ar-SA"/>
      </w:rPr>
    </w:lvl>
    <w:lvl w:ilvl="8">
      <w:start w:val="0"/>
      <w:numFmt w:val="bullet"/>
      <w:lvlText w:val=""/>
      <w:lvlJc w:val="left"/>
      <w:pPr>
        <w:tabs>
          <w:tab w:val="num" w:pos="0"/>
        </w:tabs>
        <w:ind w:left="7828" w:hanging="360"/>
      </w:pPr>
      <w:rPr>
        <w:rFonts w:ascii="Symbol" w:hAnsi="Symbol" w:cs="Symbol" w:hint="default"/>
        <w:lang w:val="pl-PL" w:eastAsia="en-US" w:bidi="ar-SA"/>
      </w:rPr>
    </w:lvl>
  </w:abstractNum>
  <w:abstractNum w:abstractNumId="52">
    <w:lvl w:ilvl="0">
      <w:numFmt w:val="bullet"/>
      <w:lvlText w:val="-"/>
      <w:lvlJc w:val="left"/>
      <w:pPr>
        <w:tabs>
          <w:tab w:val="num" w:pos="0"/>
        </w:tabs>
        <w:ind w:left="261" w:hanging="118"/>
      </w:pPr>
      <w:rPr>
        <w:rFonts w:ascii="Times New Roman" w:hAnsi="Times New Roman" w:cs="Times New Roman" w:hint="default"/>
        <w:sz w:val="20"/>
        <w:spacing w:val="0"/>
        <w:i w:val="false"/>
        <w:b w:val="false"/>
        <w:szCs w:val="20"/>
        <w:iCs w:val="false"/>
        <w:bCs w:val="false"/>
        <w:w w:val="99"/>
        <w:lang w:val="pl-PL" w:eastAsia="en-US" w:bidi="ar-SA"/>
      </w:rPr>
    </w:lvl>
    <w:lvl w:ilvl="1">
      <w:start w:val="0"/>
      <w:numFmt w:val="bullet"/>
      <w:lvlText w:val=""/>
      <w:lvlJc w:val="left"/>
      <w:pPr>
        <w:tabs>
          <w:tab w:val="num" w:pos="0"/>
        </w:tabs>
        <w:ind w:left="863" w:hanging="360"/>
      </w:pPr>
      <w:rPr>
        <w:rFonts w:ascii="Symbol" w:hAnsi="Symbol" w:cs="Symbol" w:hint="default"/>
        <w:sz w:val="20"/>
        <w:spacing w:val="0"/>
        <w:i w:val="false"/>
        <w:b w:val="false"/>
        <w:szCs w:val="20"/>
        <w:iCs w:val="false"/>
        <w:bCs w:val="false"/>
        <w:w w:val="99"/>
        <w:lang w:val="pl-PL" w:eastAsia="en-US" w:bidi="ar-SA"/>
      </w:rPr>
    </w:lvl>
    <w:lvl w:ilvl="2">
      <w:start w:val="0"/>
      <w:numFmt w:val="bullet"/>
      <w:lvlText w:val=""/>
      <w:lvlJc w:val="left"/>
      <w:pPr>
        <w:tabs>
          <w:tab w:val="num" w:pos="0"/>
        </w:tabs>
        <w:ind w:left="1835" w:hanging="360"/>
      </w:pPr>
      <w:rPr>
        <w:rFonts w:ascii="Symbol" w:hAnsi="Symbol" w:cs="Symbol" w:hint="default"/>
        <w:lang w:val="pl-PL" w:eastAsia="en-US" w:bidi="ar-SA"/>
      </w:rPr>
    </w:lvl>
    <w:lvl w:ilvl="3">
      <w:start w:val="0"/>
      <w:numFmt w:val="bullet"/>
      <w:lvlText w:val=""/>
      <w:lvlJc w:val="left"/>
      <w:pPr>
        <w:tabs>
          <w:tab w:val="num" w:pos="0"/>
        </w:tabs>
        <w:ind w:left="2810" w:hanging="360"/>
      </w:pPr>
      <w:rPr>
        <w:rFonts w:ascii="Symbol" w:hAnsi="Symbol" w:cs="Symbol" w:hint="default"/>
        <w:lang w:val="pl-PL" w:eastAsia="en-US" w:bidi="ar-SA"/>
      </w:rPr>
    </w:lvl>
    <w:lvl w:ilvl="4">
      <w:start w:val="0"/>
      <w:numFmt w:val="bullet"/>
      <w:lvlText w:val=""/>
      <w:lvlJc w:val="left"/>
      <w:pPr>
        <w:tabs>
          <w:tab w:val="num" w:pos="0"/>
        </w:tabs>
        <w:ind w:left="3785" w:hanging="360"/>
      </w:pPr>
      <w:rPr>
        <w:rFonts w:ascii="Symbol" w:hAnsi="Symbol" w:cs="Symbol" w:hint="default"/>
        <w:lang w:val="pl-PL" w:eastAsia="en-US" w:bidi="ar-SA"/>
      </w:rPr>
    </w:lvl>
    <w:lvl w:ilvl="5">
      <w:start w:val="0"/>
      <w:numFmt w:val="bullet"/>
      <w:lvlText w:val=""/>
      <w:lvlJc w:val="left"/>
      <w:pPr>
        <w:tabs>
          <w:tab w:val="num" w:pos="0"/>
        </w:tabs>
        <w:ind w:left="4760" w:hanging="360"/>
      </w:pPr>
      <w:rPr>
        <w:rFonts w:ascii="Symbol" w:hAnsi="Symbol" w:cs="Symbol" w:hint="default"/>
        <w:lang w:val="pl-PL" w:eastAsia="en-US" w:bidi="ar-SA"/>
      </w:rPr>
    </w:lvl>
    <w:lvl w:ilvl="6">
      <w:start w:val="0"/>
      <w:numFmt w:val="bullet"/>
      <w:lvlText w:val=""/>
      <w:lvlJc w:val="left"/>
      <w:pPr>
        <w:tabs>
          <w:tab w:val="num" w:pos="0"/>
        </w:tabs>
        <w:ind w:left="5736" w:hanging="360"/>
      </w:pPr>
      <w:rPr>
        <w:rFonts w:ascii="Symbol" w:hAnsi="Symbol" w:cs="Symbol" w:hint="default"/>
        <w:lang w:val="pl-PL" w:eastAsia="en-US" w:bidi="ar-SA"/>
      </w:rPr>
    </w:lvl>
    <w:lvl w:ilvl="7">
      <w:start w:val="0"/>
      <w:numFmt w:val="bullet"/>
      <w:lvlText w:val=""/>
      <w:lvlJc w:val="left"/>
      <w:pPr>
        <w:tabs>
          <w:tab w:val="num" w:pos="0"/>
        </w:tabs>
        <w:ind w:left="6711" w:hanging="360"/>
      </w:pPr>
      <w:rPr>
        <w:rFonts w:ascii="Symbol" w:hAnsi="Symbol" w:cs="Symbol" w:hint="default"/>
        <w:lang w:val="pl-PL" w:eastAsia="en-US" w:bidi="ar-SA"/>
      </w:rPr>
    </w:lvl>
    <w:lvl w:ilvl="8">
      <w:start w:val="0"/>
      <w:numFmt w:val="bullet"/>
      <w:lvlText w:val=""/>
      <w:lvlJc w:val="left"/>
      <w:pPr>
        <w:tabs>
          <w:tab w:val="num" w:pos="0"/>
        </w:tabs>
        <w:ind w:left="7686" w:hanging="360"/>
      </w:pPr>
      <w:rPr>
        <w:rFonts w:ascii="Symbol" w:hAnsi="Symbol" w:cs="Symbol" w:hint="default"/>
        <w:lang w:val="pl-PL" w:eastAsia="en-US" w:bidi="ar-SA"/>
      </w:rPr>
    </w:lvl>
  </w:abstractNum>
  <w:abstractNum w:abstractNumId="53">
    <w:lvl w:ilvl="0">
      <w:numFmt w:val="bullet"/>
      <w:lvlText w:val=""/>
      <w:lvlJc w:val="left"/>
      <w:pPr>
        <w:tabs>
          <w:tab w:val="num" w:pos="0"/>
        </w:tabs>
        <w:ind w:left="863" w:hanging="360"/>
      </w:pPr>
      <w:rPr>
        <w:rFonts w:ascii="Symbol" w:hAnsi="Symbol" w:cs="Symbol" w:hint="default"/>
        <w:sz w:val="20"/>
        <w:spacing w:val="0"/>
        <w:i w:val="false"/>
        <w:b w:val="false"/>
        <w:szCs w:val="20"/>
        <w:iCs w:val="false"/>
        <w:bCs w:val="false"/>
        <w:w w:val="99"/>
        <w:lang w:val="pl-PL" w:eastAsia="en-US" w:bidi="ar-SA"/>
      </w:rPr>
    </w:lvl>
    <w:lvl w:ilvl="1">
      <w:start w:val="0"/>
      <w:numFmt w:val="bullet"/>
      <w:lvlText w:val=""/>
      <w:lvlJc w:val="left"/>
      <w:pPr>
        <w:tabs>
          <w:tab w:val="num" w:pos="0"/>
        </w:tabs>
        <w:ind w:left="1737" w:hanging="360"/>
      </w:pPr>
      <w:rPr>
        <w:rFonts w:ascii="Symbol" w:hAnsi="Symbol" w:cs="Symbol" w:hint="default"/>
        <w:lang w:val="pl-PL" w:eastAsia="en-US" w:bidi="ar-SA"/>
      </w:rPr>
    </w:lvl>
    <w:lvl w:ilvl="2">
      <w:start w:val="0"/>
      <w:numFmt w:val="bullet"/>
      <w:lvlText w:val=""/>
      <w:lvlJc w:val="left"/>
      <w:pPr>
        <w:tabs>
          <w:tab w:val="num" w:pos="0"/>
        </w:tabs>
        <w:ind w:left="2615" w:hanging="360"/>
      </w:pPr>
      <w:rPr>
        <w:rFonts w:ascii="Symbol" w:hAnsi="Symbol" w:cs="Symbol" w:hint="default"/>
        <w:lang w:val="pl-PL" w:eastAsia="en-US" w:bidi="ar-SA"/>
      </w:rPr>
    </w:lvl>
    <w:lvl w:ilvl="3">
      <w:start w:val="0"/>
      <w:numFmt w:val="bullet"/>
      <w:lvlText w:val=""/>
      <w:lvlJc w:val="left"/>
      <w:pPr>
        <w:tabs>
          <w:tab w:val="num" w:pos="0"/>
        </w:tabs>
        <w:ind w:left="3493" w:hanging="360"/>
      </w:pPr>
      <w:rPr>
        <w:rFonts w:ascii="Symbol" w:hAnsi="Symbol" w:cs="Symbol" w:hint="default"/>
        <w:lang w:val="pl-PL" w:eastAsia="en-US" w:bidi="ar-SA"/>
      </w:rPr>
    </w:lvl>
    <w:lvl w:ilvl="4">
      <w:start w:val="0"/>
      <w:numFmt w:val="bullet"/>
      <w:lvlText w:val=""/>
      <w:lvlJc w:val="left"/>
      <w:pPr>
        <w:tabs>
          <w:tab w:val="num" w:pos="0"/>
        </w:tabs>
        <w:ind w:left="4370" w:hanging="360"/>
      </w:pPr>
      <w:rPr>
        <w:rFonts w:ascii="Symbol" w:hAnsi="Symbol" w:cs="Symbol" w:hint="default"/>
        <w:lang w:val="pl-PL" w:eastAsia="en-US" w:bidi="ar-SA"/>
      </w:rPr>
    </w:lvl>
    <w:lvl w:ilvl="5">
      <w:start w:val="0"/>
      <w:numFmt w:val="bullet"/>
      <w:lvlText w:val=""/>
      <w:lvlJc w:val="left"/>
      <w:pPr>
        <w:tabs>
          <w:tab w:val="num" w:pos="0"/>
        </w:tabs>
        <w:ind w:left="5248" w:hanging="360"/>
      </w:pPr>
      <w:rPr>
        <w:rFonts w:ascii="Symbol" w:hAnsi="Symbol" w:cs="Symbol" w:hint="default"/>
        <w:lang w:val="pl-PL" w:eastAsia="en-US" w:bidi="ar-SA"/>
      </w:rPr>
    </w:lvl>
    <w:lvl w:ilvl="6">
      <w:start w:val="0"/>
      <w:numFmt w:val="bullet"/>
      <w:lvlText w:val=""/>
      <w:lvlJc w:val="left"/>
      <w:pPr>
        <w:tabs>
          <w:tab w:val="num" w:pos="0"/>
        </w:tabs>
        <w:ind w:left="6126" w:hanging="360"/>
      </w:pPr>
      <w:rPr>
        <w:rFonts w:ascii="Symbol" w:hAnsi="Symbol" w:cs="Symbol" w:hint="default"/>
        <w:lang w:val="pl-PL" w:eastAsia="en-US" w:bidi="ar-SA"/>
      </w:rPr>
    </w:lvl>
    <w:lvl w:ilvl="7">
      <w:start w:val="0"/>
      <w:numFmt w:val="bullet"/>
      <w:lvlText w:val=""/>
      <w:lvlJc w:val="left"/>
      <w:pPr>
        <w:tabs>
          <w:tab w:val="num" w:pos="0"/>
        </w:tabs>
        <w:ind w:left="7003" w:hanging="360"/>
      </w:pPr>
      <w:rPr>
        <w:rFonts w:ascii="Symbol" w:hAnsi="Symbol" w:cs="Symbol" w:hint="default"/>
        <w:lang w:val="pl-PL" w:eastAsia="en-US" w:bidi="ar-SA"/>
      </w:rPr>
    </w:lvl>
    <w:lvl w:ilvl="8">
      <w:start w:val="0"/>
      <w:numFmt w:val="bullet"/>
      <w:lvlText w:val=""/>
      <w:lvlJc w:val="left"/>
      <w:pPr>
        <w:tabs>
          <w:tab w:val="num" w:pos="0"/>
        </w:tabs>
        <w:ind w:left="7881" w:hanging="360"/>
      </w:pPr>
      <w:rPr>
        <w:rFonts w:ascii="Symbol" w:hAnsi="Symbol" w:cs="Symbol" w:hint="default"/>
        <w:lang w:val="pl-PL" w:eastAsia="en-US" w:bidi="ar-SA"/>
      </w:rPr>
    </w:lvl>
  </w:abstractNum>
  <w:abstractNum w:abstractNumId="54">
    <w:lvl w:ilvl="0">
      <w:numFmt w:val="bullet"/>
      <w:lvlText w:val=""/>
      <w:lvlJc w:val="left"/>
      <w:pPr>
        <w:tabs>
          <w:tab w:val="num" w:pos="0"/>
        </w:tabs>
        <w:ind w:left="851" w:hanging="281"/>
      </w:pPr>
      <w:rPr>
        <w:rFonts w:ascii="Symbol" w:hAnsi="Symbol" w:cs="Symbol" w:hint="default"/>
        <w:spacing w:val="0"/>
        <w:w w:val="99"/>
        <w:lang w:val="pl-PL" w:eastAsia="en-US" w:bidi="ar-SA"/>
      </w:rPr>
    </w:lvl>
    <w:lvl w:ilvl="1">
      <w:start w:val="0"/>
      <w:numFmt w:val="bullet"/>
      <w:lvlText w:val=""/>
      <w:lvlJc w:val="left"/>
      <w:pPr>
        <w:tabs>
          <w:tab w:val="num" w:pos="0"/>
        </w:tabs>
        <w:ind w:left="1737" w:hanging="281"/>
      </w:pPr>
      <w:rPr>
        <w:rFonts w:ascii="Symbol" w:hAnsi="Symbol" w:cs="Symbol" w:hint="default"/>
        <w:lang w:val="pl-PL" w:eastAsia="en-US" w:bidi="ar-SA"/>
      </w:rPr>
    </w:lvl>
    <w:lvl w:ilvl="2">
      <w:start w:val="0"/>
      <w:numFmt w:val="bullet"/>
      <w:lvlText w:val=""/>
      <w:lvlJc w:val="left"/>
      <w:pPr>
        <w:tabs>
          <w:tab w:val="num" w:pos="0"/>
        </w:tabs>
        <w:ind w:left="2615" w:hanging="281"/>
      </w:pPr>
      <w:rPr>
        <w:rFonts w:ascii="Symbol" w:hAnsi="Symbol" w:cs="Symbol" w:hint="default"/>
        <w:lang w:val="pl-PL" w:eastAsia="en-US" w:bidi="ar-SA"/>
      </w:rPr>
    </w:lvl>
    <w:lvl w:ilvl="3">
      <w:start w:val="0"/>
      <w:numFmt w:val="bullet"/>
      <w:lvlText w:val=""/>
      <w:lvlJc w:val="left"/>
      <w:pPr>
        <w:tabs>
          <w:tab w:val="num" w:pos="0"/>
        </w:tabs>
        <w:ind w:left="3493" w:hanging="281"/>
      </w:pPr>
      <w:rPr>
        <w:rFonts w:ascii="Symbol" w:hAnsi="Symbol" w:cs="Symbol" w:hint="default"/>
        <w:lang w:val="pl-PL" w:eastAsia="en-US" w:bidi="ar-SA"/>
      </w:rPr>
    </w:lvl>
    <w:lvl w:ilvl="4">
      <w:start w:val="0"/>
      <w:numFmt w:val="bullet"/>
      <w:lvlText w:val=""/>
      <w:lvlJc w:val="left"/>
      <w:pPr>
        <w:tabs>
          <w:tab w:val="num" w:pos="0"/>
        </w:tabs>
        <w:ind w:left="4370" w:hanging="281"/>
      </w:pPr>
      <w:rPr>
        <w:rFonts w:ascii="Symbol" w:hAnsi="Symbol" w:cs="Symbol" w:hint="default"/>
        <w:lang w:val="pl-PL" w:eastAsia="en-US" w:bidi="ar-SA"/>
      </w:rPr>
    </w:lvl>
    <w:lvl w:ilvl="5">
      <w:start w:val="0"/>
      <w:numFmt w:val="bullet"/>
      <w:lvlText w:val=""/>
      <w:lvlJc w:val="left"/>
      <w:pPr>
        <w:tabs>
          <w:tab w:val="num" w:pos="0"/>
        </w:tabs>
        <w:ind w:left="5248" w:hanging="281"/>
      </w:pPr>
      <w:rPr>
        <w:rFonts w:ascii="Symbol" w:hAnsi="Symbol" w:cs="Symbol" w:hint="default"/>
        <w:lang w:val="pl-PL" w:eastAsia="en-US" w:bidi="ar-SA"/>
      </w:rPr>
    </w:lvl>
    <w:lvl w:ilvl="6">
      <w:start w:val="0"/>
      <w:numFmt w:val="bullet"/>
      <w:lvlText w:val=""/>
      <w:lvlJc w:val="left"/>
      <w:pPr>
        <w:tabs>
          <w:tab w:val="num" w:pos="0"/>
        </w:tabs>
        <w:ind w:left="6126" w:hanging="281"/>
      </w:pPr>
      <w:rPr>
        <w:rFonts w:ascii="Symbol" w:hAnsi="Symbol" w:cs="Symbol" w:hint="default"/>
        <w:lang w:val="pl-PL" w:eastAsia="en-US" w:bidi="ar-SA"/>
      </w:rPr>
    </w:lvl>
    <w:lvl w:ilvl="7">
      <w:start w:val="0"/>
      <w:numFmt w:val="bullet"/>
      <w:lvlText w:val=""/>
      <w:lvlJc w:val="left"/>
      <w:pPr>
        <w:tabs>
          <w:tab w:val="num" w:pos="0"/>
        </w:tabs>
        <w:ind w:left="7003" w:hanging="281"/>
      </w:pPr>
      <w:rPr>
        <w:rFonts w:ascii="Symbol" w:hAnsi="Symbol" w:cs="Symbol" w:hint="default"/>
        <w:lang w:val="pl-PL" w:eastAsia="en-US" w:bidi="ar-SA"/>
      </w:rPr>
    </w:lvl>
    <w:lvl w:ilvl="8">
      <w:start w:val="0"/>
      <w:numFmt w:val="bullet"/>
      <w:lvlText w:val=""/>
      <w:lvlJc w:val="left"/>
      <w:pPr>
        <w:tabs>
          <w:tab w:val="num" w:pos="0"/>
        </w:tabs>
        <w:ind w:left="7881" w:hanging="281"/>
      </w:pPr>
      <w:rPr>
        <w:rFonts w:ascii="Symbol" w:hAnsi="Symbol" w:cs="Symbol" w:hint="default"/>
        <w:lang w:val="pl-PL" w:eastAsia="en-US" w:bidi="ar-SA"/>
      </w:rPr>
    </w:lvl>
  </w:abstractNum>
  <w:abstractNum w:abstractNumId="55">
    <w:lvl w:ilvl="0">
      <w:numFmt w:val="bullet"/>
      <w:lvlText w:val=""/>
      <w:lvlJc w:val="left"/>
      <w:pPr>
        <w:tabs>
          <w:tab w:val="num" w:pos="0"/>
        </w:tabs>
        <w:ind w:left="851" w:hanging="356"/>
      </w:pPr>
      <w:rPr>
        <w:rFonts w:ascii="Symbol" w:hAnsi="Symbol" w:cs="Symbol" w:hint="default"/>
        <w:sz w:val="20"/>
        <w:spacing w:val="0"/>
        <w:i w:val="false"/>
        <w:b w:val="false"/>
        <w:szCs w:val="20"/>
        <w:iCs w:val="false"/>
        <w:bCs w:val="false"/>
        <w:w w:val="99"/>
        <w:lang w:val="pl-PL" w:eastAsia="en-US" w:bidi="ar-SA"/>
      </w:rPr>
    </w:lvl>
    <w:lvl w:ilvl="1">
      <w:start w:val="0"/>
      <w:numFmt w:val="bullet"/>
      <w:lvlText w:val=""/>
      <w:lvlJc w:val="left"/>
      <w:pPr>
        <w:tabs>
          <w:tab w:val="num" w:pos="0"/>
        </w:tabs>
        <w:ind w:left="1737" w:hanging="356"/>
      </w:pPr>
      <w:rPr>
        <w:rFonts w:ascii="Symbol" w:hAnsi="Symbol" w:cs="Symbol" w:hint="default"/>
        <w:lang w:val="pl-PL" w:eastAsia="en-US" w:bidi="ar-SA"/>
      </w:rPr>
    </w:lvl>
    <w:lvl w:ilvl="2">
      <w:start w:val="0"/>
      <w:numFmt w:val="bullet"/>
      <w:lvlText w:val=""/>
      <w:lvlJc w:val="left"/>
      <w:pPr>
        <w:tabs>
          <w:tab w:val="num" w:pos="0"/>
        </w:tabs>
        <w:ind w:left="2615" w:hanging="356"/>
      </w:pPr>
      <w:rPr>
        <w:rFonts w:ascii="Symbol" w:hAnsi="Symbol" w:cs="Symbol" w:hint="default"/>
        <w:lang w:val="pl-PL" w:eastAsia="en-US" w:bidi="ar-SA"/>
      </w:rPr>
    </w:lvl>
    <w:lvl w:ilvl="3">
      <w:start w:val="0"/>
      <w:numFmt w:val="bullet"/>
      <w:lvlText w:val=""/>
      <w:lvlJc w:val="left"/>
      <w:pPr>
        <w:tabs>
          <w:tab w:val="num" w:pos="0"/>
        </w:tabs>
        <w:ind w:left="3493" w:hanging="356"/>
      </w:pPr>
      <w:rPr>
        <w:rFonts w:ascii="Symbol" w:hAnsi="Symbol" w:cs="Symbol" w:hint="default"/>
        <w:lang w:val="pl-PL" w:eastAsia="en-US" w:bidi="ar-SA"/>
      </w:rPr>
    </w:lvl>
    <w:lvl w:ilvl="4">
      <w:start w:val="0"/>
      <w:numFmt w:val="bullet"/>
      <w:lvlText w:val=""/>
      <w:lvlJc w:val="left"/>
      <w:pPr>
        <w:tabs>
          <w:tab w:val="num" w:pos="0"/>
        </w:tabs>
        <w:ind w:left="4370" w:hanging="356"/>
      </w:pPr>
      <w:rPr>
        <w:rFonts w:ascii="Symbol" w:hAnsi="Symbol" w:cs="Symbol" w:hint="default"/>
        <w:lang w:val="pl-PL" w:eastAsia="en-US" w:bidi="ar-SA"/>
      </w:rPr>
    </w:lvl>
    <w:lvl w:ilvl="5">
      <w:start w:val="0"/>
      <w:numFmt w:val="bullet"/>
      <w:lvlText w:val=""/>
      <w:lvlJc w:val="left"/>
      <w:pPr>
        <w:tabs>
          <w:tab w:val="num" w:pos="0"/>
        </w:tabs>
        <w:ind w:left="5248" w:hanging="356"/>
      </w:pPr>
      <w:rPr>
        <w:rFonts w:ascii="Symbol" w:hAnsi="Symbol" w:cs="Symbol" w:hint="default"/>
        <w:lang w:val="pl-PL" w:eastAsia="en-US" w:bidi="ar-SA"/>
      </w:rPr>
    </w:lvl>
    <w:lvl w:ilvl="6">
      <w:start w:val="0"/>
      <w:numFmt w:val="bullet"/>
      <w:lvlText w:val=""/>
      <w:lvlJc w:val="left"/>
      <w:pPr>
        <w:tabs>
          <w:tab w:val="num" w:pos="0"/>
        </w:tabs>
        <w:ind w:left="6126" w:hanging="356"/>
      </w:pPr>
      <w:rPr>
        <w:rFonts w:ascii="Symbol" w:hAnsi="Symbol" w:cs="Symbol" w:hint="default"/>
        <w:lang w:val="pl-PL" w:eastAsia="en-US" w:bidi="ar-SA"/>
      </w:rPr>
    </w:lvl>
    <w:lvl w:ilvl="7">
      <w:start w:val="0"/>
      <w:numFmt w:val="bullet"/>
      <w:lvlText w:val=""/>
      <w:lvlJc w:val="left"/>
      <w:pPr>
        <w:tabs>
          <w:tab w:val="num" w:pos="0"/>
        </w:tabs>
        <w:ind w:left="7003" w:hanging="356"/>
      </w:pPr>
      <w:rPr>
        <w:rFonts w:ascii="Symbol" w:hAnsi="Symbol" w:cs="Symbol" w:hint="default"/>
        <w:lang w:val="pl-PL" w:eastAsia="en-US" w:bidi="ar-SA"/>
      </w:rPr>
    </w:lvl>
    <w:lvl w:ilvl="8">
      <w:start w:val="0"/>
      <w:numFmt w:val="bullet"/>
      <w:lvlText w:val=""/>
      <w:lvlJc w:val="left"/>
      <w:pPr>
        <w:tabs>
          <w:tab w:val="num" w:pos="0"/>
        </w:tabs>
        <w:ind w:left="7881" w:hanging="356"/>
      </w:pPr>
      <w:rPr>
        <w:rFonts w:ascii="Symbol" w:hAnsi="Symbol" w:cs="Symbol" w:hint="default"/>
        <w:lang w:val="pl-PL" w:eastAsia="en-US" w:bidi="ar-SA"/>
      </w:rPr>
    </w:lvl>
  </w:abstractNum>
  <w:abstractNum w:abstractNumId="56">
    <w:lvl w:ilvl="0">
      <w:start w:val="1"/>
      <w:numFmt w:val="decimal"/>
      <w:lvlText w:val="%1."/>
      <w:lvlJc w:val="left"/>
      <w:pPr>
        <w:tabs>
          <w:tab w:val="num" w:pos="0"/>
        </w:tabs>
        <w:ind w:left="383" w:hanging="240"/>
      </w:pPr>
      <w:rPr>
        <w:sz w:val="24"/>
        <w:spacing w:val="0"/>
        <w:i w:val="false"/>
        <w:b/>
        <w:szCs w:val="24"/>
        <w:iCs w:val="false"/>
        <w:bCs/>
        <w:w w:val="100"/>
        <w:rFonts w:ascii="Times New Roman" w:hAnsi="Times New Roman" w:eastAsia="Times New Roman" w:cs="Times New Roman"/>
        <w:lang w:val="pl-PL" w:eastAsia="en-US" w:bidi="ar-SA"/>
      </w:rPr>
    </w:lvl>
    <w:lvl w:ilvl="1">
      <w:start w:val="1"/>
      <w:numFmt w:val="decimal"/>
      <w:lvlText w:val="%1.%2."/>
      <w:lvlJc w:val="left"/>
      <w:pPr>
        <w:tabs>
          <w:tab w:val="num" w:pos="0"/>
        </w:tabs>
        <w:ind w:left="495" w:hanging="352"/>
      </w:pPr>
      <w:rPr>
        <w:sz w:val="20"/>
        <w:spacing w:val="0"/>
        <w:i w:val="false"/>
        <w:b/>
        <w:szCs w:val="20"/>
        <w:iCs w:val="false"/>
        <w:bCs/>
        <w:w w:val="99"/>
        <w:rFonts w:ascii="Times New Roman" w:hAnsi="Times New Roman" w:eastAsia="Times New Roman" w:cs="Times New Roman"/>
        <w:lang w:val="pl-PL" w:eastAsia="en-US" w:bidi="ar-SA"/>
      </w:rPr>
    </w:lvl>
    <w:lvl w:ilvl="2">
      <w:start w:val="1"/>
      <w:numFmt w:val="decimal"/>
      <w:lvlText w:val="%1.%2.%3."/>
      <w:lvlJc w:val="left"/>
      <w:pPr>
        <w:tabs>
          <w:tab w:val="num" w:pos="0"/>
        </w:tabs>
        <w:ind w:left="727" w:hanging="584"/>
      </w:pPr>
      <w:rPr>
        <w:spacing w:val="0"/>
        <w:w w:val="99"/>
        <w:lang w:val="pl-PL" w:eastAsia="en-US" w:bidi="ar-SA"/>
      </w:rPr>
    </w:lvl>
    <w:lvl w:ilvl="3">
      <w:start w:val="0"/>
      <w:numFmt w:val="bullet"/>
      <w:lvlText w:val=""/>
      <w:lvlJc w:val="left"/>
      <w:pPr>
        <w:tabs>
          <w:tab w:val="num" w:pos="0"/>
        </w:tabs>
        <w:ind w:left="1834" w:hanging="584"/>
      </w:pPr>
      <w:rPr>
        <w:rFonts w:ascii="Symbol" w:hAnsi="Symbol" w:cs="Symbol" w:hint="default"/>
        <w:lang w:val="pl-PL" w:eastAsia="en-US" w:bidi="ar-SA"/>
      </w:rPr>
    </w:lvl>
    <w:lvl w:ilvl="4">
      <w:start w:val="0"/>
      <w:numFmt w:val="bullet"/>
      <w:lvlText w:val=""/>
      <w:lvlJc w:val="left"/>
      <w:pPr>
        <w:tabs>
          <w:tab w:val="num" w:pos="0"/>
        </w:tabs>
        <w:ind w:left="2949" w:hanging="584"/>
      </w:pPr>
      <w:rPr>
        <w:rFonts w:ascii="Symbol" w:hAnsi="Symbol" w:cs="Symbol" w:hint="default"/>
        <w:lang w:val="pl-PL" w:eastAsia="en-US" w:bidi="ar-SA"/>
      </w:rPr>
    </w:lvl>
    <w:lvl w:ilvl="5">
      <w:start w:val="0"/>
      <w:numFmt w:val="bullet"/>
      <w:lvlText w:val=""/>
      <w:lvlJc w:val="left"/>
      <w:pPr>
        <w:tabs>
          <w:tab w:val="num" w:pos="0"/>
        </w:tabs>
        <w:ind w:left="4063" w:hanging="584"/>
      </w:pPr>
      <w:rPr>
        <w:rFonts w:ascii="Symbol" w:hAnsi="Symbol" w:cs="Symbol" w:hint="default"/>
        <w:lang w:val="pl-PL" w:eastAsia="en-US" w:bidi="ar-SA"/>
      </w:rPr>
    </w:lvl>
    <w:lvl w:ilvl="6">
      <w:start w:val="0"/>
      <w:numFmt w:val="bullet"/>
      <w:lvlText w:val=""/>
      <w:lvlJc w:val="left"/>
      <w:pPr>
        <w:tabs>
          <w:tab w:val="num" w:pos="0"/>
        </w:tabs>
        <w:ind w:left="5178" w:hanging="584"/>
      </w:pPr>
      <w:rPr>
        <w:rFonts w:ascii="Symbol" w:hAnsi="Symbol" w:cs="Symbol" w:hint="default"/>
        <w:lang w:val="pl-PL" w:eastAsia="en-US" w:bidi="ar-SA"/>
      </w:rPr>
    </w:lvl>
    <w:lvl w:ilvl="7">
      <w:start w:val="0"/>
      <w:numFmt w:val="bullet"/>
      <w:lvlText w:val=""/>
      <w:lvlJc w:val="left"/>
      <w:pPr>
        <w:tabs>
          <w:tab w:val="num" w:pos="0"/>
        </w:tabs>
        <w:ind w:left="6293" w:hanging="584"/>
      </w:pPr>
      <w:rPr>
        <w:rFonts w:ascii="Symbol" w:hAnsi="Symbol" w:cs="Symbol" w:hint="default"/>
        <w:lang w:val="pl-PL" w:eastAsia="en-US" w:bidi="ar-SA"/>
      </w:rPr>
    </w:lvl>
    <w:lvl w:ilvl="8">
      <w:start w:val="0"/>
      <w:numFmt w:val="bullet"/>
      <w:lvlText w:val=""/>
      <w:lvlJc w:val="left"/>
      <w:pPr>
        <w:tabs>
          <w:tab w:val="num" w:pos="0"/>
        </w:tabs>
        <w:ind w:left="7407" w:hanging="584"/>
      </w:pPr>
      <w:rPr>
        <w:rFonts w:ascii="Symbol" w:hAnsi="Symbol" w:cs="Symbol" w:hint="default"/>
        <w:lang w:val="pl-PL" w:eastAsia="en-US" w:bidi="ar-SA"/>
      </w:rPr>
    </w:lvl>
  </w:abstractNum>
  <w:abstractNum w:abstractNumId="57">
    <w:lvl w:ilvl="0">
      <w:start w:val="1"/>
      <w:numFmt w:val="decimal"/>
      <w:lvlText w:val="%1."/>
      <w:lvlJc w:val="left"/>
      <w:pPr>
        <w:tabs>
          <w:tab w:val="num" w:pos="0"/>
        </w:tabs>
        <w:ind w:left="293" w:hanging="150"/>
      </w:pPr>
      <w:rPr>
        <w:sz w:val="18"/>
        <w:spacing w:val="-2"/>
        <w:i w:val="false"/>
        <w:b w:val="false"/>
        <w:szCs w:val="18"/>
        <w:iCs w:val="false"/>
        <w:bCs w:val="false"/>
        <w:w w:val="95"/>
        <w:rFonts w:ascii="Times New Roman" w:hAnsi="Times New Roman" w:eastAsia="Times New Roman" w:cs="Times New Roman"/>
        <w:lang w:val="pl-PL" w:eastAsia="en-US" w:bidi="ar-SA"/>
      </w:rPr>
    </w:lvl>
    <w:lvl w:ilvl="1">
      <w:start w:val="0"/>
      <w:numFmt w:val="bullet"/>
      <w:lvlText w:val=""/>
      <w:lvlJc w:val="left"/>
      <w:pPr>
        <w:tabs>
          <w:tab w:val="num" w:pos="0"/>
        </w:tabs>
        <w:ind w:left="1205" w:hanging="150"/>
      </w:pPr>
      <w:rPr>
        <w:rFonts w:ascii="Symbol" w:hAnsi="Symbol" w:cs="Symbol" w:hint="default"/>
        <w:lang w:val="pl-PL" w:eastAsia="en-US" w:bidi="ar-SA"/>
      </w:rPr>
    </w:lvl>
    <w:lvl w:ilvl="2">
      <w:start w:val="0"/>
      <w:numFmt w:val="bullet"/>
      <w:lvlText w:val=""/>
      <w:lvlJc w:val="left"/>
      <w:pPr>
        <w:tabs>
          <w:tab w:val="num" w:pos="0"/>
        </w:tabs>
        <w:ind w:left="2111" w:hanging="150"/>
      </w:pPr>
      <w:rPr>
        <w:rFonts w:ascii="Symbol" w:hAnsi="Symbol" w:cs="Symbol" w:hint="default"/>
        <w:lang w:val="pl-PL" w:eastAsia="en-US" w:bidi="ar-SA"/>
      </w:rPr>
    </w:lvl>
    <w:lvl w:ilvl="3">
      <w:start w:val="0"/>
      <w:numFmt w:val="bullet"/>
      <w:lvlText w:val=""/>
      <w:lvlJc w:val="left"/>
      <w:pPr>
        <w:tabs>
          <w:tab w:val="num" w:pos="0"/>
        </w:tabs>
        <w:ind w:left="3016" w:hanging="150"/>
      </w:pPr>
      <w:rPr>
        <w:rFonts w:ascii="Symbol" w:hAnsi="Symbol" w:cs="Symbol" w:hint="default"/>
        <w:lang w:val="pl-PL" w:eastAsia="en-US" w:bidi="ar-SA"/>
      </w:rPr>
    </w:lvl>
    <w:lvl w:ilvl="4">
      <w:start w:val="0"/>
      <w:numFmt w:val="bullet"/>
      <w:lvlText w:val=""/>
      <w:lvlJc w:val="left"/>
      <w:pPr>
        <w:tabs>
          <w:tab w:val="num" w:pos="0"/>
        </w:tabs>
        <w:ind w:left="3922" w:hanging="150"/>
      </w:pPr>
      <w:rPr>
        <w:rFonts w:ascii="Symbol" w:hAnsi="Symbol" w:cs="Symbol" w:hint="default"/>
        <w:lang w:val="pl-PL" w:eastAsia="en-US" w:bidi="ar-SA"/>
      </w:rPr>
    </w:lvl>
    <w:lvl w:ilvl="5">
      <w:start w:val="0"/>
      <w:numFmt w:val="bullet"/>
      <w:lvlText w:val=""/>
      <w:lvlJc w:val="left"/>
      <w:pPr>
        <w:tabs>
          <w:tab w:val="num" w:pos="0"/>
        </w:tabs>
        <w:ind w:left="4828" w:hanging="150"/>
      </w:pPr>
      <w:rPr>
        <w:rFonts w:ascii="Symbol" w:hAnsi="Symbol" w:cs="Symbol" w:hint="default"/>
        <w:lang w:val="pl-PL" w:eastAsia="en-US" w:bidi="ar-SA"/>
      </w:rPr>
    </w:lvl>
    <w:lvl w:ilvl="6">
      <w:start w:val="0"/>
      <w:numFmt w:val="bullet"/>
      <w:lvlText w:val=""/>
      <w:lvlJc w:val="left"/>
      <w:pPr>
        <w:tabs>
          <w:tab w:val="num" w:pos="0"/>
        </w:tabs>
        <w:ind w:left="5733" w:hanging="150"/>
      </w:pPr>
      <w:rPr>
        <w:rFonts w:ascii="Symbol" w:hAnsi="Symbol" w:cs="Symbol" w:hint="default"/>
        <w:lang w:val="pl-PL" w:eastAsia="en-US" w:bidi="ar-SA"/>
      </w:rPr>
    </w:lvl>
    <w:lvl w:ilvl="7">
      <w:start w:val="0"/>
      <w:numFmt w:val="bullet"/>
      <w:lvlText w:val=""/>
      <w:lvlJc w:val="left"/>
      <w:pPr>
        <w:tabs>
          <w:tab w:val="num" w:pos="0"/>
        </w:tabs>
        <w:ind w:left="6639" w:hanging="150"/>
      </w:pPr>
      <w:rPr>
        <w:rFonts w:ascii="Symbol" w:hAnsi="Symbol" w:cs="Symbol" w:hint="default"/>
        <w:lang w:val="pl-PL" w:eastAsia="en-US" w:bidi="ar-SA"/>
      </w:rPr>
    </w:lvl>
    <w:lvl w:ilvl="8">
      <w:start w:val="0"/>
      <w:numFmt w:val="bullet"/>
      <w:lvlText w:val=""/>
      <w:lvlJc w:val="left"/>
      <w:pPr>
        <w:tabs>
          <w:tab w:val="num" w:pos="0"/>
        </w:tabs>
        <w:ind w:left="7545" w:hanging="150"/>
      </w:pPr>
      <w:rPr>
        <w:rFonts w:ascii="Symbol" w:hAnsi="Symbol" w:cs="Symbol" w:hint="default"/>
        <w:lang w:val="pl-PL" w:eastAsia="en-US" w:bidi="ar-SA"/>
      </w:rPr>
    </w:lvl>
  </w:abstractNum>
  <w:abstractNum w:abstractNumId="58">
    <w:lvl w:ilvl="0">
      <w:start w:val="1"/>
      <w:numFmt w:val="lowerLetter"/>
      <w:lvlText w:val="(%1)"/>
      <w:lvlJc w:val="left"/>
      <w:pPr>
        <w:tabs>
          <w:tab w:val="num" w:pos="0"/>
        </w:tabs>
        <w:ind w:left="143" w:hanging="295"/>
      </w:pPr>
      <w:rPr>
        <w:sz w:val="20"/>
        <w:spacing w:val="0"/>
        <w:i w:val="false"/>
        <w:b w:val="false"/>
        <w:szCs w:val="20"/>
        <w:iCs w:val="false"/>
        <w:bCs w:val="false"/>
        <w:w w:val="99"/>
        <w:rFonts w:ascii="Times New Roman" w:hAnsi="Times New Roman" w:eastAsia="Times New Roman" w:cs="Times New Roman"/>
        <w:lang w:val="pl-PL" w:eastAsia="en-US" w:bidi="ar-SA"/>
      </w:rPr>
    </w:lvl>
    <w:lvl w:ilvl="1">
      <w:start w:val="0"/>
      <w:numFmt w:val="bullet"/>
      <w:lvlText w:val=""/>
      <w:lvlJc w:val="left"/>
      <w:pPr>
        <w:tabs>
          <w:tab w:val="num" w:pos="0"/>
        </w:tabs>
        <w:ind w:left="1061" w:hanging="295"/>
      </w:pPr>
      <w:rPr>
        <w:rFonts w:ascii="Symbol" w:hAnsi="Symbol" w:cs="Symbol" w:hint="default"/>
        <w:lang w:val="pl-PL" w:eastAsia="en-US" w:bidi="ar-SA"/>
      </w:rPr>
    </w:lvl>
    <w:lvl w:ilvl="2">
      <w:start w:val="0"/>
      <w:numFmt w:val="bullet"/>
      <w:lvlText w:val=""/>
      <w:lvlJc w:val="left"/>
      <w:pPr>
        <w:tabs>
          <w:tab w:val="num" w:pos="0"/>
        </w:tabs>
        <w:ind w:left="1983" w:hanging="295"/>
      </w:pPr>
      <w:rPr>
        <w:rFonts w:ascii="Symbol" w:hAnsi="Symbol" w:cs="Symbol" w:hint="default"/>
        <w:lang w:val="pl-PL" w:eastAsia="en-US" w:bidi="ar-SA"/>
      </w:rPr>
    </w:lvl>
    <w:lvl w:ilvl="3">
      <w:start w:val="0"/>
      <w:numFmt w:val="bullet"/>
      <w:lvlText w:val=""/>
      <w:lvlJc w:val="left"/>
      <w:pPr>
        <w:tabs>
          <w:tab w:val="num" w:pos="0"/>
        </w:tabs>
        <w:ind w:left="2904" w:hanging="295"/>
      </w:pPr>
      <w:rPr>
        <w:rFonts w:ascii="Symbol" w:hAnsi="Symbol" w:cs="Symbol" w:hint="default"/>
        <w:lang w:val="pl-PL" w:eastAsia="en-US" w:bidi="ar-SA"/>
      </w:rPr>
    </w:lvl>
    <w:lvl w:ilvl="4">
      <w:start w:val="0"/>
      <w:numFmt w:val="bullet"/>
      <w:lvlText w:val=""/>
      <w:lvlJc w:val="left"/>
      <w:pPr>
        <w:tabs>
          <w:tab w:val="num" w:pos="0"/>
        </w:tabs>
        <w:ind w:left="3826" w:hanging="295"/>
      </w:pPr>
      <w:rPr>
        <w:rFonts w:ascii="Symbol" w:hAnsi="Symbol" w:cs="Symbol" w:hint="default"/>
        <w:lang w:val="pl-PL" w:eastAsia="en-US" w:bidi="ar-SA"/>
      </w:rPr>
    </w:lvl>
    <w:lvl w:ilvl="5">
      <w:start w:val="0"/>
      <w:numFmt w:val="bullet"/>
      <w:lvlText w:val=""/>
      <w:lvlJc w:val="left"/>
      <w:pPr>
        <w:tabs>
          <w:tab w:val="num" w:pos="0"/>
        </w:tabs>
        <w:ind w:left="4748" w:hanging="295"/>
      </w:pPr>
      <w:rPr>
        <w:rFonts w:ascii="Symbol" w:hAnsi="Symbol" w:cs="Symbol" w:hint="default"/>
        <w:lang w:val="pl-PL" w:eastAsia="en-US" w:bidi="ar-SA"/>
      </w:rPr>
    </w:lvl>
    <w:lvl w:ilvl="6">
      <w:start w:val="0"/>
      <w:numFmt w:val="bullet"/>
      <w:lvlText w:val=""/>
      <w:lvlJc w:val="left"/>
      <w:pPr>
        <w:tabs>
          <w:tab w:val="num" w:pos="0"/>
        </w:tabs>
        <w:ind w:left="5669" w:hanging="295"/>
      </w:pPr>
      <w:rPr>
        <w:rFonts w:ascii="Symbol" w:hAnsi="Symbol" w:cs="Symbol" w:hint="default"/>
        <w:lang w:val="pl-PL" w:eastAsia="en-US" w:bidi="ar-SA"/>
      </w:rPr>
    </w:lvl>
    <w:lvl w:ilvl="7">
      <w:start w:val="0"/>
      <w:numFmt w:val="bullet"/>
      <w:lvlText w:val=""/>
      <w:lvlJc w:val="left"/>
      <w:pPr>
        <w:tabs>
          <w:tab w:val="num" w:pos="0"/>
        </w:tabs>
        <w:ind w:left="6591" w:hanging="295"/>
      </w:pPr>
      <w:rPr>
        <w:rFonts w:ascii="Symbol" w:hAnsi="Symbol" w:cs="Symbol" w:hint="default"/>
        <w:lang w:val="pl-PL" w:eastAsia="en-US" w:bidi="ar-SA"/>
      </w:rPr>
    </w:lvl>
    <w:lvl w:ilvl="8">
      <w:start w:val="0"/>
      <w:numFmt w:val="bullet"/>
      <w:lvlText w:val=""/>
      <w:lvlJc w:val="left"/>
      <w:pPr>
        <w:tabs>
          <w:tab w:val="num" w:pos="0"/>
        </w:tabs>
        <w:ind w:left="7513" w:hanging="295"/>
      </w:pPr>
      <w:rPr>
        <w:rFonts w:ascii="Symbol" w:hAnsi="Symbol" w:cs="Symbol" w:hint="default"/>
        <w:lang w:val="pl-PL" w:eastAsia="en-US" w:bidi="ar-SA"/>
      </w:rPr>
    </w:lvl>
  </w:abstractNum>
  <w:abstractNum w:abstractNumId="59">
    <w:lvl w:ilvl="0">
      <w:start w:val="1"/>
      <w:numFmt w:val="lowerLetter"/>
      <w:lvlText w:val="(%1)"/>
      <w:lvlJc w:val="left"/>
      <w:pPr>
        <w:tabs>
          <w:tab w:val="num" w:pos="0"/>
        </w:tabs>
        <w:ind w:left="143" w:hanging="273"/>
      </w:pPr>
      <w:rPr>
        <w:sz w:val="20"/>
        <w:spacing w:val="0"/>
        <w:i w:val="false"/>
        <w:b w:val="false"/>
        <w:szCs w:val="20"/>
        <w:iCs w:val="false"/>
        <w:bCs w:val="false"/>
        <w:w w:val="99"/>
        <w:rFonts w:ascii="Times New Roman" w:hAnsi="Times New Roman" w:eastAsia="Times New Roman" w:cs="Times New Roman"/>
        <w:lang w:val="pl-PL" w:eastAsia="en-US" w:bidi="ar-SA"/>
      </w:rPr>
    </w:lvl>
    <w:lvl w:ilvl="1">
      <w:start w:val="0"/>
      <w:numFmt w:val="bullet"/>
      <w:lvlText w:val=""/>
      <w:lvlJc w:val="left"/>
      <w:pPr>
        <w:tabs>
          <w:tab w:val="num" w:pos="0"/>
        </w:tabs>
        <w:ind w:left="1061" w:hanging="273"/>
      </w:pPr>
      <w:rPr>
        <w:rFonts w:ascii="Symbol" w:hAnsi="Symbol" w:cs="Symbol" w:hint="default"/>
        <w:lang w:val="pl-PL" w:eastAsia="en-US" w:bidi="ar-SA"/>
      </w:rPr>
    </w:lvl>
    <w:lvl w:ilvl="2">
      <w:start w:val="0"/>
      <w:numFmt w:val="bullet"/>
      <w:lvlText w:val=""/>
      <w:lvlJc w:val="left"/>
      <w:pPr>
        <w:tabs>
          <w:tab w:val="num" w:pos="0"/>
        </w:tabs>
        <w:ind w:left="1983" w:hanging="273"/>
      </w:pPr>
      <w:rPr>
        <w:rFonts w:ascii="Symbol" w:hAnsi="Symbol" w:cs="Symbol" w:hint="default"/>
        <w:lang w:val="pl-PL" w:eastAsia="en-US" w:bidi="ar-SA"/>
      </w:rPr>
    </w:lvl>
    <w:lvl w:ilvl="3">
      <w:start w:val="0"/>
      <w:numFmt w:val="bullet"/>
      <w:lvlText w:val=""/>
      <w:lvlJc w:val="left"/>
      <w:pPr>
        <w:tabs>
          <w:tab w:val="num" w:pos="0"/>
        </w:tabs>
        <w:ind w:left="2904" w:hanging="273"/>
      </w:pPr>
      <w:rPr>
        <w:rFonts w:ascii="Symbol" w:hAnsi="Symbol" w:cs="Symbol" w:hint="default"/>
        <w:lang w:val="pl-PL" w:eastAsia="en-US" w:bidi="ar-SA"/>
      </w:rPr>
    </w:lvl>
    <w:lvl w:ilvl="4">
      <w:start w:val="0"/>
      <w:numFmt w:val="bullet"/>
      <w:lvlText w:val=""/>
      <w:lvlJc w:val="left"/>
      <w:pPr>
        <w:tabs>
          <w:tab w:val="num" w:pos="0"/>
        </w:tabs>
        <w:ind w:left="3826" w:hanging="273"/>
      </w:pPr>
      <w:rPr>
        <w:rFonts w:ascii="Symbol" w:hAnsi="Symbol" w:cs="Symbol" w:hint="default"/>
        <w:lang w:val="pl-PL" w:eastAsia="en-US" w:bidi="ar-SA"/>
      </w:rPr>
    </w:lvl>
    <w:lvl w:ilvl="5">
      <w:start w:val="0"/>
      <w:numFmt w:val="bullet"/>
      <w:lvlText w:val=""/>
      <w:lvlJc w:val="left"/>
      <w:pPr>
        <w:tabs>
          <w:tab w:val="num" w:pos="0"/>
        </w:tabs>
        <w:ind w:left="4748" w:hanging="273"/>
      </w:pPr>
      <w:rPr>
        <w:rFonts w:ascii="Symbol" w:hAnsi="Symbol" w:cs="Symbol" w:hint="default"/>
        <w:lang w:val="pl-PL" w:eastAsia="en-US" w:bidi="ar-SA"/>
      </w:rPr>
    </w:lvl>
    <w:lvl w:ilvl="6">
      <w:start w:val="0"/>
      <w:numFmt w:val="bullet"/>
      <w:lvlText w:val=""/>
      <w:lvlJc w:val="left"/>
      <w:pPr>
        <w:tabs>
          <w:tab w:val="num" w:pos="0"/>
        </w:tabs>
        <w:ind w:left="5669" w:hanging="273"/>
      </w:pPr>
      <w:rPr>
        <w:rFonts w:ascii="Symbol" w:hAnsi="Symbol" w:cs="Symbol" w:hint="default"/>
        <w:lang w:val="pl-PL" w:eastAsia="en-US" w:bidi="ar-SA"/>
      </w:rPr>
    </w:lvl>
    <w:lvl w:ilvl="7">
      <w:start w:val="0"/>
      <w:numFmt w:val="bullet"/>
      <w:lvlText w:val=""/>
      <w:lvlJc w:val="left"/>
      <w:pPr>
        <w:tabs>
          <w:tab w:val="num" w:pos="0"/>
        </w:tabs>
        <w:ind w:left="6591" w:hanging="273"/>
      </w:pPr>
      <w:rPr>
        <w:rFonts w:ascii="Symbol" w:hAnsi="Symbol" w:cs="Symbol" w:hint="default"/>
        <w:lang w:val="pl-PL" w:eastAsia="en-US" w:bidi="ar-SA"/>
      </w:rPr>
    </w:lvl>
    <w:lvl w:ilvl="8">
      <w:start w:val="0"/>
      <w:numFmt w:val="bullet"/>
      <w:lvlText w:val=""/>
      <w:lvlJc w:val="left"/>
      <w:pPr>
        <w:tabs>
          <w:tab w:val="num" w:pos="0"/>
        </w:tabs>
        <w:ind w:left="7513" w:hanging="273"/>
      </w:pPr>
      <w:rPr>
        <w:rFonts w:ascii="Symbol" w:hAnsi="Symbol" w:cs="Symbol" w:hint="default"/>
        <w:lang w:val="pl-PL" w:eastAsia="en-US" w:bidi="ar-SA"/>
      </w:rPr>
    </w:lvl>
  </w:abstractNum>
  <w:abstractNum w:abstractNumId="60">
    <w:lvl w:ilvl="0">
      <w:start w:val="1"/>
      <w:numFmt w:val="lowerLetter"/>
      <w:lvlText w:val="(%1)"/>
      <w:lvlJc w:val="left"/>
      <w:pPr>
        <w:tabs>
          <w:tab w:val="num" w:pos="0"/>
        </w:tabs>
        <w:ind w:left="416" w:hanging="273"/>
      </w:pPr>
      <w:rPr>
        <w:sz w:val="20"/>
        <w:spacing w:val="0"/>
        <w:i w:val="false"/>
        <w:b w:val="false"/>
        <w:szCs w:val="20"/>
        <w:iCs w:val="false"/>
        <w:bCs w:val="false"/>
        <w:w w:val="99"/>
        <w:rFonts w:ascii="Times New Roman" w:hAnsi="Times New Roman" w:eastAsia="Times New Roman" w:cs="Times New Roman"/>
        <w:lang w:val="pl-PL" w:eastAsia="en-US" w:bidi="ar-SA"/>
      </w:rPr>
    </w:lvl>
    <w:lvl w:ilvl="1">
      <w:start w:val="0"/>
      <w:numFmt w:val="bullet"/>
      <w:lvlText w:val=""/>
      <w:lvlJc w:val="left"/>
      <w:pPr>
        <w:tabs>
          <w:tab w:val="num" w:pos="0"/>
        </w:tabs>
        <w:ind w:left="1313" w:hanging="273"/>
      </w:pPr>
      <w:rPr>
        <w:rFonts w:ascii="Symbol" w:hAnsi="Symbol" w:cs="Symbol" w:hint="default"/>
        <w:lang w:val="pl-PL" w:eastAsia="en-US" w:bidi="ar-SA"/>
      </w:rPr>
    </w:lvl>
    <w:lvl w:ilvl="2">
      <w:start w:val="0"/>
      <w:numFmt w:val="bullet"/>
      <w:lvlText w:val=""/>
      <w:lvlJc w:val="left"/>
      <w:pPr>
        <w:tabs>
          <w:tab w:val="num" w:pos="0"/>
        </w:tabs>
        <w:ind w:left="2207" w:hanging="273"/>
      </w:pPr>
      <w:rPr>
        <w:rFonts w:ascii="Symbol" w:hAnsi="Symbol" w:cs="Symbol" w:hint="default"/>
        <w:lang w:val="pl-PL" w:eastAsia="en-US" w:bidi="ar-SA"/>
      </w:rPr>
    </w:lvl>
    <w:lvl w:ilvl="3">
      <w:start w:val="0"/>
      <w:numFmt w:val="bullet"/>
      <w:lvlText w:val=""/>
      <w:lvlJc w:val="left"/>
      <w:pPr>
        <w:tabs>
          <w:tab w:val="num" w:pos="0"/>
        </w:tabs>
        <w:ind w:left="3100" w:hanging="273"/>
      </w:pPr>
      <w:rPr>
        <w:rFonts w:ascii="Symbol" w:hAnsi="Symbol" w:cs="Symbol" w:hint="default"/>
        <w:lang w:val="pl-PL" w:eastAsia="en-US" w:bidi="ar-SA"/>
      </w:rPr>
    </w:lvl>
    <w:lvl w:ilvl="4">
      <w:start w:val="0"/>
      <w:numFmt w:val="bullet"/>
      <w:lvlText w:val=""/>
      <w:lvlJc w:val="left"/>
      <w:pPr>
        <w:tabs>
          <w:tab w:val="num" w:pos="0"/>
        </w:tabs>
        <w:ind w:left="3994" w:hanging="273"/>
      </w:pPr>
      <w:rPr>
        <w:rFonts w:ascii="Symbol" w:hAnsi="Symbol" w:cs="Symbol" w:hint="default"/>
        <w:lang w:val="pl-PL" w:eastAsia="en-US" w:bidi="ar-SA"/>
      </w:rPr>
    </w:lvl>
    <w:lvl w:ilvl="5">
      <w:start w:val="0"/>
      <w:numFmt w:val="bullet"/>
      <w:lvlText w:val=""/>
      <w:lvlJc w:val="left"/>
      <w:pPr>
        <w:tabs>
          <w:tab w:val="num" w:pos="0"/>
        </w:tabs>
        <w:ind w:left="4888" w:hanging="273"/>
      </w:pPr>
      <w:rPr>
        <w:rFonts w:ascii="Symbol" w:hAnsi="Symbol" w:cs="Symbol" w:hint="default"/>
        <w:lang w:val="pl-PL" w:eastAsia="en-US" w:bidi="ar-SA"/>
      </w:rPr>
    </w:lvl>
    <w:lvl w:ilvl="6">
      <w:start w:val="0"/>
      <w:numFmt w:val="bullet"/>
      <w:lvlText w:val=""/>
      <w:lvlJc w:val="left"/>
      <w:pPr>
        <w:tabs>
          <w:tab w:val="num" w:pos="0"/>
        </w:tabs>
        <w:ind w:left="5781" w:hanging="273"/>
      </w:pPr>
      <w:rPr>
        <w:rFonts w:ascii="Symbol" w:hAnsi="Symbol" w:cs="Symbol" w:hint="default"/>
        <w:lang w:val="pl-PL" w:eastAsia="en-US" w:bidi="ar-SA"/>
      </w:rPr>
    </w:lvl>
    <w:lvl w:ilvl="7">
      <w:start w:val="0"/>
      <w:numFmt w:val="bullet"/>
      <w:lvlText w:val=""/>
      <w:lvlJc w:val="left"/>
      <w:pPr>
        <w:tabs>
          <w:tab w:val="num" w:pos="0"/>
        </w:tabs>
        <w:ind w:left="6675" w:hanging="273"/>
      </w:pPr>
      <w:rPr>
        <w:rFonts w:ascii="Symbol" w:hAnsi="Symbol" w:cs="Symbol" w:hint="default"/>
        <w:lang w:val="pl-PL" w:eastAsia="en-US" w:bidi="ar-SA"/>
      </w:rPr>
    </w:lvl>
    <w:lvl w:ilvl="8">
      <w:start w:val="0"/>
      <w:numFmt w:val="bullet"/>
      <w:lvlText w:val=""/>
      <w:lvlJc w:val="left"/>
      <w:pPr>
        <w:tabs>
          <w:tab w:val="num" w:pos="0"/>
        </w:tabs>
        <w:ind w:left="7569" w:hanging="273"/>
      </w:pPr>
      <w:rPr>
        <w:rFonts w:ascii="Symbol" w:hAnsi="Symbol" w:cs="Symbol" w:hint="default"/>
        <w:lang w:val="pl-PL" w:eastAsia="en-US" w:bidi="ar-SA"/>
      </w:rPr>
    </w:lvl>
  </w:abstractNum>
  <w:abstractNum w:abstractNumId="61">
    <w:lvl w:ilvl="0">
      <w:start w:val="1"/>
      <w:numFmt w:val="lowerLetter"/>
      <w:lvlText w:val="(%1)"/>
      <w:lvlJc w:val="left"/>
      <w:pPr>
        <w:tabs>
          <w:tab w:val="num" w:pos="0"/>
        </w:tabs>
        <w:ind w:left="416" w:hanging="273"/>
      </w:pPr>
      <w:rPr>
        <w:sz w:val="20"/>
        <w:spacing w:val="0"/>
        <w:i w:val="false"/>
        <w:b w:val="false"/>
        <w:szCs w:val="20"/>
        <w:iCs w:val="false"/>
        <w:bCs w:val="false"/>
        <w:w w:val="99"/>
        <w:rFonts w:ascii="Times New Roman" w:hAnsi="Times New Roman" w:eastAsia="Times New Roman" w:cs="Times New Roman"/>
        <w:lang w:val="pl-PL" w:eastAsia="en-US" w:bidi="ar-SA"/>
      </w:rPr>
    </w:lvl>
    <w:lvl w:ilvl="1">
      <w:start w:val="0"/>
      <w:numFmt w:val="bullet"/>
      <w:lvlText w:val=""/>
      <w:lvlJc w:val="left"/>
      <w:pPr>
        <w:tabs>
          <w:tab w:val="num" w:pos="0"/>
        </w:tabs>
        <w:ind w:left="1313" w:hanging="273"/>
      </w:pPr>
      <w:rPr>
        <w:rFonts w:ascii="Symbol" w:hAnsi="Symbol" w:cs="Symbol" w:hint="default"/>
        <w:lang w:val="pl-PL" w:eastAsia="en-US" w:bidi="ar-SA"/>
      </w:rPr>
    </w:lvl>
    <w:lvl w:ilvl="2">
      <w:start w:val="0"/>
      <w:numFmt w:val="bullet"/>
      <w:lvlText w:val=""/>
      <w:lvlJc w:val="left"/>
      <w:pPr>
        <w:tabs>
          <w:tab w:val="num" w:pos="0"/>
        </w:tabs>
        <w:ind w:left="2207" w:hanging="273"/>
      </w:pPr>
      <w:rPr>
        <w:rFonts w:ascii="Symbol" w:hAnsi="Symbol" w:cs="Symbol" w:hint="default"/>
        <w:lang w:val="pl-PL" w:eastAsia="en-US" w:bidi="ar-SA"/>
      </w:rPr>
    </w:lvl>
    <w:lvl w:ilvl="3">
      <w:start w:val="0"/>
      <w:numFmt w:val="bullet"/>
      <w:lvlText w:val=""/>
      <w:lvlJc w:val="left"/>
      <w:pPr>
        <w:tabs>
          <w:tab w:val="num" w:pos="0"/>
        </w:tabs>
        <w:ind w:left="3100" w:hanging="273"/>
      </w:pPr>
      <w:rPr>
        <w:rFonts w:ascii="Symbol" w:hAnsi="Symbol" w:cs="Symbol" w:hint="default"/>
        <w:lang w:val="pl-PL" w:eastAsia="en-US" w:bidi="ar-SA"/>
      </w:rPr>
    </w:lvl>
    <w:lvl w:ilvl="4">
      <w:start w:val="0"/>
      <w:numFmt w:val="bullet"/>
      <w:lvlText w:val=""/>
      <w:lvlJc w:val="left"/>
      <w:pPr>
        <w:tabs>
          <w:tab w:val="num" w:pos="0"/>
        </w:tabs>
        <w:ind w:left="3994" w:hanging="273"/>
      </w:pPr>
      <w:rPr>
        <w:rFonts w:ascii="Symbol" w:hAnsi="Symbol" w:cs="Symbol" w:hint="default"/>
        <w:lang w:val="pl-PL" w:eastAsia="en-US" w:bidi="ar-SA"/>
      </w:rPr>
    </w:lvl>
    <w:lvl w:ilvl="5">
      <w:start w:val="0"/>
      <w:numFmt w:val="bullet"/>
      <w:lvlText w:val=""/>
      <w:lvlJc w:val="left"/>
      <w:pPr>
        <w:tabs>
          <w:tab w:val="num" w:pos="0"/>
        </w:tabs>
        <w:ind w:left="4888" w:hanging="273"/>
      </w:pPr>
      <w:rPr>
        <w:rFonts w:ascii="Symbol" w:hAnsi="Symbol" w:cs="Symbol" w:hint="default"/>
        <w:lang w:val="pl-PL" w:eastAsia="en-US" w:bidi="ar-SA"/>
      </w:rPr>
    </w:lvl>
    <w:lvl w:ilvl="6">
      <w:start w:val="0"/>
      <w:numFmt w:val="bullet"/>
      <w:lvlText w:val=""/>
      <w:lvlJc w:val="left"/>
      <w:pPr>
        <w:tabs>
          <w:tab w:val="num" w:pos="0"/>
        </w:tabs>
        <w:ind w:left="5781" w:hanging="273"/>
      </w:pPr>
      <w:rPr>
        <w:rFonts w:ascii="Symbol" w:hAnsi="Symbol" w:cs="Symbol" w:hint="default"/>
        <w:lang w:val="pl-PL" w:eastAsia="en-US" w:bidi="ar-SA"/>
      </w:rPr>
    </w:lvl>
    <w:lvl w:ilvl="7">
      <w:start w:val="0"/>
      <w:numFmt w:val="bullet"/>
      <w:lvlText w:val=""/>
      <w:lvlJc w:val="left"/>
      <w:pPr>
        <w:tabs>
          <w:tab w:val="num" w:pos="0"/>
        </w:tabs>
        <w:ind w:left="6675" w:hanging="273"/>
      </w:pPr>
      <w:rPr>
        <w:rFonts w:ascii="Symbol" w:hAnsi="Symbol" w:cs="Symbol" w:hint="default"/>
        <w:lang w:val="pl-PL" w:eastAsia="en-US" w:bidi="ar-SA"/>
      </w:rPr>
    </w:lvl>
    <w:lvl w:ilvl="8">
      <w:start w:val="0"/>
      <w:numFmt w:val="bullet"/>
      <w:lvlText w:val=""/>
      <w:lvlJc w:val="left"/>
      <w:pPr>
        <w:tabs>
          <w:tab w:val="num" w:pos="0"/>
        </w:tabs>
        <w:ind w:left="7569" w:hanging="273"/>
      </w:pPr>
      <w:rPr>
        <w:rFonts w:ascii="Symbol" w:hAnsi="Symbol" w:cs="Symbol" w:hint="default"/>
        <w:lang w:val="pl-PL" w:eastAsia="en-US" w:bidi="ar-SA"/>
      </w:rPr>
    </w:lvl>
  </w:abstractNum>
  <w:abstractNum w:abstractNumId="62">
    <w:lvl w:ilvl="0">
      <w:start w:val="1"/>
      <w:numFmt w:val="lowerLetter"/>
      <w:lvlText w:val="(%1)"/>
      <w:lvlJc w:val="left"/>
      <w:pPr>
        <w:tabs>
          <w:tab w:val="num" w:pos="0"/>
        </w:tabs>
        <w:ind w:left="143" w:hanging="274"/>
      </w:pPr>
      <w:rPr>
        <w:sz w:val="20"/>
        <w:spacing w:val="0"/>
        <w:i w:val="false"/>
        <w:b w:val="false"/>
        <w:szCs w:val="20"/>
        <w:iCs w:val="false"/>
        <w:bCs w:val="false"/>
        <w:w w:val="99"/>
        <w:rFonts w:ascii="Times New Roman" w:hAnsi="Times New Roman" w:eastAsia="Times New Roman" w:cs="Times New Roman"/>
        <w:lang w:val="pl-PL" w:eastAsia="en-US" w:bidi="ar-SA"/>
      </w:rPr>
    </w:lvl>
    <w:lvl w:ilvl="1">
      <w:start w:val="0"/>
      <w:numFmt w:val="bullet"/>
      <w:lvlText w:val=""/>
      <w:lvlJc w:val="left"/>
      <w:pPr>
        <w:tabs>
          <w:tab w:val="num" w:pos="0"/>
        </w:tabs>
        <w:ind w:left="1061" w:hanging="274"/>
      </w:pPr>
      <w:rPr>
        <w:rFonts w:ascii="Symbol" w:hAnsi="Symbol" w:cs="Symbol" w:hint="default"/>
        <w:lang w:val="pl-PL" w:eastAsia="en-US" w:bidi="ar-SA"/>
      </w:rPr>
    </w:lvl>
    <w:lvl w:ilvl="2">
      <w:start w:val="0"/>
      <w:numFmt w:val="bullet"/>
      <w:lvlText w:val=""/>
      <w:lvlJc w:val="left"/>
      <w:pPr>
        <w:tabs>
          <w:tab w:val="num" w:pos="0"/>
        </w:tabs>
        <w:ind w:left="1983" w:hanging="274"/>
      </w:pPr>
      <w:rPr>
        <w:rFonts w:ascii="Symbol" w:hAnsi="Symbol" w:cs="Symbol" w:hint="default"/>
        <w:lang w:val="pl-PL" w:eastAsia="en-US" w:bidi="ar-SA"/>
      </w:rPr>
    </w:lvl>
    <w:lvl w:ilvl="3">
      <w:start w:val="0"/>
      <w:numFmt w:val="bullet"/>
      <w:lvlText w:val=""/>
      <w:lvlJc w:val="left"/>
      <w:pPr>
        <w:tabs>
          <w:tab w:val="num" w:pos="0"/>
        </w:tabs>
        <w:ind w:left="2904" w:hanging="274"/>
      </w:pPr>
      <w:rPr>
        <w:rFonts w:ascii="Symbol" w:hAnsi="Symbol" w:cs="Symbol" w:hint="default"/>
        <w:lang w:val="pl-PL" w:eastAsia="en-US" w:bidi="ar-SA"/>
      </w:rPr>
    </w:lvl>
    <w:lvl w:ilvl="4">
      <w:start w:val="0"/>
      <w:numFmt w:val="bullet"/>
      <w:lvlText w:val=""/>
      <w:lvlJc w:val="left"/>
      <w:pPr>
        <w:tabs>
          <w:tab w:val="num" w:pos="0"/>
        </w:tabs>
        <w:ind w:left="3826" w:hanging="274"/>
      </w:pPr>
      <w:rPr>
        <w:rFonts w:ascii="Symbol" w:hAnsi="Symbol" w:cs="Symbol" w:hint="default"/>
        <w:lang w:val="pl-PL" w:eastAsia="en-US" w:bidi="ar-SA"/>
      </w:rPr>
    </w:lvl>
    <w:lvl w:ilvl="5">
      <w:start w:val="0"/>
      <w:numFmt w:val="bullet"/>
      <w:lvlText w:val=""/>
      <w:lvlJc w:val="left"/>
      <w:pPr>
        <w:tabs>
          <w:tab w:val="num" w:pos="0"/>
        </w:tabs>
        <w:ind w:left="4748" w:hanging="274"/>
      </w:pPr>
      <w:rPr>
        <w:rFonts w:ascii="Symbol" w:hAnsi="Symbol" w:cs="Symbol" w:hint="default"/>
        <w:lang w:val="pl-PL" w:eastAsia="en-US" w:bidi="ar-SA"/>
      </w:rPr>
    </w:lvl>
    <w:lvl w:ilvl="6">
      <w:start w:val="0"/>
      <w:numFmt w:val="bullet"/>
      <w:lvlText w:val=""/>
      <w:lvlJc w:val="left"/>
      <w:pPr>
        <w:tabs>
          <w:tab w:val="num" w:pos="0"/>
        </w:tabs>
        <w:ind w:left="5669" w:hanging="274"/>
      </w:pPr>
      <w:rPr>
        <w:rFonts w:ascii="Symbol" w:hAnsi="Symbol" w:cs="Symbol" w:hint="default"/>
        <w:lang w:val="pl-PL" w:eastAsia="en-US" w:bidi="ar-SA"/>
      </w:rPr>
    </w:lvl>
    <w:lvl w:ilvl="7">
      <w:start w:val="0"/>
      <w:numFmt w:val="bullet"/>
      <w:lvlText w:val=""/>
      <w:lvlJc w:val="left"/>
      <w:pPr>
        <w:tabs>
          <w:tab w:val="num" w:pos="0"/>
        </w:tabs>
        <w:ind w:left="6591" w:hanging="274"/>
      </w:pPr>
      <w:rPr>
        <w:rFonts w:ascii="Symbol" w:hAnsi="Symbol" w:cs="Symbol" w:hint="default"/>
        <w:lang w:val="pl-PL" w:eastAsia="en-US" w:bidi="ar-SA"/>
      </w:rPr>
    </w:lvl>
    <w:lvl w:ilvl="8">
      <w:start w:val="0"/>
      <w:numFmt w:val="bullet"/>
      <w:lvlText w:val=""/>
      <w:lvlJc w:val="left"/>
      <w:pPr>
        <w:tabs>
          <w:tab w:val="num" w:pos="0"/>
        </w:tabs>
        <w:ind w:left="7513" w:hanging="274"/>
      </w:pPr>
      <w:rPr>
        <w:rFonts w:ascii="Symbol" w:hAnsi="Symbol" w:cs="Symbol" w:hint="default"/>
        <w:lang w:val="pl-PL" w:eastAsia="en-US" w:bidi="ar-SA"/>
      </w:rPr>
    </w:lvl>
  </w:abstractNum>
  <w:abstractNum w:abstractNumId="63">
    <w:lvl w:ilvl="0">
      <w:start w:val="1"/>
      <w:numFmt w:val="lowerLetter"/>
      <w:lvlText w:val="(%1)"/>
      <w:lvlJc w:val="left"/>
      <w:pPr>
        <w:tabs>
          <w:tab w:val="num" w:pos="0"/>
        </w:tabs>
        <w:ind w:left="416" w:hanging="273"/>
      </w:pPr>
      <w:rPr>
        <w:sz w:val="20"/>
        <w:spacing w:val="0"/>
        <w:i w:val="false"/>
        <w:b w:val="false"/>
        <w:szCs w:val="20"/>
        <w:iCs w:val="false"/>
        <w:bCs w:val="false"/>
        <w:w w:val="99"/>
        <w:rFonts w:ascii="Times New Roman" w:hAnsi="Times New Roman" w:eastAsia="Times New Roman" w:cs="Times New Roman"/>
        <w:lang w:val="pl-PL" w:eastAsia="en-US" w:bidi="ar-SA"/>
      </w:rPr>
    </w:lvl>
    <w:lvl w:ilvl="1">
      <w:start w:val="0"/>
      <w:numFmt w:val="bullet"/>
      <w:lvlText w:val=""/>
      <w:lvlJc w:val="left"/>
      <w:pPr>
        <w:tabs>
          <w:tab w:val="num" w:pos="0"/>
        </w:tabs>
        <w:ind w:left="1313" w:hanging="273"/>
      </w:pPr>
      <w:rPr>
        <w:rFonts w:ascii="Symbol" w:hAnsi="Symbol" w:cs="Symbol" w:hint="default"/>
        <w:lang w:val="pl-PL" w:eastAsia="en-US" w:bidi="ar-SA"/>
      </w:rPr>
    </w:lvl>
    <w:lvl w:ilvl="2">
      <w:start w:val="0"/>
      <w:numFmt w:val="bullet"/>
      <w:lvlText w:val=""/>
      <w:lvlJc w:val="left"/>
      <w:pPr>
        <w:tabs>
          <w:tab w:val="num" w:pos="0"/>
        </w:tabs>
        <w:ind w:left="2207" w:hanging="273"/>
      </w:pPr>
      <w:rPr>
        <w:rFonts w:ascii="Symbol" w:hAnsi="Symbol" w:cs="Symbol" w:hint="default"/>
        <w:lang w:val="pl-PL" w:eastAsia="en-US" w:bidi="ar-SA"/>
      </w:rPr>
    </w:lvl>
    <w:lvl w:ilvl="3">
      <w:start w:val="0"/>
      <w:numFmt w:val="bullet"/>
      <w:lvlText w:val=""/>
      <w:lvlJc w:val="left"/>
      <w:pPr>
        <w:tabs>
          <w:tab w:val="num" w:pos="0"/>
        </w:tabs>
        <w:ind w:left="3100" w:hanging="273"/>
      </w:pPr>
      <w:rPr>
        <w:rFonts w:ascii="Symbol" w:hAnsi="Symbol" w:cs="Symbol" w:hint="default"/>
        <w:lang w:val="pl-PL" w:eastAsia="en-US" w:bidi="ar-SA"/>
      </w:rPr>
    </w:lvl>
    <w:lvl w:ilvl="4">
      <w:start w:val="0"/>
      <w:numFmt w:val="bullet"/>
      <w:lvlText w:val=""/>
      <w:lvlJc w:val="left"/>
      <w:pPr>
        <w:tabs>
          <w:tab w:val="num" w:pos="0"/>
        </w:tabs>
        <w:ind w:left="3994" w:hanging="273"/>
      </w:pPr>
      <w:rPr>
        <w:rFonts w:ascii="Symbol" w:hAnsi="Symbol" w:cs="Symbol" w:hint="default"/>
        <w:lang w:val="pl-PL" w:eastAsia="en-US" w:bidi="ar-SA"/>
      </w:rPr>
    </w:lvl>
    <w:lvl w:ilvl="5">
      <w:start w:val="0"/>
      <w:numFmt w:val="bullet"/>
      <w:lvlText w:val=""/>
      <w:lvlJc w:val="left"/>
      <w:pPr>
        <w:tabs>
          <w:tab w:val="num" w:pos="0"/>
        </w:tabs>
        <w:ind w:left="4888" w:hanging="273"/>
      </w:pPr>
      <w:rPr>
        <w:rFonts w:ascii="Symbol" w:hAnsi="Symbol" w:cs="Symbol" w:hint="default"/>
        <w:lang w:val="pl-PL" w:eastAsia="en-US" w:bidi="ar-SA"/>
      </w:rPr>
    </w:lvl>
    <w:lvl w:ilvl="6">
      <w:start w:val="0"/>
      <w:numFmt w:val="bullet"/>
      <w:lvlText w:val=""/>
      <w:lvlJc w:val="left"/>
      <w:pPr>
        <w:tabs>
          <w:tab w:val="num" w:pos="0"/>
        </w:tabs>
        <w:ind w:left="5781" w:hanging="273"/>
      </w:pPr>
      <w:rPr>
        <w:rFonts w:ascii="Symbol" w:hAnsi="Symbol" w:cs="Symbol" w:hint="default"/>
        <w:lang w:val="pl-PL" w:eastAsia="en-US" w:bidi="ar-SA"/>
      </w:rPr>
    </w:lvl>
    <w:lvl w:ilvl="7">
      <w:start w:val="0"/>
      <w:numFmt w:val="bullet"/>
      <w:lvlText w:val=""/>
      <w:lvlJc w:val="left"/>
      <w:pPr>
        <w:tabs>
          <w:tab w:val="num" w:pos="0"/>
        </w:tabs>
        <w:ind w:left="6675" w:hanging="273"/>
      </w:pPr>
      <w:rPr>
        <w:rFonts w:ascii="Symbol" w:hAnsi="Symbol" w:cs="Symbol" w:hint="default"/>
        <w:lang w:val="pl-PL" w:eastAsia="en-US" w:bidi="ar-SA"/>
      </w:rPr>
    </w:lvl>
    <w:lvl w:ilvl="8">
      <w:start w:val="0"/>
      <w:numFmt w:val="bullet"/>
      <w:lvlText w:val=""/>
      <w:lvlJc w:val="left"/>
      <w:pPr>
        <w:tabs>
          <w:tab w:val="num" w:pos="0"/>
        </w:tabs>
        <w:ind w:left="7569" w:hanging="273"/>
      </w:pPr>
      <w:rPr>
        <w:rFonts w:ascii="Symbol" w:hAnsi="Symbol" w:cs="Symbol" w:hint="default"/>
        <w:lang w:val="pl-PL" w:eastAsia="en-US" w:bidi="ar-SA"/>
      </w:rPr>
    </w:lvl>
  </w:abstractNum>
  <w:abstractNum w:abstractNumId="64">
    <w:lvl w:ilvl="0">
      <w:start w:val="1"/>
      <w:numFmt w:val="lowerLetter"/>
      <w:lvlText w:val="(%1)"/>
      <w:lvlJc w:val="left"/>
      <w:pPr>
        <w:tabs>
          <w:tab w:val="num" w:pos="0"/>
        </w:tabs>
        <w:ind w:left="416" w:hanging="273"/>
      </w:pPr>
      <w:rPr>
        <w:sz w:val="20"/>
        <w:spacing w:val="0"/>
        <w:i w:val="false"/>
        <w:b w:val="false"/>
        <w:szCs w:val="20"/>
        <w:iCs w:val="false"/>
        <w:bCs w:val="false"/>
        <w:w w:val="99"/>
        <w:rFonts w:ascii="Times New Roman" w:hAnsi="Times New Roman" w:eastAsia="Times New Roman" w:cs="Times New Roman"/>
        <w:lang w:val="pl-PL" w:eastAsia="en-US" w:bidi="ar-SA"/>
      </w:rPr>
    </w:lvl>
    <w:lvl w:ilvl="1">
      <w:start w:val="0"/>
      <w:numFmt w:val="bullet"/>
      <w:lvlText w:val=""/>
      <w:lvlJc w:val="left"/>
      <w:pPr>
        <w:tabs>
          <w:tab w:val="num" w:pos="0"/>
        </w:tabs>
        <w:ind w:left="1313" w:hanging="273"/>
      </w:pPr>
      <w:rPr>
        <w:rFonts w:ascii="Symbol" w:hAnsi="Symbol" w:cs="Symbol" w:hint="default"/>
        <w:lang w:val="pl-PL" w:eastAsia="en-US" w:bidi="ar-SA"/>
      </w:rPr>
    </w:lvl>
    <w:lvl w:ilvl="2">
      <w:start w:val="0"/>
      <w:numFmt w:val="bullet"/>
      <w:lvlText w:val=""/>
      <w:lvlJc w:val="left"/>
      <w:pPr>
        <w:tabs>
          <w:tab w:val="num" w:pos="0"/>
        </w:tabs>
        <w:ind w:left="2207" w:hanging="273"/>
      </w:pPr>
      <w:rPr>
        <w:rFonts w:ascii="Symbol" w:hAnsi="Symbol" w:cs="Symbol" w:hint="default"/>
        <w:lang w:val="pl-PL" w:eastAsia="en-US" w:bidi="ar-SA"/>
      </w:rPr>
    </w:lvl>
    <w:lvl w:ilvl="3">
      <w:start w:val="0"/>
      <w:numFmt w:val="bullet"/>
      <w:lvlText w:val=""/>
      <w:lvlJc w:val="left"/>
      <w:pPr>
        <w:tabs>
          <w:tab w:val="num" w:pos="0"/>
        </w:tabs>
        <w:ind w:left="3100" w:hanging="273"/>
      </w:pPr>
      <w:rPr>
        <w:rFonts w:ascii="Symbol" w:hAnsi="Symbol" w:cs="Symbol" w:hint="default"/>
        <w:lang w:val="pl-PL" w:eastAsia="en-US" w:bidi="ar-SA"/>
      </w:rPr>
    </w:lvl>
    <w:lvl w:ilvl="4">
      <w:start w:val="0"/>
      <w:numFmt w:val="bullet"/>
      <w:lvlText w:val=""/>
      <w:lvlJc w:val="left"/>
      <w:pPr>
        <w:tabs>
          <w:tab w:val="num" w:pos="0"/>
        </w:tabs>
        <w:ind w:left="3994" w:hanging="273"/>
      </w:pPr>
      <w:rPr>
        <w:rFonts w:ascii="Symbol" w:hAnsi="Symbol" w:cs="Symbol" w:hint="default"/>
        <w:lang w:val="pl-PL" w:eastAsia="en-US" w:bidi="ar-SA"/>
      </w:rPr>
    </w:lvl>
    <w:lvl w:ilvl="5">
      <w:start w:val="0"/>
      <w:numFmt w:val="bullet"/>
      <w:lvlText w:val=""/>
      <w:lvlJc w:val="left"/>
      <w:pPr>
        <w:tabs>
          <w:tab w:val="num" w:pos="0"/>
        </w:tabs>
        <w:ind w:left="4888" w:hanging="273"/>
      </w:pPr>
      <w:rPr>
        <w:rFonts w:ascii="Symbol" w:hAnsi="Symbol" w:cs="Symbol" w:hint="default"/>
        <w:lang w:val="pl-PL" w:eastAsia="en-US" w:bidi="ar-SA"/>
      </w:rPr>
    </w:lvl>
    <w:lvl w:ilvl="6">
      <w:start w:val="0"/>
      <w:numFmt w:val="bullet"/>
      <w:lvlText w:val=""/>
      <w:lvlJc w:val="left"/>
      <w:pPr>
        <w:tabs>
          <w:tab w:val="num" w:pos="0"/>
        </w:tabs>
        <w:ind w:left="5781" w:hanging="273"/>
      </w:pPr>
      <w:rPr>
        <w:rFonts w:ascii="Symbol" w:hAnsi="Symbol" w:cs="Symbol" w:hint="default"/>
        <w:lang w:val="pl-PL" w:eastAsia="en-US" w:bidi="ar-SA"/>
      </w:rPr>
    </w:lvl>
    <w:lvl w:ilvl="7">
      <w:start w:val="0"/>
      <w:numFmt w:val="bullet"/>
      <w:lvlText w:val=""/>
      <w:lvlJc w:val="left"/>
      <w:pPr>
        <w:tabs>
          <w:tab w:val="num" w:pos="0"/>
        </w:tabs>
        <w:ind w:left="6675" w:hanging="273"/>
      </w:pPr>
      <w:rPr>
        <w:rFonts w:ascii="Symbol" w:hAnsi="Symbol" w:cs="Symbol" w:hint="default"/>
        <w:lang w:val="pl-PL" w:eastAsia="en-US" w:bidi="ar-SA"/>
      </w:rPr>
    </w:lvl>
    <w:lvl w:ilvl="8">
      <w:start w:val="0"/>
      <w:numFmt w:val="bullet"/>
      <w:lvlText w:val=""/>
      <w:lvlJc w:val="left"/>
      <w:pPr>
        <w:tabs>
          <w:tab w:val="num" w:pos="0"/>
        </w:tabs>
        <w:ind w:left="7569" w:hanging="273"/>
      </w:pPr>
      <w:rPr>
        <w:rFonts w:ascii="Symbol" w:hAnsi="Symbol" w:cs="Symbol" w:hint="default"/>
        <w:lang w:val="pl-PL" w:eastAsia="en-US" w:bidi="ar-SA"/>
      </w:rPr>
    </w:lvl>
  </w:abstractNum>
  <w:abstractNum w:abstractNumId="65">
    <w:lvl w:ilvl="0">
      <w:start w:val="1"/>
      <w:numFmt w:val="lowerLetter"/>
      <w:lvlText w:val="(%1)"/>
      <w:lvlJc w:val="left"/>
      <w:pPr>
        <w:tabs>
          <w:tab w:val="num" w:pos="0"/>
        </w:tabs>
        <w:ind w:left="143" w:hanging="273"/>
      </w:pPr>
      <w:rPr>
        <w:sz w:val="20"/>
        <w:spacing w:val="0"/>
        <w:i w:val="false"/>
        <w:b w:val="false"/>
        <w:szCs w:val="20"/>
        <w:iCs w:val="false"/>
        <w:bCs w:val="false"/>
        <w:w w:val="99"/>
        <w:rFonts w:ascii="Times New Roman" w:hAnsi="Times New Roman" w:eastAsia="Times New Roman" w:cs="Times New Roman"/>
        <w:lang w:val="pl-PL" w:eastAsia="en-US" w:bidi="ar-SA"/>
      </w:rPr>
    </w:lvl>
    <w:lvl w:ilvl="1">
      <w:start w:val="0"/>
      <w:numFmt w:val="bullet"/>
      <w:lvlText w:val=""/>
      <w:lvlJc w:val="left"/>
      <w:pPr>
        <w:tabs>
          <w:tab w:val="num" w:pos="0"/>
        </w:tabs>
        <w:ind w:left="1061" w:hanging="273"/>
      </w:pPr>
      <w:rPr>
        <w:rFonts w:ascii="Symbol" w:hAnsi="Symbol" w:cs="Symbol" w:hint="default"/>
        <w:lang w:val="pl-PL" w:eastAsia="en-US" w:bidi="ar-SA"/>
      </w:rPr>
    </w:lvl>
    <w:lvl w:ilvl="2">
      <w:start w:val="0"/>
      <w:numFmt w:val="bullet"/>
      <w:lvlText w:val=""/>
      <w:lvlJc w:val="left"/>
      <w:pPr>
        <w:tabs>
          <w:tab w:val="num" w:pos="0"/>
        </w:tabs>
        <w:ind w:left="1983" w:hanging="273"/>
      </w:pPr>
      <w:rPr>
        <w:rFonts w:ascii="Symbol" w:hAnsi="Symbol" w:cs="Symbol" w:hint="default"/>
        <w:lang w:val="pl-PL" w:eastAsia="en-US" w:bidi="ar-SA"/>
      </w:rPr>
    </w:lvl>
    <w:lvl w:ilvl="3">
      <w:start w:val="0"/>
      <w:numFmt w:val="bullet"/>
      <w:lvlText w:val=""/>
      <w:lvlJc w:val="left"/>
      <w:pPr>
        <w:tabs>
          <w:tab w:val="num" w:pos="0"/>
        </w:tabs>
        <w:ind w:left="2904" w:hanging="273"/>
      </w:pPr>
      <w:rPr>
        <w:rFonts w:ascii="Symbol" w:hAnsi="Symbol" w:cs="Symbol" w:hint="default"/>
        <w:lang w:val="pl-PL" w:eastAsia="en-US" w:bidi="ar-SA"/>
      </w:rPr>
    </w:lvl>
    <w:lvl w:ilvl="4">
      <w:start w:val="0"/>
      <w:numFmt w:val="bullet"/>
      <w:lvlText w:val=""/>
      <w:lvlJc w:val="left"/>
      <w:pPr>
        <w:tabs>
          <w:tab w:val="num" w:pos="0"/>
        </w:tabs>
        <w:ind w:left="3826" w:hanging="273"/>
      </w:pPr>
      <w:rPr>
        <w:rFonts w:ascii="Symbol" w:hAnsi="Symbol" w:cs="Symbol" w:hint="default"/>
        <w:lang w:val="pl-PL" w:eastAsia="en-US" w:bidi="ar-SA"/>
      </w:rPr>
    </w:lvl>
    <w:lvl w:ilvl="5">
      <w:start w:val="0"/>
      <w:numFmt w:val="bullet"/>
      <w:lvlText w:val=""/>
      <w:lvlJc w:val="left"/>
      <w:pPr>
        <w:tabs>
          <w:tab w:val="num" w:pos="0"/>
        </w:tabs>
        <w:ind w:left="4748" w:hanging="273"/>
      </w:pPr>
      <w:rPr>
        <w:rFonts w:ascii="Symbol" w:hAnsi="Symbol" w:cs="Symbol" w:hint="default"/>
        <w:lang w:val="pl-PL" w:eastAsia="en-US" w:bidi="ar-SA"/>
      </w:rPr>
    </w:lvl>
    <w:lvl w:ilvl="6">
      <w:start w:val="0"/>
      <w:numFmt w:val="bullet"/>
      <w:lvlText w:val=""/>
      <w:lvlJc w:val="left"/>
      <w:pPr>
        <w:tabs>
          <w:tab w:val="num" w:pos="0"/>
        </w:tabs>
        <w:ind w:left="5669" w:hanging="273"/>
      </w:pPr>
      <w:rPr>
        <w:rFonts w:ascii="Symbol" w:hAnsi="Symbol" w:cs="Symbol" w:hint="default"/>
        <w:lang w:val="pl-PL" w:eastAsia="en-US" w:bidi="ar-SA"/>
      </w:rPr>
    </w:lvl>
    <w:lvl w:ilvl="7">
      <w:start w:val="0"/>
      <w:numFmt w:val="bullet"/>
      <w:lvlText w:val=""/>
      <w:lvlJc w:val="left"/>
      <w:pPr>
        <w:tabs>
          <w:tab w:val="num" w:pos="0"/>
        </w:tabs>
        <w:ind w:left="6591" w:hanging="273"/>
      </w:pPr>
      <w:rPr>
        <w:rFonts w:ascii="Symbol" w:hAnsi="Symbol" w:cs="Symbol" w:hint="default"/>
        <w:lang w:val="pl-PL" w:eastAsia="en-US" w:bidi="ar-SA"/>
      </w:rPr>
    </w:lvl>
    <w:lvl w:ilvl="8">
      <w:start w:val="0"/>
      <w:numFmt w:val="bullet"/>
      <w:lvlText w:val=""/>
      <w:lvlJc w:val="left"/>
      <w:pPr>
        <w:tabs>
          <w:tab w:val="num" w:pos="0"/>
        </w:tabs>
        <w:ind w:left="7513" w:hanging="273"/>
      </w:pPr>
      <w:rPr>
        <w:rFonts w:ascii="Symbol" w:hAnsi="Symbol" w:cs="Symbol" w:hint="default"/>
        <w:lang w:val="pl-PL" w:eastAsia="en-US" w:bidi="ar-SA"/>
      </w:rPr>
    </w:lvl>
  </w:abstractNum>
  <w:abstractNum w:abstractNumId="66">
    <w:lvl w:ilvl="0">
      <w:start w:val="1"/>
      <w:numFmt w:val="lowerLetter"/>
      <w:lvlText w:val="(%1)"/>
      <w:lvlJc w:val="left"/>
      <w:pPr>
        <w:tabs>
          <w:tab w:val="num" w:pos="0"/>
        </w:tabs>
        <w:ind w:left="143" w:hanging="297"/>
      </w:pPr>
      <w:rPr>
        <w:sz w:val="20"/>
        <w:spacing w:val="0"/>
        <w:i w:val="false"/>
        <w:b w:val="false"/>
        <w:szCs w:val="20"/>
        <w:iCs w:val="false"/>
        <w:bCs w:val="false"/>
        <w:w w:val="99"/>
        <w:rFonts w:ascii="Times New Roman" w:hAnsi="Times New Roman" w:eastAsia="Times New Roman" w:cs="Times New Roman"/>
        <w:lang w:val="pl-PL" w:eastAsia="en-US" w:bidi="ar-SA"/>
      </w:rPr>
    </w:lvl>
    <w:lvl w:ilvl="1">
      <w:start w:val="0"/>
      <w:numFmt w:val="bullet"/>
      <w:lvlText w:val=""/>
      <w:lvlJc w:val="left"/>
      <w:pPr>
        <w:tabs>
          <w:tab w:val="num" w:pos="0"/>
        </w:tabs>
        <w:ind w:left="1061" w:hanging="297"/>
      </w:pPr>
      <w:rPr>
        <w:rFonts w:ascii="Symbol" w:hAnsi="Symbol" w:cs="Symbol" w:hint="default"/>
        <w:lang w:val="pl-PL" w:eastAsia="en-US" w:bidi="ar-SA"/>
      </w:rPr>
    </w:lvl>
    <w:lvl w:ilvl="2">
      <w:start w:val="0"/>
      <w:numFmt w:val="bullet"/>
      <w:lvlText w:val=""/>
      <w:lvlJc w:val="left"/>
      <w:pPr>
        <w:tabs>
          <w:tab w:val="num" w:pos="0"/>
        </w:tabs>
        <w:ind w:left="1983" w:hanging="297"/>
      </w:pPr>
      <w:rPr>
        <w:rFonts w:ascii="Symbol" w:hAnsi="Symbol" w:cs="Symbol" w:hint="default"/>
        <w:lang w:val="pl-PL" w:eastAsia="en-US" w:bidi="ar-SA"/>
      </w:rPr>
    </w:lvl>
    <w:lvl w:ilvl="3">
      <w:start w:val="0"/>
      <w:numFmt w:val="bullet"/>
      <w:lvlText w:val=""/>
      <w:lvlJc w:val="left"/>
      <w:pPr>
        <w:tabs>
          <w:tab w:val="num" w:pos="0"/>
        </w:tabs>
        <w:ind w:left="2904" w:hanging="297"/>
      </w:pPr>
      <w:rPr>
        <w:rFonts w:ascii="Symbol" w:hAnsi="Symbol" w:cs="Symbol" w:hint="default"/>
        <w:lang w:val="pl-PL" w:eastAsia="en-US" w:bidi="ar-SA"/>
      </w:rPr>
    </w:lvl>
    <w:lvl w:ilvl="4">
      <w:start w:val="0"/>
      <w:numFmt w:val="bullet"/>
      <w:lvlText w:val=""/>
      <w:lvlJc w:val="left"/>
      <w:pPr>
        <w:tabs>
          <w:tab w:val="num" w:pos="0"/>
        </w:tabs>
        <w:ind w:left="3826" w:hanging="297"/>
      </w:pPr>
      <w:rPr>
        <w:rFonts w:ascii="Symbol" w:hAnsi="Symbol" w:cs="Symbol" w:hint="default"/>
        <w:lang w:val="pl-PL" w:eastAsia="en-US" w:bidi="ar-SA"/>
      </w:rPr>
    </w:lvl>
    <w:lvl w:ilvl="5">
      <w:start w:val="0"/>
      <w:numFmt w:val="bullet"/>
      <w:lvlText w:val=""/>
      <w:lvlJc w:val="left"/>
      <w:pPr>
        <w:tabs>
          <w:tab w:val="num" w:pos="0"/>
        </w:tabs>
        <w:ind w:left="4748" w:hanging="297"/>
      </w:pPr>
      <w:rPr>
        <w:rFonts w:ascii="Symbol" w:hAnsi="Symbol" w:cs="Symbol" w:hint="default"/>
        <w:lang w:val="pl-PL" w:eastAsia="en-US" w:bidi="ar-SA"/>
      </w:rPr>
    </w:lvl>
    <w:lvl w:ilvl="6">
      <w:start w:val="0"/>
      <w:numFmt w:val="bullet"/>
      <w:lvlText w:val=""/>
      <w:lvlJc w:val="left"/>
      <w:pPr>
        <w:tabs>
          <w:tab w:val="num" w:pos="0"/>
        </w:tabs>
        <w:ind w:left="5669" w:hanging="297"/>
      </w:pPr>
      <w:rPr>
        <w:rFonts w:ascii="Symbol" w:hAnsi="Symbol" w:cs="Symbol" w:hint="default"/>
        <w:lang w:val="pl-PL" w:eastAsia="en-US" w:bidi="ar-SA"/>
      </w:rPr>
    </w:lvl>
    <w:lvl w:ilvl="7">
      <w:start w:val="0"/>
      <w:numFmt w:val="bullet"/>
      <w:lvlText w:val=""/>
      <w:lvlJc w:val="left"/>
      <w:pPr>
        <w:tabs>
          <w:tab w:val="num" w:pos="0"/>
        </w:tabs>
        <w:ind w:left="6591" w:hanging="297"/>
      </w:pPr>
      <w:rPr>
        <w:rFonts w:ascii="Symbol" w:hAnsi="Symbol" w:cs="Symbol" w:hint="default"/>
        <w:lang w:val="pl-PL" w:eastAsia="en-US" w:bidi="ar-SA"/>
      </w:rPr>
    </w:lvl>
    <w:lvl w:ilvl="8">
      <w:start w:val="0"/>
      <w:numFmt w:val="bullet"/>
      <w:lvlText w:val=""/>
      <w:lvlJc w:val="left"/>
      <w:pPr>
        <w:tabs>
          <w:tab w:val="num" w:pos="0"/>
        </w:tabs>
        <w:ind w:left="7513" w:hanging="297"/>
      </w:pPr>
      <w:rPr>
        <w:rFonts w:ascii="Symbol" w:hAnsi="Symbol" w:cs="Symbol" w:hint="default"/>
        <w:lang w:val="pl-PL" w:eastAsia="en-US" w:bidi="ar-SA"/>
      </w:rPr>
    </w:lvl>
  </w:abstractNum>
  <w:abstractNum w:abstractNumId="67">
    <w:lvl w:ilvl="0">
      <w:start w:val="1"/>
      <w:numFmt w:val="lowerLetter"/>
      <w:lvlText w:val="(%1)"/>
      <w:lvlJc w:val="left"/>
      <w:pPr>
        <w:tabs>
          <w:tab w:val="num" w:pos="0"/>
        </w:tabs>
        <w:ind w:left="440" w:hanging="297"/>
      </w:pPr>
      <w:rPr>
        <w:sz w:val="20"/>
        <w:spacing w:val="0"/>
        <w:i w:val="false"/>
        <w:b w:val="false"/>
        <w:szCs w:val="20"/>
        <w:iCs w:val="false"/>
        <w:bCs w:val="false"/>
        <w:w w:val="99"/>
        <w:rFonts w:ascii="Times New Roman" w:hAnsi="Times New Roman" w:eastAsia="Times New Roman" w:cs="Times New Roman"/>
        <w:lang w:val="pl-PL" w:eastAsia="en-US" w:bidi="ar-SA"/>
      </w:rPr>
    </w:lvl>
    <w:lvl w:ilvl="1">
      <w:start w:val="0"/>
      <w:numFmt w:val="bullet"/>
      <w:lvlText w:val=""/>
      <w:lvlJc w:val="left"/>
      <w:pPr>
        <w:tabs>
          <w:tab w:val="num" w:pos="0"/>
        </w:tabs>
        <w:ind w:left="1331" w:hanging="297"/>
      </w:pPr>
      <w:rPr>
        <w:rFonts w:ascii="Symbol" w:hAnsi="Symbol" w:cs="Symbol" w:hint="default"/>
        <w:lang w:val="pl-PL" w:eastAsia="en-US" w:bidi="ar-SA"/>
      </w:rPr>
    </w:lvl>
    <w:lvl w:ilvl="2">
      <w:start w:val="0"/>
      <w:numFmt w:val="bullet"/>
      <w:lvlText w:val=""/>
      <w:lvlJc w:val="left"/>
      <w:pPr>
        <w:tabs>
          <w:tab w:val="num" w:pos="0"/>
        </w:tabs>
        <w:ind w:left="2223" w:hanging="297"/>
      </w:pPr>
      <w:rPr>
        <w:rFonts w:ascii="Symbol" w:hAnsi="Symbol" w:cs="Symbol" w:hint="default"/>
        <w:lang w:val="pl-PL" w:eastAsia="en-US" w:bidi="ar-SA"/>
      </w:rPr>
    </w:lvl>
    <w:lvl w:ilvl="3">
      <w:start w:val="0"/>
      <w:numFmt w:val="bullet"/>
      <w:lvlText w:val=""/>
      <w:lvlJc w:val="left"/>
      <w:pPr>
        <w:tabs>
          <w:tab w:val="num" w:pos="0"/>
        </w:tabs>
        <w:ind w:left="3114" w:hanging="297"/>
      </w:pPr>
      <w:rPr>
        <w:rFonts w:ascii="Symbol" w:hAnsi="Symbol" w:cs="Symbol" w:hint="default"/>
        <w:lang w:val="pl-PL" w:eastAsia="en-US" w:bidi="ar-SA"/>
      </w:rPr>
    </w:lvl>
    <w:lvl w:ilvl="4">
      <w:start w:val="0"/>
      <w:numFmt w:val="bullet"/>
      <w:lvlText w:val=""/>
      <w:lvlJc w:val="left"/>
      <w:pPr>
        <w:tabs>
          <w:tab w:val="num" w:pos="0"/>
        </w:tabs>
        <w:ind w:left="4006" w:hanging="297"/>
      </w:pPr>
      <w:rPr>
        <w:rFonts w:ascii="Symbol" w:hAnsi="Symbol" w:cs="Symbol" w:hint="default"/>
        <w:lang w:val="pl-PL" w:eastAsia="en-US" w:bidi="ar-SA"/>
      </w:rPr>
    </w:lvl>
    <w:lvl w:ilvl="5">
      <w:start w:val="0"/>
      <w:numFmt w:val="bullet"/>
      <w:lvlText w:val=""/>
      <w:lvlJc w:val="left"/>
      <w:pPr>
        <w:tabs>
          <w:tab w:val="num" w:pos="0"/>
        </w:tabs>
        <w:ind w:left="4898" w:hanging="297"/>
      </w:pPr>
      <w:rPr>
        <w:rFonts w:ascii="Symbol" w:hAnsi="Symbol" w:cs="Symbol" w:hint="default"/>
        <w:lang w:val="pl-PL" w:eastAsia="en-US" w:bidi="ar-SA"/>
      </w:rPr>
    </w:lvl>
    <w:lvl w:ilvl="6">
      <w:start w:val="0"/>
      <w:numFmt w:val="bullet"/>
      <w:lvlText w:val=""/>
      <w:lvlJc w:val="left"/>
      <w:pPr>
        <w:tabs>
          <w:tab w:val="num" w:pos="0"/>
        </w:tabs>
        <w:ind w:left="5789" w:hanging="297"/>
      </w:pPr>
      <w:rPr>
        <w:rFonts w:ascii="Symbol" w:hAnsi="Symbol" w:cs="Symbol" w:hint="default"/>
        <w:lang w:val="pl-PL" w:eastAsia="en-US" w:bidi="ar-SA"/>
      </w:rPr>
    </w:lvl>
    <w:lvl w:ilvl="7">
      <w:start w:val="0"/>
      <w:numFmt w:val="bullet"/>
      <w:lvlText w:val=""/>
      <w:lvlJc w:val="left"/>
      <w:pPr>
        <w:tabs>
          <w:tab w:val="num" w:pos="0"/>
        </w:tabs>
        <w:ind w:left="6681" w:hanging="297"/>
      </w:pPr>
      <w:rPr>
        <w:rFonts w:ascii="Symbol" w:hAnsi="Symbol" w:cs="Symbol" w:hint="default"/>
        <w:lang w:val="pl-PL" w:eastAsia="en-US" w:bidi="ar-SA"/>
      </w:rPr>
    </w:lvl>
    <w:lvl w:ilvl="8">
      <w:start w:val="0"/>
      <w:numFmt w:val="bullet"/>
      <w:lvlText w:val=""/>
      <w:lvlJc w:val="left"/>
      <w:pPr>
        <w:tabs>
          <w:tab w:val="num" w:pos="0"/>
        </w:tabs>
        <w:ind w:left="7573" w:hanging="297"/>
      </w:pPr>
      <w:rPr>
        <w:rFonts w:ascii="Symbol" w:hAnsi="Symbol" w:cs="Symbol" w:hint="default"/>
        <w:lang w:val="pl-PL" w:eastAsia="en-US" w:bidi="ar-SA"/>
      </w:rPr>
    </w:lvl>
  </w:abstractNum>
  <w:abstractNum w:abstractNumId="68">
    <w:lvl w:ilvl="0">
      <w:start w:val="1"/>
      <w:numFmt w:val="lowerLetter"/>
      <w:lvlText w:val="(%1)"/>
      <w:lvlJc w:val="left"/>
      <w:pPr>
        <w:tabs>
          <w:tab w:val="num" w:pos="0"/>
        </w:tabs>
        <w:ind w:left="143" w:hanging="273"/>
      </w:pPr>
      <w:rPr>
        <w:sz w:val="20"/>
        <w:spacing w:val="0"/>
        <w:i w:val="false"/>
        <w:b w:val="false"/>
        <w:szCs w:val="20"/>
        <w:iCs w:val="false"/>
        <w:bCs w:val="false"/>
        <w:w w:val="99"/>
        <w:rFonts w:ascii="Times New Roman" w:hAnsi="Times New Roman" w:eastAsia="Times New Roman" w:cs="Times New Roman"/>
        <w:lang w:val="pl-PL" w:eastAsia="en-US" w:bidi="ar-SA"/>
      </w:rPr>
    </w:lvl>
    <w:lvl w:ilvl="1">
      <w:start w:val="0"/>
      <w:numFmt w:val="bullet"/>
      <w:lvlText w:val=""/>
      <w:lvlJc w:val="left"/>
      <w:pPr>
        <w:tabs>
          <w:tab w:val="num" w:pos="0"/>
        </w:tabs>
        <w:ind w:left="1061" w:hanging="273"/>
      </w:pPr>
      <w:rPr>
        <w:rFonts w:ascii="Symbol" w:hAnsi="Symbol" w:cs="Symbol" w:hint="default"/>
        <w:lang w:val="pl-PL" w:eastAsia="en-US" w:bidi="ar-SA"/>
      </w:rPr>
    </w:lvl>
    <w:lvl w:ilvl="2">
      <w:start w:val="0"/>
      <w:numFmt w:val="bullet"/>
      <w:lvlText w:val=""/>
      <w:lvlJc w:val="left"/>
      <w:pPr>
        <w:tabs>
          <w:tab w:val="num" w:pos="0"/>
        </w:tabs>
        <w:ind w:left="1983" w:hanging="273"/>
      </w:pPr>
      <w:rPr>
        <w:rFonts w:ascii="Symbol" w:hAnsi="Symbol" w:cs="Symbol" w:hint="default"/>
        <w:lang w:val="pl-PL" w:eastAsia="en-US" w:bidi="ar-SA"/>
      </w:rPr>
    </w:lvl>
    <w:lvl w:ilvl="3">
      <w:start w:val="0"/>
      <w:numFmt w:val="bullet"/>
      <w:lvlText w:val=""/>
      <w:lvlJc w:val="left"/>
      <w:pPr>
        <w:tabs>
          <w:tab w:val="num" w:pos="0"/>
        </w:tabs>
        <w:ind w:left="2904" w:hanging="273"/>
      </w:pPr>
      <w:rPr>
        <w:rFonts w:ascii="Symbol" w:hAnsi="Symbol" w:cs="Symbol" w:hint="default"/>
        <w:lang w:val="pl-PL" w:eastAsia="en-US" w:bidi="ar-SA"/>
      </w:rPr>
    </w:lvl>
    <w:lvl w:ilvl="4">
      <w:start w:val="0"/>
      <w:numFmt w:val="bullet"/>
      <w:lvlText w:val=""/>
      <w:lvlJc w:val="left"/>
      <w:pPr>
        <w:tabs>
          <w:tab w:val="num" w:pos="0"/>
        </w:tabs>
        <w:ind w:left="3826" w:hanging="273"/>
      </w:pPr>
      <w:rPr>
        <w:rFonts w:ascii="Symbol" w:hAnsi="Symbol" w:cs="Symbol" w:hint="default"/>
        <w:lang w:val="pl-PL" w:eastAsia="en-US" w:bidi="ar-SA"/>
      </w:rPr>
    </w:lvl>
    <w:lvl w:ilvl="5">
      <w:start w:val="0"/>
      <w:numFmt w:val="bullet"/>
      <w:lvlText w:val=""/>
      <w:lvlJc w:val="left"/>
      <w:pPr>
        <w:tabs>
          <w:tab w:val="num" w:pos="0"/>
        </w:tabs>
        <w:ind w:left="4748" w:hanging="273"/>
      </w:pPr>
      <w:rPr>
        <w:rFonts w:ascii="Symbol" w:hAnsi="Symbol" w:cs="Symbol" w:hint="default"/>
        <w:lang w:val="pl-PL" w:eastAsia="en-US" w:bidi="ar-SA"/>
      </w:rPr>
    </w:lvl>
    <w:lvl w:ilvl="6">
      <w:start w:val="0"/>
      <w:numFmt w:val="bullet"/>
      <w:lvlText w:val=""/>
      <w:lvlJc w:val="left"/>
      <w:pPr>
        <w:tabs>
          <w:tab w:val="num" w:pos="0"/>
        </w:tabs>
        <w:ind w:left="5669" w:hanging="273"/>
      </w:pPr>
      <w:rPr>
        <w:rFonts w:ascii="Symbol" w:hAnsi="Symbol" w:cs="Symbol" w:hint="default"/>
        <w:lang w:val="pl-PL" w:eastAsia="en-US" w:bidi="ar-SA"/>
      </w:rPr>
    </w:lvl>
    <w:lvl w:ilvl="7">
      <w:start w:val="0"/>
      <w:numFmt w:val="bullet"/>
      <w:lvlText w:val=""/>
      <w:lvlJc w:val="left"/>
      <w:pPr>
        <w:tabs>
          <w:tab w:val="num" w:pos="0"/>
        </w:tabs>
        <w:ind w:left="6591" w:hanging="273"/>
      </w:pPr>
      <w:rPr>
        <w:rFonts w:ascii="Symbol" w:hAnsi="Symbol" w:cs="Symbol" w:hint="default"/>
        <w:lang w:val="pl-PL" w:eastAsia="en-US" w:bidi="ar-SA"/>
      </w:rPr>
    </w:lvl>
    <w:lvl w:ilvl="8">
      <w:start w:val="0"/>
      <w:numFmt w:val="bullet"/>
      <w:lvlText w:val=""/>
      <w:lvlJc w:val="left"/>
      <w:pPr>
        <w:tabs>
          <w:tab w:val="num" w:pos="0"/>
        </w:tabs>
        <w:ind w:left="7513" w:hanging="273"/>
      </w:pPr>
      <w:rPr>
        <w:rFonts w:ascii="Symbol" w:hAnsi="Symbol" w:cs="Symbol" w:hint="default"/>
        <w:lang w:val="pl-PL" w:eastAsia="en-US" w:bidi="ar-SA"/>
      </w:rPr>
    </w:lvl>
  </w:abstractNum>
  <w:abstractNum w:abstractNumId="69">
    <w:lvl w:ilvl="0">
      <w:numFmt w:val="bullet"/>
      <w:lvlText w:val="-"/>
      <w:lvlJc w:val="left"/>
      <w:pPr>
        <w:tabs>
          <w:tab w:val="num" w:pos="0"/>
        </w:tabs>
        <w:ind w:left="969" w:hanging="118"/>
      </w:pPr>
      <w:rPr>
        <w:rFonts w:ascii="Times New Roman" w:hAnsi="Times New Roman" w:cs="Times New Roman" w:hint="default"/>
        <w:sz w:val="20"/>
        <w:spacing w:val="0"/>
        <w:i w:val="false"/>
        <w:b w:val="false"/>
        <w:szCs w:val="20"/>
        <w:iCs w:val="false"/>
        <w:bCs w:val="false"/>
        <w:w w:val="99"/>
        <w:lang w:val="pl-PL" w:eastAsia="en-US" w:bidi="ar-SA"/>
      </w:rPr>
    </w:lvl>
    <w:lvl w:ilvl="1">
      <w:start w:val="0"/>
      <w:numFmt w:val="bullet"/>
      <w:lvlText w:val=""/>
      <w:lvlJc w:val="left"/>
      <w:pPr>
        <w:tabs>
          <w:tab w:val="num" w:pos="0"/>
        </w:tabs>
        <w:ind w:left="1799" w:hanging="118"/>
      </w:pPr>
      <w:rPr>
        <w:rFonts w:ascii="Symbol" w:hAnsi="Symbol" w:cs="Symbol" w:hint="default"/>
        <w:lang w:val="pl-PL" w:eastAsia="en-US" w:bidi="ar-SA"/>
      </w:rPr>
    </w:lvl>
    <w:lvl w:ilvl="2">
      <w:start w:val="0"/>
      <w:numFmt w:val="bullet"/>
      <w:lvlText w:val=""/>
      <w:lvlJc w:val="left"/>
      <w:pPr>
        <w:tabs>
          <w:tab w:val="num" w:pos="0"/>
        </w:tabs>
        <w:ind w:left="2639" w:hanging="118"/>
      </w:pPr>
      <w:rPr>
        <w:rFonts w:ascii="Symbol" w:hAnsi="Symbol" w:cs="Symbol" w:hint="default"/>
        <w:lang w:val="pl-PL" w:eastAsia="en-US" w:bidi="ar-SA"/>
      </w:rPr>
    </w:lvl>
    <w:lvl w:ilvl="3">
      <w:start w:val="0"/>
      <w:numFmt w:val="bullet"/>
      <w:lvlText w:val=""/>
      <w:lvlJc w:val="left"/>
      <w:pPr>
        <w:tabs>
          <w:tab w:val="num" w:pos="0"/>
        </w:tabs>
        <w:ind w:left="3478" w:hanging="118"/>
      </w:pPr>
      <w:rPr>
        <w:rFonts w:ascii="Symbol" w:hAnsi="Symbol" w:cs="Symbol" w:hint="default"/>
        <w:lang w:val="pl-PL" w:eastAsia="en-US" w:bidi="ar-SA"/>
      </w:rPr>
    </w:lvl>
    <w:lvl w:ilvl="4">
      <w:start w:val="0"/>
      <w:numFmt w:val="bullet"/>
      <w:lvlText w:val=""/>
      <w:lvlJc w:val="left"/>
      <w:pPr>
        <w:tabs>
          <w:tab w:val="num" w:pos="0"/>
        </w:tabs>
        <w:ind w:left="4318" w:hanging="118"/>
      </w:pPr>
      <w:rPr>
        <w:rFonts w:ascii="Symbol" w:hAnsi="Symbol" w:cs="Symbol" w:hint="default"/>
        <w:lang w:val="pl-PL" w:eastAsia="en-US" w:bidi="ar-SA"/>
      </w:rPr>
    </w:lvl>
    <w:lvl w:ilvl="5">
      <w:start w:val="0"/>
      <w:numFmt w:val="bullet"/>
      <w:lvlText w:val=""/>
      <w:lvlJc w:val="left"/>
      <w:pPr>
        <w:tabs>
          <w:tab w:val="num" w:pos="0"/>
        </w:tabs>
        <w:ind w:left="5158" w:hanging="118"/>
      </w:pPr>
      <w:rPr>
        <w:rFonts w:ascii="Symbol" w:hAnsi="Symbol" w:cs="Symbol" w:hint="default"/>
        <w:lang w:val="pl-PL" w:eastAsia="en-US" w:bidi="ar-SA"/>
      </w:rPr>
    </w:lvl>
    <w:lvl w:ilvl="6">
      <w:start w:val="0"/>
      <w:numFmt w:val="bullet"/>
      <w:lvlText w:val=""/>
      <w:lvlJc w:val="left"/>
      <w:pPr>
        <w:tabs>
          <w:tab w:val="num" w:pos="0"/>
        </w:tabs>
        <w:ind w:left="5997" w:hanging="118"/>
      </w:pPr>
      <w:rPr>
        <w:rFonts w:ascii="Symbol" w:hAnsi="Symbol" w:cs="Symbol" w:hint="default"/>
        <w:lang w:val="pl-PL" w:eastAsia="en-US" w:bidi="ar-SA"/>
      </w:rPr>
    </w:lvl>
    <w:lvl w:ilvl="7">
      <w:start w:val="0"/>
      <w:numFmt w:val="bullet"/>
      <w:lvlText w:val=""/>
      <w:lvlJc w:val="left"/>
      <w:pPr>
        <w:tabs>
          <w:tab w:val="num" w:pos="0"/>
        </w:tabs>
        <w:ind w:left="6837" w:hanging="118"/>
      </w:pPr>
      <w:rPr>
        <w:rFonts w:ascii="Symbol" w:hAnsi="Symbol" w:cs="Symbol" w:hint="default"/>
        <w:lang w:val="pl-PL" w:eastAsia="en-US" w:bidi="ar-SA"/>
      </w:rPr>
    </w:lvl>
    <w:lvl w:ilvl="8">
      <w:start w:val="0"/>
      <w:numFmt w:val="bullet"/>
      <w:lvlText w:val=""/>
      <w:lvlJc w:val="left"/>
      <w:pPr>
        <w:tabs>
          <w:tab w:val="num" w:pos="0"/>
        </w:tabs>
        <w:ind w:left="7677" w:hanging="118"/>
      </w:pPr>
      <w:rPr>
        <w:rFonts w:ascii="Symbol" w:hAnsi="Symbol" w:cs="Symbol" w:hint="default"/>
        <w:lang w:val="pl-PL" w:eastAsia="en-US" w:bidi="ar-SA"/>
      </w:rPr>
    </w:lvl>
  </w:abstractNum>
  <w:abstractNum w:abstractNumId="70">
    <w:lvl w:ilvl="0">
      <w:start w:val="9"/>
      <w:numFmt w:val="decimal"/>
      <w:lvlText w:val="%1"/>
      <w:lvlJc w:val="left"/>
      <w:pPr>
        <w:tabs>
          <w:tab w:val="num" w:pos="0"/>
        </w:tabs>
        <w:ind w:left="445" w:hanging="302"/>
      </w:pPr>
      <w:rPr>
        <w:lang w:val="pl-PL" w:eastAsia="en-US" w:bidi="ar-SA"/>
      </w:rPr>
    </w:lvl>
    <w:lvl w:ilvl="1">
      <w:start w:val="1"/>
      <w:numFmt w:val="decimal"/>
      <w:lvlText w:val="%1.%2"/>
      <w:lvlJc w:val="left"/>
      <w:pPr>
        <w:tabs>
          <w:tab w:val="num" w:pos="0"/>
        </w:tabs>
        <w:ind w:left="445" w:hanging="302"/>
      </w:pPr>
      <w:rPr>
        <w:sz w:val="20"/>
        <w:spacing w:val="0"/>
        <w:i w:val="false"/>
        <w:b/>
        <w:szCs w:val="20"/>
        <w:iCs w:val="false"/>
        <w:bCs/>
        <w:w w:val="99"/>
        <w:rFonts w:ascii="Times New Roman" w:hAnsi="Times New Roman" w:eastAsia="Times New Roman" w:cs="Times New Roman"/>
        <w:lang w:val="pl-PL" w:eastAsia="en-US" w:bidi="ar-SA"/>
      </w:rPr>
    </w:lvl>
    <w:lvl w:ilvl="2">
      <w:start w:val="0"/>
      <w:numFmt w:val="bullet"/>
      <w:lvlText w:val=""/>
      <w:lvlJc w:val="left"/>
      <w:pPr>
        <w:tabs>
          <w:tab w:val="num" w:pos="0"/>
        </w:tabs>
        <w:ind w:left="2223" w:hanging="302"/>
      </w:pPr>
      <w:rPr>
        <w:rFonts w:ascii="Symbol" w:hAnsi="Symbol" w:cs="Symbol" w:hint="default"/>
        <w:lang w:val="pl-PL" w:eastAsia="en-US" w:bidi="ar-SA"/>
      </w:rPr>
    </w:lvl>
    <w:lvl w:ilvl="3">
      <w:start w:val="0"/>
      <w:numFmt w:val="bullet"/>
      <w:lvlText w:val=""/>
      <w:lvlJc w:val="left"/>
      <w:pPr>
        <w:tabs>
          <w:tab w:val="num" w:pos="0"/>
        </w:tabs>
        <w:ind w:left="3114" w:hanging="302"/>
      </w:pPr>
      <w:rPr>
        <w:rFonts w:ascii="Symbol" w:hAnsi="Symbol" w:cs="Symbol" w:hint="default"/>
        <w:lang w:val="pl-PL" w:eastAsia="en-US" w:bidi="ar-SA"/>
      </w:rPr>
    </w:lvl>
    <w:lvl w:ilvl="4">
      <w:start w:val="0"/>
      <w:numFmt w:val="bullet"/>
      <w:lvlText w:val=""/>
      <w:lvlJc w:val="left"/>
      <w:pPr>
        <w:tabs>
          <w:tab w:val="num" w:pos="0"/>
        </w:tabs>
        <w:ind w:left="4006" w:hanging="302"/>
      </w:pPr>
      <w:rPr>
        <w:rFonts w:ascii="Symbol" w:hAnsi="Symbol" w:cs="Symbol" w:hint="default"/>
        <w:lang w:val="pl-PL" w:eastAsia="en-US" w:bidi="ar-SA"/>
      </w:rPr>
    </w:lvl>
    <w:lvl w:ilvl="5">
      <w:start w:val="0"/>
      <w:numFmt w:val="bullet"/>
      <w:lvlText w:val=""/>
      <w:lvlJc w:val="left"/>
      <w:pPr>
        <w:tabs>
          <w:tab w:val="num" w:pos="0"/>
        </w:tabs>
        <w:ind w:left="4898" w:hanging="302"/>
      </w:pPr>
      <w:rPr>
        <w:rFonts w:ascii="Symbol" w:hAnsi="Symbol" w:cs="Symbol" w:hint="default"/>
        <w:lang w:val="pl-PL" w:eastAsia="en-US" w:bidi="ar-SA"/>
      </w:rPr>
    </w:lvl>
    <w:lvl w:ilvl="6">
      <w:start w:val="0"/>
      <w:numFmt w:val="bullet"/>
      <w:lvlText w:val=""/>
      <w:lvlJc w:val="left"/>
      <w:pPr>
        <w:tabs>
          <w:tab w:val="num" w:pos="0"/>
        </w:tabs>
        <w:ind w:left="5789" w:hanging="302"/>
      </w:pPr>
      <w:rPr>
        <w:rFonts w:ascii="Symbol" w:hAnsi="Symbol" w:cs="Symbol" w:hint="default"/>
        <w:lang w:val="pl-PL" w:eastAsia="en-US" w:bidi="ar-SA"/>
      </w:rPr>
    </w:lvl>
    <w:lvl w:ilvl="7">
      <w:start w:val="0"/>
      <w:numFmt w:val="bullet"/>
      <w:lvlText w:val=""/>
      <w:lvlJc w:val="left"/>
      <w:pPr>
        <w:tabs>
          <w:tab w:val="num" w:pos="0"/>
        </w:tabs>
        <w:ind w:left="6681" w:hanging="302"/>
      </w:pPr>
      <w:rPr>
        <w:rFonts w:ascii="Symbol" w:hAnsi="Symbol" w:cs="Symbol" w:hint="default"/>
        <w:lang w:val="pl-PL" w:eastAsia="en-US" w:bidi="ar-SA"/>
      </w:rPr>
    </w:lvl>
    <w:lvl w:ilvl="8">
      <w:start w:val="0"/>
      <w:numFmt w:val="bullet"/>
      <w:lvlText w:val=""/>
      <w:lvlJc w:val="left"/>
      <w:pPr>
        <w:tabs>
          <w:tab w:val="num" w:pos="0"/>
        </w:tabs>
        <w:ind w:left="7573" w:hanging="302"/>
      </w:pPr>
      <w:rPr>
        <w:rFonts w:ascii="Symbol" w:hAnsi="Symbol" w:cs="Symbol" w:hint="default"/>
        <w:lang w:val="pl-PL" w:eastAsia="en-US" w:bidi="ar-SA"/>
      </w:rPr>
    </w:lvl>
  </w:abstractNum>
  <w:abstractNum w:abstractNumId="71">
    <w:lvl w:ilvl="0">
      <w:start w:val="1"/>
      <w:numFmt w:val="decimal"/>
      <w:lvlText w:val="%1."/>
      <w:lvlJc w:val="left"/>
      <w:pPr>
        <w:tabs>
          <w:tab w:val="num" w:pos="0"/>
        </w:tabs>
        <w:ind w:left="431" w:hanging="288"/>
      </w:pPr>
      <w:rPr>
        <w:sz w:val="20"/>
        <w:spacing w:val="-2"/>
        <w:i w:val="false"/>
        <w:b w:val="false"/>
        <w:szCs w:val="20"/>
        <w:iCs w:val="false"/>
        <w:bCs w:val="false"/>
        <w:w w:val="99"/>
        <w:rFonts w:ascii="Times New Roman" w:hAnsi="Times New Roman" w:eastAsia="Times New Roman" w:cs="Times New Roman"/>
        <w:lang w:val="pl-PL" w:eastAsia="en-US" w:bidi="ar-SA"/>
      </w:rPr>
    </w:lvl>
    <w:lvl w:ilvl="1">
      <w:start w:val="0"/>
      <w:numFmt w:val="bullet"/>
      <w:lvlText w:val=""/>
      <w:lvlJc w:val="left"/>
      <w:pPr>
        <w:tabs>
          <w:tab w:val="num" w:pos="0"/>
        </w:tabs>
        <w:ind w:left="1331" w:hanging="288"/>
      </w:pPr>
      <w:rPr>
        <w:rFonts w:ascii="Symbol" w:hAnsi="Symbol" w:cs="Symbol" w:hint="default"/>
        <w:lang w:val="pl-PL" w:eastAsia="en-US" w:bidi="ar-SA"/>
      </w:rPr>
    </w:lvl>
    <w:lvl w:ilvl="2">
      <w:start w:val="0"/>
      <w:numFmt w:val="bullet"/>
      <w:lvlText w:val=""/>
      <w:lvlJc w:val="left"/>
      <w:pPr>
        <w:tabs>
          <w:tab w:val="num" w:pos="0"/>
        </w:tabs>
        <w:ind w:left="2223" w:hanging="288"/>
      </w:pPr>
      <w:rPr>
        <w:rFonts w:ascii="Symbol" w:hAnsi="Symbol" w:cs="Symbol" w:hint="default"/>
        <w:lang w:val="pl-PL" w:eastAsia="en-US" w:bidi="ar-SA"/>
      </w:rPr>
    </w:lvl>
    <w:lvl w:ilvl="3">
      <w:start w:val="0"/>
      <w:numFmt w:val="bullet"/>
      <w:lvlText w:val=""/>
      <w:lvlJc w:val="left"/>
      <w:pPr>
        <w:tabs>
          <w:tab w:val="num" w:pos="0"/>
        </w:tabs>
        <w:ind w:left="3114" w:hanging="288"/>
      </w:pPr>
      <w:rPr>
        <w:rFonts w:ascii="Symbol" w:hAnsi="Symbol" w:cs="Symbol" w:hint="default"/>
        <w:lang w:val="pl-PL" w:eastAsia="en-US" w:bidi="ar-SA"/>
      </w:rPr>
    </w:lvl>
    <w:lvl w:ilvl="4">
      <w:start w:val="0"/>
      <w:numFmt w:val="bullet"/>
      <w:lvlText w:val=""/>
      <w:lvlJc w:val="left"/>
      <w:pPr>
        <w:tabs>
          <w:tab w:val="num" w:pos="0"/>
        </w:tabs>
        <w:ind w:left="4006" w:hanging="288"/>
      </w:pPr>
      <w:rPr>
        <w:rFonts w:ascii="Symbol" w:hAnsi="Symbol" w:cs="Symbol" w:hint="default"/>
        <w:lang w:val="pl-PL" w:eastAsia="en-US" w:bidi="ar-SA"/>
      </w:rPr>
    </w:lvl>
    <w:lvl w:ilvl="5">
      <w:start w:val="0"/>
      <w:numFmt w:val="bullet"/>
      <w:lvlText w:val=""/>
      <w:lvlJc w:val="left"/>
      <w:pPr>
        <w:tabs>
          <w:tab w:val="num" w:pos="0"/>
        </w:tabs>
        <w:ind w:left="4898" w:hanging="288"/>
      </w:pPr>
      <w:rPr>
        <w:rFonts w:ascii="Symbol" w:hAnsi="Symbol" w:cs="Symbol" w:hint="default"/>
        <w:lang w:val="pl-PL" w:eastAsia="en-US" w:bidi="ar-SA"/>
      </w:rPr>
    </w:lvl>
    <w:lvl w:ilvl="6">
      <w:start w:val="0"/>
      <w:numFmt w:val="bullet"/>
      <w:lvlText w:val=""/>
      <w:lvlJc w:val="left"/>
      <w:pPr>
        <w:tabs>
          <w:tab w:val="num" w:pos="0"/>
        </w:tabs>
        <w:ind w:left="5789" w:hanging="288"/>
      </w:pPr>
      <w:rPr>
        <w:rFonts w:ascii="Symbol" w:hAnsi="Symbol" w:cs="Symbol" w:hint="default"/>
        <w:lang w:val="pl-PL" w:eastAsia="en-US" w:bidi="ar-SA"/>
      </w:rPr>
    </w:lvl>
    <w:lvl w:ilvl="7">
      <w:start w:val="0"/>
      <w:numFmt w:val="bullet"/>
      <w:lvlText w:val=""/>
      <w:lvlJc w:val="left"/>
      <w:pPr>
        <w:tabs>
          <w:tab w:val="num" w:pos="0"/>
        </w:tabs>
        <w:ind w:left="6681" w:hanging="288"/>
      </w:pPr>
      <w:rPr>
        <w:rFonts w:ascii="Symbol" w:hAnsi="Symbol" w:cs="Symbol" w:hint="default"/>
        <w:lang w:val="pl-PL" w:eastAsia="en-US" w:bidi="ar-SA"/>
      </w:rPr>
    </w:lvl>
    <w:lvl w:ilvl="8">
      <w:start w:val="0"/>
      <w:numFmt w:val="bullet"/>
      <w:lvlText w:val=""/>
      <w:lvlJc w:val="left"/>
      <w:pPr>
        <w:tabs>
          <w:tab w:val="num" w:pos="0"/>
        </w:tabs>
        <w:ind w:left="7573" w:hanging="288"/>
      </w:pPr>
      <w:rPr>
        <w:rFonts w:ascii="Symbol" w:hAnsi="Symbol" w:cs="Symbol" w:hint="default"/>
        <w:lang w:val="pl-PL" w:eastAsia="en-US" w:bidi="ar-SA"/>
      </w:rPr>
    </w:lvl>
  </w:abstractNum>
  <w:abstractNum w:abstractNumId="72">
    <w:lvl w:ilvl="0">
      <w:start w:val="1"/>
      <w:numFmt w:val="lowerLetter"/>
      <w:lvlText w:val="%1)"/>
      <w:lvlJc w:val="left"/>
      <w:pPr>
        <w:tabs>
          <w:tab w:val="num" w:pos="0"/>
        </w:tabs>
        <w:ind w:left="575" w:hanging="195"/>
      </w:pPr>
      <w:rPr>
        <w:sz w:val="20"/>
        <w:spacing w:val="-5"/>
        <w:i w:val="false"/>
        <w:b w:val="false"/>
        <w:szCs w:val="20"/>
        <w:iCs w:val="false"/>
        <w:bCs w:val="false"/>
        <w:w w:val="99"/>
        <w:rFonts w:ascii="Times New Roman" w:hAnsi="Times New Roman" w:eastAsia="Times New Roman" w:cs="Times New Roman"/>
        <w:lang w:val="pl-PL" w:eastAsia="en-US" w:bidi="ar-SA"/>
      </w:rPr>
    </w:lvl>
    <w:lvl w:ilvl="1">
      <w:start w:val="0"/>
      <w:numFmt w:val="bullet"/>
      <w:lvlText w:val=""/>
      <w:lvlJc w:val="left"/>
      <w:pPr>
        <w:tabs>
          <w:tab w:val="num" w:pos="0"/>
        </w:tabs>
        <w:ind w:left="1457" w:hanging="195"/>
      </w:pPr>
      <w:rPr>
        <w:rFonts w:ascii="Symbol" w:hAnsi="Symbol" w:cs="Symbol" w:hint="default"/>
        <w:lang w:val="pl-PL" w:eastAsia="en-US" w:bidi="ar-SA"/>
      </w:rPr>
    </w:lvl>
    <w:lvl w:ilvl="2">
      <w:start w:val="0"/>
      <w:numFmt w:val="bullet"/>
      <w:lvlText w:val=""/>
      <w:lvlJc w:val="left"/>
      <w:pPr>
        <w:tabs>
          <w:tab w:val="num" w:pos="0"/>
        </w:tabs>
        <w:ind w:left="2335" w:hanging="195"/>
      </w:pPr>
      <w:rPr>
        <w:rFonts w:ascii="Symbol" w:hAnsi="Symbol" w:cs="Symbol" w:hint="default"/>
        <w:lang w:val="pl-PL" w:eastAsia="en-US" w:bidi="ar-SA"/>
      </w:rPr>
    </w:lvl>
    <w:lvl w:ilvl="3">
      <w:start w:val="0"/>
      <w:numFmt w:val="bullet"/>
      <w:lvlText w:val=""/>
      <w:lvlJc w:val="left"/>
      <w:pPr>
        <w:tabs>
          <w:tab w:val="num" w:pos="0"/>
        </w:tabs>
        <w:ind w:left="3212" w:hanging="195"/>
      </w:pPr>
      <w:rPr>
        <w:rFonts w:ascii="Symbol" w:hAnsi="Symbol" w:cs="Symbol" w:hint="default"/>
        <w:lang w:val="pl-PL" w:eastAsia="en-US" w:bidi="ar-SA"/>
      </w:rPr>
    </w:lvl>
    <w:lvl w:ilvl="4">
      <w:start w:val="0"/>
      <w:numFmt w:val="bullet"/>
      <w:lvlText w:val=""/>
      <w:lvlJc w:val="left"/>
      <w:pPr>
        <w:tabs>
          <w:tab w:val="num" w:pos="0"/>
        </w:tabs>
        <w:ind w:left="4090" w:hanging="195"/>
      </w:pPr>
      <w:rPr>
        <w:rFonts w:ascii="Symbol" w:hAnsi="Symbol" w:cs="Symbol" w:hint="default"/>
        <w:lang w:val="pl-PL" w:eastAsia="en-US" w:bidi="ar-SA"/>
      </w:rPr>
    </w:lvl>
    <w:lvl w:ilvl="5">
      <w:start w:val="0"/>
      <w:numFmt w:val="bullet"/>
      <w:lvlText w:val=""/>
      <w:lvlJc w:val="left"/>
      <w:pPr>
        <w:tabs>
          <w:tab w:val="num" w:pos="0"/>
        </w:tabs>
        <w:ind w:left="4968" w:hanging="195"/>
      </w:pPr>
      <w:rPr>
        <w:rFonts w:ascii="Symbol" w:hAnsi="Symbol" w:cs="Symbol" w:hint="default"/>
        <w:lang w:val="pl-PL" w:eastAsia="en-US" w:bidi="ar-SA"/>
      </w:rPr>
    </w:lvl>
    <w:lvl w:ilvl="6">
      <w:start w:val="0"/>
      <w:numFmt w:val="bullet"/>
      <w:lvlText w:val=""/>
      <w:lvlJc w:val="left"/>
      <w:pPr>
        <w:tabs>
          <w:tab w:val="num" w:pos="0"/>
        </w:tabs>
        <w:ind w:left="5845" w:hanging="195"/>
      </w:pPr>
      <w:rPr>
        <w:rFonts w:ascii="Symbol" w:hAnsi="Symbol" w:cs="Symbol" w:hint="default"/>
        <w:lang w:val="pl-PL" w:eastAsia="en-US" w:bidi="ar-SA"/>
      </w:rPr>
    </w:lvl>
    <w:lvl w:ilvl="7">
      <w:start w:val="0"/>
      <w:numFmt w:val="bullet"/>
      <w:lvlText w:val=""/>
      <w:lvlJc w:val="left"/>
      <w:pPr>
        <w:tabs>
          <w:tab w:val="num" w:pos="0"/>
        </w:tabs>
        <w:ind w:left="6723" w:hanging="195"/>
      </w:pPr>
      <w:rPr>
        <w:rFonts w:ascii="Symbol" w:hAnsi="Symbol" w:cs="Symbol" w:hint="default"/>
        <w:lang w:val="pl-PL" w:eastAsia="en-US" w:bidi="ar-SA"/>
      </w:rPr>
    </w:lvl>
    <w:lvl w:ilvl="8">
      <w:start w:val="0"/>
      <w:numFmt w:val="bullet"/>
      <w:lvlText w:val=""/>
      <w:lvlJc w:val="left"/>
      <w:pPr>
        <w:tabs>
          <w:tab w:val="num" w:pos="0"/>
        </w:tabs>
        <w:ind w:left="7601" w:hanging="195"/>
      </w:pPr>
      <w:rPr>
        <w:rFonts w:ascii="Symbol" w:hAnsi="Symbol" w:cs="Symbol" w:hint="default"/>
        <w:lang w:val="pl-PL" w:eastAsia="en-US" w:bidi="ar-SA"/>
      </w:rPr>
    </w:lvl>
  </w:abstractNum>
  <w:abstractNum w:abstractNumId="73">
    <w:lvl w:ilvl="0">
      <w:start w:val="1"/>
      <w:numFmt w:val="decimal"/>
      <w:lvlText w:val="(%1)"/>
      <w:lvlJc w:val="left"/>
      <w:pPr>
        <w:tabs>
          <w:tab w:val="num" w:pos="0"/>
        </w:tabs>
        <w:ind w:left="417" w:hanging="274"/>
      </w:pPr>
      <w:rPr>
        <w:sz w:val="20"/>
        <w:spacing w:val="-4"/>
        <w:i w:val="false"/>
        <w:b/>
        <w:szCs w:val="20"/>
        <w:iCs w:val="false"/>
        <w:bCs/>
        <w:w w:val="99"/>
        <w:rFonts w:ascii="Times New Roman" w:hAnsi="Times New Roman" w:eastAsia="Times New Roman" w:cs="Times New Roman"/>
        <w:lang w:val="pl-PL" w:eastAsia="en-US" w:bidi="ar-SA"/>
      </w:rPr>
    </w:lvl>
    <w:lvl w:ilvl="1">
      <w:start w:val="0"/>
      <w:numFmt w:val="bullet"/>
      <w:lvlText w:val="-"/>
      <w:lvlJc w:val="left"/>
      <w:pPr>
        <w:tabs>
          <w:tab w:val="num" w:pos="0"/>
        </w:tabs>
        <w:ind w:left="1298" w:hanging="267"/>
      </w:pPr>
      <w:rPr>
        <w:rFonts w:ascii="Times New Roman" w:hAnsi="Times New Roman" w:cs="Times New Roman" w:hint="default"/>
        <w:sz w:val="20"/>
        <w:spacing w:val="0"/>
        <w:i w:val="false"/>
        <w:b w:val="false"/>
        <w:szCs w:val="20"/>
        <w:iCs w:val="false"/>
        <w:bCs w:val="false"/>
        <w:w w:val="99"/>
        <w:lang w:val="pl-PL" w:eastAsia="en-US" w:bidi="ar-SA"/>
      </w:rPr>
    </w:lvl>
    <w:lvl w:ilvl="2">
      <w:start w:val="0"/>
      <w:numFmt w:val="bullet"/>
      <w:lvlText w:val=""/>
      <w:lvlJc w:val="left"/>
      <w:pPr>
        <w:tabs>
          <w:tab w:val="num" w:pos="0"/>
        </w:tabs>
        <w:ind w:left="1300" w:hanging="267"/>
      </w:pPr>
      <w:rPr>
        <w:rFonts w:ascii="Symbol" w:hAnsi="Symbol" w:cs="Symbol" w:hint="default"/>
        <w:lang w:val="pl-PL" w:eastAsia="en-US" w:bidi="ar-SA"/>
      </w:rPr>
    </w:lvl>
    <w:lvl w:ilvl="3">
      <w:start w:val="0"/>
      <w:numFmt w:val="bullet"/>
      <w:lvlText w:val=""/>
      <w:lvlJc w:val="left"/>
      <w:pPr>
        <w:tabs>
          <w:tab w:val="num" w:pos="0"/>
        </w:tabs>
        <w:ind w:left="2307" w:hanging="267"/>
      </w:pPr>
      <w:rPr>
        <w:rFonts w:ascii="Symbol" w:hAnsi="Symbol" w:cs="Symbol" w:hint="default"/>
        <w:lang w:val="pl-PL" w:eastAsia="en-US" w:bidi="ar-SA"/>
      </w:rPr>
    </w:lvl>
    <w:lvl w:ilvl="4">
      <w:start w:val="0"/>
      <w:numFmt w:val="bullet"/>
      <w:lvlText w:val=""/>
      <w:lvlJc w:val="left"/>
      <w:pPr>
        <w:tabs>
          <w:tab w:val="num" w:pos="0"/>
        </w:tabs>
        <w:ind w:left="3314" w:hanging="267"/>
      </w:pPr>
      <w:rPr>
        <w:rFonts w:ascii="Symbol" w:hAnsi="Symbol" w:cs="Symbol" w:hint="default"/>
        <w:lang w:val="pl-PL" w:eastAsia="en-US" w:bidi="ar-SA"/>
      </w:rPr>
    </w:lvl>
    <w:lvl w:ilvl="5">
      <w:start w:val="0"/>
      <w:numFmt w:val="bullet"/>
      <w:lvlText w:val=""/>
      <w:lvlJc w:val="left"/>
      <w:pPr>
        <w:tabs>
          <w:tab w:val="num" w:pos="0"/>
        </w:tabs>
        <w:ind w:left="4321" w:hanging="267"/>
      </w:pPr>
      <w:rPr>
        <w:rFonts w:ascii="Symbol" w:hAnsi="Symbol" w:cs="Symbol" w:hint="default"/>
        <w:lang w:val="pl-PL" w:eastAsia="en-US" w:bidi="ar-SA"/>
      </w:rPr>
    </w:lvl>
    <w:lvl w:ilvl="6">
      <w:start w:val="0"/>
      <w:numFmt w:val="bullet"/>
      <w:lvlText w:val=""/>
      <w:lvlJc w:val="left"/>
      <w:pPr>
        <w:tabs>
          <w:tab w:val="num" w:pos="0"/>
        </w:tabs>
        <w:ind w:left="5328" w:hanging="267"/>
      </w:pPr>
      <w:rPr>
        <w:rFonts w:ascii="Symbol" w:hAnsi="Symbol" w:cs="Symbol" w:hint="default"/>
        <w:lang w:val="pl-PL" w:eastAsia="en-US" w:bidi="ar-SA"/>
      </w:rPr>
    </w:lvl>
    <w:lvl w:ilvl="7">
      <w:start w:val="0"/>
      <w:numFmt w:val="bullet"/>
      <w:lvlText w:val=""/>
      <w:lvlJc w:val="left"/>
      <w:pPr>
        <w:tabs>
          <w:tab w:val="num" w:pos="0"/>
        </w:tabs>
        <w:ind w:left="6335" w:hanging="267"/>
      </w:pPr>
      <w:rPr>
        <w:rFonts w:ascii="Symbol" w:hAnsi="Symbol" w:cs="Symbol" w:hint="default"/>
        <w:lang w:val="pl-PL" w:eastAsia="en-US" w:bidi="ar-SA"/>
      </w:rPr>
    </w:lvl>
    <w:lvl w:ilvl="8">
      <w:start w:val="0"/>
      <w:numFmt w:val="bullet"/>
      <w:lvlText w:val=""/>
      <w:lvlJc w:val="left"/>
      <w:pPr>
        <w:tabs>
          <w:tab w:val="num" w:pos="0"/>
        </w:tabs>
        <w:ind w:left="7342" w:hanging="267"/>
      </w:pPr>
      <w:rPr>
        <w:rFonts w:ascii="Symbol" w:hAnsi="Symbol" w:cs="Symbol" w:hint="default"/>
        <w:lang w:val="pl-PL" w:eastAsia="en-US" w:bidi="ar-SA"/>
      </w:rPr>
    </w:lvl>
  </w:abstractNum>
  <w:abstractNum w:abstractNumId="74">
    <w:lvl w:ilvl="0">
      <w:numFmt w:val="bullet"/>
      <w:lvlText w:val="-"/>
      <w:lvlJc w:val="left"/>
      <w:pPr>
        <w:tabs>
          <w:tab w:val="num" w:pos="0"/>
        </w:tabs>
        <w:ind w:left="571" w:hanging="113"/>
      </w:pPr>
      <w:rPr>
        <w:rFonts w:ascii="Times New Roman" w:hAnsi="Times New Roman" w:cs="Times New Roman" w:hint="default"/>
        <w:sz w:val="20"/>
        <w:spacing w:val="0"/>
        <w:i w:val="false"/>
        <w:b w:val="false"/>
        <w:szCs w:val="20"/>
        <w:iCs w:val="false"/>
        <w:bCs w:val="false"/>
        <w:w w:val="99"/>
        <w:lang w:val="pl-PL" w:eastAsia="en-US" w:bidi="ar-SA"/>
      </w:rPr>
    </w:lvl>
    <w:lvl w:ilvl="1">
      <w:start w:val="0"/>
      <w:numFmt w:val="bullet"/>
      <w:lvlText w:val=""/>
      <w:lvlJc w:val="left"/>
      <w:pPr>
        <w:tabs>
          <w:tab w:val="num" w:pos="0"/>
        </w:tabs>
        <w:ind w:left="1457" w:hanging="113"/>
      </w:pPr>
      <w:rPr>
        <w:rFonts w:ascii="Symbol" w:hAnsi="Symbol" w:cs="Symbol" w:hint="default"/>
        <w:lang w:val="pl-PL" w:eastAsia="en-US" w:bidi="ar-SA"/>
      </w:rPr>
    </w:lvl>
    <w:lvl w:ilvl="2">
      <w:start w:val="0"/>
      <w:numFmt w:val="bullet"/>
      <w:lvlText w:val=""/>
      <w:lvlJc w:val="left"/>
      <w:pPr>
        <w:tabs>
          <w:tab w:val="num" w:pos="0"/>
        </w:tabs>
        <w:ind w:left="2335" w:hanging="113"/>
      </w:pPr>
      <w:rPr>
        <w:rFonts w:ascii="Symbol" w:hAnsi="Symbol" w:cs="Symbol" w:hint="default"/>
        <w:lang w:val="pl-PL" w:eastAsia="en-US" w:bidi="ar-SA"/>
      </w:rPr>
    </w:lvl>
    <w:lvl w:ilvl="3">
      <w:start w:val="0"/>
      <w:numFmt w:val="bullet"/>
      <w:lvlText w:val=""/>
      <w:lvlJc w:val="left"/>
      <w:pPr>
        <w:tabs>
          <w:tab w:val="num" w:pos="0"/>
        </w:tabs>
        <w:ind w:left="3212" w:hanging="113"/>
      </w:pPr>
      <w:rPr>
        <w:rFonts w:ascii="Symbol" w:hAnsi="Symbol" w:cs="Symbol" w:hint="default"/>
        <w:lang w:val="pl-PL" w:eastAsia="en-US" w:bidi="ar-SA"/>
      </w:rPr>
    </w:lvl>
    <w:lvl w:ilvl="4">
      <w:start w:val="0"/>
      <w:numFmt w:val="bullet"/>
      <w:lvlText w:val=""/>
      <w:lvlJc w:val="left"/>
      <w:pPr>
        <w:tabs>
          <w:tab w:val="num" w:pos="0"/>
        </w:tabs>
        <w:ind w:left="4090" w:hanging="113"/>
      </w:pPr>
      <w:rPr>
        <w:rFonts w:ascii="Symbol" w:hAnsi="Symbol" w:cs="Symbol" w:hint="default"/>
        <w:lang w:val="pl-PL" w:eastAsia="en-US" w:bidi="ar-SA"/>
      </w:rPr>
    </w:lvl>
    <w:lvl w:ilvl="5">
      <w:start w:val="0"/>
      <w:numFmt w:val="bullet"/>
      <w:lvlText w:val=""/>
      <w:lvlJc w:val="left"/>
      <w:pPr>
        <w:tabs>
          <w:tab w:val="num" w:pos="0"/>
        </w:tabs>
        <w:ind w:left="4968" w:hanging="113"/>
      </w:pPr>
      <w:rPr>
        <w:rFonts w:ascii="Symbol" w:hAnsi="Symbol" w:cs="Symbol" w:hint="default"/>
        <w:lang w:val="pl-PL" w:eastAsia="en-US" w:bidi="ar-SA"/>
      </w:rPr>
    </w:lvl>
    <w:lvl w:ilvl="6">
      <w:start w:val="0"/>
      <w:numFmt w:val="bullet"/>
      <w:lvlText w:val=""/>
      <w:lvlJc w:val="left"/>
      <w:pPr>
        <w:tabs>
          <w:tab w:val="num" w:pos="0"/>
        </w:tabs>
        <w:ind w:left="5845" w:hanging="113"/>
      </w:pPr>
      <w:rPr>
        <w:rFonts w:ascii="Symbol" w:hAnsi="Symbol" w:cs="Symbol" w:hint="default"/>
        <w:lang w:val="pl-PL" w:eastAsia="en-US" w:bidi="ar-SA"/>
      </w:rPr>
    </w:lvl>
    <w:lvl w:ilvl="7">
      <w:start w:val="0"/>
      <w:numFmt w:val="bullet"/>
      <w:lvlText w:val=""/>
      <w:lvlJc w:val="left"/>
      <w:pPr>
        <w:tabs>
          <w:tab w:val="num" w:pos="0"/>
        </w:tabs>
        <w:ind w:left="6723" w:hanging="113"/>
      </w:pPr>
      <w:rPr>
        <w:rFonts w:ascii="Symbol" w:hAnsi="Symbol" w:cs="Symbol" w:hint="default"/>
        <w:lang w:val="pl-PL" w:eastAsia="en-US" w:bidi="ar-SA"/>
      </w:rPr>
    </w:lvl>
    <w:lvl w:ilvl="8">
      <w:start w:val="0"/>
      <w:numFmt w:val="bullet"/>
      <w:lvlText w:val=""/>
      <w:lvlJc w:val="left"/>
      <w:pPr>
        <w:tabs>
          <w:tab w:val="num" w:pos="0"/>
        </w:tabs>
        <w:ind w:left="7601" w:hanging="113"/>
      </w:pPr>
      <w:rPr>
        <w:rFonts w:ascii="Symbol" w:hAnsi="Symbol" w:cs="Symbol" w:hint="default"/>
        <w:lang w:val="pl-PL" w:eastAsia="en-US" w:bidi="ar-SA"/>
      </w:rPr>
    </w:lvl>
  </w:abstractNum>
  <w:abstractNum w:abstractNumId="75">
    <w:lvl w:ilvl="0">
      <w:start w:val="1"/>
      <w:numFmt w:val="decimal"/>
      <w:lvlText w:val="%1.)"/>
      <w:lvlJc w:val="left"/>
      <w:pPr>
        <w:tabs>
          <w:tab w:val="num" w:pos="0"/>
        </w:tabs>
        <w:ind w:left="400" w:hanging="257"/>
      </w:pPr>
      <w:rPr>
        <w:sz w:val="20"/>
        <w:spacing w:val="-2"/>
        <w:i w:val="false"/>
        <w:b w:val="false"/>
        <w:szCs w:val="20"/>
        <w:iCs w:val="false"/>
        <w:bCs w:val="false"/>
        <w:w w:val="99"/>
        <w:rFonts w:ascii="Times New Roman" w:hAnsi="Times New Roman" w:eastAsia="Times New Roman" w:cs="Times New Roman"/>
        <w:lang w:val="pl-PL" w:eastAsia="en-US" w:bidi="ar-SA"/>
      </w:rPr>
    </w:lvl>
    <w:lvl w:ilvl="1">
      <w:start w:val="1"/>
      <w:numFmt w:val="lowerLetter"/>
      <w:lvlText w:val="%2)"/>
      <w:lvlJc w:val="left"/>
      <w:pPr>
        <w:tabs>
          <w:tab w:val="num" w:pos="0"/>
        </w:tabs>
        <w:ind w:left="770" w:hanging="200"/>
      </w:pPr>
      <w:rPr>
        <w:sz w:val="20"/>
        <w:spacing w:val="-2"/>
        <w:i w:val="false"/>
        <w:b w:val="false"/>
        <w:szCs w:val="20"/>
        <w:iCs w:val="false"/>
        <w:bCs w:val="false"/>
        <w:w w:val="99"/>
        <w:rFonts w:ascii="Times New Roman" w:hAnsi="Times New Roman" w:eastAsia="Times New Roman" w:cs="Times New Roman"/>
        <w:lang w:val="pl-PL" w:eastAsia="en-US" w:bidi="ar-SA"/>
      </w:rPr>
    </w:lvl>
    <w:lvl w:ilvl="2">
      <w:start w:val="0"/>
      <w:numFmt w:val="bullet"/>
      <w:lvlText w:val=""/>
      <w:lvlJc w:val="left"/>
      <w:pPr>
        <w:tabs>
          <w:tab w:val="num" w:pos="0"/>
        </w:tabs>
        <w:ind w:left="1732" w:hanging="200"/>
      </w:pPr>
      <w:rPr>
        <w:rFonts w:ascii="Symbol" w:hAnsi="Symbol" w:cs="Symbol" w:hint="default"/>
        <w:lang w:val="pl-PL" w:eastAsia="en-US" w:bidi="ar-SA"/>
      </w:rPr>
    </w:lvl>
    <w:lvl w:ilvl="3">
      <w:start w:val="0"/>
      <w:numFmt w:val="bullet"/>
      <w:lvlText w:val=""/>
      <w:lvlJc w:val="left"/>
      <w:pPr>
        <w:tabs>
          <w:tab w:val="num" w:pos="0"/>
        </w:tabs>
        <w:ind w:left="2685" w:hanging="200"/>
      </w:pPr>
      <w:rPr>
        <w:rFonts w:ascii="Symbol" w:hAnsi="Symbol" w:cs="Symbol" w:hint="default"/>
        <w:lang w:val="pl-PL" w:eastAsia="en-US" w:bidi="ar-SA"/>
      </w:rPr>
    </w:lvl>
    <w:lvl w:ilvl="4">
      <w:start w:val="0"/>
      <w:numFmt w:val="bullet"/>
      <w:lvlText w:val=""/>
      <w:lvlJc w:val="left"/>
      <w:pPr>
        <w:tabs>
          <w:tab w:val="num" w:pos="0"/>
        </w:tabs>
        <w:ind w:left="3638" w:hanging="200"/>
      </w:pPr>
      <w:rPr>
        <w:rFonts w:ascii="Symbol" w:hAnsi="Symbol" w:cs="Symbol" w:hint="default"/>
        <w:lang w:val="pl-PL" w:eastAsia="en-US" w:bidi="ar-SA"/>
      </w:rPr>
    </w:lvl>
    <w:lvl w:ilvl="5">
      <w:start w:val="0"/>
      <w:numFmt w:val="bullet"/>
      <w:lvlText w:val=""/>
      <w:lvlJc w:val="left"/>
      <w:pPr>
        <w:tabs>
          <w:tab w:val="num" w:pos="0"/>
        </w:tabs>
        <w:ind w:left="4591" w:hanging="200"/>
      </w:pPr>
      <w:rPr>
        <w:rFonts w:ascii="Symbol" w:hAnsi="Symbol" w:cs="Symbol" w:hint="default"/>
        <w:lang w:val="pl-PL" w:eastAsia="en-US" w:bidi="ar-SA"/>
      </w:rPr>
    </w:lvl>
    <w:lvl w:ilvl="6">
      <w:start w:val="0"/>
      <w:numFmt w:val="bullet"/>
      <w:lvlText w:val=""/>
      <w:lvlJc w:val="left"/>
      <w:pPr>
        <w:tabs>
          <w:tab w:val="num" w:pos="0"/>
        </w:tabs>
        <w:ind w:left="5544" w:hanging="200"/>
      </w:pPr>
      <w:rPr>
        <w:rFonts w:ascii="Symbol" w:hAnsi="Symbol" w:cs="Symbol" w:hint="default"/>
        <w:lang w:val="pl-PL" w:eastAsia="en-US" w:bidi="ar-SA"/>
      </w:rPr>
    </w:lvl>
    <w:lvl w:ilvl="7">
      <w:start w:val="0"/>
      <w:numFmt w:val="bullet"/>
      <w:lvlText w:val=""/>
      <w:lvlJc w:val="left"/>
      <w:pPr>
        <w:tabs>
          <w:tab w:val="num" w:pos="0"/>
        </w:tabs>
        <w:ind w:left="6497" w:hanging="200"/>
      </w:pPr>
      <w:rPr>
        <w:rFonts w:ascii="Symbol" w:hAnsi="Symbol" w:cs="Symbol" w:hint="default"/>
        <w:lang w:val="pl-PL" w:eastAsia="en-US" w:bidi="ar-SA"/>
      </w:rPr>
    </w:lvl>
    <w:lvl w:ilvl="8">
      <w:start w:val="0"/>
      <w:numFmt w:val="bullet"/>
      <w:lvlText w:val=""/>
      <w:lvlJc w:val="left"/>
      <w:pPr>
        <w:tabs>
          <w:tab w:val="num" w:pos="0"/>
        </w:tabs>
        <w:ind w:left="7450" w:hanging="200"/>
      </w:pPr>
      <w:rPr>
        <w:rFonts w:ascii="Symbol" w:hAnsi="Symbol" w:cs="Symbol" w:hint="default"/>
        <w:lang w:val="pl-PL" w:eastAsia="en-US" w:bidi="ar-SA"/>
      </w:rPr>
    </w:lvl>
  </w:abstractNum>
  <w:abstractNum w:abstractNumId="76">
    <w:lvl w:ilvl="0">
      <w:numFmt w:val="bullet"/>
      <w:lvlText w:val="-"/>
      <w:lvlJc w:val="left"/>
      <w:pPr>
        <w:tabs>
          <w:tab w:val="num" w:pos="0"/>
        </w:tabs>
        <w:ind w:left="256" w:hanging="113"/>
      </w:pPr>
      <w:rPr>
        <w:rFonts w:ascii="Times New Roman" w:hAnsi="Times New Roman" w:cs="Times New Roman" w:hint="default"/>
        <w:sz w:val="20"/>
        <w:spacing w:val="0"/>
        <w:i w:val="false"/>
        <w:b w:val="false"/>
        <w:szCs w:val="20"/>
        <w:iCs w:val="false"/>
        <w:bCs w:val="false"/>
        <w:w w:val="99"/>
        <w:lang w:val="pl-PL" w:eastAsia="en-US" w:bidi="ar-SA"/>
      </w:rPr>
    </w:lvl>
    <w:lvl w:ilvl="1">
      <w:start w:val="0"/>
      <w:numFmt w:val="bullet"/>
      <w:lvlText w:val=""/>
      <w:lvlJc w:val="left"/>
      <w:pPr>
        <w:tabs>
          <w:tab w:val="num" w:pos="0"/>
        </w:tabs>
        <w:ind w:left="1169" w:hanging="113"/>
      </w:pPr>
      <w:rPr>
        <w:rFonts w:ascii="Symbol" w:hAnsi="Symbol" w:cs="Symbol" w:hint="default"/>
        <w:lang w:val="pl-PL" w:eastAsia="en-US" w:bidi="ar-SA"/>
      </w:rPr>
    </w:lvl>
    <w:lvl w:ilvl="2">
      <w:start w:val="0"/>
      <w:numFmt w:val="bullet"/>
      <w:lvlText w:val=""/>
      <w:lvlJc w:val="left"/>
      <w:pPr>
        <w:tabs>
          <w:tab w:val="num" w:pos="0"/>
        </w:tabs>
        <w:ind w:left="2079" w:hanging="113"/>
      </w:pPr>
      <w:rPr>
        <w:rFonts w:ascii="Symbol" w:hAnsi="Symbol" w:cs="Symbol" w:hint="default"/>
        <w:lang w:val="pl-PL" w:eastAsia="en-US" w:bidi="ar-SA"/>
      </w:rPr>
    </w:lvl>
    <w:lvl w:ilvl="3">
      <w:start w:val="0"/>
      <w:numFmt w:val="bullet"/>
      <w:lvlText w:val=""/>
      <w:lvlJc w:val="left"/>
      <w:pPr>
        <w:tabs>
          <w:tab w:val="num" w:pos="0"/>
        </w:tabs>
        <w:ind w:left="2988" w:hanging="113"/>
      </w:pPr>
      <w:rPr>
        <w:rFonts w:ascii="Symbol" w:hAnsi="Symbol" w:cs="Symbol" w:hint="default"/>
        <w:lang w:val="pl-PL" w:eastAsia="en-US" w:bidi="ar-SA"/>
      </w:rPr>
    </w:lvl>
    <w:lvl w:ilvl="4">
      <w:start w:val="0"/>
      <w:numFmt w:val="bullet"/>
      <w:lvlText w:val=""/>
      <w:lvlJc w:val="left"/>
      <w:pPr>
        <w:tabs>
          <w:tab w:val="num" w:pos="0"/>
        </w:tabs>
        <w:ind w:left="3898" w:hanging="113"/>
      </w:pPr>
      <w:rPr>
        <w:rFonts w:ascii="Symbol" w:hAnsi="Symbol" w:cs="Symbol" w:hint="default"/>
        <w:lang w:val="pl-PL" w:eastAsia="en-US" w:bidi="ar-SA"/>
      </w:rPr>
    </w:lvl>
    <w:lvl w:ilvl="5">
      <w:start w:val="0"/>
      <w:numFmt w:val="bullet"/>
      <w:lvlText w:val=""/>
      <w:lvlJc w:val="left"/>
      <w:pPr>
        <w:tabs>
          <w:tab w:val="num" w:pos="0"/>
        </w:tabs>
        <w:ind w:left="4808" w:hanging="113"/>
      </w:pPr>
      <w:rPr>
        <w:rFonts w:ascii="Symbol" w:hAnsi="Symbol" w:cs="Symbol" w:hint="default"/>
        <w:lang w:val="pl-PL" w:eastAsia="en-US" w:bidi="ar-SA"/>
      </w:rPr>
    </w:lvl>
    <w:lvl w:ilvl="6">
      <w:start w:val="0"/>
      <w:numFmt w:val="bullet"/>
      <w:lvlText w:val=""/>
      <w:lvlJc w:val="left"/>
      <w:pPr>
        <w:tabs>
          <w:tab w:val="num" w:pos="0"/>
        </w:tabs>
        <w:ind w:left="5717" w:hanging="113"/>
      </w:pPr>
      <w:rPr>
        <w:rFonts w:ascii="Symbol" w:hAnsi="Symbol" w:cs="Symbol" w:hint="default"/>
        <w:lang w:val="pl-PL" w:eastAsia="en-US" w:bidi="ar-SA"/>
      </w:rPr>
    </w:lvl>
    <w:lvl w:ilvl="7">
      <w:start w:val="0"/>
      <w:numFmt w:val="bullet"/>
      <w:lvlText w:val=""/>
      <w:lvlJc w:val="left"/>
      <w:pPr>
        <w:tabs>
          <w:tab w:val="num" w:pos="0"/>
        </w:tabs>
        <w:ind w:left="6627" w:hanging="113"/>
      </w:pPr>
      <w:rPr>
        <w:rFonts w:ascii="Symbol" w:hAnsi="Symbol" w:cs="Symbol" w:hint="default"/>
        <w:lang w:val="pl-PL" w:eastAsia="en-US" w:bidi="ar-SA"/>
      </w:rPr>
    </w:lvl>
    <w:lvl w:ilvl="8">
      <w:start w:val="0"/>
      <w:numFmt w:val="bullet"/>
      <w:lvlText w:val=""/>
      <w:lvlJc w:val="left"/>
      <w:pPr>
        <w:tabs>
          <w:tab w:val="num" w:pos="0"/>
        </w:tabs>
        <w:ind w:left="7537" w:hanging="113"/>
      </w:pPr>
      <w:rPr>
        <w:rFonts w:ascii="Symbol" w:hAnsi="Symbol" w:cs="Symbol" w:hint="default"/>
        <w:lang w:val="pl-PL" w:eastAsia="en-US" w:bidi="ar-SA"/>
      </w:rPr>
    </w:lvl>
  </w:abstractNum>
  <w:abstractNum w:abstractNumId="77">
    <w:lvl w:ilvl="0">
      <w:start w:val="1"/>
      <w:numFmt w:val="lowerLetter"/>
      <w:lvlText w:val="%1)"/>
      <w:lvlJc w:val="left"/>
      <w:pPr>
        <w:tabs>
          <w:tab w:val="num" w:pos="0"/>
        </w:tabs>
        <w:ind w:left="1209" w:hanging="200"/>
      </w:pPr>
      <w:rPr>
        <w:sz w:val="20"/>
        <w:spacing w:val="-2"/>
        <w:i w:val="false"/>
        <w:b w:val="false"/>
        <w:szCs w:val="20"/>
        <w:iCs w:val="false"/>
        <w:bCs w:val="false"/>
        <w:w w:val="99"/>
        <w:rFonts w:ascii="Times New Roman" w:hAnsi="Times New Roman" w:eastAsia="Times New Roman" w:cs="Times New Roman"/>
        <w:lang w:val="pl-PL" w:eastAsia="en-US" w:bidi="ar-SA"/>
      </w:rPr>
    </w:lvl>
    <w:lvl w:ilvl="1">
      <w:start w:val="0"/>
      <w:numFmt w:val="bullet"/>
      <w:lvlText w:val="-"/>
      <w:lvlJc w:val="left"/>
      <w:pPr>
        <w:tabs>
          <w:tab w:val="num" w:pos="0"/>
        </w:tabs>
        <w:ind w:left="1420" w:hanging="288"/>
      </w:pPr>
      <w:rPr>
        <w:rFonts w:ascii="Times New Roman" w:hAnsi="Times New Roman" w:cs="Times New Roman" w:hint="default"/>
        <w:sz w:val="20"/>
        <w:spacing w:val="0"/>
        <w:i w:val="false"/>
        <w:b w:val="false"/>
        <w:szCs w:val="20"/>
        <w:iCs w:val="false"/>
        <w:bCs w:val="false"/>
        <w:w w:val="99"/>
        <w:lang w:val="pl-PL" w:eastAsia="en-US" w:bidi="ar-SA"/>
      </w:rPr>
    </w:lvl>
    <w:lvl w:ilvl="2">
      <w:start w:val="0"/>
      <w:numFmt w:val="bullet"/>
      <w:lvlText w:val=""/>
      <w:lvlJc w:val="left"/>
      <w:pPr>
        <w:tabs>
          <w:tab w:val="num" w:pos="0"/>
        </w:tabs>
        <w:ind w:left="2301" w:hanging="288"/>
      </w:pPr>
      <w:rPr>
        <w:rFonts w:ascii="Symbol" w:hAnsi="Symbol" w:cs="Symbol" w:hint="default"/>
        <w:lang w:val="pl-PL" w:eastAsia="en-US" w:bidi="ar-SA"/>
      </w:rPr>
    </w:lvl>
    <w:lvl w:ilvl="3">
      <w:start w:val="0"/>
      <w:numFmt w:val="bullet"/>
      <w:lvlText w:val=""/>
      <w:lvlJc w:val="left"/>
      <w:pPr>
        <w:tabs>
          <w:tab w:val="num" w:pos="0"/>
        </w:tabs>
        <w:ind w:left="3183" w:hanging="288"/>
      </w:pPr>
      <w:rPr>
        <w:rFonts w:ascii="Symbol" w:hAnsi="Symbol" w:cs="Symbol" w:hint="default"/>
        <w:lang w:val="pl-PL" w:eastAsia="en-US" w:bidi="ar-SA"/>
      </w:rPr>
    </w:lvl>
    <w:lvl w:ilvl="4">
      <w:start w:val="0"/>
      <w:numFmt w:val="bullet"/>
      <w:lvlText w:val=""/>
      <w:lvlJc w:val="left"/>
      <w:pPr>
        <w:tabs>
          <w:tab w:val="num" w:pos="0"/>
        </w:tabs>
        <w:ind w:left="4065" w:hanging="288"/>
      </w:pPr>
      <w:rPr>
        <w:rFonts w:ascii="Symbol" w:hAnsi="Symbol" w:cs="Symbol" w:hint="default"/>
        <w:lang w:val="pl-PL" w:eastAsia="en-US" w:bidi="ar-SA"/>
      </w:rPr>
    </w:lvl>
    <w:lvl w:ilvl="5">
      <w:start w:val="0"/>
      <w:numFmt w:val="bullet"/>
      <w:lvlText w:val=""/>
      <w:lvlJc w:val="left"/>
      <w:pPr>
        <w:tabs>
          <w:tab w:val="num" w:pos="0"/>
        </w:tabs>
        <w:ind w:left="4947" w:hanging="288"/>
      </w:pPr>
      <w:rPr>
        <w:rFonts w:ascii="Symbol" w:hAnsi="Symbol" w:cs="Symbol" w:hint="default"/>
        <w:lang w:val="pl-PL" w:eastAsia="en-US" w:bidi="ar-SA"/>
      </w:rPr>
    </w:lvl>
    <w:lvl w:ilvl="6">
      <w:start w:val="0"/>
      <w:numFmt w:val="bullet"/>
      <w:lvlText w:val=""/>
      <w:lvlJc w:val="left"/>
      <w:pPr>
        <w:tabs>
          <w:tab w:val="num" w:pos="0"/>
        </w:tabs>
        <w:ind w:left="5829" w:hanging="288"/>
      </w:pPr>
      <w:rPr>
        <w:rFonts w:ascii="Symbol" w:hAnsi="Symbol" w:cs="Symbol" w:hint="default"/>
        <w:lang w:val="pl-PL" w:eastAsia="en-US" w:bidi="ar-SA"/>
      </w:rPr>
    </w:lvl>
    <w:lvl w:ilvl="7">
      <w:start w:val="0"/>
      <w:numFmt w:val="bullet"/>
      <w:lvlText w:val=""/>
      <w:lvlJc w:val="left"/>
      <w:pPr>
        <w:tabs>
          <w:tab w:val="num" w:pos="0"/>
        </w:tabs>
        <w:ind w:left="6710" w:hanging="288"/>
      </w:pPr>
      <w:rPr>
        <w:rFonts w:ascii="Symbol" w:hAnsi="Symbol" w:cs="Symbol" w:hint="default"/>
        <w:lang w:val="pl-PL" w:eastAsia="en-US" w:bidi="ar-SA"/>
      </w:rPr>
    </w:lvl>
    <w:lvl w:ilvl="8">
      <w:start w:val="0"/>
      <w:numFmt w:val="bullet"/>
      <w:lvlText w:val=""/>
      <w:lvlJc w:val="left"/>
      <w:pPr>
        <w:tabs>
          <w:tab w:val="num" w:pos="0"/>
        </w:tabs>
        <w:ind w:left="7592" w:hanging="288"/>
      </w:pPr>
      <w:rPr>
        <w:rFonts w:ascii="Symbol" w:hAnsi="Symbol" w:cs="Symbol" w:hint="default"/>
        <w:lang w:val="pl-PL" w:eastAsia="en-US" w:bidi="ar-SA"/>
      </w:rPr>
    </w:lvl>
  </w:abstractNum>
  <w:abstractNum w:abstractNumId="78">
    <w:lvl w:ilvl="0">
      <w:start w:val="1"/>
      <w:numFmt w:val="lowerLetter"/>
      <w:lvlText w:val="%1)"/>
      <w:lvlJc w:val="left"/>
      <w:pPr>
        <w:tabs>
          <w:tab w:val="num" w:pos="0"/>
        </w:tabs>
        <w:ind w:left="571" w:hanging="428"/>
      </w:pPr>
      <w:rPr>
        <w:sz w:val="20"/>
        <w:spacing w:val="-3"/>
        <w:i w:val="false"/>
        <w:b w:val="false"/>
        <w:szCs w:val="20"/>
        <w:iCs w:val="false"/>
        <w:bCs w:val="false"/>
        <w:w w:val="99"/>
        <w:rFonts w:ascii="Times New Roman" w:hAnsi="Times New Roman" w:eastAsia="Times New Roman" w:cs="Times New Roman"/>
        <w:lang w:val="pl-PL" w:eastAsia="en-US" w:bidi="ar-SA"/>
      </w:rPr>
    </w:lvl>
    <w:lvl w:ilvl="1">
      <w:start w:val="0"/>
      <w:numFmt w:val="bullet"/>
      <w:lvlText w:val=""/>
      <w:lvlJc w:val="left"/>
      <w:pPr>
        <w:tabs>
          <w:tab w:val="num" w:pos="0"/>
        </w:tabs>
        <w:ind w:left="1457" w:hanging="428"/>
      </w:pPr>
      <w:rPr>
        <w:rFonts w:ascii="Symbol" w:hAnsi="Symbol" w:cs="Symbol" w:hint="default"/>
        <w:lang w:val="pl-PL" w:eastAsia="en-US" w:bidi="ar-SA"/>
      </w:rPr>
    </w:lvl>
    <w:lvl w:ilvl="2">
      <w:start w:val="0"/>
      <w:numFmt w:val="bullet"/>
      <w:lvlText w:val=""/>
      <w:lvlJc w:val="left"/>
      <w:pPr>
        <w:tabs>
          <w:tab w:val="num" w:pos="0"/>
        </w:tabs>
        <w:ind w:left="2335" w:hanging="428"/>
      </w:pPr>
      <w:rPr>
        <w:rFonts w:ascii="Symbol" w:hAnsi="Symbol" w:cs="Symbol" w:hint="default"/>
        <w:lang w:val="pl-PL" w:eastAsia="en-US" w:bidi="ar-SA"/>
      </w:rPr>
    </w:lvl>
    <w:lvl w:ilvl="3">
      <w:start w:val="0"/>
      <w:numFmt w:val="bullet"/>
      <w:lvlText w:val=""/>
      <w:lvlJc w:val="left"/>
      <w:pPr>
        <w:tabs>
          <w:tab w:val="num" w:pos="0"/>
        </w:tabs>
        <w:ind w:left="3212" w:hanging="428"/>
      </w:pPr>
      <w:rPr>
        <w:rFonts w:ascii="Symbol" w:hAnsi="Symbol" w:cs="Symbol" w:hint="default"/>
        <w:lang w:val="pl-PL" w:eastAsia="en-US" w:bidi="ar-SA"/>
      </w:rPr>
    </w:lvl>
    <w:lvl w:ilvl="4">
      <w:start w:val="0"/>
      <w:numFmt w:val="bullet"/>
      <w:lvlText w:val=""/>
      <w:lvlJc w:val="left"/>
      <w:pPr>
        <w:tabs>
          <w:tab w:val="num" w:pos="0"/>
        </w:tabs>
        <w:ind w:left="4090" w:hanging="428"/>
      </w:pPr>
      <w:rPr>
        <w:rFonts w:ascii="Symbol" w:hAnsi="Symbol" w:cs="Symbol" w:hint="default"/>
        <w:lang w:val="pl-PL" w:eastAsia="en-US" w:bidi="ar-SA"/>
      </w:rPr>
    </w:lvl>
    <w:lvl w:ilvl="5">
      <w:start w:val="0"/>
      <w:numFmt w:val="bullet"/>
      <w:lvlText w:val=""/>
      <w:lvlJc w:val="left"/>
      <w:pPr>
        <w:tabs>
          <w:tab w:val="num" w:pos="0"/>
        </w:tabs>
        <w:ind w:left="4968" w:hanging="428"/>
      </w:pPr>
      <w:rPr>
        <w:rFonts w:ascii="Symbol" w:hAnsi="Symbol" w:cs="Symbol" w:hint="default"/>
        <w:lang w:val="pl-PL" w:eastAsia="en-US" w:bidi="ar-SA"/>
      </w:rPr>
    </w:lvl>
    <w:lvl w:ilvl="6">
      <w:start w:val="0"/>
      <w:numFmt w:val="bullet"/>
      <w:lvlText w:val=""/>
      <w:lvlJc w:val="left"/>
      <w:pPr>
        <w:tabs>
          <w:tab w:val="num" w:pos="0"/>
        </w:tabs>
        <w:ind w:left="5845" w:hanging="428"/>
      </w:pPr>
      <w:rPr>
        <w:rFonts w:ascii="Symbol" w:hAnsi="Symbol" w:cs="Symbol" w:hint="default"/>
        <w:lang w:val="pl-PL" w:eastAsia="en-US" w:bidi="ar-SA"/>
      </w:rPr>
    </w:lvl>
    <w:lvl w:ilvl="7">
      <w:start w:val="0"/>
      <w:numFmt w:val="bullet"/>
      <w:lvlText w:val=""/>
      <w:lvlJc w:val="left"/>
      <w:pPr>
        <w:tabs>
          <w:tab w:val="num" w:pos="0"/>
        </w:tabs>
        <w:ind w:left="6723" w:hanging="428"/>
      </w:pPr>
      <w:rPr>
        <w:rFonts w:ascii="Symbol" w:hAnsi="Symbol" w:cs="Symbol" w:hint="default"/>
        <w:lang w:val="pl-PL" w:eastAsia="en-US" w:bidi="ar-SA"/>
      </w:rPr>
    </w:lvl>
    <w:lvl w:ilvl="8">
      <w:start w:val="0"/>
      <w:numFmt w:val="bullet"/>
      <w:lvlText w:val=""/>
      <w:lvlJc w:val="left"/>
      <w:pPr>
        <w:tabs>
          <w:tab w:val="num" w:pos="0"/>
        </w:tabs>
        <w:ind w:left="7601" w:hanging="428"/>
      </w:pPr>
      <w:rPr>
        <w:rFonts w:ascii="Symbol" w:hAnsi="Symbol" w:cs="Symbol" w:hint="default"/>
        <w:lang w:val="pl-PL" w:eastAsia="en-US" w:bidi="ar-SA"/>
      </w:rPr>
    </w:lvl>
  </w:abstractNum>
  <w:abstractNum w:abstractNumId="79">
    <w:lvl w:ilvl="0">
      <w:start w:val="1"/>
      <w:numFmt w:val="lowerLetter"/>
      <w:lvlText w:val="%1)"/>
      <w:lvlJc w:val="left"/>
      <w:pPr>
        <w:tabs>
          <w:tab w:val="num" w:pos="0"/>
        </w:tabs>
        <w:ind w:left="578" w:hanging="435"/>
      </w:pPr>
      <w:rPr>
        <w:sz w:val="20"/>
        <w:spacing w:val="-2"/>
        <w:i w:val="false"/>
        <w:b w:val="false"/>
        <w:szCs w:val="20"/>
        <w:iCs w:val="false"/>
        <w:bCs w:val="false"/>
        <w:w w:val="99"/>
        <w:rFonts w:ascii="Times New Roman" w:hAnsi="Times New Roman" w:eastAsia="Times New Roman" w:cs="Times New Roman"/>
        <w:lang w:val="pl-PL" w:eastAsia="en-US" w:bidi="ar-SA"/>
      </w:rPr>
    </w:lvl>
    <w:lvl w:ilvl="1">
      <w:start w:val="1"/>
      <w:numFmt w:val="lowerLetter"/>
      <w:lvlText w:val="%2)"/>
      <w:lvlJc w:val="left"/>
      <w:pPr>
        <w:tabs>
          <w:tab w:val="num" w:pos="0"/>
        </w:tabs>
        <w:ind w:left="863" w:hanging="420"/>
      </w:pPr>
      <w:rPr>
        <w:sz w:val="20"/>
        <w:spacing w:val="-3"/>
        <w:i w:val="false"/>
        <w:b w:val="false"/>
        <w:szCs w:val="20"/>
        <w:iCs w:val="false"/>
        <w:bCs w:val="false"/>
        <w:w w:val="99"/>
        <w:rFonts w:ascii="Times New Roman" w:hAnsi="Times New Roman" w:eastAsia="Times New Roman" w:cs="Times New Roman"/>
        <w:lang w:val="pl-PL" w:eastAsia="en-US" w:bidi="ar-SA"/>
      </w:rPr>
    </w:lvl>
    <w:lvl w:ilvl="2">
      <w:start w:val="1"/>
      <w:numFmt w:val="decimal"/>
      <w:lvlText w:val="%3)"/>
      <w:lvlJc w:val="left"/>
      <w:pPr>
        <w:tabs>
          <w:tab w:val="num" w:pos="0"/>
        </w:tabs>
        <w:ind w:left="1298" w:hanging="432"/>
      </w:pPr>
      <w:rPr>
        <w:sz w:val="20"/>
        <w:spacing w:val="-2"/>
        <w:i w:val="false"/>
        <w:b w:val="false"/>
        <w:szCs w:val="20"/>
        <w:iCs w:val="false"/>
        <w:bCs w:val="false"/>
        <w:w w:val="99"/>
        <w:rFonts w:ascii="Times New Roman" w:hAnsi="Times New Roman" w:eastAsia="Times New Roman" w:cs="Times New Roman"/>
        <w:lang w:val="pl-PL" w:eastAsia="en-US" w:bidi="ar-SA"/>
      </w:rPr>
    </w:lvl>
    <w:lvl w:ilvl="3">
      <w:start w:val="1"/>
      <w:numFmt w:val="lowerLetter"/>
      <w:lvlText w:val="%4)"/>
      <w:lvlJc w:val="left"/>
      <w:pPr>
        <w:tabs>
          <w:tab w:val="num" w:pos="0"/>
        </w:tabs>
        <w:ind w:left="1703" w:hanging="404"/>
      </w:pPr>
      <w:rPr>
        <w:sz w:val="20"/>
        <w:spacing w:val="-3"/>
        <w:i w:val="false"/>
        <w:b w:val="false"/>
        <w:szCs w:val="20"/>
        <w:iCs w:val="false"/>
        <w:bCs w:val="false"/>
        <w:w w:val="99"/>
        <w:rFonts w:ascii="Times New Roman" w:hAnsi="Times New Roman" w:eastAsia="Times New Roman" w:cs="Times New Roman"/>
        <w:lang w:val="pl-PL" w:eastAsia="en-US" w:bidi="ar-SA"/>
      </w:rPr>
    </w:lvl>
    <w:lvl w:ilvl="4">
      <w:start w:val="0"/>
      <w:numFmt w:val="bullet"/>
      <w:lvlText w:val=""/>
      <w:lvlJc w:val="left"/>
      <w:pPr>
        <w:tabs>
          <w:tab w:val="num" w:pos="0"/>
        </w:tabs>
        <w:ind w:left="2793" w:hanging="404"/>
      </w:pPr>
      <w:rPr>
        <w:rFonts w:ascii="Symbol" w:hAnsi="Symbol" w:cs="Symbol" w:hint="default"/>
        <w:lang w:val="pl-PL" w:eastAsia="en-US" w:bidi="ar-SA"/>
      </w:rPr>
    </w:lvl>
    <w:lvl w:ilvl="5">
      <w:start w:val="0"/>
      <w:numFmt w:val="bullet"/>
      <w:lvlText w:val=""/>
      <w:lvlJc w:val="left"/>
      <w:pPr>
        <w:tabs>
          <w:tab w:val="num" w:pos="0"/>
        </w:tabs>
        <w:ind w:left="3887" w:hanging="404"/>
      </w:pPr>
      <w:rPr>
        <w:rFonts w:ascii="Symbol" w:hAnsi="Symbol" w:cs="Symbol" w:hint="default"/>
        <w:lang w:val="pl-PL" w:eastAsia="en-US" w:bidi="ar-SA"/>
      </w:rPr>
    </w:lvl>
    <w:lvl w:ilvl="6">
      <w:start w:val="0"/>
      <w:numFmt w:val="bullet"/>
      <w:lvlText w:val=""/>
      <w:lvlJc w:val="left"/>
      <w:pPr>
        <w:tabs>
          <w:tab w:val="num" w:pos="0"/>
        </w:tabs>
        <w:ind w:left="4981" w:hanging="404"/>
      </w:pPr>
      <w:rPr>
        <w:rFonts w:ascii="Symbol" w:hAnsi="Symbol" w:cs="Symbol" w:hint="default"/>
        <w:lang w:val="pl-PL" w:eastAsia="en-US" w:bidi="ar-SA"/>
      </w:rPr>
    </w:lvl>
    <w:lvl w:ilvl="7">
      <w:start w:val="0"/>
      <w:numFmt w:val="bullet"/>
      <w:lvlText w:val=""/>
      <w:lvlJc w:val="left"/>
      <w:pPr>
        <w:tabs>
          <w:tab w:val="num" w:pos="0"/>
        </w:tabs>
        <w:ind w:left="6075" w:hanging="404"/>
      </w:pPr>
      <w:rPr>
        <w:rFonts w:ascii="Symbol" w:hAnsi="Symbol" w:cs="Symbol" w:hint="default"/>
        <w:lang w:val="pl-PL" w:eastAsia="en-US" w:bidi="ar-SA"/>
      </w:rPr>
    </w:lvl>
    <w:lvl w:ilvl="8">
      <w:start w:val="0"/>
      <w:numFmt w:val="bullet"/>
      <w:lvlText w:val=""/>
      <w:lvlJc w:val="left"/>
      <w:pPr>
        <w:tabs>
          <w:tab w:val="num" w:pos="0"/>
        </w:tabs>
        <w:ind w:left="7168" w:hanging="404"/>
      </w:pPr>
      <w:rPr>
        <w:rFonts w:ascii="Symbol" w:hAnsi="Symbol" w:cs="Symbol" w:hint="default"/>
        <w:lang w:val="pl-PL" w:eastAsia="en-US" w:bidi="ar-SA"/>
      </w:rPr>
    </w:lvl>
  </w:abstractNum>
  <w:abstractNum w:abstractNumId="80">
    <w:lvl w:ilvl="0">
      <w:numFmt w:val="bullet"/>
      <w:lvlText w:val="-"/>
      <w:lvlJc w:val="left"/>
      <w:pPr>
        <w:tabs>
          <w:tab w:val="num" w:pos="0"/>
        </w:tabs>
        <w:ind w:left="143" w:hanging="113"/>
      </w:pPr>
      <w:rPr>
        <w:rFonts w:ascii="Times New Roman" w:hAnsi="Times New Roman" w:cs="Times New Roman" w:hint="default"/>
        <w:sz w:val="20"/>
        <w:spacing w:val="0"/>
        <w:i w:val="false"/>
        <w:b w:val="false"/>
        <w:szCs w:val="20"/>
        <w:iCs w:val="false"/>
        <w:bCs w:val="false"/>
        <w:w w:val="99"/>
        <w:lang w:val="pl-PL" w:eastAsia="en-US" w:bidi="ar-SA"/>
      </w:rPr>
    </w:lvl>
    <w:lvl w:ilvl="1">
      <w:start w:val="0"/>
      <w:numFmt w:val="bullet"/>
      <w:lvlText w:val=""/>
      <w:lvlJc w:val="left"/>
      <w:pPr>
        <w:tabs>
          <w:tab w:val="num" w:pos="0"/>
        </w:tabs>
        <w:ind w:left="1061" w:hanging="113"/>
      </w:pPr>
      <w:rPr>
        <w:rFonts w:ascii="Symbol" w:hAnsi="Symbol" w:cs="Symbol" w:hint="default"/>
        <w:lang w:val="pl-PL" w:eastAsia="en-US" w:bidi="ar-SA"/>
      </w:rPr>
    </w:lvl>
    <w:lvl w:ilvl="2">
      <w:start w:val="0"/>
      <w:numFmt w:val="bullet"/>
      <w:lvlText w:val=""/>
      <w:lvlJc w:val="left"/>
      <w:pPr>
        <w:tabs>
          <w:tab w:val="num" w:pos="0"/>
        </w:tabs>
        <w:ind w:left="1983" w:hanging="113"/>
      </w:pPr>
      <w:rPr>
        <w:rFonts w:ascii="Symbol" w:hAnsi="Symbol" w:cs="Symbol" w:hint="default"/>
        <w:lang w:val="pl-PL" w:eastAsia="en-US" w:bidi="ar-SA"/>
      </w:rPr>
    </w:lvl>
    <w:lvl w:ilvl="3">
      <w:start w:val="0"/>
      <w:numFmt w:val="bullet"/>
      <w:lvlText w:val=""/>
      <w:lvlJc w:val="left"/>
      <w:pPr>
        <w:tabs>
          <w:tab w:val="num" w:pos="0"/>
        </w:tabs>
        <w:ind w:left="2904" w:hanging="113"/>
      </w:pPr>
      <w:rPr>
        <w:rFonts w:ascii="Symbol" w:hAnsi="Symbol" w:cs="Symbol" w:hint="default"/>
        <w:lang w:val="pl-PL" w:eastAsia="en-US" w:bidi="ar-SA"/>
      </w:rPr>
    </w:lvl>
    <w:lvl w:ilvl="4">
      <w:start w:val="0"/>
      <w:numFmt w:val="bullet"/>
      <w:lvlText w:val=""/>
      <w:lvlJc w:val="left"/>
      <w:pPr>
        <w:tabs>
          <w:tab w:val="num" w:pos="0"/>
        </w:tabs>
        <w:ind w:left="3826" w:hanging="113"/>
      </w:pPr>
      <w:rPr>
        <w:rFonts w:ascii="Symbol" w:hAnsi="Symbol" w:cs="Symbol" w:hint="default"/>
        <w:lang w:val="pl-PL" w:eastAsia="en-US" w:bidi="ar-SA"/>
      </w:rPr>
    </w:lvl>
    <w:lvl w:ilvl="5">
      <w:start w:val="0"/>
      <w:numFmt w:val="bullet"/>
      <w:lvlText w:val=""/>
      <w:lvlJc w:val="left"/>
      <w:pPr>
        <w:tabs>
          <w:tab w:val="num" w:pos="0"/>
        </w:tabs>
        <w:ind w:left="4748" w:hanging="113"/>
      </w:pPr>
      <w:rPr>
        <w:rFonts w:ascii="Symbol" w:hAnsi="Symbol" w:cs="Symbol" w:hint="default"/>
        <w:lang w:val="pl-PL" w:eastAsia="en-US" w:bidi="ar-SA"/>
      </w:rPr>
    </w:lvl>
    <w:lvl w:ilvl="6">
      <w:start w:val="0"/>
      <w:numFmt w:val="bullet"/>
      <w:lvlText w:val=""/>
      <w:lvlJc w:val="left"/>
      <w:pPr>
        <w:tabs>
          <w:tab w:val="num" w:pos="0"/>
        </w:tabs>
        <w:ind w:left="5669" w:hanging="113"/>
      </w:pPr>
      <w:rPr>
        <w:rFonts w:ascii="Symbol" w:hAnsi="Symbol" w:cs="Symbol" w:hint="default"/>
        <w:lang w:val="pl-PL" w:eastAsia="en-US" w:bidi="ar-SA"/>
      </w:rPr>
    </w:lvl>
    <w:lvl w:ilvl="7">
      <w:start w:val="0"/>
      <w:numFmt w:val="bullet"/>
      <w:lvlText w:val=""/>
      <w:lvlJc w:val="left"/>
      <w:pPr>
        <w:tabs>
          <w:tab w:val="num" w:pos="0"/>
        </w:tabs>
        <w:ind w:left="6591" w:hanging="113"/>
      </w:pPr>
      <w:rPr>
        <w:rFonts w:ascii="Symbol" w:hAnsi="Symbol" w:cs="Symbol" w:hint="default"/>
        <w:lang w:val="pl-PL" w:eastAsia="en-US" w:bidi="ar-SA"/>
      </w:rPr>
    </w:lvl>
    <w:lvl w:ilvl="8">
      <w:start w:val="0"/>
      <w:numFmt w:val="bullet"/>
      <w:lvlText w:val=""/>
      <w:lvlJc w:val="left"/>
      <w:pPr>
        <w:tabs>
          <w:tab w:val="num" w:pos="0"/>
        </w:tabs>
        <w:ind w:left="7513" w:hanging="113"/>
      </w:pPr>
      <w:rPr>
        <w:rFonts w:ascii="Symbol" w:hAnsi="Symbol" w:cs="Symbol" w:hint="default"/>
        <w:lang w:val="pl-PL" w:eastAsia="en-US" w:bidi="ar-SA"/>
      </w:rPr>
    </w:lvl>
  </w:abstractNum>
  <w:abstractNum w:abstractNumId="81">
    <w:lvl w:ilvl="0">
      <w:start w:val="1"/>
      <w:numFmt w:val="decimal"/>
      <w:lvlText w:val="%1."/>
      <w:lvlJc w:val="left"/>
      <w:pPr>
        <w:tabs>
          <w:tab w:val="num" w:pos="0"/>
        </w:tabs>
        <w:ind w:left="376" w:hanging="233"/>
      </w:pPr>
      <w:rPr>
        <w:sz w:val="24"/>
        <w:spacing w:val="-3"/>
        <w:i w:val="false"/>
        <w:b/>
        <w:szCs w:val="24"/>
        <w:iCs w:val="false"/>
        <w:bCs/>
        <w:w w:val="100"/>
        <w:rFonts w:ascii="Times New Roman" w:hAnsi="Times New Roman" w:eastAsia="Times New Roman" w:cs="Times New Roman"/>
        <w:lang w:val="pl-PL" w:eastAsia="en-US" w:bidi="ar-SA"/>
      </w:rPr>
    </w:lvl>
    <w:lvl w:ilvl="1">
      <w:start w:val="1"/>
      <w:numFmt w:val="decimal"/>
      <w:lvlText w:val="%1.%2."/>
      <w:lvlJc w:val="left"/>
      <w:pPr>
        <w:tabs>
          <w:tab w:val="num" w:pos="0"/>
        </w:tabs>
        <w:ind w:left="479" w:hanging="337"/>
      </w:pPr>
      <w:rPr>
        <w:sz w:val="20"/>
        <w:spacing w:val="-5"/>
        <w:i w:val="false"/>
        <w:b/>
        <w:szCs w:val="20"/>
        <w:iCs w:val="false"/>
        <w:bCs/>
        <w:w w:val="99"/>
        <w:rFonts w:ascii="Times New Roman" w:hAnsi="Times New Roman" w:eastAsia="Times New Roman" w:cs="Times New Roman"/>
        <w:lang w:val="pl-PL" w:eastAsia="en-US" w:bidi="ar-SA"/>
      </w:rPr>
    </w:lvl>
    <w:lvl w:ilvl="2">
      <w:start w:val="1"/>
      <w:numFmt w:val="decimal"/>
      <w:lvlText w:val="%1.%2.%3."/>
      <w:lvlJc w:val="left"/>
      <w:pPr>
        <w:tabs>
          <w:tab w:val="num" w:pos="0"/>
        </w:tabs>
        <w:ind w:left="626" w:hanging="483"/>
      </w:pPr>
      <w:rPr>
        <w:spacing w:val="-5"/>
        <w:w w:val="99"/>
        <w:lang w:val="pl-PL" w:eastAsia="en-US" w:bidi="ar-SA"/>
      </w:rPr>
    </w:lvl>
    <w:lvl w:ilvl="3">
      <w:start w:val="1"/>
      <w:numFmt w:val="lowerLetter"/>
      <w:lvlText w:val="%4)"/>
      <w:lvlJc w:val="left"/>
      <w:pPr>
        <w:tabs>
          <w:tab w:val="num" w:pos="0"/>
        </w:tabs>
        <w:ind w:left="1298" w:hanging="483"/>
      </w:pPr>
      <w:rPr>
        <w:sz w:val="20"/>
        <w:spacing w:val="-3"/>
        <w:i w:val="false"/>
        <w:b w:val="false"/>
        <w:szCs w:val="20"/>
        <w:iCs w:val="false"/>
        <w:bCs w:val="false"/>
        <w:w w:val="99"/>
        <w:rFonts w:ascii="Times New Roman" w:hAnsi="Times New Roman" w:eastAsia="Times New Roman" w:cs="Times New Roman"/>
        <w:lang w:val="pl-PL" w:eastAsia="en-US" w:bidi="ar-SA"/>
      </w:rPr>
    </w:lvl>
    <w:lvl w:ilvl="4">
      <w:start w:val="0"/>
      <w:numFmt w:val="bullet"/>
      <w:lvlText w:val="-"/>
      <w:lvlJc w:val="left"/>
      <w:pPr>
        <w:tabs>
          <w:tab w:val="num" w:pos="0"/>
        </w:tabs>
        <w:ind w:left="1137" w:hanging="483"/>
      </w:pPr>
      <w:rPr>
        <w:rFonts w:ascii="Times New Roman" w:hAnsi="Times New Roman" w:cs="Times New Roman" w:hint="default"/>
        <w:spacing w:val="0"/>
        <w:w w:val="99"/>
        <w:lang w:val="pl-PL" w:eastAsia="en-US" w:bidi="ar-SA"/>
      </w:rPr>
    </w:lvl>
    <w:lvl w:ilvl="5">
      <w:start w:val="0"/>
      <w:numFmt w:val="bullet"/>
      <w:lvlText w:val=""/>
      <w:lvlJc w:val="left"/>
      <w:pPr>
        <w:tabs>
          <w:tab w:val="num" w:pos="0"/>
        </w:tabs>
        <w:ind w:left="920" w:hanging="483"/>
      </w:pPr>
      <w:rPr>
        <w:rFonts w:ascii="Symbol" w:hAnsi="Symbol" w:cs="Symbol" w:hint="default"/>
        <w:lang w:val="pl-PL" w:eastAsia="en-US" w:bidi="ar-SA"/>
      </w:rPr>
    </w:lvl>
    <w:lvl w:ilvl="6">
      <w:start w:val="0"/>
      <w:numFmt w:val="bullet"/>
      <w:lvlText w:val=""/>
      <w:lvlJc w:val="left"/>
      <w:pPr>
        <w:tabs>
          <w:tab w:val="num" w:pos="0"/>
        </w:tabs>
        <w:ind w:left="1140" w:hanging="483"/>
      </w:pPr>
      <w:rPr>
        <w:rFonts w:ascii="Symbol" w:hAnsi="Symbol" w:cs="Symbol" w:hint="default"/>
        <w:lang w:val="pl-PL" w:eastAsia="en-US" w:bidi="ar-SA"/>
      </w:rPr>
    </w:lvl>
    <w:lvl w:ilvl="7">
      <w:start w:val="0"/>
      <w:numFmt w:val="bullet"/>
      <w:lvlText w:val=""/>
      <w:lvlJc w:val="left"/>
      <w:pPr>
        <w:tabs>
          <w:tab w:val="num" w:pos="0"/>
        </w:tabs>
        <w:ind w:left="1300" w:hanging="483"/>
      </w:pPr>
      <w:rPr>
        <w:rFonts w:ascii="Symbol" w:hAnsi="Symbol" w:cs="Symbol" w:hint="default"/>
        <w:lang w:val="pl-PL" w:eastAsia="en-US" w:bidi="ar-SA"/>
      </w:rPr>
    </w:lvl>
    <w:lvl w:ilvl="8">
      <w:start w:val="0"/>
      <w:numFmt w:val="bullet"/>
      <w:lvlText w:val=""/>
      <w:lvlJc w:val="left"/>
      <w:pPr>
        <w:tabs>
          <w:tab w:val="num" w:pos="0"/>
        </w:tabs>
        <w:ind w:left="3985" w:hanging="483"/>
      </w:pPr>
      <w:rPr>
        <w:rFonts w:ascii="Symbol" w:hAnsi="Symbol" w:cs="Symbol" w:hint="default"/>
        <w:lang w:val="pl-PL" w:eastAsia="en-US" w:bidi="ar-SA"/>
      </w:rPr>
    </w:lvl>
  </w:abstractNum>
  <w:abstractNum w:abstractNumId="82">
    <w:lvl w:ilvl="0">
      <w:start w:val="1"/>
      <w:numFmt w:val="decimal"/>
      <w:lvlText w:val="%1."/>
      <w:lvlJc w:val="left"/>
      <w:pPr>
        <w:tabs>
          <w:tab w:val="num" w:pos="0"/>
        </w:tabs>
        <w:ind w:left="427" w:hanging="284"/>
      </w:pPr>
      <w:rPr>
        <w:spacing w:val="-3"/>
        <w:w w:val="100"/>
        <w:lang w:val="pl-PL" w:eastAsia="en-US" w:bidi="ar-SA"/>
      </w:rPr>
    </w:lvl>
    <w:lvl w:ilvl="1">
      <w:start w:val="1"/>
      <w:numFmt w:val="decimal"/>
      <w:lvlText w:val="%1.%2."/>
      <w:lvlJc w:val="left"/>
      <w:pPr>
        <w:tabs>
          <w:tab w:val="num" w:pos="0"/>
        </w:tabs>
        <w:ind w:left="479" w:hanging="337"/>
      </w:pPr>
      <w:rPr>
        <w:sz w:val="20"/>
        <w:spacing w:val="-5"/>
        <w:i w:val="false"/>
        <w:b/>
        <w:szCs w:val="20"/>
        <w:iCs w:val="false"/>
        <w:bCs/>
        <w:w w:val="99"/>
        <w:rFonts w:ascii="Times New Roman" w:hAnsi="Times New Roman" w:eastAsia="Times New Roman" w:cs="Times New Roman"/>
        <w:lang w:val="pl-PL" w:eastAsia="en-US" w:bidi="ar-SA"/>
      </w:rPr>
    </w:lvl>
    <w:lvl w:ilvl="2">
      <w:start w:val="0"/>
      <w:numFmt w:val="bullet"/>
      <w:lvlText w:val=""/>
      <w:lvlJc w:val="left"/>
      <w:pPr>
        <w:tabs>
          <w:tab w:val="num" w:pos="0"/>
        </w:tabs>
        <w:ind w:left="500" w:hanging="337"/>
      </w:pPr>
      <w:rPr>
        <w:rFonts w:ascii="Symbol" w:hAnsi="Symbol" w:cs="Symbol" w:hint="default"/>
        <w:lang w:val="pl-PL" w:eastAsia="en-US" w:bidi="ar-SA"/>
      </w:rPr>
    </w:lvl>
    <w:lvl w:ilvl="3">
      <w:start w:val="0"/>
      <w:numFmt w:val="bullet"/>
      <w:lvlText w:val=""/>
      <w:lvlJc w:val="left"/>
      <w:pPr>
        <w:tabs>
          <w:tab w:val="num" w:pos="0"/>
        </w:tabs>
        <w:ind w:left="520" w:hanging="337"/>
      </w:pPr>
      <w:rPr>
        <w:rFonts w:ascii="Symbol" w:hAnsi="Symbol" w:cs="Symbol" w:hint="default"/>
        <w:lang w:val="pl-PL" w:eastAsia="en-US" w:bidi="ar-SA"/>
      </w:rPr>
    </w:lvl>
    <w:lvl w:ilvl="4">
      <w:start w:val="0"/>
      <w:numFmt w:val="bullet"/>
      <w:lvlText w:val=""/>
      <w:lvlJc w:val="left"/>
      <w:pPr>
        <w:tabs>
          <w:tab w:val="num" w:pos="0"/>
        </w:tabs>
        <w:ind w:left="1782" w:hanging="337"/>
      </w:pPr>
      <w:rPr>
        <w:rFonts w:ascii="Symbol" w:hAnsi="Symbol" w:cs="Symbol" w:hint="default"/>
        <w:lang w:val="pl-PL" w:eastAsia="en-US" w:bidi="ar-SA"/>
      </w:rPr>
    </w:lvl>
    <w:lvl w:ilvl="5">
      <w:start w:val="0"/>
      <w:numFmt w:val="bullet"/>
      <w:lvlText w:val=""/>
      <w:lvlJc w:val="left"/>
      <w:pPr>
        <w:tabs>
          <w:tab w:val="num" w:pos="0"/>
        </w:tabs>
        <w:ind w:left="3044" w:hanging="337"/>
      </w:pPr>
      <w:rPr>
        <w:rFonts w:ascii="Symbol" w:hAnsi="Symbol" w:cs="Symbol" w:hint="default"/>
        <w:lang w:val="pl-PL" w:eastAsia="en-US" w:bidi="ar-SA"/>
      </w:rPr>
    </w:lvl>
    <w:lvl w:ilvl="6">
      <w:start w:val="0"/>
      <w:numFmt w:val="bullet"/>
      <w:lvlText w:val=""/>
      <w:lvlJc w:val="left"/>
      <w:pPr>
        <w:tabs>
          <w:tab w:val="num" w:pos="0"/>
        </w:tabs>
        <w:ind w:left="4307" w:hanging="337"/>
      </w:pPr>
      <w:rPr>
        <w:rFonts w:ascii="Symbol" w:hAnsi="Symbol" w:cs="Symbol" w:hint="default"/>
        <w:lang w:val="pl-PL" w:eastAsia="en-US" w:bidi="ar-SA"/>
      </w:rPr>
    </w:lvl>
    <w:lvl w:ilvl="7">
      <w:start w:val="0"/>
      <w:numFmt w:val="bullet"/>
      <w:lvlText w:val=""/>
      <w:lvlJc w:val="left"/>
      <w:pPr>
        <w:tabs>
          <w:tab w:val="num" w:pos="0"/>
        </w:tabs>
        <w:ind w:left="5569" w:hanging="337"/>
      </w:pPr>
      <w:rPr>
        <w:rFonts w:ascii="Symbol" w:hAnsi="Symbol" w:cs="Symbol" w:hint="default"/>
        <w:lang w:val="pl-PL" w:eastAsia="en-US" w:bidi="ar-SA"/>
      </w:rPr>
    </w:lvl>
    <w:lvl w:ilvl="8">
      <w:start w:val="0"/>
      <w:numFmt w:val="bullet"/>
      <w:lvlText w:val=""/>
      <w:lvlJc w:val="left"/>
      <w:pPr>
        <w:tabs>
          <w:tab w:val="num" w:pos="0"/>
        </w:tabs>
        <w:ind w:left="6831" w:hanging="337"/>
      </w:pPr>
      <w:rPr>
        <w:rFonts w:ascii="Symbol" w:hAnsi="Symbol" w:cs="Symbol" w:hint="default"/>
        <w:lang w:val="pl-PL" w:eastAsia="en-US" w:bidi="ar-SA"/>
      </w:rPr>
    </w:lvl>
  </w:abstractNum>
  <w:abstractNum w:abstractNumId="83">
    <w:lvl w:ilvl="0">
      <w:start w:val="1"/>
      <w:numFmt w:val="none"/>
      <w:suff w:val="nothing"/>
      <w:lvlText w:val=""/>
      <w:lvlJc w:val="left"/>
      <w:pPr>
        <w:tabs>
          <w:tab w:val="num" w:pos="0"/>
        </w:tabs>
        <w:ind w:left="0" w:hanging="0"/>
      </w:pPr>
    </w:lvl>
    <w:lvl w:ilvl="1">
      <w:start w:val="1"/>
      <w:numFmt w:val="none"/>
      <w:suff w:val="nothing"/>
      <w:lvlText w:val=""/>
      <w:lvlJc w:val="left"/>
      <w:pPr>
        <w:tabs>
          <w:tab w:val="num" w:pos="0"/>
        </w:tabs>
        <w:ind w:left="0" w:hanging="0"/>
      </w:pPr>
    </w:lvl>
    <w:lvl w:ilvl="2">
      <w:start w:val="1"/>
      <w:numFmt w:val="none"/>
      <w:suff w:val="nothing"/>
      <w:lvlText w:val=""/>
      <w:lvlJc w:val="left"/>
      <w:pPr>
        <w:tabs>
          <w:tab w:val="num" w:pos="0"/>
        </w:tabs>
        <w:ind w:left="0" w:hanging="0"/>
      </w:pPr>
    </w:lvl>
    <w:lvl w:ilvl="3">
      <w:start w:val="1"/>
      <w:numFmt w:val="none"/>
      <w:suff w:val="nothing"/>
      <w:lvlText w:val=""/>
      <w:lvlJc w:val="left"/>
      <w:pPr>
        <w:tabs>
          <w:tab w:val="num" w:pos="0"/>
        </w:tabs>
        <w:ind w:left="0" w:hanging="0"/>
      </w:pPr>
    </w:lvl>
    <w:lvl w:ilvl="4">
      <w:start w:val="1"/>
      <w:numFmt w:val="none"/>
      <w:suff w:val="nothing"/>
      <w:lvlText w:val=""/>
      <w:lvlJc w:val="left"/>
      <w:pPr>
        <w:tabs>
          <w:tab w:val="num" w:pos="0"/>
        </w:tabs>
        <w:ind w:left="0" w:hanging="0"/>
      </w:pPr>
    </w:lvl>
    <w:lvl w:ilvl="5">
      <w:start w:val="1"/>
      <w:numFmt w:val="none"/>
      <w:suff w:val="nothing"/>
      <w:lvlText w:val=""/>
      <w:lvlJc w:val="left"/>
      <w:pPr>
        <w:tabs>
          <w:tab w:val="num" w:pos="0"/>
        </w:tabs>
        <w:ind w:left="0" w:hanging="0"/>
      </w:pPr>
    </w:lvl>
    <w:lvl w:ilvl="6">
      <w:start w:val="1"/>
      <w:numFmt w:val="none"/>
      <w:suff w:val="nothing"/>
      <w:lvlText w:val=""/>
      <w:lvlJc w:val="left"/>
      <w:pPr>
        <w:tabs>
          <w:tab w:val="num" w:pos="0"/>
        </w:tabs>
        <w:ind w:left="0" w:hanging="0"/>
      </w:pPr>
    </w:lvl>
    <w:lvl w:ilvl="7">
      <w:start w:val="1"/>
      <w:numFmt w:val="none"/>
      <w:suff w:val="nothing"/>
      <w:lvlText w:val=""/>
      <w:lvlJc w:val="left"/>
      <w:pPr>
        <w:tabs>
          <w:tab w:val="num" w:pos="0"/>
        </w:tabs>
        <w:ind w:left="0" w:hanging="0"/>
      </w:pPr>
    </w:lvl>
    <w:lvl w:ilvl="8">
      <w:start w:val="1"/>
      <w:numFmt w:val="none"/>
      <w:suff w:val="nothing"/>
      <w:lvlText w:val=""/>
      <w:lvlJc w:val="left"/>
      <w:pPr>
        <w:tabs>
          <w:tab w:val="num" w:pos="0"/>
        </w:tabs>
        <w:ind w:left="0" w:hanging="0"/>
      </w:p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 w:numId="24">
    <w:abstractNumId w:val="24"/>
  </w:num>
  <w:num w:numId="25">
    <w:abstractNumId w:val="25"/>
  </w:num>
  <w:num w:numId="26">
    <w:abstractNumId w:val="26"/>
  </w:num>
  <w:num w:numId="27">
    <w:abstractNumId w:val="27"/>
  </w:num>
  <w:num w:numId="28">
    <w:abstractNumId w:val="28"/>
  </w:num>
  <w:num w:numId="29">
    <w:abstractNumId w:val="29"/>
  </w:num>
  <w:num w:numId="30">
    <w:abstractNumId w:val="30"/>
  </w:num>
  <w:num w:numId="31">
    <w:abstractNumId w:val="31"/>
  </w:num>
  <w:num w:numId="32">
    <w:abstractNumId w:val="32"/>
  </w:num>
  <w:num w:numId="33">
    <w:abstractNumId w:val="33"/>
  </w:num>
  <w:num w:numId="34">
    <w:abstractNumId w:val="34"/>
  </w:num>
  <w:num w:numId="35">
    <w:abstractNumId w:val="35"/>
  </w:num>
  <w:num w:numId="36">
    <w:abstractNumId w:val="36"/>
  </w:num>
  <w:num w:numId="37">
    <w:abstractNumId w:val="37"/>
  </w:num>
  <w:num w:numId="38">
    <w:abstractNumId w:val="38"/>
  </w:num>
  <w:num w:numId="39">
    <w:abstractNumId w:val="39"/>
  </w:num>
  <w:num w:numId="40">
    <w:abstractNumId w:val="40"/>
  </w:num>
  <w:num w:numId="41">
    <w:abstractNumId w:val="41"/>
  </w:num>
  <w:num w:numId="42">
    <w:abstractNumId w:val="42"/>
  </w:num>
  <w:num w:numId="43">
    <w:abstractNumId w:val="43"/>
  </w:num>
  <w:num w:numId="44">
    <w:abstractNumId w:val="44"/>
  </w:num>
  <w:num w:numId="45">
    <w:abstractNumId w:val="45"/>
  </w:num>
  <w:num w:numId="46">
    <w:abstractNumId w:val="46"/>
  </w:num>
  <w:num w:numId="47">
    <w:abstractNumId w:val="47"/>
  </w:num>
  <w:num w:numId="48">
    <w:abstractNumId w:val="48"/>
  </w:num>
  <w:num w:numId="49">
    <w:abstractNumId w:val="49"/>
  </w:num>
  <w:num w:numId="50">
    <w:abstractNumId w:val="50"/>
  </w:num>
  <w:num w:numId="51">
    <w:abstractNumId w:val="51"/>
  </w:num>
  <w:num w:numId="52">
    <w:abstractNumId w:val="52"/>
  </w:num>
  <w:num w:numId="53">
    <w:abstractNumId w:val="53"/>
  </w:num>
  <w:num w:numId="54">
    <w:abstractNumId w:val="54"/>
  </w:num>
  <w:num w:numId="55">
    <w:abstractNumId w:val="55"/>
  </w:num>
  <w:num w:numId="56">
    <w:abstractNumId w:val="56"/>
  </w:num>
  <w:num w:numId="57">
    <w:abstractNumId w:val="57"/>
  </w:num>
  <w:num w:numId="58">
    <w:abstractNumId w:val="58"/>
  </w:num>
  <w:num w:numId="59">
    <w:abstractNumId w:val="59"/>
  </w:num>
  <w:num w:numId="60">
    <w:abstractNumId w:val="60"/>
  </w:num>
  <w:num w:numId="61">
    <w:abstractNumId w:val="61"/>
  </w:num>
  <w:num w:numId="62">
    <w:abstractNumId w:val="62"/>
  </w:num>
  <w:num w:numId="63">
    <w:abstractNumId w:val="63"/>
  </w:num>
  <w:num w:numId="64">
    <w:abstractNumId w:val="64"/>
  </w:num>
  <w:num w:numId="65">
    <w:abstractNumId w:val="65"/>
  </w:num>
  <w:num w:numId="66">
    <w:abstractNumId w:val="66"/>
  </w:num>
  <w:num w:numId="67">
    <w:abstractNumId w:val="67"/>
  </w:num>
  <w:num w:numId="68">
    <w:abstractNumId w:val="68"/>
  </w:num>
  <w:num w:numId="69">
    <w:abstractNumId w:val="69"/>
  </w:num>
  <w:num w:numId="70">
    <w:abstractNumId w:val="70"/>
  </w:num>
  <w:num w:numId="71">
    <w:abstractNumId w:val="71"/>
  </w:num>
  <w:num w:numId="72">
    <w:abstractNumId w:val="72"/>
  </w:num>
  <w:num w:numId="73">
    <w:abstractNumId w:val="73"/>
  </w:num>
  <w:num w:numId="74">
    <w:abstractNumId w:val="74"/>
  </w:num>
  <w:num w:numId="75">
    <w:abstractNumId w:val="75"/>
  </w:num>
  <w:num w:numId="76">
    <w:abstractNumId w:val="76"/>
  </w:num>
  <w:num w:numId="77">
    <w:abstractNumId w:val="77"/>
  </w:num>
  <w:num w:numId="78">
    <w:abstractNumId w:val="78"/>
  </w:num>
  <w:num w:numId="79">
    <w:abstractNumId w:val="79"/>
  </w:num>
  <w:num w:numId="80">
    <w:abstractNumId w:val="80"/>
  </w:num>
  <w:num w:numId="81">
    <w:abstractNumId w:val="81"/>
  </w:num>
  <w:num w:numId="82">
    <w:abstractNumId w:val="82"/>
  </w:num>
  <w:num w:numId="83">
    <w:abstractNumId w:val="83"/>
  </w:num>
</w:numbering>
</file>

<file path=word/settings.xml><?xml version="1.0" encoding="utf-8"?>
<w:settings xmlns:w="http://schemas.openxmlformats.org/wordprocessingml/2006/main">
  <w:zoom w:percent="100"/>
  <w:defaultTabStop w:val="720"/>
  <w:autoHyphenation w:val="true"/>
  <w:hyphenationZone w:val="0"/>
  <w:compat>
    <w:compatSetting w:name="compatibilityMode" w:uri="http://schemas.microsoft.com/office/word" w:val="12"/>
    <w:compatSetting w:name="useWord2013TrackBottomHyphenation" w:uri="http://schemas.microsoft.com/office/word" w:val="1"/>
  </w:compat>
  <w:themeFontLang w:val="pl-PL" w:eastAsia="" w:bidi=""/>
</w:settings>
</file>

<file path=word/styles.xml><?xml version="1.0" encoding="utf-8"?>
<w:styles xmlns:w="http://schemas.openxmlformats.org/wordprocessingml/2006/main" xmlns:w14="http://schemas.microsoft.com/office/word/2010/wordml" xmlns:mc="http://schemas.openxmlformats.org/markup-compatibility/2006" mc:Ignorable="w14">
  <w:docDefaults>
    <w:rPrDefault>
      <w:rPr>
        <w:rFonts w:ascii="Calibri" w:hAnsi="Calibri" w:eastAsia="Calibri" w:cs="" w:asciiTheme="minorHAnsi" w:cstheme="minorBidi" w:eastAsiaTheme="minorHAnsi" w:hAnsiTheme="minorHAnsi"/>
        <w:sz w:val="22"/>
        <w:szCs w:val="22"/>
        <w:lang w:val="en-US" w:eastAsia="en-US" w:bidi="ar-SA"/>
      </w:rPr>
    </w:rPrDefault>
    <w:pPrDefault>
      <w:pPr>
        <w:suppressAutoHyphens w:val="true"/>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pPr>
      <w:widowControl w:val="false"/>
      <w:suppressAutoHyphens w:val="true"/>
      <w:bidi w:val="0"/>
      <w:spacing w:before="0" w:after="0"/>
      <w:jc w:val="left"/>
    </w:pPr>
    <w:rPr>
      <w:rFonts w:ascii="Times New Roman" w:hAnsi="Times New Roman" w:eastAsia="Times New Roman" w:cs="Times New Roman"/>
      <w:color w:val="auto"/>
      <w:kern w:val="0"/>
      <w:sz w:val="22"/>
      <w:szCs w:val="22"/>
      <w:lang w:val="pl-PL" w:eastAsia="en-US" w:bidi="ar-SA"/>
    </w:rPr>
  </w:style>
  <w:style w:type="paragraph" w:styleId="Heading1">
    <w:name w:val="heading 1"/>
    <w:basedOn w:val="Normal"/>
    <w:uiPriority w:val="9"/>
    <w:qFormat/>
    <w:pPr>
      <w:ind w:left="4" w:right="283"/>
      <w:jc w:val="center"/>
      <w:outlineLvl w:val="0"/>
    </w:pPr>
    <w:rPr>
      <w:b/>
      <w:bCs/>
      <w:sz w:val="52"/>
      <w:szCs w:val="52"/>
    </w:rPr>
  </w:style>
  <w:style w:type="paragraph" w:styleId="Heading2">
    <w:name w:val="heading 2"/>
    <w:basedOn w:val="Normal"/>
    <w:uiPriority w:val="9"/>
    <w:unhideWhenUsed/>
    <w:qFormat/>
    <w:pPr>
      <w:ind w:hanging="240" w:left="383"/>
      <w:outlineLvl w:val="1"/>
    </w:pPr>
    <w:rPr>
      <w:b/>
      <w:bCs/>
      <w:sz w:val="24"/>
      <w:szCs w:val="24"/>
    </w:rPr>
  </w:style>
  <w:style w:type="paragraph" w:styleId="Heading3">
    <w:name w:val="heading 3"/>
    <w:basedOn w:val="Normal"/>
    <w:uiPriority w:val="9"/>
    <w:unhideWhenUsed/>
    <w:qFormat/>
    <w:pPr>
      <w:ind w:left="143"/>
      <w:outlineLvl w:val="2"/>
    </w:pPr>
    <w:rPr>
      <w:sz w:val="24"/>
      <w:szCs w:val="24"/>
    </w:rPr>
  </w:style>
  <w:style w:type="paragraph" w:styleId="Heading4">
    <w:name w:val="heading 4"/>
    <w:basedOn w:val="Normal"/>
    <w:uiPriority w:val="9"/>
    <w:unhideWhenUsed/>
    <w:qFormat/>
    <w:pPr>
      <w:ind w:left="143"/>
      <w:outlineLvl w:val="3"/>
    </w:pPr>
    <w:rPr>
      <w:rFonts w:ascii="Arial MT" w:hAnsi="Arial MT" w:eastAsia="Arial MT" w:cs="Arial MT"/>
    </w:rPr>
  </w:style>
  <w:style w:type="paragraph" w:styleId="Heading5">
    <w:name w:val="heading 5"/>
    <w:basedOn w:val="Normal"/>
    <w:uiPriority w:val="9"/>
    <w:unhideWhenUsed/>
    <w:qFormat/>
    <w:pPr>
      <w:ind w:hanging="350" w:left="493"/>
      <w:outlineLvl w:val="4"/>
    </w:pPr>
    <w:rPr>
      <w:b/>
      <w:bCs/>
      <w:sz w:val="20"/>
      <w:szCs w:val="20"/>
    </w:rPr>
  </w:style>
  <w:style w:type="character" w:styleId="DefaultParagraphFont" w:default="1">
    <w:name w:val="Default Paragraph Font"/>
    <w:uiPriority w:val="1"/>
    <w:unhideWhenUsed/>
    <w:qFormat/>
    <w:rPr/>
  </w:style>
  <w:style w:type="character" w:styleId="Hyperlink">
    <w:name w:val="Hyperlink"/>
    <w:rPr>
      <w:color w:val="000080"/>
      <w:u w:val="single"/>
    </w:rPr>
  </w:style>
  <w:style w:type="paragraph" w:styleId="Nagwek">
    <w:name w:val="Nagłówek"/>
    <w:basedOn w:val="Normal"/>
    <w:next w:val="BodyText"/>
    <w:qFormat/>
    <w:pPr>
      <w:keepNext w:val="true"/>
      <w:spacing w:before="240" w:after="120"/>
    </w:pPr>
    <w:rPr>
      <w:rFonts w:ascii="Liberation Sans" w:hAnsi="Liberation Sans" w:eastAsia="Microsoft YaHei" w:cs="Lucida Sans"/>
      <w:sz w:val="28"/>
      <w:szCs w:val="28"/>
    </w:rPr>
  </w:style>
  <w:style w:type="paragraph" w:styleId="BodyText">
    <w:name w:val="Body Text"/>
    <w:basedOn w:val="Normal"/>
    <w:uiPriority w:val="1"/>
    <w:qFormat/>
    <w:pPr/>
    <w:rPr>
      <w:sz w:val="20"/>
      <w:szCs w:val="20"/>
    </w:rPr>
  </w:style>
  <w:style w:type="paragraph" w:styleId="List">
    <w:name w:val="List"/>
    <w:basedOn w:val="BodyText"/>
    <w:pPr/>
    <w:rPr>
      <w:rFonts w:cs="Lucida Sans"/>
    </w:rPr>
  </w:style>
  <w:style w:type="paragraph" w:styleId="Caption">
    <w:name w:val="caption"/>
    <w:basedOn w:val="Normal"/>
    <w:qFormat/>
    <w:pPr>
      <w:suppressLineNumbers/>
      <w:spacing w:before="120" w:after="120"/>
    </w:pPr>
    <w:rPr>
      <w:rFonts w:cs="Lucida Sans"/>
      <w:i/>
      <w:iCs/>
      <w:sz w:val="24"/>
      <w:szCs w:val="24"/>
    </w:rPr>
  </w:style>
  <w:style w:type="paragraph" w:styleId="Indeks">
    <w:name w:val="Indeks"/>
    <w:basedOn w:val="Normal"/>
    <w:qFormat/>
    <w:pPr>
      <w:suppressLineNumbers/>
    </w:pPr>
    <w:rPr>
      <w:rFonts w:cs="Lucida Sans"/>
    </w:rPr>
  </w:style>
  <w:style w:type="paragraph" w:styleId="Nagwekuser">
    <w:name w:val="Nagłówek (user)"/>
    <w:basedOn w:val="Normal"/>
    <w:next w:val="BodyText"/>
    <w:qFormat/>
    <w:pPr>
      <w:keepNext w:val="true"/>
      <w:spacing w:before="240" w:after="120"/>
    </w:pPr>
    <w:rPr>
      <w:rFonts w:ascii="Liberation Sans" w:hAnsi="Liberation Sans" w:eastAsia="Microsoft YaHei" w:cs="Lucida Sans"/>
      <w:sz w:val="28"/>
      <w:szCs w:val="28"/>
    </w:rPr>
  </w:style>
  <w:style w:type="paragraph" w:styleId="Indeksuser">
    <w:name w:val="Indeks (user)"/>
    <w:basedOn w:val="Normal"/>
    <w:qFormat/>
    <w:pPr>
      <w:suppressLineNumbers/>
    </w:pPr>
    <w:rPr>
      <w:rFonts w:cs="Lucida Sans"/>
    </w:rPr>
  </w:style>
  <w:style w:type="paragraph" w:styleId="ListParagraph">
    <w:name w:val="List Paragraph"/>
    <w:basedOn w:val="Normal"/>
    <w:uiPriority w:val="1"/>
    <w:qFormat/>
    <w:pPr>
      <w:ind w:hanging="350" w:left="493"/>
    </w:pPr>
    <w:rPr/>
  </w:style>
  <w:style w:type="paragraph" w:styleId="TableParagraph" w:customStyle="1">
    <w:name w:val="Table Paragraph"/>
    <w:basedOn w:val="Normal"/>
    <w:uiPriority w:val="1"/>
    <w:qFormat/>
    <w:pPr/>
    <w:rPr/>
  </w:style>
  <w:style w:type="paragraph" w:styleId="Gwkaistopkauser">
    <w:name w:val="Główka i stopka (user)"/>
    <w:basedOn w:val="Normal"/>
    <w:qFormat/>
    <w:pPr/>
    <w:rPr/>
  </w:style>
  <w:style w:type="paragraph" w:styleId="Gwkaistopka">
    <w:name w:val="Główka i stopka"/>
    <w:basedOn w:val="Normal"/>
    <w:qFormat/>
    <w:pPr/>
    <w:rPr/>
  </w:style>
  <w:style w:type="paragraph" w:styleId="Header">
    <w:name w:val="header"/>
    <w:basedOn w:val="Gwkaistopkauser"/>
    <w:pPr/>
    <w:rPr/>
  </w:style>
  <w:style w:type="paragraph" w:styleId="Zawartoramkiuser">
    <w:name w:val="Zawartość ramki (user)"/>
    <w:basedOn w:val="Normal"/>
    <w:qFormat/>
    <w:pPr/>
    <w:rPr/>
  </w:style>
  <w:style w:type="paragraph" w:styleId="Footer">
    <w:name w:val="footer"/>
    <w:basedOn w:val="Gwkaistopkauser"/>
    <w:pPr/>
    <w:rPr/>
  </w:style>
  <w:style w:type="paragraph" w:styleId="Zawartoramki">
    <w:name w:val="Zawartość ramki"/>
    <w:basedOn w:val="Normal"/>
    <w:qFormat/>
    <w:pPr/>
    <w:rPr/>
  </w:style>
  <w:style w:type="numbering" w:styleId="Bezlistyuser" w:default="1">
    <w:name w:val="Bez listy (user)"/>
    <w:uiPriority w:val="99"/>
    <w:semiHidden/>
    <w:unhideWhenUsed/>
    <w:qFormat/>
  </w:style>
  <w:style w:type="table" w:default="1" w:styleId="Standardowy">
    <w:name w:val="Normal Table"/>
    <w:uiPriority w:val="99"/>
    <w:semiHidden/>
    <w:unhideWhenUsed/>
    <w:tblPr>
      <w:tblCellMar>
        <w:top w:w="0" w:type="dxa"/>
        <w:left w:w="108" w:type="dxa"/>
        <w:bottom w:w="0" w:type="dxa"/>
        <w:right w:w="108" w:type="dxa"/>
      </w:tblCellMar>
    </w:tblPr>
  </w:style>
  <w:style w:type="table" w:customStyle="1" w:styleId="TableNormal">
    <w:name w:val="Table Normal"/>
    <w:uiPriority w:val="2"/>
    <w:semiHidden/>
    <w:unhideWhenUsed/>
    <w:qFormat/>
    <w:tblPr>
      <w:tblCellMar>
        <w:top w:w="0" w:type="dxa"/>
        <w:left w:w="0" w:type="dxa"/>
        <w:bottom w:w="0" w:type="dxa"/>
        <w:right w:w="0" w:type="dxa"/>
      </w:tblCellMar>
    </w:tblPr>
  </w:style>
</w:styles>
</file>

<file path=word/_rels/document.xml.rels><?xml version="1.0" encoding="UTF-8"?>
<Relationships xmlns="http://schemas.openxmlformats.org/package/2006/relationships"><Relationship Id="rId1" Type="http://schemas.openxmlformats.org/officeDocument/2006/relationships/styles" Target="styles.xml"/><Relationship Id="rId2" Type="http://schemas.openxmlformats.org/officeDocument/2006/relationships/image" Target="media/image1.png"/><Relationship Id="rId3" Type="http://schemas.openxmlformats.org/officeDocument/2006/relationships/header" Target="header1.xml"/><Relationship Id="rId4" Type="http://schemas.openxmlformats.org/officeDocument/2006/relationships/header" Target="header2.xml"/><Relationship Id="rId5" Type="http://schemas.openxmlformats.org/officeDocument/2006/relationships/header" Target="header3.xml"/><Relationship Id="rId6" Type="http://schemas.openxmlformats.org/officeDocument/2006/relationships/footer" Target="footer1.xml"/><Relationship Id="rId7" Type="http://schemas.openxmlformats.org/officeDocument/2006/relationships/footer" Target="footer2.xml"/><Relationship Id="rId8" Type="http://schemas.openxmlformats.org/officeDocument/2006/relationships/footer" Target="footer3.xml"/><Relationship Id="rId9" Type="http://schemas.openxmlformats.org/officeDocument/2006/relationships/header" Target="header4.xml"/><Relationship Id="rId10" Type="http://schemas.openxmlformats.org/officeDocument/2006/relationships/header" Target="header5.xml"/><Relationship Id="rId11" Type="http://schemas.openxmlformats.org/officeDocument/2006/relationships/header" Target="header6.xml"/><Relationship Id="rId12" Type="http://schemas.openxmlformats.org/officeDocument/2006/relationships/footer" Target="footer4.xml"/><Relationship Id="rId13" Type="http://schemas.openxmlformats.org/officeDocument/2006/relationships/footer" Target="footer5.xml"/><Relationship Id="rId14" Type="http://schemas.openxmlformats.org/officeDocument/2006/relationships/footer" Target="footer6.xml"/><Relationship Id="rId15" Type="http://schemas.openxmlformats.org/officeDocument/2006/relationships/header" Target="header7.xml"/><Relationship Id="rId16" Type="http://schemas.openxmlformats.org/officeDocument/2006/relationships/header" Target="header8.xml"/><Relationship Id="rId17" Type="http://schemas.openxmlformats.org/officeDocument/2006/relationships/header" Target="header9.xml"/><Relationship Id="rId18" Type="http://schemas.openxmlformats.org/officeDocument/2006/relationships/footer" Target="footer7.xml"/><Relationship Id="rId19" Type="http://schemas.openxmlformats.org/officeDocument/2006/relationships/footer" Target="footer8.xml"/><Relationship Id="rId20" Type="http://schemas.openxmlformats.org/officeDocument/2006/relationships/footer" Target="footer9.xml"/><Relationship Id="rId21" Type="http://schemas.openxmlformats.org/officeDocument/2006/relationships/header" Target="header10.xml"/><Relationship Id="rId22" Type="http://schemas.openxmlformats.org/officeDocument/2006/relationships/header" Target="header11.xml"/><Relationship Id="rId23" Type="http://schemas.openxmlformats.org/officeDocument/2006/relationships/header" Target="header12.xml"/><Relationship Id="rId24" Type="http://schemas.openxmlformats.org/officeDocument/2006/relationships/footer" Target="footer10.xml"/><Relationship Id="rId25" Type="http://schemas.openxmlformats.org/officeDocument/2006/relationships/footer" Target="footer11.xml"/><Relationship Id="rId26" Type="http://schemas.openxmlformats.org/officeDocument/2006/relationships/footer" Target="footer12.xml"/><Relationship Id="rId27" Type="http://schemas.openxmlformats.org/officeDocument/2006/relationships/header" Target="header13.xml"/><Relationship Id="rId28" Type="http://schemas.openxmlformats.org/officeDocument/2006/relationships/header" Target="header14.xml"/><Relationship Id="rId29" Type="http://schemas.openxmlformats.org/officeDocument/2006/relationships/header" Target="header15.xml"/><Relationship Id="rId30" Type="http://schemas.openxmlformats.org/officeDocument/2006/relationships/footer" Target="footer13.xml"/><Relationship Id="rId31" Type="http://schemas.openxmlformats.org/officeDocument/2006/relationships/footer" Target="footer14.xml"/><Relationship Id="rId32" Type="http://schemas.openxmlformats.org/officeDocument/2006/relationships/footer" Target="footer15.xml"/><Relationship Id="rId33" Type="http://schemas.openxmlformats.org/officeDocument/2006/relationships/hyperlink" Target="http://pl.wikipedia.org/wiki/Surowiec_drzewny" TargetMode="External"/><Relationship Id="rId34" Type="http://schemas.openxmlformats.org/officeDocument/2006/relationships/hyperlink" Target="http://pl.wikipedia.org/wiki/Drzewo" TargetMode="External"/><Relationship Id="rId35" Type="http://schemas.openxmlformats.org/officeDocument/2006/relationships/hyperlink" Target="http://pl.wikipedia.org/wiki/Obr&#243;bka_drewna" TargetMode="External"/><Relationship Id="rId36" Type="http://schemas.openxmlformats.org/officeDocument/2006/relationships/hyperlink" Target="http://pl.wikipedia.org/wiki/Sortymenty_drewna" TargetMode="External"/><Relationship Id="rId37" Type="http://schemas.openxmlformats.org/officeDocument/2006/relationships/hyperlink" Target="http://www.definicja.com/Ro&#347;liny" TargetMode="External"/><Relationship Id="rId38" Type="http://schemas.openxmlformats.org/officeDocument/2006/relationships/hyperlink" Target="http://www.definicja.com/&#321;odyga" TargetMode="External"/><Relationship Id="rId39" Type="http://schemas.openxmlformats.org/officeDocument/2006/relationships/hyperlink" Target="http://www.definicja.com/Korze&#324;" TargetMode="External"/><Relationship Id="rId40" Type="http://schemas.openxmlformats.org/officeDocument/2006/relationships/hyperlink" Target="http://www.definicja.com/link.php?url=/w/index.php%3Ftitle%3DP&#281;d_g&#322;owny&amp;action=edit" TargetMode="External"/><Relationship Id="rId41" Type="http://schemas.openxmlformats.org/officeDocument/2006/relationships/hyperlink" Target="http://www.definicja.com/link.php?url=/w/index.php%3Ftitle%3DP&#281;d_boczny&amp;action=edit" TargetMode="External"/><Relationship Id="rId42" Type="http://schemas.openxmlformats.org/officeDocument/2006/relationships/hyperlink" Target="http://pl.wikipedia.org/wiki/Faza_rozwoju_drzewostanu" TargetMode="External"/><Relationship Id="rId43" Type="http://schemas.openxmlformats.org/officeDocument/2006/relationships/hyperlink" Target="http://pl.wikipedia.org/wiki/Nalot_%28le&#347;nictwo%29" TargetMode="External"/><Relationship Id="rId44" Type="http://schemas.openxmlformats.org/officeDocument/2006/relationships/hyperlink" Target="http://pl.wikipedia.org/wiki/Drzewo" TargetMode="External"/><Relationship Id="rId45" Type="http://schemas.openxmlformats.org/officeDocument/2006/relationships/hyperlink" Target="http://pl.wikipedia.org/wiki/Metr" TargetMode="External"/><Relationship Id="rId46" Type="http://schemas.openxmlformats.org/officeDocument/2006/relationships/hyperlink" Target="http://pl.wikipedia.org/wiki/Las" TargetMode="External"/><Relationship Id="rId47" Type="http://schemas.openxmlformats.org/officeDocument/2006/relationships/hyperlink" Target="http://pl.wikipedia.org/wiki/M&#322;odnik_%28biologia%29" TargetMode="External"/><Relationship Id="rId48" Type="http://schemas.openxmlformats.org/officeDocument/2006/relationships/header" Target="header16.xml"/><Relationship Id="rId49" Type="http://schemas.openxmlformats.org/officeDocument/2006/relationships/header" Target="header17.xml"/><Relationship Id="rId50" Type="http://schemas.openxmlformats.org/officeDocument/2006/relationships/header" Target="header18.xml"/><Relationship Id="rId51" Type="http://schemas.openxmlformats.org/officeDocument/2006/relationships/footer" Target="footer16.xml"/><Relationship Id="rId52" Type="http://schemas.openxmlformats.org/officeDocument/2006/relationships/footer" Target="footer17.xml"/><Relationship Id="rId53" Type="http://schemas.openxmlformats.org/officeDocument/2006/relationships/footer" Target="footer18.xml"/><Relationship Id="rId54" Type="http://schemas.openxmlformats.org/officeDocument/2006/relationships/header" Target="header19.xml"/><Relationship Id="rId55" Type="http://schemas.openxmlformats.org/officeDocument/2006/relationships/header" Target="header20.xml"/><Relationship Id="rId56" Type="http://schemas.openxmlformats.org/officeDocument/2006/relationships/header" Target="header21.xml"/><Relationship Id="rId57" Type="http://schemas.openxmlformats.org/officeDocument/2006/relationships/footer" Target="footer19.xml"/><Relationship Id="rId58" Type="http://schemas.openxmlformats.org/officeDocument/2006/relationships/footer" Target="footer20.xml"/><Relationship Id="rId59" Type="http://schemas.openxmlformats.org/officeDocument/2006/relationships/footer" Target="footer21.xml"/><Relationship Id="rId60" Type="http://schemas.openxmlformats.org/officeDocument/2006/relationships/header" Target="header22.xml"/><Relationship Id="rId61" Type="http://schemas.openxmlformats.org/officeDocument/2006/relationships/header" Target="header23.xml"/><Relationship Id="rId62" Type="http://schemas.openxmlformats.org/officeDocument/2006/relationships/header" Target="header24.xml"/><Relationship Id="rId63" Type="http://schemas.openxmlformats.org/officeDocument/2006/relationships/footer" Target="footer22.xml"/><Relationship Id="rId64" Type="http://schemas.openxmlformats.org/officeDocument/2006/relationships/footer" Target="footer23.xml"/><Relationship Id="rId65" Type="http://schemas.openxmlformats.org/officeDocument/2006/relationships/footer" Target="footer24.xml"/><Relationship Id="rId66" Type="http://schemas.openxmlformats.org/officeDocument/2006/relationships/header" Target="header25.xml"/><Relationship Id="rId67" Type="http://schemas.openxmlformats.org/officeDocument/2006/relationships/header" Target="header26.xml"/><Relationship Id="rId68" Type="http://schemas.openxmlformats.org/officeDocument/2006/relationships/header" Target="header27.xml"/><Relationship Id="rId69" Type="http://schemas.openxmlformats.org/officeDocument/2006/relationships/footer" Target="footer25.xml"/><Relationship Id="rId70" Type="http://schemas.openxmlformats.org/officeDocument/2006/relationships/footer" Target="footer26.xml"/><Relationship Id="rId71" Type="http://schemas.openxmlformats.org/officeDocument/2006/relationships/footer" Target="footer27.xml"/><Relationship Id="rId72" Type="http://schemas.openxmlformats.org/officeDocument/2006/relationships/header" Target="header28.xml"/><Relationship Id="rId73" Type="http://schemas.openxmlformats.org/officeDocument/2006/relationships/header" Target="header29.xml"/><Relationship Id="rId74" Type="http://schemas.openxmlformats.org/officeDocument/2006/relationships/header" Target="header30.xml"/><Relationship Id="rId75" Type="http://schemas.openxmlformats.org/officeDocument/2006/relationships/footer" Target="footer28.xml"/><Relationship Id="rId76" Type="http://schemas.openxmlformats.org/officeDocument/2006/relationships/footer" Target="footer29.xml"/><Relationship Id="rId77" Type="http://schemas.openxmlformats.org/officeDocument/2006/relationships/footer" Target="footer30.xml"/><Relationship Id="rId78" Type="http://schemas.openxmlformats.org/officeDocument/2006/relationships/header" Target="header31.xml"/><Relationship Id="rId79" Type="http://schemas.openxmlformats.org/officeDocument/2006/relationships/header" Target="header32.xml"/><Relationship Id="rId80" Type="http://schemas.openxmlformats.org/officeDocument/2006/relationships/header" Target="header33.xml"/><Relationship Id="rId81" Type="http://schemas.openxmlformats.org/officeDocument/2006/relationships/footer" Target="footer31.xml"/><Relationship Id="rId82" Type="http://schemas.openxmlformats.org/officeDocument/2006/relationships/footer" Target="footer32.xml"/><Relationship Id="rId83" Type="http://schemas.openxmlformats.org/officeDocument/2006/relationships/footer" Target="footer33.xml"/><Relationship Id="rId84" Type="http://schemas.openxmlformats.org/officeDocument/2006/relationships/header" Target="header34.xml"/><Relationship Id="rId85" Type="http://schemas.openxmlformats.org/officeDocument/2006/relationships/header" Target="header35.xml"/><Relationship Id="rId86" Type="http://schemas.openxmlformats.org/officeDocument/2006/relationships/header" Target="header36.xml"/><Relationship Id="rId87" Type="http://schemas.openxmlformats.org/officeDocument/2006/relationships/footer" Target="footer34.xml"/><Relationship Id="rId88" Type="http://schemas.openxmlformats.org/officeDocument/2006/relationships/footer" Target="footer35.xml"/><Relationship Id="rId89" Type="http://schemas.openxmlformats.org/officeDocument/2006/relationships/footer" Target="footer36.xml"/><Relationship Id="rId90" Type="http://schemas.openxmlformats.org/officeDocument/2006/relationships/header" Target="header37.xml"/><Relationship Id="rId91" Type="http://schemas.openxmlformats.org/officeDocument/2006/relationships/header" Target="header38.xml"/><Relationship Id="rId92" Type="http://schemas.openxmlformats.org/officeDocument/2006/relationships/header" Target="header39.xml"/><Relationship Id="rId93" Type="http://schemas.openxmlformats.org/officeDocument/2006/relationships/footer" Target="footer37.xml"/><Relationship Id="rId94" Type="http://schemas.openxmlformats.org/officeDocument/2006/relationships/footer" Target="footer38.xml"/><Relationship Id="rId95" Type="http://schemas.openxmlformats.org/officeDocument/2006/relationships/footer" Target="footer39.xml"/><Relationship Id="rId96" Type="http://schemas.openxmlformats.org/officeDocument/2006/relationships/header" Target="header40.xml"/><Relationship Id="rId97" Type="http://schemas.openxmlformats.org/officeDocument/2006/relationships/header" Target="header41.xml"/><Relationship Id="rId98" Type="http://schemas.openxmlformats.org/officeDocument/2006/relationships/header" Target="header42.xml"/><Relationship Id="rId99" Type="http://schemas.openxmlformats.org/officeDocument/2006/relationships/footer" Target="footer40.xml"/><Relationship Id="rId100" Type="http://schemas.openxmlformats.org/officeDocument/2006/relationships/footer" Target="footer41.xml"/><Relationship Id="rId101" Type="http://schemas.openxmlformats.org/officeDocument/2006/relationships/footer" Target="footer42.xml"/><Relationship Id="rId102" Type="http://schemas.openxmlformats.org/officeDocument/2006/relationships/header" Target="header43.xml"/><Relationship Id="rId103" Type="http://schemas.openxmlformats.org/officeDocument/2006/relationships/header" Target="header44.xml"/><Relationship Id="rId104" Type="http://schemas.openxmlformats.org/officeDocument/2006/relationships/header" Target="header45.xml"/><Relationship Id="rId105" Type="http://schemas.openxmlformats.org/officeDocument/2006/relationships/footer" Target="footer43.xml"/><Relationship Id="rId106" Type="http://schemas.openxmlformats.org/officeDocument/2006/relationships/footer" Target="footer44.xml"/><Relationship Id="rId107" Type="http://schemas.openxmlformats.org/officeDocument/2006/relationships/footer" Target="footer45.xml"/><Relationship Id="rId108" Type="http://schemas.openxmlformats.org/officeDocument/2006/relationships/header" Target="header46.xml"/><Relationship Id="rId109" Type="http://schemas.openxmlformats.org/officeDocument/2006/relationships/header" Target="header47.xml"/><Relationship Id="rId110" Type="http://schemas.openxmlformats.org/officeDocument/2006/relationships/header" Target="header48.xml"/><Relationship Id="rId111" Type="http://schemas.openxmlformats.org/officeDocument/2006/relationships/footer" Target="footer46.xml"/><Relationship Id="rId112" Type="http://schemas.openxmlformats.org/officeDocument/2006/relationships/footer" Target="footer47.xml"/><Relationship Id="rId113" Type="http://schemas.openxmlformats.org/officeDocument/2006/relationships/footer" Target="footer48.xml"/><Relationship Id="rId114" Type="http://schemas.openxmlformats.org/officeDocument/2006/relationships/header" Target="header49.xml"/><Relationship Id="rId115" Type="http://schemas.openxmlformats.org/officeDocument/2006/relationships/header" Target="header50.xml"/><Relationship Id="rId116" Type="http://schemas.openxmlformats.org/officeDocument/2006/relationships/header" Target="header51.xml"/><Relationship Id="rId117" Type="http://schemas.openxmlformats.org/officeDocument/2006/relationships/footer" Target="footer49.xml"/><Relationship Id="rId118" Type="http://schemas.openxmlformats.org/officeDocument/2006/relationships/footer" Target="footer50.xml"/><Relationship Id="rId119" Type="http://schemas.openxmlformats.org/officeDocument/2006/relationships/footer" Target="footer51.xml"/><Relationship Id="rId120" Type="http://schemas.openxmlformats.org/officeDocument/2006/relationships/header" Target="header52.xml"/><Relationship Id="rId121" Type="http://schemas.openxmlformats.org/officeDocument/2006/relationships/header" Target="header53.xml"/><Relationship Id="rId122" Type="http://schemas.openxmlformats.org/officeDocument/2006/relationships/header" Target="header54.xml"/><Relationship Id="rId123" Type="http://schemas.openxmlformats.org/officeDocument/2006/relationships/footer" Target="footer52.xml"/><Relationship Id="rId124" Type="http://schemas.openxmlformats.org/officeDocument/2006/relationships/footer" Target="footer53.xml"/><Relationship Id="rId125" Type="http://schemas.openxmlformats.org/officeDocument/2006/relationships/footer" Target="footer54.xml"/><Relationship Id="rId126" Type="http://schemas.openxmlformats.org/officeDocument/2006/relationships/header" Target="header55.xml"/><Relationship Id="rId127" Type="http://schemas.openxmlformats.org/officeDocument/2006/relationships/header" Target="header56.xml"/><Relationship Id="rId128" Type="http://schemas.openxmlformats.org/officeDocument/2006/relationships/header" Target="header57.xml"/><Relationship Id="rId129" Type="http://schemas.openxmlformats.org/officeDocument/2006/relationships/footer" Target="footer55.xml"/><Relationship Id="rId130" Type="http://schemas.openxmlformats.org/officeDocument/2006/relationships/footer" Target="footer56.xml"/><Relationship Id="rId131" Type="http://schemas.openxmlformats.org/officeDocument/2006/relationships/footer" Target="footer57.xml"/><Relationship Id="rId132" Type="http://schemas.openxmlformats.org/officeDocument/2006/relationships/header" Target="header58.xml"/><Relationship Id="rId133" Type="http://schemas.openxmlformats.org/officeDocument/2006/relationships/header" Target="header59.xml"/><Relationship Id="rId134" Type="http://schemas.openxmlformats.org/officeDocument/2006/relationships/header" Target="header60.xml"/><Relationship Id="rId135" Type="http://schemas.openxmlformats.org/officeDocument/2006/relationships/footer" Target="footer58.xml"/><Relationship Id="rId136" Type="http://schemas.openxmlformats.org/officeDocument/2006/relationships/footer" Target="footer59.xml"/><Relationship Id="rId137" Type="http://schemas.openxmlformats.org/officeDocument/2006/relationships/footer" Target="footer60.xml"/><Relationship Id="rId138" Type="http://schemas.openxmlformats.org/officeDocument/2006/relationships/header" Target="header61.xml"/><Relationship Id="rId139" Type="http://schemas.openxmlformats.org/officeDocument/2006/relationships/header" Target="header62.xml"/><Relationship Id="rId140" Type="http://schemas.openxmlformats.org/officeDocument/2006/relationships/header" Target="header63.xml"/><Relationship Id="rId141" Type="http://schemas.openxmlformats.org/officeDocument/2006/relationships/footer" Target="footer61.xml"/><Relationship Id="rId142" Type="http://schemas.openxmlformats.org/officeDocument/2006/relationships/footer" Target="footer62.xml"/><Relationship Id="rId143" Type="http://schemas.openxmlformats.org/officeDocument/2006/relationships/footer" Target="footer63.xml"/><Relationship Id="rId144" Type="http://schemas.openxmlformats.org/officeDocument/2006/relationships/header" Target="header64.xml"/><Relationship Id="rId145" Type="http://schemas.openxmlformats.org/officeDocument/2006/relationships/header" Target="header65.xml"/><Relationship Id="rId146" Type="http://schemas.openxmlformats.org/officeDocument/2006/relationships/header" Target="header66.xml"/><Relationship Id="rId147" Type="http://schemas.openxmlformats.org/officeDocument/2006/relationships/footer" Target="footer64.xml"/><Relationship Id="rId148" Type="http://schemas.openxmlformats.org/officeDocument/2006/relationships/footer" Target="footer65.xml"/><Relationship Id="rId149" Type="http://schemas.openxmlformats.org/officeDocument/2006/relationships/footer" Target="footer66.xml"/><Relationship Id="rId150" Type="http://schemas.openxmlformats.org/officeDocument/2006/relationships/header" Target="header67.xml"/><Relationship Id="rId151" Type="http://schemas.openxmlformats.org/officeDocument/2006/relationships/header" Target="header68.xml"/><Relationship Id="rId152" Type="http://schemas.openxmlformats.org/officeDocument/2006/relationships/header" Target="header69.xml"/><Relationship Id="rId153" Type="http://schemas.openxmlformats.org/officeDocument/2006/relationships/footer" Target="footer67.xml"/><Relationship Id="rId154" Type="http://schemas.openxmlformats.org/officeDocument/2006/relationships/footer" Target="footer68.xml"/><Relationship Id="rId155" Type="http://schemas.openxmlformats.org/officeDocument/2006/relationships/footer" Target="footer69.xml"/><Relationship Id="rId156" Type="http://schemas.openxmlformats.org/officeDocument/2006/relationships/header" Target="header70.xml"/><Relationship Id="rId157" Type="http://schemas.openxmlformats.org/officeDocument/2006/relationships/header" Target="header71.xml"/><Relationship Id="rId158" Type="http://schemas.openxmlformats.org/officeDocument/2006/relationships/header" Target="header72.xml"/><Relationship Id="rId159" Type="http://schemas.openxmlformats.org/officeDocument/2006/relationships/footer" Target="footer70.xml"/><Relationship Id="rId160" Type="http://schemas.openxmlformats.org/officeDocument/2006/relationships/footer" Target="footer71.xml"/><Relationship Id="rId161" Type="http://schemas.openxmlformats.org/officeDocument/2006/relationships/footer" Target="footer72.xml"/><Relationship Id="rId162" Type="http://schemas.openxmlformats.org/officeDocument/2006/relationships/header" Target="header73.xml"/><Relationship Id="rId163" Type="http://schemas.openxmlformats.org/officeDocument/2006/relationships/header" Target="header74.xml"/><Relationship Id="rId164" Type="http://schemas.openxmlformats.org/officeDocument/2006/relationships/header" Target="header75.xml"/><Relationship Id="rId165" Type="http://schemas.openxmlformats.org/officeDocument/2006/relationships/footer" Target="footer73.xml"/><Relationship Id="rId166" Type="http://schemas.openxmlformats.org/officeDocument/2006/relationships/footer" Target="footer74.xml"/><Relationship Id="rId167" Type="http://schemas.openxmlformats.org/officeDocument/2006/relationships/footer" Target="footer75.xml"/><Relationship Id="rId168" Type="http://schemas.openxmlformats.org/officeDocument/2006/relationships/header" Target="header76.xml"/><Relationship Id="rId169" Type="http://schemas.openxmlformats.org/officeDocument/2006/relationships/header" Target="header77.xml"/><Relationship Id="rId170" Type="http://schemas.openxmlformats.org/officeDocument/2006/relationships/header" Target="header78.xml"/><Relationship Id="rId171" Type="http://schemas.openxmlformats.org/officeDocument/2006/relationships/footer" Target="footer76.xml"/><Relationship Id="rId172" Type="http://schemas.openxmlformats.org/officeDocument/2006/relationships/footer" Target="footer77.xml"/><Relationship Id="rId173" Type="http://schemas.openxmlformats.org/officeDocument/2006/relationships/footer" Target="footer78.xml"/><Relationship Id="rId174" Type="http://schemas.openxmlformats.org/officeDocument/2006/relationships/header" Target="header79.xml"/><Relationship Id="rId175" Type="http://schemas.openxmlformats.org/officeDocument/2006/relationships/header" Target="header80.xml"/><Relationship Id="rId176" Type="http://schemas.openxmlformats.org/officeDocument/2006/relationships/header" Target="header81.xml"/><Relationship Id="rId177" Type="http://schemas.openxmlformats.org/officeDocument/2006/relationships/footer" Target="footer79.xml"/><Relationship Id="rId178" Type="http://schemas.openxmlformats.org/officeDocument/2006/relationships/footer" Target="footer80.xml"/><Relationship Id="rId179" Type="http://schemas.openxmlformats.org/officeDocument/2006/relationships/footer" Target="footer81.xml"/><Relationship Id="rId180" Type="http://schemas.openxmlformats.org/officeDocument/2006/relationships/header" Target="header82.xml"/><Relationship Id="rId181" Type="http://schemas.openxmlformats.org/officeDocument/2006/relationships/header" Target="header83.xml"/><Relationship Id="rId182" Type="http://schemas.openxmlformats.org/officeDocument/2006/relationships/header" Target="header84.xml"/><Relationship Id="rId183" Type="http://schemas.openxmlformats.org/officeDocument/2006/relationships/footer" Target="footer82.xml"/><Relationship Id="rId184" Type="http://schemas.openxmlformats.org/officeDocument/2006/relationships/footer" Target="footer83.xml"/><Relationship Id="rId185" Type="http://schemas.openxmlformats.org/officeDocument/2006/relationships/footer" Target="footer84.xml"/><Relationship Id="rId186" Type="http://schemas.openxmlformats.org/officeDocument/2006/relationships/header" Target="header85.xml"/><Relationship Id="rId187" Type="http://schemas.openxmlformats.org/officeDocument/2006/relationships/header" Target="header86.xml"/><Relationship Id="rId188" Type="http://schemas.openxmlformats.org/officeDocument/2006/relationships/header" Target="header87.xml"/><Relationship Id="rId189" Type="http://schemas.openxmlformats.org/officeDocument/2006/relationships/footer" Target="footer85.xml"/><Relationship Id="rId190" Type="http://schemas.openxmlformats.org/officeDocument/2006/relationships/footer" Target="footer86.xml"/><Relationship Id="rId191" Type="http://schemas.openxmlformats.org/officeDocument/2006/relationships/footer" Target="footer87.xml"/><Relationship Id="rId192" Type="http://schemas.openxmlformats.org/officeDocument/2006/relationships/header" Target="header88.xml"/><Relationship Id="rId193" Type="http://schemas.openxmlformats.org/officeDocument/2006/relationships/header" Target="header89.xml"/><Relationship Id="rId194" Type="http://schemas.openxmlformats.org/officeDocument/2006/relationships/header" Target="header90.xml"/><Relationship Id="rId195" Type="http://schemas.openxmlformats.org/officeDocument/2006/relationships/footer" Target="footer88.xml"/><Relationship Id="rId196" Type="http://schemas.openxmlformats.org/officeDocument/2006/relationships/footer" Target="footer89.xml"/><Relationship Id="rId197" Type="http://schemas.openxmlformats.org/officeDocument/2006/relationships/footer" Target="footer90.xml"/><Relationship Id="rId198" Type="http://schemas.openxmlformats.org/officeDocument/2006/relationships/header" Target="header91.xml"/><Relationship Id="rId199" Type="http://schemas.openxmlformats.org/officeDocument/2006/relationships/header" Target="header92.xml"/><Relationship Id="rId200" Type="http://schemas.openxmlformats.org/officeDocument/2006/relationships/header" Target="header93.xml"/><Relationship Id="rId201" Type="http://schemas.openxmlformats.org/officeDocument/2006/relationships/footer" Target="footer91.xml"/><Relationship Id="rId202" Type="http://schemas.openxmlformats.org/officeDocument/2006/relationships/footer" Target="footer92.xml"/><Relationship Id="rId203" Type="http://schemas.openxmlformats.org/officeDocument/2006/relationships/footer" Target="footer93.xml"/><Relationship Id="rId204" Type="http://schemas.openxmlformats.org/officeDocument/2006/relationships/header" Target="header94.xml"/><Relationship Id="rId205" Type="http://schemas.openxmlformats.org/officeDocument/2006/relationships/header" Target="header95.xml"/><Relationship Id="rId206" Type="http://schemas.openxmlformats.org/officeDocument/2006/relationships/header" Target="header96.xml"/><Relationship Id="rId207" Type="http://schemas.openxmlformats.org/officeDocument/2006/relationships/footer" Target="footer94.xml"/><Relationship Id="rId208" Type="http://schemas.openxmlformats.org/officeDocument/2006/relationships/footer" Target="footer95.xml"/><Relationship Id="rId209" Type="http://schemas.openxmlformats.org/officeDocument/2006/relationships/footer" Target="footer96.xml"/><Relationship Id="rId210" Type="http://schemas.openxmlformats.org/officeDocument/2006/relationships/header" Target="header97.xml"/><Relationship Id="rId211" Type="http://schemas.openxmlformats.org/officeDocument/2006/relationships/header" Target="header98.xml"/><Relationship Id="rId212" Type="http://schemas.openxmlformats.org/officeDocument/2006/relationships/header" Target="header99.xml"/><Relationship Id="rId213" Type="http://schemas.openxmlformats.org/officeDocument/2006/relationships/footer" Target="footer97.xml"/><Relationship Id="rId214" Type="http://schemas.openxmlformats.org/officeDocument/2006/relationships/footer" Target="footer98.xml"/><Relationship Id="rId215" Type="http://schemas.openxmlformats.org/officeDocument/2006/relationships/footer" Target="footer99.xml"/><Relationship Id="rId216" Type="http://schemas.openxmlformats.org/officeDocument/2006/relationships/header" Target="header100.xml"/><Relationship Id="rId217" Type="http://schemas.openxmlformats.org/officeDocument/2006/relationships/header" Target="header101.xml"/><Relationship Id="rId218" Type="http://schemas.openxmlformats.org/officeDocument/2006/relationships/header" Target="header102.xml"/><Relationship Id="rId219" Type="http://schemas.openxmlformats.org/officeDocument/2006/relationships/footer" Target="footer100.xml"/><Relationship Id="rId220" Type="http://schemas.openxmlformats.org/officeDocument/2006/relationships/footer" Target="footer101.xml"/><Relationship Id="rId221" Type="http://schemas.openxmlformats.org/officeDocument/2006/relationships/footer" Target="footer102.xml"/><Relationship Id="rId222" Type="http://schemas.openxmlformats.org/officeDocument/2006/relationships/header" Target="header103.xml"/><Relationship Id="rId223" Type="http://schemas.openxmlformats.org/officeDocument/2006/relationships/header" Target="header104.xml"/><Relationship Id="rId224" Type="http://schemas.openxmlformats.org/officeDocument/2006/relationships/header" Target="header105.xml"/><Relationship Id="rId225" Type="http://schemas.openxmlformats.org/officeDocument/2006/relationships/footer" Target="footer103.xml"/><Relationship Id="rId226" Type="http://schemas.openxmlformats.org/officeDocument/2006/relationships/footer" Target="footer104.xml"/><Relationship Id="rId227" Type="http://schemas.openxmlformats.org/officeDocument/2006/relationships/footer" Target="footer105.xml"/><Relationship Id="rId228" Type="http://schemas.openxmlformats.org/officeDocument/2006/relationships/header" Target="header106.xml"/><Relationship Id="rId229" Type="http://schemas.openxmlformats.org/officeDocument/2006/relationships/header" Target="header107.xml"/><Relationship Id="rId230" Type="http://schemas.openxmlformats.org/officeDocument/2006/relationships/header" Target="header108.xml"/><Relationship Id="rId231" Type="http://schemas.openxmlformats.org/officeDocument/2006/relationships/footer" Target="footer106.xml"/><Relationship Id="rId232" Type="http://schemas.openxmlformats.org/officeDocument/2006/relationships/footer" Target="footer107.xml"/><Relationship Id="rId233" Type="http://schemas.openxmlformats.org/officeDocument/2006/relationships/footer" Target="footer108.xml"/><Relationship Id="rId234" Type="http://schemas.openxmlformats.org/officeDocument/2006/relationships/header" Target="header109.xml"/><Relationship Id="rId235" Type="http://schemas.openxmlformats.org/officeDocument/2006/relationships/header" Target="header110.xml"/><Relationship Id="rId236" Type="http://schemas.openxmlformats.org/officeDocument/2006/relationships/header" Target="header111.xml"/><Relationship Id="rId237" Type="http://schemas.openxmlformats.org/officeDocument/2006/relationships/footer" Target="footer109.xml"/><Relationship Id="rId238" Type="http://schemas.openxmlformats.org/officeDocument/2006/relationships/footer" Target="footer110.xml"/><Relationship Id="rId239" Type="http://schemas.openxmlformats.org/officeDocument/2006/relationships/footer" Target="footer111.xml"/><Relationship Id="rId240" Type="http://schemas.openxmlformats.org/officeDocument/2006/relationships/header" Target="header112.xml"/><Relationship Id="rId241" Type="http://schemas.openxmlformats.org/officeDocument/2006/relationships/header" Target="header113.xml"/><Relationship Id="rId242" Type="http://schemas.openxmlformats.org/officeDocument/2006/relationships/header" Target="header114.xml"/><Relationship Id="rId243" Type="http://schemas.openxmlformats.org/officeDocument/2006/relationships/footer" Target="footer112.xml"/><Relationship Id="rId244" Type="http://schemas.openxmlformats.org/officeDocument/2006/relationships/footer" Target="footer113.xml"/><Relationship Id="rId245" Type="http://schemas.openxmlformats.org/officeDocument/2006/relationships/footer" Target="footer114.xml"/><Relationship Id="rId246" Type="http://schemas.openxmlformats.org/officeDocument/2006/relationships/header" Target="header115.xml"/><Relationship Id="rId247" Type="http://schemas.openxmlformats.org/officeDocument/2006/relationships/header" Target="header116.xml"/><Relationship Id="rId248" Type="http://schemas.openxmlformats.org/officeDocument/2006/relationships/header" Target="header117.xml"/><Relationship Id="rId249" Type="http://schemas.openxmlformats.org/officeDocument/2006/relationships/footer" Target="footer115.xml"/><Relationship Id="rId250" Type="http://schemas.openxmlformats.org/officeDocument/2006/relationships/footer" Target="footer116.xml"/><Relationship Id="rId251" Type="http://schemas.openxmlformats.org/officeDocument/2006/relationships/footer" Target="footer117.xml"/><Relationship Id="rId252" Type="http://schemas.openxmlformats.org/officeDocument/2006/relationships/header" Target="header118.xml"/><Relationship Id="rId253" Type="http://schemas.openxmlformats.org/officeDocument/2006/relationships/header" Target="header119.xml"/><Relationship Id="rId254" Type="http://schemas.openxmlformats.org/officeDocument/2006/relationships/header" Target="header120.xml"/><Relationship Id="rId255" Type="http://schemas.openxmlformats.org/officeDocument/2006/relationships/footer" Target="footer118.xml"/><Relationship Id="rId256" Type="http://schemas.openxmlformats.org/officeDocument/2006/relationships/footer" Target="footer119.xml"/><Relationship Id="rId257" Type="http://schemas.openxmlformats.org/officeDocument/2006/relationships/footer" Target="footer120.xml"/><Relationship Id="rId258" Type="http://schemas.openxmlformats.org/officeDocument/2006/relationships/header" Target="header121.xml"/><Relationship Id="rId259" Type="http://schemas.openxmlformats.org/officeDocument/2006/relationships/header" Target="header122.xml"/><Relationship Id="rId260" Type="http://schemas.openxmlformats.org/officeDocument/2006/relationships/header" Target="header123.xml"/><Relationship Id="rId261" Type="http://schemas.openxmlformats.org/officeDocument/2006/relationships/footer" Target="footer121.xml"/><Relationship Id="rId262" Type="http://schemas.openxmlformats.org/officeDocument/2006/relationships/footer" Target="footer122.xml"/><Relationship Id="rId263" Type="http://schemas.openxmlformats.org/officeDocument/2006/relationships/footer" Target="footer123.xml"/><Relationship Id="rId264" Type="http://schemas.openxmlformats.org/officeDocument/2006/relationships/header" Target="header124.xml"/><Relationship Id="rId265" Type="http://schemas.openxmlformats.org/officeDocument/2006/relationships/header" Target="header125.xml"/><Relationship Id="rId266" Type="http://schemas.openxmlformats.org/officeDocument/2006/relationships/header" Target="header126.xml"/><Relationship Id="rId267" Type="http://schemas.openxmlformats.org/officeDocument/2006/relationships/footer" Target="footer124.xml"/><Relationship Id="rId268" Type="http://schemas.openxmlformats.org/officeDocument/2006/relationships/footer" Target="footer125.xml"/><Relationship Id="rId269" Type="http://schemas.openxmlformats.org/officeDocument/2006/relationships/footer" Target="footer126.xml"/><Relationship Id="rId270" Type="http://schemas.openxmlformats.org/officeDocument/2006/relationships/hyperlink" Target="http://enormy.pl/?m=doc&amp;v=met&amp;nid=PN-91.100.10-00053" TargetMode="External"/><Relationship Id="rId271" Type="http://schemas.openxmlformats.org/officeDocument/2006/relationships/header" Target="header127.xml"/><Relationship Id="rId272" Type="http://schemas.openxmlformats.org/officeDocument/2006/relationships/header" Target="header128.xml"/><Relationship Id="rId273" Type="http://schemas.openxmlformats.org/officeDocument/2006/relationships/header" Target="header129.xml"/><Relationship Id="rId274" Type="http://schemas.openxmlformats.org/officeDocument/2006/relationships/footer" Target="footer127.xml"/><Relationship Id="rId275" Type="http://schemas.openxmlformats.org/officeDocument/2006/relationships/footer" Target="footer128.xml"/><Relationship Id="rId276" Type="http://schemas.openxmlformats.org/officeDocument/2006/relationships/footer" Target="footer129.xml"/><Relationship Id="rId277" Type="http://schemas.openxmlformats.org/officeDocument/2006/relationships/header" Target="header130.xml"/><Relationship Id="rId278" Type="http://schemas.openxmlformats.org/officeDocument/2006/relationships/header" Target="header131.xml"/><Relationship Id="rId279" Type="http://schemas.openxmlformats.org/officeDocument/2006/relationships/header" Target="header132.xml"/><Relationship Id="rId280" Type="http://schemas.openxmlformats.org/officeDocument/2006/relationships/footer" Target="footer130.xml"/><Relationship Id="rId281" Type="http://schemas.openxmlformats.org/officeDocument/2006/relationships/footer" Target="footer131.xml"/><Relationship Id="rId282" Type="http://schemas.openxmlformats.org/officeDocument/2006/relationships/footer" Target="footer132.xml"/><Relationship Id="rId283" Type="http://schemas.openxmlformats.org/officeDocument/2006/relationships/header" Target="header133.xml"/><Relationship Id="rId284" Type="http://schemas.openxmlformats.org/officeDocument/2006/relationships/header" Target="header134.xml"/><Relationship Id="rId285" Type="http://schemas.openxmlformats.org/officeDocument/2006/relationships/header" Target="header135.xml"/><Relationship Id="rId286" Type="http://schemas.openxmlformats.org/officeDocument/2006/relationships/footer" Target="footer133.xml"/><Relationship Id="rId287" Type="http://schemas.openxmlformats.org/officeDocument/2006/relationships/footer" Target="footer134.xml"/><Relationship Id="rId288" Type="http://schemas.openxmlformats.org/officeDocument/2006/relationships/footer" Target="footer135.xml"/><Relationship Id="rId289" Type="http://schemas.openxmlformats.org/officeDocument/2006/relationships/header" Target="header136.xml"/><Relationship Id="rId290" Type="http://schemas.openxmlformats.org/officeDocument/2006/relationships/header" Target="header137.xml"/><Relationship Id="rId291" Type="http://schemas.openxmlformats.org/officeDocument/2006/relationships/header" Target="header138.xml"/><Relationship Id="rId292" Type="http://schemas.openxmlformats.org/officeDocument/2006/relationships/footer" Target="footer136.xml"/><Relationship Id="rId293" Type="http://schemas.openxmlformats.org/officeDocument/2006/relationships/footer" Target="footer137.xml"/><Relationship Id="rId294" Type="http://schemas.openxmlformats.org/officeDocument/2006/relationships/footer" Target="footer138.xml"/><Relationship Id="rId295" Type="http://schemas.openxmlformats.org/officeDocument/2006/relationships/header" Target="header139.xml"/><Relationship Id="rId296" Type="http://schemas.openxmlformats.org/officeDocument/2006/relationships/header" Target="header140.xml"/><Relationship Id="rId297" Type="http://schemas.openxmlformats.org/officeDocument/2006/relationships/header" Target="header141.xml"/><Relationship Id="rId298" Type="http://schemas.openxmlformats.org/officeDocument/2006/relationships/footer" Target="footer139.xml"/><Relationship Id="rId299" Type="http://schemas.openxmlformats.org/officeDocument/2006/relationships/footer" Target="footer140.xml"/><Relationship Id="rId300" Type="http://schemas.openxmlformats.org/officeDocument/2006/relationships/footer" Target="footer141.xml"/><Relationship Id="rId301" Type="http://schemas.openxmlformats.org/officeDocument/2006/relationships/header" Target="header142.xml"/><Relationship Id="rId302" Type="http://schemas.openxmlformats.org/officeDocument/2006/relationships/header" Target="header143.xml"/><Relationship Id="rId303" Type="http://schemas.openxmlformats.org/officeDocument/2006/relationships/header" Target="header144.xml"/><Relationship Id="rId304" Type="http://schemas.openxmlformats.org/officeDocument/2006/relationships/footer" Target="footer142.xml"/><Relationship Id="rId305" Type="http://schemas.openxmlformats.org/officeDocument/2006/relationships/footer" Target="footer143.xml"/><Relationship Id="rId306" Type="http://schemas.openxmlformats.org/officeDocument/2006/relationships/footer" Target="footer144.xml"/><Relationship Id="rId307" Type="http://schemas.openxmlformats.org/officeDocument/2006/relationships/header" Target="header145.xml"/><Relationship Id="rId308" Type="http://schemas.openxmlformats.org/officeDocument/2006/relationships/header" Target="header146.xml"/><Relationship Id="rId309" Type="http://schemas.openxmlformats.org/officeDocument/2006/relationships/header" Target="header147.xml"/><Relationship Id="rId310" Type="http://schemas.openxmlformats.org/officeDocument/2006/relationships/footer" Target="footer145.xml"/><Relationship Id="rId311" Type="http://schemas.openxmlformats.org/officeDocument/2006/relationships/footer" Target="footer146.xml"/><Relationship Id="rId312" Type="http://schemas.openxmlformats.org/officeDocument/2006/relationships/footer" Target="footer147.xml"/><Relationship Id="rId313" Type="http://schemas.openxmlformats.org/officeDocument/2006/relationships/header" Target="header148.xml"/><Relationship Id="rId314" Type="http://schemas.openxmlformats.org/officeDocument/2006/relationships/header" Target="header149.xml"/><Relationship Id="rId315" Type="http://schemas.openxmlformats.org/officeDocument/2006/relationships/header" Target="header150.xml"/><Relationship Id="rId316" Type="http://schemas.openxmlformats.org/officeDocument/2006/relationships/footer" Target="footer148.xml"/><Relationship Id="rId317" Type="http://schemas.openxmlformats.org/officeDocument/2006/relationships/footer" Target="footer149.xml"/><Relationship Id="rId318" Type="http://schemas.openxmlformats.org/officeDocument/2006/relationships/footer" Target="footer150.xml"/><Relationship Id="rId319" Type="http://schemas.openxmlformats.org/officeDocument/2006/relationships/header" Target="header151.xml"/><Relationship Id="rId320" Type="http://schemas.openxmlformats.org/officeDocument/2006/relationships/header" Target="header152.xml"/><Relationship Id="rId321" Type="http://schemas.openxmlformats.org/officeDocument/2006/relationships/header" Target="header153.xml"/><Relationship Id="rId322" Type="http://schemas.openxmlformats.org/officeDocument/2006/relationships/footer" Target="footer151.xml"/><Relationship Id="rId323" Type="http://schemas.openxmlformats.org/officeDocument/2006/relationships/footer" Target="footer152.xml"/><Relationship Id="rId324" Type="http://schemas.openxmlformats.org/officeDocument/2006/relationships/footer" Target="footer153.xml"/><Relationship Id="rId325" Type="http://schemas.openxmlformats.org/officeDocument/2006/relationships/image" Target="media/image2.png"/><Relationship Id="rId326" Type="http://schemas.openxmlformats.org/officeDocument/2006/relationships/header" Target="header154.xml"/><Relationship Id="rId327" Type="http://schemas.openxmlformats.org/officeDocument/2006/relationships/header" Target="header155.xml"/><Relationship Id="rId328" Type="http://schemas.openxmlformats.org/officeDocument/2006/relationships/header" Target="header156.xml"/><Relationship Id="rId329" Type="http://schemas.openxmlformats.org/officeDocument/2006/relationships/footer" Target="footer154.xml"/><Relationship Id="rId330" Type="http://schemas.openxmlformats.org/officeDocument/2006/relationships/footer" Target="footer155.xml"/><Relationship Id="rId331" Type="http://schemas.openxmlformats.org/officeDocument/2006/relationships/footer" Target="footer156.xml"/><Relationship Id="rId332" Type="http://schemas.openxmlformats.org/officeDocument/2006/relationships/image" Target="media/image3.png"/><Relationship Id="rId333" Type="http://schemas.openxmlformats.org/officeDocument/2006/relationships/header" Target="header157.xml"/><Relationship Id="rId334" Type="http://schemas.openxmlformats.org/officeDocument/2006/relationships/header" Target="header158.xml"/><Relationship Id="rId335" Type="http://schemas.openxmlformats.org/officeDocument/2006/relationships/header" Target="header159.xml"/><Relationship Id="rId336" Type="http://schemas.openxmlformats.org/officeDocument/2006/relationships/footer" Target="footer157.xml"/><Relationship Id="rId337" Type="http://schemas.openxmlformats.org/officeDocument/2006/relationships/footer" Target="footer158.xml"/><Relationship Id="rId338" Type="http://schemas.openxmlformats.org/officeDocument/2006/relationships/footer" Target="footer159.xml"/><Relationship Id="rId339" Type="http://schemas.openxmlformats.org/officeDocument/2006/relationships/image" Target="media/image4.png"/><Relationship Id="rId340" Type="http://schemas.openxmlformats.org/officeDocument/2006/relationships/header" Target="header160.xml"/><Relationship Id="rId341" Type="http://schemas.openxmlformats.org/officeDocument/2006/relationships/header" Target="header161.xml"/><Relationship Id="rId342" Type="http://schemas.openxmlformats.org/officeDocument/2006/relationships/header" Target="header162.xml"/><Relationship Id="rId343" Type="http://schemas.openxmlformats.org/officeDocument/2006/relationships/footer" Target="footer160.xml"/><Relationship Id="rId344" Type="http://schemas.openxmlformats.org/officeDocument/2006/relationships/footer" Target="footer161.xml"/><Relationship Id="rId345" Type="http://schemas.openxmlformats.org/officeDocument/2006/relationships/footer" Target="footer162.xml"/><Relationship Id="rId346" Type="http://schemas.openxmlformats.org/officeDocument/2006/relationships/header" Target="header163.xml"/><Relationship Id="rId347" Type="http://schemas.openxmlformats.org/officeDocument/2006/relationships/header" Target="header164.xml"/><Relationship Id="rId348" Type="http://schemas.openxmlformats.org/officeDocument/2006/relationships/header" Target="header165.xml"/><Relationship Id="rId349" Type="http://schemas.openxmlformats.org/officeDocument/2006/relationships/footer" Target="footer163.xml"/><Relationship Id="rId350" Type="http://schemas.openxmlformats.org/officeDocument/2006/relationships/footer" Target="footer164.xml"/><Relationship Id="rId351" Type="http://schemas.openxmlformats.org/officeDocument/2006/relationships/footer" Target="footer165.xml"/><Relationship Id="rId352" Type="http://schemas.openxmlformats.org/officeDocument/2006/relationships/header" Target="header166.xml"/><Relationship Id="rId353" Type="http://schemas.openxmlformats.org/officeDocument/2006/relationships/header" Target="header167.xml"/><Relationship Id="rId354" Type="http://schemas.openxmlformats.org/officeDocument/2006/relationships/header" Target="header168.xml"/><Relationship Id="rId355" Type="http://schemas.openxmlformats.org/officeDocument/2006/relationships/footer" Target="footer166.xml"/><Relationship Id="rId356" Type="http://schemas.openxmlformats.org/officeDocument/2006/relationships/footer" Target="footer167.xml"/><Relationship Id="rId357" Type="http://schemas.openxmlformats.org/officeDocument/2006/relationships/footer" Target="footer168.xml"/><Relationship Id="rId358" Type="http://schemas.openxmlformats.org/officeDocument/2006/relationships/image" Target="media/image5.png"/><Relationship Id="rId359" Type="http://schemas.openxmlformats.org/officeDocument/2006/relationships/image" Target="media/image6.png"/><Relationship Id="rId360" Type="http://schemas.openxmlformats.org/officeDocument/2006/relationships/header" Target="header169.xml"/><Relationship Id="rId361" Type="http://schemas.openxmlformats.org/officeDocument/2006/relationships/header" Target="header170.xml"/><Relationship Id="rId362" Type="http://schemas.openxmlformats.org/officeDocument/2006/relationships/header" Target="header171.xml"/><Relationship Id="rId363" Type="http://schemas.openxmlformats.org/officeDocument/2006/relationships/footer" Target="footer169.xml"/><Relationship Id="rId364" Type="http://schemas.openxmlformats.org/officeDocument/2006/relationships/footer" Target="footer170.xml"/><Relationship Id="rId365" Type="http://schemas.openxmlformats.org/officeDocument/2006/relationships/footer" Target="footer171.xml"/><Relationship Id="rId366" Type="http://schemas.openxmlformats.org/officeDocument/2006/relationships/image" Target="media/image7.png"/><Relationship Id="rId367" Type="http://schemas.openxmlformats.org/officeDocument/2006/relationships/image" Target="media/image8.jpeg"/><Relationship Id="rId368" Type="http://schemas.openxmlformats.org/officeDocument/2006/relationships/header" Target="header172.xml"/><Relationship Id="rId369" Type="http://schemas.openxmlformats.org/officeDocument/2006/relationships/header" Target="header173.xml"/><Relationship Id="rId370" Type="http://schemas.openxmlformats.org/officeDocument/2006/relationships/header" Target="header174.xml"/><Relationship Id="rId371" Type="http://schemas.openxmlformats.org/officeDocument/2006/relationships/footer" Target="footer172.xml"/><Relationship Id="rId372" Type="http://schemas.openxmlformats.org/officeDocument/2006/relationships/footer" Target="footer173.xml"/><Relationship Id="rId373" Type="http://schemas.openxmlformats.org/officeDocument/2006/relationships/footer" Target="footer174.xml"/><Relationship Id="rId374" Type="http://schemas.openxmlformats.org/officeDocument/2006/relationships/image" Target="media/image9.png"/><Relationship Id="rId375" Type="http://schemas.openxmlformats.org/officeDocument/2006/relationships/header" Target="header175.xml"/><Relationship Id="rId376" Type="http://schemas.openxmlformats.org/officeDocument/2006/relationships/header" Target="header176.xml"/><Relationship Id="rId377" Type="http://schemas.openxmlformats.org/officeDocument/2006/relationships/header" Target="header177.xml"/><Relationship Id="rId378" Type="http://schemas.openxmlformats.org/officeDocument/2006/relationships/footer" Target="footer175.xml"/><Relationship Id="rId379" Type="http://schemas.openxmlformats.org/officeDocument/2006/relationships/footer" Target="footer176.xml"/><Relationship Id="rId380" Type="http://schemas.openxmlformats.org/officeDocument/2006/relationships/footer" Target="footer177.xml"/><Relationship Id="rId381" Type="http://schemas.openxmlformats.org/officeDocument/2006/relationships/header" Target="header178.xml"/><Relationship Id="rId382" Type="http://schemas.openxmlformats.org/officeDocument/2006/relationships/header" Target="header179.xml"/><Relationship Id="rId383" Type="http://schemas.openxmlformats.org/officeDocument/2006/relationships/header" Target="header180.xml"/><Relationship Id="rId384" Type="http://schemas.openxmlformats.org/officeDocument/2006/relationships/footer" Target="footer178.xml"/><Relationship Id="rId385" Type="http://schemas.openxmlformats.org/officeDocument/2006/relationships/footer" Target="footer179.xml"/><Relationship Id="rId386" Type="http://schemas.openxmlformats.org/officeDocument/2006/relationships/footer" Target="footer180.xml"/><Relationship Id="rId387" Type="http://schemas.openxmlformats.org/officeDocument/2006/relationships/header" Target="header181.xml"/><Relationship Id="rId388" Type="http://schemas.openxmlformats.org/officeDocument/2006/relationships/header" Target="header182.xml"/><Relationship Id="rId389" Type="http://schemas.openxmlformats.org/officeDocument/2006/relationships/header" Target="header183.xml"/><Relationship Id="rId390" Type="http://schemas.openxmlformats.org/officeDocument/2006/relationships/footer" Target="footer181.xml"/><Relationship Id="rId391" Type="http://schemas.openxmlformats.org/officeDocument/2006/relationships/footer" Target="footer182.xml"/><Relationship Id="rId392" Type="http://schemas.openxmlformats.org/officeDocument/2006/relationships/footer" Target="footer183.xml"/><Relationship Id="rId393" Type="http://schemas.openxmlformats.org/officeDocument/2006/relationships/header" Target="header184.xml"/><Relationship Id="rId394" Type="http://schemas.openxmlformats.org/officeDocument/2006/relationships/header" Target="header185.xml"/><Relationship Id="rId395" Type="http://schemas.openxmlformats.org/officeDocument/2006/relationships/header" Target="header186.xml"/><Relationship Id="rId396" Type="http://schemas.openxmlformats.org/officeDocument/2006/relationships/footer" Target="footer184.xml"/><Relationship Id="rId397" Type="http://schemas.openxmlformats.org/officeDocument/2006/relationships/footer" Target="footer185.xml"/><Relationship Id="rId398" Type="http://schemas.openxmlformats.org/officeDocument/2006/relationships/footer" Target="footer186.xml"/><Relationship Id="rId399" Type="http://schemas.openxmlformats.org/officeDocument/2006/relationships/header" Target="header187.xml"/><Relationship Id="rId400" Type="http://schemas.openxmlformats.org/officeDocument/2006/relationships/header" Target="header188.xml"/><Relationship Id="rId401" Type="http://schemas.openxmlformats.org/officeDocument/2006/relationships/header" Target="header189.xml"/><Relationship Id="rId402" Type="http://schemas.openxmlformats.org/officeDocument/2006/relationships/footer" Target="footer187.xml"/><Relationship Id="rId403" Type="http://schemas.openxmlformats.org/officeDocument/2006/relationships/footer" Target="footer188.xml"/><Relationship Id="rId404" Type="http://schemas.openxmlformats.org/officeDocument/2006/relationships/footer" Target="footer189.xml"/><Relationship Id="rId405" Type="http://schemas.openxmlformats.org/officeDocument/2006/relationships/header" Target="header190.xml"/><Relationship Id="rId406" Type="http://schemas.openxmlformats.org/officeDocument/2006/relationships/header" Target="header191.xml"/><Relationship Id="rId407" Type="http://schemas.openxmlformats.org/officeDocument/2006/relationships/header" Target="header192.xml"/><Relationship Id="rId408" Type="http://schemas.openxmlformats.org/officeDocument/2006/relationships/footer" Target="footer190.xml"/><Relationship Id="rId409" Type="http://schemas.openxmlformats.org/officeDocument/2006/relationships/footer" Target="footer191.xml"/><Relationship Id="rId410" Type="http://schemas.openxmlformats.org/officeDocument/2006/relationships/footer" Target="footer192.xml"/><Relationship Id="rId411" Type="http://schemas.openxmlformats.org/officeDocument/2006/relationships/header" Target="header193.xml"/><Relationship Id="rId412" Type="http://schemas.openxmlformats.org/officeDocument/2006/relationships/header" Target="header194.xml"/><Relationship Id="rId413" Type="http://schemas.openxmlformats.org/officeDocument/2006/relationships/header" Target="header195.xml"/><Relationship Id="rId414" Type="http://schemas.openxmlformats.org/officeDocument/2006/relationships/footer" Target="footer193.xml"/><Relationship Id="rId415" Type="http://schemas.openxmlformats.org/officeDocument/2006/relationships/footer" Target="footer194.xml"/><Relationship Id="rId416" Type="http://schemas.openxmlformats.org/officeDocument/2006/relationships/footer" Target="footer195.xml"/><Relationship Id="rId417" Type="http://schemas.openxmlformats.org/officeDocument/2006/relationships/hyperlink" Target="http://www.pkn.pl/?a=show&amp;m=katalog&amp;id=477147&amp;page=1" TargetMode="External"/><Relationship Id="rId418" Type="http://schemas.openxmlformats.org/officeDocument/2006/relationships/header" Target="header196.xml"/><Relationship Id="rId419" Type="http://schemas.openxmlformats.org/officeDocument/2006/relationships/header" Target="header197.xml"/><Relationship Id="rId420" Type="http://schemas.openxmlformats.org/officeDocument/2006/relationships/header" Target="header198.xml"/><Relationship Id="rId421" Type="http://schemas.openxmlformats.org/officeDocument/2006/relationships/footer" Target="footer196.xml"/><Relationship Id="rId422" Type="http://schemas.openxmlformats.org/officeDocument/2006/relationships/footer" Target="footer197.xml"/><Relationship Id="rId423" Type="http://schemas.openxmlformats.org/officeDocument/2006/relationships/footer" Target="footer198.xml"/><Relationship Id="rId424" Type="http://schemas.openxmlformats.org/officeDocument/2006/relationships/header" Target="header199.xml"/><Relationship Id="rId425" Type="http://schemas.openxmlformats.org/officeDocument/2006/relationships/header" Target="header200.xml"/><Relationship Id="rId426" Type="http://schemas.openxmlformats.org/officeDocument/2006/relationships/header" Target="header201.xml"/><Relationship Id="rId427" Type="http://schemas.openxmlformats.org/officeDocument/2006/relationships/footer" Target="footer199.xml"/><Relationship Id="rId428" Type="http://schemas.openxmlformats.org/officeDocument/2006/relationships/footer" Target="footer200.xml"/><Relationship Id="rId429" Type="http://schemas.openxmlformats.org/officeDocument/2006/relationships/footer" Target="footer201.xml"/><Relationship Id="rId430" Type="http://schemas.openxmlformats.org/officeDocument/2006/relationships/header" Target="header202.xml"/><Relationship Id="rId431" Type="http://schemas.openxmlformats.org/officeDocument/2006/relationships/header" Target="header203.xml"/><Relationship Id="rId432" Type="http://schemas.openxmlformats.org/officeDocument/2006/relationships/header" Target="header204.xml"/><Relationship Id="rId433" Type="http://schemas.openxmlformats.org/officeDocument/2006/relationships/footer" Target="footer202.xml"/><Relationship Id="rId434" Type="http://schemas.openxmlformats.org/officeDocument/2006/relationships/footer" Target="footer203.xml"/><Relationship Id="rId435" Type="http://schemas.openxmlformats.org/officeDocument/2006/relationships/footer" Target="footer204.xml"/><Relationship Id="rId436" Type="http://schemas.openxmlformats.org/officeDocument/2006/relationships/header" Target="header205.xml"/><Relationship Id="rId437" Type="http://schemas.openxmlformats.org/officeDocument/2006/relationships/header" Target="header206.xml"/><Relationship Id="rId438" Type="http://schemas.openxmlformats.org/officeDocument/2006/relationships/header" Target="header207.xml"/><Relationship Id="rId439" Type="http://schemas.openxmlformats.org/officeDocument/2006/relationships/footer" Target="footer205.xml"/><Relationship Id="rId440" Type="http://schemas.openxmlformats.org/officeDocument/2006/relationships/footer" Target="footer206.xml"/><Relationship Id="rId441" Type="http://schemas.openxmlformats.org/officeDocument/2006/relationships/footer" Target="footer207.xml"/><Relationship Id="rId442" Type="http://schemas.openxmlformats.org/officeDocument/2006/relationships/header" Target="header208.xml"/><Relationship Id="rId443" Type="http://schemas.openxmlformats.org/officeDocument/2006/relationships/header" Target="header209.xml"/><Relationship Id="rId444" Type="http://schemas.openxmlformats.org/officeDocument/2006/relationships/header" Target="header210.xml"/><Relationship Id="rId445" Type="http://schemas.openxmlformats.org/officeDocument/2006/relationships/footer" Target="footer208.xml"/><Relationship Id="rId446" Type="http://schemas.openxmlformats.org/officeDocument/2006/relationships/footer" Target="footer209.xml"/><Relationship Id="rId447" Type="http://schemas.openxmlformats.org/officeDocument/2006/relationships/footer" Target="footer210.xml"/><Relationship Id="rId448" Type="http://schemas.openxmlformats.org/officeDocument/2006/relationships/header" Target="header211.xml"/><Relationship Id="rId449" Type="http://schemas.openxmlformats.org/officeDocument/2006/relationships/header" Target="header212.xml"/><Relationship Id="rId450" Type="http://schemas.openxmlformats.org/officeDocument/2006/relationships/header" Target="header213.xml"/><Relationship Id="rId451" Type="http://schemas.openxmlformats.org/officeDocument/2006/relationships/footer" Target="footer211.xml"/><Relationship Id="rId452" Type="http://schemas.openxmlformats.org/officeDocument/2006/relationships/footer" Target="footer212.xml"/><Relationship Id="rId453" Type="http://schemas.openxmlformats.org/officeDocument/2006/relationships/footer" Target="footer213.xml"/><Relationship Id="rId454" Type="http://schemas.openxmlformats.org/officeDocument/2006/relationships/header" Target="header214.xml"/><Relationship Id="rId455" Type="http://schemas.openxmlformats.org/officeDocument/2006/relationships/header" Target="header215.xml"/><Relationship Id="rId456" Type="http://schemas.openxmlformats.org/officeDocument/2006/relationships/header" Target="header216.xml"/><Relationship Id="rId457" Type="http://schemas.openxmlformats.org/officeDocument/2006/relationships/footer" Target="footer214.xml"/><Relationship Id="rId458" Type="http://schemas.openxmlformats.org/officeDocument/2006/relationships/footer" Target="footer215.xml"/><Relationship Id="rId459" Type="http://schemas.openxmlformats.org/officeDocument/2006/relationships/footer" Target="footer216.xml"/><Relationship Id="rId460" Type="http://schemas.openxmlformats.org/officeDocument/2006/relationships/header" Target="header217.xml"/><Relationship Id="rId461" Type="http://schemas.openxmlformats.org/officeDocument/2006/relationships/header" Target="header218.xml"/><Relationship Id="rId462" Type="http://schemas.openxmlformats.org/officeDocument/2006/relationships/header" Target="header219.xml"/><Relationship Id="rId463" Type="http://schemas.openxmlformats.org/officeDocument/2006/relationships/footer" Target="footer217.xml"/><Relationship Id="rId464" Type="http://schemas.openxmlformats.org/officeDocument/2006/relationships/footer" Target="footer218.xml"/><Relationship Id="rId465" Type="http://schemas.openxmlformats.org/officeDocument/2006/relationships/footer" Target="footer219.xml"/><Relationship Id="rId466" Type="http://schemas.openxmlformats.org/officeDocument/2006/relationships/header" Target="header220.xml"/><Relationship Id="rId467" Type="http://schemas.openxmlformats.org/officeDocument/2006/relationships/header" Target="header221.xml"/><Relationship Id="rId468" Type="http://schemas.openxmlformats.org/officeDocument/2006/relationships/header" Target="header222.xml"/><Relationship Id="rId469" Type="http://schemas.openxmlformats.org/officeDocument/2006/relationships/footer" Target="footer220.xml"/><Relationship Id="rId470" Type="http://schemas.openxmlformats.org/officeDocument/2006/relationships/footer" Target="footer221.xml"/><Relationship Id="rId471" Type="http://schemas.openxmlformats.org/officeDocument/2006/relationships/footer" Target="footer222.xml"/><Relationship Id="rId472" Type="http://schemas.openxmlformats.org/officeDocument/2006/relationships/header" Target="header223.xml"/><Relationship Id="rId473" Type="http://schemas.openxmlformats.org/officeDocument/2006/relationships/header" Target="header224.xml"/><Relationship Id="rId474" Type="http://schemas.openxmlformats.org/officeDocument/2006/relationships/header" Target="header225.xml"/><Relationship Id="rId475" Type="http://schemas.openxmlformats.org/officeDocument/2006/relationships/footer" Target="footer223.xml"/><Relationship Id="rId476" Type="http://schemas.openxmlformats.org/officeDocument/2006/relationships/footer" Target="footer224.xml"/><Relationship Id="rId477" Type="http://schemas.openxmlformats.org/officeDocument/2006/relationships/footer" Target="footer225.xml"/><Relationship Id="rId478" Type="http://schemas.openxmlformats.org/officeDocument/2006/relationships/header" Target="header226.xml"/><Relationship Id="rId479" Type="http://schemas.openxmlformats.org/officeDocument/2006/relationships/header" Target="header227.xml"/><Relationship Id="rId480" Type="http://schemas.openxmlformats.org/officeDocument/2006/relationships/header" Target="header228.xml"/><Relationship Id="rId481" Type="http://schemas.openxmlformats.org/officeDocument/2006/relationships/footer" Target="footer226.xml"/><Relationship Id="rId482" Type="http://schemas.openxmlformats.org/officeDocument/2006/relationships/footer" Target="footer227.xml"/><Relationship Id="rId483" Type="http://schemas.openxmlformats.org/officeDocument/2006/relationships/footer" Target="footer228.xml"/><Relationship Id="rId484" Type="http://schemas.openxmlformats.org/officeDocument/2006/relationships/header" Target="header229.xml"/><Relationship Id="rId485" Type="http://schemas.openxmlformats.org/officeDocument/2006/relationships/header" Target="header230.xml"/><Relationship Id="rId486" Type="http://schemas.openxmlformats.org/officeDocument/2006/relationships/header" Target="header231.xml"/><Relationship Id="rId487" Type="http://schemas.openxmlformats.org/officeDocument/2006/relationships/footer" Target="footer229.xml"/><Relationship Id="rId488" Type="http://schemas.openxmlformats.org/officeDocument/2006/relationships/footer" Target="footer230.xml"/><Relationship Id="rId489" Type="http://schemas.openxmlformats.org/officeDocument/2006/relationships/footer" Target="footer231.xml"/><Relationship Id="rId490" Type="http://schemas.openxmlformats.org/officeDocument/2006/relationships/header" Target="header232.xml"/><Relationship Id="rId491" Type="http://schemas.openxmlformats.org/officeDocument/2006/relationships/header" Target="header233.xml"/><Relationship Id="rId492" Type="http://schemas.openxmlformats.org/officeDocument/2006/relationships/header" Target="header234.xml"/><Relationship Id="rId493" Type="http://schemas.openxmlformats.org/officeDocument/2006/relationships/footer" Target="footer232.xml"/><Relationship Id="rId494" Type="http://schemas.openxmlformats.org/officeDocument/2006/relationships/footer" Target="footer233.xml"/><Relationship Id="rId495" Type="http://schemas.openxmlformats.org/officeDocument/2006/relationships/footer" Target="footer234.xml"/><Relationship Id="rId496" Type="http://schemas.openxmlformats.org/officeDocument/2006/relationships/header" Target="header235.xml"/><Relationship Id="rId497" Type="http://schemas.openxmlformats.org/officeDocument/2006/relationships/header" Target="header236.xml"/><Relationship Id="rId498" Type="http://schemas.openxmlformats.org/officeDocument/2006/relationships/header" Target="header237.xml"/><Relationship Id="rId499" Type="http://schemas.openxmlformats.org/officeDocument/2006/relationships/footer" Target="footer235.xml"/><Relationship Id="rId500" Type="http://schemas.openxmlformats.org/officeDocument/2006/relationships/footer" Target="footer236.xml"/><Relationship Id="rId501" Type="http://schemas.openxmlformats.org/officeDocument/2006/relationships/footer" Target="footer237.xml"/><Relationship Id="rId502" Type="http://schemas.openxmlformats.org/officeDocument/2006/relationships/header" Target="header238.xml"/><Relationship Id="rId503" Type="http://schemas.openxmlformats.org/officeDocument/2006/relationships/header" Target="header239.xml"/><Relationship Id="rId504" Type="http://schemas.openxmlformats.org/officeDocument/2006/relationships/header" Target="header240.xml"/><Relationship Id="rId505" Type="http://schemas.openxmlformats.org/officeDocument/2006/relationships/footer" Target="footer238.xml"/><Relationship Id="rId506" Type="http://schemas.openxmlformats.org/officeDocument/2006/relationships/footer" Target="footer239.xml"/><Relationship Id="rId507" Type="http://schemas.openxmlformats.org/officeDocument/2006/relationships/footer" Target="footer240.xml"/><Relationship Id="rId508" Type="http://schemas.openxmlformats.org/officeDocument/2006/relationships/header" Target="header241.xml"/><Relationship Id="rId509" Type="http://schemas.openxmlformats.org/officeDocument/2006/relationships/header" Target="header242.xml"/><Relationship Id="rId510" Type="http://schemas.openxmlformats.org/officeDocument/2006/relationships/header" Target="header243.xml"/><Relationship Id="rId511" Type="http://schemas.openxmlformats.org/officeDocument/2006/relationships/footer" Target="footer241.xml"/><Relationship Id="rId512" Type="http://schemas.openxmlformats.org/officeDocument/2006/relationships/footer" Target="footer242.xml"/><Relationship Id="rId513" Type="http://schemas.openxmlformats.org/officeDocument/2006/relationships/footer" Target="footer243.xml"/><Relationship Id="rId514" Type="http://schemas.openxmlformats.org/officeDocument/2006/relationships/header" Target="header244.xml"/><Relationship Id="rId515" Type="http://schemas.openxmlformats.org/officeDocument/2006/relationships/header" Target="header245.xml"/><Relationship Id="rId516" Type="http://schemas.openxmlformats.org/officeDocument/2006/relationships/header" Target="header246.xml"/><Relationship Id="rId517" Type="http://schemas.openxmlformats.org/officeDocument/2006/relationships/footer" Target="footer244.xml"/><Relationship Id="rId518" Type="http://schemas.openxmlformats.org/officeDocument/2006/relationships/footer" Target="footer245.xml"/><Relationship Id="rId519" Type="http://schemas.openxmlformats.org/officeDocument/2006/relationships/footer" Target="footer246.xml"/><Relationship Id="rId520" Type="http://schemas.openxmlformats.org/officeDocument/2006/relationships/header" Target="header247.xml"/><Relationship Id="rId521" Type="http://schemas.openxmlformats.org/officeDocument/2006/relationships/header" Target="header248.xml"/><Relationship Id="rId522" Type="http://schemas.openxmlformats.org/officeDocument/2006/relationships/header" Target="header249.xml"/><Relationship Id="rId523" Type="http://schemas.openxmlformats.org/officeDocument/2006/relationships/footer" Target="footer247.xml"/><Relationship Id="rId524" Type="http://schemas.openxmlformats.org/officeDocument/2006/relationships/footer" Target="footer248.xml"/><Relationship Id="rId525" Type="http://schemas.openxmlformats.org/officeDocument/2006/relationships/footer" Target="footer249.xml"/><Relationship Id="rId526" Type="http://schemas.openxmlformats.org/officeDocument/2006/relationships/header" Target="header250.xml"/><Relationship Id="rId527" Type="http://schemas.openxmlformats.org/officeDocument/2006/relationships/header" Target="header251.xml"/><Relationship Id="rId528" Type="http://schemas.openxmlformats.org/officeDocument/2006/relationships/header" Target="header252.xml"/><Relationship Id="rId529" Type="http://schemas.openxmlformats.org/officeDocument/2006/relationships/footer" Target="footer250.xml"/><Relationship Id="rId530" Type="http://schemas.openxmlformats.org/officeDocument/2006/relationships/footer" Target="footer251.xml"/><Relationship Id="rId531" Type="http://schemas.openxmlformats.org/officeDocument/2006/relationships/footer" Target="footer252.xml"/><Relationship Id="rId532" Type="http://schemas.openxmlformats.org/officeDocument/2006/relationships/header" Target="header253.xml"/><Relationship Id="rId533" Type="http://schemas.openxmlformats.org/officeDocument/2006/relationships/header" Target="header254.xml"/><Relationship Id="rId534" Type="http://schemas.openxmlformats.org/officeDocument/2006/relationships/header" Target="header255.xml"/><Relationship Id="rId535" Type="http://schemas.openxmlformats.org/officeDocument/2006/relationships/footer" Target="footer253.xml"/><Relationship Id="rId536" Type="http://schemas.openxmlformats.org/officeDocument/2006/relationships/footer" Target="footer254.xml"/><Relationship Id="rId537" Type="http://schemas.openxmlformats.org/officeDocument/2006/relationships/footer" Target="footer255.xml"/><Relationship Id="rId538" Type="http://schemas.openxmlformats.org/officeDocument/2006/relationships/header" Target="header256.xml"/><Relationship Id="rId539" Type="http://schemas.openxmlformats.org/officeDocument/2006/relationships/header" Target="header257.xml"/><Relationship Id="rId540" Type="http://schemas.openxmlformats.org/officeDocument/2006/relationships/header" Target="header258.xml"/><Relationship Id="rId541" Type="http://schemas.openxmlformats.org/officeDocument/2006/relationships/footer" Target="footer256.xml"/><Relationship Id="rId542" Type="http://schemas.openxmlformats.org/officeDocument/2006/relationships/footer" Target="footer257.xml"/><Relationship Id="rId543" Type="http://schemas.openxmlformats.org/officeDocument/2006/relationships/footer" Target="footer258.xml"/><Relationship Id="rId544" Type="http://schemas.openxmlformats.org/officeDocument/2006/relationships/numbering" Target="numbering.xml"/><Relationship Id="rId545" Type="http://schemas.openxmlformats.org/officeDocument/2006/relationships/fontTable" Target="fontTable.xml"/><Relationship Id="rId546" Type="http://schemas.openxmlformats.org/officeDocument/2006/relationships/settings" Target="settings.xml"/><Relationship Id="rId547" Type="http://schemas.openxmlformats.org/officeDocument/2006/relationships/theme" Target="theme/theme1.xml"/>
</Relationships>
</file>

<file path=word/theme/theme1.xml><?xml version="1.0" encoding="utf-8"?>
<a:theme xmlns:a="http://schemas.openxmlformats.org/drawingml/2006/main" xmlns:r="http://schemas.openxmlformats.org/officeDocument/2006/relationships" name="Office Theme">
  <a:themeElements>
    <a:clrScheme name="Office">
      <a:dk1>
        <a:srgbClr val="000000"/>
      </a:dk1>
      <a:lt1>
        <a:srgbClr val="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itchFamily="0" charset="1"/>
        <a:ea typeface=""/>
        <a:cs typeface=""/>
      </a:majorFont>
      <a:minorFont>
        <a:latin typeface="Calibri" pitchFamily="0" charset="1"/>
        <a:ea typeface=""/>
        <a:cs typeface=""/>
      </a:minorFont>
    </a:fontScheme>
    <a:fmtScheme>
      <a:fillStyleLst>
        <a:solidFill>
          <a:schemeClr val="phClr"/>
        </a:solidFill>
        <a:gradFill>
          <a:gsLst>
            <a:gs pos="0">
              <a:schemeClr val="phClr">
                <a:tint val="50000"/>
              </a:schemeClr>
            </a:gs>
            <a:gs pos="35000">
              <a:schemeClr val="phClr">
                <a:tint val="37000"/>
              </a:schemeClr>
            </a:gs>
            <a:gs pos="100000">
              <a:schemeClr val="phClr">
                <a:tint val="15000"/>
              </a:schemeClr>
            </a:gs>
          </a:gsLst>
          <a:lin ang="16200000" scaled="1"/>
          <a:tileRect l="0" t="0" r="0" b="0"/>
        </a:gradFill>
        <a:gradFill>
          <a:gsLst>
            <a:gs pos="0">
              <a:schemeClr val="phClr">
                <a:shade val="51000"/>
              </a:schemeClr>
            </a:gs>
            <a:gs pos="80000">
              <a:schemeClr val="phClr">
                <a:shade val="93000"/>
              </a:schemeClr>
            </a:gs>
            <a:gs pos="100000">
              <a:schemeClr val="phClr">
                <a:shade val="94000"/>
              </a:schemeClr>
            </a:gs>
          </a:gsLst>
          <a:lin ang="16200000" scaled="0"/>
          <a:tileRect l="0" t="0" r="0" b="0"/>
        </a:gradFill>
      </a:fillStyleLst>
      <a:lnStyleLst>
        <a:ln w="9525" cap="flat" cmpd="sng" algn="ctr">
          <a:prstDash val="solid"/>
        </a:ln>
        <a:ln w="25400" cap="flat" cmpd="sng" algn="ctr">
          <a:prstDash val="solid"/>
        </a:ln>
        <a:ln w="38100" cap="flat" cmpd="sng" algn="ctr">
          <a:prstDash val="solid"/>
        </a:ln>
      </a:lnStyleLst>
      <a:effectStyleLst>
        <a:effectStyle>
          <a:effectLst/>
        </a:effectStyle>
        <a:effectStyle>
          <a:effectLst/>
        </a:effectStyle>
        <a:effectStyle>
          <a:effectLst/>
        </a:effectStyle>
      </a:effectStyleLst>
      <a:bgFillStyleLst>
        <a:solidFill>
          <a:schemeClr val="phClr"/>
        </a:solidFill>
        <a:gradFill>
          <a:gsLst>
            <a:gs pos="0">
              <a:schemeClr val="phClr">
                <a:tint val="40000"/>
              </a:schemeClr>
            </a:gs>
            <a:gs pos="40000">
              <a:schemeClr val="phClr">
                <a:tint val="45000"/>
                <a:shade val="99000"/>
              </a:schemeClr>
            </a:gs>
            <a:gs pos="100000">
              <a:schemeClr val="phClr">
                <a:shade val="20000"/>
              </a:schemeClr>
            </a:gs>
          </a:gsLst>
          <a:path path="circle">
            <a:fillToRect l="50000" t="-80000" r="50000" b="180000"/>
          </a:path>
          <a:tileRect l="0" t="0" r="0" b="0"/>
        </a:gradFill>
        <a:gradFill>
          <a:gsLst>
            <a:gs pos="0">
              <a:schemeClr val="phClr">
                <a:tint val="80000"/>
              </a:schemeClr>
            </a:gs>
            <a:gs pos="100000">
              <a:schemeClr val="phClr">
                <a:shade val="30000"/>
              </a:schemeClr>
            </a:gs>
          </a:gsLst>
          <a:path path="circle">
            <a:fillToRect l="50000" t="50000" r="50000" b="50000"/>
          </a:path>
          <a:tileRect l="0" t="0" r="0" b="0"/>
        </a:gradFill>
      </a:bgFillStyleLst>
    </a:fmtScheme>
  </a:themeElements>
</a:theme>
</file>

<file path=docProps/app.xml><?xml version="1.0" encoding="utf-8"?>
<Properties xmlns="http://schemas.openxmlformats.org/officeDocument/2006/extended-properties" xmlns:vt="http://schemas.openxmlformats.org/officeDocument/2006/docPropsVTypes">
  <Template>Normal</Template>
  <TotalTime>34</TotalTime>
  <Application>LibreOffice/25.2.5.2$Windows_X86_64 LibreOffice_project/03d19516eb2e1dd5d4ccd751a0d6f35f35e08022</Application>
  <AppVersion>15.0000</AppVersion>
  <Pages>92</Pages>
  <Words>24113</Words>
  <Characters>160663</Characters>
  <CharactersWithSpaces>181963</CharactersWithSpaces>
  <Paragraphs>2243</Paragraphs>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2025-10-06T08:33:00Z</dcterms:created>
  <dc:creator/>
  <dc:description/>
  <dc:language>pl-PL</dc:language>
  <cp:lastModifiedBy/>
  <cp:lastPrinted>2025-10-06T11:22:33Z</cp:lastPrinted>
  <dcterms:modified xsi:type="dcterms:W3CDTF">2025-10-06T11:22:38Z</dcterms:modified>
  <cp:revision>4</cp:revision>
  <dc:subject/>
  <dc:titl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2025-10-06T00:00:00Z</vt:filetime>
  </property>
  <property fmtid="{D5CDD505-2E9C-101B-9397-08002B2CF9AE}" pid="3" name="LastSaved">
    <vt:filetime>2025-10-06T00:00:00Z</vt:filetime>
  </property>
  <property fmtid="{D5CDD505-2E9C-101B-9397-08002B2CF9AE}" pid="4" name="Producer">
    <vt:lpwstr>iLovePDF</vt:lpwstr>
  </property>
</Properties>
</file>