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DD22D" w14:textId="77777777" w:rsidR="008702A4" w:rsidRDefault="008702A4" w:rsidP="00162A55">
      <w:pPr>
        <w:spacing w:line="0" w:lineRule="atLeast"/>
        <w:ind w:left="6392"/>
        <w:jc w:val="right"/>
        <w:rPr>
          <w:rFonts w:ascii="Times New Roman" w:eastAsia="Times New Roman" w:hAnsi="Times New Roman" w:cs="Times New Roman"/>
          <w:bCs/>
          <w:sz w:val="24"/>
          <w:szCs w:val="24"/>
        </w:rPr>
      </w:pPr>
    </w:p>
    <w:p w14:paraId="7874F72A" w14:textId="77777777" w:rsidR="00BD1C4F" w:rsidRPr="00BD1C4F" w:rsidRDefault="00BD1C4F" w:rsidP="00BD1C4F">
      <w:pPr>
        <w:spacing w:after="0" w:line="240" w:lineRule="auto"/>
        <w:jc w:val="right"/>
        <w:rPr>
          <w:rFonts w:ascii="Times New Roman" w:eastAsia="Times New Roman" w:hAnsi="Times New Roman" w:cs="Times New Roman"/>
          <w:sz w:val="24"/>
          <w:szCs w:val="24"/>
          <w:lang w:eastAsia="pl-PL"/>
        </w:rPr>
      </w:pPr>
      <w:r w:rsidRPr="00BD1C4F">
        <w:rPr>
          <w:rFonts w:ascii="Times New Roman" w:eastAsia="Times New Roman" w:hAnsi="Times New Roman" w:cs="Times New Roman"/>
          <w:sz w:val="24"/>
          <w:szCs w:val="24"/>
          <w:lang w:eastAsia="pl-PL"/>
        </w:rPr>
        <w:t xml:space="preserve">Załącznik nr </w:t>
      </w:r>
      <w:r>
        <w:rPr>
          <w:rFonts w:ascii="Times New Roman" w:eastAsia="Times New Roman" w:hAnsi="Times New Roman" w:cs="Times New Roman"/>
          <w:sz w:val="24"/>
          <w:szCs w:val="24"/>
          <w:lang w:eastAsia="pl-PL"/>
        </w:rPr>
        <w:t xml:space="preserve">15 </w:t>
      </w:r>
      <w:r w:rsidRPr="00BD1C4F">
        <w:rPr>
          <w:rFonts w:ascii="Times New Roman" w:eastAsia="Times New Roman" w:hAnsi="Times New Roman" w:cs="Times New Roman"/>
          <w:sz w:val="24"/>
          <w:szCs w:val="24"/>
          <w:lang w:eastAsia="pl-PL"/>
        </w:rPr>
        <w:t>do wniosku o dopuszczenie do udziału w postępowaniu</w:t>
      </w:r>
    </w:p>
    <w:p w14:paraId="3A3AF8E6" w14:textId="77777777" w:rsidR="00BD1C4F" w:rsidRDefault="00BD1C4F" w:rsidP="00162A55">
      <w:pPr>
        <w:spacing w:line="0" w:lineRule="atLeast"/>
        <w:jc w:val="center"/>
        <w:rPr>
          <w:rFonts w:ascii="Times New Roman" w:eastAsia="Times New Roman" w:hAnsi="Times New Roman" w:cs="Times New Roman"/>
          <w:b/>
          <w:sz w:val="24"/>
          <w:szCs w:val="24"/>
        </w:rPr>
      </w:pPr>
    </w:p>
    <w:p w14:paraId="036B661A" w14:textId="77777777" w:rsidR="00162A55" w:rsidRPr="000062AD" w:rsidRDefault="00162A55" w:rsidP="00162A55">
      <w:pPr>
        <w:spacing w:line="0" w:lineRule="atLeast"/>
        <w:jc w:val="center"/>
        <w:rPr>
          <w:rFonts w:ascii="Times New Roman" w:eastAsia="Times New Roman" w:hAnsi="Times New Roman" w:cs="Times New Roman"/>
          <w:b/>
          <w:sz w:val="24"/>
          <w:szCs w:val="24"/>
        </w:rPr>
      </w:pPr>
      <w:r w:rsidRPr="000062AD">
        <w:rPr>
          <w:rFonts w:ascii="Times New Roman" w:eastAsia="Times New Roman" w:hAnsi="Times New Roman" w:cs="Times New Roman"/>
          <w:b/>
          <w:sz w:val="24"/>
          <w:szCs w:val="24"/>
        </w:rPr>
        <w:t>OŚWIADCZENIE</w:t>
      </w:r>
    </w:p>
    <w:p w14:paraId="4A389F0E" w14:textId="77777777" w:rsidR="00162A55" w:rsidRPr="000062AD" w:rsidRDefault="00162A55" w:rsidP="00162A55">
      <w:pPr>
        <w:spacing w:line="0" w:lineRule="atLeast"/>
        <w:jc w:val="center"/>
        <w:rPr>
          <w:rFonts w:ascii="Times New Roman" w:eastAsia="Times New Roman" w:hAnsi="Times New Roman" w:cs="Times New Roman"/>
          <w:b/>
          <w:sz w:val="24"/>
          <w:szCs w:val="24"/>
        </w:rPr>
      </w:pPr>
      <w:r w:rsidRPr="000062AD">
        <w:rPr>
          <w:rFonts w:ascii="Times New Roman" w:eastAsia="Times New Roman" w:hAnsi="Times New Roman" w:cs="Times New Roman"/>
          <w:b/>
          <w:sz w:val="24"/>
          <w:szCs w:val="24"/>
        </w:rPr>
        <w:t>o braku przynależności lub przynależności do tej samej grupy kapitałowej</w:t>
      </w:r>
    </w:p>
    <w:p w14:paraId="793AAAFB" w14:textId="6F8E668C" w:rsidR="00BD1C4F" w:rsidRPr="00990BC5" w:rsidRDefault="00BD1C4F" w:rsidP="00BD1C4F">
      <w:pPr>
        <w:pStyle w:val="Akapitzlist"/>
        <w:spacing w:after="0" w:line="240" w:lineRule="auto"/>
        <w:ind w:left="0"/>
        <w:jc w:val="both"/>
        <w:rPr>
          <w:rFonts w:ascii="Times New Roman" w:hAnsi="Times New Roman"/>
          <w:b/>
          <w:sz w:val="24"/>
          <w:szCs w:val="24"/>
        </w:rPr>
      </w:pPr>
      <w:r w:rsidRPr="00990BC5">
        <w:rPr>
          <w:rFonts w:ascii="Times New Roman" w:hAnsi="Times New Roman"/>
          <w:sz w:val="24"/>
          <w:szCs w:val="24"/>
        </w:rPr>
        <w:t xml:space="preserve">w postępowaniu </w:t>
      </w:r>
      <w:r w:rsidRPr="00990BC5">
        <w:rPr>
          <w:rFonts w:ascii="Times New Roman" w:hAnsi="Times New Roman"/>
          <w:bCs/>
          <w:sz w:val="24"/>
          <w:szCs w:val="24"/>
        </w:rPr>
        <w:t xml:space="preserve">prowadzonym w trybie przetargu ograniczonego w dziedzinach obronności </w:t>
      </w:r>
      <w:r w:rsidRPr="00990BC5">
        <w:rPr>
          <w:rFonts w:ascii="Times New Roman" w:hAnsi="Times New Roman"/>
          <w:bCs/>
          <w:sz w:val="24"/>
          <w:szCs w:val="24"/>
        </w:rPr>
        <w:br/>
        <w:t>i bezpieczeństwa</w:t>
      </w:r>
      <w:r w:rsidRPr="00990BC5">
        <w:rPr>
          <w:rFonts w:ascii="Times New Roman" w:hAnsi="Times New Roman"/>
          <w:color w:val="000000"/>
          <w:sz w:val="24"/>
          <w:szCs w:val="24"/>
        </w:rPr>
        <w:t xml:space="preserve">, pod nazwą: </w:t>
      </w:r>
      <w:r w:rsidR="00EC23AE" w:rsidRPr="009F6DDC">
        <w:rPr>
          <w:rFonts w:ascii="Times New Roman" w:hAnsi="Times New Roman"/>
          <w:b/>
          <w:sz w:val="24"/>
          <w:szCs w:val="24"/>
        </w:rPr>
        <w:t>U</w:t>
      </w:r>
      <w:r w:rsidR="00EC23AE">
        <w:rPr>
          <w:rFonts w:ascii="Times New Roman" w:hAnsi="Times New Roman"/>
          <w:b/>
          <w:bCs/>
          <w:sz w:val="24"/>
          <w:szCs w:val="24"/>
        </w:rPr>
        <w:t>sługa w zakresie ochrony osób i mienia realizowana przez Specjalistyczne Uzbrojone Formacje Ochronne (SUFO) w miesiącach 03-05.2026 r. na rzecz 6 Wojskowego Oddziału Gospodarczego oraz jednostek organizacyjnych będących na zaopatrzeniu OG</w:t>
      </w:r>
    </w:p>
    <w:p w14:paraId="5ABE69A6" w14:textId="77777777" w:rsidR="00162A55" w:rsidRPr="000062AD" w:rsidRDefault="00162A55" w:rsidP="00162A55">
      <w:pPr>
        <w:spacing w:after="0" w:line="0" w:lineRule="atLeast"/>
        <w:jc w:val="both"/>
        <w:rPr>
          <w:rFonts w:ascii="Times New Roman" w:eastAsia="Times New Roman" w:hAnsi="Times New Roman" w:cs="Times New Roman"/>
          <w:b/>
          <w:sz w:val="24"/>
          <w:szCs w:val="24"/>
        </w:rPr>
      </w:pPr>
    </w:p>
    <w:p w14:paraId="55E7F8EB" w14:textId="77777777" w:rsidR="00162A55" w:rsidRPr="000062AD" w:rsidRDefault="00162A55" w:rsidP="00162A55">
      <w:pPr>
        <w:spacing w:after="0" w:line="240" w:lineRule="auto"/>
        <w:rPr>
          <w:rFonts w:ascii="Times New Roman" w:eastAsia="Times New Roman" w:hAnsi="Times New Roman" w:cs="Times New Roman"/>
          <w:b/>
          <w:sz w:val="24"/>
          <w:szCs w:val="24"/>
        </w:rPr>
      </w:pPr>
      <w:r w:rsidRPr="000062AD">
        <w:rPr>
          <w:rFonts w:ascii="Times New Roman" w:eastAsia="Times New Roman" w:hAnsi="Times New Roman" w:cs="Times New Roman"/>
          <w:b/>
          <w:sz w:val="24"/>
          <w:szCs w:val="24"/>
        </w:rPr>
        <w:t>Ja/my, niżej podpisany/i</w:t>
      </w:r>
    </w:p>
    <w:p w14:paraId="3F4533A0" w14:textId="77777777" w:rsidR="00162A55" w:rsidRPr="000062AD" w:rsidRDefault="00162A55" w:rsidP="00162A55">
      <w:pPr>
        <w:spacing w:after="0" w:line="240" w:lineRule="auto"/>
        <w:rPr>
          <w:rFonts w:ascii="Times New Roman" w:eastAsia="Times New Roman" w:hAnsi="Times New Roman" w:cs="Times New Roman"/>
          <w:sz w:val="24"/>
          <w:szCs w:val="24"/>
        </w:rPr>
      </w:pPr>
    </w:p>
    <w:p w14:paraId="5CDA5C50" w14:textId="77777777" w:rsidR="00162A55" w:rsidRPr="000062AD" w:rsidRDefault="00162A55" w:rsidP="00162A55">
      <w:pPr>
        <w:spacing w:after="0" w:line="240" w:lineRule="auto"/>
        <w:jc w:val="both"/>
        <w:rPr>
          <w:rFonts w:ascii="Times New Roman" w:eastAsia="Times New Roman" w:hAnsi="Times New Roman" w:cs="Times New Roman"/>
          <w:sz w:val="24"/>
          <w:szCs w:val="24"/>
        </w:rPr>
      </w:pPr>
      <w:r w:rsidRPr="000062AD">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0062AD">
        <w:rPr>
          <w:rFonts w:ascii="Times New Roman" w:eastAsia="Times New Roman" w:hAnsi="Times New Roman" w:cs="Times New Roman"/>
          <w:sz w:val="24"/>
          <w:szCs w:val="24"/>
        </w:rPr>
        <w:t>.................................................................................</w:t>
      </w:r>
    </w:p>
    <w:p w14:paraId="40144513" w14:textId="77777777" w:rsidR="00162A55" w:rsidRPr="000062AD" w:rsidRDefault="00162A55" w:rsidP="00162A55">
      <w:pPr>
        <w:spacing w:after="0" w:line="240" w:lineRule="auto"/>
        <w:jc w:val="both"/>
        <w:rPr>
          <w:rFonts w:ascii="Times New Roman" w:eastAsia="Times New Roman" w:hAnsi="Times New Roman" w:cs="Times New Roman"/>
          <w:i/>
          <w:sz w:val="24"/>
          <w:szCs w:val="24"/>
        </w:rPr>
      </w:pPr>
      <w:r w:rsidRPr="000062AD">
        <w:rPr>
          <w:rFonts w:ascii="Times New Roman" w:eastAsia="Times New Roman" w:hAnsi="Times New Roman" w:cs="Times New Roman"/>
          <w:i/>
          <w:sz w:val="24"/>
          <w:szCs w:val="24"/>
        </w:rPr>
        <w:t>(imię i nazwisko osoby składającej oświadczenie oraz stanowisko/podstawa do reprezentacji)</w:t>
      </w:r>
    </w:p>
    <w:p w14:paraId="64AAC5D6" w14:textId="77777777" w:rsidR="00162A55" w:rsidRPr="000062AD" w:rsidRDefault="00162A55" w:rsidP="00162A55">
      <w:pPr>
        <w:spacing w:after="0" w:line="240" w:lineRule="auto"/>
        <w:rPr>
          <w:rFonts w:ascii="Times New Roman" w:eastAsia="Times New Roman" w:hAnsi="Times New Roman" w:cs="Times New Roman"/>
          <w:sz w:val="24"/>
          <w:szCs w:val="24"/>
        </w:rPr>
      </w:pPr>
    </w:p>
    <w:p w14:paraId="06749E14" w14:textId="77777777" w:rsidR="00162A55" w:rsidRPr="000062AD" w:rsidRDefault="00162A55" w:rsidP="00162A55">
      <w:pPr>
        <w:spacing w:after="0" w:line="240" w:lineRule="auto"/>
        <w:rPr>
          <w:rFonts w:ascii="Times New Roman" w:eastAsia="Times New Roman" w:hAnsi="Times New Roman" w:cs="Times New Roman"/>
          <w:b/>
          <w:sz w:val="24"/>
          <w:szCs w:val="24"/>
        </w:rPr>
      </w:pPr>
      <w:r w:rsidRPr="000062AD">
        <w:rPr>
          <w:rFonts w:ascii="Times New Roman" w:eastAsia="Times New Roman" w:hAnsi="Times New Roman" w:cs="Times New Roman"/>
          <w:b/>
          <w:sz w:val="24"/>
          <w:szCs w:val="24"/>
        </w:rPr>
        <w:t>działając w imieniu i na rzecz:</w:t>
      </w:r>
    </w:p>
    <w:p w14:paraId="42E117FE" w14:textId="77777777" w:rsidR="00162A55" w:rsidRPr="000062AD" w:rsidRDefault="00162A55" w:rsidP="00162A55">
      <w:pPr>
        <w:spacing w:after="0" w:line="240" w:lineRule="auto"/>
        <w:rPr>
          <w:rFonts w:ascii="Times New Roman" w:eastAsia="Times New Roman" w:hAnsi="Times New Roman" w:cs="Times New Roman"/>
          <w:sz w:val="24"/>
          <w:szCs w:val="24"/>
        </w:rPr>
      </w:pPr>
    </w:p>
    <w:p w14:paraId="506243FD" w14:textId="77777777" w:rsidR="00162A55" w:rsidRPr="000062AD" w:rsidRDefault="00162A55" w:rsidP="00162A55">
      <w:pPr>
        <w:spacing w:after="0" w:line="240" w:lineRule="auto"/>
        <w:jc w:val="both"/>
        <w:rPr>
          <w:rFonts w:ascii="Times New Roman" w:eastAsia="Times New Roman" w:hAnsi="Times New Roman" w:cs="Times New Roman"/>
          <w:sz w:val="24"/>
          <w:szCs w:val="24"/>
        </w:rPr>
      </w:pPr>
      <w:r w:rsidRPr="000062AD">
        <w:rPr>
          <w:rFonts w:ascii="Times New Roman" w:eastAsia="Times New Roman" w:hAnsi="Times New Roman" w:cs="Times New Roman"/>
          <w:sz w:val="24"/>
          <w:szCs w:val="24"/>
        </w:rPr>
        <w:t>.......................................................................................................................................................</w:t>
      </w:r>
    </w:p>
    <w:p w14:paraId="64D71D25" w14:textId="77777777" w:rsidR="00162A55" w:rsidRPr="000062AD" w:rsidRDefault="00162A55" w:rsidP="00162A55">
      <w:pPr>
        <w:spacing w:after="0" w:line="240" w:lineRule="auto"/>
        <w:rPr>
          <w:rFonts w:ascii="Times New Roman" w:eastAsia="Times New Roman" w:hAnsi="Times New Roman" w:cs="Times New Roman"/>
          <w:sz w:val="24"/>
          <w:szCs w:val="24"/>
        </w:rPr>
      </w:pPr>
    </w:p>
    <w:p w14:paraId="2B860549" w14:textId="77777777" w:rsidR="00162A55" w:rsidRPr="000062AD" w:rsidRDefault="00162A55" w:rsidP="00162A55">
      <w:pPr>
        <w:spacing w:after="0" w:line="240" w:lineRule="auto"/>
        <w:jc w:val="both"/>
        <w:rPr>
          <w:rFonts w:ascii="Times New Roman" w:eastAsia="Times New Roman" w:hAnsi="Times New Roman" w:cs="Times New Roman"/>
          <w:sz w:val="24"/>
          <w:szCs w:val="24"/>
        </w:rPr>
      </w:pPr>
      <w:r w:rsidRPr="000062AD">
        <w:rPr>
          <w:rFonts w:ascii="Times New Roman" w:eastAsia="Times New Roman" w:hAnsi="Times New Roman" w:cs="Times New Roman"/>
          <w:sz w:val="24"/>
          <w:szCs w:val="24"/>
        </w:rPr>
        <w:t>.......................................................................................................................................................</w:t>
      </w:r>
    </w:p>
    <w:p w14:paraId="4F858A20" w14:textId="77777777" w:rsidR="00162A55" w:rsidRPr="000062AD" w:rsidRDefault="00162A55" w:rsidP="00162A55">
      <w:pPr>
        <w:spacing w:after="0" w:line="240" w:lineRule="auto"/>
        <w:jc w:val="both"/>
        <w:rPr>
          <w:rFonts w:ascii="Times New Roman" w:eastAsia="Times New Roman" w:hAnsi="Times New Roman" w:cs="Times New Roman"/>
          <w:i/>
          <w:sz w:val="24"/>
          <w:szCs w:val="24"/>
        </w:rPr>
      </w:pPr>
      <w:r w:rsidRPr="000062AD">
        <w:rPr>
          <w:rFonts w:ascii="Times New Roman" w:eastAsia="Times New Roman" w:hAnsi="Times New Roman" w:cs="Times New Roman"/>
          <w:i/>
          <w:sz w:val="24"/>
          <w:szCs w:val="24"/>
        </w:rPr>
        <w:t>(imię i nazwisko/firma Wykonawcy, adres siedziby, w zależności od podmiotu: NIP/PESEL, KRS)</w:t>
      </w:r>
    </w:p>
    <w:p w14:paraId="5110C7D7" w14:textId="77777777" w:rsidR="00162A55" w:rsidRPr="000062AD" w:rsidRDefault="00162A55" w:rsidP="00162A55">
      <w:pPr>
        <w:spacing w:after="0" w:line="239" w:lineRule="auto"/>
        <w:rPr>
          <w:rFonts w:ascii="Times New Roman" w:eastAsia="Times New Roman" w:hAnsi="Times New Roman" w:cs="Times New Roman"/>
          <w:i/>
          <w:sz w:val="24"/>
          <w:szCs w:val="24"/>
        </w:rPr>
      </w:pPr>
    </w:p>
    <w:p w14:paraId="0BCF5142" w14:textId="77777777" w:rsidR="00162A55" w:rsidRDefault="00162A55" w:rsidP="00162A55">
      <w:pPr>
        <w:tabs>
          <w:tab w:val="left" w:pos="447"/>
        </w:tabs>
        <w:spacing w:after="0" w:line="235" w:lineRule="auto"/>
        <w:ind w:right="79"/>
        <w:jc w:val="both"/>
        <w:rPr>
          <w:rFonts w:ascii="Times New Roman" w:eastAsia="Times New Roman" w:hAnsi="Times New Roman" w:cs="Times New Roman"/>
          <w:sz w:val="24"/>
          <w:szCs w:val="24"/>
        </w:rPr>
      </w:pPr>
      <w:r w:rsidRPr="000062AD">
        <w:rPr>
          <w:rFonts w:ascii="Times New Roman" w:eastAsia="Times New Roman" w:hAnsi="Times New Roman" w:cs="Times New Roman"/>
          <w:sz w:val="24"/>
          <w:szCs w:val="24"/>
        </w:rPr>
        <w:t xml:space="preserve">Oświadczam/y, że: </w:t>
      </w:r>
    </w:p>
    <w:p w14:paraId="2B6D15C3" w14:textId="77777777" w:rsidR="00162A55" w:rsidRPr="000062AD" w:rsidRDefault="00162A55" w:rsidP="00162A55">
      <w:pPr>
        <w:tabs>
          <w:tab w:val="left" w:pos="447"/>
        </w:tabs>
        <w:spacing w:after="0" w:line="235" w:lineRule="auto"/>
        <w:ind w:right="79"/>
        <w:jc w:val="both"/>
        <w:rPr>
          <w:rFonts w:ascii="Times New Roman" w:eastAsia="Times New Roman" w:hAnsi="Times New Roman" w:cs="Times New Roman"/>
          <w:sz w:val="24"/>
          <w:szCs w:val="24"/>
        </w:rPr>
      </w:pPr>
    </w:p>
    <w:p w14:paraId="12E8A9F1" w14:textId="77777777" w:rsidR="00162A55" w:rsidRDefault="00000000" w:rsidP="00162A55">
      <w:pPr>
        <w:widowControl w:val="0"/>
        <w:suppressAutoHyphens/>
        <w:spacing w:after="0" w:line="240" w:lineRule="auto"/>
        <w:ind w:left="567" w:hanging="567"/>
        <w:jc w:val="both"/>
        <w:outlineLvl w:val="8"/>
        <w:rPr>
          <w:rFonts w:ascii="Times New Roman" w:eastAsia="SimSun" w:hAnsi="Times New Roman" w:cs="Times New Roman"/>
          <w:b/>
          <w:bCs/>
          <w:kern w:val="2"/>
          <w:sz w:val="24"/>
          <w:szCs w:val="24"/>
          <w:lang w:eastAsia="hi-IN" w:bidi="hi-IN"/>
        </w:rPr>
      </w:pPr>
      <w:sdt>
        <w:sdtPr>
          <w:rPr>
            <w:rFonts w:ascii="Times New Roman" w:hAnsi="Times New Roman" w:cs="Times New Roman"/>
            <w:sz w:val="24"/>
            <w:szCs w:val="24"/>
          </w:rPr>
          <w:id w:val="788165821"/>
          <w14:checkbox>
            <w14:checked w14:val="0"/>
            <w14:checkedState w14:val="2612" w14:font="MS Gothic"/>
            <w14:uncheckedState w14:val="2610" w14:font="MS Gothic"/>
          </w14:checkbox>
        </w:sdtPr>
        <w:sdtContent>
          <w:r w:rsidR="00162A55" w:rsidRPr="000062AD">
            <w:rPr>
              <w:rFonts w:ascii="Segoe UI Symbol" w:eastAsia="MS Gothic" w:hAnsi="Segoe UI Symbol" w:cs="Segoe UI Symbol"/>
              <w:sz w:val="24"/>
              <w:szCs w:val="24"/>
            </w:rPr>
            <w:t>☐</w:t>
          </w:r>
        </w:sdtContent>
      </w:sdt>
      <w:r w:rsidR="00162A55" w:rsidRPr="000062AD">
        <w:rPr>
          <w:rFonts w:ascii="Times New Roman" w:hAnsi="Times New Roman" w:cs="Times New Roman"/>
          <w:sz w:val="24"/>
          <w:szCs w:val="24"/>
          <w:lang w:eastAsia="pl-PL"/>
        </w:rPr>
        <w:t xml:space="preserve">  </w:t>
      </w:r>
      <w:r w:rsidR="00162A55">
        <w:rPr>
          <w:rFonts w:ascii="Times New Roman" w:hAnsi="Times New Roman" w:cs="Times New Roman"/>
          <w:sz w:val="24"/>
          <w:szCs w:val="24"/>
          <w:lang w:eastAsia="pl-PL"/>
        </w:rPr>
        <w:tab/>
      </w:r>
      <w:r w:rsidR="00162A55" w:rsidRPr="000062AD">
        <w:rPr>
          <w:rFonts w:ascii="Times New Roman" w:eastAsia="SimSun" w:hAnsi="Times New Roman" w:cs="Times New Roman"/>
          <w:b/>
          <w:bCs/>
          <w:kern w:val="2"/>
          <w:sz w:val="24"/>
          <w:szCs w:val="24"/>
          <w:lang w:eastAsia="hi-IN" w:bidi="hi-IN"/>
        </w:rPr>
        <w:t>Wykonawca nie należy</w:t>
      </w:r>
      <w:r w:rsidR="00162A55" w:rsidRPr="000062AD">
        <w:rPr>
          <w:rFonts w:ascii="Times New Roman" w:eastAsia="SimSun" w:hAnsi="Times New Roman" w:cs="Times New Roman"/>
          <w:kern w:val="2"/>
          <w:sz w:val="24"/>
          <w:szCs w:val="24"/>
          <w:lang w:eastAsia="hi-IN" w:bidi="hi-IN"/>
        </w:rPr>
        <w:t xml:space="preserve"> </w:t>
      </w:r>
      <w:r w:rsidR="00162A55" w:rsidRPr="000062AD">
        <w:rPr>
          <w:rFonts w:ascii="Times New Roman" w:eastAsia="SimSun" w:hAnsi="Times New Roman" w:cs="Times New Roman"/>
          <w:b/>
          <w:bCs/>
          <w:kern w:val="2"/>
          <w:sz w:val="24"/>
          <w:szCs w:val="24"/>
          <w:lang w:eastAsia="hi-IN" w:bidi="hi-IN"/>
        </w:rPr>
        <w:t>do grupy kapitałowej</w:t>
      </w:r>
      <w:r w:rsidR="00162A55" w:rsidRPr="000062AD">
        <w:rPr>
          <w:rFonts w:ascii="Times New Roman" w:eastAsia="SimSun" w:hAnsi="Times New Roman" w:cs="Times New Roman"/>
          <w:kern w:val="2"/>
          <w:sz w:val="24"/>
          <w:szCs w:val="24"/>
          <w:lang w:eastAsia="hi-IN" w:bidi="hi-IN"/>
        </w:rPr>
        <w:t>, w rozumieniu ustawy z dnia 16 lutego 2007 r. o ochronie konkurencji i konsumentów, z innym wykonawcą, który złożył odrębną ofertę lub ofertę częściową w Postępowaniu/</w:t>
      </w:r>
      <w:r w:rsidR="00162A55" w:rsidRPr="000062AD">
        <w:rPr>
          <w:rFonts w:ascii="Times New Roman" w:eastAsia="SimSun" w:hAnsi="Times New Roman" w:cs="Times New Roman"/>
          <w:b/>
          <w:bCs/>
          <w:kern w:val="2"/>
          <w:sz w:val="24"/>
          <w:szCs w:val="24"/>
          <w:lang w:eastAsia="hi-IN" w:bidi="hi-IN"/>
        </w:rPr>
        <w:t>*</w:t>
      </w:r>
      <w:r w:rsidR="00162A55" w:rsidRPr="00162A55">
        <w:rPr>
          <w:rFonts w:ascii="Times New Roman" w:eastAsia="SimSun" w:hAnsi="Times New Roman" w:cs="Times New Roman"/>
          <w:bCs/>
          <w:kern w:val="2"/>
          <w:sz w:val="24"/>
          <w:szCs w:val="24"/>
          <w:lang w:eastAsia="hi-IN" w:bidi="hi-IN"/>
        </w:rPr>
        <w:t>;</w:t>
      </w:r>
    </w:p>
    <w:p w14:paraId="02CC3CB3" w14:textId="77777777" w:rsidR="00162A55" w:rsidRPr="000062AD" w:rsidRDefault="00162A55" w:rsidP="00162A55">
      <w:pPr>
        <w:widowControl w:val="0"/>
        <w:suppressAutoHyphens/>
        <w:spacing w:after="0" w:line="240" w:lineRule="auto"/>
        <w:ind w:left="567" w:hanging="567"/>
        <w:jc w:val="both"/>
        <w:outlineLvl w:val="8"/>
        <w:rPr>
          <w:rFonts w:ascii="Times New Roman" w:eastAsia="SimSun" w:hAnsi="Times New Roman" w:cs="Times New Roman"/>
          <w:b/>
          <w:bCs/>
          <w:kern w:val="2"/>
          <w:sz w:val="24"/>
          <w:szCs w:val="24"/>
          <w:lang w:eastAsia="hi-IN" w:bidi="hi-IN"/>
        </w:rPr>
      </w:pPr>
    </w:p>
    <w:p w14:paraId="704150B4" w14:textId="77777777" w:rsidR="00162A55" w:rsidRPr="00162A55" w:rsidRDefault="00000000" w:rsidP="00162A55">
      <w:pPr>
        <w:widowControl w:val="0"/>
        <w:suppressAutoHyphens/>
        <w:spacing w:after="120" w:line="240" w:lineRule="auto"/>
        <w:ind w:left="567" w:hanging="567"/>
        <w:jc w:val="both"/>
        <w:outlineLvl w:val="8"/>
        <w:rPr>
          <w:rFonts w:ascii="Times New Roman" w:hAnsi="Times New Roman" w:cs="Times New Roman"/>
          <w:b/>
          <w:bCs/>
          <w:kern w:val="2"/>
          <w:sz w:val="24"/>
          <w:szCs w:val="24"/>
          <w:lang w:eastAsia="hi-IN" w:bidi="hi-IN"/>
        </w:rPr>
      </w:pPr>
      <w:sdt>
        <w:sdtPr>
          <w:rPr>
            <w:rFonts w:ascii="Times New Roman" w:hAnsi="Times New Roman" w:cs="Times New Roman"/>
            <w:color w:val="000000" w:themeColor="text1"/>
            <w:sz w:val="24"/>
            <w:szCs w:val="24"/>
          </w:rPr>
          <w:id w:val="-766836394"/>
          <w14:checkbox>
            <w14:checked w14:val="0"/>
            <w14:checkedState w14:val="2612" w14:font="MS Gothic"/>
            <w14:uncheckedState w14:val="2610" w14:font="MS Gothic"/>
          </w14:checkbox>
        </w:sdtPr>
        <w:sdtContent>
          <w:r w:rsidR="00162A55" w:rsidRPr="000062AD">
            <w:rPr>
              <w:rFonts w:ascii="Segoe UI Symbol" w:eastAsia="MS Gothic" w:hAnsi="Segoe UI Symbol" w:cs="Segoe UI Symbol"/>
              <w:color w:val="000000" w:themeColor="text1"/>
              <w:sz w:val="24"/>
              <w:szCs w:val="24"/>
            </w:rPr>
            <w:t>☐</w:t>
          </w:r>
        </w:sdtContent>
      </w:sdt>
      <w:r w:rsidR="00162A55" w:rsidRPr="000062AD">
        <w:rPr>
          <w:rFonts w:ascii="Times New Roman" w:eastAsia="Arial Unicode MS" w:hAnsi="Times New Roman" w:cs="Times New Roman"/>
          <w:color w:val="000000" w:themeColor="text1"/>
          <w:sz w:val="24"/>
          <w:szCs w:val="24"/>
          <w:lang w:eastAsia="pl-PL"/>
        </w:rPr>
        <w:t xml:space="preserve">  </w:t>
      </w:r>
      <w:r w:rsidR="00162A55">
        <w:rPr>
          <w:rFonts w:ascii="Times New Roman" w:eastAsia="Arial Unicode MS" w:hAnsi="Times New Roman" w:cs="Times New Roman"/>
          <w:color w:val="000000" w:themeColor="text1"/>
          <w:sz w:val="24"/>
          <w:szCs w:val="24"/>
          <w:lang w:eastAsia="pl-PL"/>
        </w:rPr>
        <w:tab/>
      </w:r>
      <w:r w:rsidR="00162A55" w:rsidRPr="000062AD">
        <w:rPr>
          <w:rFonts w:ascii="Times New Roman" w:hAnsi="Times New Roman" w:cs="Times New Roman"/>
          <w:b/>
          <w:bCs/>
          <w:kern w:val="2"/>
          <w:sz w:val="24"/>
          <w:szCs w:val="24"/>
          <w:lang w:eastAsia="hi-IN" w:bidi="hi-IN"/>
        </w:rPr>
        <w:t>Wykonawca należy</w:t>
      </w:r>
      <w:r w:rsidR="00162A55" w:rsidRPr="000062AD">
        <w:rPr>
          <w:rFonts w:ascii="Times New Roman" w:hAnsi="Times New Roman" w:cs="Times New Roman"/>
          <w:kern w:val="2"/>
          <w:sz w:val="24"/>
          <w:szCs w:val="24"/>
          <w:lang w:eastAsia="hi-IN" w:bidi="hi-IN"/>
        </w:rPr>
        <w:t xml:space="preserve"> </w:t>
      </w:r>
      <w:r w:rsidR="00162A55" w:rsidRPr="000062AD">
        <w:rPr>
          <w:rFonts w:ascii="Times New Roman" w:hAnsi="Times New Roman" w:cs="Times New Roman"/>
          <w:b/>
          <w:bCs/>
          <w:kern w:val="2"/>
          <w:sz w:val="24"/>
          <w:szCs w:val="24"/>
          <w:lang w:eastAsia="hi-IN" w:bidi="hi-IN"/>
        </w:rPr>
        <w:t>do tej samej grupy kapitałowej</w:t>
      </w:r>
      <w:r w:rsidR="00162A55" w:rsidRPr="000062AD">
        <w:rPr>
          <w:rFonts w:ascii="Times New Roman" w:hAnsi="Times New Roman" w:cs="Times New Roman"/>
          <w:kern w:val="2"/>
          <w:sz w:val="24"/>
          <w:szCs w:val="24"/>
          <w:lang w:eastAsia="hi-IN" w:bidi="hi-IN"/>
        </w:rPr>
        <w:t xml:space="preserve">, </w:t>
      </w:r>
      <w:r w:rsidR="00162A55" w:rsidRPr="000062AD">
        <w:rPr>
          <w:rFonts w:ascii="Times New Roman" w:eastAsia="SimSun" w:hAnsi="Times New Roman" w:cs="Times New Roman"/>
          <w:kern w:val="2"/>
          <w:sz w:val="24"/>
          <w:szCs w:val="24"/>
          <w:lang w:eastAsia="hi-IN" w:bidi="hi-IN"/>
        </w:rPr>
        <w:t>w rozumieniu ustawy z dnia 16 lutego 2007 r. o ochronie konkurencji i konsumentów, z innym wykonawcą, który złożył odrębną ofertę lub ofertę częściową  w</w:t>
      </w:r>
      <w:r w:rsidR="00162A55" w:rsidRPr="000062AD">
        <w:rPr>
          <w:rFonts w:ascii="Times New Roman" w:hAnsi="Times New Roman" w:cs="Times New Roman"/>
          <w:kern w:val="2"/>
          <w:sz w:val="24"/>
          <w:szCs w:val="24"/>
          <w:lang w:eastAsia="hi-IN" w:bidi="hi-IN"/>
        </w:rPr>
        <w:t xml:space="preserve"> Postępowaniu/</w:t>
      </w:r>
      <w:r w:rsidR="00162A55" w:rsidRPr="000062AD">
        <w:rPr>
          <w:rFonts w:ascii="Times New Roman" w:hAnsi="Times New Roman" w:cs="Times New Roman"/>
          <w:b/>
          <w:bCs/>
          <w:kern w:val="2"/>
          <w:sz w:val="24"/>
          <w:szCs w:val="24"/>
          <w:lang w:eastAsia="hi-IN" w:bidi="hi-IN"/>
        </w:rPr>
        <w:t>*</w:t>
      </w:r>
      <w:r w:rsidR="00162A55" w:rsidRPr="00162A55">
        <w:rPr>
          <w:rFonts w:ascii="Times New Roman" w:hAnsi="Times New Roman" w:cs="Times New Roman"/>
          <w:bCs/>
          <w:kern w:val="2"/>
          <w:sz w:val="24"/>
          <w:szCs w:val="24"/>
          <w:lang w:eastAsia="hi-IN" w:bidi="hi-IN"/>
        </w:rPr>
        <w:t>:</w:t>
      </w:r>
    </w:p>
    <w:p w14:paraId="14C1F3A5" w14:textId="77777777" w:rsidR="00162A55" w:rsidRDefault="00162A55" w:rsidP="00162A55">
      <w:pPr>
        <w:widowControl w:val="0"/>
        <w:suppressAutoHyphens/>
        <w:spacing w:before="120" w:after="120" w:line="240" w:lineRule="auto"/>
        <w:ind w:left="567"/>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1)</w:t>
      </w:r>
      <w:r>
        <w:rPr>
          <w:rFonts w:ascii="Times New Roman" w:eastAsia="SimSun" w:hAnsi="Times New Roman" w:cs="Times New Roman"/>
          <w:kern w:val="2"/>
          <w:sz w:val="24"/>
          <w:szCs w:val="24"/>
          <w:lang w:eastAsia="hi-IN" w:bidi="hi-IN"/>
        </w:rPr>
        <w:tab/>
      </w:r>
      <w:r w:rsidRPr="000062AD">
        <w:rPr>
          <w:rFonts w:ascii="Times New Roman" w:eastAsia="SimSun" w:hAnsi="Times New Roman" w:cs="Times New Roman"/>
          <w:kern w:val="2"/>
          <w:sz w:val="24"/>
          <w:szCs w:val="24"/>
          <w:lang w:eastAsia="hi-IN" w:bidi="hi-IN"/>
        </w:rPr>
        <w:t xml:space="preserve">………………………………. </w:t>
      </w:r>
    </w:p>
    <w:p w14:paraId="6FACBADC" w14:textId="77777777" w:rsidR="00162A55" w:rsidRDefault="00162A55" w:rsidP="00162A55">
      <w:pPr>
        <w:widowControl w:val="0"/>
        <w:suppressAutoHyphens/>
        <w:spacing w:after="120" w:line="240" w:lineRule="auto"/>
        <w:ind w:left="567"/>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2)</w:t>
      </w:r>
      <w:r>
        <w:rPr>
          <w:rFonts w:ascii="Times New Roman" w:eastAsia="SimSun" w:hAnsi="Times New Roman" w:cs="Times New Roman"/>
          <w:kern w:val="2"/>
          <w:sz w:val="24"/>
          <w:szCs w:val="24"/>
          <w:lang w:eastAsia="hi-IN" w:bidi="hi-IN"/>
        </w:rPr>
        <w:tab/>
      </w:r>
      <w:r w:rsidRPr="000062AD">
        <w:rPr>
          <w:rFonts w:ascii="Times New Roman" w:eastAsia="SimSun" w:hAnsi="Times New Roman" w:cs="Times New Roman"/>
          <w:kern w:val="2"/>
          <w:sz w:val="24"/>
          <w:szCs w:val="24"/>
          <w:lang w:eastAsia="hi-IN" w:bidi="hi-IN"/>
        </w:rPr>
        <w:t>……………………………….</w:t>
      </w:r>
    </w:p>
    <w:p w14:paraId="5089736C" w14:textId="77777777" w:rsidR="00162A55" w:rsidRPr="000062AD" w:rsidRDefault="00162A55" w:rsidP="00162A55">
      <w:pPr>
        <w:widowControl w:val="0"/>
        <w:suppressAutoHyphens/>
        <w:spacing w:after="0" w:line="240" w:lineRule="auto"/>
        <w:rPr>
          <w:rFonts w:ascii="Times New Roman" w:eastAsia="SimSun" w:hAnsi="Times New Roman" w:cs="Times New Roman"/>
          <w:kern w:val="2"/>
          <w:sz w:val="24"/>
          <w:szCs w:val="24"/>
          <w:lang w:eastAsia="hi-IN" w:bidi="hi-IN"/>
        </w:rPr>
      </w:pPr>
    </w:p>
    <w:p w14:paraId="441DC67C" w14:textId="77777777" w:rsidR="00162A55" w:rsidRPr="000062AD" w:rsidRDefault="00162A55" w:rsidP="00162A55">
      <w:pPr>
        <w:widowControl w:val="0"/>
        <w:numPr>
          <w:ilvl w:val="8"/>
          <w:numId w:val="3"/>
        </w:numPr>
        <w:tabs>
          <w:tab w:val="num" w:pos="360"/>
        </w:tabs>
        <w:suppressAutoHyphens/>
        <w:spacing w:before="120" w:after="0" w:line="240" w:lineRule="auto"/>
        <w:ind w:left="0" w:firstLine="0"/>
        <w:jc w:val="both"/>
        <w:outlineLvl w:val="8"/>
        <w:rPr>
          <w:rFonts w:ascii="Times New Roman" w:eastAsia="SimSun" w:hAnsi="Times New Roman" w:cs="Times New Roman"/>
          <w:kern w:val="2"/>
          <w:sz w:val="24"/>
          <w:szCs w:val="24"/>
          <w:lang w:eastAsia="hi-IN" w:bidi="hi-IN"/>
        </w:rPr>
      </w:pPr>
      <w:r w:rsidRPr="000062AD">
        <w:rPr>
          <w:rFonts w:ascii="Times New Roman" w:eastAsia="SimSun" w:hAnsi="Times New Roman" w:cs="Times New Roman"/>
          <w:kern w:val="2"/>
          <w:sz w:val="24"/>
          <w:szCs w:val="24"/>
          <w:lang w:eastAsia="hi-IN" w:bidi="hi-IN"/>
        </w:rPr>
        <w:t>i jednocześnie przedkładam/y w załączeniu dokumenty lub informacje potwierdzające przygotowanie oferty lub oferty częściowej niezależnie od innego wykonawcy należącego do tej samej grupy kapitałowej.</w:t>
      </w:r>
    </w:p>
    <w:p w14:paraId="45544B21" w14:textId="77777777" w:rsidR="00162A55" w:rsidRPr="000062AD" w:rsidRDefault="00162A55" w:rsidP="00162A55">
      <w:pPr>
        <w:spacing w:after="0" w:line="240" w:lineRule="auto"/>
        <w:rPr>
          <w:rFonts w:ascii="Times New Roman" w:eastAsia="Times New Roman" w:hAnsi="Times New Roman" w:cs="Times New Roman"/>
          <w:sz w:val="24"/>
          <w:szCs w:val="24"/>
        </w:rPr>
      </w:pPr>
    </w:p>
    <w:tbl>
      <w:tblPr>
        <w:tblW w:w="10683" w:type="dxa"/>
        <w:tblLayout w:type="fixed"/>
        <w:tblCellMar>
          <w:left w:w="70" w:type="dxa"/>
          <w:right w:w="70" w:type="dxa"/>
        </w:tblCellMar>
        <w:tblLook w:val="04A0" w:firstRow="1" w:lastRow="0" w:firstColumn="1" w:lastColumn="0" w:noHBand="0" w:noVBand="1"/>
      </w:tblPr>
      <w:tblGrid>
        <w:gridCol w:w="10683"/>
      </w:tblGrid>
      <w:tr w:rsidR="00162A55" w:rsidRPr="005A6D1F" w14:paraId="32D20A05" w14:textId="77777777" w:rsidTr="00190FD3">
        <w:trPr>
          <w:trHeight w:val="300"/>
        </w:trPr>
        <w:tc>
          <w:tcPr>
            <w:tcW w:w="10683" w:type="dxa"/>
            <w:tcBorders>
              <w:top w:val="nil"/>
              <w:left w:val="nil"/>
              <w:bottom w:val="nil"/>
              <w:right w:val="nil"/>
            </w:tcBorders>
            <w:shd w:val="clear" w:color="auto" w:fill="auto"/>
            <w:noWrap/>
          </w:tcPr>
          <w:p w14:paraId="4DD300C9" w14:textId="77777777" w:rsidR="00162A55" w:rsidRPr="008F2FD0" w:rsidRDefault="00162A55" w:rsidP="00162A55">
            <w:pPr>
              <w:spacing w:after="0" w:line="239" w:lineRule="auto"/>
              <w:rPr>
                <w:rFonts w:ascii="Times New Roman" w:eastAsia="Times New Roman" w:hAnsi="Times New Roman" w:cs="Times New Roman"/>
                <w:i/>
                <w:color w:val="FF0000"/>
                <w:sz w:val="24"/>
                <w:szCs w:val="24"/>
              </w:rPr>
            </w:pPr>
            <w:r w:rsidRPr="008F2FD0">
              <w:rPr>
                <w:rFonts w:ascii="Times New Roman" w:eastAsia="Times New Roman" w:hAnsi="Times New Roman" w:cs="Times New Roman"/>
                <w:b/>
                <w:i/>
                <w:color w:val="FF0000"/>
                <w:sz w:val="24"/>
                <w:szCs w:val="24"/>
              </w:rPr>
              <w:t>Dokument należy wypełnić i podpisać kwalifikowanym podpisem elektronicznym</w:t>
            </w:r>
            <w:r w:rsidR="00A61F3A">
              <w:rPr>
                <w:rFonts w:ascii="Times New Roman" w:eastAsia="Times New Roman" w:hAnsi="Times New Roman" w:cs="Times New Roman"/>
                <w:b/>
                <w:i/>
                <w:color w:val="FF0000"/>
                <w:sz w:val="24"/>
                <w:szCs w:val="24"/>
              </w:rPr>
              <w:t>.</w:t>
            </w:r>
            <w:r w:rsidRPr="008F2FD0">
              <w:rPr>
                <w:rFonts w:ascii="Times New Roman" w:eastAsia="Times New Roman" w:hAnsi="Times New Roman" w:cs="Times New Roman"/>
                <w:b/>
                <w:i/>
                <w:color w:val="FF0000"/>
                <w:sz w:val="24"/>
                <w:szCs w:val="24"/>
              </w:rPr>
              <w:t xml:space="preserve"> </w:t>
            </w:r>
          </w:p>
        </w:tc>
      </w:tr>
      <w:tr w:rsidR="00162A55" w:rsidRPr="005A6D1F" w14:paraId="5E8C1692" w14:textId="77777777" w:rsidTr="00190FD3">
        <w:trPr>
          <w:trHeight w:val="300"/>
        </w:trPr>
        <w:tc>
          <w:tcPr>
            <w:tcW w:w="10683" w:type="dxa"/>
            <w:tcBorders>
              <w:top w:val="nil"/>
              <w:left w:val="nil"/>
              <w:bottom w:val="nil"/>
              <w:right w:val="nil"/>
            </w:tcBorders>
            <w:shd w:val="clear" w:color="auto" w:fill="auto"/>
            <w:noWrap/>
          </w:tcPr>
          <w:p w14:paraId="3ED723FA" w14:textId="77777777" w:rsidR="00162A55" w:rsidRPr="008F2FD0" w:rsidRDefault="00162A55" w:rsidP="00162A55">
            <w:pPr>
              <w:spacing w:line="239" w:lineRule="auto"/>
              <w:rPr>
                <w:rFonts w:ascii="Times New Roman" w:eastAsia="Times New Roman" w:hAnsi="Times New Roman" w:cs="Times New Roman"/>
                <w:i/>
                <w:color w:val="FF0000"/>
                <w:sz w:val="24"/>
                <w:szCs w:val="24"/>
              </w:rPr>
            </w:pPr>
            <w:r w:rsidRPr="008F2FD0">
              <w:rPr>
                <w:rFonts w:ascii="Times New Roman" w:eastAsia="Times New Roman" w:hAnsi="Times New Roman" w:cs="Times New Roman"/>
                <w:b/>
                <w:i/>
                <w:color w:val="FF0000"/>
                <w:sz w:val="24"/>
                <w:szCs w:val="24"/>
              </w:rPr>
              <w:t xml:space="preserve">Zamawiający zaleca zapisanie dokumentu w formacie PDF. </w:t>
            </w:r>
          </w:p>
        </w:tc>
      </w:tr>
    </w:tbl>
    <w:p w14:paraId="3F4AB655" w14:textId="77777777" w:rsidR="00162A55" w:rsidRDefault="00162A55" w:rsidP="00162A55">
      <w:pPr>
        <w:spacing w:line="239" w:lineRule="auto"/>
        <w:ind w:left="80"/>
        <w:rPr>
          <w:rFonts w:ascii="Times New Roman" w:hAnsi="Times New Roman" w:cs="Times New Roman"/>
          <w:sz w:val="24"/>
          <w:szCs w:val="24"/>
        </w:rPr>
      </w:pPr>
    </w:p>
    <w:p w14:paraId="3041A5CF" w14:textId="77777777" w:rsidR="00162A55" w:rsidRDefault="00162A55" w:rsidP="00162A55">
      <w:pPr>
        <w:spacing w:line="239" w:lineRule="auto"/>
        <w:rPr>
          <w:rFonts w:ascii="Times New Roman" w:hAnsi="Times New Roman" w:cs="Times New Roman"/>
          <w:sz w:val="24"/>
          <w:szCs w:val="24"/>
        </w:rPr>
      </w:pPr>
    </w:p>
    <w:p w14:paraId="6182C240" w14:textId="77777777" w:rsidR="006B6188" w:rsidRDefault="006B6188"/>
    <w:sectPr w:rsidR="006B6188" w:rsidSect="00162A55">
      <w:headerReference w:type="even" r:id="rId9"/>
      <w:headerReference w:type="default" r:id="rId10"/>
      <w:footerReference w:type="even" r:id="rId11"/>
      <w:footerReference w:type="default" r:id="rId12"/>
      <w:headerReference w:type="first" r:id="rId13"/>
      <w:footerReference w:type="first" r:id="rId14"/>
      <w:pgSz w:w="11906" w:h="16838"/>
      <w:pgMar w:top="851" w:right="851" w:bottom="851"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2ACFE" w14:textId="77777777" w:rsidR="009120BA" w:rsidRDefault="009120BA" w:rsidP="00162A55">
      <w:pPr>
        <w:spacing w:after="0" w:line="240" w:lineRule="auto"/>
      </w:pPr>
      <w:r>
        <w:separator/>
      </w:r>
    </w:p>
  </w:endnote>
  <w:endnote w:type="continuationSeparator" w:id="0">
    <w:p w14:paraId="05AF46B2" w14:textId="77777777" w:rsidR="009120BA" w:rsidRDefault="009120BA" w:rsidP="00162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993CE" w14:textId="77777777" w:rsidR="00EC23AE" w:rsidRDefault="00EC23A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974F7" w14:textId="77777777" w:rsidR="007C2143" w:rsidRDefault="00AF6884">
    <w:pPr>
      <w:pStyle w:val="Tekstpodstawowy"/>
      <w:spacing w:line="14" w:lineRule="auto"/>
      <w:jc w:val="left"/>
      <w:rPr>
        <w:sz w:val="20"/>
      </w:rPr>
    </w:pPr>
    <w:r>
      <w:rPr>
        <w:noProof/>
        <w:lang w:eastAsia="pl-PL" w:bidi="ar-SA"/>
      </w:rPr>
      <mc:AlternateContent>
        <mc:Choice Requires="wps">
          <w:drawing>
            <wp:anchor distT="0" distB="0" distL="114300" distR="114300" simplePos="0" relativeHeight="251659264" behindDoc="1" locked="0" layoutInCell="1" allowOverlap="1" wp14:anchorId="3E3C7097" wp14:editId="2FB82BF8">
              <wp:simplePos x="0" y="0"/>
              <wp:positionH relativeFrom="page">
                <wp:posOffset>1994535</wp:posOffset>
              </wp:positionH>
              <wp:positionV relativeFrom="page">
                <wp:posOffset>9505950</wp:posOffset>
              </wp:positionV>
              <wp:extent cx="3566795" cy="63373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6795" cy="633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B9E23" w14:textId="77777777" w:rsidR="007C2143" w:rsidRDefault="007C2143">
                          <w:pPr>
                            <w:ind w:left="2"/>
                            <w:jc w:val="center"/>
                            <w:rPr>
                              <w:rFonts w:ascii="Times New Roman"/>
                              <w:b/>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36F910" id="_x0000_t202" coordsize="21600,21600" o:spt="202" path="m,l,21600r21600,l21600,xe">
              <v:stroke joinstyle="miter"/>
              <v:path gradientshapeok="t" o:connecttype="rect"/>
            </v:shapetype>
            <v:shape id="Text Box 1" o:spid="_x0000_s1026" type="#_x0000_t202" style="position:absolute;margin-left:157.05pt;margin-top:748.5pt;width:280.85pt;height:49.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" filled="f" stroked="f">
              <v:textbox inset="0,0,0,0">
                <w:txbxContent>
                  <w:p w:rsidR="00193995" w:rsidRDefault="0065486C">
                    <w:pPr>
                      <w:ind w:left="2"/>
                      <w:jc w:val="center"/>
                      <w:rPr>
                        <w:rFonts w:ascii="Times New Roman"/>
                        <w:b/>
                        <w:sz w:val="24"/>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D3EF1" w14:textId="77777777" w:rsidR="00EC23AE" w:rsidRDefault="00EC23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B3EC6" w14:textId="77777777" w:rsidR="009120BA" w:rsidRDefault="009120BA" w:rsidP="00162A55">
      <w:pPr>
        <w:spacing w:after="0" w:line="240" w:lineRule="auto"/>
      </w:pPr>
      <w:r>
        <w:separator/>
      </w:r>
    </w:p>
  </w:footnote>
  <w:footnote w:type="continuationSeparator" w:id="0">
    <w:p w14:paraId="225A0B94" w14:textId="77777777" w:rsidR="009120BA" w:rsidRDefault="009120BA" w:rsidP="00162A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77426" w14:textId="77777777" w:rsidR="00EC23AE" w:rsidRDefault="00EC23A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4AB50" w14:textId="56EDFE71" w:rsidR="008702A4" w:rsidRPr="00BD1C4F" w:rsidRDefault="00BD1C4F" w:rsidP="008702A4">
    <w:pPr>
      <w:pStyle w:val="Nagwek"/>
      <w:jc w:val="right"/>
      <w:rPr>
        <w:rFonts w:ascii="Times New Roman" w:hAnsi="Times New Roman" w:cs="Times New Roman"/>
        <w:i/>
        <w:sz w:val="24"/>
        <w:szCs w:val="24"/>
      </w:rPr>
    </w:pPr>
    <w:r w:rsidRPr="00BD1C4F">
      <w:rPr>
        <w:rFonts w:ascii="Times New Roman" w:hAnsi="Times New Roman" w:cs="Times New Roman"/>
        <w:i/>
        <w:sz w:val="24"/>
        <w:szCs w:val="24"/>
      </w:rPr>
      <w:t>0</w:t>
    </w:r>
    <w:r w:rsidR="00EC23AE">
      <w:rPr>
        <w:rFonts w:ascii="Times New Roman" w:hAnsi="Times New Roman" w:cs="Times New Roman"/>
        <w:i/>
        <w:sz w:val="24"/>
        <w:szCs w:val="24"/>
      </w:rPr>
      <w:t>4</w:t>
    </w:r>
    <w:r w:rsidRPr="00BD1C4F">
      <w:rPr>
        <w:rFonts w:ascii="Times New Roman" w:hAnsi="Times New Roman" w:cs="Times New Roman"/>
        <w:i/>
        <w:sz w:val="24"/>
        <w:szCs w:val="24"/>
      </w:rPr>
      <w:t>/OiB/OCHR/6WOG/202</w:t>
    </w:r>
    <w:r w:rsidR="00EC23AE">
      <w:rPr>
        <w:rFonts w:ascii="Times New Roman" w:hAnsi="Times New Roman" w:cs="Times New Roman"/>
        <w:i/>
        <w:sz w:val="24"/>
        <w:szCs w:val="24"/>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F44EF" w14:textId="77777777" w:rsidR="00EC23AE" w:rsidRDefault="00EC23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styleLink w:val="WW8Num2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9"/>
    <w:multiLevelType w:val="multilevel"/>
    <w:tmpl w:val="3CF0373C"/>
    <w:name w:val="WW8Num26"/>
    <w:lvl w:ilvl="0">
      <w:start w:val="1"/>
      <w:numFmt w:val="decimal"/>
      <w:lvlText w:val="%1)"/>
      <w:lvlJc w:val="left"/>
      <w:pPr>
        <w:tabs>
          <w:tab w:val="num" w:pos="360"/>
        </w:tabs>
        <w:ind w:left="360" w:firstLine="0"/>
      </w:pPr>
      <w:rPr>
        <w:rFonts w:ascii="Times New Roman" w:hAnsi="Times New Roman" w:cs="Times New Roman" w:hint="default"/>
        <w:b w:val="0"/>
        <w:bCs w:val="0"/>
        <w:i w:val="0"/>
        <w:iCs w:val="0"/>
        <w:sz w:val="24"/>
        <w:szCs w:val="24"/>
      </w:rPr>
    </w:lvl>
    <w:lvl w:ilvl="1">
      <w:start w:val="1"/>
      <w:numFmt w:val="decimal"/>
      <w:lvlText w:val="%2."/>
      <w:lvlJc w:val="left"/>
      <w:pPr>
        <w:tabs>
          <w:tab w:val="num" w:pos="360"/>
        </w:tabs>
        <w:ind w:left="360" w:firstLine="0"/>
      </w:pPr>
      <w:rPr>
        <w:rFonts w:hint="default"/>
      </w:rPr>
    </w:lvl>
    <w:lvl w:ilvl="2">
      <w:start w:val="1"/>
      <w:numFmt w:val="decimal"/>
      <w:lvlText w:val="%3."/>
      <w:lvlJc w:val="left"/>
      <w:pPr>
        <w:tabs>
          <w:tab w:val="num" w:pos="360"/>
        </w:tabs>
        <w:ind w:left="360" w:firstLine="0"/>
      </w:pPr>
      <w:rPr>
        <w:rFonts w:hint="default"/>
      </w:rPr>
    </w:lvl>
    <w:lvl w:ilvl="3">
      <w:start w:val="1"/>
      <w:numFmt w:val="decimal"/>
      <w:lvlText w:val="%4."/>
      <w:lvlJc w:val="left"/>
      <w:pPr>
        <w:tabs>
          <w:tab w:val="num" w:pos="360"/>
        </w:tabs>
        <w:ind w:left="360" w:firstLine="0"/>
      </w:pPr>
      <w:rPr>
        <w:rFonts w:hint="default"/>
      </w:rPr>
    </w:lvl>
    <w:lvl w:ilvl="4">
      <w:start w:val="1"/>
      <w:numFmt w:val="decimal"/>
      <w:lvlText w:val="%5."/>
      <w:lvlJc w:val="left"/>
      <w:pPr>
        <w:tabs>
          <w:tab w:val="num" w:pos="360"/>
        </w:tabs>
        <w:ind w:left="360" w:firstLine="0"/>
      </w:pPr>
      <w:rPr>
        <w:rFonts w:hint="default"/>
      </w:rPr>
    </w:lvl>
    <w:lvl w:ilvl="5">
      <w:start w:val="1"/>
      <w:numFmt w:val="decimal"/>
      <w:lvlText w:val="%6."/>
      <w:lvlJc w:val="left"/>
      <w:pPr>
        <w:tabs>
          <w:tab w:val="num" w:pos="360"/>
        </w:tabs>
        <w:ind w:left="360" w:firstLine="0"/>
      </w:pPr>
      <w:rPr>
        <w:rFonts w:hint="default"/>
      </w:rPr>
    </w:lvl>
    <w:lvl w:ilvl="6">
      <w:start w:val="1"/>
      <w:numFmt w:val="decimal"/>
      <w:lvlText w:val="%7."/>
      <w:lvlJc w:val="left"/>
      <w:pPr>
        <w:tabs>
          <w:tab w:val="num" w:pos="360"/>
        </w:tabs>
        <w:ind w:left="360" w:firstLine="0"/>
      </w:pPr>
      <w:rPr>
        <w:rFonts w:hint="default"/>
      </w:rPr>
    </w:lvl>
    <w:lvl w:ilvl="7">
      <w:start w:val="1"/>
      <w:numFmt w:val="decimal"/>
      <w:lvlText w:val="%8."/>
      <w:lvlJc w:val="left"/>
      <w:pPr>
        <w:tabs>
          <w:tab w:val="num" w:pos="360"/>
        </w:tabs>
        <w:ind w:left="360" w:firstLine="0"/>
      </w:pPr>
      <w:rPr>
        <w:rFonts w:hint="default"/>
      </w:rPr>
    </w:lvl>
    <w:lvl w:ilvl="8">
      <w:start w:val="1"/>
      <w:numFmt w:val="decimal"/>
      <w:lvlText w:val="%9."/>
      <w:lvlJc w:val="left"/>
      <w:pPr>
        <w:tabs>
          <w:tab w:val="num" w:pos="360"/>
        </w:tabs>
        <w:ind w:left="360" w:firstLine="0"/>
      </w:pPr>
      <w:rPr>
        <w:rFonts w:hint="default"/>
      </w:rPr>
    </w:lvl>
  </w:abstractNum>
  <w:num w:numId="1" w16cid:durableId="1095322355">
    <w:abstractNumId w:val="0"/>
  </w:num>
  <w:num w:numId="2" w16cid:durableId="17196229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08241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A55"/>
    <w:rsid w:val="00116560"/>
    <w:rsid w:val="0012046D"/>
    <w:rsid w:val="00122979"/>
    <w:rsid w:val="00162A55"/>
    <w:rsid w:val="001860D5"/>
    <w:rsid w:val="001F6A48"/>
    <w:rsid w:val="003A28C9"/>
    <w:rsid w:val="00425AA1"/>
    <w:rsid w:val="00455468"/>
    <w:rsid w:val="00487020"/>
    <w:rsid w:val="0057736B"/>
    <w:rsid w:val="00605E50"/>
    <w:rsid w:val="0065486C"/>
    <w:rsid w:val="006B6188"/>
    <w:rsid w:val="007C2143"/>
    <w:rsid w:val="007C289A"/>
    <w:rsid w:val="008702A4"/>
    <w:rsid w:val="008E2326"/>
    <w:rsid w:val="00907B58"/>
    <w:rsid w:val="009120BA"/>
    <w:rsid w:val="00A61F3A"/>
    <w:rsid w:val="00AF6884"/>
    <w:rsid w:val="00B83772"/>
    <w:rsid w:val="00BD1C4F"/>
    <w:rsid w:val="00CB7F6F"/>
    <w:rsid w:val="00EC23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10026"/>
  <w15:chartTrackingRefBased/>
  <w15:docId w15:val="{9448038F-B918-4872-A4CF-C316EADD6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2A5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62A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62A55"/>
  </w:style>
  <w:style w:type="paragraph" w:styleId="Stopka">
    <w:name w:val="footer"/>
    <w:basedOn w:val="Normalny"/>
    <w:link w:val="StopkaZnak"/>
    <w:uiPriority w:val="99"/>
    <w:unhideWhenUsed/>
    <w:rsid w:val="00162A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2A55"/>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
    <w:qFormat/>
    <w:rsid w:val="00162A55"/>
    <w:pPr>
      <w:suppressAutoHyphens/>
      <w:spacing w:after="120" w:line="240" w:lineRule="auto"/>
      <w:jc w:val="both"/>
      <w:textAlignment w:val="baseline"/>
    </w:pPr>
    <w:rPr>
      <w:rFonts w:ascii="Times New Roman" w:eastAsia="Arial" w:hAnsi="Times New Roman" w:cs="Arial"/>
      <w:color w:val="000000"/>
      <w:kern w:val="1"/>
      <w:szCs w:val="24"/>
      <w:lang w:eastAsia="zh-CN" w:bidi="hi-IN"/>
    </w:rPr>
  </w:style>
  <w:style w:type="character" w:customStyle="1" w:styleId="TekstpodstawowyZnak">
    <w:name w:val="Tekst podstawowy Znak"/>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rsid w:val="00162A55"/>
    <w:rPr>
      <w:rFonts w:ascii="Times New Roman" w:eastAsia="Arial" w:hAnsi="Times New Roman" w:cs="Arial"/>
      <w:color w:val="000000"/>
      <w:kern w:val="1"/>
      <w:szCs w:val="24"/>
      <w:lang w:eastAsia="zh-CN" w:bidi="hi-IN"/>
    </w:rPr>
  </w:style>
  <w:style w:type="numbering" w:customStyle="1" w:styleId="WW8Num22">
    <w:name w:val="WW8Num22"/>
    <w:basedOn w:val="Bezlisty"/>
    <w:rsid w:val="00162A55"/>
    <w:pPr>
      <w:numPr>
        <w:numId w:val="1"/>
      </w:numPr>
    </w:pPr>
  </w:style>
  <w:style w:type="paragraph" w:styleId="Tekstdymka">
    <w:name w:val="Balloon Text"/>
    <w:basedOn w:val="Normalny"/>
    <w:link w:val="TekstdymkaZnak"/>
    <w:uiPriority w:val="99"/>
    <w:semiHidden/>
    <w:unhideWhenUsed/>
    <w:rsid w:val="008E232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2326"/>
    <w:rPr>
      <w:rFonts w:ascii="Segoe UI" w:hAnsi="Segoe UI" w:cs="Segoe UI"/>
      <w:sz w:val="18"/>
      <w:szCs w:val="18"/>
    </w:rPr>
  </w:style>
  <w:style w:type="paragraph" w:styleId="Tekstpodstawowy2">
    <w:name w:val="Body Text 2"/>
    <w:basedOn w:val="Normalny"/>
    <w:link w:val="Tekstpodstawowy2Znak"/>
    <w:uiPriority w:val="99"/>
    <w:semiHidden/>
    <w:unhideWhenUsed/>
    <w:rsid w:val="00BD1C4F"/>
    <w:pPr>
      <w:spacing w:after="120" w:line="480" w:lineRule="auto"/>
    </w:pPr>
  </w:style>
  <w:style w:type="character" w:customStyle="1" w:styleId="Tekstpodstawowy2Znak">
    <w:name w:val="Tekst podstawowy 2 Znak"/>
    <w:basedOn w:val="Domylnaczcionkaakapitu"/>
    <w:link w:val="Tekstpodstawowy2"/>
    <w:uiPriority w:val="99"/>
    <w:semiHidden/>
    <w:rsid w:val="00BD1C4F"/>
  </w:style>
  <w:style w:type="paragraph" w:styleId="Akapitzlist">
    <w:name w:val="List Paragraph"/>
    <w:aliases w:val="1_literowka Znak,Literowanie Znak,Preambuła Znak,1_literowka,Literowanie,Preambuła,Akapit z listą;1_literowka,Numerowanie,L1,Podsis rysunku,Bullet Number,Body MS Bullet,lp1,CW_Lista,Wypunktowanie,2 heading,A_wyliczenie,K-P_odwolanie"/>
    <w:basedOn w:val="Normalny"/>
    <w:link w:val="AkapitzlistZnak"/>
    <w:uiPriority w:val="34"/>
    <w:qFormat/>
    <w:rsid w:val="00BD1C4F"/>
    <w:pPr>
      <w:ind w:left="720"/>
      <w:contextualSpacing/>
    </w:pPr>
    <w:rPr>
      <w:rFonts w:ascii="Calibri" w:eastAsia="Calibri" w:hAnsi="Calibri" w:cs="Times New Roman"/>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qFormat/>
    <w:rsid w:val="00BD1C4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BaXVZK2JTWGVjRjBiMHhEamR4WU1JWmxPeTFYd2FzQT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W7yMKESYv0N0xg1cTlWEGXgq/tzoGZnHi4Au++po7yI=</DigestValue>
      </Reference>
      <Reference URI="#INFO">
        <DigestMethod Algorithm="http://www.w3.org/2001/04/xmlenc#sha256"/>
        <DigestValue>v/x08J3b89ZRRjbTQub4Lsi66JJj8N3D2txkLIqjISM=</DigestValue>
      </Reference>
    </SignedInfo>
    <SignatureValue>oAuY8anOShCJpLlmV33S9JXknW9KCcqA3sYXWHBmmLPedgc0Cp+bYfn9bN6mIjn75Kuo5yafKVh7B1guExgPIQ==</SignatureValue>
    <Object Id="INFO">
      <ArrayOfString xmlns:xsd="http://www.w3.org/2001/XMLSchema" xmlns:xsi="http://www.w3.org/2001/XMLSchema-instance" xmlns="">
        <string>AiuY+bSXecF0b0xDjdxYMIZlOy1XwasA</string>
      </ArrayOfString>
    </Object>
  </Signature>
</WrappedLabelInfo>
</file>

<file path=customXml/itemProps1.xml><?xml version="1.0" encoding="utf-8"?>
<ds:datastoreItem xmlns:ds="http://schemas.openxmlformats.org/officeDocument/2006/customXml" ds:itemID="{AC0B0326-E250-416C-91A3-C73F8608E6E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23E6D73-F9CF-4B1D-9A8D-DF1E06C35AD1}">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213</Words>
  <Characters>1806</Characters>
  <Application>Microsoft Office Word</Application>
  <DocSecurity>0</DocSecurity>
  <Lines>44</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Religa Ewelina</cp:lastModifiedBy>
  <cp:revision>8</cp:revision>
  <cp:lastPrinted>2023-09-28T08:01:00Z</cp:lastPrinted>
  <dcterms:created xsi:type="dcterms:W3CDTF">2023-10-23T12:02:00Z</dcterms:created>
  <dcterms:modified xsi:type="dcterms:W3CDTF">2026-01-28T11:03:00Z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aba1a225-824d-423a-a03f-5e6f2b9a92ea</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tBerpwIesOOjLFPg1CBPewtEKlJ0Bxox</vt:lpwstr>
  </property>
  <property fmtid="{D5CDD505-2E9C-101B-9397-08002B2CF9AE}" pid="6" name="s5636:Creator type=author">
    <vt:lpwstr>Dane Ukryte</vt:lpwstr>
  </property>
  <property fmtid="{D5CDD505-2E9C-101B-9397-08002B2CF9AE}" pid="7" name="s5636:Creator type=organization">
    <vt:lpwstr>MILNET-Z</vt:lpwstr>
  </property>
  <property fmtid="{D5CDD505-2E9C-101B-9397-08002B2CF9AE}" pid="8" name="UniqueDocumentKey">
    <vt:lpwstr>ec751524-e05a-48b7-846e-3d298ef7acd9</vt:lpwstr>
  </property>
  <property fmtid="{D5CDD505-2E9C-101B-9397-08002B2CF9AE}" pid="9" name="bjpmDocIH">
    <vt:lpwstr>zYQ4Zgx1H4HRbx8DlUxUA4HQBx7nR7Ss</vt:lpwstr>
  </property>
  <property fmtid="{D5CDD505-2E9C-101B-9397-08002B2CF9AE}" pid="10" name="s5636:Creator type=IP">
    <vt:lpwstr>10.49.42.143</vt:lpwstr>
  </property>
  <property fmtid="{D5CDD505-2E9C-101B-9397-08002B2CF9AE}" pid="11"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2" name="bjDocumentLabelXML-0">
    <vt:lpwstr>ames.com/2008/01/sie/internal/label"&gt;&lt;element uid="d7220eed-17a6-431d-810c-83a0ddfed893" value="" /&gt;&lt;/sisl&gt;</vt:lpwstr>
  </property>
  <property fmtid="{D5CDD505-2E9C-101B-9397-08002B2CF9AE}" pid="13" name="bjPortionMark">
    <vt:lpwstr>[]</vt:lpwstr>
  </property>
</Properties>
</file>