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5" Type="http://schemas.microsoft.com/office/2020/02/relationships/classificationlabels" Target="docMetadata/LabelInfo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2B82AC5" w14:textId="7C19B3DE" w:rsidR="00914FB4" w:rsidRPr="00EC23D3" w:rsidRDefault="00914FB4" w:rsidP="00914FB4">
      <w:pPr>
        <w:ind w:start="318.60pt"/>
        <w:rPr>
          <w:sz w:val="22"/>
          <w:szCs w:val="22"/>
        </w:rPr>
      </w:pPr>
      <w:r w:rsidRPr="00EC23D3">
        <w:rPr>
          <w:sz w:val="22"/>
          <w:szCs w:val="22"/>
        </w:rPr>
        <w:t xml:space="preserve">Poznań , dnia </w:t>
      </w:r>
      <w:r w:rsidR="0062652D">
        <w:rPr>
          <w:sz w:val="22"/>
          <w:szCs w:val="22"/>
        </w:rPr>
        <w:t>2</w:t>
      </w:r>
      <w:r w:rsidR="00B22316">
        <w:rPr>
          <w:sz w:val="22"/>
          <w:szCs w:val="22"/>
        </w:rPr>
        <w:t>1</w:t>
      </w:r>
      <w:r w:rsidR="0062652D">
        <w:rPr>
          <w:sz w:val="22"/>
          <w:szCs w:val="22"/>
        </w:rPr>
        <w:t>.01.2026</w:t>
      </w:r>
      <w:r w:rsidRPr="00EC23D3">
        <w:rPr>
          <w:sz w:val="22"/>
          <w:szCs w:val="22"/>
        </w:rPr>
        <w:t xml:space="preserve"> r. </w:t>
      </w:r>
    </w:p>
    <w:p w14:paraId="4E4DA753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418FA3D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AQUANET S.A.</w:t>
      </w:r>
    </w:p>
    <w:p w14:paraId="1D44BCE5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61-492 Poznań</w:t>
      </w:r>
    </w:p>
    <w:p w14:paraId="710F62A6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ul. Dolna Wilda 126</w:t>
      </w:r>
    </w:p>
    <w:p w14:paraId="764862C0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201680B" w14:textId="77777777" w:rsidR="00914FB4" w:rsidRPr="00420DC6" w:rsidRDefault="00914FB4" w:rsidP="00914FB4">
      <w:pPr>
        <w:pStyle w:val="Nagwek2"/>
        <w:tabs>
          <w:tab w:val="start" w:pos="35.40pt"/>
        </w:tabs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</w:pPr>
      <w:bookmarkStart w:id="0" w:name="_Toc157999977"/>
      <w:bookmarkStart w:id="1" w:name="_Toc157999639"/>
      <w:r w:rsidRPr="00420DC6"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  <w:t>Komórka Organizacyjna</w:t>
      </w:r>
      <w:bookmarkEnd w:id="0"/>
      <w:bookmarkEnd w:id="1"/>
    </w:p>
    <w:p w14:paraId="1B01576C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D839384" w14:textId="77777777" w:rsidR="00914FB4" w:rsidRPr="00420DC6" w:rsidRDefault="00004020" w:rsidP="00914FB4">
      <w:pPr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EZ</w:t>
      </w:r>
    </w:p>
    <w:p w14:paraId="5BBEFB27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48B5FCF4" w14:textId="77777777" w:rsidR="00914FB4" w:rsidRPr="00420DC6" w:rsidRDefault="00914FB4" w:rsidP="00914FB4">
      <w:pPr>
        <w:pStyle w:val="Nagwek1"/>
        <w:jc w:val="center"/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</w:pPr>
      <w:bookmarkStart w:id="2" w:name="_Toc157999978"/>
      <w:bookmarkStart w:id="3" w:name="_Toc157999640"/>
      <w:r w:rsidRPr="00420DC6"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  <w:t>ZAPROSZENIE DO SKŁADANIA OFERT</w:t>
      </w:r>
      <w:bookmarkEnd w:id="2"/>
      <w:bookmarkEnd w:id="3"/>
    </w:p>
    <w:p w14:paraId="08B60B2A" w14:textId="77777777" w:rsidR="00914FB4" w:rsidRPr="00420DC6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4B9B34A8" w14:textId="6933685F" w:rsidR="00C7477C" w:rsidRPr="00AF67D8" w:rsidRDefault="00914FB4" w:rsidP="00AF67D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8F55A8">
        <w:rPr>
          <w:rFonts w:asciiTheme="minorHAnsi" w:hAnsiTheme="minorHAnsi" w:cstheme="minorHAnsi"/>
          <w:b/>
          <w:sz w:val="22"/>
          <w:szCs w:val="22"/>
        </w:rPr>
        <w:t>Przedmiot zakupu:</w:t>
      </w:r>
      <w:r w:rsidR="00850ABF" w:rsidRPr="008F55A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47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67D8">
        <w:rPr>
          <w:rFonts w:asciiTheme="minorHAnsi" w:hAnsiTheme="minorHAnsi" w:cstheme="minorHAnsi"/>
          <w:b/>
          <w:bCs/>
          <w:sz w:val="22"/>
          <w:szCs w:val="22"/>
        </w:rPr>
        <w:t xml:space="preserve">Części zamienne do analizatorów </w:t>
      </w:r>
      <w:proofErr w:type="spellStart"/>
      <w:r w:rsidR="00AF67D8">
        <w:rPr>
          <w:rFonts w:asciiTheme="minorHAnsi" w:hAnsiTheme="minorHAnsi" w:cstheme="minorHAnsi"/>
          <w:b/>
          <w:bCs/>
          <w:sz w:val="22"/>
          <w:szCs w:val="22"/>
        </w:rPr>
        <w:t>Hach</w:t>
      </w:r>
      <w:proofErr w:type="spellEnd"/>
      <w:r w:rsidR="00AF67D8">
        <w:rPr>
          <w:rFonts w:asciiTheme="minorHAnsi" w:hAnsiTheme="minorHAnsi" w:cstheme="minorHAnsi"/>
          <w:b/>
          <w:bCs/>
          <w:sz w:val="22"/>
          <w:szCs w:val="22"/>
        </w:rPr>
        <w:t xml:space="preserve"> Lange </w:t>
      </w:r>
    </w:p>
    <w:p w14:paraId="458425BB" w14:textId="77777777" w:rsidR="00AF67D8" w:rsidRPr="00AF67D8" w:rsidRDefault="00AF67D8" w:rsidP="00AF67D8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D677FDD" w14:textId="77777777" w:rsidR="00AF67D8" w:rsidRPr="00AF67D8" w:rsidRDefault="00AF67D8" w:rsidP="00AF67D8">
      <w:pPr>
        <w:pStyle w:val="Akapitzlist"/>
        <w:shd w:val="clear" w:color="auto" w:fill="FFFFFF"/>
        <w:spacing w:after="7.50pt"/>
        <w:rPr>
          <w:rFonts w:ascii="Open Sans" w:hAnsi="Open Sans" w:cs="Open Sans"/>
          <w:color w:val="000000" w:themeColor="text1"/>
          <w:sz w:val="21"/>
          <w:szCs w:val="21"/>
        </w:rPr>
      </w:pPr>
      <w:r w:rsidRPr="00AF67D8">
        <w:rPr>
          <w:rFonts w:ascii="Calibri" w:hAnsi="Calibri" w:cs="Calibri"/>
          <w:color w:val="000000" w:themeColor="text1"/>
          <w:sz w:val="22"/>
          <w:szCs w:val="22"/>
        </w:rPr>
        <w:t xml:space="preserve">Sonda </w:t>
      </w:r>
      <w:proofErr w:type="spellStart"/>
      <w:r w:rsidRPr="00AF67D8">
        <w:rPr>
          <w:rFonts w:ascii="Calibri" w:hAnsi="Calibri" w:cs="Calibri"/>
          <w:color w:val="000000" w:themeColor="text1"/>
          <w:sz w:val="22"/>
          <w:szCs w:val="22"/>
        </w:rPr>
        <w:t>telenowa</w:t>
      </w:r>
      <w:proofErr w:type="spellEnd"/>
      <w:r w:rsidRPr="00AF67D8">
        <w:rPr>
          <w:rFonts w:ascii="Calibri" w:hAnsi="Calibri" w:cs="Calibri"/>
          <w:color w:val="000000" w:themeColor="text1"/>
          <w:sz w:val="22"/>
          <w:szCs w:val="22"/>
        </w:rPr>
        <w:t xml:space="preserve"> LXV416.99.20001-1 sztuka</w:t>
      </w:r>
    </w:p>
    <w:p w14:paraId="06A14B28" w14:textId="77777777" w:rsidR="00AF67D8" w:rsidRPr="00AF67D8" w:rsidRDefault="00AF67D8" w:rsidP="00AF67D8">
      <w:pPr>
        <w:pStyle w:val="Akapitzlist"/>
        <w:shd w:val="clear" w:color="auto" w:fill="FFFFFF"/>
        <w:spacing w:after="7.50pt"/>
        <w:rPr>
          <w:rFonts w:ascii="Open Sans" w:hAnsi="Open Sans" w:cs="Open Sans"/>
          <w:color w:val="000000" w:themeColor="text1"/>
          <w:sz w:val="21"/>
          <w:szCs w:val="21"/>
        </w:rPr>
      </w:pPr>
      <w:r w:rsidRPr="00AF67D8">
        <w:rPr>
          <w:rFonts w:ascii="Calibri" w:hAnsi="Calibri" w:cs="Calibri"/>
          <w:color w:val="000000" w:themeColor="text1"/>
          <w:sz w:val="22"/>
          <w:szCs w:val="22"/>
        </w:rPr>
        <w:t> </w:t>
      </w:r>
    </w:p>
    <w:p w14:paraId="74CCF965" w14:textId="77777777" w:rsidR="00AF67D8" w:rsidRPr="00AF67D8" w:rsidRDefault="00AF67D8" w:rsidP="00AF67D8">
      <w:pPr>
        <w:pStyle w:val="Akapitzlist"/>
        <w:shd w:val="clear" w:color="auto" w:fill="FFFFFF"/>
        <w:spacing w:after="7.50pt"/>
        <w:rPr>
          <w:rFonts w:ascii="Open Sans" w:hAnsi="Open Sans" w:cs="Open Sans"/>
          <w:color w:val="000000" w:themeColor="text1"/>
          <w:sz w:val="21"/>
          <w:szCs w:val="21"/>
        </w:rPr>
      </w:pPr>
      <w:r w:rsidRPr="00AF67D8">
        <w:rPr>
          <w:rFonts w:ascii="Calibri" w:hAnsi="Calibri" w:cs="Calibri"/>
          <w:color w:val="000000" w:themeColor="text1"/>
          <w:sz w:val="22"/>
          <w:szCs w:val="22"/>
        </w:rPr>
        <w:t>Zasilacz do sc1000</w:t>
      </w:r>
    </w:p>
    <w:p w14:paraId="51B499BF" w14:textId="77777777" w:rsidR="00AF67D8" w:rsidRPr="00AF67D8" w:rsidRDefault="00AF67D8" w:rsidP="00AF67D8">
      <w:pPr>
        <w:pStyle w:val="Akapitzlist"/>
        <w:shd w:val="clear" w:color="auto" w:fill="FFFFFF"/>
        <w:spacing w:after="7.50pt"/>
        <w:rPr>
          <w:rFonts w:ascii="Open Sans" w:hAnsi="Open Sans" w:cs="Open Sans"/>
          <w:color w:val="000000" w:themeColor="text1"/>
          <w:sz w:val="21"/>
          <w:szCs w:val="21"/>
        </w:rPr>
      </w:pPr>
      <w:r w:rsidRPr="00AF67D8">
        <w:rPr>
          <w:rFonts w:ascii="Calibri" w:hAnsi="Calibri" w:cs="Calibri"/>
          <w:color w:val="000000" w:themeColor="text1"/>
          <w:sz w:val="22"/>
          <w:szCs w:val="22"/>
        </w:rPr>
        <w:t>Numer katalogowy: YAB191</w:t>
      </w:r>
    </w:p>
    <w:p w14:paraId="71F89558" w14:textId="2C0EE003" w:rsidR="00AF67D8" w:rsidRPr="00AF67D8" w:rsidRDefault="00AF67D8" w:rsidP="00AF67D8">
      <w:pPr>
        <w:pStyle w:val="Akapitzlist"/>
        <w:shd w:val="clear" w:color="auto" w:fill="FFFFFF"/>
        <w:spacing w:after="7.50pt"/>
        <w:rPr>
          <w:rFonts w:ascii="Open Sans" w:hAnsi="Open Sans" w:cs="Open Sans"/>
          <w:color w:val="000000" w:themeColor="text1"/>
          <w:sz w:val="21"/>
          <w:szCs w:val="21"/>
        </w:rPr>
      </w:pPr>
      <w:r w:rsidRPr="00AF67D8">
        <w:rPr>
          <w:rFonts w:ascii="Calibri" w:hAnsi="Calibri" w:cs="Calibri"/>
          <w:color w:val="000000" w:themeColor="text1"/>
          <w:sz w:val="22"/>
          <w:szCs w:val="22"/>
        </w:rPr>
        <w:t xml:space="preserve">Producent: </w:t>
      </w:r>
      <w:proofErr w:type="spellStart"/>
      <w:r w:rsidRPr="00AF67D8">
        <w:rPr>
          <w:rFonts w:ascii="Calibri" w:hAnsi="Calibri" w:cs="Calibri"/>
          <w:color w:val="000000" w:themeColor="text1"/>
          <w:sz w:val="22"/>
          <w:szCs w:val="22"/>
        </w:rPr>
        <w:t>Hach</w:t>
      </w:r>
      <w:proofErr w:type="spellEnd"/>
      <w:r w:rsidRPr="00AF67D8">
        <w:rPr>
          <w:rFonts w:ascii="Calibri" w:hAnsi="Calibri" w:cs="Calibri"/>
          <w:color w:val="000000" w:themeColor="text1"/>
          <w:sz w:val="22"/>
          <w:szCs w:val="22"/>
        </w:rPr>
        <w:t xml:space="preserve"> -2 sztuki</w:t>
      </w:r>
    </w:p>
    <w:p w14:paraId="6886572A" w14:textId="77777777" w:rsidR="00AF67D8" w:rsidRPr="00AF67D8" w:rsidRDefault="00AF67D8" w:rsidP="00AF67D8">
      <w:pPr>
        <w:shd w:val="clear" w:color="auto" w:fill="FFFFFF"/>
        <w:spacing w:after="7.50pt"/>
        <w:ind w:start="18pt"/>
        <w:rPr>
          <w:rFonts w:ascii="Open Sans" w:hAnsi="Open Sans" w:cs="Open Sans"/>
          <w:color w:val="000000" w:themeColor="text1"/>
          <w:sz w:val="21"/>
          <w:szCs w:val="21"/>
        </w:rPr>
      </w:pPr>
      <w:r w:rsidRPr="00AF67D8">
        <w:rPr>
          <w:rFonts w:ascii="Calibri" w:hAnsi="Calibri" w:cs="Calibri"/>
          <w:color w:val="000000" w:themeColor="text1"/>
          <w:sz w:val="22"/>
          <w:szCs w:val="22"/>
        </w:rPr>
        <w:t> </w:t>
      </w:r>
    </w:p>
    <w:p w14:paraId="04CACC64" w14:textId="77777777" w:rsidR="00AF67D8" w:rsidRPr="00AF67D8" w:rsidRDefault="00AF67D8" w:rsidP="00AF67D8">
      <w:pPr>
        <w:pStyle w:val="Akapitzlist"/>
        <w:shd w:val="clear" w:color="auto" w:fill="FFFFFF"/>
        <w:spacing w:after="7.50pt"/>
        <w:rPr>
          <w:rFonts w:ascii="Open Sans" w:hAnsi="Open Sans" w:cs="Open Sans"/>
          <w:color w:val="000000" w:themeColor="text1"/>
          <w:sz w:val="21"/>
          <w:szCs w:val="21"/>
        </w:rPr>
      </w:pPr>
      <w:r w:rsidRPr="00AF67D8">
        <w:rPr>
          <w:rFonts w:ascii="Calibri" w:hAnsi="Calibri" w:cs="Calibri"/>
          <w:color w:val="000000" w:themeColor="text1"/>
          <w:sz w:val="22"/>
          <w:szCs w:val="22"/>
        </w:rPr>
        <w:t xml:space="preserve">Elektroda </w:t>
      </w:r>
      <w:proofErr w:type="spellStart"/>
      <w:r w:rsidRPr="00AF67D8">
        <w:rPr>
          <w:rFonts w:ascii="Calibri" w:hAnsi="Calibri" w:cs="Calibri"/>
          <w:color w:val="000000" w:themeColor="text1"/>
          <w:sz w:val="22"/>
          <w:szCs w:val="22"/>
        </w:rPr>
        <w:t>redox</w:t>
      </w:r>
      <w:proofErr w:type="spellEnd"/>
      <w:r w:rsidRPr="00AF67D8">
        <w:rPr>
          <w:rFonts w:ascii="Calibri" w:hAnsi="Calibri" w:cs="Calibri"/>
          <w:color w:val="000000" w:themeColor="text1"/>
          <w:sz w:val="22"/>
          <w:szCs w:val="22"/>
        </w:rPr>
        <w:t xml:space="preserve"> do czujnika 1200-S </w:t>
      </w:r>
      <w:proofErr w:type="spellStart"/>
      <w:r w:rsidRPr="00AF67D8">
        <w:rPr>
          <w:rFonts w:ascii="Calibri" w:hAnsi="Calibri" w:cs="Calibri"/>
          <w:color w:val="000000" w:themeColor="text1"/>
          <w:sz w:val="22"/>
          <w:szCs w:val="22"/>
        </w:rPr>
        <w:t>sc</w:t>
      </w:r>
      <w:proofErr w:type="spellEnd"/>
      <w:r w:rsidRPr="00AF67D8">
        <w:rPr>
          <w:rFonts w:ascii="Calibri" w:hAnsi="Calibri" w:cs="Calibri"/>
          <w:color w:val="000000" w:themeColor="text1"/>
          <w:sz w:val="22"/>
          <w:szCs w:val="22"/>
        </w:rPr>
        <w:t xml:space="preserve"> LZX890</w:t>
      </w:r>
    </w:p>
    <w:p w14:paraId="730FBB8B" w14:textId="77777777" w:rsidR="00AF67D8" w:rsidRPr="00AF67D8" w:rsidRDefault="00AF67D8" w:rsidP="00AF67D8">
      <w:pPr>
        <w:pStyle w:val="Akapitzlist"/>
        <w:shd w:val="clear" w:color="auto" w:fill="FFFFFF"/>
        <w:spacing w:after="7.50pt"/>
        <w:rPr>
          <w:rFonts w:ascii="Open Sans" w:hAnsi="Open Sans" w:cs="Open Sans"/>
          <w:color w:val="000000" w:themeColor="text1"/>
          <w:sz w:val="21"/>
          <w:szCs w:val="21"/>
        </w:rPr>
      </w:pPr>
      <w:r w:rsidRPr="00AF67D8">
        <w:rPr>
          <w:rFonts w:ascii="Calibri" w:hAnsi="Calibri" w:cs="Calibri"/>
          <w:color w:val="000000" w:themeColor="text1"/>
          <w:sz w:val="22"/>
          <w:szCs w:val="22"/>
        </w:rPr>
        <w:t>Producent: Hach-2 sztuki</w:t>
      </w:r>
    </w:p>
    <w:p w14:paraId="3D9AAB92" w14:textId="77777777" w:rsidR="00AF67D8" w:rsidRPr="00AF67D8" w:rsidRDefault="00AF67D8" w:rsidP="00AF67D8">
      <w:pPr>
        <w:pStyle w:val="Akapitzlist"/>
        <w:shd w:val="clear" w:color="auto" w:fill="FFFFFF"/>
        <w:spacing w:after="7.50pt"/>
        <w:rPr>
          <w:rFonts w:ascii="Open Sans" w:hAnsi="Open Sans" w:cs="Open Sans"/>
          <w:color w:val="666666"/>
          <w:sz w:val="21"/>
          <w:szCs w:val="21"/>
        </w:rPr>
      </w:pPr>
      <w:r w:rsidRPr="00AF67D8">
        <w:rPr>
          <w:rFonts w:ascii="Calibri" w:hAnsi="Calibri" w:cs="Calibri"/>
          <w:b/>
          <w:bCs/>
          <w:color w:val="666666"/>
          <w:sz w:val="22"/>
          <w:szCs w:val="22"/>
        </w:rPr>
        <w:t> </w:t>
      </w:r>
    </w:p>
    <w:p w14:paraId="222588A8" w14:textId="77777777" w:rsidR="00AF67D8" w:rsidRPr="00AF67D8" w:rsidRDefault="00AF67D8" w:rsidP="00AF67D8">
      <w:pPr>
        <w:rPr>
          <w:rFonts w:asciiTheme="minorHAnsi" w:hAnsiTheme="minorHAnsi" w:cstheme="minorHAnsi"/>
          <w:b/>
          <w:sz w:val="22"/>
          <w:szCs w:val="22"/>
        </w:rPr>
      </w:pPr>
    </w:p>
    <w:p w14:paraId="63281A0B" w14:textId="7AF321F7" w:rsidR="0095392D" w:rsidRDefault="00AF67D8" w:rsidP="008F55A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Procedura udzielania zamówień podprogowych </w:t>
      </w:r>
      <w:r w:rsidR="0095392D" w:rsidRPr="008F55A8">
        <w:rPr>
          <w:rFonts w:asciiTheme="minorHAnsi" w:hAnsiTheme="minorHAnsi" w:cstheme="minorHAnsi"/>
          <w:b/>
          <w:sz w:val="22"/>
          <w:szCs w:val="22"/>
        </w:rPr>
        <w:t xml:space="preserve"> dostępn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="0095392D" w:rsidRPr="008F55A8">
        <w:rPr>
          <w:rFonts w:asciiTheme="minorHAnsi" w:hAnsiTheme="minorHAnsi" w:cstheme="minorHAnsi"/>
          <w:b/>
          <w:sz w:val="22"/>
          <w:szCs w:val="22"/>
        </w:rPr>
        <w:t xml:space="preserve"> na stronie :</w:t>
      </w:r>
    </w:p>
    <w:p w14:paraId="4FC74138" w14:textId="6AC26FA6" w:rsidR="00AF67D8" w:rsidRPr="008F55A8" w:rsidRDefault="00AF67D8" w:rsidP="00AF67D8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hyperlink r:id="rId7" w:history="1">
        <w:r w:rsidRPr="00692614">
          <w:rPr>
            <w:rStyle w:val="Hipercze"/>
            <w:rFonts w:asciiTheme="minorHAnsi" w:hAnsiTheme="minorHAnsi" w:cstheme="minorHAnsi"/>
            <w:b/>
            <w:sz w:val="22"/>
            <w:szCs w:val="22"/>
          </w:rPr>
          <w:t>https://www.aquanet.pl/dla-biznesu/aktualne-przetargi/</w:t>
        </w:r>
      </w:hyperlink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82E36E3" w14:textId="77777777" w:rsidR="00AF67D8" w:rsidRPr="00420DC6" w:rsidRDefault="00AF67D8" w:rsidP="0095392D">
      <w:pPr>
        <w:pStyle w:val="Akapitzlist"/>
        <w:ind w:start="18pt"/>
        <w:rPr>
          <w:rStyle w:val="Hipercze"/>
          <w:rFonts w:asciiTheme="minorHAnsi" w:eastAsiaTheme="majorEastAsia" w:hAnsiTheme="minorHAnsi" w:cstheme="minorHAnsi"/>
          <w:b/>
          <w:sz w:val="22"/>
          <w:szCs w:val="22"/>
          <w:bdr w:val="none" w:sz="0" w:space="0" w:color="auto" w:frame="1"/>
        </w:rPr>
      </w:pPr>
    </w:p>
    <w:p w14:paraId="45A64A0E" w14:textId="77777777" w:rsidR="00144E5B" w:rsidRPr="00420DC6" w:rsidRDefault="00144E5B" w:rsidP="008F55A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Tryb postępowania :</w:t>
      </w:r>
      <w:r w:rsidRPr="00420DC6">
        <w:rPr>
          <w:rFonts w:asciiTheme="minorHAnsi" w:hAnsiTheme="minorHAnsi" w:cstheme="minorHAnsi"/>
          <w:sz w:val="22"/>
          <w:szCs w:val="22"/>
        </w:rPr>
        <w:t xml:space="preserve"> rozeznanie cenowe </w:t>
      </w:r>
    </w:p>
    <w:p w14:paraId="1773C63E" w14:textId="77777777" w:rsidR="0095392D" w:rsidRPr="00420DC6" w:rsidRDefault="0095392D" w:rsidP="0095392D">
      <w:pPr>
        <w:rPr>
          <w:rFonts w:asciiTheme="minorHAnsi" w:hAnsiTheme="minorHAnsi" w:cstheme="minorHAnsi"/>
          <w:b/>
          <w:sz w:val="22"/>
          <w:szCs w:val="22"/>
        </w:rPr>
      </w:pPr>
    </w:p>
    <w:p w14:paraId="53E3A163" w14:textId="70109E9A" w:rsidR="001D2C49" w:rsidRDefault="00914FB4" w:rsidP="007F5393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Warunki dostawy:</w:t>
      </w:r>
    </w:p>
    <w:p w14:paraId="00ACA0CD" w14:textId="77777777" w:rsidR="007F5393" w:rsidRDefault="007F5393" w:rsidP="007F539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1B32558" w14:textId="77777777" w:rsidR="007F5393" w:rsidRPr="007F5393" w:rsidRDefault="007F5393" w:rsidP="007F5393">
      <w:pPr>
        <w:ind w:start="36pt"/>
        <w:rPr>
          <w:rFonts w:asciiTheme="minorHAnsi" w:hAnsiTheme="minorHAnsi" w:cstheme="minorHAnsi"/>
          <w:b/>
          <w:sz w:val="22"/>
          <w:szCs w:val="22"/>
        </w:rPr>
      </w:pPr>
    </w:p>
    <w:p w14:paraId="198B9ADE" w14:textId="77777777" w:rsidR="00850ABF" w:rsidRDefault="00850ABF" w:rsidP="00850ABF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Oferta w walucie PLN/Euro,</w:t>
      </w:r>
    </w:p>
    <w:p w14:paraId="405F5987" w14:textId="77777777" w:rsidR="008F55A8" w:rsidRDefault="00850ABF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Koszty realizacji po stronie Dostawcy,</w:t>
      </w:r>
    </w:p>
    <w:p w14:paraId="4051F64F" w14:textId="7BB6DA4E" w:rsidR="008F55A8" w:rsidRPr="008F55A8" w:rsidRDefault="00004020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F55A8">
        <w:rPr>
          <w:rFonts w:asciiTheme="minorHAnsi" w:hAnsiTheme="minorHAnsi" w:cstheme="minorHAnsi"/>
          <w:sz w:val="22"/>
          <w:szCs w:val="22"/>
        </w:rPr>
        <w:t xml:space="preserve">Dostawa jednorazowa, </w:t>
      </w:r>
      <w:r w:rsidR="008F55A8">
        <w:rPr>
          <w:rFonts w:asciiTheme="minorHAnsi" w:hAnsiTheme="minorHAnsi" w:cstheme="minorHAnsi"/>
          <w:sz w:val="22"/>
          <w:szCs w:val="22"/>
        </w:rPr>
        <w:t xml:space="preserve"> jak najszybciej</w:t>
      </w:r>
    </w:p>
    <w:p w14:paraId="7BD0B519" w14:textId="4686E6D3" w:rsidR="00914FB4" w:rsidRPr="008F55A8" w:rsidRDefault="00914FB4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F55A8">
        <w:rPr>
          <w:rFonts w:asciiTheme="minorHAnsi" w:hAnsiTheme="minorHAnsi" w:cstheme="minorHAnsi"/>
          <w:sz w:val="22"/>
          <w:szCs w:val="22"/>
        </w:rPr>
        <w:t xml:space="preserve">Miejsce dostawy :  </w:t>
      </w:r>
      <w:r w:rsidR="0081328C" w:rsidRPr="008F55A8">
        <w:rPr>
          <w:rFonts w:asciiTheme="minorHAnsi" w:hAnsiTheme="minorHAnsi" w:cstheme="minorHAnsi"/>
          <w:sz w:val="22"/>
          <w:szCs w:val="22"/>
        </w:rPr>
        <w:t xml:space="preserve">Aquanet S.A. ul. Dolna Wilda 126,61-492 Poznań </w:t>
      </w:r>
      <w:r w:rsidR="002A7BF0" w:rsidRPr="008F55A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27682F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 xml:space="preserve">Ofertę w PDF wraz z oświadczeniem należy złożyć przez platformę zakupową Open </w:t>
      </w:r>
      <w:proofErr w:type="spellStart"/>
      <w:r w:rsidRPr="00420DC6">
        <w:rPr>
          <w:rFonts w:asciiTheme="minorHAnsi" w:hAnsiTheme="minorHAnsi" w:cstheme="minorHAnsi"/>
          <w:sz w:val="22"/>
          <w:szCs w:val="22"/>
        </w:rPr>
        <w:t>Nexus</w:t>
      </w:r>
      <w:proofErr w:type="spellEnd"/>
      <w:r w:rsidRPr="00420DC6">
        <w:rPr>
          <w:rFonts w:asciiTheme="minorHAnsi" w:hAnsiTheme="minorHAnsi" w:cstheme="minorHAnsi"/>
          <w:sz w:val="22"/>
          <w:szCs w:val="22"/>
        </w:rPr>
        <w:t>,</w:t>
      </w:r>
    </w:p>
    <w:p w14:paraId="18D49696" w14:textId="5CB4E088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 xml:space="preserve">Złożenie oferty przez oferenta jest jednoznacznym z akceptacją warunków określonych w zaproszeniu </w:t>
      </w:r>
      <w:r w:rsidR="00D85499">
        <w:rPr>
          <w:rFonts w:asciiTheme="minorHAnsi" w:hAnsiTheme="minorHAnsi" w:cstheme="minorHAnsi"/>
          <w:sz w:val="22"/>
          <w:szCs w:val="22"/>
        </w:rPr>
        <w:t>.</w:t>
      </w:r>
    </w:p>
    <w:p w14:paraId="2EA1C538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Zamawiający może unieważnić procedurę z uwagi na oferowanie ceny zakupu przewyższającej kwotę, którą Zamawiający może przeznaczyć na finansowanie zamówienia.</w:t>
      </w:r>
    </w:p>
    <w:p w14:paraId="0F17CF30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W przypadku nie złożenia dokumentów w wyznaczonym terminie przez najkorzystniejszego oferenta lub rezygnacji z dalszego udziału, zamawiający ma prawo wybrać kolejną najkorzystniejszą ofertę.</w:t>
      </w:r>
    </w:p>
    <w:p w14:paraId="1F740FC0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Wszelkie pytania proszę składać wyłącznie poprzez OPENNEXUS.</w:t>
      </w:r>
      <w:r w:rsidRPr="00420DC6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428CEBC7" w14:textId="77777777" w:rsidR="00850ABF" w:rsidRDefault="00850ABF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44D642B6" w14:textId="77777777" w:rsidR="007F5393" w:rsidRPr="00420DC6" w:rsidRDefault="007F5393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333DFF85" w14:textId="77777777" w:rsidR="00914FB4" w:rsidRPr="00420DC6" w:rsidRDefault="00850ABF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W</w:t>
      </w:r>
      <w:r w:rsidR="00914FB4" w:rsidRPr="00420DC6">
        <w:rPr>
          <w:rFonts w:asciiTheme="minorHAnsi" w:hAnsiTheme="minorHAnsi" w:cstheme="minorHAnsi"/>
          <w:b/>
          <w:sz w:val="22"/>
          <w:szCs w:val="22"/>
        </w:rPr>
        <w:t>arunki płatności</w:t>
      </w:r>
    </w:p>
    <w:p w14:paraId="6C805D11" w14:textId="77777777" w:rsidR="00914FB4" w:rsidRPr="00420DC6" w:rsidRDefault="00914FB4" w:rsidP="00914FB4">
      <w:pPr>
        <w:ind w:start="18pt"/>
        <w:rPr>
          <w:rFonts w:asciiTheme="minorHAnsi" w:hAnsiTheme="minorHAnsi" w:cstheme="minorHAnsi"/>
          <w:sz w:val="22"/>
          <w:szCs w:val="22"/>
        </w:rPr>
      </w:pPr>
    </w:p>
    <w:p w14:paraId="137F4785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Płatność 30 dni od daty dostarczenia faktury.</w:t>
      </w:r>
    </w:p>
    <w:p w14:paraId="14E773FD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</w:p>
    <w:p w14:paraId="0E596D02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i/>
          <w:sz w:val="22"/>
          <w:szCs w:val="22"/>
        </w:rPr>
      </w:pPr>
    </w:p>
    <w:p w14:paraId="17B78CC4" w14:textId="77777777" w:rsidR="00914FB4" w:rsidRPr="00420DC6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Załączniki</w:t>
      </w:r>
    </w:p>
    <w:p w14:paraId="77A00707" w14:textId="77777777" w:rsidR="00914FB4" w:rsidRPr="00420DC6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4ED3D808" w14:textId="66FCB819" w:rsidR="00A13EEE" w:rsidRPr="00420DC6" w:rsidRDefault="00A13EEE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Inf</w:t>
      </w:r>
      <w:r w:rsidR="00744A2F" w:rsidRPr="00420DC6">
        <w:rPr>
          <w:rFonts w:asciiTheme="minorHAnsi" w:hAnsiTheme="minorHAnsi" w:cstheme="minorHAnsi"/>
          <w:sz w:val="22"/>
          <w:szCs w:val="22"/>
        </w:rPr>
        <w:t>o</w:t>
      </w:r>
      <w:r w:rsidR="00420DC6">
        <w:rPr>
          <w:rFonts w:asciiTheme="minorHAnsi" w:hAnsiTheme="minorHAnsi" w:cstheme="minorHAnsi"/>
          <w:sz w:val="22"/>
          <w:szCs w:val="22"/>
        </w:rPr>
        <w:t>r</w:t>
      </w:r>
      <w:r w:rsidRPr="00420DC6">
        <w:rPr>
          <w:rFonts w:asciiTheme="minorHAnsi" w:hAnsiTheme="minorHAnsi" w:cstheme="minorHAnsi"/>
          <w:sz w:val="22"/>
          <w:szCs w:val="22"/>
        </w:rPr>
        <w:t>macja RODO</w:t>
      </w:r>
    </w:p>
    <w:p w14:paraId="301386C5" w14:textId="77777777" w:rsidR="00DE60D5" w:rsidRDefault="00DE60D5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Oświadczenie</w:t>
      </w:r>
    </w:p>
    <w:p w14:paraId="1C91D9F7" w14:textId="7C72C4F5" w:rsidR="00AF67D8" w:rsidRPr="00420DC6" w:rsidRDefault="00AF67D8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o zachowaniu poufności </w:t>
      </w:r>
    </w:p>
    <w:p w14:paraId="78260190" w14:textId="77777777" w:rsidR="00914FB4" w:rsidRPr="00420DC6" w:rsidRDefault="00914FB4" w:rsidP="00914FB4">
      <w:pPr>
        <w:ind w:start="18pt"/>
        <w:rPr>
          <w:rFonts w:asciiTheme="minorHAnsi" w:hAnsiTheme="minorHAnsi" w:cstheme="minorHAnsi"/>
          <w:b/>
          <w:sz w:val="22"/>
          <w:szCs w:val="22"/>
        </w:rPr>
      </w:pPr>
    </w:p>
    <w:p w14:paraId="6516F4E2" w14:textId="76BAB2CD" w:rsidR="00914FB4" w:rsidRPr="00420DC6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 xml:space="preserve">Termin składania ofert </w:t>
      </w:r>
      <w:r w:rsidR="0062652D">
        <w:rPr>
          <w:rFonts w:asciiTheme="minorHAnsi" w:hAnsiTheme="minorHAnsi" w:cstheme="minorHAnsi"/>
          <w:b/>
          <w:sz w:val="22"/>
          <w:szCs w:val="22"/>
        </w:rPr>
        <w:t>2</w:t>
      </w:r>
      <w:r w:rsidR="00B22316">
        <w:rPr>
          <w:rFonts w:asciiTheme="minorHAnsi" w:hAnsiTheme="minorHAnsi" w:cstheme="minorHAnsi"/>
          <w:b/>
          <w:sz w:val="22"/>
          <w:szCs w:val="22"/>
        </w:rPr>
        <w:t>6.</w:t>
      </w:r>
      <w:r w:rsidR="0062652D">
        <w:rPr>
          <w:rFonts w:asciiTheme="minorHAnsi" w:hAnsiTheme="minorHAnsi" w:cstheme="minorHAnsi"/>
          <w:b/>
          <w:sz w:val="22"/>
          <w:szCs w:val="22"/>
        </w:rPr>
        <w:t>01</w:t>
      </w:r>
      <w:r w:rsidR="00810D34">
        <w:rPr>
          <w:rFonts w:asciiTheme="minorHAnsi" w:hAnsiTheme="minorHAnsi" w:cstheme="minorHAnsi"/>
          <w:b/>
          <w:sz w:val="22"/>
          <w:szCs w:val="22"/>
        </w:rPr>
        <w:t>.</w:t>
      </w:r>
      <w:r w:rsidR="002A7BF0" w:rsidRPr="00420DC6">
        <w:rPr>
          <w:rFonts w:asciiTheme="minorHAnsi" w:hAnsiTheme="minorHAnsi" w:cstheme="minorHAnsi"/>
          <w:b/>
          <w:sz w:val="22"/>
          <w:szCs w:val="22"/>
        </w:rPr>
        <w:t>202</w:t>
      </w:r>
      <w:r w:rsidR="0062652D">
        <w:rPr>
          <w:rFonts w:asciiTheme="minorHAnsi" w:hAnsiTheme="minorHAnsi" w:cstheme="minorHAnsi"/>
          <w:b/>
          <w:sz w:val="22"/>
          <w:szCs w:val="22"/>
        </w:rPr>
        <w:t>6</w:t>
      </w:r>
      <w:r w:rsidR="002A7BF0" w:rsidRPr="00420DC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4020" w:rsidRPr="00420DC6">
        <w:rPr>
          <w:rFonts w:asciiTheme="minorHAnsi" w:hAnsiTheme="minorHAnsi" w:cstheme="minorHAnsi"/>
          <w:b/>
          <w:sz w:val="22"/>
          <w:szCs w:val="22"/>
        </w:rPr>
        <w:t xml:space="preserve"> godz.</w:t>
      </w:r>
      <w:r w:rsidR="008F55A8">
        <w:rPr>
          <w:rFonts w:asciiTheme="minorHAnsi" w:hAnsiTheme="minorHAnsi" w:cstheme="minorHAnsi"/>
          <w:b/>
          <w:sz w:val="22"/>
          <w:szCs w:val="22"/>
        </w:rPr>
        <w:t>10.</w:t>
      </w:r>
      <w:r w:rsidR="00810D34">
        <w:rPr>
          <w:rFonts w:asciiTheme="minorHAnsi" w:hAnsiTheme="minorHAnsi" w:cstheme="minorHAnsi"/>
          <w:b/>
          <w:sz w:val="22"/>
          <w:szCs w:val="22"/>
        </w:rPr>
        <w:t>00</w:t>
      </w:r>
    </w:p>
    <w:p w14:paraId="3CBD80CE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D033E98" w14:textId="77777777" w:rsidR="00914FB4" w:rsidRPr="00420DC6" w:rsidRDefault="00914FB4" w:rsidP="00914FB4">
      <w:pPr>
        <w:pStyle w:val="Nagwek7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Osoba prowadząca rozeznanie</w:t>
      </w:r>
      <w:r w:rsidRPr="00420DC6">
        <w:rPr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p w14:paraId="10852C4E" w14:textId="77777777" w:rsidR="00914FB4" w:rsidRPr="00420DC6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Agnieszka Pińkowska</w:t>
      </w:r>
    </w:p>
    <w:p w14:paraId="60017311" w14:textId="77777777" w:rsidR="00914FB4" w:rsidRPr="00420DC6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hyperlink r:id="rId8" w:history="1">
        <w:r w:rsidRPr="00420DC6">
          <w:rPr>
            <w:rStyle w:val="Hipercze"/>
            <w:rFonts w:asciiTheme="minorHAnsi" w:eastAsiaTheme="majorEastAsia" w:hAnsiTheme="minorHAnsi" w:cstheme="minorHAnsi"/>
            <w:sz w:val="22"/>
            <w:szCs w:val="22"/>
          </w:rPr>
          <w:t>agnieszka.pinkowska@aquanet.pl</w:t>
        </w:r>
      </w:hyperlink>
    </w:p>
    <w:p w14:paraId="32A83F00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B85A51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11B1EC6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8786D6B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F0A7364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2EF9B52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3CA722E9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2F30FA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1AC2653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44721E1" w14:textId="77777777" w:rsidR="007E562F" w:rsidRPr="00420DC6" w:rsidRDefault="007E562F">
      <w:pPr>
        <w:rPr>
          <w:rFonts w:asciiTheme="minorHAnsi" w:hAnsiTheme="minorHAnsi" w:cstheme="minorHAnsi"/>
          <w:sz w:val="22"/>
          <w:szCs w:val="22"/>
        </w:rPr>
      </w:pPr>
    </w:p>
    <w:p w14:paraId="4FE96E21" w14:textId="77777777" w:rsidR="000F5531" w:rsidRDefault="000F5531"/>
    <w:p w14:paraId="630F650F" w14:textId="77777777" w:rsidR="00440FDF" w:rsidRDefault="00440FDF"/>
    <w:sectPr w:rsidR="00440FDF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14AE78B9" w14:textId="77777777" w:rsidR="00A329AE" w:rsidRDefault="00A329AE" w:rsidP="0095392D">
      <w:r>
        <w:separator/>
      </w:r>
    </w:p>
  </w:endnote>
  <w:endnote w:type="continuationSeparator" w:id="0">
    <w:p w14:paraId="0D1C179F" w14:textId="77777777" w:rsidR="00A329AE" w:rsidRDefault="00A329AE" w:rsidP="0095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Open Sans">
    <w:charset w:characterSet="iso-8859-1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A1834A6" w14:textId="77777777" w:rsidR="00A329AE" w:rsidRDefault="00A329AE" w:rsidP="0095392D">
      <w:r>
        <w:separator/>
      </w:r>
    </w:p>
  </w:footnote>
  <w:footnote w:type="continuationSeparator" w:id="0">
    <w:p w14:paraId="5993D9EE" w14:textId="77777777" w:rsidR="00A329AE" w:rsidRDefault="00A329AE" w:rsidP="0095392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D2A1A8A"/>
    <w:multiLevelType w:val="hybridMultilevel"/>
    <w:tmpl w:val="6BEC9A98"/>
    <w:lvl w:ilvl="0" w:tplc="216ECD64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/>
      </w:rPr>
    </w:lvl>
    <w:lvl w:ilvl="1" w:tplc="04150001">
      <w:start w:val="1"/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" w15:restartNumberingAfterBreak="0">
    <w:nsid w:val="1F344D2A"/>
    <w:multiLevelType w:val="hybridMultilevel"/>
    <w:tmpl w:val="2466E336"/>
    <w:lvl w:ilvl="0" w:tplc="04150001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2" w15:restartNumberingAfterBreak="0">
    <w:nsid w:val="33BF6D6B"/>
    <w:multiLevelType w:val="hybridMultilevel"/>
    <w:tmpl w:val="EF2293FE"/>
    <w:lvl w:ilvl="0" w:tplc="0415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5AE71FCC"/>
    <w:multiLevelType w:val="hybridMultilevel"/>
    <w:tmpl w:val="5F665BA6"/>
    <w:lvl w:ilvl="0" w:tplc="7D5EFE5A">
      <w:start w:val="1"/>
      <w:numFmt w:val="decimal"/>
      <w:lvlText w:val="%1."/>
      <w:lvlJc w:val="start"/>
      <w:pPr>
        <w:ind w:start="36pt" w:hanging="18pt"/>
      </w:pPr>
      <w:rPr>
        <w:rFonts w:hint="default"/>
        <w:b/>
      </w:rPr>
    </w:lvl>
    <w:lvl w:ilvl="1" w:tplc="04150019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67BE4392"/>
    <w:multiLevelType w:val="hybridMultilevel"/>
    <w:tmpl w:val="F2A088B6"/>
    <w:lvl w:ilvl="0" w:tplc="04150001">
      <w:start w:val="1"/>
      <w:numFmt w:val="bullet"/>
      <w:lvlText w:val=""/>
      <w:lvlJc w:val="start"/>
      <w:pPr>
        <w:ind w:start="53.40pt" w:hanging="18pt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start"/>
      <w:pPr>
        <w:ind w:start="89.4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5.4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1.4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7.4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3.4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69.4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5.4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1.40pt" w:hanging="18pt"/>
      </w:pPr>
      <w:rPr>
        <w:rFonts w:ascii="Wingdings" w:hAnsi="Wingdings" w:hint="default"/>
      </w:rPr>
    </w:lvl>
  </w:abstractNum>
  <w:num w:numId="1" w16cid:durableId="164692838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296783">
    <w:abstractNumId w:val="0"/>
  </w:num>
  <w:num w:numId="3" w16cid:durableId="1073354710">
    <w:abstractNumId w:val="4"/>
  </w:num>
  <w:num w:numId="4" w16cid:durableId="267323472">
    <w:abstractNumId w:val="1"/>
  </w:num>
  <w:num w:numId="5" w16cid:durableId="334235615">
    <w:abstractNumId w:val="2"/>
  </w:num>
  <w:num w:numId="6" w16cid:durableId="1109931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B4"/>
    <w:rsid w:val="00004020"/>
    <w:rsid w:val="00007D06"/>
    <w:rsid w:val="00016B0B"/>
    <w:rsid w:val="00020A11"/>
    <w:rsid w:val="0005448B"/>
    <w:rsid w:val="00054B24"/>
    <w:rsid w:val="00054E5B"/>
    <w:rsid w:val="0006288A"/>
    <w:rsid w:val="000A7D5B"/>
    <w:rsid w:val="000B7DB1"/>
    <w:rsid w:val="000D2103"/>
    <w:rsid w:val="000D4BA1"/>
    <w:rsid w:val="000F2536"/>
    <w:rsid w:val="000F5531"/>
    <w:rsid w:val="000F7E78"/>
    <w:rsid w:val="00110D6B"/>
    <w:rsid w:val="00144E5B"/>
    <w:rsid w:val="00154AFA"/>
    <w:rsid w:val="001551D0"/>
    <w:rsid w:val="001666AB"/>
    <w:rsid w:val="00196561"/>
    <w:rsid w:val="001A3760"/>
    <w:rsid w:val="001B049B"/>
    <w:rsid w:val="001C4EDC"/>
    <w:rsid w:val="001D2C49"/>
    <w:rsid w:val="001D7F16"/>
    <w:rsid w:val="001E0EC6"/>
    <w:rsid w:val="00211332"/>
    <w:rsid w:val="00222E0B"/>
    <w:rsid w:val="0023233E"/>
    <w:rsid w:val="00232C10"/>
    <w:rsid w:val="00267806"/>
    <w:rsid w:val="002A7BF0"/>
    <w:rsid w:val="002B25BB"/>
    <w:rsid w:val="0033103F"/>
    <w:rsid w:val="00375472"/>
    <w:rsid w:val="003C6013"/>
    <w:rsid w:val="003D2596"/>
    <w:rsid w:val="003D79E7"/>
    <w:rsid w:val="00406B08"/>
    <w:rsid w:val="00420DC6"/>
    <w:rsid w:val="00440FDF"/>
    <w:rsid w:val="0046574D"/>
    <w:rsid w:val="004830D4"/>
    <w:rsid w:val="00484054"/>
    <w:rsid w:val="004A3E5A"/>
    <w:rsid w:val="004C30AE"/>
    <w:rsid w:val="004D03E7"/>
    <w:rsid w:val="004F68DD"/>
    <w:rsid w:val="00504605"/>
    <w:rsid w:val="00547786"/>
    <w:rsid w:val="00576EA5"/>
    <w:rsid w:val="00594294"/>
    <w:rsid w:val="005B3899"/>
    <w:rsid w:val="005E19A1"/>
    <w:rsid w:val="005E24F7"/>
    <w:rsid w:val="005F7ADC"/>
    <w:rsid w:val="006033B6"/>
    <w:rsid w:val="00615420"/>
    <w:rsid w:val="006230C7"/>
    <w:rsid w:val="00623348"/>
    <w:rsid w:val="0062652D"/>
    <w:rsid w:val="00637C2B"/>
    <w:rsid w:val="0067279B"/>
    <w:rsid w:val="006A3CEE"/>
    <w:rsid w:val="006B43B9"/>
    <w:rsid w:val="00701859"/>
    <w:rsid w:val="00714D78"/>
    <w:rsid w:val="00744A2F"/>
    <w:rsid w:val="00796D53"/>
    <w:rsid w:val="007D2BE9"/>
    <w:rsid w:val="007E562F"/>
    <w:rsid w:val="007F5393"/>
    <w:rsid w:val="00810D34"/>
    <w:rsid w:val="0081328C"/>
    <w:rsid w:val="008214A5"/>
    <w:rsid w:val="00827417"/>
    <w:rsid w:val="00845265"/>
    <w:rsid w:val="00846932"/>
    <w:rsid w:val="00850ABF"/>
    <w:rsid w:val="0089532A"/>
    <w:rsid w:val="008A3206"/>
    <w:rsid w:val="008B7748"/>
    <w:rsid w:val="008C1F67"/>
    <w:rsid w:val="008F55A8"/>
    <w:rsid w:val="00914FB4"/>
    <w:rsid w:val="00935FDD"/>
    <w:rsid w:val="0095392D"/>
    <w:rsid w:val="00993523"/>
    <w:rsid w:val="009A2768"/>
    <w:rsid w:val="009B3D6D"/>
    <w:rsid w:val="009B64E8"/>
    <w:rsid w:val="009E6BFF"/>
    <w:rsid w:val="00A13EEE"/>
    <w:rsid w:val="00A329AE"/>
    <w:rsid w:val="00A47B9C"/>
    <w:rsid w:val="00A649C1"/>
    <w:rsid w:val="00A704F7"/>
    <w:rsid w:val="00A7592B"/>
    <w:rsid w:val="00AA1DE9"/>
    <w:rsid w:val="00AA2F19"/>
    <w:rsid w:val="00AB40AD"/>
    <w:rsid w:val="00AF67D8"/>
    <w:rsid w:val="00B06CA2"/>
    <w:rsid w:val="00B1124D"/>
    <w:rsid w:val="00B22316"/>
    <w:rsid w:val="00B32E1A"/>
    <w:rsid w:val="00B34A61"/>
    <w:rsid w:val="00B74ADA"/>
    <w:rsid w:val="00BA041F"/>
    <w:rsid w:val="00BB22FA"/>
    <w:rsid w:val="00BC3B85"/>
    <w:rsid w:val="00BD5652"/>
    <w:rsid w:val="00BE02A6"/>
    <w:rsid w:val="00BE66BC"/>
    <w:rsid w:val="00BF35B7"/>
    <w:rsid w:val="00BF4AEF"/>
    <w:rsid w:val="00C24F01"/>
    <w:rsid w:val="00C456FC"/>
    <w:rsid w:val="00C72A24"/>
    <w:rsid w:val="00C7477C"/>
    <w:rsid w:val="00CA4CC6"/>
    <w:rsid w:val="00CB67E4"/>
    <w:rsid w:val="00CF1249"/>
    <w:rsid w:val="00D369B8"/>
    <w:rsid w:val="00D563FC"/>
    <w:rsid w:val="00D6604C"/>
    <w:rsid w:val="00D85499"/>
    <w:rsid w:val="00D97C4A"/>
    <w:rsid w:val="00DD3F5B"/>
    <w:rsid w:val="00DE60D5"/>
    <w:rsid w:val="00E108EE"/>
    <w:rsid w:val="00E57206"/>
    <w:rsid w:val="00E60492"/>
    <w:rsid w:val="00E91C5A"/>
    <w:rsid w:val="00EC23D3"/>
    <w:rsid w:val="00ED3C84"/>
    <w:rsid w:val="00EF0821"/>
    <w:rsid w:val="00EF6737"/>
    <w:rsid w:val="00F22FBD"/>
    <w:rsid w:val="00F4042B"/>
    <w:rsid w:val="00F44579"/>
    <w:rsid w:val="00F53313"/>
    <w:rsid w:val="00F54C9D"/>
    <w:rsid w:val="00F73F59"/>
    <w:rsid w:val="00FA0EB8"/>
    <w:rsid w:val="00FA3507"/>
    <w:rsid w:val="00FC66D4"/>
    <w:rsid w:val="00FE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5A2886"/>
  <w15:chartTrackingRefBased/>
  <w15:docId w15:val="{273278D7-C110-4637-8142-FC55AFF8BAB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FB4"/>
    <w:pPr>
      <w:spacing w:after="0pt" w:line="12pt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4FB4"/>
    <w:pPr>
      <w:keepNext/>
      <w:keepLines/>
      <w:spacing w:before="24p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14FB4"/>
    <w:pPr>
      <w:keepNext/>
      <w:keepLines/>
      <w:spacing w:before="10p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14FB4"/>
    <w:pPr>
      <w:keepNext/>
      <w:outlineLvl w:val="6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4F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914F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14FB4"/>
    <w:rPr>
      <w:rFonts w:ascii="Times New Roman" w:eastAsia="Times New Roman" w:hAnsi="Times New Roman" w:cs="Times New Roman"/>
      <w:i/>
      <w:iCs/>
      <w:sz w:val="24"/>
      <w:szCs w:val="20"/>
      <w:lang w:eastAsia="pl-PL"/>
    </w:rPr>
  </w:style>
  <w:style w:type="character" w:styleId="Hipercze">
    <w:name w:val="Hyperlink"/>
    <w:basedOn w:val="Domylnaczcionkaakapitu"/>
    <w:unhideWhenUsed/>
    <w:rsid w:val="00914FB4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914FB4"/>
    <w:pPr>
      <w:suppressAutoHyphens/>
    </w:pPr>
    <w:rPr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14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D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D6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392D"/>
    <w:pPr>
      <w:ind w:start="36pt"/>
      <w:contextualSpacing/>
    </w:pPr>
  </w:style>
  <w:style w:type="character" w:styleId="Pogrubienie">
    <w:name w:val="Strong"/>
    <w:basedOn w:val="Domylnaczcionkaakapitu"/>
    <w:uiPriority w:val="22"/>
    <w:qFormat/>
    <w:rsid w:val="00AF67D8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67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7517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agnieszka.pinkowska@aquanet.pl" TargetMode="External"/><Relationship Id="rId3" Type="http://purl.oclc.org/ooxml/officeDocument/relationships/settings" Target="settings.xml"/><Relationship Id="rId7" Type="http://purl.oclc.org/ooxml/officeDocument/relationships/hyperlink" Target="https://www.aquanet.pl/dla-biznesu/aktualne-przetargi/" TargetMode="Externa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487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23</cp:revision>
  <cp:lastPrinted>2018-03-19T11:21:00Z</cp:lastPrinted>
  <dcterms:created xsi:type="dcterms:W3CDTF">2018-03-06T07:39:00Z</dcterms:created>
  <dcterms:modified xsi:type="dcterms:W3CDTF">2026-01-27T14:16:00Z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2023-02-22T06:16:08Z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eba227b4-46d4-4ec8-ae71-d198ea3e29b0</vt:lpwstr>
  </property>
  <property fmtid="{D5CDD505-2E9C-101B-9397-08002B2CF9AE}" pid="8" name="MSIP_Label_7831e2fe-3d9c-460f-a618-11b95c642f58_ContentBits">
    <vt:lpwstr>0</vt:lpwstr>
  </property>
</Properties>
</file>