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5" Type="http://schemas.microsoft.com/office/2020/02/relationships/classificationlabels" Target="docMetadata/LabelInfo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2B82AC5" w14:textId="7C19B3DE" w:rsidR="00914FB4" w:rsidRPr="00EC23D3" w:rsidRDefault="00914FB4" w:rsidP="00914FB4">
      <w:pPr>
        <w:ind w:start="318.60pt"/>
        <w:rPr>
          <w:sz w:val="22"/>
          <w:szCs w:val="22"/>
        </w:rPr>
      </w:pPr>
      <w:r w:rsidRPr="00EC23D3">
        <w:rPr>
          <w:sz w:val="22"/>
          <w:szCs w:val="22"/>
        </w:rPr>
        <w:t xml:space="preserve">Poznań , dnia </w:t>
      </w:r>
      <w:r w:rsidR="0062652D">
        <w:rPr>
          <w:sz w:val="22"/>
          <w:szCs w:val="22"/>
        </w:rPr>
        <w:t>2</w:t>
      </w:r>
      <w:r w:rsidR="00B22316">
        <w:rPr>
          <w:sz w:val="22"/>
          <w:szCs w:val="22"/>
        </w:rPr>
        <w:t>1</w:t>
      </w:r>
      <w:r w:rsidR="0062652D">
        <w:rPr>
          <w:sz w:val="22"/>
          <w:szCs w:val="22"/>
        </w:rPr>
        <w:t>.01.2026</w:t>
      </w:r>
      <w:r w:rsidRPr="00EC23D3">
        <w:rPr>
          <w:sz w:val="22"/>
          <w:szCs w:val="22"/>
        </w:rPr>
        <w:t xml:space="preserve"> r. </w:t>
      </w:r>
    </w:p>
    <w:p w14:paraId="4E4DA7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418FA3D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AQUANET S.A.</w:t>
      </w:r>
    </w:p>
    <w:p w14:paraId="1D44BCE5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61-492 Poznań</w:t>
      </w:r>
    </w:p>
    <w:p w14:paraId="710F62A6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20DC6">
        <w:rPr>
          <w:rFonts w:asciiTheme="minorHAnsi" w:hAnsiTheme="minorHAnsi" w:cstheme="minorHAnsi"/>
          <w:b/>
          <w:bCs/>
          <w:sz w:val="22"/>
          <w:szCs w:val="22"/>
        </w:rPr>
        <w:t>ul. Dolna Wilda 126</w:t>
      </w:r>
    </w:p>
    <w:p w14:paraId="764862C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201680B" w14:textId="77777777" w:rsidR="00914FB4" w:rsidRPr="00420DC6" w:rsidRDefault="00914FB4" w:rsidP="00914FB4">
      <w:pPr>
        <w:pStyle w:val="Nagwek2"/>
        <w:tabs>
          <w:tab w:val="start" w:pos="35.40pt"/>
        </w:tabs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</w:pPr>
      <w:bookmarkStart w:id="0" w:name="_Toc157999977"/>
      <w:bookmarkStart w:id="1" w:name="_Toc157999639"/>
      <w:r w:rsidRPr="00420DC6">
        <w:rPr>
          <w:rFonts w:asciiTheme="minorHAnsi" w:hAnsiTheme="minorHAnsi" w:cstheme="minorHAnsi"/>
          <w:b w:val="0"/>
          <w:bCs w:val="0"/>
          <w:i/>
          <w:iCs/>
          <w:color w:val="auto"/>
          <w:sz w:val="22"/>
          <w:szCs w:val="22"/>
        </w:rPr>
        <w:t>Komórka Organizacyjna</w:t>
      </w:r>
      <w:bookmarkEnd w:id="0"/>
      <w:bookmarkEnd w:id="1"/>
    </w:p>
    <w:p w14:paraId="1B01576C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D839384" w14:textId="77777777" w:rsidR="00914FB4" w:rsidRPr="00420DC6" w:rsidRDefault="00004020" w:rsidP="00914FB4">
      <w:p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EZ</w:t>
      </w:r>
    </w:p>
    <w:p w14:paraId="5BBEFB27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48B5FCF4" w14:textId="77777777" w:rsidR="00914FB4" w:rsidRPr="00420DC6" w:rsidRDefault="00914FB4" w:rsidP="00914FB4">
      <w:pPr>
        <w:pStyle w:val="Nagwek1"/>
        <w:jc w:val="center"/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</w:pPr>
      <w:bookmarkStart w:id="2" w:name="_Toc157999978"/>
      <w:bookmarkStart w:id="3" w:name="_Toc157999640"/>
      <w:r w:rsidRPr="00420DC6">
        <w:rPr>
          <w:rFonts w:asciiTheme="minorHAnsi" w:hAnsiTheme="minorHAnsi" w:cstheme="minorHAnsi"/>
          <w:i/>
          <w:color w:val="auto"/>
          <w:sz w:val="22"/>
          <w:szCs w:val="22"/>
          <w:u w:val="single"/>
        </w:rPr>
        <w:t>ZAPROSZENIE DO SKŁADANIA OFERT</w:t>
      </w:r>
      <w:bookmarkEnd w:id="2"/>
      <w:bookmarkEnd w:id="3"/>
    </w:p>
    <w:p w14:paraId="08B60B2A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05A44C81" w14:textId="28DE4E7A" w:rsidR="008F55A8" w:rsidRPr="00B22316" w:rsidRDefault="00914FB4" w:rsidP="00C7477C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8F55A8">
        <w:rPr>
          <w:rFonts w:asciiTheme="minorHAnsi" w:hAnsiTheme="minorHAnsi" w:cstheme="minorHAnsi"/>
          <w:b/>
          <w:sz w:val="22"/>
          <w:szCs w:val="22"/>
        </w:rPr>
        <w:t>Przedmiot zakupu:</w:t>
      </w:r>
      <w:r w:rsidR="00850ABF" w:rsidRPr="008F55A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47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22316">
        <w:rPr>
          <w:rFonts w:asciiTheme="minorHAnsi" w:hAnsiTheme="minorHAnsi" w:cstheme="minorHAnsi"/>
          <w:b/>
          <w:bCs/>
          <w:sz w:val="22"/>
          <w:szCs w:val="22"/>
        </w:rPr>
        <w:t>G</w:t>
      </w:r>
      <w:r w:rsidR="00B22316" w:rsidRPr="00B22316">
        <w:rPr>
          <w:rFonts w:asciiTheme="minorHAnsi" w:hAnsiTheme="minorHAnsi" w:cstheme="minorHAnsi"/>
          <w:b/>
          <w:bCs/>
          <w:sz w:val="22"/>
          <w:szCs w:val="22"/>
        </w:rPr>
        <w:t>łowic</w:t>
      </w:r>
      <w:r w:rsidR="00B22316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="00B22316" w:rsidRPr="00B22316">
        <w:rPr>
          <w:rFonts w:asciiTheme="minorHAnsi" w:hAnsiTheme="minorHAnsi" w:cstheme="minorHAnsi"/>
          <w:b/>
          <w:bCs/>
          <w:sz w:val="22"/>
          <w:szCs w:val="22"/>
        </w:rPr>
        <w:t xml:space="preserve"> ReNu do pomp dozujących Watson Marlow</w:t>
      </w:r>
    </w:p>
    <w:p w14:paraId="64BFF5B9" w14:textId="77777777" w:rsidR="00B22316" w:rsidRDefault="00B22316" w:rsidP="00B22316">
      <w:pPr>
        <w:pStyle w:val="Akapitzlist"/>
        <w:rPr>
          <w:rFonts w:asciiTheme="minorHAnsi" w:hAnsiTheme="minorHAnsi" w:cstheme="minorHAnsi"/>
          <w:b/>
          <w:bCs/>
          <w:sz w:val="22"/>
          <w:szCs w:val="22"/>
        </w:rPr>
      </w:pPr>
    </w:p>
    <w:p w14:paraId="2DF09E33" w14:textId="70EC2736" w:rsidR="00B22316" w:rsidRP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Głowica ReNu 20 SEBS PFPE 7bar 100psi</w:t>
      </w:r>
      <w:r>
        <w:rPr>
          <w:rFonts w:asciiTheme="minorHAnsi" w:hAnsiTheme="minorHAnsi" w:cstheme="minorHAnsi"/>
          <w:b/>
          <w:sz w:val="22"/>
          <w:szCs w:val="22"/>
        </w:rPr>
        <w:t xml:space="preserve"> -2 sztuki</w:t>
      </w:r>
    </w:p>
    <w:p w14:paraId="02F1DFBA" w14:textId="77777777" w:rsidR="00B22316" w:rsidRP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Kod towaru:0M3.1800.PFP</w:t>
      </w:r>
    </w:p>
    <w:p w14:paraId="1E8F2701" w14:textId="142083D7" w:rsid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Producent: Watson-Marlow Sp. z o.o.</w:t>
      </w:r>
    </w:p>
    <w:p w14:paraId="29DD9902" w14:textId="77777777" w:rsid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17C0D467" w14:textId="5E872DF3" w:rsidR="00B22316" w:rsidRP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Głowica ReNu 120 Santoprene PFPE 4bar 60psi</w:t>
      </w:r>
      <w:r>
        <w:rPr>
          <w:rFonts w:asciiTheme="minorHAnsi" w:hAnsiTheme="minorHAnsi" w:cstheme="minorHAnsi"/>
          <w:b/>
          <w:sz w:val="22"/>
          <w:szCs w:val="22"/>
        </w:rPr>
        <w:t xml:space="preserve"> -3 sztuki</w:t>
      </w:r>
    </w:p>
    <w:p w14:paraId="5BA123AC" w14:textId="77777777" w:rsidR="00B22316" w:rsidRP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Kod towaru:0M3.4200.PFP</w:t>
      </w:r>
    </w:p>
    <w:p w14:paraId="7E664A8C" w14:textId="4FE2566C" w:rsid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Producent: Watson-Marlow Sp. z o.o.</w:t>
      </w:r>
    </w:p>
    <w:p w14:paraId="64111211" w14:textId="77777777" w:rsid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1CB3B4E6" w14:textId="29172D7F" w:rsidR="00B22316" w:rsidRP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Głowica pompy ReNu 60 PFPE wężyk Santoprene</w:t>
      </w:r>
      <w:r>
        <w:rPr>
          <w:rFonts w:asciiTheme="minorHAnsi" w:hAnsiTheme="minorHAnsi" w:cstheme="minorHAnsi"/>
          <w:b/>
          <w:sz w:val="22"/>
          <w:szCs w:val="22"/>
        </w:rPr>
        <w:t xml:space="preserve"> -9 sztuk</w:t>
      </w:r>
    </w:p>
    <w:p w14:paraId="352FA656" w14:textId="77777777" w:rsidR="00B22316" w:rsidRPr="00B22316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Kod towaru:0M3.3200.PFP</w:t>
      </w:r>
    </w:p>
    <w:p w14:paraId="56D5FFF3" w14:textId="47B350EE" w:rsidR="00B22316" w:rsidRPr="0062652D" w:rsidRDefault="00B22316" w:rsidP="00B22316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  <w:r w:rsidRPr="00B22316">
        <w:rPr>
          <w:rFonts w:asciiTheme="minorHAnsi" w:hAnsiTheme="minorHAnsi" w:cstheme="minorHAnsi"/>
          <w:b/>
          <w:sz w:val="22"/>
          <w:szCs w:val="22"/>
        </w:rPr>
        <w:t>Producent: Watson-Marlow Sp. z o.o.</w:t>
      </w:r>
    </w:p>
    <w:p w14:paraId="2D938A4D" w14:textId="7AE770CC" w:rsidR="0062652D" w:rsidRPr="0062652D" w:rsidRDefault="0062652D" w:rsidP="0062652D">
      <w:pPr>
        <w:pStyle w:val="Akapitzlist"/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14:paraId="4B9B34A8" w14:textId="77777777" w:rsidR="00C7477C" w:rsidRPr="00420DC6" w:rsidRDefault="00C7477C" w:rsidP="00C7477C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63281A0B" w14:textId="6192FB35" w:rsidR="0095392D" w:rsidRPr="008F55A8" w:rsidRDefault="0095392D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8F55A8">
        <w:rPr>
          <w:rFonts w:asciiTheme="minorHAnsi" w:hAnsiTheme="minorHAnsi" w:cstheme="minorHAnsi"/>
          <w:b/>
          <w:sz w:val="22"/>
          <w:szCs w:val="22"/>
        </w:rPr>
        <w:t>Regulamin udzielania zamówień sektorowych przez Aquanet Spółka Akcyjna, do których nie mają zastosowania przepisy Ustawy Prawo zamówień publicznych dostępny na stronie :</w:t>
      </w:r>
    </w:p>
    <w:p w14:paraId="147C0FE2" w14:textId="77777777" w:rsidR="0095392D" w:rsidRPr="00420DC6" w:rsidRDefault="0095392D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  <w:hyperlink r:id="rId7" w:tgtFrame="_blank" w:tooltip="https://www.aquanet.pl/dla-biznesu/aktualne-przetargi/" w:history="1">
        <w:r w:rsidRPr="00420DC6">
          <w:rPr>
            <w:rStyle w:val="Hipercze"/>
            <w:rFonts w:asciiTheme="minorHAnsi" w:eastAsiaTheme="majorEastAsia" w:hAnsiTheme="minorHAnsi" w:cstheme="minorHAnsi"/>
            <w:b/>
            <w:sz w:val="22"/>
            <w:szCs w:val="22"/>
            <w:bdr w:val="none" w:sz="0" w:space="0" w:color="auto" w:frame="1"/>
          </w:rPr>
          <w:t>https://www.aquanet.pl/dla-biznesu/aktualne-przetargi/</w:t>
        </w:r>
      </w:hyperlink>
    </w:p>
    <w:p w14:paraId="767A1C8D" w14:textId="77777777" w:rsidR="00144E5B" w:rsidRPr="00420DC6" w:rsidRDefault="00144E5B" w:rsidP="0095392D">
      <w:pPr>
        <w:pStyle w:val="Akapitzlist"/>
        <w:ind w:start="18pt"/>
        <w:rPr>
          <w:rStyle w:val="Hipercze"/>
          <w:rFonts w:asciiTheme="minorHAnsi" w:eastAsiaTheme="majorEastAsia" w:hAnsiTheme="minorHAnsi" w:cstheme="minorHAnsi"/>
          <w:b/>
          <w:sz w:val="22"/>
          <w:szCs w:val="22"/>
          <w:bdr w:val="none" w:sz="0" w:space="0" w:color="auto" w:frame="1"/>
        </w:rPr>
      </w:pPr>
    </w:p>
    <w:p w14:paraId="45A64A0E" w14:textId="77777777" w:rsidR="00144E5B" w:rsidRPr="00420DC6" w:rsidRDefault="00144E5B" w:rsidP="008F55A8">
      <w:pPr>
        <w:pStyle w:val="Akapitzlis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Tryb postępowania :</w:t>
      </w:r>
      <w:r w:rsidRPr="00420DC6">
        <w:rPr>
          <w:rFonts w:asciiTheme="minorHAnsi" w:hAnsiTheme="minorHAnsi" w:cstheme="minorHAnsi"/>
          <w:sz w:val="22"/>
          <w:szCs w:val="22"/>
        </w:rPr>
        <w:t xml:space="preserve"> rozeznanie cenowe </w:t>
      </w:r>
    </w:p>
    <w:p w14:paraId="1773C63E" w14:textId="77777777" w:rsidR="0095392D" w:rsidRPr="00420DC6" w:rsidRDefault="0095392D" w:rsidP="0095392D">
      <w:pPr>
        <w:rPr>
          <w:rFonts w:asciiTheme="minorHAnsi" w:hAnsiTheme="minorHAnsi" w:cstheme="minorHAnsi"/>
          <w:b/>
          <w:sz w:val="22"/>
          <w:szCs w:val="22"/>
        </w:rPr>
      </w:pPr>
    </w:p>
    <w:p w14:paraId="53E3A163" w14:textId="70109E9A" w:rsidR="001D2C49" w:rsidRDefault="00914FB4" w:rsidP="007F5393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Warunki dostawy:</w:t>
      </w:r>
    </w:p>
    <w:p w14:paraId="00ACA0CD" w14:textId="77777777" w:rsidR="007F5393" w:rsidRDefault="007F5393" w:rsidP="007F5393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1B32558" w14:textId="77777777" w:rsidR="007F5393" w:rsidRPr="007F5393" w:rsidRDefault="007F5393" w:rsidP="007F5393">
      <w:pPr>
        <w:ind w:start="36pt"/>
        <w:rPr>
          <w:rFonts w:asciiTheme="minorHAnsi" w:hAnsiTheme="minorHAnsi" w:cstheme="minorHAnsi"/>
          <w:b/>
          <w:sz w:val="22"/>
          <w:szCs w:val="22"/>
        </w:rPr>
      </w:pPr>
    </w:p>
    <w:p w14:paraId="198B9ADE" w14:textId="77777777" w:rsidR="00850ABF" w:rsidRDefault="00850ABF" w:rsidP="00850ABF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Oferta w walucie PLN/Euro,</w:t>
      </w:r>
    </w:p>
    <w:p w14:paraId="405F5987" w14:textId="77777777" w:rsidR="008F55A8" w:rsidRDefault="00850ABF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Koszty realizacji po stronie Dostawcy,</w:t>
      </w:r>
    </w:p>
    <w:p w14:paraId="4051F64F" w14:textId="7BB6DA4E" w:rsidR="008F55A8" w:rsidRPr="008F55A8" w:rsidRDefault="00004020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Dostawa jednorazowa, </w:t>
      </w:r>
      <w:r w:rsidR="008F55A8">
        <w:rPr>
          <w:rFonts w:asciiTheme="minorHAnsi" w:hAnsiTheme="minorHAnsi" w:cstheme="minorHAnsi"/>
          <w:sz w:val="22"/>
          <w:szCs w:val="22"/>
        </w:rPr>
        <w:t xml:space="preserve"> jak najszybciej</w:t>
      </w:r>
    </w:p>
    <w:p w14:paraId="7BD0B519" w14:textId="4686E6D3" w:rsidR="00914FB4" w:rsidRPr="008F55A8" w:rsidRDefault="00914FB4" w:rsidP="008F55A8">
      <w:pPr>
        <w:pStyle w:val="Akapitzlist"/>
        <w:numPr>
          <w:ilvl w:val="0"/>
          <w:numId w:val="4"/>
        </w:numPr>
        <w:spacing w:line="18pt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F55A8">
        <w:rPr>
          <w:rFonts w:asciiTheme="minorHAnsi" w:hAnsiTheme="minorHAnsi" w:cstheme="minorHAnsi"/>
          <w:sz w:val="22"/>
          <w:szCs w:val="22"/>
        </w:rPr>
        <w:t xml:space="preserve">Miejsce dostawy :  </w:t>
      </w:r>
      <w:r w:rsidR="0081328C" w:rsidRPr="008F55A8">
        <w:rPr>
          <w:rFonts w:asciiTheme="minorHAnsi" w:hAnsiTheme="minorHAnsi" w:cstheme="minorHAnsi"/>
          <w:sz w:val="22"/>
          <w:szCs w:val="22"/>
        </w:rPr>
        <w:t xml:space="preserve">Aquanet S.A. ul. Dolna Wilda 126,61-492 Poznań </w:t>
      </w:r>
      <w:r w:rsidR="002A7BF0" w:rsidRPr="008F55A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27682F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Ofertę w PDF wraz z oświadczeniem należy złożyć przez platformę zakupową Open Nexus,</w:t>
      </w:r>
    </w:p>
    <w:p w14:paraId="18D49696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Złożenie oferty przez oferenta jest jednoznacznym z akceptacją warunków określonych w zaproszeniu oraz umowie.</w:t>
      </w:r>
    </w:p>
    <w:p w14:paraId="2EA1C538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Zamawiający może unieważnić procedurę z uwagi na oferowanie ceny zakupu przewyższającej kwotę, którą Zamawiający może przeznaczyć na finansowanie zamówienia.</w:t>
      </w:r>
    </w:p>
    <w:p w14:paraId="0F17CF3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color w:val="000000"/>
          <w:sz w:val="22"/>
          <w:szCs w:val="22"/>
        </w:rPr>
        <w:t>W przypadku nie złożenia dokumentów w wyznaczonym terminie przez najkorzystniejszego oferenta lub rezygnacji z dalszego udziału, zamawiający ma prawo wybrać kolejną najkorzystniejszą ofertę.</w:t>
      </w:r>
    </w:p>
    <w:p w14:paraId="1F740FC0" w14:textId="77777777" w:rsidR="00850ABF" w:rsidRPr="00420DC6" w:rsidRDefault="00850ABF" w:rsidP="00850ABF">
      <w:pPr>
        <w:pStyle w:val="Tekstpodstawowy"/>
        <w:numPr>
          <w:ilvl w:val="0"/>
          <w:numId w:val="3"/>
        </w:numPr>
        <w:spacing w:line="18pt" w:lineRule="auto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Wszelkie pytania proszę składać wyłącznie poprzez OPENNEXUS.</w:t>
      </w:r>
      <w:r w:rsidRPr="00420DC6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</w:p>
    <w:p w14:paraId="428CEBC7" w14:textId="77777777" w:rsidR="00850ABF" w:rsidRDefault="00850ABF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44D642B6" w14:textId="77777777" w:rsidR="007F5393" w:rsidRPr="00420DC6" w:rsidRDefault="007F5393" w:rsidP="00850ABF">
      <w:pPr>
        <w:spacing w:line="18pt" w:lineRule="auto"/>
        <w:ind w:start="53.85pt"/>
        <w:rPr>
          <w:rFonts w:asciiTheme="minorHAnsi" w:hAnsiTheme="minorHAnsi" w:cstheme="minorHAnsi"/>
          <w:sz w:val="22"/>
          <w:szCs w:val="22"/>
        </w:rPr>
      </w:pPr>
    </w:p>
    <w:p w14:paraId="333DFF85" w14:textId="77777777" w:rsidR="00914FB4" w:rsidRPr="00420DC6" w:rsidRDefault="00850ABF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W</w:t>
      </w:r>
      <w:r w:rsidR="00914FB4" w:rsidRPr="00420DC6">
        <w:rPr>
          <w:rFonts w:asciiTheme="minorHAnsi" w:hAnsiTheme="minorHAnsi" w:cstheme="minorHAnsi"/>
          <w:b/>
          <w:sz w:val="22"/>
          <w:szCs w:val="22"/>
        </w:rPr>
        <w:t>arunki płatności</w:t>
      </w:r>
    </w:p>
    <w:p w14:paraId="6C805D11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sz w:val="22"/>
          <w:szCs w:val="22"/>
        </w:rPr>
      </w:pPr>
    </w:p>
    <w:p w14:paraId="137F4785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Płatność 30 dni od daty dostarczenia faktury.</w:t>
      </w:r>
    </w:p>
    <w:p w14:paraId="14E773FD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sz w:val="22"/>
          <w:szCs w:val="22"/>
        </w:rPr>
      </w:pPr>
    </w:p>
    <w:p w14:paraId="0E596D02" w14:textId="77777777" w:rsidR="00914FB4" w:rsidRPr="00420DC6" w:rsidRDefault="00914FB4" w:rsidP="00914FB4">
      <w:pPr>
        <w:ind w:start="35.40pt"/>
        <w:rPr>
          <w:rFonts w:asciiTheme="minorHAnsi" w:hAnsiTheme="minorHAnsi" w:cstheme="minorHAnsi"/>
          <w:i/>
          <w:sz w:val="22"/>
          <w:szCs w:val="22"/>
        </w:rPr>
      </w:pPr>
    </w:p>
    <w:p w14:paraId="17B78CC4" w14:textId="77777777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>Załączniki</w:t>
      </w:r>
    </w:p>
    <w:p w14:paraId="77A00707" w14:textId="77777777" w:rsidR="00914FB4" w:rsidRPr="00420DC6" w:rsidRDefault="00914FB4" w:rsidP="00914FB4">
      <w:pPr>
        <w:rPr>
          <w:rFonts w:asciiTheme="minorHAnsi" w:hAnsiTheme="minorHAnsi" w:cstheme="minorHAnsi"/>
          <w:b/>
          <w:sz w:val="22"/>
          <w:szCs w:val="22"/>
        </w:rPr>
      </w:pPr>
    </w:p>
    <w:p w14:paraId="513A90DA" w14:textId="77777777" w:rsidR="00914FB4" w:rsidRPr="00420DC6" w:rsidRDefault="00914FB4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 xml:space="preserve">Umowa </w:t>
      </w:r>
    </w:p>
    <w:p w14:paraId="4ED3D808" w14:textId="66FCB819" w:rsidR="00A13EEE" w:rsidRPr="00420DC6" w:rsidRDefault="00A13EEE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Inf</w:t>
      </w:r>
      <w:r w:rsidR="00744A2F" w:rsidRPr="00420DC6">
        <w:rPr>
          <w:rFonts w:asciiTheme="minorHAnsi" w:hAnsiTheme="minorHAnsi" w:cstheme="minorHAnsi"/>
          <w:sz w:val="22"/>
          <w:szCs w:val="22"/>
        </w:rPr>
        <w:t>o</w:t>
      </w:r>
      <w:r w:rsidR="00420DC6">
        <w:rPr>
          <w:rFonts w:asciiTheme="minorHAnsi" w:hAnsiTheme="minorHAnsi" w:cstheme="minorHAnsi"/>
          <w:sz w:val="22"/>
          <w:szCs w:val="22"/>
        </w:rPr>
        <w:t>r</w:t>
      </w:r>
      <w:r w:rsidRPr="00420DC6">
        <w:rPr>
          <w:rFonts w:asciiTheme="minorHAnsi" w:hAnsiTheme="minorHAnsi" w:cstheme="minorHAnsi"/>
          <w:sz w:val="22"/>
          <w:szCs w:val="22"/>
        </w:rPr>
        <w:t>macja RODO</w:t>
      </w:r>
    </w:p>
    <w:p w14:paraId="301386C5" w14:textId="77777777" w:rsidR="00DE60D5" w:rsidRPr="00420DC6" w:rsidRDefault="00DE60D5" w:rsidP="00914FB4">
      <w:pPr>
        <w:spacing w:line="18pt" w:lineRule="auto"/>
        <w:ind w:start="36pt"/>
        <w:rPr>
          <w:rFonts w:asciiTheme="minorHAnsi" w:hAnsiTheme="minorHAnsi" w:cstheme="minorHAnsi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Oświadczenie</w:t>
      </w:r>
    </w:p>
    <w:p w14:paraId="78260190" w14:textId="77777777" w:rsidR="00914FB4" w:rsidRPr="00420DC6" w:rsidRDefault="00914FB4" w:rsidP="00914FB4">
      <w:pPr>
        <w:ind w:start="18pt"/>
        <w:rPr>
          <w:rFonts w:asciiTheme="minorHAnsi" w:hAnsiTheme="minorHAnsi" w:cstheme="minorHAnsi"/>
          <w:b/>
          <w:sz w:val="22"/>
          <w:szCs w:val="22"/>
        </w:rPr>
      </w:pPr>
    </w:p>
    <w:p w14:paraId="6516F4E2" w14:textId="76BAB2CD" w:rsidR="00914FB4" w:rsidRPr="00420DC6" w:rsidRDefault="00914FB4" w:rsidP="008F55A8">
      <w:pPr>
        <w:numPr>
          <w:ilvl w:val="0"/>
          <w:numId w:val="6"/>
        </w:numPr>
        <w:rPr>
          <w:rFonts w:asciiTheme="minorHAnsi" w:hAnsiTheme="minorHAnsi" w:cstheme="minorHAnsi"/>
          <w:b/>
          <w:sz w:val="22"/>
          <w:szCs w:val="22"/>
        </w:rPr>
      </w:pPr>
      <w:r w:rsidRPr="00420DC6">
        <w:rPr>
          <w:rFonts w:asciiTheme="minorHAnsi" w:hAnsiTheme="minorHAnsi" w:cstheme="minorHAnsi"/>
          <w:b/>
          <w:sz w:val="22"/>
          <w:szCs w:val="22"/>
        </w:rPr>
        <w:t xml:space="preserve">Termin składania ofert </w:t>
      </w:r>
      <w:r w:rsidR="0062652D">
        <w:rPr>
          <w:rFonts w:asciiTheme="minorHAnsi" w:hAnsiTheme="minorHAnsi" w:cstheme="minorHAnsi"/>
          <w:b/>
          <w:sz w:val="22"/>
          <w:szCs w:val="22"/>
        </w:rPr>
        <w:t>2</w:t>
      </w:r>
      <w:r w:rsidR="00B22316">
        <w:rPr>
          <w:rFonts w:asciiTheme="minorHAnsi" w:hAnsiTheme="minorHAnsi" w:cstheme="minorHAnsi"/>
          <w:b/>
          <w:sz w:val="22"/>
          <w:szCs w:val="22"/>
        </w:rPr>
        <w:t>6.</w:t>
      </w:r>
      <w:r w:rsidR="0062652D">
        <w:rPr>
          <w:rFonts w:asciiTheme="minorHAnsi" w:hAnsiTheme="minorHAnsi" w:cstheme="minorHAnsi"/>
          <w:b/>
          <w:sz w:val="22"/>
          <w:szCs w:val="22"/>
        </w:rPr>
        <w:t>01</w:t>
      </w:r>
      <w:r w:rsidR="00810D34">
        <w:rPr>
          <w:rFonts w:asciiTheme="minorHAnsi" w:hAnsiTheme="minorHAnsi" w:cstheme="minorHAnsi"/>
          <w:b/>
          <w:sz w:val="22"/>
          <w:szCs w:val="22"/>
        </w:rPr>
        <w:t>.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>202</w:t>
      </w:r>
      <w:r w:rsidR="0062652D">
        <w:rPr>
          <w:rFonts w:asciiTheme="minorHAnsi" w:hAnsiTheme="minorHAnsi" w:cstheme="minorHAnsi"/>
          <w:b/>
          <w:sz w:val="22"/>
          <w:szCs w:val="22"/>
        </w:rPr>
        <w:t>6</w:t>
      </w:r>
      <w:r w:rsidR="002A7BF0" w:rsidRPr="00420DC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4020" w:rsidRPr="00420DC6">
        <w:rPr>
          <w:rFonts w:asciiTheme="minorHAnsi" w:hAnsiTheme="minorHAnsi" w:cstheme="minorHAnsi"/>
          <w:b/>
          <w:sz w:val="22"/>
          <w:szCs w:val="22"/>
        </w:rPr>
        <w:t xml:space="preserve"> godz.</w:t>
      </w:r>
      <w:r w:rsidR="008F55A8">
        <w:rPr>
          <w:rFonts w:asciiTheme="minorHAnsi" w:hAnsiTheme="minorHAnsi" w:cstheme="minorHAnsi"/>
          <w:b/>
          <w:sz w:val="22"/>
          <w:szCs w:val="22"/>
        </w:rPr>
        <w:t>10.</w:t>
      </w:r>
      <w:r w:rsidR="00810D34">
        <w:rPr>
          <w:rFonts w:asciiTheme="minorHAnsi" w:hAnsiTheme="minorHAnsi" w:cstheme="minorHAnsi"/>
          <w:b/>
          <w:sz w:val="22"/>
          <w:szCs w:val="22"/>
        </w:rPr>
        <w:t>00</w:t>
      </w:r>
    </w:p>
    <w:p w14:paraId="3CBD80CE" w14:textId="77777777" w:rsidR="00914FB4" w:rsidRPr="00420DC6" w:rsidRDefault="00914FB4" w:rsidP="00914FB4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D033E98" w14:textId="77777777" w:rsidR="00914FB4" w:rsidRPr="00420DC6" w:rsidRDefault="00914FB4" w:rsidP="00914FB4">
      <w:pPr>
        <w:pStyle w:val="Nagwek7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Osoba prowadząca rozeznanie</w:t>
      </w:r>
      <w:r w:rsidRPr="00420DC6">
        <w:rPr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p w14:paraId="10852C4E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r w:rsidRPr="00420DC6">
        <w:rPr>
          <w:rFonts w:asciiTheme="minorHAnsi" w:hAnsiTheme="minorHAnsi" w:cstheme="minorHAnsi"/>
          <w:sz w:val="22"/>
          <w:szCs w:val="22"/>
        </w:rPr>
        <w:t>Agnieszka Pińkowska</w:t>
      </w:r>
    </w:p>
    <w:p w14:paraId="60017311" w14:textId="77777777" w:rsidR="00914FB4" w:rsidRPr="00420DC6" w:rsidRDefault="00914FB4" w:rsidP="00914FB4">
      <w:pPr>
        <w:rPr>
          <w:rFonts w:asciiTheme="minorHAnsi" w:hAnsiTheme="minorHAnsi" w:cstheme="minorHAnsi"/>
          <w:i/>
          <w:sz w:val="22"/>
          <w:szCs w:val="22"/>
        </w:rPr>
      </w:pPr>
      <w:hyperlink r:id="rId8" w:history="1">
        <w:r w:rsidRPr="00420DC6">
          <w:rPr>
            <w:rStyle w:val="Hipercze"/>
            <w:rFonts w:asciiTheme="minorHAnsi" w:eastAsiaTheme="majorEastAsia" w:hAnsiTheme="minorHAnsi" w:cstheme="minorHAnsi"/>
            <w:sz w:val="22"/>
            <w:szCs w:val="22"/>
          </w:rPr>
          <w:t>agnieszka.pinkowska@aquanet.pl</w:t>
        </w:r>
      </w:hyperlink>
    </w:p>
    <w:p w14:paraId="32A83F00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B85A51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11B1EC6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18786D6B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5F0A7364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2EF9B52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3CA722E9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2F30FA5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1AC2653" w14:textId="77777777" w:rsidR="00914FB4" w:rsidRPr="00420DC6" w:rsidRDefault="00914FB4" w:rsidP="00914FB4">
      <w:pPr>
        <w:rPr>
          <w:rFonts w:asciiTheme="minorHAnsi" w:hAnsiTheme="minorHAnsi" w:cstheme="minorHAnsi"/>
          <w:sz w:val="22"/>
          <w:szCs w:val="22"/>
        </w:rPr>
      </w:pPr>
    </w:p>
    <w:p w14:paraId="744721E1" w14:textId="77777777" w:rsidR="007E562F" w:rsidRPr="00420DC6" w:rsidRDefault="007E562F">
      <w:pPr>
        <w:rPr>
          <w:rFonts w:asciiTheme="minorHAnsi" w:hAnsiTheme="minorHAnsi" w:cstheme="minorHAnsi"/>
          <w:sz w:val="22"/>
          <w:szCs w:val="22"/>
        </w:rPr>
      </w:pPr>
    </w:p>
    <w:p w14:paraId="4FE96E21" w14:textId="77777777" w:rsidR="000F5531" w:rsidRDefault="000F5531"/>
    <w:p w14:paraId="630F650F" w14:textId="77777777" w:rsidR="00440FDF" w:rsidRDefault="00440FDF"/>
    <w:sectPr w:rsidR="00440FDF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F4B0299" w14:textId="77777777" w:rsidR="00714D78" w:rsidRDefault="00714D78" w:rsidP="0095392D">
      <w:r>
        <w:separator/>
      </w:r>
    </w:p>
  </w:endnote>
  <w:endnote w:type="continuationSeparator" w:id="0">
    <w:p w14:paraId="1F50F6A0" w14:textId="77777777" w:rsidR="00714D78" w:rsidRDefault="00714D78" w:rsidP="0095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45915B27" w14:textId="77777777" w:rsidR="00714D78" w:rsidRDefault="00714D78" w:rsidP="0095392D">
      <w:r>
        <w:separator/>
      </w:r>
    </w:p>
  </w:footnote>
  <w:footnote w:type="continuationSeparator" w:id="0">
    <w:p w14:paraId="0ACFC432" w14:textId="77777777" w:rsidR="00714D78" w:rsidRDefault="00714D78" w:rsidP="0095392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1D2A1A8A"/>
    <w:multiLevelType w:val="hybridMultilevel"/>
    <w:tmpl w:val="6BEC9A98"/>
    <w:lvl w:ilvl="0" w:tplc="216ECD64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/>
      </w:rPr>
    </w:lvl>
    <w:lvl w:ilvl="1" w:tplc="04150001">
      <w:start w:val="1"/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" w15:restartNumberingAfterBreak="0">
    <w:nsid w:val="1F344D2A"/>
    <w:multiLevelType w:val="hybridMultilevel"/>
    <w:tmpl w:val="2466E336"/>
    <w:lvl w:ilvl="0" w:tplc="0415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2" w15:restartNumberingAfterBreak="0">
    <w:nsid w:val="33BF6D6B"/>
    <w:multiLevelType w:val="hybridMultilevel"/>
    <w:tmpl w:val="EF2293FE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5AE71FCC"/>
    <w:multiLevelType w:val="hybridMultilevel"/>
    <w:tmpl w:val="5F665BA6"/>
    <w:lvl w:ilvl="0" w:tplc="7D5EFE5A">
      <w:start w:val="1"/>
      <w:numFmt w:val="decimal"/>
      <w:lvlText w:val="%1."/>
      <w:lvlJc w:val="start"/>
      <w:pPr>
        <w:ind w:start="36pt" w:hanging="18pt"/>
      </w:pPr>
      <w:rPr>
        <w:rFonts w:hint="default"/>
        <w:b/>
      </w:rPr>
    </w:lvl>
    <w:lvl w:ilvl="1" w:tplc="04150019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67BE4392"/>
    <w:multiLevelType w:val="hybridMultilevel"/>
    <w:tmpl w:val="F2A088B6"/>
    <w:lvl w:ilvl="0" w:tplc="04150001">
      <w:start w:val="1"/>
      <w:numFmt w:val="bullet"/>
      <w:lvlText w:val=""/>
      <w:lvlJc w:val="start"/>
      <w:pPr>
        <w:ind w:start="53.40pt" w:hanging="18pt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start"/>
      <w:pPr>
        <w:ind w:start="89.40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25.4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61.40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97.4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33.40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69.40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305.4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41.40pt" w:hanging="18pt"/>
      </w:pPr>
      <w:rPr>
        <w:rFonts w:ascii="Wingdings" w:hAnsi="Wingdings" w:hint="default"/>
      </w:rPr>
    </w:lvl>
  </w:abstractNum>
  <w:num w:numId="1" w16cid:durableId="164692838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296783">
    <w:abstractNumId w:val="0"/>
  </w:num>
  <w:num w:numId="3" w16cid:durableId="1073354710">
    <w:abstractNumId w:val="4"/>
  </w:num>
  <w:num w:numId="4" w16cid:durableId="267323472">
    <w:abstractNumId w:val="1"/>
  </w:num>
  <w:num w:numId="5" w16cid:durableId="334235615">
    <w:abstractNumId w:val="2"/>
  </w:num>
  <w:num w:numId="6" w16cid:durableId="1109931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B4"/>
    <w:rsid w:val="00004020"/>
    <w:rsid w:val="00007D06"/>
    <w:rsid w:val="00016B0B"/>
    <w:rsid w:val="00020A11"/>
    <w:rsid w:val="0005448B"/>
    <w:rsid w:val="00054B24"/>
    <w:rsid w:val="00054E5B"/>
    <w:rsid w:val="0006288A"/>
    <w:rsid w:val="000A7D5B"/>
    <w:rsid w:val="000B7DB1"/>
    <w:rsid w:val="000D2103"/>
    <w:rsid w:val="000D4BA1"/>
    <w:rsid w:val="000F2536"/>
    <w:rsid w:val="000F5531"/>
    <w:rsid w:val="000F7E78"/>
    <w:rsid w:val="00110D6B"/>
    <w:rsid w:val="00144E5B"/>
    <w:rsid w:val="001551D0"/>
    <w:rsid w:val="001666AB"/>
    <w:rsid w:val="00196561"/>
    <w:rsid w:val="001A3760"/>
    <w:rsid w:val="001B049B"/>
    <w:rsid w:val="001C4EDC"/>
    <w:rsid w:val="001D2C49"/>
    <w:rsid w:val="001D7F16"/>
    <w:rsid w:val="001E0EC6"/>
    <w:rsid w:val="00211332"/>
    <w:rsid w:val="00222E0B"/>
    <w:rsid w:val="0023233E"/>
    <w:rsid w:val="00232C10"/>
    <w:rsid w:val="00267806"/>
    <w:rsid w:val="002A7BF0"/>
    <w:rsid w:val="002B25BB"/>
    <w:rsid w:val="0033103F"/>
    <w:rsid w:val="00375472"/>
    <w:rsid w:val="003C6013"/>
    <w:rsid w:val="003D2596"/>
    <w:rsid w:val="00406B08"/>
    <w:rsid w:val="00420DC6"/>
    <w:rsid w:val="00440FDF"/>
    <w:rsid w:val="0046574D"/>
    <w:rsid w:val="004830D4"/>
    <w:rsid w:val="00484054"/>
    <w:rsid w:val="004A3E5A"/>
    <w:rsid w:val="004C30AE"/>
    <w:rsid w:val="004D03E7"/>
    <w:rsid w:val="004F68DD"/>
    <w:rsid w:val="00504605"/>
    <w:rsid w:val="00547786"/>
    <w:rsid w:val="00594294"/>
    <w:rsid w:val="005B3899"/>
    <w:rsid w:val="005E19A1"/>
    <w:rsid w:val="005E24F7"/>
    <w:rsid w:val="005F7ADC"/>
    <w:rsid w:val="006033B6"/>
    <w:rsid w:val="00615420"/>
    <w:rsid w:val="006230C7"/>
    <w:rsid w:val="00623348"/>
    <w:rsid w:val="0062652D"/>
    <w:rsid w:val="0067279B"/>
    <w:rsid w:val="006A3CEE"/>
    <w:rsid w:val="006B43B9"/>
    <w:rsid w:val="00701859"/>
    <w:rsid w:val="00714D78"/>
    <w:rsid w:val="00744A2F"/>
    <w:rsid w:val="00796D53"/>
    <w:rsid w:val="007D2BE9"/>
    <w:rsid w:val="007E562F"/>
    <w:rsid w:val="007F5393"/>
    <w:rsid w:val="00810D34"/>
    <w:rsid w:val="0081328C"/>
    <w:rsid w:val="008214A5"/>
    <w:rsid w:val="00827417"/>
    <w:rsid w:val="00846932"/>
    <w:rsid w:val="00850ABF"/>
    <w:rsid w:val="0089532A"/>
    <w:rsid w:val="008A3206"/>
    <w:rsid w:val="008B7748"/>
    <w:rsid w:val="008C1F67"/>
    <w:rsid w:val="008F55A8"/>
    <w:rsid w:val="00914FB4"/>
    <w:rsid w:val="00935FDD"/>
    <w:rsid w:val="0095392D"/>
    <w:rsid w:val="00993523"/>
    <w:rsid w:val="009A2768"/>
    <w:rsid w:val="009B3D6D"/>
    <w:rsid w:val="009E6BFF"/>
    <w:rsid w:val="00A13EEE"/>
    <w:rsid w:val="00A649C1"/>
    <w:rsid w:val="00A704F7"/>
    <w:rsid w:val="00A7592B"/>
    <w:rsid w:val="00AA1DE9"/>
    <w:rsid w:val="00AA2F19"/>
    <w:rsid w:val="00AB40AD"/>
    <w:rsid w:val="00B06CA2"/>
    <w:rsid w:val="00B1124D"/>
    <w:rsid w:val="00B22316"/>
    <w:rsid w:val="00B32E1A"/>
    <w:rsid w:val="00B34A61"/>
    <w:rsid w:val="00B74ADA"/>
    <w:rsid w:val="00BA041F"/>
    <w:rsid w:val="00BB22FA"/>
    <w:rsid w:val="00BC3B85"/>
    <w:rsid w:val="00BD5652"/>
    <w:rsid w:val="00BE02A6"/>
    <w:rsid w:val="00BE66BC"/>
    <w:rsid w:val="00BF35B7"/>
    <w:rsid w:val="00BF4AEF"/>
    <w:rsid w:val="00C24F01"/>
    <w:rsid w:val="00C456FC"/>
    <w:rsid w:val="00C72A24"/>
    <w:rsid w:val="00C7477C"/>
    <w:rsid w:val="00CA4CC6"/>
    <w:rsid w:val="00CB67E4"/>
    <w:rsid w:val="00D369B8"/>
    <w:rsid w:val="00D563FC"/>
    <w:rsid w:val="00D6604C"/>
    <w:rsid w:val="00D97C4A"/>
    <w:rsid w:val="00DD3F5B"/>
    <w:rsid w:val="00DE60D5"/>
    <w:rsid w:val="00E108EE"/>
    <w:rsid w:val="00E57206"/>
    <w:rsid w:val="00E60492"/>
    <w:rsid w:val="00EC23D3"/>
    <w:rsid w:val="00ED3C84"/>
    <w:rsid w:val="00EF0821"/>
    <w:rsid w:val="00EF6737"/>
    <w:rsid w:val="00F22FBD"/>
    <w:rsid w:val="00F4042B"/>
    <w:rsid w:val="00F44579"/>
    <w:rsid w:val="00F53313"/>
    <w:rsid w:val="00F54C9D"/>
    <w:rsid w:val="00F73F59"/>
    <w:rsid w:val="00FA3507"/>
    <w:rsid w:val="00FC66D4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5A2886"/>
  <w15:chartTrackingRefBased/>
  <w15:docId w15:val="{273278D7-C110-4637-8142-FC55AFF8BAB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FB4"/>
    <w:pPr>
      <w:spacing w:after="0pt" w:line="12pt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FB4"/>
    <w:pPr>
      <w:keepNext/>
      <w:keepLines/>
      <w:spacing w:before="24p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914FB4"/>
    <w:pPr>
      <w:keepNext/>
      <w:keepLines/>
      <w:spacing w:before="10p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14FB4"/>
    <w:pPr>
      <w:keepNext/>
      <w:outlineLvl w:val="6"/>
    </w:pPr>
    <w:rPr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4FB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14FB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14FB4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character" w:styleId="Hipercze">
    <w:name w:val="Hyperlink"/>
    <w:basedOn w:val="Domylnaczcionkaakapitu"/>
    <w:semiHidden/>
    <w:unhideWhenUsed/>
    <w:rsid w:val="00914FB4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914FB4"/>
    <w:pPr>
      <w:suppressAutoHyphens/>
    </w:pPr>
    <w:rPr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14F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D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D6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5392D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7517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mailto:agnieszka.pinkowska@aquanet.pl" TargetMode="External"/><Relationship Id="rId3" Type="http://purl.oclc.org/ooxml/officeDocument/relationships/settings" Target="settings.xml"/><Relationship Id="rId7" Type="http://purl.oclc.org/ooxml/officeDocument/relationships/hyperlink" Target="https://www.aquanet.pl/dla-biznesu/aktualne-przetargi/" TargetMode="Externa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10" Type="http://purl.oclc.org/ooxml/officeDocument/relationships/theme" Target="theme/theme1.xml"/><Relationship Id="rId4" Type="http://purl.oclc.org/ooxml/officeDocument/relationships/webSettings" Target="web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831e2fe-3d9c-460f-a618-11b95c642f58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471</TotalTime>
  <Pages>1</Pages>
  <Words>258</Words>
  <Characters>1801</Characters>
  <Application>Microsoft Office Word</Application>
  <DocSecurity>0</DocSecurity>
  <Lines>94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17</cp:revision>
  <cp:lastPrinted>2018-03-19T11:21:00Z</cp:lastPrinted>
  <dcterms:created xsi:type="dcterms:W3CDTF">2018-03-06T07:39:00Z</dcterms:created>
  <dcterms:modified xsi:type="dcterms:W3CDTF">2026-01-21T07:21:00Z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2023-02-22T06:16:08Z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eba227b4-46d4-4ec8-ae71-d198ea3e29b0</vt:lpwstr>
  </property>
  <property fmtid="{D5CDD505-2E9C-101B-9397-08002B2CF9AE}" pid="8" name="MSIP_Label_7831e2fe-3d9c-460f-a618-11b95c642f58_ContentBits">
    <vt:lpwstr>0</vt:lpwstr>
  </property>
</Properties>
</file>