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2A5A" w14:textId="77777777" w:rsidR="00572832" w:rsidRPr="00E33584" w:rsidRDefault="00572832" w:rsidP="00E33584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E3358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Zakres przedmiotu zamówienia:</w:t>
      </w:r>
    </w:p>
    <w:p w14:paraId="00238B5A" w14:textId="77777777" w:rsidR="00572832" w:rsidRPr="00E33584" w:rsidRDefault="00572832" w:rsidP="00E335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E3358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Prosimy o przedstawienie oferty cenowej obejmującej:</w:t>
      </w:r>
    </w:p>
    <w:p w14:paraId="740453A3" w14:textId="6AE9C9D0" w:rsidR="00572832" w:rsidRPr="00E33584" w:rsidRDefault="00572832" w:rsidP="00E33584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335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Tablety</w:t>
      </w:r>
    </w:p>
    <w:p w14:paraId="6ED78711" w14:textId="05AEF907" w:rsidR="00C83E11" w:rsidRPr="00E33584" w:rsidRDefault="00B87A97" w:rsidP="00E33584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33584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Wymagane parametry minimalne:</w:t>
      </w:r>
    </w:p>
    <w:p w14:paraId="7012BB78" w14:textId="255E64DC" w:rsidR="00000000" w:rsidRPr="00E33584" w:rsidRDefault="00B87A97" w:rsidP="00E3358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3584">
        <w:rPr>
          <w:rFonts w:ascii="Times New Roman" w:hAnsi="Times New Roman" w:cs="Times New Roman"/>
          <w:color w:val="000000"/>
          <w:sz w:val="24"/>
          <w:szCs w:val="24"/>
        </w:rPr>
        <w:t>Stan urządzenia: fabrycznie nowe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>Przekątna ekranu: 11 cali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>Rozdzielczość: min. 2560×1600 pikseli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>Typ wyświetlacza: IPS z obsługą dotyku pojemnościowego min. 10-punktowego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>Jasność ekranu: min. 500 nitów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>System operacyjny: Android 15 lub równoważny pod względem kompatybilności aplikacji Android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Procesor: </w:t>
      </w:r>
      <w:proofErr w:type="spellStart"/>
      <w:r w:rsidRPr="00E33584">
        <w:rPr>
          <w:rFonts w:ascii="Times New Roman" w:hAnsi="Times New Roman" w:cs="Times New Roman"/>
          <w:color w:val="000000"/>
          <w:sz w:val="24"/>
          <w:szCs w:val="24"/>
        </w:rPr>
        <w:t>MediaTek</w:t>
      </w:r>
      <w:proofErr w:type="spellEnd"/>
      <w:r w:rsidRPr="00E335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3584">
        <w:rPr>
          <w:rFonts w:ascii="Times New Roman" w:hAnsi="Times New Roman" w:cs="Times New Roman"/>
          <w:color w:val="000000"/>
          <w:sz w:val="24"/>
          <w:szCs w:val="24"/>
        </w:rPr>
        <w:t>Dimensity</w:t>
      </w:r>
      <w:proofErr w:type="spellEnd"/>
      <w:r w:rsidRPr="00E33584">
        <w:rPr>
          <w:rFonts w:ascii="Times New Roman" w:hAnsi="Times New Roman" w:cs="Times New Roman"/>
          <w:color w:val="000000"/>
          <w:sz w:val="24"/>
          <w:szCs w:val="24"/>
        </w:rPr>
        <w:t xml:space="preserve"> 6300 lub równoważny, min. 8 rdzeni, taktowanie min. 2,0 GHz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>Pamięć RAM: min. 8 GB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>Pamięć wbudowana: min. 128 GB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Możliwość rozszerzenia pamięci: </w:t>
      </w:r>
      <w:proofErr w:type="spellStart"/>
      <w:r w:rsidRPr="00E33584">
        <w:rPr>
          <w:rFonts w:ascii="Times New Roman" w:hAnsi="Times New Roman" w:cs="Times New Roman"/>
          <w:color w:val="000000"/>
          <w:sz w:val="24"/>
          <w:szCs w:val="24"/>
        </w:rPr>
        <w:t>microSD</w:t>
      </w:r>
      <w:proofErr w:type="spellEnd"/>
      <w:r w:rsidRPr="00E33584">
        <w:rPr>
          <w:rFonts w:ascii="Times New Roman" w:hAnsi="Times New Roman" w:cs="Times New Roman"/>
          <w:color w:val="000000"/>
          <w:sz w:val="24"/>
          <w:szCs w:val="24"/>
        </w:rPr>
        <w:t xml:space="preserve"> – obsługa kart do min. 2000 GB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>GPU: zintegrowany układ graficzny klasy ARM Mali-G57 MC2 lub równoważny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>Komunikacja bezprzewodowa: Wi-Fi 5 (802.11a/b/g/n/</w:t>
      </w:r>
      <w:proofErr w:type="spellStart"/>
      <w:r w:rsidRPr="00E33584">
        <w:rPr>
          <w:rFonts w:ascii="Times New Roman" w:hAnsi="Times New Roman" w:cs="Times New Roman"/>
          <w:color w:val="000000"/>
          <w:sz w:val="24"/>
          <w:szCs w:val="24"/>
        </w:rPr>
        <w:t>ac</w:t>
      </w:r>
      <w:proofErr w:type="spellEnd"/>
      <w:r w:rsidRPr="00E33584">
        <w:rPr>
          <w:rFonts w:ascii="Times New Roman" w:hAnsi="Times New Roman" w:cs="Times New Roman"/>
          <w:color w:val="000000"/>
          <w:sz w:val="24"/>
          <w:szCs w:val="24"/>
        </w:rPr>
        <w:t>), Bluetooth min. 5.2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>GNSS: obsługa GPS, GLONASS, Galileo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Złącza: min. 1 × USB typu C, złącze audio </w:t>
      </w:r>
      <w:proofErr w:type="spellStart"/>
      <w:r w:rsidRPr="00E33584">
        <w:rPr>
          <w:rFonts w:ascii="Times New Roman" w:hAnsi="Times New Roman" w:cs="Times New Roman"/>
          <w:color w:val="000000"/>
          <w:sz w:val="24"/>
          <w:szCs w:val="24"/>
        </w:rPr>
        <w:t>minijack</w:t>
      </w:r>
      <w:proofErr w:type="spellEnd"/>
      <w:r w:rsidRPr="00E33584">
        <w:rPr>
          <w:rFonts w:ascii="Times New Roman" w:hAnsi="Times New Roman" w:cs="Times New Roman"/>
          <w:color w:val="000000"/>
          <w:sz w:val="24"/>
          <w:szCs w:val="24"/>
        </w:rPr>
        <w:t xml:space="preserve"> 3,5 mm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Audio: wbudowane głośniki stereo min. 4 szt., zgodne z Dolby </w:t>
      </w:r>
      <w:proofErr w:type="spellStart"/>
      <w:r w:rsidRPr="00E33584">
        <w:rPr>
          <w:rFonts w:ascii="Times New Roman" w:hAnsi="Times New Roman" w:cs="Times New Roman"/>
          <w:color w:val="000000"/>
          <w:sz w:val="24"/>
          <w:szCs w:val="24"/>
        </w:rPr>
        <w:t>Atmos</w:t>
      </w:r>
      <w:proofErr w:type="spellEnd"/>
      <w:r w:rsidRPr="00E33584">
        <w:rPr>
          <w:rFonts w:ascii="Times New Roman" w:hAnsi="Times New Roman" w:cs="Times New Roman"/>
          <w:color w:val="000000"/>
          <w:sz w:val="24"/>
          <w:szCs w:val="24"/>
        </w:rPr>
        <w:t xml:space="preserve"> lub równoważne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>Mikrofon: wbudowany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Aparat tylny: min. 8 </w:t>
      </w:r>
      <w:proofErr w:type="spellStart"/>
      <w:r w:rsidRPr="00E33584">
        <w:rPr>
          <w:rFonts w:ascii="Times New Roman" w:hAnsi="Times New Roman" w:cs="Times New Roman"/>
          <w:color w:val="000000"/>
          <w:sz w:val="24"/>
          <w:szCs w:val="24"/>
        </w:rPr>
        <w:t>Mpix</w:t>
      </w:r>
      <w:proofErr w:type="spellEnd"/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Aparat przedni: min. 5 </w:t>
      </w:r>
      <w:proofErr w:type="spellStart"/>
      <w:r w:rsidRPr="00E33584">
        <w:rPr>
          <w:rFonts w:ascii="Times New Roman" w:hAnsi="Times New Roman" w:cs="Times New Roman"/>
          <w:color w:val="000000"/>
          <w:sz w:val="24"/>
          <w:szCs w:val="24"/>
        </w:rPr>
        <w:t>Mpix</w:t>
      </w:r>
      <w:proofErr w:type="spellEnd"/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Akumulator: pojemność min. 7000 </w:t>
      </w:r>
      <w:proofErr w:type="spellStart"/>
      <w:r w:rsidRPr="00E33584">
        <w:rPr>
          <w:rFonts w:ascii="Times New Roman" w:hAnsi="Times New Roman" w:cs="Times New Roman"/>
          <w:color w:val="000000"/>
          <w:sz w:val="24"/>
          <w:szCs w:val="24"/>
        </w:rPr>
        <w:t>mAh</w:t>
      </w:r>
      <w:proofErr w:type="spellEnd"/>
      <w:r w:rsidRPr="00E33584">
        <w:rPr>
          <w:rFonts w:ascii="Times New Roman" w:hAnsi="Times New Roman" w:cs="Times New Roman"/>
          <w:color w:val="000000"/>
          <w:sz w:val="24"/>
          <w:szCs w:val="24"/>
        </w:rPr>
        <w:t>; ładowanie przez USB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>Obudowa: metalowa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>Czas pracy maksymalny: min. 94 h (deklaracja producenta)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>Dodatkowe elementy: etui + rysik w zestawie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>Czujniki: akcelerometr, czujnik Halla, czujnik oświetlenia zewnętrznego</w:t>
      </w:r>
      <w:r w:rsidRPr="00E33584">
        <w:rPr>
          <w:rFonts w:ascii="Times New Roman" w:hAnsi="Times New Roman" w:cs="Times New Roman"/>
          <w:color w:val="000000"/>
          <w:sz w:val="24"/>
          <w:szCs w:val="24"/>
        </w:rPr>
        <w:br/>
        <w:t>Gwarancja: min. 24 miesiące w autoryzowanym serwisie zewnętrznym</w:t>
      </w:r>
    </w:p>
    <w:p w14:paraId="65F3EB30" w14:textId="77777777" w:rsidR="00E33584" w:rsidRDefault="00E33584" w:rsidP="00E33584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8604509" w14:textId="24262205" w:rsidR="00F74570" w:rsidRPr="00E33584" w:rsidRDefault="00F74570" w:rsidP="00E33584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Postanowienia dodatkowe :</w:t>
      </w:r>
    </w:p>
    <w:p w14:paraId="50454EE6" w14:textId="77777777" w:rsidR="00F74570" w:rsidRPr="00E33584" w:rsidRDefault="00F74570" w:rsidP="00E33584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Tablety są przeznaczone do </w:t>
      </w:r>
      <w:r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użytku służbowego nauczyciela</w:t>
      </w: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przygotowania i prowadzenia zajęć dydaktycznych, z możliwością wykorzystania z dziećmi </w:t>
      </w:r>
      <w:r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wyłącznie podczas zajęć specjalnych lub rewalidacyjnych (SPE)</w:t>
      </w: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DF0A539" w14:textId="77777777" w:rsidR="00F74570" w:rsidRPr="00E33584" w:rsidRDefault="00F74570" w:rsidP="00E33584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Urządzenia muszą być </w:t>
      </w:r>
      <w:r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fabrycznie nowe (rok produkcji nie wcześniejszy niż 12 miesięcy przed dostawą)</w:t>
      </w: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oryginalne</w:t>
      </w: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wolne od obciążeń prawami osób trzecich</w:t>
      </w: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3FF431D" w14:textId="77777777" w:rsidR="00F74570" w:rsidRPr="00E33584" w:rsidRDefault="00F74570" w:rsidP="00E33584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Każde urządzenie musi posiadać </w:t>
      </w:r>
      <w:r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certyfikat CE</w:t>
      </w: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 producent powinien posiadać aktualne certyfikaty </w:t>
      </w:r>
      <w:r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ISO 9001 oraz ISO 14001</w:t>
      </w: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2BE8D58" w14:textId="2784B81B" w:rsidR="00F74570" w:rsidRPr="00E33584" w:rsidRDefault="00781843" w:rsidP="00E33584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3584">
        <w:rPr>
          <w:rFonts w:ascii="Times New Roman" w:hAnsi="Times New Roman" w:cs="Times New Roman"/>
          <w:sz w:val="24"/>
          <w:szCs w:val="24"/>
        </w:rPr>
        <w:t xml:space="preserve">Zaleca się, aby </w:t>
      </w:r>
      <w:r w:rsidR="0086307E" w:rsidRPr="00E33584">
        <w:rPr>
          <w:rFonts w:ascii="Times New Roman" w:hAnsi="Times New Roman" w:cs="Times New Roman"/>
          <w:sz w:val="24"/>
          <w:szCs w:val="24"/>
        </w:rPr>
        <w:t xml:space="preserve"> urządzenia </w:t>
      </w:r>
      <w:r w:rsidR="00F74570"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>spełn</w:t>
      </w:r>
      <w:r w:rsidR="00376433"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>iały</w:t>
      </w:r>
      <w:r w:rsidR="00F74570"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normy </w:t>
      </w:r>
      <w:r w:rsidR="00F74570"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Energy Star 5.0 lub równoważnej</w:t>
      </w:r>
      <w:r w:rsidR="00F74570"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urządzeń przenośnych.</w:t>
      </w:r>
    </w:p>
    <w:p w14:paraId="734152B1" w14:textId="27867CBE" w:rsidR="00F74570" w:rsidRPr="00E33584" w:rsidRDefault="00F74570" w:rsidP="00E33584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Dostarczony sprzęt musi zawierać </w:t>
      </w:r>
      <w:r w:rsidR="00F53F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zainstalowany</w:t>
      </w:r>
      <w:r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system </w:t>
      </w:r>
      <w:r w:rsidR="008B0295"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operacyjny</w:t>
      </w:r>
      <w:r w:rsidR="00781843"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81843" w:rsidRPr="00E33584">
        <w:rPr>
          <w:rFonts w:ascii="Times New Roman" w:hAnsi="Times New Roman" w:cs="Times New Roman"/>
          <w:sz w:val="24"/>
          <w:szCs w:val="24"/>
        </w:rPr>
        <w:t>Zalecane jest dołączenie podstawowego pakietu biurowego oraz oprogramowania zabezpieczającego z filtrem treści.</w:t>
      </w:r>
    </w:p>
    <w:p w14:paraId="2C0E3575" w14:textId="515C9DA1" w:rsidR="00F74570" w:rsidRPr="00E33584" w:rsidRDefault="00F74570" w:rsidP="00E33584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zapewni </w:t>
      </w:r>
      <w:r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wsparcie techniczne</w:t>
      </w:r>
      <w:r w:rsidR="00781843"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781843" w:rsidRPr="00E33584">
        <w:rPr>
          <w:rFonts w:ascii="Times New Roman" w:hAnsi="Times New Roman" w:cs="Times New Roman"/>
          <w:sz w:val="24"/>
          <w:szCs w:val="24"/>
        </w:rPr>
        <w:t xml:space="preserve">i konfigurację sprzętu; szkolenie dla nauczycieli może odbyć się w formie krótkiej instrukcji użytkowania lub online. </w:t>
      </w:r>
    </w:p>
    <w:p w14:paraId="3825855F" w14:textId="0C81D43D" w:rsidR="00F74570" w:rsidRPr="00E33584" w:rsidRDefault="00F74570" w:rsidP="00E33584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Wymagana </w:t>
      </w:r>
      <w:r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gwarancja </w:t>
      </w:r>
      <w:r w:rsidR="00516E34"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minimum 24 miesiące</w:t>
      </w: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>, realizowan</w:t>
      </w:r>
      <w:r w:rsidR="00516E34"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terytorium RP w systemie </w:t>
      </w:r>
      <w:proofErr w:type="spellStart"/>
      <w:r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door</w:t>
      </w:r>
      <w:proofErr w:type="spellEnd"/>
      <w:r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-to-</w:t>
      </w:r>
      <w:proofErr w:type="spellStart"/>
      <w:r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door</w:t>
      </w:r>
      <w:proofErr w:type="spellEnd"/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 zapewnieniem </w:t>
      </w:r>
      <w:r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sprzętu zastępczego o nie gorszych parametrach</w:t>
      </w: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naprawy.</w:t>
      </w:r>
    </w:p>
    <w:p w14:paraId="127A6C60" w14:textId="77777777" w:rsidR="00F74570" w:rsidRPr="00E33584" w:rsidRDefault="00F74570" w:rsidP="00E33584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Wszystkie tablety muszą pochodzić </w:t>
      </w:r>
      <w:r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 jednego producenta</w:t>
      </w: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być dostarczone przez </w:t>
      </w:r>
      <w:r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jednego wykonawcę</w:t>
      </w: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tego zamówienia.</w:t>
      </w:r>
    </w:p>
    <w:p w14:paraId="7D9C50B3" w14:textId="6BB7DFAE" w:rsidR="00F74570" w:rsidRPr="00E33584" w:rsidRDefault="00F74570" w:rsidP="00E33584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realizowane jest w ramach programu </w:t>
      </w:r>
      <w:r w:rsidRPr="00E335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„Cyfrowy Uczeń”</w:t>
      </w:r>
      <w:r w:rsidRPr="00E33584">
        <w:rPr>
          <w:rFonts w:ascii="Times New Roman" w:eastAsia="Times New Roman" w:hAnsi="Times New Roman" w:cs="Times New Roman"/>
          <w:sz w:val="24"/>
          <w:szCs w:val="24"/>
          <w:lang w:eastAsia="pl-PL"/>
        </w:rPr>
        <w:t>, zgodnie z § 3 ust. 1 oraz § 5 ust. 2 projektu rozporządzenia Rady Ministrów.</w:t>
      </w:r>
    </w:p>
    <w:p w14:paraId="315011AE" w14:textId="2997BDCD" w:rsidR="00F74570" w:rsidRPr="00E33584" w:rsidRDefault="00F74570" w:rsidP="00E3358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F74570" w:rsidRPr="00E33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8118C"/>
    <w:multiLevelType w:val="multilevel"/>
    <w:tmpl w:val="CBB0C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4815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58B"/>
    <w:rsid w:val="000832E8"/>
    <w:rsid w:val="00251A63"/>
    <w:rsid w:val="00376433"/>
    <w:rsid w:val="00516E34"/>
    <w:rsid w:val="00572832"/>
    <w:rsid w:val="00705B0A"/>
    <w:rsid w:val="00781843"/>
    <w:rsid w:val="0086307E"/>
    <w:rsid w:val="008B0295"/>
    <w:rsid w:val="00AE658B"/>
    <w:rsid w:val="00B87A97"/>
    <w:rsid w:val="00C83E11"/>
    <w:rsid w:val="00E33584"/>
    <w:rsid w:val="00F53FCD"/>
    <w:rsid w:val="00F7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3A89B"/>
  <w15:chartTrackingRefBased/>
  <w15:docId w15:val="{D091D3A8-84CA-4C56-AF08-F0B3DAB82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9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390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szlązak</dc:creator>
  <cp:keywords/>
  <dc:description/>
  <cp:lastModifiedBy>Alicja Bacławska</cp:lastModifiedBy>
  <cp:revision>12</cp:revision>
  <dcterms:created xsi:type="dcterms:W3CDTF">2025-11-10T10:28:00Z</dcterms:created>
  <dcterms:modified xsi:type="dcterms:W3CDTF">2025-11-11T18:07:00Z</dcterms:modified>
</cp:coreProperties>
</file>