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D409F" w14:textId="4A964D76" w:rsidR="00DE32A6" w:rsidRPr="00546F27" w:rsidRDefault="007848AB" w:rsidP="00D24E24">
      <w:pPr>
        <w:spacing w:before="0" w:after="0"/>
        <w:jc w:val="center"/>
        <w:rPr>
          <w:rFonts w:ascii="Century Gothic" w:hAnsi="Century Gothic" w:cs="Arial"/>
          <w:b/>
          <w:color w:val="000000"/>
          <w:sz w:val="18"/>
          <w:szCs w:val="18"/>
        </w:rPr>
      </w:pPr>
      <w:r w:rsidRPr="00546F27">
        <w:rPr>
          <w:rFonts w:ascii="Century Gothic" w:hAnsi="Century Gothic" w:cs="Arial"/>
          <w:b/>
          <w:color w:val="000000"/>
          <w:sz w:val="18"/>
          <w:szCs w:val="18"/>
        </w:rPr>
        <w:t>U</w:t>
      </w:r>
      <w:r w:rsidR="00FE4808" w:rsidRPr="00546F27">
        <w:rPr>
          <w:rFonts w:ascii="Century Gothic" w:hAnsi="Century Gothic" w:cs="Arial"/>
          <w:b/>
          <w:color w:val="000000"/>
          <w:sz w:val="18"/>
          <w:szCs w:val="18"/>
        </w:rPr>
        <w:t>mowa</w:t>
      </w:r>
      <w:r w:rsidR="00DE32A6" w:rsidRPr="00546F27">
        <w:rPr>
          <w:rFonts w:ascii="Century Gothic" w:hAnsi="Century Gothic" w:cs="Arial"/>
          <w:b/>
          <w:color w:val="000000"/>
          <w:sz w:val="18"/>
          <w:szCs w:val="18"/>
        </w:rPr>
        <w:t xml:space="preserve"> </w:t>
      </w:r>
      <w:r w:rsidR="00D53DFF">
        <w:rPr>
          <w:rFonts w:ascii="Century Gothic" w:hAnsi="Century Gothic" w:cs="Arial"/>
          <w:b/>
          <w:color w:val="000000"/>
          <w:sz w:val="18"/>
          <w:szCs w:val="18"/>
        </w:rPr>
        <w:t>___</w:t>
      </w:r>
      <w:r w:rsidR="005E16D9">
        <w:rPr>
          <w:rFonts w:ascii="Century Gothic" w:hAnsi="Century Gothic" w:cs="Arial"/>
          <w:b/>
          <w:color w:val="000000"/>
          <w:sz w:val="18"/>
          <w:szCs w:val="18"/>
        </w:rPr>
        <w:t>/D</w:t>
      </w:r>
      <w:r w:rsidR="009D7364">
        <w:rPr>
          <w:rFonts w:ascii="Century Gothic" w:hAnsi="Century Gothic" w:cs="Arial"/>
          <w:b/>
          <w:color w:val="000000"/>
          <w:sz w:val="18"/>
          <w:szCs w:val="18"/>
        </w:rPr>
        <w:t>Z</w:t>
      </w:r>
      <w:r w:rsidR="005E16D9">
        <w:rPr>
          <w:rFonts w:ascii="Century Gothic" w:hAnsi="Century Gothic" w:cs="Arial"/>
          <w:b/>
          <w:color w:val="000000"/>
          <w:sz w:val="18"/>
          <w:szCs w:val="18"/>
        </w:rPr>
        <w:t>I/20</w:t>
      </w:r>
      <w:r w:rsidR="006C3B87">
        <w:rPr>
          <w:rFonts w:ascii="Century Gothic" w:hAnsi="Century Gothic" w:cs="Arial"/>
          <w:b/>
          <w:color w:val="000000"/>
          <w:sz w:val="18"/>
          <w:szCs w:val="18"/>
        </w:rPr>
        <w:t>2</w:t>
      </w:r>
      <w:r w:rsidR="00612F11">
        <w:rPr>
          <w:rFonts w:ascii="Century Gothic" w:hAnsi="Century Gothic" w:cs="Arial"/>
          <w:b/>
          <w:color w:val="000000"/>
          <w:sz w:val="18"/>
          <w:szCs w:val="18"/>
        </w:rPr>
        <w:t>5/</w:t>
      </w:r>
      <w:r w:rsidR="005D30F0">
        <w:rPr>
          <w:rFonts w:ascii="Century Gothic" w:hAnsi="Century Gothic" w:cs="Arial"/>
          <w:b/>
          <w:color w:val="000000"/>
          <w:sz w:val="18"/>
          <w:szCs w:val="18"/>
        </w:rPr>
        <w:t>2308</w:t>
      </w:r>
    </w:p>
    <w:p w14:paraId="50D4EF66" w14:textId="77777777" w:rsidR="00A813D3" w:rsidRPr="00D24E24" w:rsidRDefault="00A813D3" w:rsidP="00D24E24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13F0FB84" w14:textId="6EBAC0AB" w:rsidR="00A813D3" w:rsidRPr="00D24E24" w:rsidRDefault="00D77498" w:rsidP="00D24E24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  <w:r w:rsidRPr="00D24E24">
        <w:rPr>
          <w:rFonts w:ascii="Century Gothic" w:hAnsi="Century Gothic" w:cs="Arial"/>
          <w:color w:val="000000"/>
          <w:sz w:val="18"/>
          <w:szCs w:val="18"/>
        </w:rPr>
        <w:t>zawarta w</w:t>
      </w:r>
      <w:r>
        <w:rPr>
          <w:rFonts w:ascii="Century Gothic" w:hAnsi="Century Gothic" w:cs="Arial"/>
          <w:color w:val="000000"/>
          <w:sz w:val="18"/>
          <w:szCs w:val="18"/>
        </w:rPr>
        <w:t xml:space="preserve"> Warszawie</w:t>
      </w:r>
      <w:r w:rsidR="008A70FE">
        <w:rPr>
          <w:rFonts w:ascii="Century Gothic" w:hAnsi="Century Gothic" w:cs="Arial"/>
          <w:color w:val="000000"/>
          <w:sz w:val="18"/>
          <w:szCs w:val="18"/>
        </w:rPr>
        <w:t>,</w:t>
      </w:r>
      <w:r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A813D3" w:rsidRPr="00D24E24">
        <w:rPr>
          <w:rFonts w:ascii="Century Gothic" w:hAnsi="Century Gothic" w:cs="Arial"/>
          <w:color w:val="000000"/>
          <w:sz w:val="18"/>
          <w:szCs w:val="18"/>
        </w:rPr>
        <w:t>pomiędzy:</w:t>
      </w:r>
    </w:p>
    <w:p w14:paraId="1EEDBA2B" w14:textId="5BEDDB59" w:rsidR="00A813D3" w:rsidRPr="00D24E24" w:rsidRDefault="00A813D3" w:rsidP="00D24E24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210BB47A" w14:textId="37E5E19D" w:rsidR="00961D40" w:rsidRDefault="00961D40" w:rsidP="00FC228E">
      <w:pPr>
        <w:spacing w:before="0" w:after="0" w:line="276" w:lineRule="auto"/>
        <w:rPr>
          <w:rFonts w:ascii="Century Gothic" w:hAnsi="Century Gothic" w:cs="Arial"/>
          <w:color w:val="000000"/>
          <w:sz w:val="18"/>
          <w:szCs w:val="18"/>
        </w:rPr>
      </w:pPr>
      <w:r w:rsidRPr="002706C9">
        <w:rPr>
          <w:rFonts w:ascii="Century Gothic" w:hAnsi="Century Gothic" w:cs="Arial"/>
          <w:b/>
          <w:color w:val="000000"/>
          <w:sz w:val="18"/>
          <w:szCs w:val="18"/>
        </w:rPr>
        <w:t>A</w:t>
      </w:r>
      <w:r w:rsidR="00D21D16" w:rsidRPr="002706C9">
        <w:rPr>
          <w:rFonts w:ascii="Century Gothic" w:hAnsi="Century Gothic" w:cs="Arial"/>
          <w:b/>
          <w:color w:val="000000"/>
          <w:sz w:val="18"/>
          <w:szCs w:val="18"/>
        </w:rPr>
        <w:t>gencją</w:t>
      </w:r>
      <w:r w:rsidRPr="002706C9">
        <w:rPr>
          <w:rFonts w:ascii="Century Gothic" w:hAnsi="Century Gothic" w:cs="Arial"/>
          <w:b/>
          <w:color w:val="000000"/>
          <w:sz w:val="18"/>
          <w:szCs w:val="18"/>
        </w:rPr>
        <w:t xml:space="preserve"> R</w:t>
      </w:r>
      <w:r w:rsidR="00D21D16" w:rsidRPr="002706C9">
        <w:rPr>
          <w:rFonts w:ascii="Century Gothic" w:hAnsi="Century Gothic" w:cs="Arial"/>
          <w:b/>
          <w:color w:val="000000"/>
          <w:sz w:val="18"/>
          <w:szCs w:val="18"/>
        </w:rPr>
        <w:t>estrukturyzacji</w:t>
      </w:r>
      <w:r w:rsidRPr="002706C9">
        <w:rPr>
          <w:rFonts w:ascii="Century Gothic" w:hAnsi="Century Gothic" w:cs="Arial"/>
          <w:b/>
          <w:color w:val="000000"/>
          <w:sz w:val="18"/>
          <w:szCs w:val="18"/>
        </w:rPr>
        <w:t xml:space="preserve"> </w:t>
      </w:r>
      <w:r w:rsidR="00D21D16" w:rsidRPr="002706C9">
        <w:rPr>
          <w:rFonts w:ascii="Century Gothic" w:hAnsi="Century Gothic" w:cs="Arial"/>
          <w:b/>
          <w:color w:val="000000"/>
          <w:sz w:val="18"/>
          <w:szCs w:val="18"/>
        </w:rPr>
        <w:t>i</w:t>
      </w:r>
      <w:r w:rsidRPr="002706C9">
        <w:rPr>
          <w:rFonts w:ascii="Century Gothic" w:hAnsi="Century Gothic" w:cs="Arial"/>
          <w:b/>
          <w:color w:val="000000"/>
          <w:sz w:val="18"/>
          <w:szCs w:val="18"/>
        </w:rPr>
        <w:t xml:space="preserve"> </w:t>
      </w:r>
      <w:r w:rsidR="00D21D16" w:rsidRPr="002706C9">
        <w:rPr>
          <w:rFonts w:ascii="Century Gothic" w:hAnsi="Century Gothic" w:cs="Arial"/>
          <w:b/>
          <w:color w:val="000000"/>
          <w:sz w:val="18"/>
          <w:szCs w:val="18"/>
        </w:rPr>
        <w:t>Modernizacji</w:t>
      </w:r>
      <w:r w:rsidR="001835CF" w:rsidRPr="002706C9">
        <w:rPr>
          <w:rFonts w:ascii="Century Gothic" w:hAnsi="Century Gothic" w:cs="Arial"/>
          <w:b/>
          <w:color w:val="000000"/>
          <w:sz w:val="18"/>
          <w:szCs w:val="18"/>
        </w:rPr>
        <w:t xml:space="preserve"> </w:t>
      </w:r>
      <w:r w:rsidRPr="002706C9">
        <w:rPr>
          <w:rFonts w:ascii="Century Gothic" w:hAnsi="Century Gothic" w:cs="Arial"/>
          <w:b/>
          <w:color w:val="000000"/>
          <w:sz w:val="18"/>
          <w:szCs w:val="18"/>
        </w:rPr>
        <w:t>R</w:t>
      </w:r>
      <w:r w:rsidR="00D21D16" w:rsidRPr="002706C9">
        <w:rPr>
          <w:rFonts w:ascii="Century Gothic" w:hAnsi="Century Gothic" w:cs="Arial"/>
          <w:b/>
          <w:color w:val="000000"/>
          <w:sz w:val="18"/>
          <w:szCs w:val="18"/>
        </w:rPr>
        <w:t>olnictwa</w:t>
      </w: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 z siedzibą w Warszawie i adresem: </w:t>
      </w:r>
      <w:r w:rsidR="004B22AC">
        <w:rPr>
          <w:rFonts w:ascii="Century Gothic" w:hAnsi="Century Gothic" w:cs="Arial"/>
          <w:color w:val="000000"/>
          <w:sz w:val="18"/>
          <w:szCs w:val="18"/>
        </w:rPr>
        <w:t>A</w:t>
      </w:r>
      <w:r w:rsidRPr="00D24E24">
        <w:rPr>
          <w:rFonts w:ascii="Century Gothic" w:hAnsi="Century Gothic" w:cs="Arial"/>
          <w:color w:val="000000"/>
          <w:sz w:val="18"/>
          <w:szCs w:val="18"/>
        </w:rPr>
        <w:t>l. Jana Pawła II nr 70, 00-175 Warszawa, REGON nr 010613083</w:t>
      </w:r>
      <w:r w:rsidR="008D5885">
        <w:rPr>
          <w:rFonts w:ascii="Century Gothic" w:hAnsi="Century Gothic" w:cs="Arial"/>
          <w:color w:val="000000"/>
          <w:sz w:val="18"/>
          <w:szCs w:val="18"/>
        </w:rPr>
        <w:t xml:space="preserve"> (adres do korespondencji: ARiMR ul. Poleczki 33, 02-822 Warszawa)</w:t>
      </w: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, zarejestrowanym podatnikiem podatku od towarów i usług, NIP 526-19-33-940, </w:t>
      </w:r>
      <w:r w:rsidR="003F43DA" w:rsidRPr="00D24E24">
        <w:rPr>
          <w:rFonts w:ascii="Century Gothic" w:hAnsi="Century Gothic" w:cs="Arial"/>
          <w:color w:val="000000"/>
          <w:sz w:val="18"/>
          <w:szCs w:val="18"/>
        </w:rPr>
        <w:t>zwaną dalej „</w:t>
      </w:r>
      <w:r w:rsidR="003F43DA" w:rsidRPr="00D24E24">
        <w:rPr>
          <w:rFonts w:ascii="Century Gothic" w:hAnsi="Century Gothic" w:cs="Arial"/>
          <w:b/>
          <w:color w:val="000000"/>
          <w:sz w:val="18"/>
          <w:szCs w:val="18"/>
        </w:rPr>
        <w:t>Abonentem</w:t>
      </w:r>
      <w:r w:rsidR="003F43DA" w:rsidRPr="00D24E24">
        <w:rPr>
          <w:rFonts w:ascii="Century Gothic" w:hAnsi="Century Gothic" w:cs="Arial"/>
          <w:color w:val="000000"/>
          <w:sz w:val="18"/>
          <w:szCs w:val="18"/>
        </w:rPr>
        <w:t>” lub „</w:t>
      </w:r>
      <w:r w:rsidR="003F43DA" w:rsidRPr="00D24E24">
        <w:rPr>
          <w:rFonts w:ascii="Century Gothic" w:hAnsi="Century Gothic" w:cs="Arial"/>
          <w:b/>
          <w:color w:val="000000"/>
          <w:sz w:val="18"/>
          <w:szCs w:val="18"/>
        </w:rPr>
        <w:t>Stroną</w:t>
      </w:r>
      <w:r w:rsidR="003F43DA" w:rsidRPr="00D24E24">
        <w:rPr>
          <w:rFonts w:ascii="Century Gothic" w:hAnsi="Century Gothic" w:cs="Arial"/>
          <w:color w:val="000000"/>
          <w:sz w:val="18"/>
          <w:szCs w:val="18"/>
        </w:rPr>
        <w:t>”</w:t>
      </w:r>
      <w:r w:rsidR="003F43DA">
        <w:rPr>
          <w:rFonts w:ascii="Century Gothic" w:hAnsi="Century Gothic" w:cs="Arial"/>
          <w:color w:val="000000"/>
          <w:sz w:val="18"/>
          <w:szCs w:val="18"/>
        </w:rPr>
        <w:t xml:space="preserve">, </w:t>
      </w:r>
      <w:r w:rsidR="00D477C6">
        <w:rPr>
          <w:rFonts w:ascii="Century Gothic" w:hAnsi="Century Gothic" w:cs="Arial"/>
          <w:color w:val="000000"/>
          <w:sz w:val="18"/>
          <w:szCs w:val="18"/>
        </w:rPr>
        <w:t>którą reprezentuje</w:t>
      </w:r>
      <w:r w:rsidRPr="00D24E24">
        <w:rPr>
          <w:rFonts w:ascii="Century Gothic" w:hAnsi="Century Gothic" w:cs="Arial"/>
          <w:color w:val="000000"/>
          <w:sz w:val="18"/>
          <w:szCs w:val="18"/>
        </w:rPr>
        <w:t>:</w:t>
      </w:r>
    </w:p>
    <w:p w14:paraId="59177047" w14:textId="77777777" w:rsidR="00D477C6" w:rsidRPr="00D24E24" w:rsidRDefault="00D477C6" w:rsidP="00D24E24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4A0AC211" w14:textId="2E71AEFA" w:rsidR="00921F74" w:rsidRDefault="008E0C87" w:rsidP="00921F74">
      <w:pPr>
        <w:spacing w:before="0" w:after="0" w:line="288" w:lineRule="auto"/>
        <w:ind w:right="96"/>
        <w:rPr>
          <w:rFonts w:ascii="Century Gothic" w:hAnsi="Century Gothic" w:cs="Arial"/>
          <w:color w:val="000000"/>
          <w:sz w:val="18"/>
          <w:szCs w:val="18"/>
        </w:rPr>
      </w:pPr>
      <w:r w:rsidRPr="008E0C87">
        <w:rPr>
          <w:rFonts w:ascii="Century Gothic" w:hAnsi="Century Gothic" w:cs="Arial"/>
          <w:color w:val="000000"/>
          <w:sz w:val="18"/>
          <w:szCs w:val="18"/>
        </w:rPr>
        <w:t>Pan Robert Pośnik – Dyrektor Departamentu Zarządzania Informatyką,</w:t>
      </w:r>
    </w:p>
    <w:p w14:paraId="756E06BA" w14:textId="77777777" w:rsidR="008E0C87" w:rsidRPr="003F43DA" w:rsidRDefault="008E0C87" w:rsidP="00921F74">
      <w:pPr>
        <w:spacing w:before="0" w:after="0" w:line="288" w:lineRule="auto"/>
        <w:ind w:right="96"/>
        <w:rPr>
          <w:rFonts w:ascii="Century Gothic" w:hAnsi="Century Gothic" w:cs="Arial"/>
          <w:color w:val="000000"/>
          <w:sz w:val="18"/>
          <w:szCs w:val="18"/>
        </w:rPr>
      </w:pPr>
    </w:p>
    <w:p w14:paraId="31326745" w14:textId="77777777" w:rsidR="00876458" w:rsidRPr="00D24E24" w:rsidRDefault="007848AB" w:rsidP="00331AC1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  <w:r w:rsidRPr="00D24E24">
        <w:rPr>
          <w:rFonts w:ascii="Century Gothic" w:hAnsi="Century Gothic" w:cs="Arial"/>
          <w:color w:val="000000"/>
          <w:sz w:val="18"/>
          <w:szCs w:val="18"/>
        </w:rPr>
        <w:t>a</w:t>
      </w:r>
    </w:p>
    <w:p w14:paraId="75B08D4B" w14:textId="77777777" w:rsidR="00876458" w:rsidRPr="00D24E24" w:rsidRDefault="00876458" w:rsidP="00331AC1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11295E2D" w14:textId="681F51E9" w:rsidR="00DE32A6" w:rsidRPr="00FA554A" w:rsidRDefault="00ED552C" w:rsidP="00E60D7F">
      <w:pPr>
        <w:spacing w:before="0" w:after="0" w:line="276" w:lineRule="auto"/>
        <w:rPr>
          <w:rFonts w:ascii="Century Gothic" w:hAnsi="Century Gothic" w:cs="Arial"/>
          <w:bCs/>
          <w:color w:val="000000"/>
          <w:sz w:val="18"/>
          <w:szCs w:val="18"/>
        </w:rPr>
      </w:pPr>
      <w:r>
        <w:rPr>
          <w:rFonts w:ascii="Century Gothic" w:hAnsi="Century Gothic" w:cs="Arial"/>
          <w:b/>
          <w:color w:val="000000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="00DE32A6" w:rsidRPr="00D24E24">
        <w:rPr>
          <w:rFonts w:ascii="Century Gothic" w:hAnsi="Century Gothic" w:cs="Arial"/>
          <w:color w:val="000000"/>
          <w:sz w:val="18"/>
          <w:szCs w:val="18"/>
        </w:rPr>
        <w:t xml:space="preserve">, </w:t>
      </w:r>
      <w:r w:rsidR="003F43DA" w:rsidRPr="00D24E24">
        <w:rPr>
          <w:rFonts w:ascii="Century Gothic" w:hAnsi="Century Gothic" w:cs="Arial"/>
          <w:color w:val="000000"/>
          <w:sz w:val="18"/>
          <w:szCs w:val="18"/>
        </w:rPr>
        <w:t>zwaną dalej „</w:t>
      </w:r>
      <w:r w:rsidR="004645A4">
        <w:rPr>
          <w:rFonts w:ascii="Century Gothic" w:hAnsi="Century Gothic" w:cs="Arial"/>
          <w:b/>
          <w:color w:val="000000"/>
          <w:sz w:val="18"/>
          <w:szCs w:val="18"/>
        </w:rPr>
        <w:t>Dostawcą</w:t>
      </w:r>
      <w:r w:rsidR="003F43DA" w:rsidRPr="00D24E24">
        <w:rPr>
          <w:rFonts w:ascii="Century Gothic" w:hAnsi="Century Gothic" w:cs="Arial"/>
          <w:color w:val="000000"/>
          <w:sz w:val="18"/>
          <w:szCs w:val="18"/>
        </w:rPr>
        <w:t>” lub „</w:t>
      </w:r>
      <w:r w:rsidR="003F43DA" w:rsidRPr="00D24E24">
        <w:rPr>
          <w:rFonts w:ascii="Century Gothic" w:hAnsi="Century Gothic" w:cs="Arial"/>
          <w:b/>
          <w:color w:val="000000"/>
          <w:sz w:val="18"/>
          <w:szCs w:val="18"/>
        </w:rPr>
        <w:t>Stroną</w:t>
      </w:r>
      <w:r w:rsidR="003F43DA" w:rsidRPr="00D24E24">
        <w:rPr>
          <w:rFonts w:ascii="Century Gothic" w:hAnsi="Century Gothic" w:cs="Arial"/>
          <w:color w:val="000000"/>
          <w:sz w:val="18"/>
          <w:szCs w:val="18"/>
        </w:rPr>
        <w:t>”</w:t>
      </w:r>
      <w:r w:rsidR="003F43DA">
        <w:rPr>
          <w:rFonts w:ascii="Century Gothic" w:hAnsi="Century Gothic" w:cs="Arial"/>
          <w:color w:val="000000"/>
          <w:sz w:val="18"/>
          <w:szCs w:val="18"/>
        </w:rPr>
        <w:t xml:space="preserve">, </w:t>
      </w:r>
      <w:r w:rsidR="00D477C6">
        <w:rPr>
          <w:rFonts w:ascii="Century Gothic" w:hAnsi="Century Gothic" w:cs="Arial"/>
          <w:color w:val="000000"/>
          <w:sz w:val="18"/>
          <w:szCs w:val="18"/>
        </w:rPr>
        <w:t>którą reprezentuje</w:t>
      </w:r>
      <w:r w:rsidR="00DE32A6" w:rsidRPr="00D24E24">
        <w:rPr>
          <w:rFonts w:ascii="Century Gothic" w:hAnsi="Century Gothic" w:cs="Arial"/>
          <w:color w:val="000000"/>
          <w:sz w:val="18"/>
          <w:szCs w:val="18"/>
        </w:rPr>
        <w:t>:</w:t>
      </w:r>
    </w:p>
    <w:p w14:paraId="7B0E956C" w14:textId="77777777" w:rsidR="00DE32A6" w:rsidRPr="00D24E24" w:rsidRDefault="00DE32A6" w:rsidP="00D24E24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2DDE24A3" w14:textId="340F9D42" w:rsidR="00C8250A" w:rsidRDefault="00ED552C" w:rsidP="00E60D7F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>____________________________</w:t>
      </w:r>
      <w:r w:rsidR="00E60D7F" w:rsidRPr="00E60D7F">
        <w:rPr>
          <w:rFonts w:ascii="Century Gothic" w:hAnsi="Century Gothic" w:cs="Arial"/>
          <w:color w:val="000000"/>
          <w:sz w:val="18"/>
          <w:szCs w:val="18"/>
        </w:rPr>
        <w:t xml:space="preserve"> – </w:t>
      </w:r>
      <w:r>
        <w:rPr>
          <w:rFonts w:ascii="Century Gothic" w:hAnsi="Century Gothic" w:cs="Arial"/>
          <w:color w:val="000000"/>
          <w:sz w:val="18"/>
          <w:szCs w:val="18"/>
        </w:rPr>
        <w:t>___________________________________</w:t>
      </w:r>
      <w:r w:rsidR="00E60D7F" w:rsidRPr="00E60D7F">
        <w:rPr>
          <w:rFonts w:ascii="Century Gothic" w:hAnsi="Century Gothic" w:cs="Arial"/>
          <w:color w:val="000000"/>
          <w:sz w:val="18"/>
          <w:szCs w:val="18"/>
        </w:rPr>
        <w:t>;</w:t>
      </w:r>
    </w:p>
    <w:p w14:paraId="3830198C" w14:textId="77777777" w:rsidR="00E60D7F" w:rsidRPr="00D24E24" w:rsidRDefault="00E60D7F" w:rsidP="00E60D7F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3E3045D9" w14:textId="77777777" w:rsidR="00C8250A" w:rsidRPr="00D24E24" w:rsidRDefault="00D477C6" w:rsidP="00D24E24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>zwanych łącznie „</w:t>
      </w:r>
      <w:r w:rsidRPr="00D477C6">
        <w:rPr>
          <w:rFonts w:ascii="Century Gothic" w:hAnsi="Century Gothic" w:cs="Arial"/>
          <w:b/>
          <w:color w:val="000000"/>
          <w:sz w:val="18"/>
          <w:szCs w:val="18"/>
        </w:rPr>
        <w:t>Stronami</w:t>
      </w:r>
      <w:r>
        <w:rPr>
          <w:rFonts w:ascii="Century Gothic" w:hAnsi="Century Gothic" w:cs="Arial"/>
          <w:color w:val="000000"/>
          <w:sz w:val="18"/>
          <w:szCs w:val="18"/>
        </w:rPr>
        <w:t>”,</w:t>
      </w:r>
    </w:p>
    <w:p w14:paraId="2AA051CF" w14:textId="4060979D" w:rsidR="00760343" w:rsidRDefault="003C48F4" w:rsidP="00FC228E">
      <w:pPr>
        <w:spacing w:line="276" w:lineRule="auto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Verdana"/>
          <w:sz w:val="18"/>
          <w:szCs w:val="18"/>
        </w:rPr>
        <w:t xml:space="preserve">W wyniku wyboru przez Abonenta oferty Dostawcy (wartość </w:t>
      </w:r>
      <w:r w:rsidRPr="00F92FF5">
        <w:rPr>
          <w:rFonts w:ascii="Century Gothic" w:hAnsi="Century Gothic" w:cs="Verdana"/>
          <w:sz w:val="18"/>
          <w:szCs w:val="18"/>
        </w:rPr>
        <w:t xml:space="preserve">zamówienia </w:t>
      </w:r>
      <w:r w:rsidRPr="003C4165">
        <w:rPr>
          <w:rFonts w:ascii="Century Gothic" w:hAnsi="Century Gothic" w:cs="Verdana"/>
          <w:sz w:val="18"/>
          <w:szCs w:val="18"/>
        </w:rPr>
        <w:t>nie przekracza kwoty</w:t>
      </w:r>
      <w:r w:rsidRPr="00F92FF5">
        <w:rPr>
          <w:rFonts w:ascii="Century Gothic" w:hAnsi="Century Gothic" w:cs="Verdana"/>
          <w:sz w:val="18"/>
          <w:szCs w:val="18"/>
        </w:rPr>
        <w:t>, o</w:t>
      </w:r>
      <w:r>
        <w:rPr>
          <w:rFonts w:ascii="Century Gothic" w:hAnsi="Century Gothic" w:cs="Verdana"/>
          <w:sz w:val="18"/>
          <w:szCs w:val="18"/>
        </w:rPr>
        <w:t xml:space="preserve"> której mowa w art. 2 ust. 1 pkt.1 </w:t>
      </w:r>
      <w:r w:rsidR="00760343" w:rsidRPr="004D500C">
        <w:rPr>
          <w:rFonts w:ascii="Century Gothic" w:hAnsi="Century Gothic" w:cs="Verdana"/>
          <w:sz w:val="18"/>
          <w:szCs w:val="18"/>
        </w:rPr>
        <w:t xml:space="preserve">ustawy Prawo zamówień publicznych </w:t>
      </w:r>
      <w:r w:rsidR="00760343" w:rsidRPr="004D500C">
        <w:rPr>
          <w:rFonts w:ascii="Century Gothic" w:hAnsi="Century Gothic"/>
          <w:sz w:val="18"/>
          <w:szCs w:val="18"/>
        </w:rPr>
        <w:t>(tj. Dz. U. z 20</w:t>
      </w:r>
      <w:r w:rsidR="00612F11">
        <w:rPr>
          <w:rFonts w:ascii="Century Gothic" w:hAnsi="Century Gothic"/>
          <w:sz w:val="18"/>
          <w:szCs w:val="18"/>
        </w:rPr>
        <w:t>24</w:t>
      </w:r>
      <w:r w:rsidR="001E0970" w:rsidRPr="004D500C">
        <w:rPr>
          <w:rFonts w:ascii="Century Gothic" w:hAnsi="Century Gothic"/>
          <w:sz w:val="18"/>
          <w:szCs w:val="18"/>
        </w:rPr>
        <w:t xml:space="preserve"> r., poz. </w:t>
      </w:r>
      <w:r w:rsidR="00D852B0" w:rsidRPr="004D500C">
        <w:rPr>
          <w:rFonts w:ascii="Century Gothic" w:hAnsi="Century Gothic"/>
          <w:sz w:val="18"/>
          <w:szCs w:val="18"/>
        </w:rPr>
        <w:t>1</w:t>
      </w:r>
      <w:r w:rsidR="00612F11">
        <w:rPr>
          <w:rFonts w:ascii="Century Gothic" w:hAnsi="Century Gothic"/>
          <w:sz w:val="18"/>
          <w:szCs w:val="18"/>
        </w:rPr>
        <w:t>320</w:t>
      </w:r>
      <w:r w:rsidR="00760343" w:rsidRPr="004D500C">
        <w:rPr>
          <w:rFonts w:ascii="Century Gothic" w:hAnsi="Century Gothic"/>
          <w:sz w:val="18"/>
          <w:szCs w:val="18"/>
        </w:rPr>
        <w:t xml:space="preserve"> ze zm.),</w:t>
      </w:r>
      <w:r>
        <w:rPr>
          <w:rFonts w:ascii="Century Gothic" w:hAnsi="Century Gothic"/>
          <w:sz w:val="18"/>
          <w:szCs w:val="18"/>
        </w:rPr>
        <w:t xml:space="preserve"> </w:t>
      </w:r>
      <w:r w:rsidR="00760343" w:rsidRPr="00397A01">
        <w:rPr>
          <w:rFonts w:ascii="Century Gothic" w:hAnsi="Century Gothic"/>
          <w:sz w:val="18"/>
          <w:szCs w:val="18"/>
        </w:rPr>
        <w:t xml:space="preserve">Strony zawierają </w:t>
      </w:r>
      <w:r w:rsidR="00760343">
        <w:rPr>
          <w:rFonts w:ascii="Century Gothic" w:hAnsi="Century Gothic"/>
          <w:sz w:val="18"/>
          <w:szCs w:val="18"/>
        </w:rPr>
        <w:t>u</w:t>
      </w:r>
      <w:r w:rsidR="00760343" w:rsidRPr="00397A01">
        <w:rPr>
          <w:rFonts w:ascii="Century Gothic" w:hAnsi="Century Gothic"/>
          <w:sz w:val="18"/>
          <w:szCs w:val="18"/>
        </w:rPr>
        <w:t xml:space="preserve">mowę </w:t>
      </w:r>
      <w:r w:rsidR="00760343">
        <w:rPr>
          <w:rFonts w:ascii="Century Gothic" w:hAnsi="Century Gothic"/>
          <w:sz w:val="18"/>
          <w:szCs w:val="18"/>
        </w:rPr>
        <w:t>(dalej: „</w:t>
      </w:r>
      <w:r w:rsidR="00760343" w:rsidRPr="00760343">
        <w:rPr>
          <w:rFonts w:ascii="Century Gothic" w:hAnsi="Century Gothic"/>
          <w:b/>
          <w:sz w:val="18"/>
          <w:szCs w:val="18"/>
        </w:rPr>
        <w:t>Umowa</w:t>
      </w:r>
      <w:r w:rsidR="00760343">
        <w:rPr>
          <w:rFonts w:ascii="Century Gothic" w:hAnsi="Century Gothic"/>
          <w:sz w:val="18"/>
          <w:szCs w:val="18"/>
        </w:rPr>
        <w:t>”)</w:t>
      </w:r>
      <w:r w:rsidR="00921F74">
        <w:rPr>
          <w:rFonts w:ascii="Century Gothic" w:hAnsi="Century Gothic"/>
          <w:sz w:val="18"/>
          <w:szCs w:val="18"/>
        </w:rPr>
        <w:t xml:space="preserve"> </w:t>
      </w:r>
      <w:r w:rsidR="00760343" w:rsidRPr="00397A01">
        <w:rPr>
          <w:rFonts w:ascii="Century Gothic" w:hAnsi="Century Gothic"/>
          <w:sz w:val="18"/>
          <w:szCs w:val="18"/>
        </w:rPr>
        <w:t>o następującej treści:</w:t>
      </w:r>
    </w:p>
    <w:p w14:paraId="3E67A145" w14:textId="77777777" w:rsidR="00FA3C2A" w:rsidRPr="00397A01" w:rsidRDefault="00FA3C2A" w:rsidP="00760343">
      <w:pPr>
        <w:spacing w:before="40"/>
        <w:rPr>
          <w:rFonts w:ascii="Century Gothic" w:hAnsi="Century Gothic"/>
          <w:sz w:val="18"/>
          <w:szCs w:val="18"/>
        </w:rPr>
      </w:pPr>
    </w:p>
    <w:p w14:paraId="636F497D" w14:textId="77777777" w:rsidR="005567FB" w:rsidRPr="00D24E24" w:rsidRDefault="005567FB" w:rsidP="00D24E24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3F6331B4" w14:textId="77777777" w:rsidR="00685D7F" w:rsidRPr="00D24E24" w:rsidRDefault="00DE32A6" w:rsidP="00D24E24">
      <w:pPr>
        <w:spacing w:before="0" w:after="0"/>
        <w:jc w:val="center"/>
        <w:rPr>
          <w:rFonts w:ascii="Century Gothic" w:hAnsi="Century Gothic" w:cs="Arial"/>
          <w:b/>
          <w:color w:val="000000"/>
          <w:sz w:val="18"/>
          <w:szCs w:val="18"/>
        </w:rPr>
      </w:pPr>
      <w:r w:rsidRPr="00D24E24">
        <w:rPr>
          <w:rFonts w:ascii="Century Gothic" w:hAnsi="Century Gothic" w:cs="Arial"/>
          <w:b/>
          <w:color w:val="000000"/>
          <w:sz w:val="18"/>
          <w:szCs w:val="18"/>
        </w:rPr>
        <w:t>§</w:t>
      </w:r>
      <w:r w:rsidR="007848AB" w:rsidRPr="00D24E24">
        <w:rPr>
          <w:rFonts w:ascii="Century Gothic" w:hAnsi="Century Gothic" w:cs="Arial"/>
          <w:b/>
          <w:color w:val="000000"/>
          <w:sz w:val="18"/>
          <w:szCs w:val="18"/>
        </w:rPr>
        <w:t xml:space="preserve"> </w:t>
      </w:r>
      <w:r w:rsidRPr="00D24E24">
        <w:rPr>
          <w:rFonts w:ascii="Century Gothic" w:hAnsi="Century Gothic" w:cs="Arial"/>
          <w:b/>
          <w:color w:val="000000"/>
          <w:sz w:val="18"/>
          <w:szCs w:val="18"/>
        </w:rPr>
        <w:t>1</w:t>
      </w:r>
      <w:r w:rsidR="007848AB" w:rsidRPr="00D24E24">
        <w:rPr>
          <w:rFonts w:ascii="Century Gothic" w:hAnsi="Century Gothic" w:cs="Arial"/>
          <w:b/>
          <w:color w:val="000000"/>
          <w:sz w:val="18"/>
          <w:szCs w:val="18"/>
        </w:rPr>
        <w:t>.</w:t>
      </w:r>
    </w:p>
    <w:p w14:paraId="5B769271" w14:textId="1186ACD3" w:rsidR="00315AC7" w:rsidRPr="0069444C" w:rsidRDefault="00DE32A6" w:rsidP="00A91F9A">
      <w:pPr>
        <w:numPr>
          <w:ilvl w:val="0"/>
          <w:numId w:val="1"/>
        </w:numPr>
        <w:tabs>
          <w:tab w:val="clear" w:pos="1068"/>
        </w:tabs>
        <w:spacing w:before="0" w:after="0" w:line="276" w:lineRule="auto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 w:rsidRPr="0069444C">
        <w:rPr>
          <w:rFonts w:ascii="Century Gothic" w:hAnsi="Century Gothic" w:cs="Arial"/>
          <w:color w:val="000000"/>
          <w:sz w:val="18"/>
          <w:szCs w:val="18"/>
        </w:rPr>
        <w:t>Przedmiotem Umowy</w:t>
      </w:r>
      <w:r w:rsidR="00BC55CE" w:rsidRPr="0069444C">
        <w:rPr>
          <w:rFonts w:ascii="Century Gothic" w:hAnsi="Century Gothic" w:cs="Arial"/>
          <w:color w:val="000000"/>
          <w:sz w:val="18"/>
          <w:szCs w:val="18"/>
        </w:rPr>
        <w:t xml:space="preserve"> (dalej: „Umowa”) </w:t>
      </w:r>
      <w:r w:rsidRPr="0069444C">
        <w:rPr>
          <w:rFonts w:ascii="Century Gothic" w:hAnsi="Century Gothic" w:cs="Arial"/>
          <w:color w:val="000000"/>
          <w:sz w:val="18"/>
          <w:szCs w:val="18"/>
        </w:rPr>
        <w:t xml:space="preserve">jest odpłatne świadczenie przez </w:t>
      </w:r>
      <w:r w:rsidR="004645A4" w:rsidRPr="0069444C">
        <w:rPr>
          <w:rFonts w:ascii="Century Gothic" w:hAnsi="Century Gothic" w:cs="Arial"/>
          <w:b/>
          <w:bCs/>
          <w:color w:val="000000"/>
          <w:sz w:val="18"/>
          <w:szCs w:val="18"/>
        </w:rPr>
        <w:t>Dostawcę</w:t>
      </w:r>
      <w:r w:rsidRPr="0069444C">
        <w:rPr>
          <w:rFonts w:ascii="Century Gothic" w:hAnsi="Century Gothic" w:cs="Arial"/>
          <w:color w:val="000000"/>
          <w:sz w:val="18"/>
          <w:szCs w:val="18"/>
        </w:rPr>
        <w:t xml:space="preserve"> na rzecz Abonenta usług</w:t>
      </w:r>
      <w:r w:rsidR="003133D6" w:rsidRPr="0069444C">
        <w:rPr>
          <w:rFonts w:ascii="Century Gothic" w:hAnsi="Century Gothic" w:cs="Arial"/>
          <w:color w:val="000000"/>
          <w:sz w:val="18"/>
          <w:szCs w:val="18"/>
        </w:rPr>
        <w:t xml:space="preserve">i </w:t>
      </w:r>
      <w:r w:rsidR="00714831" w:rsidRPr="00714831">
        <w:rPr>
          <w:rFonts w:ascii="Century Gothic" w:hAnsi="Century Gothic" w:cs="Arial"/>
          <w:color w:val="000000"/>
          <w:sz w:val="18"/>
          <w:szCs w:val="18"/>
        </w:rPr>
        <w:t xml:space="preserve"> dzierżawy łączy telekomunikacyjnych GbEth </w:t>
      </w:r>
      <w:r w:rsidR="00787F30" w:rsidRPr="0069444C">
        <w:rPr>
          <w:rFonts w:ascii="Century Gothic" w:hAnsi="Century Gothic" w:cs="Arial"/>
          <w:color w:val="000000"/>
          <w:sz w:val="18"/>
          <w:szCs w:val="18"/>
        </w:rPr>
        <w:t>(dalej</w:t>
      </w:r>
      <w:r w:rsidR="00D24E24" w:rsidRPr="0069444C">
        <w:rPr>
          <w:rFonts w:ascii="Century Gothic" w:hAnsi="Century Gothic" w:cs="Arial"/>
          <w:color w:val="000000"/>
          <w:sz w:val="18"/>
          <w:szCs w:val="18"/>
        </w:rPr>
        <w:t>:</w:t>
      </w:r>
      <w:r w:rsidR="00787F30" w:rsidRPr="0069444C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D24E24" w:rsidRPr="0069444C">
        <w:rPr>
          <w:rFonts w:ascii="Century Gothic" w:hAnsi="Century Gothic" w:cs="Arial"/>
          <w:color w:val="000000"/>
          <w:sz w:val="18"/>
          <w:szCs w:val="18"/>
        </w:rPr>
        <w:t>„</w:t>
      </w:r>
      <w:r w:rsidR="00787F30" w:rsidRPr="0069444C">
        <w:rPr>
          <w:rFonts w:ascii="Century Gothic" w:hAnsi="Century Gothic" w:cs="Arial"/>
          <w:b/>
          <w:color w:val="000000"/>
          <w:sz w:val="18"/>
          <w:szCs w:val="18"/>
        </w:rPr>
        <w:t>Usługa</w:t>
      </w:r>
      <w:r w:rsidR="00D24E24" w:rsidRPr="0069444C">
        <w:rPr>
          <w:rFonts w:ascii="Century Gothic" w:hAnsi="Century Gothic" w:cs="Arial"/>
          <w:color w:val="000000"/>
          <w:sz w:val="18"/>
          <w:szCs w:val="18"/>
        </w:rPr>
        <w:t>”</w:t>
      </w:r>
      <w:r w:rsidR="00787F30" w:rsidRPr="0069444C">
        <w:rPr>
          <w:rFonts w:ascii="Century Gothic" w:hAnsi="Century Gothic" w:cs="Arial"/>
          <w:color w:val="000000"/>
          <w:sz w:val="18"/>
          <w:szCs w:val="18"/>
        </w:rPr>
        <w:t>)</w:t>
      </w:r>
      <w:r w:rsidR="005E16D9" w:rsidRPr="0069444C">
        <w:rPr>
          <w:rFonts w:ascii="Century Gothic" w:hAnsi="Century Gothic" w:cs="Arial"/>
          <w:color w:val="000000"/>
          <w:sz w:val="18"/>
          <w:szCs w:val="18"/>
        </w:rPr>
        <w:t xml:space="preserve">, której parametry zostały określone w Załączniku nr </w:t>
      </w:r>
      <w:r w:rsidR="00D105A6" w:rsidRPr="0069444C">
        <w:rPr>
          <w:rFonts w:ascii="Century Gothic" w:hAnsi="Century Gothic" w:cs="Arial"/>
          <w:color w:val="000000"/>
          <w:sz w:val="18"/>
          <w:szCs w:val="18"/>
        </w:rPr>
        <w:t>1</w:t>
      </w:r>
      <w:r w:rsidR="005E16D9" w:rsidRPr="0069444C">
        <w:rPr>
          <w:rFonts w:ascii="Century Gothic" w:hAnsi="Century Gothic" w:cs="Arial"/>
          <w:color w:val="000000"/>
          <w:sz w:val="18"/>
          <w:szCs w:val="18"/>
        </w:rPr>
        <w:t xml:space="preserve"> do Umowy</w:t>
      </w:r>
      <w:r w:rsidR="0099465C" w:rsidRPr="0069444C">
        <w:rPr>
          <w:rFonts w:ascii="Century Gothic" w:hAnsi="Century Gothic" w:cs="Arial"/>
          <w:color w:val="000000"/>
          <w:sz w:val="18"/>
          <w:szCs w:val="18"/>
        </w:rPr>
        <w:t>.</w:t>
      </w:r>
    </w:p>
    <w:p w14:paraId="6EDCE0E6" w14:textId="18C6AFB3" w:rsidR="00315AC7" w:rsidRPr="00A420D8" w:rsidRDefault="00756B36" w:rsidP="00A91F9A">
      <w:pPr>
        <w:numPr>
          <w:ilvl w:val="0"/>
          <w:numId w:val="1"/>
        </w:numPr>
        <w:tabs>
          <w:tab w:val="clear" w:pos="1068"/>
        </w:tabs>
        <w:spacing w:before="0" w:after="0" w:line="276" w:lineRule="auto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 w:rsidRPr="0069444C">
        <w:rPr>
          <w:rFonts w:ascii="Century Gothic" w:hAnsi="Century Gothic" w:cs="Arial"/>
          <w:b/>
          <w:color w:val="000000"/>
          <w:sz w:val="18"/>
          <w:szCs w:val="18"/>
        </w:rPr>
        <w:t>Dostawca</w:t>
      </w:r>
      <w:r w:rsidR="00DE32A6" w:rsidRPr="0069444C">
        <w:rPr>
          <w:rFonts w:ascii="Century Gothic" w:hAnsi="Century Gothic" w:cs="Arial"/>
          <w:color w:val="000000"/>
          <w:sz w:val="18"/>
          <w:szCs w:val="18"/>
        </w:rPr>
        <w:t xml:space="preserve"> będzie świadczyć Usług</w:t>
      </w:r>
      <w:r w:rsidR="00787F30" w:rsidRPr="0069444C">
        <w:rPr>
          <w:rFonts w:ascii="Century Gothic" w:hAnsi="Century Gothic" w:cs="Arial"/>
          <w:color w:val="000000"/>
          <w:sz w:val="18"/>
          <w:szCs w:val="18"/>
        </w:rPr>
        <w:t>ę</w:t>
      </w:r>
      <w:r w:rsidR="00DE32A6" w:rsidRPr="0069444C">
        <w:rPr>
          <w:rFonts w:ascii="Century Gothic" w:hAnsi="Century Gothic" w:cs="Arial"/>
          <w:color w:val="000000"/>
          <w:sz w:val="18"/>
          <w:szCs w:val="18"/>
        </w:rPr>
        <w:t xml:space="preserve"> w oparciu o </w:t>
      </w:r>
      <w:r w:rsidR="00036451">
        <w:rPr>
          <w:rFonts w:ascii="Century Gothic" w:hAnsi="Century Gothic" w:cs="Arial"/>
          <w:color w:val="000000"/>
          <w:sz w:val="18"/>
          <w:szCs w:val="18"/>
        </w:rPr>
        <w:t>„</w:t>
      </w:r>
      <w:r w:rsidR="00DE32A6" w:rsidRPr="0069444C">
        <w:rPr>
          <w:rFonts w:ascii="Century Gothic" w:hAnsi="Century Gothic" w:cs="Arial"/>
          <w:color w:val="000000"/>
          <w:sz w:val="18"/>
          <w:szCs w:val="18"/>
        </w:rPr>
        <w:t xml:space="preserve">Regulamin </w:t>
      </w:r>
      <w:r w:rsidR="006B44F9" w:rsidRPr="0069444C">
        <w:rPr>
          <w:rFonts w:ascii="Century Gothic" w:hAnsi="Century Gothic" w:cs="Arial"/>
          <w:color w:val="000000"/>
          <w:sz w:val="18"/>
          <w:szCs w:val="18"/>
        </w:rPr>
        <w:t>ś</w:t>
      </w:r>
      <w:r w:rsidR="00DE32A6" w:rsidRPr="0069444C">
        <w:rPr>
          <w:rFonts w:ascii="Century Gothic" w:hAnsi="Century Gothic" w:cs="Arial"/>
          <w:color w:val="000000"/>
          <w:sz w:val="18"/>
          <w:szCs w:val="18"/>
        </w:rPr>
        <w:t xml:space="preserve">wiadczenia </w:t>
      </w:r>
      <w:r w:rsidR="00375B34">
        <w:rPr>
          <w:rFonts w:ascii="Century Gothic" w:hAnsi="Century Gothic" w:cs="Arial"/>
          <w:color w:val="000000"/>
          <w:sz w:val="18"/>
          <w:szCs w:val="18"/>
        </w:rPr>
        <w:t>u</w:t>
      </w:r>
      <w:r w:rsidR="00DE32A6" w:rsidRPr="0069444C">
        <w:rPr>
          <w:rFonts w:ascii="Century Gothic" w:hAnsi="Century Gothic" w:cs="Arial"/>
          <w:color w:val="000000"/>
          <w:sz w:val="18"/>
          <w:szCs w:val="18"/>
        </w:rPr>
        <w:t xml:space="preserve">sług </w:t>
      </w:r>
      <w:r w:rsidR="007E2CB5">
        <w:rPr>
          <w:rFonts w:ascii="Century Gothic" w:hAnsi="Century Gothic" w:cs="Arial"/>
          <w:color w:val="000000"/>
          <w:sz w:val="18"/>
          <w:szCs w:val="18"/>
        </w:rPr>
        <w:t xml:space="preserve">telekomunikacyjnych </w:t>
      </w:r>
      <w:r w:rsidR="006B44F9" w:rsidRPr="0069444C">
        <w:rPr>
          <w:rFonts w:ascii="Century Gothic" w:hAnsi="Century Gothic" w:cs="Arial"/>
          <w:color w:val="000000"/>
          <w:sz w:val="18"/>
          <w:szCs w:val="18"/>
        </w:rPr>
        <w:t>przez</w:t>
      </w:r>
      <w:r w:rsidR="003926EF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CD088D">
        <w:rPr>
          <w:rFonts w:ascii="Century Gothic" w:hAnsi="Century Gothic" w:cs="Arial"/>
          <w:color w:val="000000"/>
          <w:sz w:val="18"/>
          <w:szCs w:val="18"/>
        </w:rPr>
        <w:t>____________</w:t>
      </w:r>
      <w:r w:rsidR="00A238A7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7E2CB5">
        <w:rPr>
          <w:rFonts w:ascii="Century Gothic" w:hAnsi="Century Gothic" w:cs="Arial"/>
          <w:color w:val="000000"/>
          <w:sz w:val="18"/>
          <w:szCs w:val="18"/>
        </w:rPr>
        <w:t>obowiązuj</w:t>
      </w:r>
      <w:r w:rsidR="00A238A7">
        <w:rPr>
          <w:rFonts w:ascii="Century Gothic" w:hAnsi="Century Gothic" w:cs="Arial"/>
          <w:color w:val="000000"/>
          <w:sz w:val="18"/>
          <w:szCs w:val="18"/>
        </w:rPr>
        <w:t>ą</w:t>
      </w:r>
      <w:r w:rsidR="007E2CB5">
        <w:rPr>
          <w:rFonts w:ascii="Century Gothic" w:hAnsi="Century Gothic" w:cs="Arial"/>
          <w:color w:val="000000"/>
          <w:sz w:val="18"/>
          <w:szCs w:val="18"/>
        </w:rPr>
        <w:t xml:space="preserve">cy od dnia </w:t>
      </w:r>
      <w:r w:rsidR="00CD088D">
        <w:rPr>
          <w:rFonts w:ascii="Century Gothic" w:hAnsi="Century Gothic" w:cs="Arial"/>
          <w:color w:val="000000"/>
          <w:sz w:val="18"/>
          <w:szCs w:val="18"/>
        </w:rPr>
        <w:t>_________</w:t>
      </w:r>
      <w:r w:rsidR="007E2CB5">
        <w:rPr>
          <w:rFonts w:ascii="Century Gothic" w:hAnsi="Century Gothic" w:cs="Arial"/>
          <w:color w:val="000000"/>
          <w:sz w:val="18"/>
          <w:szCs w:val="18"/>
        </w:rPr>
        <w:t xml:space="preserve"> r.</w:t>
      </w:r>
      <w:r w:rsidR="007D5A65" w:rsidRPr="0069444C">
        <w:rPr>
          <w:rFonts w:ascii="Century Gothic" w:hAnsi="Century Gothic" w:cs="Arial"/>
          <w:color w:val="000000"/>
          <w:sz w:val="18"/>
          <w:szCs w:val="18"/>
        </w:rPr>
        <w:t>”</w:t>
      </w:r>
      <w:r w:rsidR="00DE32A6" w:rsidRPr="0069444C">
        <w:rPr>
          <w:rFonts w:ascii="Century Gothic" w:hAnsi="Century Gothic" w:cs="Arial"/>
          <w:color w:val="000000"/>
          <w:sz w:val="18"/>
          <w:szCs w:val="18"/>
        </w:rPr>
        <w:t xml:space="preserve"> (</w:t>
      </w:r>
      <w:r w:rsidR="0045545B" w:rsidRPr="0069444C">
        <w:rPr>
          <w:rFonts w:ascii="Century Gothic" w:hAnsi="Century Gothic" w:cs="Arial"/>
          <w:color w:val="000000"/>
          <w:sz w:val="18"/>
          <w:szCs w:val="18"/>
        </w:rPr>
        <w:t>dalej: „</w:t>
      </w:r>
      <w:r w:rsidR="00DE32A6" w:rsidRPr="0069444C">
        <w:rPr>
          <w:rFonts w:ascii="Century Gothic" w:hAnsi="Century Gothic" w:cs="Arial"/>
          <w:b/>
          <w:color w:val="000000"/>
          <w:sz w:val="18"/>
          <w:szCs w:val="18"/>
        </w:rPr>
        <w:t>Regulamin</w:t>
      </w:r>
      <w:r w:rsidR="0045545B" w:rsidRPr="0069444C">
        <w:rPr>
          <w:rFonts w:ascii="Century Gothic" w:hAnsi="Century Gothic" w:cs="Arial"/>
          <w:color w:val="000000"/>
          <w:sz w:val="18"/>
          <w:szCs w:val="18"/>
        </w:rPr>
        <w:t>”</w:t>
      </w:r>
      <w:r w:rsidR="00DE32A6" w:rsidRPr="0069444C">
        <w:rPr>
          <w:rFonts w:ascii="Century Gothic" w:hAnsi="Century Gothic" w:cs="Arial"/>
          <w:color w:val="000000"/>
          <w:sz w:val="18"/>
          <w:szCs w:val="18"/>
        </w:rPr>
        <w:t>) stano</w:t>
      </w:r>
      <w:r w:rsidR="00D24E24" w:rsidRPr="0069444C">
        <w:rPr>
          <w:rFonts w:ascii="Century Gothic" w:hAnsi="Century Gothic" w:cs="Arial"/>
          <w:color w:val="000000"/>
          <w:sz w:val="18"/>
          <w:szCs w:val="18"/>
        </w:rPr>
        <w:t xml:space="preserve">wiący Załącznik </w:t>
      </w:r>
      <w:r w:rsidR="0045545B" w:rsidRPr="0069444C">
        <w:rPr>
          <w:rFonts w:ascii="Century Gothic" w:hAnsi="Century Gothic" w:cs="Arial"/>
          <w:color w:val="000000"/>
          <w:sz w:val="18"/>
          <w:szCs w:val="18"/>
        </w:rPr>
        <w:t>n</w:t>
      </w:r>
      <w:r w:rsidR="00D24E24" w:rsidRPr="0069444C">
        <w:rPr>
          <w:rFonts w:ascii="Century Gothic" w:hAnsi="Century Gothic" w:cs="Arial"/>
          <w:color w:val="000000"/>
          <w:sz w:val="18"/>
          <w:szCs w:val="18"/>
        </w:rPr>
        <w:t xml:space="preserve">r </w:t>
      </w:r>
      <w:r w:rsidR="00D105A6" w:rsidRPr="0069444C">
        <w:rPr>
          <w:rFonts w:ascii="Century Gothic" w:hAnsi="Century Gothic" w:cs="Arial"/>
          <w:color w:val="000000"/>
          <w:sz w:val="18"/>
          <w:szCs w:val="18"/>
        </w:rPr>
        <w:t>4</w:t>
      </w:r>
      <w:r w:rsidR="00260F29" w:rsidRPr="0069444C">
        <w:rPr>
          <w:rFonts w:ascii="Century Gothic" w:hAnsi="Century Gothic" w:cs="Arial"/>
          <w:color w:val="000000"/>
          <w:sz w:val="18"/>
          <w:szCs w:val="18"/>
        </w:rPr>
        <w:t xml:space="preserve"> do Umowy</w:t>
      </w:r>
      <w:r w:rsidR="00D24E24" w:rsidRPr="0069444C">
        <w:rPr>
          <w:rFonts w:ascii="Century Gothic" w:hAnsi="Century Gothic" w:cs="Arial"/>
          <w:color w:val="000000"/>
          <w:sz w:val="18"/>
          <w:szCs w:val="18"/>
        </w:rPr>
        <w:t>, zgodnie z parametrami Usługi opisanymi w </w:t>
      </w:r>
      <w:r w:rsidR="00DE32A6" w:rsidRPr="0069444C">
        <w:rPr>
          <w:rFonts w:ascii="Century Gothic" w:hAnsi="Century Gothic" w:cs="Arial"/>
          <w:color w:val="000000"/>
          <w:sz w:val="18"/>
          <w:szCs w:val="18"/>
        </w:rPr>
        <w:t>Załącznik</w:t>
      </w:r>
      <w:r w:rsidR="00FB17E5" w:rsidRPr="0069444C">
        <w:rPr>
          <w:rFonts w:ascii="Century Gothic" w:hAnsi="Century Gothic" w:cs="Arial"/>
          <w:color w:val="000000"/>
          <w:sz w:val="18"/>
          <w:szCs w:val="18"/>
        </w:rPr>
        <w:t>u</w:t>
      </w:r>
      <w:r w:rsidR="00DE32A6" w:rsidRPr="0069444C">
        <w:rPr>
          <w:rFonts w:ascii="Century Gothic" w:hAnsi="Century Gothic" w:cs="Arial"/>
          <w:color w:val="000000"/>
          <w:sz w:val="18"/>
          <w:szCs w:val="18"/>
        </w:rPr>
        <w:t xml:space="preserve"> nr </w:t>
      </w:r>
      <w:r w:rsidR="00D105A6" w:rsidRPr="0069444C">
        <w:rPr>
          <w:rFonts w:ascii="Century Gothic" w:hAnsi="Century Gothic" w:cs="Arial"/>
          <w:color w:val="000000"/>
          <w:sz w:val="18"/>
          <w:szCs w:val="18"/>
        </w:rPr>
        <w:t>1</w:t>
      </w:r>
      <w:r w:rsidR="00260F29" w:rsidRPr="0069444C">
        <w:rPr>
          <w:rFonts w:ascii="Century Gothic" w:hAnsi="Century Gothic" w:cs="Arial"/>
          <w:color w:val="000000"/>
          <w:sz w:val="18"/>
          <w:szCs w:val="18"/>
        </w:rPr>
        <w:t xml:space="preserve"> do Umowy</w:t>
      </w:r>
      <w:r w:rsidR="00DE32A6" w:rsidRPr="0069444C">
        <w:rPr>
          <w:rFonts w:ascii="Century Gothic" w:hAnsi="Century Gothic" w:cs="Arial"/>
          <w:color w:val="000000"/>
          <w:sz w:val="18"/>
          <w:szCs w:val="18"/>
        </w:rPr>
        <w:t xml:space="preserve">, Gwarancją Jakości Świadczonych Usług (SLA) stanowiącą Załącznik </w:t>
      </w:r>
      <w:r w:rsidR="0045545B" w:rsidRPr="0069444C">
        <w:rPr>
          <w:rFonts w:ascii="Century Gothic" w:hAnsi="Century Gothic" w:cs="Arial"/>
          <w:color w:val="000000"/>
          <w:sz w:val="18"/>
          <w:szCs w:val="18"/>
        </w:rPr>
        <w:t>n</w:t>
      </w:r>
      <w:r w:rsidR="00DE32A6" w:rsidRPr="0069444C">
        <w:rPr>
          <w:rFonts w:ascii="Century Gothic" w:hAnsi="Century Gothic" w:cs="Arial"/>
          <w:color w:val="000000"/>
          <w:sz w:val="18"/>
          <w:szCs w:val="18"/>
        </w:rPr>
        <w:t xml:space="preserve">r </w:t>
      </w:r>
      <w:r w:rsidR="00D105A6" w:rsidRPr="0069444C">
        <w:rPr>
          <w:rFonts w:ascii="Century Gothic" w:hAnsi="Century Gothic" w:cs="Arial"/>
          <w:color w:val="000000"/>
          <w:sz w:val="18"/>
          <w:szCs w:val="18"/>
        </w:rPr>
        <w:t>5</w:t>
      </w:r>
      <w:r w:rsidR="00FE4808" w:rsidRPr="0069444C">
        <w:rPr>
          <w:rFonts w:ascii="Century Gothic" w:hAnsi="Century Gothic" w:cs="Arial"/>
          <w:color w:val="000000"/>
          <w:sz w:val="18"/>
          <w:szCs w:val="18"/>
        </w:rPr>
        <w:t xml:space="preserve"> do </w:t>
      </w:r>
      <w:r w:rsidR="00FE4808" w:rsidRPr="00C23202">
        <w:rPr>
          <w:rFonts w:ascii="Century Gothic" w:hAnsi="Century Gothic" w:cs="Arial"/>
          <w:color w:val="000000"/>
          <w:sz w:val="18"/>
          <w:szCs w:val="18"/>
        </w:rPr>
        <w:t>Umowy</w:t>
      </w:r>
      <w:r w:rsidR="00BB457D" w:rsidRPr="00081D52">
        <w:rPr>
          <w:rFonts w:ascii="Century Gothic" w:hAnsi="Century Gothic" w:cs="Arial"/>
          <w:color w:val="000000"/>
          <w:sz w:val="18"/>
          <w:szCs w:val="18"/>
        </w:rPr>
        <w:t xml:space="preserve">, </w:t>
      </w:r>
      <w:r w:rsidR="00DE32A6" w:rsidRPr="00081D52">
        <w:rPr>
          <w:rFonts w:ascii="Century Gothic" w:hAnsi="Century Gothic" w:cs="Arial"/>
          <w:color w:val="000000"/>
          <w:sz w:val="18"/>
          <w:szCs w:val="18"/>
        </w:rPr>
        <w:t xml:space="preserve">od </w:t>
      </w:r>
      <w:r w:rsidR="007F5B8A" w:rsidRPr="00081D52">
        <w:rPr>
          <w:rFonts w:ascii="Century Gothic" w:hAnsi="Century Gothic" w:cs="Arial"/>
          <w:color w:val="000000"/>
          <w:sz w:val="18"/>
          <w:szCs w:val="18"/>
        </w:rPr>
        <w:t>d</w:t>
      </w:r>
      <w:r w:rsidR="00DE32A6" w:rsidRPr="00081D52">
        <w:rPr>
          <w:rFonts w:ascii="Century Gothic" w:hAnsi="Century Gothic" w:cs="Arial"/>
          <w:color w:val="000000"/>
          <w:sz w:val="18"/>
          <w:szCs w:val="18"/>
        </w:rPr>
        <w:t xml:space="preserve">aty </w:t>
      </w:r>
      <w:r w:rsidR="005673BA" w:rsidRPr="00081D52">
        <w:rPr>
          <w:rFonts w:ascii="Century Gothic" w:hAnsi="Century Gothic" w:cs="Arial"/>
          <w:color w:val="000000"/>
          <w:sz w:val="18"/>
          <w:szCs w:val="18"/>
        </w:rPr>
        <w:t>a</w:t>
      </w:r>
      <w:r w:rsidR="00DE32A6" w:rsidRPr="00081D52">
        <w:rPr>
          <w:rFonts w:ascii="Century Gothic" w:hAnsi="Century Gothic" w:cs="Arial"/>
          <w:color w:val="000000"/>
          <w:sz w:val="18"/>
          <w:szCs w:val="18"/>
        </w:rPr>
        <w:t xml:space="preserve">ktywacji Usługi </w:t>
      </w:r>
      <w:r w:rsidR="00433E7A" w:rsidRPr="00081D52">
        <w:rPr>
          <w:rFonts w:ascii="Century Gothic" w:hAnsi="Century Gothic" w:cs="Arial"/>
          <w:color w:val="000000"/>
          <w:sz w:val="18"/>
          <w:szCs w:val="18"/>
        </w:rPr>
        <w:t xml:space="preserve">tj. </w:t>
      </w:r>
      <w:r w:rsidR="0069444C" w:rsidRPr="00081D52">
        <w:rPr>
          <w:rFonts w:ascii="Century Gothic" w:hAnsi="Century Gothic" w:cs="Arial"/>
          <w:color w:val="000000"/>
          <w:sz w:val="18"/>
          <w:szCs w:val="18"/>
        </w:rPr>
        <w:t xml:space="preserve"> która nastąpi w terminie </w:t>
      </w:r>
      <w:r w:rsidR="003C36E5" w:rsidRPr="00081D52">
        <w:rPr>
          <w:rFonts w:ascii="Century Gothic" w:hAnsi="Century Gothic" w:cs="Arial"/>
          <w:color w:val="000000"/>
          <w:sz w:val="18"/>
          <w:szCs w:val="18"/>
        </w:rPr>
        <w:t xml:space="preserve">do </w:t>
      </w:r>
      <w:r w:rsidR="00433E7A" w:rsidRPr="00081D52">
        <w:rPr>
          <w:rFonts w:ascii="Century Gothic" w:hAnsi="Century Gothic" w:cs="Arial"/>
          <w:color w:val="000000"/>
          <w:sz w:val="18"/>
          <w:szCs w:val="18"/>
        </w:rPr>
        <w:t xml:space="preserve">10 dni od daty podpisania Umowy oraz </w:t>
      </w:r>
      <w:r w:rsidR="00DE32A6" w:rsidRPr="00081D52">
        <w:rPr>
          <w:rFonts w:ascii="Century Gothic" w:hAnsi="Century Gothic" w:cs="Arial"/>
          <w:color w:val="000000"/>
          <w:sz w:val="18"/>
          <w:szCs w:val="18"/>
        </w:rPr>
        <w:t>potwierdz</w:t>
      </w:r>
      <w:r w:rsidR="0069444C" w:rsidRPr="00081D52">
        <w:rPr>
          <w:rFonts w:ascii="Century Gothic" w:hAnsi="Century Gothic" w:cs="Arial"/>
          <w:color w:val="000000"/>
          <w:sz w:val="18"/>
          <w:szCs w:val="18"/>
        </w:rPr>
        <w:t xml:space="preserve">enia </w:t>
      </w:r>
      <w:r w:rsidR="00FD538D" w:rsidRPr="00081D52">
        <w:rPr>
          <w:rFonts w:ascii="Century Gothic" w:hAnsi="Century Gothic" w:cs="Arial"/>
          <w:color w:val="000000"/>
          <w:sz w:val="18"/>
          <w:szCs w:val="18"/>
        </w:rPr>
        <w:t>aktywacji</w:t>
      </w:r>
      <w:r w:rsidR="00FD538D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DE32A6" w:rsidRPr="00A420D8">
        <w:rPr>
          <w:rFonts w:ascii="Century Gothic" w:hAnsi="Century Gothic" w:cs="Arial"/>
          <w:color w:val="000000"/>
          <w:sz w:val="18"/>
          <w:szCs w:val="18"/>
        </w:rPr>
        <w:t xml:space="preserve">Protokołem </w:t>
      </w:r>
      <w:r w:rsidR="005673BA" w:rsidRPr="00A420D8">
        <w:rPr>
          <w:rFonts w:ascii="Century Gothic" w:hAnsi="Century Gothic" w:cs="Arial"/>
          <w:color w:val="000000"/>
          <w:sz w:val="18"/>
          <w:szCs w:val="18"/>
        </w:rPr>
        <w:t>z</w:t>
      </w:r>
      <w:r w:rsidR="00DE32A6" w:rsidRPr="00A420D8">
        <w:rPr>
          <w:rFonts w:ascii="Century Gothic" w:hAnsi="Century Gothic" w:cs="Arial"/>
          <w:color w:val="000000"/>
          <w:sz w:val="18"/>
          <w:szCs w:val="18"/>
        </w:rPr>
        <w:t>dawczo-</w:t>
      </w:r>
      <w:r w:rsidR="005673BA" w:rsidRPr="00A420D8">
        <w:rPr>
          <w:rFonts w:ascii="Century Gothic" w:hAnsi="Century Gothic" w:cs="Arial"/>
          <w:color w:val="000000"/>
          <w:sz w:val="18"/>
          <w:szCs w:val="18"/>
        </w:rPr>
        <w:t>o</w:t>
      </w:r>
      <w:r w:rsidR="00DE32A6" w:rsidRPr="00A420D8">
        <w:rPr>
          <w:rFonts w:ascii="Century Gothic" w:hAnsi="Century Gothic" w:cs="Arial"/>
          <w:color w:val="000000"/>
          <w:sz w:val="18"/>
          <w:szCs w:val="18"/>
        </w:rPr>
        <w:t>dbiorczym, któ</w:t>
      </w:r>
      <w:r w:rsidR="003133D6" w:rsidRPr="00A420D8">
        <w:rPr>
          <w:rFonts w:ascii="Century Gothic" w:hAnsi="Century Gothic" w:cs="Arial"/>
          <w:color w:val="000000"/>
          <w:sz w:val="18"/>
          <w:szCs w:val="18"/>
        </w:rPr>
        <w:t xml:space="preserve">rego wzór stanowi Załącznik </w:t>
      </w:r>
      <w:r w:rsidR="00D24E24" w:rsidRPr="00A420D8">
        <w:rPr>
          <w:rFonts w:ascii="Century Gothic" w:hAnsi="Century Gothic" w:cs="Arial"/>
          <w:color w:val="000000"/>
          <w:sz w:val="18"/>
          <w:szCs w:val="18"/>
        </w:rPr>
        <w:t>nr </w:t>
      </w:r>
      <w:r w:rsidR="00D105A6" w:rsidRPr="00A420D8">
        <w:rPr>
          <w:rFonts w:ascii="Century Gothic" w:hAnsi="Century Gothic" w:cs="Arial"/>
          <w:color w:val="000000"/>
          <w:sz w:val="18"/>
          <w:szCs w:val="18"/>
        </w:rPr>
        <w:t>2</w:t>
      </w:r>
      <w:r w:rsidR="00FE4808" w:rsidRPr="00A420D8">
        <w:rPr>
          <w:rFonts w:ascii="Century Gothic" w:hAnsi="Century Gothic" w:cs="Arial"/>
          <w:color w:val="000000"/>
          <w:sz w:val="18"/>
          <w:szCs w:val="18"/>
        </w:rPr>
        <w:t xml:space="preserve"> do Umowy</w:t>
      </w:r>
      <w:r w:rsidR="00714831">
        <w:rPr>
          <w:rFonts w:ascii="Century Gothic" w:hAnsi="Century Gothic" w:cs="Arial"/>
          <w:color w:val="000000"/>
          <w:sz w:val="18"/>
          <w:szCs w:val="18"/>
        </w:rPr>
        <w:t xml:space="preserve">, </w:t>
      </w:r>
      <w:r w:rsidR="00714831" w:rsidRPr="00714831">
        <w:rPr>
          <w:rFonts w:ascii="Century Gothic" w:hAnsi="Century Gothic" w:cs="Arial"/>
          <w:color w:val="000000"/>
          <w:sz w:val="18"/>
          <w:szCs w:val="18"/>
        </w:rPr>
        <w:t>jednak nie wcześniej niż od 01.01.202</w:t>
      </w:r>
      <w:r w:rsidR="00714831">
        <w:rPr>
          <w:rFonts w:ascii="Century Gothic" w:hAnsi="Century Gothic" w:cs="Arial"/>
          <w:color w:val="000000"/>
          <w:sz w:val="18"/>
          <w:szCs w:val="18"/>
        </w:rPr>
        <w:t>6</w:t>
      </w:r>
      <w:r w:rsidR="00714831" w:rsidRPr="00714831">
        <w:rPr>
          <w:rFonts w:ascii="Century Gothic" w:hAnsi="Century Gothic" w:cs="Arial"/>
          <w:color w:val="000000"/>
          <w:sz w:val="18"/>
          <w:szCs w:val="18"/>
        </w:rPr>
        <w:t xml:space="preserve"> r.</w:t>
      </w:r>
    </w:p>
    <w:p w14:paraId="2AACCE51" w14:textId="10CA5250" w:rsidR="00315AC7" w:rsidRPr="00D24E24" w:rsidRDefault="00DE32A6" w:rsidP="00A91F9A">
      <w:pPr>
        <w:numPr>
          <w:ilvl w:val="0"/>
          <w:numId w:val="1"/>
        </w:numPr>
        <w:tabs>
          <w:tab w:val="clear" w:pos="1068"/>
        </w:tabs>
        <w:spacing w:before="0" w:after="0" w:line="276" w:lineRule="auto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 w:rsidRPr="0069444C">
        <w:rPr>
          <w:rFonts w:ascii="Century Gothic" w:hAnsi="Century Gothic" w:cs="Arial"/>
          <w:color w:val="000000"/>
          <w:sz w:val="18"/>
          <w:szCs w:val="18"/>
        </w:rPr>
        <w:t xml:space="preserve">Kolejne </w:t>
      </w:r>
      <w:r w:rsidR="00CF5BD6" w:rsidRPr="0069444C">
        <w:rPr>
          <w:rFonts w:ascii="Century Gothic" w:hAnsi="Century Gothic" w:cs="Arial"/>
          <w:color w:val="000000"/>
          <w:sz w:val="18"/>
          <w:szCs w:val="18"/>
        </w:rPr>
        <w:t>u</w:t>
      </w:r>
      <w:r w:rsidRPr="0069444C">
        <w:rPr>
          <w:rFonts w:ascii="Century Gothic" w:hAnsi="Century Gothic" w:cs="Arial"/>
          <w:color w:val="000000"/>
          <w:sz w:val="18"/>
          <w:szCs w:val="18"/>
        </w:rPr>
        <w:t>sługi, nie objęte niniejszą Umową mogą być na wniosek Abonenta włączane do przedmiotu Umowy na podstawie pisemnego Aneksu</w:t>
      </w:r>
      <w:r w:rsidR="004B10F2">
        <w:rPr>
          <w:rFonts w:ascii="Century Gothic" w:hAnsi="Century Gothic" w:cs="Arial"/>
          <w:color w:val="000000"/>
          <w:sz w:val="18"/>
          <w:szCs w:val="18"/>
        </w:rPr>
        <w:t>.</w:t>
      </w:r>
    </w:p>
    <w:p w14:paraId="6FECEFD7" w14:textId="557AFB94" w:rsidR="00315AC7" w:rsidRPr="00D24E24" w:rsidRDefault="00DE32A6" w:rsidP="00A91F9A">
      <w:pPr>
        <w:numPr>
          <w:ilvl w:val="0"/>
          <w:numId w:val="1"/>
        </w:numPr>
        <w:tabs>
          <w:tab w:val="clear" w:pos="1068"/>
        </w:tabs>
        <w:spacing w:before="0" w:after="0" w:line="276" w:lineRule="auto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 w:rsidRPr="00D24E24">
        <w:rPr>
          <w:rFonts w:ascii="Century Gothic" w:hAnsi="Century Gothic" w:cs="Arial"/>
          <w:color w:val="000000"/>
          <w:sz w:val="18"/>
          <w:szCs w:val="18"/>
        </w:rPr>
        <w:t>Niniejszym Abonent oświadcza, że otrzymał i zapoznał s</w:t>
      </w:r>
      <w:r w:rsidR="00D24E24" w:rsidRPr="00D24E24">
        <w:rPr>
          <w:rFonts w:ascii="Century Gothic" w:hAnsi="Century Gothic" w:cs="Arial"/>
          <w:color w:val="000000"/>
          <w:sz w:val="18"/>
          <w:szCs w:val="18"/>
        </w:rPr>
        <w:t>ię z Załącznikami określonymi w </w:t>
      </w:r>
      <w:r w:rsidR="00D55FD1" w:rsidRPr="00D24E24">
        <w:rPr>
          <w:rFonts w:ascii="Century Gothic" w:hAnsi="Century Gothic" w:cs="Arial"/>
          <w:color w:val="000000"/>
          <w:sz w:val="18"/>
          <w:szCs w:val="18"/>
        </w:rPr>
        <w:t xml:space="preserve">powyższym </w:t>
      </w:r>
      <w:r w:rsidR="00BF4D14">
        <w:rPr>
          <w:rFonts w:ascii="Century Gothic" w:hAnsi="Century Gothic" w:cs="Arial"/>
          <w:color w:val="000000"/>
          <w:sz w:val="18"/>
          <w:szCs w:val="18"/>
        </w:rPr>
        <w:t>ust.</w:t>
      </w:r>
      <w:r w:rsidR="00D55FD1" w:rsidRPr="00D24E24">
        <w:rPr>
          <w:rFonts w:ascii="Century Gothic" w:hAnsi="Century Gothic" w:cs="Arial"/>
          <w:color w:val="000000"/>
          <w:sz w:val="18"/>
          <w:szCs w:val="18"/>
        </w:rPr>
        <w:t xml:space="preserve"> 2</w:t>
      </w: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D55FD1" w:rsidRPr="00D24E24">
        <w:rPr>
          <w:rFonts w:ascii="Century Gothic" w:hAnsi="Century Gothic" w:cs="Arial"/>
          <w:color w:val="000000"/>
          <w:sz w:val="18"/>
          <w:szCs w:val="18"/>
        </w:rPr>
        <w:t xml:space="preserve">niniejszej </w:t>
      </w:r>
      <w:r w:rsidRPr="00D24E24">
        <w:rPr>
          <w:rFonts w:ascii="Century Gothic" w:hAnsi="Century Gothic" w:cs="Arial"/>
          <w:color w:val="000000"/>
          <w:sz w:val="18"/>
          <w:szCs w:val="18"/>
        </w:rPr>
        <w:t>Umowy oraz że wyraża zgodę na włączenie ich treści do Umowy</w:t>
      </w:r>
      <w:r w:rsidR="00C16D5D">
        <w:rPr>
          <w:rFonts w:ascii="Century Gothic" w:hAnsi="Century Gothic" w:cs="Arial"/>
          <w:color w:val="000000"/>
          <w:sz w:val="18"/>
          <w:szCs w:val="18"/>
        </w:rPr>
        <w:t xml:space="preserve">, </w:t>
      </w:r>
      <w:r w:rsidR="00C16D5D" w:rsidRPr="00C16D5D">
        <w:rPr>
          <w:rFonts w:ascii="Century Gothic" w:hAnsi="Century Gothic" w:cs="Arial"/>
          <w:color w:val="000000"/>
          <w:sz w:val="18"/>
          <w:szCs w:val="18"/>
        </w:rPr>
        <w:t xml:space="preserve">przy czym pierwszeństwo stosowania mają postanowienia </w:t>
      </w:r>
      <w:r w:rsidR="00C16D5D">
        <w:rPr>
          <w:rFonts w:ascii="Century Gothic" w:hAnsi="Century Gothic" w:cs="Arial"/>
          <w:color w:val="000000"/>
          <w:sz w:val="18"/>
          <w:szCs w:val="18"/>
        </w:rPr>
        <w:t>U</w:t>
      </w:r>
      <w:r w:rsidR="00C16D5D" w:rsidRPr="00C16D5D">
        <w:rPr>
          <w:rFonts w:ascii="Century Gothic" w:hAnsi="Century Gothic" w:cs="Arial"/>
          <w:color w:val="000000"/>
          <w:sz w:val="18"/>
          <w:szCs w:val="18"/>
        </w:rPr>
        <w:t>mowy, chyba że postanowienia te są mniej korzystne niż warunki określone w Regulaminie lub Gwarancji Jakości Świadczenia Usług</w:t>
      </w:r>
      <w:r w:rsidRPr="00D24E24">
        <w:rPr>
          <w:rFonts w:ascii="Century Gothic" w:hAnsi="Century Gothic" w:cs="Arial"/>
          <w:color w:val="000000"/>
          <w:sz w:val="18"/>
          <w:szCs w:val="18"/>
        </w:rPr>
        <w:t>.</w:t>
      </w:r>
    </w:p>
    <w:p w14:paraId="6FB9F2BB" w14:textId="216388CB" w:rsidR="005567FB" w:rsidRDefault="005567FB" w:rsidP="00D24E24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028386C7" w14:textId="77777777" w:rsidR="001B175F" w:rsidRPr="00D24E24" w:rsidRDefault="001B175F" w:rsidP="00D24E24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7F78A8A7" w14:textId="77777777" w:rsidR="00921F74" w:rsidRDefault="00DE32A6" w:rsidP="00921F74">
      <w:pPr>
        <w:tabs>
          <w:tab w:val="left" w:pos="-2400"/>
        </w:tabs>
        <w:spacing w:before="0"/>
        <w:jc w:val="center"/>
        <w:rPr>
          <w:rFonts w:ascii="Century Gothic" w:hAnsi="Century Gothic" w:cs="Arial"/>
          <w:b/>
          <w:color w:val="000000"/>
          <w:sz w:val="18"/>
          <w:szCs w:val="18"/>
        </w:rPr>
      </w:pPr>
      <w:r w:rsidRPr="00D24E24">
        <w:rPr>
          <w:rFonts w:ascii="Century Gothic" w:hAnsi="Century Gothic" w:cs="Arial"/>
          <w:b/>
          <w:color w:val="000000"/>
          <w:sz w:val="18"/>
          <w:szCs w:val="18"/>
        </w:rPr>
        <w:t>§</w:t>
      </w:r>
      <w:r w:rsidR="007848AB" w:rsidRPr="00D24E24">
        <w:rPr>
          <w:rFonts w:ascii="Century Gothic" w:hAnsi="Century Gothic" w:cs="Arial"/>
          <w:b/>
          <w:color w:val="000000"/>
          <w:sz w:val="18"/>
          <w:szCs w:val="18"/>
        </w:rPr>
        <w:t xml:space="preserve"> </w:t>
      </w:r>
      <w:r w:rsidRPr="00D24E24">
        <w:rPr>
          <w:rFonts w:ascii="Century Gothic" w:hAnsi="Century Gothic" w:cs="Arial"/>
          <w:b/>
          <w:color w:val="000000"/>
          <w:sz w:val="18"/>
          <w:szCs w:val="18"/>
        </w:rPr>
        <w:t>2</w:t>
      </w:r>
      <w:r w:rsidR="007848AB" w:rsidRPr="00D24E24">
        <w:rPr>
          <w:rFonts w:ascii="Century Gothic" w:hAnsi="Century Gothic" w:cs="Arial"/>
          <w:b/>
          <w:color w:val="000000"/>
          <w:sz w:val="18"/>
          <w:szCs w:val="18"/>
        </w:rPr>
        <w:t>.</w:t>
      </w:r>
    </w:p>
    <w:p w14:paraId="19FCF4B6" w14:textId="0B02A4CB" w:rsidR="00DE32A6" w:rsidRDefault="00DE32A6" w:rsidP="008F2301">
      <w:pPr>
        <w:tabs>
          <w:tab w:val="left" w:pos="-2400"/>
        </w:tabs>
        <w:spacing w:before="0" w:line="276" w:lineRule="auto"/>
        <w:rPr>
          <w:rFonts w:ascii="Century Gothic" w:hAnsi="Century Gothic" w:cs="Arial"/>
          <w:color w:val="000000"/>
          <w:sz w:val="18"/>
          <w:szCs w:val="18"/>
        </w:rPr>
      </w:pPr>
      <w:r w:rsidRPr="00D24E24">
        <w:rPr>
          <w:rFonts w:ascii="Century Gothic" w:hAnsi="Century Gothic" w:cs="Arial"/>
          <w:color w:val="000000"/>
          <w:sz w:val="18"/>
          <w:szCs w:val="18"/>
        </w:rPr>
        <w:t>Strony oświadczają, że są podatnikami podatku od towarów i usług uprawnionymi do</w:t>
      </w:r>
      <w:r w:rsidR="007848AB" w:rsidRPr="00D24E24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D24E24" w:rsidRPr="00D24E24">
        <w:rPr>
          <w:rFonts w:ascii="Century Gothic" w:hAnsi="Century Gothic" w:cs="Arial"/>
          <w:color w:val="000000"/>
          <w:sz w:val="18"/>
          <w:szCs w:val="18"/>
        </w:rPr>
        <w:t>wystawiania i </w:t>
      </w:r>
      <w:r w:rsidRPr="00D24E24">
        <w:rPr>
          <w:rFonts w:ascii="Century Gothic" w:hAnsi="Century Gothic" w:cs="Arial"/>
          <w:color w:val="000000"/>
          <w:sz w:val="18"/>
          <w:szCs w:val="18"/>
        </w:rPr>
        <w:t>otrzymywania faktur i upoważniają siebie do wystawienia faktur bez ich</w:t>
      </w:r>
      <w:r w:rsidR="007848AB" w:rsidRPr="00D24E24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D24E24">
        <w:rPr>
          <w:rFonts w:ascii="Century Gothic" w:hAnsi="Century Gothic" w:cs="Arial"/>
          <w:color w:val="000000"/>
          <w:sz w:val="18"/>
          <w:szCs w:val="18"/>
        </w:rPr>
        <w:t>podpisu.</w:t>
      </w:r>
    </w:p>
    <w:p w14:paraId="1EA31C42" w14:textId="4EDD69F5" w:rsidR="005567FB" w:rsidRDefault="005567FB" w:rsidP="00D24E24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1F36B41F" w14:textId="77777777" w:rsidR="001B175F" w:rsidRPr="00D24E24" w:rsidRDefault="001B175F" w:rsidP="00D24E24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3A2E685E" w14:textId="509C3448" w:rsidR="00685D7F" w:rsidRPr="00D24E24" w:rsidRDefault="00DE32A6" w:rsidP="00D24E24">
      <w:pPr>
        <w:spacing w:before="0" w:after="0"/>
        <w:jc w:val="center"/>
        <w:rPr>
          <w:rFonts w:ascii="Century Gothic" w:hAnsi="Century Gothic" w:cs="Arial"/>
          <w:b/>
          <w:color w:val="000000"/>
          <w:sz w:val="18"/>
          <w:szCs w:val="18"/>
        </w:rPr>
      </w:pPr>
      <w:r w:rsidRPr="00D24E24">
        <w:rPr>
          <w:rFonts w:ascii="Century Gothic" w:hAnsi="Century Gothic" w:cs="Arial"/>
          <w:b/>
          <w:color w:val="000000"/>
          <w:sz w:val="18"/>
          <w:szCs w:val="18"/>
        </w:rPr>
        <w:t>§</w:t>
      </w:r>
      <w:r w:rsidR="007848AB" w:rsidRPr="00D24E24">
        <w:rPr>
          <w:rFonts w:ascii="Century Gothic" w:hAnsi="Century Gothic" w:cs="Arial"/>
          <w:b/>
          <w:color w:val="000000"/>
          <w:sz w:val="18"/>
          <w:szCs w:val="18"/>
        </w:rPr>
        <w:t xml:space="preserve"> </w:t>
      </w:r>
      <w:r w:rsidR="007D411A">
        <w:rPr>
          <w:rFonts w:ascii="Century Gothic" w:hAnsi="Century Gothic" w:cs="Arial"/>
          <w:b/>
          <w:color w:val="000000"/>
          <w:sz w:val="18"/>
          <w:szCs w:val="18"/>
        </w:rPr>
        <w:t>3</w:t>
      </w:r>
      <w:r w:rsidR="007848AB" w:rsidRPr="00D24E24">
        <w:rPr>
          <w:rFonts w:ascii="Century Gothic" w:hAnsi="Century Gothic" w:cs="Arial"/>
          <w:b/>
          <w:color w:val="000000"/>
          <w:sz w:val="18"/>
          <w:szCs w:val="18"/>
        </w:rPr>
        <w:t>.</w:t>
      </w:r>
    </w:p>
    <w:p w14:paraId="2166C2EE" w14:textId="63C67C17" w:rsidR="004B4F31" w:rsidRPr="003F43DA" w:rsidRDefault="00643C65" w:rsidP="0043352A">
      <w:pPr>
        <w:numPr>
          <w:ilvl w:val="0"/>
          <w:numId w:val="27"/>
        </w:numPr>
        <w:tabs>
          <w:tab w:val="num" w:pos="284"/>
        </w:tabs>
        <w:spacing w:before="0" w:after="0" w:line="276" w:lineRule="auto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 w:rsidRPr="003F43DA">
        <w:rPr>
          <w:rFonts w:ascii="Century Gothic" w:hAnsi="Century Gothic" w:cs="Arial"/>
          <w:color w:val="000000"/>
          <w:sz w:val="18"/>
          <w:szCs w:val="18"/>
        </w:rPr>
        <w:t>Z</w:t>
      </w:r>
      <w:r w:rsidR="00FC1A18" w:rsidRPr="003F43DA">
        <w:rPr>
          <w:rFonts w:ascii="Century Gothic" w:hAnsi="Century Gothic" w:cs="Arial"/>
          <w:color w:val="000000"/>
          <w:sz w:val="18"/>
          <w:szCs w:val="18"/>
        </w:rPr>
        <w:t xml:space="preserve"> tytułu realizacji przedmiotu </w:t>
      </w:r>
      <w:r w:rsidR="004B4F31" w:rsidRPr="003F43DA">
        <w:rPr>
          <w:rFonts w:ascii="Century Gothic" w:hAnsi="Century Gothic" w:cs="Arial"/>
          <w:color w:val="000000"/>
          <w:sz w:val="18"/>
          <w:szCs w:val="18"/>
        </w:rPr>
        <w:t>Umowy Abone</w:t>
      </w:r>
      <w:r w:rsidRPr="003F43DA">
        <w:rPr>
          <w:rFonts w:ascii="Century Gothic" w:hAnsi="Century Gothic" w:cs="Arial"/>
          <w:color w:val="000000"/>
          <w:sz w:val="18"/>
          <w:szCs w:val="18"/>
        </w:rPr>
        <w:t xml:space="preserve">nt </w:t>
      </w:r>
      <w:r w:rsidR="004B4F31" w:rsidRPr="003F43DA">
        <w:rPr>
          <w:rFonts w:ascii="Century Gothic" w:hAnsi="Century Gothic" w:cs="Arial"/>
          <w:color w:val="000000"/>
          <w:sz w:val="18"/>
          <w:szCs w:val="18"/>
        </w:rPr>
        <w:t xml:space="preserve">zapłaci </w:t>
      </w:r>
      <w:r w:rsidR="00114C5F" w:rsidRPr="005253A1">
        <w:rPr>
          <w:rFonts w:ascii="Century Gothic" w:hAnsi="Century Gothic" w:cs="Arial"/>
          <w:color w:val="000000"/>
          <w:sz w:val="18"/>
          <w:szCs w:val="18"/>
        </w:rPr>
        <w:t>Dostawcy</w:t>
      </w:r>
      <w:r w:rsidR="007D411A" w:rsidRPr="003F43DA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4B4F31" w:rsidRPr="003F43DA">
        <w:rPr>
          <w:rFonts w:ascii="Century Gothic" w:hAnsi="Century Gothic" w:cs="Arial"/>
          <w:color w:val="000000"/>
          <w:sz w:val="18"/>
          <w:szCs w:val="18"/>
        </w:rPr>
        <w:t>wynagrodzenie</w:t>
      </w:r>
      <w:r w:rsidR="00FC1A18" w:rsidRPr="003F43DA">
        <w:rPr>
          <w:rFonts w:ascii="Century Gothic" w:hAnsi="Century Gothic" w:cs="Arial"/>
          <w:color w:val="000000"/>
          <w:sz w:val="18"/>
          <w:szCs w:val="18"/>
        </w:rPr>
        <w:t>,</w:t>
      </w:r>
      <w:r w:rsidR="004B4F31" w:rsidRPr="003F43DA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FC1A18" w:rsidRPr="003F43DA">
        <w:rPr>
          <w:rFonts w:ascii="Century Gothic" w:hAnsi="Century Gothic" w:cs="Arial"/>
          <w:color w:val="000000"/>
          <w:sz w:val="18"/>
          <w:szCs w:val="18"/>
        </w:rPr>
        <w:t>za cały okres trwania Umowy,</w:t>
      </w:r>
      <w:r w:rsidR="00D55FD1" w:rsidRPr="003F43DA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4B4F31" w:rsidRPr="003F43DA">
        <w:rPr>
          <w:rFonts w:ascii="Century Gothic" w:hAnsi="Century Gothic" w:cs="Arial"/>
          <w:color w:val="000000"/>
          <w:sz w:val="18"/>
          <w:szCs w:val="18"/>
        </w:rPr>
        <w:t xml:space="preserve">w wysokości </w:t>
      </w:r>
      <w:r w:rsidRPr="003F43DA">
        <w:rPr>
          <w:rFonts w:ascii="Century Gothic" w:hAnsi="Century Gothic" w:cs="Arial"/>
          <w:color w:val="000000"/>
          <w:sz w:val="18"/>
          <w:szCs w:val="18"/>
        </w:rPr>
        <w:t xml:space="preserve">nie więcej niż </w:t>
      </w:r>
      <w:r w:rsidR="00CD088D">
        <w:rPr>
          <w:rFonts w:ascii="Century Gothic" w:hAnsi="Century Gothic" w:cs="Arial"/>
          <w:color w:val="000000"/>
          <w:sz w:val="18"/>
          <w:szCs w:val="18"/>
        </w:rPr>
        <w:t>_________</w:t>
      </w:r>
      <w:r w:rsidR="00202FAA" w:rsidRPr="003F43DA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010CE9">
        <w:rPr>
          <w:rFonts w:ascii="Century Gothic" w:hAnsi="Century Gothic" w:cs="Arial"/>
          <w:color w:val="000000"/>
          <w:sz w:val="18"/>
          <w:szCs w:val="18"/>
        </w:rPr>
        <w:t>zł</w:t>
      </w:r>
      <w:r w:rsidR="00010CE9" w:rsidRPr="003F43DA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954C5F" w:rsidRPr="003F43DA">
        <w:rPr>
          <w:rFonts w:ascii="Century Gothic" w:hAnsi="Century Gothic" w:cs="Arial"/>
          <w:color w:val="000000"/>
          <w:sz w:val="18"/>
          <w:szCs w:val="18"/>
        </w:rPr>
        <w:t xml:space="preserve">netto </w:t>
      </w:r>
      <w:r w:rsidR="004B4F31" w:rsidRPr="003F43DA">
        <w:rPr>
          <w:rFonts w:ascii="Century Gothic" w:hAnsi="Century Gothic" w:cs="Arial"/>
          <w:color w:val="000000"/>
          <w:sz w:val="18"/>
          <w:szCs w:val="18"/>
        </w:rPr>
        <w:t>(</w:t>
      </w:r>
      <w:r w:rsidR="00954C5F" w:rsidRPr="003F43DA">
        <w:rPr>
          <w:rFonts w:ascii="Century Gothic" w:hAnsi="Century Gothic" w:cs="Arial"/>
          <w:color w:val="000000"/>
          <w:sz w:val="18"/>
          <w:szCs w:val="18"/>
        </w:rPr>
        <w:t>słownie</w:t>
      </w:r>
      <w:r w:rsidR="00D24E24" w:rsidRPr="003F43DA">
        <w:rPr>
          <w:rFonts w:ascii="Century Gothic" w:hAnsi="Century Gothic" w:cs="Arial"/>
          <w:color w:val="000000"/>
          <w:sz w:val="18"/>
          <w:szCs w:val="18"/>
        </w:rPr>
        <w:t xml:space="preserve"> złotych</w:t>
      </w:r>
      <w:r w:rsidR="00954C5F" w:rsidRPr="003F43DA">
        <w:rPr>
          <w:rFonts w:ascii="Century Gothic" w:hAnsi="Century Gothic" w:cs="Arial"/>
          <w:color w:val="000000"/>
          <w:sz w:val="18"/>
          <w:szCs w:val="18"/>
        </w:rPr>
        <w:t>:</w:t>
      </w:r>
      <w:r w:rsidR="00CD088D">
        <w:rPr>
          <w:rFonts w:ascii="Century Gothic" w:hAnsi="Century Gothic" w:cs="Arial"/>
          <w:color w:val="000000"/>
          <w:sz w:val="18"/>
          <w:szCs w:val="18"/>
        </w:rPr>
        <w:t xml:space="preserve">___________ </w:t>
      </w:r>
      <w:r w:rsidR="00E274D3">
        <w:rPr>
          <w:rFonts w:ascii="Century Gothic" w:hAnsi="Century Gothic" w:cs="Arial"/>
          <w:color w:val="000000"/>
          <w:sz w:val="18"/>
          <w:szCs w:val="18"/>
        </w:rPr>
        <w:t>__</w:t>
      </w:r>
      <w:r w:rsidR="00CD088D">
        <w:rPr>
          <w:rFonts w:ascii="Century Gothic" w:hAnsi="Century Gothic" w:cs="Arial"/>
          <w:color w:val="000000"/>
          <w:sz w:val="18"/>
          <w:szCs w:val="18"/>
        </w:rPr>
        <w:t>/100</w:t>
      </w:r>
      <w:r w:rsidR="0070406D">
        <w:rPr>
          <w:rFonts w:ascii="Century Gothic" w:hAnsi="Century Gothic" w:cs="Arial"/>
          <w:color w:val="000000"/>
          <w:sz w:val="18"/>
          <w:szCs w:val="18"/>
        </w:rPr>
        <w:t>),</w:t>
      </w:r>
      <w:r w:rsidR="006C223B" w:rsidRPr="003F43DA">
        <w:rPr>
          <w:rFonts w:ascii="Century Gothic" w:hAnsi="Century Gothic" w:cs="Arial"/>
          <w:color w:val="000000"/>
          <w:sz w:val="18"/>
          <w:szCs w:val="18"/>
        </w:rPr>
        <w:t xml:space="preserve"> co daje kwotę </w:t>
      </w:r>
      <w:r w:rsidR="00CD088D">
        <w:rPr>
          <w:rFonts w:ascii="Century Gothic" w:hAnsi="Century Gothic" w:cs="Arial"/>
          <w:color w:val="000000"/>
          <w:sz w:val="18"/>
          <w:szCs w:val="18"/>
        </w:rPr>
        <w:t>_________</w:t>
      </w:r>
      <w:r w:rsidR="00202FAA" w:rsidRPr="003F43DA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010CE9">
        <w:rPr>
          <w:rFonts w:ascii="Century Gothic" w:hAnsi="Century Gothic" w:cs="Arial"/>
          <w:color w:val="000000"/>
          <w:sz w:val="18"/>
          <w:szCs w:val="18"/>
        </w:rPr>
        <w:t>zł</w:t>
      </w:r>
      <w:r w:rsidR="00010CE9" w:rsidRPr="003F43DA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6C223B" w:rsidRPr="003F43DA">
        <w:rPr>
          <w:rFonts w:ascii="Century Gothic" w:hAnsi="Century Gothic" w:cs="Arial"/>
          <w:color w:val="000000"/>
          <w:sz w:val="18"/>
          <w:szCs w:val="18"/>
        </w:rPr>
        <w:t>brutto (słownie</w:t>
      </w:r>
      <w:r w:rsidR="00D24E24" w:rsidRPr="003F43DA">
        <w:rPr>
          <w:rFonts w:ascii="Century Gothic" w:hAnsi="Century Gothic" w:cs="Arial"/>
          <w:color w:val="000000"/>
          <w:sz w:val="18"/>
          <w:szCs w:val="18"/>
        </w:rPr>
        <w:t xml:space="preserve"> złotych:</w:t>
      </w:r>
      <w:r w:rsidR="006C223B" w:rsidRPr="003F43DA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CD088D">
        <w:rPr>
          <w:rFonts w:ascii="Century Gothic" w:hAnsi="Century Gothic" w:cs="Arial"/>
          <w:color w:val="000000"/>
          <w:sz w:val="18"/>
          <w:szCs w:val="18"/>
        </w:rPr>
        <w:t>_______________</w:t>
      </w:r>
      <w:r w:rsidR="0070406D">
        <w:rPr>
          <w:rFonts w:ascii="Century Gothic" w:hAnsi="Century Gothic" w:cs="Arial"/>
          <w:color w:val="000000"/>
          <w:sz w:val="18"/>
          <w:szCs w:val="18"/>
        </w:rPr>
        <w:t xml:space="preserve">  </w:t>
      </w:r>
      <w:r w:rsidR="00E274D3">
        <w:rPr>
          <w:rFonts w:ascii="Century Gothic" w:hAnsi="Century Gothic" w:cs="Arial"/>
          <w:color w:val="000000"/>
          <w:sz w:val="18"/>
          <w:szCs w:val="18"/>
        </w:rPr>
        <w:t>__</w:t>
      </w:r>
      <w:r w:rsidR="0070406D">
        <w:rPr>
          <w:rFonts w:ascii="Century Gothic" w:hAnsi="Century Gothic" w:cs="Arial"/>
          <w:color w:val="000000"/>
          <w:sz w:val="18"/>
          <w:szCs w:val="18"/>
        </w:rPr>
        <w:t>/100</w:t>
      </w:r>
      <w:r w:rsidR="006C223B" w:rsidRPr="003F43DA">
        <w:rPr>
          <w:rFonts w:ascii="Century Gothic" w:hAnsi="Century Gothic" w:cs="Arial"/>
          <w:color w:val="000000"/>
          <w:sz w:val="18"/>
          <w:szCs w:val="18"/>
        </w:rPr>
        <w:t>)</w:t>
      </w:r>
      <w:r w:rsidR="009B242F" w:rsidRPr="003F43DA">
        <w:rPr>
          <w:rFonts w:ascii="Century Gothic" w:hAnsi="Century Gothic" w:cs="Arial"/>
          <w:color w:val="000000"/>
          <w:sz w:val="18"/>
          <w:szCs w:val="18"/>
        </w:rPr>
        <w:t>.</w:t>
      </w:r>
      <w:r w:rsidR="00914C18" w:rsidRPr="003F43DA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9B242F" w:rsidRPr="003F43DA">
        <w:rPr>
          <w:rFonts w:ascii="Century Gothic" w:hAnsi="Century Gothic" w:cs="Arial"/>
          <w:color w:val="000000"/>
          <w:sz w:val="18"/>
          <w:szCs w:val="18"/>
        </w:rPr>
        <w:t>Do wynagrodzenia</w:t>
      </w:r>
      <w:r w:rsidR="0044159C">
        <w:rPr>
          <w:rFonts w:ascii="Century Gothic" w:hAnsi="Century Gothic" w:cs="Arial"/>
          <w:color w:val="000000"/>
          <w:sz w:val="18"/>
          <w:szCs w:val="18"/>
        </w:rPr>
        <w:t xml:space="preserve"> netto</w:t>
      </w:r>
      <w:r w:rsidR="009B242F" w:rsidRPr="003F43DA">
        <w:rPr>
          <w:rFonts w:ascii="Century Gothic" w:hAnsi="Century Gothic" w:cs="Arial"/>
          <w:color w:val="000000"/>
          <w:sz w:val="18"/>
          <w:szCs w:val="18"/>
        </w:rPr>
        <w:t xml:space="preserve"> zostanie doliczony należny podatek </w:t>
      </w:r>
      <w:r w:rsidR="006C223B" w:rsidRPr="003F43DA">
        <w:rPr>
          <w:rFonts w:ascii="Century Gothic" w:hAnsi="Century Gothic" w:cs="Arial"/>
          <w:color w:val="000000"/>
          <w:sz w:val="18"/>
          <w:szCs w:val="18"/>
        </w:rPr>
        <w:t>od towarów i usług</w:t>
      </w:r>
      <w:r w:rsidR="009B242F" w:rsidRPr="003F43DA">
        <w:rPr>
          <w:rFonts w:ascii="Century Gothic" w:hAnsi="Century Gothic" w:cs="Arial"/>
          <w:color w:val="000000"/>
          <w:sz w:val="18"/>
          <w:szCs w:val="18"/>
        </w:rPr>
        <w:t>, według stawki obowiązującej w dniu wystawienia faktury.</w:t>
      </w:r>
    </w:p>
    <w:p w14:paraId="2979DCDF" w14:textId="55904966" w:rsidR="0097539D" w:rsidRPr="00F14568" w:rsidRDefault="009B242F" w:rsidP="00B76C46">
      <w:pPr>
        <w:numPr>
          <w:ilvl w:val="0"/>
          <w:numId w:val="27"/>
        </w:numPr>
        <w:tabs>
          <w:tab w:val="clear" w:pos="360"/>
          <w:tab w:val="num" w:pos="284"/>
        </w:tabs>
        <w:spacing w:before="0" w:after="0" w:line="276" w:lineRule="auto"/>
        <w:ind w:left="284"/>
        <w:rPr>
          <w:rFonts w:ascii="Century Gothic" w:hAnsi="Century Gothic" w:cs="Arial"/>
          <w:color w:val="000000"/>
          <w:sz w:val="18"/>
          <w:szCs w:val="18"/>
        </w:rPr>
      </w:pPr>
      <w:r w:rsidRPr="00F14568">
        <w:rPr>
          <w:rFonts w:ascii="Century Gothic" w:hAnsi="Century Gothic" w:cs="Arial"/>
          <w:color w:val="000000"/>
          <w:sz w:val="18"/>
          <w:szCs w:val="18"/>
        </w:rPr>
        <w:lastRenderedPageBreak/>
        <w:t>Wynagrodzenie miesięczne</w:t>
      </w:r>
      <w:r w:rsidR="00E116AF" w:rsidRPr="00F14568">
        <w:rPr>
          <w:rFonts w:ascii="Century Gothic" w:hAnsi="Century Gothic" w:cs="Arial"/>
          <w:color w:val="000000"/>
          <w:sz w:val="18"/>
          <w:szCs w:val="18"/>
        </w:rPr>
        <w:t xml:space="preserve"> na dzień zawarcia Umowy, za świadczenie Usługi </w:t>
      </w:r>
      <w:r w:rsidR="00F14568" w:rsidRPr="00F14568">
        <w:rPr>
          <w:rFonts w:ascii="Century Gothic" w:hAnsi="Century Gothic" w:cs="Arial"/>
          <w:color w:val="000000"/>
          <w:sz w:val="18"/>
          <w:szCs w:val="18"/>
        </w:rPr>
        <w:t xml:space="preserve">o </w:t>
      </w:r>
      <w:r w:rsidR="00E116AF" w:rsidRPr="00F14568">
        <w:rPr>
          <w:rFonts w:ascii="Century Gothic" w:hAnsi="Century Gothic" w:cs="Arial"/>
          <w:color w:val="000000"/>
          <w:sz w:val="18"/>
          <w:szCs w:val="18"/>
        </w:rPr>
        <w:t>gwarantowanej przepustowości łącza, zgodnie z Tabelą nr 2 w Załączniku nr 1 do Umowy</w:t>
      </w:r>
      <w:r w:rsidRPr="00F14568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F14568">
        <w:rPr>
          <w:rFonts w:ascii="Century Gothic" w:hAnsi="Century Gothic" w:cs="Arial"/>
          <w:color w:val="000000"/>
          <w:sz w:val="18"/>
          <w:szCs w:val="18"/>
        </w:rPr>
        <w:t xml:space="preserve">wynosi </w:t>
      </w:r>
      <w:r w:rsidR="00E15A07" w:rsidRPr="00F14568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CD088D" w:rsidRPr="00F14568">
        <w:rPr>
          <w:rFonts w:ascii="Century Gothic" w:hAnsi="Century Gothic" w:cs="Arial"/>
          <w:color w:val="000000"/>
          <w:sz w:val="18"/>
          <w:szCs w:val="18"/>
        </w:rPr>
        <w:t>_________</w:t>
      </w:r>
      <w:r w:rsidR="00E75B57" w:rsidRPr="00F14568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010CE9" w:rsidRPr="00F14568">
        <w:rPr>
          <w:rFonts w:ascii="Century Gothic" w:hAnsi="Century Gothic" w:cs="Arial"/>
          <w:color w:val="000000"/>
          <w:sz w:val="18"/>
          <w:szCs w:val="18"/>
        </w:rPr>
        <w:t xml:space="preserve">zł </w:t>
      </w:r>
      <w:r w:rsidRPr="00F14568">
        <w:rPr>
          <w:rFonts w:ascii="Century Gothic" w:hAnsi="Century Gothic" w:cs="Arial"/>
          <w:color w:val="000000"/>
          <w:sz w:val="18"/>
          <w:szCs w:val="18"/>
        </w:rPr>
        <w:t>netto (słownie</w:t>
      </w:r>
      <w:r w:rsidR="007848AB" w:rsidRPr="00F14568">
        <w:rPr>
          <w:rFonts w:ascii="Century Gothic" w:hAnsi="Century Gothic" w:cs="Arial"/>
          <w:color w:val="000000"/>
          <w:sz w:val="18"/>
          <w:szCs w:val="18"/>
        </w:rPr>
        <w:t xml:space="preserve"> złotych</w:t>
      </w:r>
      <w:r w:rsidRPr="00F14568">
        <w:rPr>
          <w:rFonts w:ascii="Century Gothic" w:hAnsi="Century Gothic" w:cs="Arial"/>
          <w:color w:val="000000"/>
          <w:sz w:val="18"/>
          <w:szCs w:val="18"/>
        </w:rPr>
        <w:t>:</w:t>
      </w:r>
      <w:r w:rsidR="00CD088D" w:rsidRPr="00F14568">
        <w:rPr>
          <w:rFonts w:ascii="Century Gothic" w:hAnsi="Century Gothic" w:cs="Arial"/>
          <w:color w:val="000000"/>
          <w:sz w:val="18"/>
          <w:szCs w:val="18"/>
        </w:rPr>
        <w:t>_________________</w:t>
      </w:r>
      <w:r w:rsidR="007979A6">
        <w:rPr>
          <w:rFonts w:ascii="Century Gothic" w:hAnsi="Century Gothic" w:cs="Arial"/>
          <w:color w:val="000000"/>
          <w:sz w:val="18"/>
          <w:szCs w:val="18"/>
        </w:rPr>
        <w:t>__</w:t>
      </w:r>
      <w:r w:rsidR="00525457" w:rsidRPr="00F14568" w:rsidDel="00525457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525457">
        <w:rPr>
          <w:rFonts w:ascii="Century Gothic" w:hAnsi="Century Gothic" w:cs="Arial"/>
          <w:color w:val="000000"/>
          <w:sz w:val="18"/>
          <w:szCs w:val="18"/>
        </w:rPr>
        <w:t xml:space="preserve"> __/</w:t>
      </w:r>
      <w:r w:rsidR="00CD088D" w:rsidRPr="00F14568">
        <w:rPr>
          <w:rFonts w:ascii="Century Gothic" w:hAnsi="Century Gothic" w:cs="Arial"/>
          <w:color w:val="000000"/>
          <w:sz w:val="18"/>
          <w:szCs w:val="18"/>
        </w:rPr>
        <w:t>100</w:t>
      </w:r>
      <w:r w:rsidRPr="00F14568">
        <w:rPr>
          <w:rFonts w:ascii="Century Gothic" w:hAnsi="Century Gothic" w:cs="Arial"/>
          <w:color w:val="000000"/>
          <w:sz w:val="18"/>
          <w:szCs w:val="18"/>
        </w:rPr>
        <w:t>)</w:t>
      </w:r>
      <w:r w:rsidR="006C223B" w:rsidRPr="00F14568">
        <w:rPr>
          <w:rFonts w:ascii="Century Gothic" w:hAnsi="Century Gothic" w:cs="Arial"/>
          <w:color w:val="000000"/>
          <w:sz w:val="18"/>
          <w:szCs w:val="18"/>
        </w:rPr>
        <w:t>,</w:t>
      </w:r>
      <w:r w:rsidR="00372A53" w:rsidRPr="00F14568">
        <w:rPr>
          <w:rFonts w:ascii="Century Gothic" w:hAnsi="Century Gothic" w:cs="Arial"/>
          <w:color w:val="000000"/>
          <w:sz w:val="18"/>
          <w:szCs w:val="18"/>
        </w:rPr>
        <w:t xml:space="preserve"> powiększone o należny podatek od towarów i usług,</w:t>
      </w:r>
      <w:r w:rsidR="006C223B" w:rsidRPr="00F14568">
        <w:rPr>
          <w:rFonts w:ascii="Century Gothic" w:hAnsi="Century Gothic" w:cs="Arial"/>
          <w:color w:val="000000"/>
          <w:sz w:val="18"/>
          <w:szCs w:val="18"/>
        </w:rPr>
        <w:t xml:space="preserve"> co daje kwotę </w:t>
      </w:r>
      <w:r w:rsidR="00CD088D" w:rsidRPr="00F14568">
        <w:rPr>
          <w:rFonts w:ascii="Century Gothic" w:hAnsi="Century Gothic" w:cs="Arial"/>
          <w:color w:val="000000"/>
          <w:sz w:val="18"/>
          <w:szCs w:val="18"/>
        </w:rPr>
        <w:t>_____________</w:t>
      </w:r>
      <w:r w:rsidR="00E15A07" w:rsidRPr="00F14568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010CE9" w:rsidRPr="00F14568">
        <w:rPr>
          <w:rFonts w:ascii="Century Gothic" w:hAnsi="Century Gothic" w:cs="Arial"/>
          <w:color w:val="000000"/>
          <w:sz w:val="18"/>
          <w:szCs w:val="18"/>
        </w:rPr>
        <w:t>zł</w:t>
      </w:r>
      <w:r w:rsidR="006C223B" w:rsidRPr="00F14568">
        <w:rPr>
          <w:rFonts w:ascii="Century Gothic" w:hAnsi="Century Gothic" w:cs="Arial"/>
          <w:color w:val="000000"/>
          <w:sz w:val="18"/>
          <w:szCs w:val="18"/>
        </w:rPr>
        <w:t xml:space="preserve"> brutto (słownie</w:t>
      </w:r>
      <w:r w:rsidR="007848AB" w:rsidRPr="00F14568">
        <w:rPr>
          <w:rFonts w:ascii="Century Gothic" w:hAnsi="Century Gothic" w:cs="Arial"/>
          <w:color w:val="000000"/>
          <w:sz w:val="18"/>
          <w:szCs w:val="18"/>
        </w:rPr>
        <w:t xml:space="preserve"> złotych</w:t>
      </w:r>
      <w:r w:rsidR="006C223B" w:rsidRPr="00F14568">
        <w:rPr>
          <w:rFonts w:ascii="Century Gothic" w:hAnsi="Century Gothic" w:cs="Arial"/>
          <w:color w:val="000000"/>
          <w:sz w:val="18"/>
          <w:szCs w:val="18"/>
        </w:rPr>
        <w:t xml:space="preserve">: </w:t>
      </w:r>
      <w:r w:rsidR="00CD088D" w:rsidRPr="00F14568">
        <w:rPr>
          <w:rFonts w:ascii="Century Gothic" w:hAnsi="Century Gothic" w:cs="Arial"/>
          <w:color w:val="000000"/>
          <w:sz w:val="18"/>
          <w:szCs w:val="18"/>
        </w:rPr>
        <w:t>______________</w:t>
      </w:r>
      <w:r w:rsidR="00525457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7979A6">
        <w:rPr>
          <w:rFonts w:ascii="Century Gothic" w:hAnsi="Century Gothic" w:cs="Arial"/>
          <w:color w:val="000000"/>
          <w:sz w:val="18"/>
          <w:szCs w:val="18"/>
        </w:rPr>
        <w:t>__</w:t>
      </w:r>
      <w:r w:rsidR="00525457">
        <w:rPr>
          <w:rFonts w:ascii="Century Gothic" w:hAnsi="Century Gothic" w:cs="Arial"/>
          <w:color w:val="000000"/>
          <w:sz w:val="18"/>
          <w:szCs w:val="18"/>
        </w:rPr>
        <w:t>/</w:t>
      </w:r>
      <w:r w:rsidR="00D4655A" w:rsidRPr="00F14568">
        <w:rPr>
          <w:rFonts w:ascii="Century Gothic" w:hAnsi="Century Gothic" w:cs="Arial"/>
          <w:color w:val="000000"/>
          <w:sz w:val="18"/>
          <w:szCs w:val="18"/>
        </w:rPr>
        <w:t>100</w:t>
      </w:r>
      <w:r w:rsidR="00081D52" w:rsidRPr="00F14568">
        <w:rPr>
          <w:rFonts w:ascii="Century Gothic" w:hAnsi="Century Gothic" w:cs="Arial"/>
          <w:color w:val="000000"/>
          <w:sz w:val="18"/>
          <w:szCs w:val="18"/>
        </w:rPr>
        <w:t>)</w:t>
      </w:r>
      <w:r w:rsidR="00F14568">
        <w:rPr>
          <w:rFonts w:ascii="Century Gothic" w:hAnsi="Century Gothic" w:cs="Arial"/>
          <w:color w:val="000000"/>
          <w:sz w:val="18"/>
          <w:szCs w:val="18"/>
        </w:rPr>
        <w:t>,</w:t>
      </w:r>
      <w:r w:rsidR="00DD673F" w:rsidRPr="00F14568">
        <w:rPr>
          <w:rFonts w:ascii="Century Gothic" w:hAnsi="Century Gothic" w:cs="Arial"/>
          <w:color w:val="000000"/>
          <w:sz w:val="18"/>
          <w:szCs w:val="18"/>
        </w:rPr>
        <w:t xml:space="preserve"> przy czym </w:t>
      </w:r>
      <w:r w:rsidR="001D72D6" w:rsidRPr="00F14568">
        <w:rPr>
          <w:rFonts w:ascii="Century Gothic" w:hAnsi="Century Gothic" w:cs="Arial"/>
          <w:color w:val="000000"/>
          <w:sz w:val="18"/>
          <w:szCs w:val="18"/>
        </w:rPr>
        <w:t xml:space="preserve">w przypadku zwiększenia zamówionej przez Abonenta w danym miesiącu </w:t>
      </w:r>
      <w:r w:rsidR="00196DE5" w:rsidRPr="00F14568">
        <w:rPr>
          <w:rFonts w:ascii="Century Gothic" w:hAnsi="Century Gothic" w:cs="Arial"/>
          <w:color w:val="000000"/>
          <w:sz w:val="18"/>
          <w:szCs w:val="18"/>
        </w:rPr>
        <w:t xml:space="preserve">gwarantowanej </w:t>
      </w:r>
      <w:r w:rsidR="00DD673F" w:rsidRPr="00F14568">
        <w:rPr>
          <w:rFonts w:ascii="Century Gothic" w:hAnsi="Century Gothic" w:cs="Arial"/>
          <w:color w:val="000000"/>
          <w:sz w:val="18"/>
          <w:szCs w:val="18"/>
        </w:rPr>
        <w:t>przepustowości łącza</w:t>
      </w:r>
      <w:r w:rsidR="00D524C3" w:rsidRPr="00F14568">
        <w:rPr>
          <w:rFonts w:ascii="Century Gothic" w:hAnsi="Century Gothic" w:cs="Arial"/>
          <w:color w:val="000000"/>
          <w:sz w:val="18"/>
          <w:szCs w:val="18"/>
        </w:rPr>
        <w:t>,</w:t>
      </w:r>
      <w:r w:rsidR="00DD673F" w:rsidRPr="00F14568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97539D" w:rsidRPr="00F14568">
        <w:rPr>
          <w:rFonts w:ascii="Century Gothic" w:hAnsi="Century Gothic" w:cs="Arial"/>
          <w:color w:val="000000"/>
          <w:sz w:val="18"/>
          <w:szCs w:val="18"/>
        </w:rPr>
        <w:t>wartość wynagrodzenia miesięcznego</w:t>
      </w:r>
      <w:r w:rsidR="00F14568">
        <w:rPr>
          <w:rFonts w:ascii="Century Gothic" w:hAnsi="Century Gothic" w:cs="Arial"/>
          <w:color w:val="000000"/>
          <w:sz w:val="18"/>
          <w:szCs w:val="18"/>
        </w:rPr>
        <w:t>,</w:t>
      </w:r>
      <w:r w:rsidR="0097539D" w:rsidRPr="00F14568">
        <w:rPr>
          <w:rFonts w:ascii="Century Gothic" w:hAnsi="Century Gothic" w:cs="Arial"/>
          <w:color w:val="000000"/>
          <w:sz w:val="18"/>
          <w:szCs w:val="18"/>
        </w:rPr>
        <w:t xml:space="preserve"> o której mowa powyżej, ulegnie zwiększeniu o ____ zł netto</w:t>
      </w:r>
      <w:r w:rsidR="007979A6" w:rsidRPr="007979A6">
        <w:rPr>
          <w:rFonts w:ascii="Century Gothic" w:hAnsi="Century Gothic" w:cs="Arial"/>
          <w:color w:val="000000"/>
          <w:sz w:val="18"/>
          <w:szCs w:val="18"/>
        </w:rPr>
        <w:t xml:space="preserve">(słownie złotych:___________________ </w:t>
      </w:r>
      <w:r w:rsidR="00525457">
        <w:rPr>
          <w:rFonts w:ascii="Century Gothic" w:hAnsi="Century Gothic" w:cs="Arial"/>
          <w:color w:val="000000"/>
          <w:sz w:val="18"/>
          <w:szCs w:val="18"/>
        </w:rPr>
        <w:t>__</w:t>
      </w:r>
      <w:r w:rsidR="007979A6" w:rsidRPr="007979A6">
        <w:rPr>
          <w:rFonts w:ascii="Century Gothic" w:hAnsi="Century Gothic" w:cs="Arial"/>
          <w:color w:val="000000"/>
          <w:sz w:val="18"/>
          <w:szCs w:val="18"/>
        </w:rPr>
        <w:t>/100)</w:t>
      </w:r>
      <w:r w:rsidR="0097539D" w:rsidRPr="00F14568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7979A6" w:rsidRPr="007979A6">
        <w:rPr>
          <w:rFonts w:ascii="Century Gothic" w:hAnsi="Century Gothic" w:cs="Arial"/>
          <w:color w:val="000000"/>
          <w:sz w:val="18"/>
          <w:szCs w:val="18"/>
        </w:rPr>
        <w:t>powiększone o należny podatek od towarów i usług, co daje kwotę _____________ zł brutto (słownie złotych: ________________</w:t>
      </w:r>
      <w:r w:rsidR="00525457">
        <w:rPr>
          <w:rFonts w:ascii="Century Gothic" w:hAnsi="Century Gothic" w:cs="Arial"/>
          <w:color w:val="000000"/>
          <w:sz w:val="18"/>
          <w:szCs w:val="18"/>
        </w:rPr>
        <w:t xml:space="preserve">   ___</w:t>
      </w:r>
      <w:r w:rsidR="007979A6" w:rsidRPr="007979A6">
        <w:rPr>
          <w:rFonts w:ascii="Century Gothic" w:hAnsi="Century Gothic" w:cs="Arial"/>
          <w:color w:val="000000"/>
          <w:sz w:val="18"/>
          <w:szCs w:val="18"/>
        </w:rPr>
        <w:t>/100)</w:t>
      </w:r>
      <w:r w:rsidR="007979A6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97539D" w:rsidRPr="00F14568">
        <w:rPr>
          <w:rFonts w:ascii="Century Gothic" w:hAnsi="Century Gothic" w:cs="Arial"/>
          <w:color w:val="000000"/>
          <w:sz w:val="18"/>
          <w:szCs w:val="18"/>
        </w:rPr>
        <w:t>za każdy dodatkowy 1 Mb/s powyżej 2 Mb/s z przedziału 2-4 Mb/s</w:t>
      </w:r>
      <w:r w:rsidR="005B1BB3" w:rsidRPr="00F14568">
        <w:rPr>
          <w:rFonts w:ascii="Century Gothic" w:hAnsi="Century Gothic" w:cs="Arial"/>
          <w:color w:val="000000"/>
          <w:sz w:val="18"/>
          <w:szCs w:val="18"/>
        </w:rPr>
        <w:t>.</w:t>
      </w:r>
    </w:p>
    <w:p w14:paraId="73BD88EB" w14:textId="79BF806E" w:rsidR="00230DDD" w:rsidRDefault="00230DDD" w:rsidP="00783861">
      <w:pPr>
        <w:numPr>
          <w:ilvl w:val="0"/>
          <w:numId w:val="27"/>
        </w:numPr>
        <w:spacing w:before="0" w:after="0" w:line="276" w:lineRule="auto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 w:rsidRPr="00230DDD">
        <w:rPr>
          <w:rFonts w:ascii="Century Gothic" w:hAnsi="Century Gothic" w:cs="Arial"/>
          <w:color w:val="000000"/>
          <w:sz w:val="18"/>
          <w:szCs w:val="18"/>
        </w:rPr>
        <w:t xml:space="preserve">Wynagrodzenie miesięczne, o którym mowa w ust. 2, wypłacane będzie za świadczenie Usługi przez </w:t>
      </w:r>
      <w:r w:rsidR="00A94902">
        <w:rPr>
          <w:rFonts w:ascii="Century Gothic" w:hAnsi="Century Gothic" w:cs="Arial"/>
          <w:color w:val="000000"/>
          <w:sz w:val="18"/>
          <w:szCs w:val="18"/>
        </w:rPr>
        <w:t>______________</w:t>
      </w:r>
      <w:r w:rsidRPr="00230DDD">
        <w:rPr>
          <w:rFonts w:ascii="Century Gothic" w:hAnsi="Century Gothic" w:cs="Arial"/>
          <w:color w:val="000000"/>
          <w:sz w:val="18"/>
          <w:szCs w:val="18"/>
        </w:rPr>
        <w:t xml:space="preserve"> według faktycznie zamówionych przepustowości. Strony uznają, że pierwszymi zamówionymi przez Abonenta przepustowościami są przepustowości podane w Tabeli nr 2 w Załączniku nr 1 do Umowy.</w:t>
      </w:r>
    </w:p>
    <w:p w14:paraId="003C2F8F" w14:textId="798975D1" w:rsidR="00DE32A6" w:rsidRPr="0097539D" w:rsidRDefault="00DE32A6" w:rsidP="00783861">
      <w:pPr>
        <w:numPr>
          <w:ilvl w:val="0"/>
          <w:numId w:val="27"/>
        </w:numPr>
        <w:spacing w:before="0" w:after="0" w:line="276" w:lineRule="auto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 w:rsidRPr="0097539D">
        <w:rPr>
          <w:rFonts w:ascii="Century Gothic" w:hAnsi="Century Gothic" w:cs="Arial"/>
          <w:color w:val="000000"/>
          <w:sz w:val="18"/>
          <w:szCs w:val="18"/>
        </w:rPr>
        <w:t xml:space="preserve">Pierwsza faktura na kwotę wynikającą </w:t>
      </w:r>
      <w:r w:rsidR="00515D5E" w:rsidRPr="0097539D">
        <w:rPr>
          <w:rFonts w:ascii="Century Gothic" w:hAnsi="Century Gothic" w:cs="Arial"/>
          <w:color w:val="000000"/>
          <w:sz w:val="18"/>
          <w:szCs w:val="18"/>
        </w:rPr>
        <w:t>z</w:t>
      </w:r>
      <w:r w:rsidRPr="0097539D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953D75" w:rsidRPr="0097539D">
        <w:rPr>
          <w:rFonts w:ascii="Century Gothic" w:hAnsi="Century Gothic" w:cs="Arial"/>
          <w:color w:val="000000"/>
          <w:sz w:val="18"/>
          <w:szCs w:val="18"/>
        </w:rPr>
        <w:t>m</w:t>
      </w:r>
      <w:r w:rsidRPr="0097539D">
        <w:rPr>
          <w:rFonts w:ascii="Century Gothic" w:hAnsi="Century Gothic" w:cs="Arial"/>
          <w:color w:val="000000"/>
          <w:sz w:val="18"/>
          <w:szCs w:val="18"/>
        </w:rPr>
        <w:t xml:space="preserve">iesięcznej </w:t>
      </w:r>
      <w:r w:rsidR="00953D75" w:rsidRPr="0097539D">
        <w:rPr>
          <w:rFonts w:ascii="Century Gothic" w:hAnsi="Century Gothic" w:cs="Arial"/>
          <w:color w:val="000000"/>
          <w:sz w:val="18"/>
          <w:szCs w:val="18"/>
        </w:rPr>
        <w:t>o</w:t>
      </w:r>
      <w:r w:rsidRPr="0097539D">
        <w:rPr>
          <w:rFonts w:ascii="Century Gothic" w:hAnsi="Century Gothic" w:cs="Arial"/>
          <w:color w:val="000000"/>
          <w:sz w:val="18"/>
          <w:szCs w:val="18"/>
        </w:rPr>
        <w:t xml:space="preserve">płaty </w:t>
      </w:r>
      <w:r w:rsidR="00953D75" w:rsidRPr="0097539D">
        <w:rPr>
          <w:rFonts w:ascii="Century Gothic" w:hAnsi="Century Gothic" w:cs="Arial"/>
          <w:color w:val="000000"/>
          <w:sz w:val="18"/>
          <w:szCs w:val="18"/>
        </w:rPr>
        <w:t>a</w:t>
      </w:r>
      <w:r w:rsidRPr="0097539D">
        <w:rPr>
          <w:rFonts w:ascii="Century Gothic" w:hAnsi="Century Gothic" w:cs="Arial"/>
          <w:color w:val="000000"/>
          <w:sz w:val="18"/>
          <w:szCs w:val="18"/>
        </w:rPr>
        <w:t>bonamentowej</w:t>
      </w:r>
      <w:r w:rsidR="007F5B8A" w:rsidRPr="0097539D">
        <w:rPr>
          <w:rFonts w:ascii="Century Gothic" w:hAnsi="Century Gothic" w:cs="Arial"/>
          <w:color w:val="000000"/>
          <w:sz w:val="18"/>
          <w:szCs w:val="18"/>
        </w:rPr>
        <w:t>, o której mowa w</w:t>
      </w:r>
      <w:r w:rsidR="00D24E24" w:rsidRPr="0097539D">
        <w:rPr>
          <w:rFonts w:ascii="Century Gothic" w:hAnsi="Century Gothic" w:cs="Arial"/>
          <w:color w:val="000000"/>
          <w:sz w:val="18"/>
          <w:szCs w:val="18"/>
        </w:rPr>
        <w:t> ust. </w:t>
      </w:r>
      <w:r w:rsidR="007F5B8A" w:rsidRPr="0097539D">
        <w:rPr>
          <w:rFonts w:ascii="Century Gothic" w:hAnsi="Century Gothic" w:cs="Arial"/>
          <w:color w:val="000000"/>
          <w:sz w:val="18"/>
          <w:szCs w:val="18"/>
        </w:rPr>
        <w:t>2,</w:t>
      </w:r>
      <w:r w:rsidRPr="0097539D">
        <w:rPr>
          <w:rFonts w:ascii="Century Gothic" w:hAnsi="Century Gothic" w:cs="Arial"/>
          <w:color w:val="000000"/>
          <w:sz w:val="18"/>
          <w:szCs w:val="18"/>
        </w:rPr>
        <w:t xml:space="preserve"> zostanie wystawiona przez </w:t>
      </w:r>
      <w:r w:rsidR="00114C5F" w:rsidRPr="0097539D">
        <w:rPr>
          <w:rFonts w:ascii="Century Gothic" w:hAnsi="Century Gothic" w:cs="Arial"/>
          <w:color w:val="000000"/>
          <w:sz w:val="18"/>
          <w:szCs w:val="18"/>
        </w:rPr>
        <w:t>Dostawcę</w:t>
      </w:r>
      <w:r w:rsidR="007D411A" w:rsidRPr="0097539D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DD673F" w:rsidRPr="0097539D">
        <w:rPr>
          <w:rFonts w:ascii="Century Gothic" w:hAnsi="Century Gothic" w:cs="Arial"/>
          <w:color w:val="000000"/>
          <w:sz w:val="18"/>
          <w:szCs w:val="18"/>
        </w:rPr>
        <w:t>w terminie 10</w:t>
      </w:r>
      <w:r w:rsidR="0026571A" w:rsidRPr="0097539D">
        <w:rPr>
          <w:rFonts w:ascii="Century Gothic" w:hAnsi="Century Gothic" w:cs="Arial"/>
          <w:color w:val="000000"/>
          <w:sz w:val="18"/>
          <w:szCs w:val="18"/>
        </w:rPr>
        <w:t xml:space="preserve"> dni od daty a</w:t>
      </w:r>
      <w:r w:rsidRPr="0097539D">
        <w:rPr>
          <w:rFonts w:ascii="Century Gothic" w:hAnsi="Century Gothic" w:cs="Arial"/>
          <w:color w:val="000000"/>
          <w:sz w:val="18"/>
          <w:szCs w:val="18"/>
        </w:rPr>
        <w:t>ktywacji Usługi</w:t>
      </w:r>
      <w:r w:rsidR="00FC1A18" w:rsidRPr="0097539D">
        <w:rPr>
          <w:rFonts w:ascii="Century Gothic" w:hAnsi="Century Gothic" w:cs="Arial"/>
          <w:color w:val="000000"/>
          <w:sz w:val="18"/>
          <w:szCs w:val="18"/>
        </w:rPr>
        <w:t xml:space="preserve"> potwierdzonej Protokołem </w:t>
      </w:r>
      <w:r w:rsidR="00010CE9" w:rsidRPr="0097539D">
        <w:rPr>
          <w:rFonts w:ascii="Century Gothic" w:hAnsi="Century Gothic" w:cs="Arial"/>
          <w:color w:val="000000"/>
          <w:sz w:val="18"/>
          <w:szCs w:val="18"/>
        </w:rPr>
        <w:t>zdawczo-</w:t>
      </w:r>
      <w:r w:rsidR="005673BA" w:rsidRPr="0097539D">
        <w:rPr>
          <w:rFonts w:ascii="Century Gothic" w:hAnsi="Century Gothic" w:cs="Arial"/>
          <w:color w:val="000000"/>
          <w:sz w:val="18"/>
          <w:szCs w:val="18"/>
        </w:rPr>
        <w:t>o</w:t>
      </w:r>
      <w:r w:rsidR="00FC1A18" w:rsidRPr="0097539D">
        <w:rPr>
          <w:rFonts w:ascii="Century Gothic" w:hAnsi="Century Gothic" w:cs="Arial"/>
          <w:color w:val="000000"/>
          <w:sz w:val="18"/>
          <w:szCs w:val="18"/>
        </w:rPr>
        <w:t>dbiorczym</w:t>
      </w:r>
      <w:r w:rsidR="00010CE9" w:rsidRPr="0097539D">
        <w:rPr>
          <w:rFonts w:ascii="Century Gothic" w:hAnsi="Century Gothic" w:cs="Arial"/>
          <w:color w:val="000000"/>
          <w:sz w:val="18"/>
          <w:szCs w:val="18"/>
        </w:rPr>
        <w:t xml:space="preserve"> stanowiącym Załącznik nr 2 do Umowy</w:t>
      </w:r>
      <w:r w:rsidR="007848AB" w:rsidRPr="0097539D">
        <w:rPr>
          <w:rFonts w:ascii="Century Gothic" w:hAnsi="Century Gothic" w:cs="Arial"/>
          <w:color w:val="000000"/>
          <w:sz w:val="18"/>
          <w:szCs w:val="18"/>
        </w:rPr>
        <w:t>.</w:t>
      </w:r>
    </w:p>
    <w:p w14:paraId="5914BCAD" w14:textId="77777777" w:rsidR="00721482" w:rsidRPr="00D24E24" w:rsidRDefault="00721482" w:rsidP="00721482">
      <w:pPr>
        <w:numPr>
          <w:ilvl w:val="0"/>
          <w:numId w:val="27"/>
        </w:numPr>
        <w:tabs>
          <w:tab w:val="num" w:pos="709"/>
        </w:tabs>
        <w:spacing w:before="0" w:after="0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 w:rsidRPr="00D24E24">
        <w:rPr>
          <w:rFonts w:ascii="Century Gothic" w:hAnsi="Century Gothic" w:cs="Arial"/>
          <w:color w:val="000000"/>
          <w:sz w:val="18"/>
          <w:szCs w:val="18"/>
        </w:rPr>
        <w:t>Po zakończeniu każdego okresu rozliczeniowego</w:t>
      </w:r>
      <w:r>
        <w:rPr>
          <w:rFonts w:ascii="Century Gothic" w:hAnsi="Century Gothic" w:cs="Arial"/>
          <w:color w:val="000000"/>
          <w:sz w:val="18"/>
          <w:szCs w:val="18"/>
        </w:rPr>
        <w:t>, o którym mowa w Regulaminie</w:t>
      </w: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>Dostawca</w:t>
      </w: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 dokona końcowego rozliczenia Usług świadczonych w danym okresie rozliczeniowym i </w:t>
      </w:r>
      <w:r>
        <w:rPr>
          <w:rFonts w:ascii="Century Gothic" w:hAnsi="Century Gothic" w:cs="Arial"/>
          <w:color w:val="000000"/>
          <w:sz w:val="18"/>
          <w:szCs w:val="18"/>
        </w:rPr>
        <w:t xml:space="preserve">może </w:t>
      </w:r>
      <w:r w:rsidRPr="00D24E24">
        <w:rPr>
          <w:rFonts w:ascii="Century Gothic" w:hAnsi="Century Gothic" w:cs="Arial"/>
          <w:color w:val="000000"/>
          <w:sz w:val="18"/>
          <w:szCs w:val="18"/>
        </w:rPr>
        <w:t>wystawi</w:t>
      </w:r>
      <w:r>
        <w:rPr>
          <w:rFonts w:ascii="Century Gothic" w:hAnsi="Century Gothic" w:cs="Arial"/>
          <w:color w:val="000000"/>
          <w:sz w:val="18"/>
          <w:szCs w:val="18"/>
        </w:rPr>
        <w:t>ć</w:t>
      </w: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 Abonentowi fakturę wyrównującą z uwzględnieniem przysługujących Abonentowi za ten okres bonifikat.</w:t>
      </w:r>
    </w:p>
    <w:p w14:paraId="371502FF" w14:textId="3E7BDCC2" w:rsidR="00350143" w:rsidRPr="00D24E24" w:rsidRDefault="00954C5F" w:rsidP="0043352A">
      <w:pPr>
        <w:numPr>
          <w:ilvl w:val="0"/>
          <w:numId w:val="27"/>
        </w:numPr>
        <w:tabs>
          <w:tab w:val="num" w:pos="284"/>
        </w:tabs>
        <w:spacing w:before="0" w:after="0" w:line="276" w:lineRule="auto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Wynagrodzenie </w:t>
      </w:r>
      <w:r w:rsidR="00374DDD" w:rsidRPr="00D24E24">
        <w:rPr>
          <w:rFonts w:ascii="Century Gothic" w:hAnsi="Century Gothic" w:cs="Arial"/>
          <w:color w:val="000000"/>
          <w:sz w:val="18"/>
          <w:szCs w:val="18"/>
        </w:rPr>
        <w:t>płatne będ</w:t>
      </w:r>
      <w:r w:rsidRPr="00D24E24">
        <w:rPr>
          <w:rFonts w:ascii="Century Gothic" w:hAnsi="Century Gothic" w:cs="Arial"/>
          <w:color w:val="000000"/>
          <w:sz w:val="18"/>
          <w:szCs w:val="18"/>
        </w:rPr>
        <w:t>zie</w:t>
      </w:r>
      <w:r w:rsidR="00374DDD" w:rsidRPr="00D24E24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D24E24">
        <w:rPr>
          <w:rFonts w:ascii="Century Gothic" w:hAnsi="Century Gothic" w:cs="Arial"/>
          <w:color w:val="000000"/>
          <w:sz w:val="18"/>
          <w:szCs w:val="18"/>
        </w:rPr>
        <w:t>przelewem na rachunek bankowy, określony na fakturze</w:t>
      </w:r>
      <w:r w:rsidR="00DD1A81">
        <w:rPr>
          <w:rFonts w:ascii="Century Gothic" w:hAnsi="Century Gothic" w:cs="Arial"/>
          <w:color w:val="000000"/>
          <w:sz w:val="18"/>
          <w:szCs w:val="18"/>
        </w:rPr>
        <w:t xml:space="preserve"> VAT</w:t>
      </w: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, </w:t>
      </w:r>
      <w:r w:rsidR="00374DDD" w:rsidRPr="00D24E24">
        <w:rPr>
          <w:rFonts w:ascii="Century Gothic" w:hAnsi="Century Gothic" w:cs="Arial"/>
          <w:color w:val="000000"/>
          <w:sz w:val="18"/>
          <w:szCs w:val="18"/>
        </w:rPr>
        <w:t>w terminie 2</w:t>
      </w:r>
      <w:r w:rsidR="003F15CA">
        <w:rPr>
          <w:rFonts w:ascii="Century Gothic" w:hAnsi="Century Gothic" w:cs="Arial"/>
          <w:color w:val="000000"/>
          <w:sz w:val="18"/>
          <w:szCs w:val="18"/>
        </w:rPr>
        <w:t>8</w:t>
      </w:r>
      <w:r w:rsidR="004145EB">
        <w:rPr>
          <w:rFonts w:ascii="Century Gothic" w:hAnsi="Century Gothic" w:cs="Arial"/>
          <w:color w:val="000000"/>
          <w:sz w:val="18"/>
          <w:szCs w:val="18"/>
        </w:rPr>
        <w:t> </w:t>
      </w:r>
      <w:r w:rsidR="00DE32A6" w:rsidRPr="00D24E24">
        <w:rPr>
          <w:rFonts w:ascii="Century Gothic" w:hAnsi="Century Gothic" w:cs="Arial"/>
          <w:color w:val="000000"/>
          <w:sz w:val="18"/>
          <w:szCs w:val="18"/>
        </w:rPr>
        <w:t xml:space="preserve">dni </w:t>
      </w:r>
      <w:r w:rsidR="00010CE9">
        <w:rPr>
          <w:rFonts w:ascii="Century Gothic" w:hAnsi="Century Gothic" w:cs="Arial"/>
          <w:color w:val="000000"/>
          <w:sz w:val="18"/>
          <w:szCs w:val="18"/>
        </w:rPr>
        <w:t xml:space="preserve"> licząc od daty otrzymania przez Abonenta prawidłowo wystawionej faktury</w:t>
      </w:r>
      <w:r w:rsidR="00DD1A81">
        <w:rPr>
          <w:rFonts w:ascii="Century Gothic" w:hAnsi="Century Gothic" w:cs="Arial"/>
          <w:color w:val="000000"/>
          <w:sz w:val="18"/>
          <w:szCs w:val="18"/>
        </w:rPr>
        <w:t xml:space="preserve"> VAT</w:t>
      </w:r>
      <w:r w:rsidR="00FD10D6">
        <w:rPr>
          <w:rFonts w:ascii="Century Gothic" w:hAnsi="Century Gothic" w:cs="Arial"/>
          <w:color w:val="000000"/>
          <w:sz w:val="18"/>
          <w:szCs w:val="18"/>
        </w:rPr>
        <w:t>.</w:t>
      </w:r>
      <w:r w:rsidR="00397817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397817" w:rsidRPr="00397817">
        <w:rPr>
          <w:rFonts w:ascii="Century Gothic" w:hAnsi="Century Gothic" w:cs="Arial"/>
          <w:color w:val="000000"/>
          <w:sz w:val="18"/>
          <w:szCs w:val="18"/>
        </w:rPr>
        <w:t>Błędnie wystawiona faktura VAT  spowoduje naliczenie ponownego, 28 dniowego terminu płatności liczonego od dnia doręczenia poprawnie wystawionej faktury VAT</w:t>
      </w:r>
      <w:r w:rsidR="00397817">
        <w:rPr>
          <w:rFonts w:ascii="Century Gothic" w:hAnsi="Century Gothic" w:cs="Arial"/>
          <w:color w:val="000000"/>
          <w:sz w:val="18"/>
          <w:szCs w:val="18"/>
        </w:rPr>
        <w:t>.</w:t>
      </w:r>
    </w:p>
    <w:p w14:paraId="3C20B6D8" w14:textId="336848FE" w:rsidR="00350143" w:rsidRPr="00D24E24" w:rsidRDefault="00DE32A6" w:rsidP="00193ABB">
      <w:pPr>
        <w:numPr>
          <w:ilvl w:val="0"/>
          <w:numId w:val="27"/>
        </w:numPr>
        <w:tabs>
          <w:tab w:val="clear" w:pos="360"/>
          <w:tab w:val="num" w:pos="284"/>
        </w:tabs>
        <w:spacing w:before="0" w:after="0" w:line="276" w:lineRule="auto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W przypadku, gdy Abonent nie dokona płatności faktury w terminie określonym w </w:t>
      </w:r>
      <w:r w:rsidR="004B7026" w:rsidRPr="00D24E24">
        <w:rPr>
          <w:rFonts w:ascii="Century Gothic" w:hAnsi="Century Gothic" w:cs="Arial"/>
          <w:color w:val="000000"/>
          <w:sz w:val="18"/>
          <w:szCs w:val="18"/>
        </w:rPr>
        <w:t xml:space="preserve">ust. </w:t>
      </w:r>
      <w:r w:rsidR="00230DDD">
        <w:rPr>
          <w:rFonts w:ascii="Century Gothic" w:hAnsi="Century Gothic" w:cs="Arial"/>
          <w:color w:val="000000"/>
          <w:sz w:val="18"/>
          <w:szCs w:val="18"/>
        </w:rPr>
        <w:t>6</w:t>
      </w:r>
      <w:r w:rsidR="007F5B8A" w:rsidRPr="00D24E24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powyżej, </w:t>
      </w:r>
      <w:r w:rsidR="00114C5F">
        <w:rPr>
          <w:rFonts w:ascii="Century Gothic" w:hAnsi="Century Gothic" w:cs="Arial"/>
          <w:b/>
          <w:bCs/>
          <w:color w:val="000000"/>
          <w:sz w:val="18"/>
          <w:szCs w:val="18"/>
        </w:rPr>
        <w:t>Dostawca</w:t>
      </w:r>
      <w:r w:rsidR="001E0970" w:rsidRPr="00D24E24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ma prawo do natychmiastowego zawieszenia świadczenia </w:t>
      </w:r>
      <w:r w:rsidR="009E62EA" w:rsidRPr="00D24E24">
        <w:rPr>
          <w:rFonts w:ascii="Century Gothic" w:hAnsi="Century Gothic" w:cs="Arial"/>
          <w:color w:val="000000"/>
          <w:sz w:val="18"/>
          <w:szCs w:val="18"/>
        </w:rPr>
        <w:t>U</w:t>
      </w: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sługi do czasu uregulowania przez Abonenta wszystkich zobowiązań wobec </w:t>
      </w:r>
      <w:r w:rsidR="00114C5F">
        <w:rPr>
          <w:rFonts w:ascii="Century Gothic" w:hAnsi="Century Gothic" w:cs="Arial"/>
          <w:b/>
          <w:bCs/>
          <w:color w:val="000000"/>
          <w:sz w:val="18"/>
          <w:szCs w:val="18"/>
        </w:rPr>
        <w:t>Dostawcy</w:t>
      </w: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, </w:t>
      </w:r>
      <w:r w:rsidR="008F7D2F">
        <w:rPr>
          <w:rFonts w:ascii="Century Gothic" w:hAnsi="Century Gothic" w:cs="Arial"/>
          <w:color w:val="000000"/>
          <w:sz w:val="18"/>
          <w:szCs w:val="18"/>
        </w:rPr>
        <w:t xml:space="preserve">po bezskutecznym upływie </w:t>
      </w:r>
      <w:r w:rsidR="00B73F71">
        <w:rPr>
          <w:rFonts w:ascii="Century Gothic" w:hAnsi="Century Gothic" w:cs="Arial"/>
          <w:color w:val="000000"/>
          <w:sz w:val="18"/>
          <w:szCs w:val="18"/>
        </w:rPr>
        <w:t>7</w:t>
      </w:r>
      <w:r w:rsidR="008F7D2F">
        <w:rPr>
          <w:rFonts w:ascii="Century Gothic" w:hAnsi="Century Gothic" w:cs="Arial"/>
          <w:color w:val="000000"/>
          <w:sz w:val="18"/>
          <w:szCs w:val="18"/>
        </w:rPr>
        <w:t xml:space="preserve"> dni od wezwania </w:t>
      </w:r>
      <w:r w:rsidR="00D24E24">
        <w:rPr>
          <w:rFonts w:ascii="Century Gothic" w:hAnsi="Century Gothic" w:cs="Arial"/>
          <w:color w:val="000000"/>
          <w:sz w:val="18"/>
          <w:szCs w:val="18"/>
        </w:rPr>
        <w:t>do zapłat</w:t>
      </w:r>
      <w:r w:rsidR="00D24E24" w:rsidRPr="00AA3B14">
        <w:rPr>
          <w:rFonts w:ascii="Century Gothic" w:hAnsi="Century Gothic" w:cs="Arial"/>
          <w:color w:val="000000"/>
          <w:sz w:val="18"/>
          <w:szCs w:val="18"/>
        </w:rPr>
        <w:t>y.</w:t>
      </w:r>
      <w:r w:rsidR="00D24E24">
        <w:rPr>
          <w:rFonts w:ascii="Century Gothic" w:hAnsi="Century Gothic" w:cs="Arial"/>
          <w:color w:val="000000"/>
          <w:sz w:val="18"/>
          <w:szCs w:val="18"/>
        </w:rPr>
        <w:t xml:space="preserve"> W </w:t>
      </w:r>
      <w:r w:rsidRPr="00D24E24">
        <w:rPr>
          <w:rFonts w:ascii="Century Gothic" w:hAnsi="Century Gothic" w:cs="Arial"/>
          <w:color w:val="000000"/>
          <w:sz w:val="18"/>
          <w:szCs w:val="18"/>
        </w:rPr>
        <w:t>przypadku zawieszenia świadczenia Usługi, Usługa będzie wznowiona po zapłacie przez Abonenta wszystkich zaległości.</w:t>
      </w:r>
    </w:p>
    <w:p w14:paraId="4E135DE0" w14:textId="4398C2ED" w:rsidR="007B61BE" w:rsidRDefault="007B61BE" w:rsidP="0043352A">
      <w:pPr>
        <w:numPr>
          <w:ilvl w:val="0"/>
          <w:numId w:val="27"/>
        </w:numPr>
        <w:tabs>
          <w:tab w:val="num" w:pos="284"/>
        </w:tabs>
        <w:spacing w:before="0" w:after="0" w:line="276" w:lineRule="auto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Za dzień zapłaty </w:t>
      </w:r>
      <w:r w:rsidR="00BE315F">
        <w:rPr>
          <w:rFonts w:ascii="Century Gothic" w:hAnsi="Century Gothic" w:cs="Arial"/>
          <w:color w:val="000000"/>
          <w:sz w:val="18"/>
          <w:szCs w:val="18"/>
        </w:rPr>
        <w:t>S</w:t>
      </w: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trony przyjmują dzień </w:t>
      </w:r>
      <w:r w:rsidR="004B7026" w:rsidRPr="00D24E24">
        <w:rPr>
          <w:rFonts w:ascii="Century Gothic" w:hAnsi="Century Gothic" w:cs="Arial"/>
          <w:color w:val="000000"/>
          <w:sz w:val="18"/>
          <w:szCs w:val="18"/>
        </w:rPr>
        <w:t>uznania rachunku bankowego</w:t>
      </w:r>
      <w:r w:rsidR="008F7D2F">
        <w:rPr>
          <w:rFonts w:ascii="Century Gothic" w:hAnsi="Century Gothic" w:cs="Arial"/>
          <w:color w:val="000000"/>
          <w:sz w:val="18"/>
          <w:szCs w:val="18"/>
        </w:rPr>
        <w:t xml:space="preserve"> Abonenta</w:t>
      </w:r>
      <w:r w:rsidR="007848AB" w:rsidRPr="00D24E24">
        <w:rPr>
          <w:rFonts w:ascii="Century Gothic" w:hAnsi="Century Gothic" w:cs="Arial"/>
          <w:color w:val="000000"/>
          <w:sz w:val="18"/>
          <w:szCs w:val="18"/>
        </w:rPr>
        <w:t>.</w:t>
      </w:r>
    </w:p>
    <w:p w14:paraId="5805394F" w14:textId="47B025C3" w:rsidR="00915AF3" w:rsidRDefault="00915AF3" w:rsidP="0043352A">
      <w:pPr>
        <w:numPr>
          <w:ilvl w:val="0"/>
          <w:numId w:val="27"/>
        </w:numPr>
        <w:tabs>
          <w:tab w:val="left" w:pos="-2400"/>
          <w:tab w:val="num" w:pos="284"/>
        </w:tabs>
        <w:spacing w:before="0" w:line="276" w:lineRule="auto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 w:rsidRPr="00666FB2">
        <w:rPr>
          <w:rFonts w:ascii="Century Gothic" w:hAnsi="Century Gothic" w:cs="Arial"/>
          <w:color w:val="000000"/>
          <w:sz w:val="18"/>
          <w:szCs w:val="18"/>
        </w:rPr>
        <w:t xml:space="preserve">W przypadku niezgodności, w dniu realizacji płatności, numeru rachunku bankowego wskazanego przez </w:t>
      </w:r>
      <w:r w:rsidR="00114C5F">
        <w:rPr>
          <w:rFonts w:ascii="Century Gothic" w:hAnsi="Century Gothic" w:cs="Arial"/>
          <w:b/>
          <w:bCs/>
          <w:color w:val="000000"/>
          <w:sz w:val="18"/>
          <w:szCs w:val="18"/>
        </w:rPr>
        <w:t>Dostawcę</w:t>
      </w:r>
      <w:r w:rsidRPr="00666FB2">
        <w:rPr>
          <w:rFonts w:ascii="Century Gothic" w:hAnsi="Century Gothic" w:cs="Arial"/>
          <w:color w:val="000000"/>
          <w:sz w:val="18"/>
          <w:szCs w:val="18"/>
        </w:rPr>
        <w:t xml:space="preserve"> na fakturze z numerem rachunku bankowego zamieszczonym w wykazie podmiotów, o</w:t>
      </w:r>
      <w:r w:rsidR="004145EB">
        <w:rPr>
          <w:rFonts w:ascii="Century Gothic" w:hAnsi="Century Gothic" w:cs="Arial"/>
          <w:color w:val="000000"/>
          <w:sz w:val="18"/>
          <w:szCs w:val="18"/>
        </w:rPr>
        <w:t> </w:t>
      </w:r>
      <w:r w:rsidRPr="00666FB2">
        <w:rPr>
          <w:rFonts w:ascii="Century Gothic" w:hAnsi="Century Gothic" w:cs="Arial"/>
          <w:color w:val="000000"/>
          <w:sz w:val="18"/>
          <w:szCs w:val="18"/>
        </w:rPr>
        <w:t>których mowa w art. 96b ustawy z dnia 11 marca 2004 r. o podatku od towarów i usług, Strony ustalają, że realizacja płatności nastąpi w trybie art. 108a ww. ustawy.</w:t>
      </w:r>
    </w:p>
    <w:p w14:paraId="08E47BD3" w14:textId="45E6C798" w:rsidR="00751175" w:rsidRPr="00B41BCD" w:rsidRDefault="00751175" w:rsidP="00193ABB">
      <w:pPr>
        <w:numPr>
          <w:ilvl w:val="0"/>
          <w:numId w:val="27"/>
        </w:numPr>
        <w:tabs>
          <w:tab w:val="clear" w:pos="360"/>
          <w:tab w:val="left" w:pos="-2400"/>
          <w:tab w:val="num" w:pos="284"/>
        </w:tabs>
        <w:spacing w:before="0" w:line="276" w:lineRule="auto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 w:rsidRPr="00F73E17">
        <w:rPr>
          <w:rFonts w:ascii="Century Gothic" w:hAnsi="Century Gothic" w:cs="Arial"/>
          <w:color w:val="000000"/>
          <w:sz w:val="18"/>
          <w:szCs w:val="18"/>
        </w:rPr>
        <w:t xml:space="preserve">Do czasu wejścia w życie obowiązku wystawiania i doręczania faktur wyłącznie w Krajowym Systemie e-Faktur (KSeF), faktury należy doręczać na adres: Agencja Restrukturyzacji i Modernizacji Rolnictwa, Departament Zarządzania Informatyką, ul. Poleczki 33, 02-822 Warszawa, a w przypadku wystawienia faktury w postaci dokumentu elektronicznego, </w:t>
      </w:r>
      <w:r w:rsidR="00EC464B" w:rsidRPr="00F73E17">
        <w:rPr>
          <w:rFonts w:ascii="Century Gothic" w:hAnsi="Century Gothic" w:cs="Arial"/>
          <w:color w:val="000000"/>
          <w:sz w:val="18"/>
          <w:szCs w:val="18"/>
        </w:rPr>
        <w:t>Dostawca</w:t>
      </w:r>
      <w:r w:rsidRPr="00F73E17">
        <w:rPr>
          <w:rFonts w:ascii="Century Gothic" w:hAnsi="Century Gothic" w:cs="Arial"/>
          <w:color w:val="000000"/>
          <w:sz w:val="18"/>
          <w:szCs w:val="18"/>
        </w:rPr>
        <w:t xml:space="preserve"> dostarczy ją na adres:  e-Doręczenia: AE:PL-18131-61122-FJVBB-33</w:t>
      </w:r>
      <w:r w:rsidR="00EC464B" w:rsidRPr="00F73E17">
        <w:rPr>
          <w:rFonts w:ascii="Century Gothic" w:hAnsi="Century Gothic" w:cs="Arial"/>
          <w:color w:val="000000"/>
          <w:sz w:val="18"/>
          <w:szCs w:val="18"/>
        </w:rPr>
        <w:t>,</w:t>
      </w:r>
      <w:r w:rsidR="00EC464B" w:rsidRPr="00725C92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EC464B" w:rsidRPr="00F73E17">
        <w:rPr>
          <w:rFonts w:ascii="Century Gothic" w:hAnsi="Century Gothic" w:cs="Arial"/>
          <w:color w:val="000000"/>
          <w:sz w:val="18"/>
          <w:szCs w:val="18"/>
        </w:rPr>
        <w:t>zaś w przypadku dostawców  nie posiadających siedziby ani stałego miejsca prowadzenia działalności na terenie Polski na adres: INFO@arimr.gov.pl</w:t>
      </w:r>
      <w:r w:rsidRPr="00F73E17">
        <w:rPr>
          <w:rFonts w:ascii="Century Gothic" w:hAnsi="Century Gothic" w:cs="Arial"/>
          <w:color w:val="000000"/>
          <w:sz w:val="18"/>
          <w:szCs w:val="18"/>
        </w:rPr>
        <w:t xml:space="preserve">. Z dniem wejścia w życie </w:t>
      </w:r>
      <w:r w:rsidRPr="00B41BCD">
        <w:rPr>
          <w:rFonts w:ascii="Century Gothic" w:hAnsi="Century Gothic" w:cs="Arial"/>
          <w:color w:val="000000"/>
          <w:sz w:val="18"/>
          <w:szCs w:val="18"/>
        </w:rPr>
        <w:t xml:space="preserve">powszechnego obowiązku odbierania faktur w Krajowym Systemie e-Faktur (dalej: KSeF), w przypadku, gdy </w:t>
      </w:r>
      <w:r w:rsidR="00EC464B" w:rsidRPr="00B41BCD">
        <w:rPr>
          <w:rFonts w:ascii="Century Gothic" w:hAnsi="Century Gothic" w:cs="Arial"/>
          <w:color w:val="000000"/>
          <w:sz w:val="18"/>
          <w:szCs w:val="18"/>
        </w:rPr>
        <w:t xml:space="preserve">Dostawca </w:t>
      </w:r>
      <w:r w:rsidRPr="00B41BCD">
        <w:rPr>
          <w:rFonts w:ascii="Century Gothic" w:hAnsi="Century Gothic" w:cs="Arial"/>
          <w:color w:val="000000"/>
          <w:sz w:val="18"/>
          <w:szCs w:val="18"/>
        </w:rPr>
        <w:t>będzie zobowiązan</w:t>
      </w:r>
      <w:r w:rsidR="00EC464B" w:rsidRPr="00B41BCD">
        <w:rPr>
          <w:rFonts w:ascii="Century Gothic" w:hAnsi="Century Gothic" w:cs="Arial"/>
          <w:color w:val="000000"/>
          <w:sz w:val="18"/>
          <w:szCs w:val="18"/>
        </w:rPr>
        <w:t>y</w:t>
      </w:r>
      <w:r w:rsidR="00B41BCD" w:rsidRPr="00B41BCD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41BCD">
        <w:rPr>
          <w:rFonts w:ascii="Century Gothic" w:hAnsi="Century Gothic" w:cs="Arial"/>
          <w:color w:val="000000"/>
          <w:sz w:val="18"/>
          <w:szCs w:val="18"/>
        </w:rPr>
        <w:t xml:space="preserve">do wystawiania faktur przy zastosowaniu KSeF, za prawidłowo doręczoną </w:t>
      </w:r>
      <w:r w:rsidR="00EC464B" w:rsidRPr="00B41BCD">
        <w:rPr>
          <w:rFonts w:ascii="Century Gothic" w:hAnsi="Century Gothic" w:cs="Arial"/>
          <w:color w:val="000000"/>
          <w:sz w:val="18"/>
          <w:szCs w:val="18"/>
        </w:rPr>
        <w:t>Abonent</w:t>
      </w:r>
      <w:r w:rsidRPr="00B41BCD">
        <w:rPr>
          <w:rFonts w:ascii="Century Gothic" w:hAnsi="Century Gothic" w:cs="Arial"/>
          <w:color w:val="000000"/>
          <w:sz w:val="18"/>
          <w:szCs w:val="18"/>
        </w:rPr>
        <w:t xml:space="preserve"> uzna wyłącznie fakturę ustrukturyzowaną, o której mowa w art. 2 pkt 32a ustawy z dnia 11 marca 2004 r. o podatku od towarów i usług, skutecznie przekazaną za pośrednictwem Krajowego Systemu e-Faktur.</w:t>
      </w:r>
    </w:p>
    <w:p w14:paraId="5DD2E3D1" w14:textId="26D90330" w:rsidR="00F73E17" w:rsidRPr="00B41BCD" w:rsidRDefault="00751175" w:rsidP="00193ABB">
      <w:pPr>
        <w:pStyle w:val="Akapitzlist"/>
        <w:numPr>
          <w:ilvl w:val="0"/>
          <w:numId w:val="27"/>
        </w:numPr>
        <w:tabs>
          <w:tab w:val="clear" w:pos="360"/>
          <w:tab w:val="num" w:pos="284"/>
        </w:tabs>
        <w:spacing w:line="276" w:lineRule="auto"/>
        <w:rPr>
          <w:rFonts w:ascii="Century Gothic" w:hAnsi="Century Gothic" w:cs="Arial"/>
          <w:color w:val="000000"/>
          <w:sz w:val="18"/>
          <w:szCs w:val="18"/>
        </w:rPr>
      </w:pPr>
      <w:r w:rsidRPr="00B41BCD">
        <w:rPr>
          <w:rFonts w:ascii="Century Gothic" w:hAnsi="Century Gothic" w:cs="Arial"/>
          <w:color w:val="000000"/>
          <w:sz w:val="18"/>
          <w:szCs w:val="18"/>
        </w:rPr>
        <w:t xml:space="preserve">W przypadku wystąpienia awarii lub niedostępności Krajowego Systemu e-Faktur przewidzianych w art. 106ne ustawy z dnia 11 marca 2004 r. o podatku od towarów i usług, </w:t>
      </w:r>
      <w:r w:rsidR="00F73E17" w:rsidRPr="00B41BCD">
        <w:rPr>
          <w:rFonts w:ascii="Century Gothic" w:hAnsi="Century Gothic" w:cs="Arial"/>
          <w:color w:val="000000"/>
          <w:sz w:val="18"/>
          <w:szCs w:val="18"/>
        </w:rPr>
        <w:t xml:space="preserve">lub w przypadku, gdy Dostawca  nie jest zobowiązany do wystawiania faktur przy zastosowaniu KSeF, </w:t>
      </w:r>
      <w:r w:rsidR="00EC464B" w:rsidRPr="00B41BCD">
        <w:rPr>
          <w:rFonts w:ascii="Century Gothic" w:hAnsi="Century Gothic" w:cs="Arial"/>
          <w:color w:val="000000"/>
          <w:sz w:val="18"/>
          <w:szCs w:val="18"/>
        </w:rPr>
        <w:t xml:space="preserve">Dostawca </w:t>
      </w:r>
      <w:r w:rsidRPr="00B41BCD">
        <w:rPr>
          <w:rFonts w:ascii="Century Gothic" w:hAnsi="Century Gothic" w:cs="Arial"/>
          <w:color w:val="000000"/>
          <w:sz w:val="18"/>
          <w:szCs w:val="18"/>
        </w:rPr>
        <w:t xml:space="preserve"> dostarczy fakturę w postaci elektronicznej na adres e-Doręczenia: AE:PL-18131-61122-FJVBB-33</w:t>
      </w:r>
      <w:r w:rsidR="00F73E17" w:rsidRPr="00B41BCD">
        <w:rPr>
          <w:rFonts w:ascii="Century Gothic" w:hAnsi="Century Gothic" w:cs="Arial"/>
          <w:color w:val="000000"/>
          <w:sz w:val="18"/>
          <w:szCs w:val="18"/>
        </w:rPr>
        <w:t>,</w:t>
      </w:r>
      <w:r w:rsidR="00F73E17" w:rsidRPr="00251B96">
        <w:rPr>
          <w:rFonts w:ascii="Century Gothic" w:hAnsi="Century Gothic"/>
          <w:sz w:val="18"/>
          <w:szCs w:val="18"/>
        </w:rPr>
        <w:t xml:space="preserve"> </w:t>
      </w:r>
      <w:r w:rsidR="00F73E17" w:rsidRPr="00B41BCD">
        <w:rPr>
          <w:rFonts w:ascii="Century Gothic" w:hAnsi="Century Gothic" w:cs="Arial"/>
          <w:color w:val="000000"/>
          <w:sz w:val="18"/>
          <w:szCs w:val="18"/>
        </w:rPr>
        <w:t>a w przypadku dostawców nie posiadających siedziby ani stałego miejsca prowadzenia działalności na terenie Polski na adres: INFO@arimr.gov.pl.</w:t>
      </w:r>
    </w:p>
    <w:p w14:paraId="2900AE3C" w14:textId="05A57A6B" w:rsidR="00CA42B4" w:rsidRPr="00251B96" w:rsidRDefault="00751175" w:rsidP="00193ABB">
      <w:pPr>
        <w:pStyle w:val="Akapitzlist"/>
        <w:numPr>
          <w:ilvl w:val="0"/>
          <w:numId w:val="27"/>
        </w:numPr>
        <w:tabs>
          <w:tab w:val="clear" w:pos="360"/>
          <w:tab w:val="num" w:pos="284"/>
        </w:tabs>
        <w:spacing w:line="276" w:lineRule="auto"/>
        <w:rPr>
          <w:rFonts w:ascii="Century Gothic" w:hAnsi="Century Gothic"/>
          <w:sz w:val="18"/>
          <w:szCs w:val="18"/>
        </w:rPr>
      </w:pPr>
      <w:r w:rsidRPr="00251B96">
        <w:rPr>
          <w:rFonts w:ascii="Century Gothic" w:hAnsi="Century Gothic"/>
          <w:sz w:val="18"/>
          <w:szCs w:val="18"/>
        </w:rPr>
        <w:t xml:space="preserve">Faktury przesyłane przez </w:t>
      </w:r>
      <w:r w:rsidR="00EC464B" w:rsidRPr="00251B96">
        <w:rPr>
          <w:rFonts w:ascii="Century Gothic" w:hAnsi="Century Gothic"/>
          <w:sz w:val="18"/>
          <w:szCs w:val="18"/>
        </w:rPr>
        <w:t xml:space="preserve">Dostawcę </w:t>
      </w:r>
      <w:r w:rsidRPr="00251B96">
        <w:rPr>
          <w:rFonts w:ascii="Century Gothic" w:hAnsi="Century Gothic"/>
          <w:sz w:val="18"/>
          <w:szCs w:val="18"/>
        </w:rPr>
        <w:t xml:space="preserve">na nazwisko pracownika </w:t>
      </w:r>
      <w:r w:rsidR="00EC464B" w:rsidRPr="00251B96">
        <w:rPr>
          <w:rFonts w:ascii="Century Gothic" w:hAnsi="Century Gothic"/>
          <w:sz w:val="18"/>
          <w:szCs w:val="18"/>
        </w:rPr>
        <w:t>Abonenta</w:t>
      </w:r>
      <w:r w:rsidR="00193ABB">
        <w:rPr>
          <w:rFonts w:ascii="Century Gothic" w:hAnsi="Century Gothic"/>
          <w:sz w:val="18"/>
          <w:szCs w:val="18"/>
        </w:rPr>
        <w:t xml:space="preserve"> </w:t>
      </w:r>
      <w:r w:rsidRPr="00251B96">
        <w:rPr>
          <w:rFonts w:ascii="Century Gothic" w:hAnsi="Century Gothic"/>
          <w:sz w:val="18"/>
          <w:szCs w:val="18"/>
        </w:rPr>
        <w:t xml:space="preserve">lub na inny departament/wydział lub adres inny niż wskazany w ust. </w:t>
      </w:r>
      <w:r w:rsidR="00B41BCD">
        <w:rPr>
          <w:rFonts w:ascii="Century Gothic" w:hAnsi="Century Gothic"/>
          <w:sz w:val="18"/>
          <w:szCs w:val="18"/>
        </w:rPr>
        <w:t>10</w:t>
      </w:r>
      <w:r w:rsidRPr="00251B96">
        <w:rPr>
          <w:rFonts w:ascii="Century Gothic" w:hAnsi="Century Gothic"/>
          <w:sz w:val="18"/>
          <w:szCs w:val="18"/>
        </w:rPr>
        <w:t xml:space="preserve"> lub 1</w:t>
      </w:r>
      <w:r w:rsidR="00B41BCD">
        <w:rPr>
          <w:rFonts w:ascii="Century Gothic" w:hAnsi="Century Gothic"/>
          <w:sz w:val="18"/>
          <w:szCs w:val="18"/>
        </w:rPr>
        <w:t>1</w:t>
      </w:r>
      <w:r w:rsidRPr="00251B96">
        <w:rPr>
          <w:rFonts w:ascii="Century Gothic" w:hAnsi="Century Gothic"/>
          <w:sz w:val="18"/>
          <w:szCs w:val="18"/>
        </w:rPr>
        <w:t xml:space="preserve"> albo nie wystawione przez </w:t>
      </w:r>
      <w:r w:rsidR="00EC464B" w:rsidRPr="00251B96">
        <w:rPr>
          <w:rFonts w:ascii="Century Gothic" w:hAnsi="Century Gothic"/>
          <w:sz w:val="18"/>
          <w:szCs w:val="18"/>
        </w:rPr>
        <w:t>Dostawcę</w:t>
      </w:r>
      <w:r w:rsidR="00193ABB">
        <w:rPr>
          <w:rFonts w:ascii="Century Gothic" w:hAnsi="Century Gothic"/>
          <w:sz w:val="18"/>
          <w:szCs w:val="18"/>
        </w:rPr>
        <w:t xml:space="preserve"> </w:t>
      </w:r>
      <w:r w:rsidRPr="00251B96">
        <w:rPr>
          <w:rFonts w:ascii="Century Gothic" w:hAnsi="Century Gothic"/>
          <w:sz w:val="18"/>
          <w:szCs w:val="18"/>
        </w:rPr>
        <w:t xml:space="preserve">przy zastosowaniu KSef pomimo istnienia takiego obowiązku, nie zostaną uznane za prawidłowo </w:t>
      </w:r>
      <w:r w:rsidRPr="00251B96">
        <w:rPr>
          <w:rFonts w:ascii="Century Gothic" w:hAnsi="Century Gothic"/>
          <w:sz w:val="18"/>
          <w:szCs w:val="18"/>
        </w:rPr>
        <w:lastRenderedPageBreak/>
        <w:t xml:space="preserve">doręczone, co może skutkować opóźnieniem zapłaty wynagrodzenia i wyłącza prawo </w:t>
      </w:r>
      <w:r w:rsidR="00EC464B" w:rsidRPr="00251B96">
        <w:rPr>
          <w:rFonts w:ascii="Century Gothic" w:hAnsi="Century Gothic"/>
          <w:sz w:val="18"/>
          <w:szCs w:val="18"/>
        </w:rPr>
        <w:t>Dostawcy</w:t>
      </w:r>
      <w:r w:rsidRPr="00251B96">
        <w:rPr>
          <w:rFonts w:ascii="Century Gothic" w:hAnsi="Century Gothic"/>
          <w:sz w:val="18"/>
          <w:szCs w:val="18"/>
        </w:rPr>
        <w:t xml:space="preserve"> do żądania od ARiMR odsetek za opóźnienie w płatności. </w:t>
      </w:r>
    </w:p>
    <w:p w14:paraId="4918B5B9" w14:textId="00E4576E" w:rsidR="00E41BF0" w:rsidRPr="00B41BCD" w:rsidRDefault="00E41BF0" w:rsidP="00B41BCD">
      <w:pPr>
        <w:tabs>
          <w:tab w:val="left" w:pos="-2400"/>
        </w:tabs>
        <w:spacing w:before="0" w:line="276" w:lineRule="auto"/>
        <w:rPr>
          <w:rFonts w:ascii="Century Gothic" w:hAnsi="Century Gothic" w:cs="Arial"/>
          <w:color w:val="000000"/>
          <w:sz w:val="18"/>
          <w:szCs w:val="18"/>
        </w:rPr>
      </w:pPr>
    </w:p>
    <w:p w14:paraId="5B746ADB" w14:textId="436A7453" w:rsidR="007848AB" w:rsidRDefault="007848AB" w:rsidP="00D24E24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65FD673F" w14:textId="77777777" w:rsidR="001B175F" w:rsidRPr="00D24E24" w:rsidRDefault="001B175F" w:rsidP="00D24E24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1C3447A0" w14:textId="6AC2B49F" w:rsidR="00DE32A6" w:rsidRPr="00D24E24" w:rsidRDefault="00DE32A6" w:rsidP="00D24E24">
      <w:pPr>
        <w:spacing w:before="0" w:after="0"/>
        <w:jc w:val="center"/>
        <w:rPr>
          <w:rFonts w:ascii="Century Gothic" w:hAnsi="Century Gothic" w:cs="Arial"/>
          <w:b/>
          <w:color w:val="000000"/>
          <w:sz w:val="18"/>
          <w:szCs w:val="18"/>
        </w:rPr>
      </w:pPr>
      <w:r w:rsidRPr="00D24E24">
        <w:rPr>
          <w:rFonts w:ascii="Century Gothic" w:hAnsi="Century Gothic" w:cs="Arial"/>
          <w:b/>
          <w:color w:val="000000"/>
          <w:sz w:val="18"/>
          <w:szCs w:val="18"/>
        </w:rPr>
        <w:t>§</w:t>
      </w:r>
      <w:r w:rsidR="007848AB" w:rsidRPr="00D24E24">
        <w:rPr>
          <w:rFonts w:ascii="Century Gothic" w:hAnsi="Century Gothic" w:cs="Arial"/>
          <w:b/>
          <w:color w:val="000000"/>
          <w:sz w:val="18"/>
          <w:szCs w:val="18"/>
        </w:rPr>
        <w:t xml:space="preserve"> </w:t>
      </w:r>
      <w:r w:rsidR="007D411A">
        <w:rPr>
          <w:rFonts w:ascii="Century Gothic" w:hAnsi="Century Gothic" w:cs="Arial"/>
          <w:b/>
          <w:color w:val="000000"/>
          <w:sz w:val="18"/>
          <w:szCs w:val="18"/>
        </w:rPr>
        <w:t>4</w:t>
      </w:r>
      <w:r w:rsidR="007848AB" w:rsidRPr="00D24E24">
        <w:rPr>
          <w:rFonts w:ascii="Century Gothic" w:hAnsi="Century Gothic" w:cs="Arial"/>
          <w:b/>
          <w:color w:val="000000"/>
          <w:sz w:val="18"/>
          <w:szCs w:val="18"/>
        </w:rPr>
        <w:t>.</w:t>
      </w:r>
    </w:p>
    <w:p w14:paraId="1CAC8677" w14:textId="5EF0A31D" w:rsidR="00502327" w:rsidRPr="00C12AE5" w:rsidRDefault="00502327" w:rsidP="0043352A">
      <w:pPr>
        <w:numPr>
          <w:ilvl w:val="0"/>
          <w:numId w:val="28"/>
        </w:numPr>
        <w:tabs>
          <w:tab w:val="clear" w:pos="1068"/>
          <w:tab w:val="num" w:pos="284"/>
        </w:tabs>
        <w:spacing w:before="0" w:after="0" w:line="276" w:lineRule="auto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 w:rsidRPr="00D24E24">
        <w:rPr>
          <w:rFonts w:ascii="Century Gothic" w:hAnsi="Century Gothic" w:cs="Arial"/>
          <w:color w:val="000000"/>
          <w:sz w:val="18"/>
          <w:szCs w:val="18"/>
        </w:rPr>
        <w:t>Dane dotyczące jakości Usług</w:t>
      </w:r>
      <w:r w:rsidR="00FB17E5" w:rsidRPr="00D24E24">
        <w:rPr>
          <w:rFonts w:ascii="Century Gothic" w:hAnsi="Century Gothic" w:cs="Arial"/>
          <w:color w:val="000000"/>
          <w:sz w:val="18"/>
          <w:szCs w:val="18"/>
        </w:rPr>
        <w:t>i</w:t>
      </w:r>
      <w:r w:rsidR="007F5B8A" w:rsidRPr="00D24E24">
        <w:rPr>
          <w:rFonts w:ascii="Century Gothic" w:hAnsi="Century Gothic" w:cs="Arial"/>
          <w:color w:val="000000"/>
          <w:sz w:val="18"/>
          <w:szCs w:val="18"/>
        </w:rPr>
        <w:t xml:space="preserve">, </w:t>
      </w:r>
      <w:r w:rsidRPr="00D24E24">
        <w:rPr>
          <w:rFonts w:ascii="Century Gothic" w:hAnsi="Century Gothic" w:cs="Arial"/>
          <w:color w:val="000000"/>
          <w:sz w:val="18"/>
          <w:szCs w:val="18"/>
        </w:rPr>
        <w:t>czas usunięcia Awarii</w:t>
      </w:r>
      <w:r w:rsidR="00FB17E5" w:rsidRPr="00D24E24">
        <w:rPr>
          <w:rFonts w:ascii="Century Gothic" w:hAnsi="Century Gothic" w:cs="Arial"/>
          <w:color w:val="000000"/>
          <w:sz w:val="18"/>
          <w:szCs w:val="18"/>
        </w:rPr>
        <w:t xml:space="preserve"> oraz</w:t>
      </w: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FB17E5" w:rsidRPr="00D24E24">
        <w:rPr>
          <w:rFonts w:ascii="Century Gothic" w:hAnsi="Century Gothic" w:cs="Arial"/>
          <w:color w:val="000000"/>
          <w:sz w:val="18"/>
          <w:szCs w:val="18"/>
        </w:rPr>
        <w:t>sposo</w:t>
      </w:r>
      <w:r w:rsidR="00D24E24">
        <w:rPr>
          <w:rFonts w:ascii="Century Gothic" w:hAnsi="Century Gothic" w:cs="Arial"/>
          <w:color w:val="000000"/>
          <w:sz w:val="18"/>
          <w:szCs w:val="18"/>
        </w:rPr>
        <w:t xml:space="preserve">by kontaktowania się z </w:t>
      </w:r>
      <w:r w:rsidR="00114C5F" w:rsidRPr="005253A1">
        <w:rPr>
          <w:rFonts w:ascii="Century Gothic" w:hAnsi="Century Gothic" w:cs="Arial"/>
          <w:color w:val="000000"/>
          <w:sz w:val="18"/>
          <w:szCs w:val="18"/>
        </w:rPr>
        <w:t>Dostawcą</w:t>
      </w:r>
      <w:r w:rsidR="001E0970" w:rsidRPr="00D24E24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D24E24" w:rsidRPr="00C12AE5">
        <w:rPr>
          <w:rFonts w:ascii="Century Gothic" w:hAnsi="Century Gothic" w:cs="Arial"/>
          <w:color w:val="000000"/>
          <w:sz w:val="18"/>
          <w:szCs w:val="18"/>
        </w:rPr>
        <w:t>w </w:t>
      </w:r>
      <w:r w:rsidR="00FB17E5" w:rsidRPr="00C12AE5">
        <w:rPr>
          <w:rFonts w:ascii="Century Gothic" w:hAnsi="Century Gothic" w:cs="Arial"/>
          <w:color w:val="000000"/>
          <w:sz w:val="18"/>
          <w:szCs w:val="18"/>
        </w:rPr>
        <w:t xml:space="preserve">zakresie usług serwisowych </w:t>
      </w:r>
      <w:r w:rsidRPr="00C12AE5">
        <w:rPr>
          <w:rFonts w:ascii="Century Gothic" w:hAnsi="Century Gothic" w:cs="Arial"/>
          <w:color w:val="000000"/>
          <w:sz w:val="18"/>
          <w:szCs w:val="18"/>
        </w:rPr>
        <w:t>określon</w:t>
      </w:r>
      <w:r w:rsidR="007F5B8A" w:rsidRPr="00C12AE5">
        <w:rPr>
          <w:rFonts w:ascii="Century Gothic" w:hAnsi="Century Gothic" w:cs="Arial"/>
          <w:color w:val="000000"/>
          <w:sz w:val="18"/>
          <w:szCs w:val="18"/>
        </w:rPr>
        <w:t>e</w:t>
      </w:r>
      <w:r w:rsidRPr="00C12AE5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7F5B8A" w:rsidRPr="00C12AE5">
        <w:rPr>
          <w:rFonts w:ascii="Century Gothic" w:hAnsi="Century Gothic" w:cs="Arial"/>
          <w:color w:val="000000"/>
          <w:sz w:val="18"/>
          <w:szCs w:val="18"/>
        </w:rPr>
        <w:t>są</w:t>
      </w:r>
      <w:r w:rsidRPr="00C12AE5">
        <w:rPr>
          <w:rFonts w:ascii="Century Gothic" w:hAnsi="Century Gothic" w:cs="Arial"/>
          <w:color w:val="000000"/>
          <w:sz w:val="18"/>
          <w:szCs w:val="18"/>
        </w:rPr>
        <w:t xml:space="preserve"> w Gwarancji Jakości Świadczenia Usług </w:t>
      </w:r>
      <w:r w:rsidR="0045545B" w:rsidRPr="00C12AE5">
        <w:rPr>
          <w:rFonts w:ascii="Century Gothic" w:hAnsi="Century Gothic" w:cs="Arial"/>
          <w:color w:val="000000"/>
          <w:sz w:val="18"/>
          <w:szCs w:val="18"/>
        </w:rPr>
        <w:t>(</w:t>
      </w:r>
      <w:r w:rsidRPr="00C12AE5">
        <w:rPr>
          <w:rFonts w:ascii="Century Gothic" w:hAnsi="Century Gothic" w:cs="Arial"/>
          <w:color w:val="000000"/>
          <w:sz w:val="18"/>
          <w:szCs w:val="18"/>
        </w:rPr>
        <w:t>SLA</w:t>
      </w:r>
      <w:r w:rsidR="0045545B" w:rsidRPr="00C12AE5">
        <w:rPr>
          <w:rFonts w:ascii="Century Gothic" w:hAnsi="Century Gothic" w:cs="Arial"/>
          <w:color w:val="000000"/>
          <w:sz w:val="18"/>
          <w:szCs w:val="18"/>
        </w:rPr>
        <w:t>)</w:t>
      </w:r>
      <w:r w:rsidR="00FB17E5" w:rsidRPr="00C12AE5">
        <w:rPr>
          <w:rFonts w:ascii="Century Gothic" w:hAnsi="Century Gothic" w:cs="Arial"/>
          <w:color w:val="000000"/>
          <w:sz w:val="18"/>
          <w:szCs w:val="18"/>
        </w:rPr>
        <w:t>.</w:t>
      </w:r>
    </w:p>
    <w:p w14:paraId="0FD9B2FB" w14:textId="77777777" w:rsidR="0000179D" w:rsidRDefault="00502327" w:rsidP="008C27A1">
      <w:pPr>
        <w:numPr>
          <w:ilvl w:val="0"/>
          <w:numId w:val="28"/>
        </w:numPr>
        <w:tabs>
          <w:tab w:val="clear" w:pos="1068"/>
          <w:tab w:val="num" w:pos="284"/>
        </w:tabs>
        <w:spacing w:before="0" w:after="0" w:line="276" w:lineRule="auto"/>
        <w:ind w:hanging="1068"/>
        <w:jc w:val="left"/>
        <w:rPr>
          <w:rFonts w:ascii="Century Gothic" w:hAnsi="Century Gothic" w:cs="Arial"/>
          <w:color w:val="000000"/>
          <w:sz w:val="18"/>
          <w:szCs w:val="18"/>
        </w:rPr>
      </w:pPr>
      <w:r w:rsidRPr="0000179D">
        <w:rPr>
          <w:rFonts w:ascii="Century Gothic" w:hAnsi="Century Gothic" w:cs="Arial"/>
          <w:color w:val="000000"/>
          <w:sz w:val="18"/>
          <w:szCs w:val="18"/>
        </w:rPr>
        <w:t xml:space="preserve">W ramach obsługi serwisowej </w:t>
      </w:r>
      <w:r w:rsidR="00114C5F" w:rsidRPr="0000179D">
        <w:rPr>
          <w:rFonts w:ascii="Century Gothic" w:hAnsi="Century Gothic" w:cs="Arial"/>
          <w:color w:val="000000"/>
          <w:sz w:val="18"/>
          <w:szCs w:val="18"/>
        </w:rPr>
        <w:t>Dostawca</w:t>
      </w:r>
      <w:r w:rsidR="001E0970" w:rsidRPr="0000179D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00179D">
        <w:rPr>
          <w:rFonts w:ascii="Century Gothic" w:hAnsi="Century Gothic" w:cs="Arial"/>
          <w:color w:val="000000"/>
          <w:sz w:val="18"/>
          <w:szCs w:val="18"/>
        </w:rPr>
        <w:t>zapewnia: informacj</w:t>
      </w:r>
      <w:r w:rsidR="000D759E" w:rsidRPr="0000179D">
        <w:rPr>
          <w:rFonts w:ascii="Century Gothic" w:hAnsi="Century Gothic" w:cs="Arial"/>
          <w:color w:val="000000"/>
          <w:sz w:val="18"/>
          <w:szCs w:val="18"/>
        </w:rPr>
        <w:t>e</w:t>
      </w:r>
      <w:r w:rsidRPr="0000179D">
        <w:rPr>
          <w:rFonts w:ascii="Century Gothic" w:hAnsi="Century Gothic" w:cs="Arial"/>
          <w:color w:val="000000"/>
          <w:sz w:val="18"/>
          <w:szCs w:val="18"/>
        </w:rPr>
        <w:t xml:space="preserve"> dotyczące aktualnych cen i zakresu</w:t>
      </w:r>
    </w:p>
    <w:p w14:paraId="2A353CB9" w14:textId="46218AE1" w:rsidR="0000179D" w:rsidRDefault="00502327" w:rsidP="0000179D">
      <w:pPr>
        <w:spacing w:before="0" w:after="0" w:line="276" w:lineRule="auto"/>
        <w:ind w:left="284"/>
        <w:rPr>
          <w:rFonts w:ascii="Century Gothic" w:hAnsi="Century Gothic" w:cs="Arial"/>
          <w:color w:val="000000"/>
          <w:sz w:val="18"/>
          <w:szCs w:val="18"/>
        </w:rPr>
      </w:pPr>
      <w:r w:rsidRPr="0000179D">
        <w:rPr>
          <w:rFonts w:ascii="Century Gothic" w:hAnsi="Century Gothic" w:cs="Arial"/>
          <w:color w:val="000000"/>
          <w:sz w:val="18"/>
          <w:szCs w:val="18"/>
        </w:rPr>
        <w:t>świadczonych usług, informację o ofertach promocyjnych, telefoniczną obsługę Abonent</w:t>
      </w:r>
      <w:r w:rsidR="00C8333A" w:rsidRPr="0000179D">
        <w:rPr>
          <w:rFonts w:ascii="Century Gothic" w:hAnsi="Century Gothic" w:cs="Arial"/>
          <w:color w:val="000000"/>
          <w:sz w:val="18"/>
          <w:szCs w:val="18"/>
        </w:rPr>
        <w:t>a</w:t>
      </w:r>
      <w:r w:rsidRPr="0000179D">
        <w:rPr>
          <w:rFonts w:ascii="Century Gothic" w:hAnsi="Century Gothic" w:cs="Arial"/>
          <w:color w:val="000000"/>
          <w:sz w:val="18"/>
          <w:szCs w:val="18"/>
        </w:rPr>
        <w:t xml:space="preserve"> oraz usuwanie Awarii</w:t>
      </w:r>
      <w:r w:rsidR="007848AB" w:rsidRPr="0000179D">
        <w:rPr>
          <w:rFonts w:ascii="Century Gothic" w:hAnsi="Century Gothic" w:cs="Arial"/>
          <w:color w:val="000000"/>
          <w:sz w:val="18"/>
          <w:szCs w:val="18"/>
        </w:rPr>
        <w:t>.</w:t>
      </w:r>
    </w:p>
    <w:p w14:paraId="5C11758F" w14:textId="5FB521B3" w:rsidR="00502327" w:rsidRPr="002C1227" w:rsidRDefault="00502327" w:rsidP="0000179D">
      <w:pPr>
        <w:numPr>
          <w:ilvl w:val="0"/>
          <w:numId w:val="28"/>
        </w:numPr>
        <w:tabs>
          <w:tab w:val="clear" w:pos="1068"/>
          <w:tab w:val="num" w:pos="284"/>
        </w:tabs>
        <w:spacing w:before="0" w:after="0" w:line="276" w:lineRule="auto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 w:rsidRPr="002C1227">
        <w:rPr>
          <w:rFonts w:ascii="Century Gothic" w:hAnsi="Century Gothic" w:cs="Arial"/>
          <w:color w:val="000000"/>
          <w:sz w:val="18"/>
          <w:szCs w:val="18"/>
        </w:rPr>
        <w:t xml:space="preserve">Informacje o aktualnych </w:t>
      </w:r>
      <w:r w:rsidR="005673BA" w:rsidRPr="002C1227">
        <w:rPr>
          <w:rFonts w:ascii="Century Gothic" w:hAnsi="Century Gothic" w:cs="Arial"/>
          <w:color w:val="000000"/>
          <w:sz w:val="18"/>
          <w:szCs w:val="18"/>
        </w:rPr>
        <w:t>c</w:t>
      </w:r>
      <w:r w:rsidRPr="002C1227">
        <w:rPr>
          <w:rFonts w:ascii="Century Gothic" w:hAnsi="Century Gothic" w:cs="Arial"/>
          <w:color w:val="000000"/>
          <w:sz w:val="18"/>
          <w:szCs w:val="18"/>
        </w:rPr>
        <w:t xml:space="preserve">ennikach i cenach Abonent może uzyskać w Biurze Obsługi Klienta </w:t>
      </w:r>
      <w:r w:rsidR="002B772C" w:rsidRPr="002C1227">
        <w:rPr>
          <w:rFonts w:ascii="Century Gothic" w:hAnsi="Century Gothic" w:cs="Arial"/>
          <w:color w:val="000000"/>
          <w:sz w:val="18"/>
          <w:szCs w:val="18"/>
        </w:rPr>
        <w:t>____________</w:t>
      </w:r>
      <w:r w:rsidR="0000179D" w:rsidRPr="002C1227">
        <w:rPr>
          <w:rFonts w:ascii="Century Gothic" w:hAnsi="Century Gothic" w:cs="Arial"/>
          <w:color w:val="000000"/>
          <w:sz w:val="18"/>
          <w:szCs w:val="18"/>
        </w:rPr>
        <w:t xml:space="preserve"> pod numerem </w:t>
      </w:r>
      <w:r w:rsidR="002B772C" w:rsidRPr="002C1227">
        <w:rPr>
          <w:rFonts w:ascii="Century Gothic" w:hAnsi="Century Gothic" w:cs="Arial"/>
          <w:color w:val="000000"/>
          <w:sz w:val="18"/>
          <w:szCs w:val="18"/>
        </w:rPr>
        <w:t>___________________</w:t>
      </w:r>
      <w:r w:rsidR="000550FD" w:rsidRPr="002C1227">
        <w:rPr>
          <w:rFonts w:ascii="Century Gothic" w:hAnsi="Century Gothic" w:cs="Arial"/>
          <w:color w:val="000000"/>
          <w:sz w:val="18"/>
          <w:szCs w:val="18"/>
        </w:rPr>
        <w:t>.</w:t>
      </w:r>
    </w:p>
    <w:p w14:paraId="579E06E5" w14:textId="56017A11" w:rsidR="00BD0489" w:rsidRPr="00081D52" w:rsidRDefault="00654ACC" w:rsidP="0043352A">
      <w:pPr>
        <w:numPr>
          <w:ilvl w:val="0"/>
          <w:numId w:val="28"/>
        </w:numPr>
        <w:spacing w:before="0" w:after="0" w:line="276" w:lineRule="auto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 w:rsidRPr="00081D52">
        <w:rPr>
          <w:rFonts w:ascii="Century Gothic" w:hAnsi="Century Gothic" w:cs="Arial"/>
          <w:color w:val="000000"/>
          <w:sz w:val="18"/>
          <w:szCs w:val="18"/>
        </w:rPr>
        <w:t xml:space="preserve">W przypadku stwierdzenia, że nie został utrzymany którykolwiek z </w:t>
      </w:r>
      <w:r w:rsidR="00BD0489" w:rsidRPr="00081D52">
        <w:rPr>
          <w:rFonts w:ascii="Century Gothic" w:hAnsi="Century Gothic" w:cs="Arial"/>
          <w:color w:val="000000"/>
          <w:sz w:val="18"/>
          <w:szCs w:val="18"/>
        </w:rPr>
        <w:t xml:space="preserve">gwarantowanych </w:t>
      </w:r>
      <w:r w:rsidRPr="00081D52">
        <w:rPr>
          <w:rFonts w:ascii="Century Gothic" w:hAnsi="Century Gothic" w:cs="Arial"/>
          <w:color w:val="000000"/>
          <w:sz w:val="18"/>
          <w:szCs w:val="18"/>
        </w:rPr>
        <w:t>parametrów określony</w:t>
      </w:r>
      <w:r w:rsidR="00BD0489" w:rsidRPr="00081D52">
        <w:rPr>
          <w:rFonts w:ascii="Century Gothic" w:hAnsi="Century Gothic" w:cs="Arial"/>
          <w:color w:val="000000"/>
          <w:sz w:val="18"/>
          <w:szCs w:val="18"/>
        </w:rPr>
        <w:t>ch</w:t>
      </w:r>
      <w:r w:rsidRPr="00081D52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BD0489" w:rsidRPr="00081D52">
        <w:rPr>
          <w:rFonts w:ascii="Century Gothic" w:hAnsi="Century Gothic" w:cs="Arial"/>
          <w:color w:val="000000"/>
          <w:sz w:val="18"/>
          <w:szCs w:val="18"/>
        </w:rPr>
        <w:t>w Gwarancji Jakości Świadczenia Usług (SLA) przez Dostawcę</w:t>
      </w:r>
      <w:r w:rsidRPr="00081D52">
        <w:rPr>
          <w:rFonts w:ascii="Century Gothic" w:hAnsi="Century Gothic" w:cs="Arial"/>
          <w:color w:val="000000"/>
          <w:sz w:val="18"/>
          <w:szCs w:val="18"/>
        </w:rPr>
        <w:t xml:space="preserve">, </w:t>
      </w:r>
      <w:r w:rsidR="00BD0489" w:rsidRPr="00081D52">
        <w:rPr>
          <w:rFonts w:ascii="Century Gothic" w:hAnsi="Century Gothic" w:cs="Arial"/>
          <w:color w:val="000000"/>
          <w:sz w:val="18"/>
          <w:szCs w:val="18"/>
        </w:rPr>
        <w:t xml:space="preserve">Abonentowi </w:t>
      </w:r>
      <w:r w:rsidRPr="00081D52">
        <w:rPr>
          <w:rFonts w:ascii="Century Gothic" w:hAnsi="Century Gothic" w:cs="Arial"/>
          <w:color w:val="000000"/>
          <w:sz w:val="18"/>
          <w:szCs w:val="18"/>
        </w:rPr>
        <w:t>przysługuj</w:t>
      </w:r>
      <w:r w:rsidR="00BD0489" w:rsidRPr="00081D52">
        <w:rPr>
          <w:rFonts w:ascii="Century Gothic" w:hAnsi="Century Gothic" w:cs="Arial"/>
          <w:color w:val="000000"/>
          <w:sz w:val="18"/>
          <w:szCs w:val="18"/>
        </w:rPr>
        <w:t>ą</w:t>
      </w:r>
      <w:r w:rsidRPr="00081D52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3C70AD">
        <w:rPr>
          <w:rFonts w:ascii="Century Gothic" w:hAnsi="Century Gothic" w:cs="Arial"/>
          <w:color w:val="000000"/>
          <w:sz w:val="18"/>
          <w:szCs w:val="18"/>
        </w:rPr>
        <w:t>bonifikaty</w:t>
      </w:r>
      <w:r w:rsidR="00193ABB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502327" w:rsidRPr="00081D52">
        <w:rPr>
          <w:rFonts w:ascii="Century Gothic" w:hAnsi="Century Gothic" w:cs="Arial"/>
          <w:color w:val="000000"/>
          <w:sz w:val="18"/>
          <w:szCs w:val="18"/>
        </w:rPr>
        <w:t xml:space="preserve">określone w Gwarancji Jakości Świadczenia Usług </w:t>
      </w:r>
      <w:r w:rsidR="0045545B" w:rsidRPr="00081D52">
        <w:rPr>
          <w:rFonts w:ascii="Century Gothic" w:hAnsi="Century Gothic" w:cs="Arial"/>
          <w:color w:val="000000"/>
          <w:sz w:val="18"/>
          <w:szCs w:val="18"/>
        </w:rPr>
        <w:t>(</w:t>
      </w:r>
      <w:r w:rsidR="00502327" w:rsidRPr="00081D52">
        <w:rPr>
          <w:rFonts w:ascii="Century Gothic" w:hAnsi="Century Gothic" w:cs="Arial"/>
          <w:color w:val="000000"/>
          <w:sz w:val="18"/>
          <w:szCs w:val="18"/>
        </w:rPr>
        <w:t>SLA</w:t>
      </w:r>
      <w:r w:rsidR="0045545B" w:rsidRPr="00081D52">
        <w:rPr>
          <w:rFonts w:ascii="Century Gothic" w:hAnsi="Century Gothic" w:cs="Arial"/>
          <w:color w:val="000000"/>
          <w:sz w:val="18"/>
          <w:szCs w:val="18"/>
        </w:rPr>
        <w:t>)</w:t>
      </w:r>
      <w:r w:rsidR="007848AB" w:rsidRPr="00081D52">
        <w:rPr>
          <w:rFonts w:ascii="Century Gothic" w:hAnsi="Century Gothic" w:cs="Arial"/>
          <w:color w:val="000000"/>
          <w:sz w:val="18"/>
          <w:szCs w:val="18"/>
        </w:rPr>
        <w:t>.</w:t>
      </w:r>
      <w:r w:rsidR="00BD0489" w:rsidRPr="005253A1">
        <w:rPr>
          <w:rFonts w:ascii="Century Gothic" w:hAnsi="Century Gothic" w:cs="Arial"/>
          <w:color w:val="000000"/>
          <w:sz w:val="18"/>
          <w:szCs w:val="18"/>
        </w:rPr>
        <w:t xml:space="preserve"> </w:t>
      </w:r>
    </w:p>
    <w:p w14:paraId="7ADB70C6" w14:textId="152FB5B6" w:rsidR="00BD0489" w:rsidRPr="00081D52" w:rsidRDefault="00BD0489" w:rsidP="0043352A">
      <w:pPr>
        <w:numPr>
          <w:ilvl w:val="0"/>
          <w:numId w:val="28"/>
        </w:numPr>
        <w:spacing w:before="0" w:after="0" w:line="276" w:lineRule="auto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 w:rsidRPr="00081D52">
        <w:rPr>
          <w:rFonts w:ascii="Century Gothic" w:hAnsi="Century Gothic" w:cs="Arial"/>
          <w:color w:val="000000"/>
          <w:sz w:val="18"/>
          <w:szCs w:val="18"/>
        </w:rPr>
        <w:t xml:space="preserve">Jeżeli na skutek niewykonania lub nienależytego wykonania Umowy powstanie szkoda przewyższająca </w:t>
      </w:r>
      <w:r w:rsidR="003C70AD">
        <w:rPr>
          <w:rFonts w:ascii="Century Gothic" w:hAnsi="Century Gothic" w:cs="Arial"/>
          <w:color w:val="000000"/>
          <w:sz w:val="18"/>
          <w:szCs w:val="18"/>
        </w:rPr>
        <w:t>bonifikatę</w:t>
      </w:r>
      <w:r w:rsidRPr="00081D52">
        <w:rPr>
          <w:rFonts w:ascii="Century Gothic" w:hAnsi="Century Gothic" w:cs="Arial"/>
          <w:color w:val="000000"/>
          <w:sz w:val="18"/>
          <w:szCs w:val="18"/>
        </w:rPr>
        <w:t xml:space="preserve">, bądź szkoda powstanie z innych przyczyn niż te, dla których </w:t>
      </w:r>
      <w:r w:rsidR="005A09DC">
        <w:rPr>
          <w:rFonts w:ascii="Century Gothic" w:hAnsi="Century Gothic" w:cs="Arial"/>
          <w:color w:val="000000"/>
          <w:sz w:val="18"/>
          <w:szCs w:val="18"/>
        </w:rPr>
        <w:t xml:space="preserve">ustalono </w:t>
      </w:r>
      <w:r w:rsidR="003C70AD">
        <w:rPr>
          <w:rFonts w:ascii="Century Gothic" w:hAnsi="Century Gothic" w:cs="Arial"/>
          <w:color w:val="000000"/>
          <w:sz w:val="18"/>
          <w:szCs w:val="18"/>
        </w:rPr>
        <w:t>bonifikatę</w:t>
      </w:r>
      <w:r w:rsidRPr="00081D52">
        <w:rPr>
          <w:rFonts w:ascii="Century Gothic" w:hAnsi="Century Gothic" w:cs="Arial"/>
          <w:color w:val="000000"/>
          <w:sz w:val="18"/>
          <w:szCs w:val="18"/>
        </w:rPr>
        <w:t>, Abonentowi przysługuje prawo do dochodzenia odszkodowania uzupełniającego na zasadach ogólnych Kodeksu cywilnego</w:t>
      </w:r>
      <w:r w:rsidR="00661275">
        <w:rPr>
          <w:rFonts w:ascii="Century Gothic" w:hAnsi="Century Gothic" w:cs="Arial"/>
          <w:color w:val="000000"/>
          <w:sz w:val="18"/>
          <w:szCs w:val="18"/>
        </w:rPr>
        <w:t>, jednak nie więcej, niż do</w:t>
      </w:r>
      <w:r w:rsidR="003C70AD">
        <w:rPr>
          <w:rFonts w:ascii="Century Gothic" w:hAnsi="Century Gothic" w:cs="Arial"/>
          <w:color w:val="000000"/>
          <w:sz w:val="18"/>
          <w:szCs w:val="18"/>
        </w:rPr>
        <w:t xml:space="preserve"> wysokości</w:t>
      </w:r>
      <w:r w:rsidR="00661275">
        <w:rPr>
          <w:rFonts w:ascii="Century Gothic" w:hAnsi="Century Gothic" w:cs="Arial"/>
          <w:color w:val="000000"/>
          <w:sz w:val="18"/>
          <w:szCs w:val="18"/>
        </w:rPr>
        <w:t xml:space="preserve"> wynagrodzenia netto określonego w §3 ust. 1.</w:t>
      </w:r>
    </w:p>
    <w:p w14:paraId="6D7313AF" w14:textId="77777777" w:rsidR="00A94700" w:rsidRDefault="00502327" w:rsidP="00A94700">
      <w:pPr>
        <w:numPr>
          <w:ilvl w:val="0"/>
          <w:numId w:val="28"/>
        </w:numPr>
        <w:spacing w:before="0" w:after="0" w:line="276" w:lineRule="auto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 w:rsidRPr="00D24E24">
        <w:rPr>
          <w:rFonts w:ascii="Century Gothic" w:hAnsi="Century Gothic" w:cs="Arial"/>
          <w:color w:val="000000"/>
          <w:sz w:val="18"/>
          <w:szCs w:val="18"/>
        </w:rPr>
        <w:t>Abonentowi przysługuje prawo do wniesienia reklamacji zgodnie z obowiązującymi przepisami prawa. Szczegółowy tryb postępowania reklamacyjnego określony jest w Regulaminie</w:t>
      </w:r>
      <w:r w:rsidR="00E75B57" w:rsidRPr="00D24E24">
        <w:rPr>
          <w:rFonts w:ascii="Century Gothic" w:hAnsi="Century Gothic" w:cs="Arial"/>
          <w:color w:val="000000"/>
          <w:sz w:val="18"/>
          <w:szCs w:val="18"/>
        </w:rPr>
        <w:t>.</w:t>
      </w:r>
    </w:p>
    <w:p w14:paraId="2414C8D8" w14:textId="5C817504" w:rsidR="00A94700" w:rsidRPr="00A94700" w:rsidRDefault="00A94700" w:rsidP="00251B96">
      <w:pPr>
        <w:numPr>
          <w:ilvl w:val="0"/>
          <w:numId w:val="28"/>
        </w:numPr>
        <w:spacing w:before="0" w:after="0" w:line="276" w:lineRule="auto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 w:rsidRPr="00A94700">
        <w:rPr>
          <w:rFonts w:ascii="Century Gothic" w:hAnsi="Century Gothic" w:cs="Arial"/>
          <w:color w:val="000000"/>
          <w:sz w:val="18"/>
          <w:szCs w:val="18"/>
        </w:rPr>
        <w:t>Abonent zastrzega sobie prawo do naliczenia kary umownej w wysokości 5 % maksymalnej wartości brutto wynagrodzenia określonej w § 3 ust.1 w przypadku odstąpienia od Umowy przez Dostawcę lub przez Abonenta z winy Dostawcy.</w:t>
      </w:r>
    </w:p>
    <w:p w14:paraId="762B0D43" w14:textId="5B067E64" w:rsidR="007848AB" w:rsidRDefault="007848AB" w:rsidP="00D24E24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232BB8CB" w14:textId="77777777" w:rsidR="001B175F" w:rsidRPr="00D24E24" w:rsidRDefault="001B175F" w:rsidP="00D24E24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6CA8CBDB" w14:textId="47CE0845" w:rsidR="00AC7CA2" w:rsidRPr="00D24E24" w:rsidRDefault="00502327" w:rsidP="00D24E24">
      <w:pPr>
        <w:spacing w:before="0" w:after="0"/>
        <w:jc w:val="center"/>
        <w:rPr>
          <w:rFonts w:ascii="Century Gothic" w:hAnsi="Century Gothic" w:cs="Arial"/>
          <w:b/>
          <w:color w:val="000000"/>
          <w:sz w:val="18"/>
          <w:szCs w:val="18"/>
        </w:rPr>
      </w:pPr>
      <w:r w:rsidRPr="00D24E24">
        <w:rPr>
          <w:rFonts w:ascii="Century Gothic" w:hAnsi="Century Gothic" w:cs="Arial"/>
          <w:b/>
          <w:color w:val="000000"/>
          <w:sz w:val="18"/>
          <w:szCs w:val="18"/>
        </w:rPr>
        <w:t>§</w:t>
      </w:r>
      <w:r w:rsidR="007848AB" w:rsidRPr="00D24E24">
        <w:rPr>
          <w:rFonts w:ascii="Century Gothic" w:hAnsi="Century Gothic" w:cs="Arial"/>
          <w:b/>
          <w:color w:val="000000"/>
          <w:sz w:val="18"/>
          <w:szCs w:val="18"/>
        </w:rPr>
        <w:t xml:space="preserve"> </w:t>
      </w:r>
      <w:r w:rsidR="007D411A">
        <w:rPr>
          <w:rFonts w:ascii="Century Gothic" w:hAnsi="Century Gothic" w:cs="Arial"/>
          <w:b/>
          <w:color w:val="000000"/>
          <w:sz w:val="18"/>
          <w:szCs w:val="18"/>
        </w:rPr>
        <w:t>5</w:t>
      </w:r>
      <w:r w:rsidR="007848AB" w:rsidRPr="00D24E24">
        <w:rPr>
          <w:rFonts w:ascii="Century Gothic" w:hAnsi="Century Gothic" w:cs="Arial"/>
          <w:b/>
          <w:color w:val="000000"/>
          <w:sz w:val="18"/>
          <w:szCs w:val="18"/>
        </w:rPr>
        <w:t>.</w:t>
      </w:r>
    </w:p>
    <w:p w14:paraId="2AF65DB1" w14:textId="456CDBA5" w:rsidR="00315AC7" w:rsidRPr="00081D52" w:rsidRDefault="00281AD3" w:rsidP="0043352A">
      <w:pPr>
        <w:pStyle w:val="Akapitzlist"/>
        <w:numPr>
          <w:ilvl w:val="1"/>
          <w:numId w:val="2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Century Gothic" w:hAnsi="Century Gothic"/>
          <w:sz w:val="18"/>
          <w:szCs w:val="18"/>
        </w:rPr>
      </w:pPr>
      <w:r w:rsidRPr="00081D52">
        <w:rPr>
          <w:rFonts w:ascii="Century Gothic" w:hAnsi="Century Gothic" w:cs="Arial"/>
          <w:color w:val="000000"/>
          <w:sz w:val="18"/>
          <w:szCs w:val="18"/>
        </w:rPr>
        <w:t>Umowa zostaje zawarta na czas określony</w:t>
      </w:r>
      <w:r w:rsidR="00B73F71" w:rsidRPr="00081D52">
        <w:rPr>
          <w:rFonts w:ascii="Century Gothic" w:hAnsi="Century Gothic" w:cs="Arial"/>
          <w:color w:val="000000"/>
          <w:sz w:val="18"/>
          <w:szCs w:val="18"/>
        </w:rPr>
        <w:t xml:space="preserve"> 36</w:t>
      </w:r>
      <w:r w:rsidRPr="00081D52">
        <w:rPr>
          <w:rFonts w:ascii="Century Gothic" w:hAnsi="Century Gothic" w:cs="Arial"/>
          <w:color w:val="000000"/>
          <w:sz w:val="18"/>
          <w:szCs w:val="18"/>
        </w:rPr>
        <w:t xml:space="preserve"> miesięcy, jednak nie dłużej niż</w:t>
      </w:r>
      <w:r w:rsidR="0026571A" w:rsidRPr="00081D52">
        <w:rPr>
          <w:rFonts w:ascii="Century Gothic" w:hAnsi="Century Gothic" w:cs="Arial"/>
          <w:color w:val="000000"/>
          <w:sz w:val="18"/>
          <w:szCs w:val="18"/>
        </w:rPr>
        <w:t xml:space="preserve"> do wyczerpania kwoty, o </w:t>
      </w:r>
      <w:r w:rsidRPr="00081D52">
        <w:rPr>
          <w:rFonts w:ascii="Century Gothic" w:hAnsi="Century Gothic" w:cs="Arial"/>
          <w:color w:val="000000"/>
          <w:sz w:val="18"/>
          <w:szCs w:val="18"/>
        </w:rPr>
        <w:t xml:space="preserve">której mowa w </w:t>
      </w:r>
      <w:r w:rsidR="007848AB" w:rsidRPr="00081D52">
        <w:rPr>
          <w:rFonts w:ascii="Century Gothic" w:hAnsi="Century Gothic" w:cs="Arial"/>
          <w:color w:val="000000"/>
          <w:sz w:val="18"/>
          <w:szCs w:val="18"/>
        </w:rPr>
        <w:t>§</w:t>
      </w:r>
      <w:r w:rsidR="00C06E08" w:rsidRPr="00081D52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7D411A" w:rsidRPr="00081D52">
        <w:rPr>
          <w:rFonts w:ascii="Century Gothic" w:hAnsi="Century Gothic" w:cs="Arial"/>
          <w:color w:val="000000"/>
          <w:sz w:val="18"/>
          <w:szCs w:val="18"/>
        </w:rPr>
        <w:t>3</w:t>
      </w:r>
      <w:r w:rsidR="0026571A" w:rsidRPr="00081D52">
        <w:rPr>
          <w:rFonts w:ascii="Century Gothic" w:hAnsi="Century Gothic" w:cs="Arial"/>
          <w:color w:val="000000"/>
          <w:sz w:val="18"/>
          <w:szCs w:val="18"/>
        </w:rPr>
        <w:t xml:space="preserve"> ust. 1, przy czym </w:t>
      </w:r>
      <w:r w:rsidR="005567FB" w:rsidRPr="00081D52">
        <w:rPr>
          <w:rFonts w:ascii="Century Gothic" w:hAnsi="Century Gothic" w:cs="Arial"/>
          <w:color w:val="000000"/>
          <w:sz w:val="18"/>
          <w:szCs w:val="18"/>
        </w:rPr>
        <w:t xml:space="preserve">zestawienie i uruchomienie łącza oraz </w:t>
      </w:r>
      <w:r w:rsidR="0026571A" w:rsidRPr="00081D52">
        <w:rPr>
          <w:rFonts w:ascii="Century Gothic" w:hAnsi="Century Gothic" w:cs="Arial"/>
          <w:color w:val="000000"/>
          <w:sz w:val="18"/>
          <w:szCs w:val="18"/>
        </w:rPr>
        <w:t>rozpoczęcie świadczenia Usługi nastąpi w terminie do 10 dni od daty zawarcia Umowy</w:t>
      </w:r>
      <w:r w:rsidR="0047742D" w:rsidRPr="00081D52">
        <w:rPr>
          <w:rFonts w:ascii="Century Gothic" w:hAnsi="Century Gothic" w:cs="Arial"/>
          <w:color w:val="000000"/>
          <w:sz w:val="18"/>
          <w:szCs w:val="18"/>
        </w:rPr>
        <w:t xml:space="preserve"> oraz potwierdzenia Protokołem zdawczo-odbiorczym, którego wzór stanowi Załącznik nr 2 do Umowy</w:t>
      </w:r>
      <w:r w:rsidR="00101D77" w:rsidRPr="00101D77">
        <w:rPr>
          <w:rFonts w:ascii="Century Gothic" w:hAnsi="Century Gothic" w:cs="Arial"/>
          <w:color w:val="000000"/>
          <w:sz w:val="18"/>
          <w:szCs w:val="18"/>
        </w:rPr>
        <w:t>.</w:t>
      </w:r>
      <w:r w:rsidR="00E34468" w:rsidRPr="00081D52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2A6C20" w:rsidRPr="00081D52">
        <w:rPr>
          <w:rFonts w:ascii="Century Gothic" w:hAnsi="Century Gothic"/>
          <w:sz w:val="18"/>
          <w:szCs w:val="18"/>
        </w:rPr>
        <w:t>Umowa może zostać rozwiązana w każdym czasie na mocy porozumienia Stron.</w:t>
      </w:r>
    </w:p>
    <w:p w14:paraId="48751F79" w14:textId="395F7DC9" w:rsidR="00315AC7" w:rsidRPr="00C23202" w:rsidRDefault="00114C5F" w:rsidP="0043352A">
      <w:pPr>
        <w:pStyle w:val="Akapitzlist"/>
        <w:numPr>
          <w:ilvl w:val="0"/>
          <w:numId w:val="26"/>
        </w:numPr>
        <w:tabs>
          <w:tab w:val="num" w:pos="284"/>
        </w:tabs>
        <w:spacing w:before="0" w:after="0" w:line="276" w:lineRule="auto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 w:rsidRPr="00C23202">
        <w:rPr>
          <w:rFonts w:ascii="Century Gothic" w:hAnsi="Century Gothic" w:cs="Arial"/>
          <w:b/>
          <w:bCs/>
          <w:color w:val="000000"/>
          <w:sz w:val="18"/>
          <w:szCs w:val="18"/>
        </w:rPr>
        <w:t>Dostawcy</w:t>
      </w:r>
      <w:r w:rsidR="001E0970" w:rsidRPr="00C23202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2A6C20" w:rsidRPr="00C23202">
        <w:rPr>
          <w:rFonts w:ascii="Century Gothic" w:hAnsi="Century Gothic" w:cs="Arial"/>
          <w:color w:val="000000"/>
          <w:sz w:val="18"/>
          <w:szCs w:val="18"/>
        </w:rPr>
        <w:t>przysługuje prawo do rozwiązania Umowy</w:t>
      </w:r>
      <w:r w:rsidR="00D24E24" w:rsidRPr="00C23202">
        <w:rPr>
          <w:rFonts w:ascii="Century Gothic" w:hAnsi="Century Gothic" w:cs="Arial"/>
          <w:color w:val="000000"/>
          <w:sz w:val="18"/>
          <w:szCs w:val="18"/>
        </w:rPr>
        <w:t xml:space="preserve"> ze skutkiem natychmiastowym, w przypadkach, o </w:t>
      </w:r>
      <w:r w:rsidR="002A6C20" w:rsidRPr="00C23202">
        <w:rPr>
          <w:rFonts w:ascii="Century Gothic" w:hAnsi="Century Gothic" w:cs="Arial"/>
          <w:color w:val="000000"/>
          <w:sz w:val="18"/>
          <w:szCs w:val="18"/>
        </w:rPr>
        <w:t xml:space="preserve">których mowa w </w:t>
      </w:r>
      <w:r w:rsidR="00430FEE">
        <w:rPr>
          <w:rFonts w:ascii="Century Gothic" w:hAnsi="Century Gothic" w:cs="Arial"/>
          <w:color w:val="000000"/>
          <w:sz w:val="18"/>
          <w:szCs w:val="18"/>
        </w:rPr>
        <w:t>____________</w:t>
      </w:r>
      <w:r w:rsidR="00EE30ED">
        <w:rPr>
          <w:rFonts w:ascii="Century Gothic" w:hAnsi="Century Gothic" w:cs="Arial"/>
          <w:color w:val="000000"/>
          <w:sz w:val="18"/>
          <w:szCs w:val="18"/>
        </w:rPr>
        <w:t>Regulaminu</w:t>
      </w:r>
      <w:r w:rsidR="007F3838">
        <w:rPr>
          <w:rFonts w:ascii="Century Gothic" w:hAnsi="Century Gothic" w:cs="Arial"/>
          <w:color w:val="000000"/>
          <w:sz w:val="18"/>
          <w:szCs w:val="18"/>
        </w:rPr>
        <w:t xml:space="preserve">, po spełnieniu warunków o których mowa w </w:t>
      </w:r>
      <w:r w:rsidR="00430FEE">
        <w:rPr>
          <w:rFonts w:ascii="Century Gothic" w:hAnsi="Century Gothic" w:cs="Arial"/>
          <w:color w:val="000000"/>
          <w:sz w:val="18"/>
          <w:szCs w:val="18"/>
        </w:rPr>
        <w:t>__________</w:t>
      </w:r>
      <w:r w:rsidR="002A6C20" w:rsidRPr="00C23202">
        <w:rPr>
          <w:rFonts w:ascii="Century Gothic" w:hAnsi="Century Gothic" w:cs="Arial"/>
          <w:color w:val="000000"/>
          <w:sz w:val="18"/>
          <w:szCs w:val="18"/>
        </w:rPr>
        <w:t xml:space="preserve"> Regulaminu lub w przypadku rażącego naruszania przez Abonenta postanowień Regulaminu i Umowy, jeżeli Abonent nie usunie naruszeń lub skutków naruszeń</w:t>
      </w:r>
      <w:r w:rsidR="007F5B8A" w:rsidRPr="00C23202">
        <w:rPr>
          <w:rFonts w:ascii="Century Gothic" w:hAnsi="Century Gothic" w:cs="Arial"/>
          <w:color w:val="000000"/>
          <w:sz w:val="18"/>
          <w:szCs w:val="18"/>
        </w:rPr>
        <w:t xml:space="preserve"> po bezskutecznym pisemnym wezwaniu Abonenta w terminie 14 dni lub w</w:t>
      </w:r>
      <w:r w:rsidR="00D24E24" w:rsidRPr="00C23202">
        <w:rPr>
          <w:rFonts w:ascii="Century Gothic" w:hAnsi="Century Gothic" w:cs="Arial"/>
          <w:color w:val="000000"/>
          <w:sz w:val="18"/>
          <w:szCs w:val="18"/>
        </w:rPr>
        <w:t> </w:t>
      </w:r>
      <w:r w:rsidR="007F5B8A" w:rsidRPr="00C23202">
        <w:rPr>
          <w:rFonts w:ascii="Century Gothic" w:hAnsi="Century Gothic" w:cs="Arial"/>
          <w:color w:val="000000"/>
          <w:sz w:val="18"/>
          <w:szCs w:val="18"/>
        </w:rPr>
        <w:t>innym terminie uzgodnionym przez Strony</w:t>
      </w:r>
      <w:r w:rsidR="002A6C20" w:rsidRPr="00C23202">
        <w:rPr>
          <w:rFonts w:ascii="Century Gothic" w:hAnsi="Century Gothic" w:cs="Arial"/>
          <w:color w:val="000000"/>
          <w:sz w:val="18"/>
          <w:szCs w:val="18"/>
        </w:rPr>
        <w:t>.</w:t>
      </w:r>
    </w:p>
    <w:p w14:paraId="50454C6F" w14:textId="7AF055B2" w:rsidR="001D2512" w:rsidRDefault="002A6C20" w:rsidP="0043352A">
      <w:pPr>
        <w:numPr>
          <w:ilvl w:val="0"/>
          <w:numId w:val="26"/>
        </w:numPr>
        <w:tabs>
          <w:tab w:val="num" w:pos="284"/>
        </w:tabs>
        <w:spacing w:before="0" w:after="0" w:line="276" w:lineRule="auto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Abonentowi przysługuje prawo do rozwiązania Umowy ze skutkiem natychmiastowym, </w:t>
      </w:r>
      <w:r w:rsidR="00D24E24" w:rsidRPr="00D24E24">
        <w:rPr>
          <w:rFonts w:ascii="Century Gothic" w:hAnsi="Century Gothic" w:cs="Arial"/>
          <w:color w:val="000000"/>
          <w:sz w:val="18"/>
          <w:szCs w:val="18"/>
        </w:rPr>
        <w:t>w </w:t>
      </w: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przypadku rażącego naruszania przez </w:t>
      </w:r>
      <w:r w:rsidR="00114C5F">
        <w:rPr>
          <w:rFonts w:ascii="Century Gothic" w:hAnsi="Century Gothic" w:cs="Arial"/>
          <w:b/>
          <w:bCs/>
          <w:color w:val="000000"/>
          <w:sz w:val="18"/>
          <w:szCs w:val="18"/>
        </w:rPr>
        <w:t>Dostawcę</w:t>
      </w:r>
      <w:r w:rsidR="001E0970" w:rsidRPr="00D24E24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D24E24">
        <w:rPr>
          <w:rFonts w:ascii="Century Gothic" w:hAnsi="Century Gothic" w:cs="Arial"/>
          <w:color w:val="000000"/>
          <w:sz w:val="18"/>
          <w:szCs w:val="18"/>
        </w:rPr>
        <w:t>postanowie</w:t>
      </w:r>
      <w:r w:rsidR="00D24E24" w:rsidRPr="00D24E24">
        <w:rPr>
          <w:rFonts w:ascii="Century Gothic" w:hAnsi="Century Gothic" w:cs="Arial"/>
          <w:color w:val="000000"/>
          <w:sz w:val="18"/>
          <w:szCs w:val="18"/>
        </w:rPr>
        <w:t>ń wynikających z Regulaminu</w:t>
      </w:r>
      <w:r w:rsidR="00666FB2">
        <w:rPr>
          <w:rFonts w:ascii="Century Gothic" w:hAnsi="Century Gothic" w:cs="Arial"/>
          <w:color w:val="000000"/>
          <w:sz w:val="18"/>
          <w:szCs w:val="18"/>
        </w:rPr>
        <w:t xml:space="preserve">, </w:t>
      </w:r>
      <w:r w:rsidR="00C47510" w:rsidRPr="00C12AE5">
        <w:rPr>
          <w:rFonts w:ascii="Century Gothic" w:hAnsi="Century Gothic" w:cs="Arial"/>
          <w:color w:val="000000"/>
          <w:sz w:val="18"/>
          <w:szCs w:val="18"/>
        </w:rPr>
        <w:t>Gwarancj</w:t>
      </w:r>
      <w:r w:rsidR="00C47510">
        <w:rPr>
          <w:rFonts w:ascii="Century Gothic" w:hAnsi="Century Gothic" w:cs="Arial"/>
          <w:color w:val="000000"/>
          <w:sz w:val="18"/>
          <w:szCs w:val="18"/>
        </w:rPr>
        <w:t>i</w:t>
      </w:r>
      <w:r w:rsidR="00C47510" w:rsidRPr="00C12AE5">
        <w:rPr>
          <w:rFonts w:ascii="Century Gothic" w:hAnsi="Century Gothic" w:cs="Arial"/>
          <w:color w:val="000000"/>
          <w:sz w:val="18"/>
          <w:szCs w:val="18"/>
        </w:rPr>
        <w:t xml:space="preserve"> Jakości Świadczonych Usług (SLA)</w:t>
      </w:r>
      <w:r w:rsidR="00D24E24" w:rsidRPr="00D24E24">
        <w:rPr>
          <w:rFonts w:ascii="Century Gothic" w:hAnsi="Century Gothic" w:cs="Arial"/>
          <w:color w:val="000000"/>
          <w:sz w:val="18"/>
          <w:szCs w:val="18"/>
        </w:rPr>
        <w:t xml:space="preserve"> i </w:t>
      </w: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Umowy, jeżeli </w:t>
      </w:r>
      <w:r w:rsidR="00114C5F">
        <w:rPr>
          <w:rFonts w:ascii="Century Gothic" w:hAnsi="Century Gothic" w:cs="Arial"/>
          <w:b/>
          <w:bCs/>
          <w:color w:val="000000"/>
          <w:sz w:val="18"/>
          <w:szCs w:val="18"/>
        </w:rPr>
        <w:t>Dostawca</w:t>
      </w:r>
      <w:r w:rsidR="001E0970" w:rsidRPr="00D24E24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nie usunie naruszeń lub skutków naruszeń, po bezskutecznym pisemnym wezwaniu </w:t>
      </w:r>
      <w:r w:rsidR="00114C5F">
        <w:rPr>
          <w:rFonts w:ascii="Century Gothic" w:hAnsi="Century Gothic" w:cs="Arial"/>
          <w:b/>
          <w:bCs/>
          <w:color w:val="000000"/>
          <w:sz w:val="18"/>
          <w:szCs w:val="18"/>
        </w:rPr>
        <w:t>Dostawcy</w:t>
      </w:r>
      <w:r w:rsidR="001E0970" w:rsidRPr="00D24E24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D24E24">
        <w:rPr>
          <w:rFonts w:ascii="Century Gothic" w:hAnsi="Century Gothic" w:cs="Arial"/>
          <w:color w:val="000000"/>
          <w:sz w:val="18"/>
          <w:szCs w:val="18"/>
        </w:rPr>
        <w:t>w terminie 14 dni lub w innym ter</w:t>
      </w:r>
      <w:r w:rsidR="007848AB" w:rsidRPr="00D24E24">
        <w:rPr>
          <w:rFonts w:ascii="Century Gothic" w:hAnsi="Century Gothic" w:cs="Arial"/>
          <w:color w:val="000000"/>
          <w:sz w:val="18"/>
          <w:szCs w:val="18"/>
        </w:rPr>
        <w:t>minie uzgodnionym przez Strony.</w:t>
      </w:r>
    </w:p>
    <w:p w14:paraId="0D92123F" w14:textId="0AED97A8" w:rsidR="00234A79" w:rsidRPr="00234A79" w:rsidRDefault="00234A79" w:rsidP="0043352A">
      <w:pPr>
        <w:numPr>
          <w:ilvl w:val="0"/>
          <w:numId w:val="26"/>
        </w:numPr>
        <w:tabs>
          <w:tab w:val="num" w:pos="284"/>
        </w:tabs>
        <w:spacing w:before="0" w:after="0" w:line="276" w:lineRule="auto"/>
        <w:ind w:left="284" w:hanging="284"/>
        <w:rPr>
          <w:rFonts w:ascii="Century Gothic" w:hAnsi="Century Gothic"/>
          <w:sz w:val="18"/>
          <w:szCs w:val="18"/>
        </w:rPr>
      </w:pPr>
      <w:r w:rsidRPr="00234A79">
        <w:rPr>
          <w:rFonts w:ascii="Century Gothic" w:hAnsi="Century Gothic"/>
          <w:sz w:val="18"/>
          <w:szCs w:val="18"/>
        </w:rPr>
        <w:t xml:space="preserve">Osobami </w:t>
      </w:r>
      <w:r w:rsidRPr="00234A79">
        <w:rPr>
          <w:rFonts w:ascii="Century Gothic" w:hAnsi="Century Gothic" w:cs="Arial"/>
          <w:color w:val="000000"/>
          <w:sz w:val="18"/>
          <w:szCs w:val="18"/>
        </w:rPr>
        <w:t>upoważnionymi</w:t>
      </w:r>
      <w:r w:rsidRPr="00234A79">
        <w:rPr>
          <w:rFonts w:ascii="Century Gothic" w:hAnsi="Century Gothic"/>
          <w:sz w:val="18"/>
          <w:szCs w:val="18"/>
        </w:rPr>
        <w:t xml:space="preserve"> do rozpatrywania bieżących spraw i podpisywania protokołów odbioru</w:t>
      </w:r>
      <w:r w:rsidR="003C4EBD">
        <w:rPr>
          <w:rFonts w:ascii="Century Gothic" w:hAnsi="Century Gothic"/>
          <w:sz w:val="18"/>
          <w:szCs w:val="18"/>
        </w:rPr>
        <w:t xml:space="preserve"> (w tym Protokołu zdawczo-odbiorczego)</w:t>
      </w:r>
      <w:r w:rsidRPr="00234A79">
        <w:rPr>
          <w:rFonts w:ascii="Century Gothic" w:hAnsi="Century Gothic"/>
          <w:sz w:val="18"/>
          <w:szCs w:val="18"/>
        </w:rPr>
        <w:t xml:space="preserve"> związanych z wykonaniem Umowy, przy zachowaniu określonych w niej warunków, w tym terminów:</w:t>
      </w:r>
    </w:p>
    <w:p w14:paraId="2AFBDA7D" w14:textId="5E9E3A4F" w:rsidR="00234A79" w:rsidRPr="00D86BBF" w:rsidRDefault="00234A79" w:rsidP="00D86BBF">
      <w:pPr>
        <w:pStyle w:val="Tekstpodstawowy2"/>
        <w:numPr>
          <w:ilvl w:val="7"/>
          <w:numId w:val="9"/>
        </w:numPr>
        <w:tabs>
          <w:tab w:val="clear" w:pos="5760"/>
          <w:tab w:val="num" w:pos="284"/>
          <w:tab w:val="num" w:pos="851"/>
        </w:tabs>
        <w:spacing w:after="0" w:line="276" w:lineRule="auto"/>
        <w:ind w:left="284" w:firstLine="283"/>
        <w:rPr>
          <w:rFonts w:ascii="Century Gothic" w:hAnsi="Century Gothic"/>
          <w:sz w:val="18"/>
          <w:szCs w:val="18"/>
        </w:rPr>
      </w:pPr>
      <w:r w:rsidRPr="00234A79">
        <w:rPr>
          <w:rFonts w:ascii="Century Gothic" w:hAnsi="Century Gothic"/>
          <w:color w:val="000000"/>
          <w:sz w:val="18"/>
          <w:szCs w:val="18"/>
        </w:rPr>
        <w:t>po stroni</w:t>
      </w:r>
      <w:r w:rsidRPr="00234A79">
        <w:rPr>
          <w:rFonts w:ascii="Century Gothic" w:hAnsi="Century Gothic"/>
          <w:sz w:val="18"/>
          <w:szCs w:val="18"/>
        </w:rPr>
        <w:t>e Abonenta są:</w:t>
      </w:r>
    </w:p>
    <w:p w14:paraId="1AF9C468" w14:textId="4A9D7F73" w:rsidR="00234A79" w:rsidRDefault="00234A79" w:rsidP="00C82802">
      <w:pPr>
        <w:pStyle w:val="Tekstpodstawowy2"/>
        <w:spacing w:after="0" w:line="276" w:lineRule="auto"/>
        <w:ind w:left="851"/>
        <w:rPr>
          <w:rFonts w:ascii="Century Gothic" w:hAnsi="Century Gothic" w:cs="Arial"/>
          <w:sz w:val="18"/>
          <w:szCs w:val="18"/>
        </w:rPr>
      </w:pPr>
      <w:r w:rsidRPr="003F43DA">
        <w:rPr>
          <w:rFonts w:ascii="Century Gothic" w:hAnsi="Century Gothic" w:cs="Arial"/>
          <w:sz w:val="18"/>
          <w:szCs w:val="18"/>
        </w:rPr>
        <w:t xml:space="preserve">Pan </w:t>
      </w:r>
      <w:r w:rsidR="00E6004A">
        <w:rPr>
          <w:rFonts w:ascii="Century Gothic" w:hAnsi="Century Gothic"/>
          <w:sz w:val="18"/>
          <w:szCs w:val="18"/>
        </w:rPr>
        <w:t>Mirosław Dudek</w:t>
      </w:r>
      <w:r w:rsidR="00973B12" w:rsidRPr="003F43DA">
        <w:rPr>
          <w:rFonts w:ascii="Century Gothic" w:hAnsi="Century Gothic"/>
          <w:sz w:val="18"/>
          <w:szCs w:val="18"/>
        </w:rPr>
        <w:t>,</w:t>
      </w:r>
      <w:r w:rsidRPr="003F43DA">
        <w:rPr>
          <w:rFonts w:ascii="Century Gothic" w:hAnsi="Century Gothic" w:cs="Arial"/>
          <w:sz w:val="18"/>
          <w:szCs w:val="18"/>
        </w:rPr>
        <w:t xml:space="preserve"> tel.:</w:t>
      </w:r>
      <w:r w:rsidR="004D043B" w:rsidRPr="004D043B">
        <w:rPr>
          <w:rFonts w:ascii="Century Gothic" w:hAnsi="Century Gothic" w:cs="Arial"/>
          <w:sz w:val="18"/>
          <w:szCs w:val="18"/>
        </w:rPr>
        <w:t>(48) 697 704</w:t>
      </w:r>
      <w:r w:rsidR="004D043B">
        <w:rPr>
          <w:rFonts w:ascii="Century Gothic" w:hAnsi="Century Gothic" w:cs="Arial"/>
          <w:sz w:val="18"/>
          <w:szCs w:val="18"/>
        </w:rPr>
        <w:t> </w:t>
      </w:r>
      <w:r w:rsidR="004D043B" w:rsidRPr="004D043B">
        <w:rPr>
          <w:rFonts w:ascii="Century Gothic" w:hAnsi="Century Gothic" w:cs="Arial"/>
          <w:sz w:val="18"/>
          <w:szCs w:val="18"/>
        </w:rPr>
        <w:t>513</w:t>
      </w:r>
      <w:r w:rsidR="004D043B">
        <w:rPr>
          <w:rFonts w:ascii="Century Gothic" w:hAnsi="Century Gothic" w:cs="Arial"/>
          <w:sz w:val="18"/>
          <w:szCs w:val="18"/>
        </w:rPr>
        <w:t xml:space="preserve">, </w:t>
      </w:r>
      <w:r w:rsidRPr="003F43DA">
        <w:rPr>
          <w:rFonts w:ascii="Century Gothic" w:hAnsi="Century Gothic" w:cs="Arial"/>
          <w:sz w:val="18"/>
          <w:szCs w:val="18"/>
        </w:rPr>
        <w:t>e-mail:</w:t>
      </w:r>
      <w:r w:rsidR="004D043B" w:rsidRPr="004D043B">
        <w:t xml:space="preserve"> </w:t>
      </w:r>
      <w:hyperlink r:id="rId10" w:history="1">
        <w:r w:rsidR="004D043B" w:rsidRPr="008816BD">
          <w:rPr>
            <w:rStyle w:val="Hipercze"/>
            <w:rFonts w:ascii="Century Gothic" w:hAnsi="Century Gothic" w:cs="Arial"/>
            <w:sz w:val="18"/>
            <w:szCs w:val="18"/>
          </w:rPr>
          <w:t>miroslaw.dudek@agroapp.com.pl</w:t>
        </w:r>
      </w:hyperlink>
      <w:r w:rsidR="004D043B">
        <w:rPr>
          <w:rFonts w:ascii="Century Gothic" w:hAnsi="Century Gothic" w:cs="Arial"/>
          <w:sz w:val="18"/>
          <w:szCs w:val="18"/>
        </w:rPr>
        <w:t xml:space="preserve"> </w:t>
      </w:r>
      <w:r w:rsidRPr="003F43DA">
        <w:rPr>
          <w:rFonts w:ascii="Century Gothic" w:hAnsi="Century Gothic" w:cs="Arial"/>
          <w:sz w:val="18"/>
          <w:szCs w:val="18"/>
        </w:rPr>
        <w:t>;</w:t>
      </w:r>
    </w:p>
    <w:p w14:paraId="420E6FDF" w14:textId="72DF659E" w:rsidR="00C82802" w:rsidRPr="00C82802" w:rsidRDefault="00C82802" w:rsidP="00C82802">
      <w:pPr>
        <w:pStyle w:val="Tekstpodstawowy2"/>
        <w:spacing w:after="0" w:line="276" w:lineRule="auto"/>
        <w:ind w:left="851"/>
        <w:rPr>
          <w:rFonts w:ascii="Century Gothic" w:hAnsi="Century Gothic" w:cs="Arial"/>
          <w:sz w:val="18"/>
          <w:szCs w:val="18"/>
        </w:rPr>
      </w:pPr>
      <w:r w:rsidRPr="00251B96">
        <w:rPr>
          <w:rFonts w:ascii="Century Gothic" w:hAnsi="Century Gothic" w:cs="Arial"/>
          <w:sz w:val="18"/>
          <w:szCs w:val="18"/>
        </w:rPr>
        <w:t xml:space="preserve">Pan Grzegorz Świderek, tel.: </w:t>
      </w:r>
      <w:r w:rsidR="00255E49" w:rsidRPr="00251B96">
        <w:rPr>
          <w:rFonts w:ascii="Century Gothic" w:hAnsi="Century Gothic" w:cs="Arial"/>
          <w:sz w:val="18"/>
          <w:szCs w:val="18"/>
        </w:rPr>
        <w:t>(48) 508 742 193</w:t>
      </w:r>
      <w:r w:rsidRPr="00251B96">
        <w:rPr>
          <w:rFonts w:ascii="Century Gothic" w:hAnsi="Century Gothic" w:cs="Arial"/>
          <w:sz w:val="18"/>
          <w:szCs w:val="18"/>
        </w:rPr>
        <w:t>,</w:t>
      </w:r>
      <w:r>
        <w:rPr>
          <w:rFonts w:ascii="Century Gothic" w:hAnsi="Century Gothic" w:cs="Arial"/>
          <w:sz w:val="18"/>
          <w:szCs w:val="18"/>
        </w:rPr>
        <w:t xml:space="preserve"> </w:t>
      </w:r>
      <w:r w:rsidRPr="00C82802">
        <w:rPr>
          <w:rFonts w:ascii="Century Gothic" w:hAnsi="Century Gothic" w:cs="Arial"/>
          <w:sz w:val="18"/>
          <w:szCs w:val="18"/>
        </w:rPr>
        <w:t xml:space="preserve">e-mail: </w:t>
      </w:r>
      <w:hyperlink r:id="rId11" w:history="1">
        <w:r w:rsidR="00251B96" w:rsidRPr="005D7C6D">
          <w:rPr>
            <w:rStyle w:val="Hipercze"/>
            <w:rFonts w:ascii="Century Gothic" w:hAnsi="Century Gothic" w:cs="Arial"/>
            <w:sz w:val="18"/>
            <w:szCs w:val="18"/>
          </w:rPr>
          <w:t>grzegorz.swiderek@agroapp.com.pl</w:t>
        </w:r>
      </w:hyperlink>
      <w:r w:rsidR="00251B96">
        <w:rPr>
          <w:rFonts w:ascii="Century Gothic" w:hAnsi="Century Gothic" w:cs="Arial"/>
          <w:sz w:val="18"/>
          <w:szCs w:val="18"/>
        </w:rPr>
        <w:t xml:space="preserve"> </w:t>
      </w:r>
      <w:r w:rsidRPr="00C82802">
        <w:rPr>
          <w:rFonts w:ascii="Century Gothic" w:hAnsi="Century Gothic" w:cs="Arial"/>
          <w:sz w:val="18"/>
          <w:szCs w:val="18"/>
        </w:rPr>
        <w:t>;</w:t>
      </w:r>
    </w:p>
    <w:p w14:paraId="031C71F1" w14:textId="10164579" w:rsidR="00C82802" w:rsidRPr="003F43DA" w:rsidRDefault="00C82802" w:rsidP="00C82802">
      <w:pPr>
        <w:pStyle w:val="Tekstpodstawowy2"/>
        <w:spacing w:after="0" w:line="276" w:lineRule="auto"/>
        <w:ind w:left="851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Pan </w:t>
      </w:r>
      <w:r w:rsidRPr="00C82802">
        <w:rPr>
          <w:rFonts w:ascii="Century Gothic" w:hAnsi="Century Gothic" w:cs="Arial"/>
          <w:sz w:val="18"/>
          <w:szCs w:val="18"/>
        </w:rPr>
        <w:t>Cezary Spólny,</w:t>
      </w:r>
      <w:r>
        <w:rPr>
          <w:rFonts w:ascii="Century Gothic" w:hAnsi="Century Gothic" w:cs="Arial"/>
          <w:sz w:val="18"/>
          <w:szCs w:val="18"/>
        </w:rPr>
        <w:t xml:space="preserve"> </w:t>
      </w:r>
      <w:r w:rsidRPr="00C82802">
        <w:rPr>
          <w:rFonts w:ascii="Century Gothic" w:hAnsi="Century Gothic" w:cs="Arial"/>
          <w:sz w:val="18"/>
          <w:szCs w:val="18"/>
        </w:rPr>
        <w:t>tel.: 22 595 05 11,</w:t>
      </w:r>
      <w:r>
        <w:rPr>
          <w:rFonts w:ascii="Century Gothic" w:hAnsi="Century Gothic" w:cs="Arial"/>
          <w:sz w:val="18"/>
          <w:szCs w:val="18"/>
        </w:rPr>
        <w:t xml:space="preserve"> </w:t>
      </w:r>
      <w:r w:rsidRPr="00C82802">
        <w:rPr>
          <w:rFonts w:ascii="Century Gothic" w:hAnsi="Century Gothic" w:cs="Arial"/>
          <w:sz w:val="18"/>
          <w:szCs w:val="18"/>
        </w:rPr>
        <w:t xml:space="preserve">e-mail: </w:t>
      </w:r>
      <w:hyperlink r:id="rId12" w:history="1">
        <w:r w:rsidR="00251B96" w:rsidRPr="005D7C6D">
          <w:rPr>
            <w:rStyle w:val="Hipercze"/>
            <w:rFonts w:ascii="Century Gothic" w:hAnsi="Century Gothic" w:cs="Arial"/>
            <w:sz w:val="18"/>
            <w:szCs w:val="18"/>
          </w:rPr>
          <w:t>cezary.spolny@agroapp.com.pl</w:t>
        </w:r>
      </w:hyperlink>
      <w:r w:rsidR="00251B96">
        <w:rPr>
          <w:rFonts w:ascii="Century Gothic" w:hAnsi="Century Gothic" w:cs="Arial"/>
          <w:sz w:val="18"/>
          <w:szCs w:val="18"/>
        </w:rPr>
        <w:t xml:space="preserve"> </w:t>
      </w:r>
      <w:r w:rsidRPr="00C82802">
        <w:rPr>
          <w:rFonts w:ascii="Century Gothic" w:hAnsi="Century Gothic" w:cs="Arial"/>
          <w:sz w:val="18"/>
          <w:szCs w:val="18"/>
        </w:rPr>
        <w:t>;</w:t>
      </w:r>
    </w:p>
    <w:p w14:paraId="7AF078D5" w14:textId="3C59E797" w:rsidR="00234A79" w:rsidRPr="003F43DA" w:rsidRDefault="00234A79" w:rsidP="0043352A">
      <w:pPr>
        <w:pStyle w:val="Tekstpodstawowy2"/>
        <w:numPr>
          <w:ilvl w:val="7"/>
          <w:numId w:val="9"/>
        </w:numPr>
        <w:tabs>
          <w:tab w:val="clear" w:pos="5760"/>
          <w:tab w:val="num" w:pos="993"/>
        </w:tabs>
        <w:spacing w:after="0" w:line="276" w:lineRule="auto"/>
        <w:ind w:left="851" w:hanging="284"/>
        <w:rPr>
          <w:rFonts w:ascii="Century Gothic" w:hAnsi="Century Gothic"/>
          <w:color w:val="000000"/>
          <w:sz w:val="18"/>
          <w:szCs w:val="18"/>
        </w:rPr>
      </w:pPr>
      <w:r w:rsidRPr="003F43DA">
        <w:rPr>
          <w:rFonts w:ascii="Century Gothic" w:hAnsi="Century Gothic"/>
          <w:color w:val="000000"/>
          <w:sz w:val="18"/>
          <w:szCs w:val="18"/>
        </w:rPr>
        <w:t xml:space="preserve">po stronie </w:t>
      </w:r>
      <w:r w:rsidR="00114C5F">
        <w:rPr>
          <w:rFonts w:ascii="Century Gothic" w:hAnsi="Century Gothic" w:cs="Arial"/>
          <w:b/>
          <w:bCs/>
          <w:color w:val="000000"/>
          <w:sz w:val="18"/>
          <w:szCs w:val="18"/>
        </w:rPr>
        <w:t>Dostawcy</w:t>
      </w:r>
      <w:r w:rsidRPr="003F43DA">
        <w:rPr>
          <w:rFonts w:ascii="Century Gothic" w:hAnsi="Century Gothic"/>
          <w:sz w:val="18"/>
          <w:szCs w:val="18"/>
        </w:rPr>
        <w:t xml:space="preserve"> </w:t>
      </w:r>
      <w:r w:rsidRPr="003F43DA">
        <w:rPr>
          <w:rFonts w:ascii="Century Gothic" w:hAnsi="Century Gothic"/>
          <w:color w:val="000000"/>
          <w:sz w:val="18"/>
          <w:szCs w:val="18"/>
        </w:rPr>
        <w:t>są:</w:t>
      </w:r>
    </w:p>
    <w:p w14:paraId="738A69ED" w14:textId="664BCBD0" w:rsidR="009C280F" w:rsidRDefault="009C280F" w:rsidP="0043352A">
      <w:pPr>
        <w:pStyle w:val="Tekstpodstawowy2"/>
        <w:spacing w:after="0" w:line="276" w:lineRule="auto"/>
        <w:ind w:left="851"/>
        <w:rPr>
          <w:rStyle w:val="Hipercze"/>
          <w:rFonts w:ascii="Century Gothic" w:hAnsi="Century Gothic"/>
          <w:sz w:val="18"/>
          <w:szCs w:val="18"/>
        </w:rPr>
      </w:pPr>
      <w:r w:rsidRPr="009C280F">
        <w:rPr>
          <w:rFonts w:ascii="Century Gothic" w:hAnsi="Century Gothic"/>
          <w:sz w:val="18"/>
          <w:szCs w:val="18"/>
        </w:rPr>
        <w:t>Pan</w:t>
      </w:r>
      <w:r w:rsidR="0058568B">
        <w:rPr>
          <w:rFonts w:ascii="Century Gothic" w:hAnsi="Century Gothic"/>
          <w:sz w:val="18"/>
          <w:szCs w:val="18"/>
        </w:rPr>
        <w:t>/</w:t>
      </w:r>
      <w:r w:rsidR="00626041">
        <w:rPr>
          <w:rFonts w:ascii="Century Gothic" w:hAnsi="Century Gothic"/>
          <w:sz w:val="18"/>
          <w:szCs w:val="18"/>
        </w:rPr>
        <w:t>i</w:t>
      </w:r>
      <w:r w:rsidRPr="009C280F">
        <w:rPr>
          <w:rFonts w:ascii="Century Gothic" w:hAnsi="Century Gothic"/>
          <w:sz w:val="18"/>
          <w:szCs w:val="18"/>
        </w:rPr>
        <w:t xml:space="preserve"> </w:t>
      </w:r>
      <w:r w:rsidR="0058568B">
        <w:rPr>
          <w:rFonts w:ascii="Century Gothic" w:hAnsi="Century Gothic"/>
          <w:sz w:val="18"/>
          <w:szCs w:val="18"/>
        </w:rPr>
        <w:t>_______________</w:t>
      </w:r>
      <w:r w:rsidRPr="009C280F">
        <w:rPr>
          <w:rFonts w:ascii="Century Gothic" w:hAnsi="Century Gothic"/>
          <w:sz w:val="18"/>
          <w:szCs w:val="18"/>
        </w:rPr>
        <w:t xml:space="preserve">, tel.: </w:t>
      </w:r>
      <w:r w:rsidR="004D043B">
        <w:rPr>
          <w:rFonts w:ascii="Century Gothic" w:hAnsi="Century Gothic"/>
          <w:sz w:val="18"/>
          <w:szCs w:val="18"/>
        </w:rPr>
        <w:t xml:space="preserve">(48) </w:t>
      </w:r>
      <w:r w:rsidR="0058568B">
        <w:rPr>
          <w:rFonts w:ascii="Century Gothic" w:hAnsi="Century Gothic"/>
          <w:sz w:val="18"/>
          <w:szCs w:val="18"/>
        </w:rPr>
        <w:t>____________</w:t>
      </w:r>
      <w:r w:rsidRPr="009C280F">
        <w:rPr>
          <w:rFonts w:ascii="Century Gothic" w:hAnsi="Century Gothic"/>
          <w:sz w:val="18"/>
          <w:szCs w:val="18"/>
        </w:rPr>
        <w:t xml:space="preserve">, e-mail: </w:t>
      </w:r>
      <w:r w:rsidR="0058568B">
        <w:rPr>
          <w:rFonts w:ascii="Century Gothic" w:hAnsi="Century Gothic"/>
          <w:sz w:val="18"/>
          <w:szCs w:val="18"/>
        </w:rPr>
        <w:t>_____________________</w:t>
      </w:r>
    </w:p>
    <w:p w14:paraId="31A25282" w14:textId="04D6DB55" w:rsidR="00794524" w:rsidRDefault="00794524" w:rsidP="0043352A">
      <w:pPr>
        <w:pStyle w:val="Tekstpodstawowy2"/>
        <w:spacing w:after="0" w:line="276" w:lineRule="auto"/>
        <w:ind w:left="851"/>
        <w:rPr>
          <w:rFonts w:ascii="Century Gothic" w:hAnsi="Century Gothic"/>
          <w:sz w:val="18"/>
          <w:szCs w:val="18"/>
          <w:u w:val="single"/>
        </w:rPr>
      </w:pPr>
      <w:r>
        <w:rPr>
          <w:rFonts w:ascii="Century Gothic" w:hAnsi="Century Gothic"/>
          <w:sz w:val="18"/>
          <w:szCs w:val="18"/>
        </w:rPr>
        <w:t>Pan</w:t>
      </w:r>
      <w:r w:rsidR="0058568B">
        <w:rPr>
          <w:rFonts w:ascii="Century Gothic" w:hAnsi="Century Gothic"/>
          <w:sz w:val="18"/>
          <w:szCs w:val="18"/>
        </w:rPr>
        <w:t>/i</w:t>
      </w:r>
      <w:r>
        <w:rPr>
          <w:rFonts w:ascii="Century Gothic" w:hAnsi="Century Gothic"/>
          <w:sz w:val="18"/>
          <w:szCs w:val="18"/>
        </w:rPr>
        <w:t xml:space="preserve"> </w:t>
      </w:r>
      <w:r w:rsidR="0058568B">
        <w:rPr>
          <w:rFonts w:ascii="Century Gothic" w:hAnsi="Century Gothic"/>
          <w:sz w:val="18"/>
          <w:szCs w:val="18"/>
        </w:rPr>
        <w:t>_______________</w:t>
      </w:r>
      <w:r>
        <w:rPr>
          <w:rFonts w:ascii="Century Gothic" w:hAnsi="Century Gothic"/>
          <w:sz w:val="18"/>
          <w:szCs w:val="18"/>
        </w:rPr>
        <w:t>,</w:t>
      </w:r>
      <w:r w:rsidRPr="00794524">
        <w:rPr>
          <w:rFonts w:ascii="Century Gothic" w:hAnsi="Century Gothic"/>
          <w:sz w:val="18"/>
          <w:szCs w:val="18"/>
        </w:rPr>
        <w:t xml:space="preserve"> </w:t>
      </w:r>
      <w:r w:rsidRPr="009C280F">
        <w:rPr>
          <w:rFonts w:ascii="Century Gothic" w:hAnsi="Century Gothic"/>
          <w:sz w:val="18"/>
          <w:szCs w:val="18"/>
        </w:rPr>
        <w:t xml:space="preserve">tel.: </w:t>
      </w:r>
      <w:r>
        <w:rPr>
          <w:rFonts w:ascii="Century Gothic" w:hAnsi="Century Gothic"/>
          <w:sz w:val="18"/>
          <w:szCs w:val="18"/>
        </w:rPr>
        <w:t>(</w:t>
      </w:r>
      <w:r w:rsidRPr="007F67A3">
        <w:rPr>
          <w:rFonts w:ascii="Century Gothic" w:hAnsi="Century Gothic"/>
          <w:sz w:val="18"/>
          <w:szCs w:val="18"/>
        </w:rPr>
        <w:t>48</w:t>
      </w:r>
      <w:r w:rsidRPr="007F67A3">
        <w:rPr>
          <w:rFonts w:ascii="Century Gothic" w:hAnsi="Century Gothic" w:cs="Segoe UI"/>
          <w:color w:val="212529"/>
          <w:sz w:val="18"/>
          <w:szCs w:val="18"/>
          <w:shd w:val="clear" w:color="auto" w:fill="FFFFFF"/>
        </w:rPr>
        <w:t xml:space="preserve"> </w:t>
      </w:r>
      <w:r w:rsidR="0058568B">
        <w:rPr>
          <w:rFonts w:ascii="Century Gothic" w:hAnsi="Century Gothic" w:cs="Segoe UI"/>
          <w:color w:val="212529"/>
          <w:sz w:val="18"/>
          <w:szCs w:val="18"/>
          <w:shd w:val="clear" w:color="auto" w:fill="FFFFFF"/>
        </w:rPr>
        <w:t>_____________</w:t>
      </w:r>
      <w:r w:rsidRPr="007F67A3">
        <w:rPr>
          <w:rFonts w:ascii="Century Gothic" w:hAnsi="Century Gothic"/>
          <w:sz w:val="18"/>
          <w:szCs w:val="18"/>
        </w:rPr>
        <w:t>, e-mail</w:t>
      </w:r>
      <w:r w:rsidR="0058568B">
        <w:rPr>
          <w:rFonts w:ascii="Century Gothic" w:hAnsi="Century Gothic"/>
          <w:sz w:val="18"/>
          <w:szCs w:val="18"/>
        </w:rPr>
        <w:t>:_____________________</w:t>
      </w:r>
    </w:p>
    <w:p w14:paraId="318DA1DF" w14:textId="1D3EB2A9" w:rsidR="00234A79" w:rsidRDefault="00AF2B79" w:rsidP="0043352A">
      <w:pPr>
        <w:spacing w:before="40" w:after="0" w:line="276" w:lineRule="auto"/>
        <w:ind w:left="284"/>
        <w:rPr>
          <w:rFonts w:ascii="Century Gothic" w:hAnsi="Century Gothic"/>
          <w:sz w:val="18"/>
          <w:szCs w:val="18"/>
        </w:rPr>
      </w:pPr>
      <w:r w:rsidRPr="00AF2B79">
        <w:rPr>
          <w:rFonts w:ascii="Century Gothic" w:hAnsi="Century Gothic"/>
          <w:sz w:val="18"/>
          <w:szCs w:val="18"/>
        </w:rPr>
        <w:t>Zmiana osób</w:t>
      </w:r>
      <w:r>
        <w:rPr>
          <w:rFonts w:ascii="Century Gothic" w:hAnsi="Century Gothic"/>
          <w:sz w:val="18"/>
          <w:szCs w:val="18"/>
        </w:rPr>
        <w:t xml:space="preserve">, </w:t>
      </w:r>
      <w:r w:rsidRPr="00234A79">
        <w:rPr>
          <w:rFonts w:ascii="Century Gothic" w:hAnsi="Century Gothic"/>
          <w:sz w:val="18"/>
          <w:szCs w:val="18"/>
        </w:rPr>
        <w:t>o których mowa powyżej</w:t>
      </w:r>
      <w:r>
        <w:rPr>
          <w:rFonts w:ascii="Century Gothic" w:hAnsi="Century Gothic"/>
          <w:sz w:val="18"/>
          <w:szCs w:val="18"/>
        </w:rPr>
        <w:t>,</w:t>
      </w:r>
      <w:r w:rsidRPr="00AF2B79">
        <w:rPr>
          <w:rFonts w:ascii="Century Gothic" w:hAnsi="Century Gothic"/>
          <w:sz w:val="18"/>
          <w:szCs w:val="18"/>
        </w:rPr>
        <w:t xml:space="preserve"> nie wymaga zawierania pisemnego aneksu do Umowy,</w:t>
      </w:r>
      <w:r>
        <w:rPr>
          <w:rFonts w:ascii="Century Gothic" w:hAnsi="Century Gothic"/>
          <w:sz w:val="18"/>
          <w:szCs w:val="18"/>
        </w:rPr>
        <w:t xml:space="preserve"> a </w:t>
      </w:r>
      <w:r w:rsidRPr="00AF2B79">
        <w:rPr>
          <w:rFonts w:ascii="Century Gothic" w:hAnsi="Century Gothic"/>
          <w:sz w:val="18"/>
          <w:szCs w:val="18"/>
        </w:rPr>
        <w:t>jedynie poinformowania drugiej Strony o zmianie.</w:t>
      </w:r>
    </w:p>
    <w:p w14:paraId="7507DE2B" w14:textId="54424B2E" w:rsidR="00EE6D22" w:rsidRPr="00EE6D22" w:rsidRDefault="00101D77" w:rsidP="003C4165">
      <w:pPr>
        <w:spacing w:before="40" w:after="0" w:line="276" w:lineRule="auto"/>
        <w:ind w:left="284" w:hanging="284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lastRenderedPageBreak/>
        <w:t>5</w:t>
      </w:r>
      <w:r w:rsidR="00EE6D22" w:rsidRPr="00EE6D22">
        <w:rPr>
          <w:rFonts w:ascii="Century Gothic" w:hAnsi="Century Gothic"/>
          <w:sz w:val="18"/>
          <w:szCs w:val="18"/>
        </w:rPr>
        <w:t>.</w:t>
      </w:r>
      <w:r w:rsidR="00EE6D22" w:rsidRPr="00EE6D22">
        <w:rPr>
          <w:rFonts w:ascii="Century Gothic" w:hAnsi="Century Gothic"/>
          <w:sz w:val="18"/>
          <w:szCs w:val="18"/>
        </w:rPr>
        <w:tab/>
        <w:t xml:space="preserve">W związku z utworzeniem przez </w:t>
      </w:r>
      <w:r w:rsidR="001D6C98" w:rsidRPr="00EE6D22">
        <w:rPr>
          <w:rFonts w:ascii="Century Gothic" w:hAnsi="Century Gothic"/>
          <w:sz w:val="18"/>
          <w:szCs w:val="18"/>
        </w:rPr>
        <w:t>Abonenta spółki</w:t>
      </w:r>
      <w:r w:rsidR="00EE6D22" w:rsidRPr="00EE6D22">
        <w:rPr>
          <w:rFonts w:ascii="Century Gothic" w:hAnsi="Century Gothic"/>
          <w:sz w:val="18"/>
          <w:szCs w:val="18"/>
        </w:rPr>
        <w:t xml:space="preserve"> Agro Aplikacje Sp. z o.o. z siedzibą w Warszawie</w:t>
      </w:r>
      <w:r w:rsidR="00193ABB">
        <w:rPr>
          <w:rFonts w:ascii="Century Gothic" w:hAnsi="Century Gothic"/>
          <w:sz w:val="18"/>
          <w:szCs w:val="18"/>
        </w:rPr>
        <w:t xml:space="preserve"> </w:t>
      </w:r>
      <w:r w:rsidR="00397817">
        <w:rPr>
          <w:rFonts w:ascii="Century Gothic" w:hAnsi="Century Gothic"/>
          <w:sz w:val="18"/>
          <w:szCs w:val="18"/>
        </w:rPr>
        <w:t>pod</w:t>
      </w:r>
      <w:r w:rsidR="00193ABB">
        <w:rPr>
          <w:rFonts w:ascii="Century Gothic" w:hAnsi="Century Gothic"/>
          <w:sz w:val="18"/>
          <w:szCs w:val="18"/>
        </w:rPr>
        <w:t> </w:t>
      </w:r>
      <w:r w:rsidR="00EE6D22" w:rsidRPr="00EE6D22">
        <w:rPr>
          <w:rFonts w:ascii="Century Gothic" w:hAnsi="Century Gothic"/>
          <w:sz w:val="18"/>
          <w:szCs w:val="18"/>
        </w:rPr>
        <w:t>adresem: ul. Poleczki 35 02-822 Warszawa (zwanej dalej „Spółka”) powołanej w celu realizacji zadań polegających na zapewnieniu rozwoju systemów i rozwiązań teleinformatycznych służących realizacji zadań Abonenta zgodnie z art. 21a ustawy z dnia 9 maja 2008 r. o Agencji Restrukturyzacji i Modernizacji Rolnictwa, Abonent uprawniony będzie do dokonywania wszelkich czynności przewidzianych Umową na każdym etapie jej realizacji przy udziale pracowników Spółki.</w:t>
      </w:r>
    </w:p>
    <w:p w14:paraId="49E30BD6" w14:textId="5DA0D0E3" w:rsidR="00EE6D22" w:rsidRPr="00EE6D22" w:rsidRDefault="00101D77" w:rsidP="0043352A">
      <w:pPr>
        <w:spacing w:before="40" w:after="0" w:line="276" w:lineRule="auto"/>
        <w:ind w:left="284" w:hanging="284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6</w:t>
      </w:r>
      <w:r w:rsidR="00EE6D22" w:rsidRPr="00EE6D22">
        <w:rPr>
          <w:rFonts w:ascii="Century Gothic" w:hAnsi="Century Gothic"/>
          <w:sz w:val="18"/>
          <w:szCs w:val="18"/>
        </w:rPr>
        <w:t>.</w:t>
      </w:r>
      <w:r w:rsidR="00EE6D22" w:rsidRPr="00EE6D22">
        <w:rPr>
          <w:rFonts w:ascii="Century Gothic" w:hAnsi="Century Gothic"/>
          <w:sz w:val="18"/>
          <w:szCs w:val="18"/>
        </w:rPr>
        <w:tab/>
        <w:t>Strony ustalają, że pracownikom Spółki przysługiwać będą wszelkie uprawnienia związane z wykonaniem Umowy przysługujące pracownikom Abonenta zgodnie z warunkami Umowy, takie jak dostęp do jakichkolwiek informacji i dokumentów związanych z realizacją Umowy, rezultatów świadczonych usług, prawo do uczestniczenia w spotkaniach i prowadzenia korespondencji związanej z Umową na każdym jej etapie, w szczególności Abonent może wskazać pracowników Spółki do realizacji w jego imieniu zadań, wskazanych w ust. 5.</w:t>
      </w:r>
    </w:p>
    <w:p w14:paraId="0958BEA9" w14:textId="5115FBC1" w:rsidR="00EE6D22" w:rsidRPr="00AF2B79" w:rsidRDefault="00101D77" w:rsidP="0043352A">
      <w:pPr>
        <w:spacing w:before="40" w:after="0" w:line="276" w:lineRule="auto"/>
        <w:ind w:left="284" w:hanging="284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7</w:t>
      </w:r>
      <w:r w:rsidR="00EE6D22" w:rsidRPr="00EE6D22">
        <w:rPr>
          <w:rFonts w:ascii="Century Gothic" w:hAnsi="Century Gothic"/>
          <w:sz w:val="18"/>
          <w:szCs w:val="18"/>
        </w:rPr>
        <w:t>.</w:t>
      </w:r>
      <w:r w:rsidR="00EE6D22" w:rsidRPr="00EE6D22">
        <w:rPr>
          <w:rFonts w:ascii="Century Gothic" w:hAnsi="Century Gothic"/>
          <w:sz w:val="18"/>
          <w:szCs w:val="18"/>
        </w:rPr>
        <w:tab/>
        <w:t xml:space="preserve">W celu uniknięcia wszelkich wątpliwości, Strony oświadczają, że uprawnienia przysługujące pracownikom Spółki, o których mowa w ust. </w:t>
      </w:r>
      <w:r w:rsidR="008D5885">
        <w:rPr>
          <w:rFonts w:ascii="Century Gothic" w:hAnsi="Century Gothic"/>
          <w:sz w:val="18"/>
          <w:szCs w:val="18"/>
        </w:rPr>
        <w:t>6</w:t>
      </w:r>
      <w:r w:rsidR="00EE6D22" w:rsidRPr="00EE6D22">
        <w:rPr>
          <w:rFonts w:ascii="Century Gothic" w:hAnsi="Century Gothic"/>
          <w:sz w:val="18"/>
          <w:szCs w:val="18"/>
        </w:rPr>
        <w:t>, nie dotyczą rozliczania wynagrodzenia oraz stosowania jakichkolwiek sankcji przewidzianych w Umowie z tytułu niewykonania lub nienależytego wykonania Umowy.</w:t>
      </w:r>
    </w:p>
    <w:p w14:paraId="2187C693" w14:textId="77777777" w:rsidR="00AF2B79" w:rsidRPr="00D24E24" w:rsidRDefault="00AF2B79" w:rsidP="00D24E24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70D9B1B8" w14:textId="5AACF3D4" w:rsidR="00685D7F" w:rsidRPr="00D24E24" w:rsidRDefault="004513FB" w:rsidP="00D24E24">
      <w:pPr>
        <w:spacing w:before="0" w:after="0"/>
        <w:jc w:val="center"/>
        <w:rPr>
          <w:rFonts w:ascii="Century Gothic" w:hAnsi="Century Gothic" w:cs="Arial"/>
          <w:b/>
          <w:color w:val="000000"/>
          <w:sz w:val="18"/>
          <w:szCs w:val="18"/>
        </w:rPr>
      </w:pPr>
      <w:r w:rsidRPr="00D24E24">
        <w:rPr>
          <w:rFonts w:ascii="Century Gothic" w:hAnsi="Century Gothic" w:cs="Arial"/>
          <w:b/>
          <w:color w:val="000000"/>
          <w:sz w:val="18"/>
          <w:szCs w:val="18"/>
        </w:rPr>
        <w:t>§</w:t>
      </w:r>
      <w:r w:rsidR="007848AB" w:rsidRPr="00D24E24">
        <w:rPr>
          <w:rFonts w:ascii="Century Gothic" w:hAnsi="Century Gothic" w:cs="Arial"/>
          <w:b/>
          <w:color w:val="000000"/>
          <w:sz w:val="18"/>
          <w:szCs w:val="18"/>
        </w:rPr>
        <w:t xml:space="preserve"> </w:t>
      </w:r>
      <w:r w:rsidR="007D411A">
        <w:rPr>
          <w:rFonts w:ascii="Century Gothic" w:hAnsi="Century Gothic" w:cs="Arial"/>
          <w:b/>
          <w:color w:val="000000"/>
          <w:sz w:val="18"/>
          <w:szCs w:val="18"/>
        </w:rPr>
        <w:t>6</w:t>
      </w:r>
      <w:r w:rsidR="007848AB" w:rsidRPr="00D24E24">
        <w:rPr>
          <w:rFonts w:ascii="Century Gothic" w:hAnsi="Century Gothic" w:cs="Arial"/>
          <w:b/>
          <w:color w:val="000000"/>
          <w:sz w:val="18"/>
          <w:szCs w:val="18"/>
        </w:rPr>
        <w:t>.</w:t>
      </w:r>
    </w:p>
    <w:p w14:paraId="6A83C226" w14:textId="0C146199" w:rsidR="00315AC7" w:rsidRPr="00D24E24" w:rsidRDefault="00114C5F" w:rsidP="0043352A">
      <w:pPr>
        <w:numPr>
          <w:ilvl w:val="0"/>
          <w:numId w:val="6"/>
        </w:numPr>
        <w:tabs>
          <w:tab w:val="clear" w:pos="1068"/>
        </w:tabs>
        <w:spacing w:before="0" w:after="0" w:line="276" w:lineRule="auto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b/>
          <w:bCs/>
          <w:color w:val="000000"/>
          <w:sz w:val="18"/>
          <w:szCs w:val="18"/>
        </w:rPr>
        <w:t>Dostawca</w:t>
      </w:r>
      <w:r w:rsidR="007D411A" w:rsidRPr="00D24E24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7848AB" w:rsidRPr="00D24E24">
        <w:rPr>
          <w:rFonts w:ascii="Century Gothic" w:hAnsi="Century Gothic" w:cs="Arial"/>
          <w:color w:val="000000"/>
          <w:sz w:val="18"/>
          <w:szCs w:val="18"/>
        </w:rPr>
        <w:t>oświadcza, że:</w:t>
      </w:r>
    </w:p>
    <w:p w14:paraId="5BBC11A2" w14:textId="77777777" w:rsidR="00315AC7" w:rsidRPr="00D24E24" w:rsidRDefault="002A6C20" w:rsidP="0043352A">
      <w:pPr>
        <w:pStyle w:val="Listapunktowana"/>
        <w:numPr>
          <w:ilvl w:val="0"/>
          <w:numId w:val="4"/>
        </w:numPr>
        <w:tabs>
          <w:tab w:val="left" w:pos="-2400"/>
        </w:tabs>
        <w:spacing w:after="0"/>
        <w:ind w:left="567" w:right="1" w:hanging="283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D24E24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 xml:space="preserve">sposób składania zamówień na pakiety taryfowe oraz dodatkowe opcje </w:t>
      </w:r>
      <w:r w:rsidR="00D16E6D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U</w:t>
      </w:r>
      <w:r w:rsidRPr="00D24E24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sługi;</w:t>
      </w:r>
    </w:p>
    <w:p w14:paraId="07BCFAEF" w14:textId="77777777" w:rsidR="00315AC7" w:rsidRPr="00D24E24" w:rsidRDefault="002A6C20" w:rsidP="0043352A">
      <w:pPr>
        <w:pStyle w:val="Listapunktowana"/>
        <w:numPr>
          <w:ilvl w:val="0"/>
          <w:numId w:val="4"/>
        </w:numPr>
        <w:tabs>
          <w:tab w:val="left" w:pos="-2400"/>
        </w:tabs>
        <w:spacing w:after="0"/>
        <w:ind w:left="567" w:right="1" w:hanging="283"/>
        <w:jc w:val="both"/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</w:pPr>
      <w:r w:rsidRPr="00D24E24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okres rozliczeniowy;</w:t>
      </w:r>
    </w:p>
    <w:p w14:paraId="77F36043" w14:textId="66D50D2D" w:rsidR="00315AC7" w:rsidRPr="00D24E24" w:rsidRDefault="002A6C20" w:rsidP="0043352A">
      <w:pPr>
        <w:pStyle w:val="Listapunktowana"/>
        <w:numPr>
          <w:ilvl w:val="0"/>
          <w:numId w:val="4"/>
        </w:numPr>
        <w:tabs>
          <w:tab w:val="left" w:pos="-2400"/>
        </w:tabs>
        <w:spacing w:after="0"/>
        <w:ind w:left="567" w:right="1" w:hanging="283"/>
        <w:jc w:val="both"/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</w:pPr>
      <w:r w:rsidRPr="00D24E24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 xml:space="preserve">ograniczenia w zakresie korzystania z udostępnionych Abonentowi przez </w:t>
      </w:r>
      <w:r w:rsidR="00EC639E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D</w:t>
      </w:r>
      <w:r w:rsidRPr="00D24E24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 xml:space="preserve">ostawcę usług telekomunikacyjnych urządzeń końcowych, o ile zostały one wprowadzone przez </w:t>
      </w:r>
      <w:r w:rsidR="00EC639E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D</w:t>
      </w:r>
      <w:r w:rsidRPr="00D24E24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ostawcę usług lub na jego zlecenie;</w:t>
      </w:r>
    </w:p>
    <w:p w14:paraId="4EC0E872" w14:textId="77777777" w:rsidR="00315AC7" w:rsidRPr="00D24E24" w:rsidRDefault="002A6C20" w:rsidP="0043352A">
      <w:pPr>
        <w:pStyle w:val="Listapunktowana"/>
        <w:numPr>
          <w:ilvl w:val="0"/>
          <w:numId w:val="4"/>
        </w:numPr>
        <w:tabs>
          <w:tab w:val="left" w:pos="-2400"/>
        </w:tabs>
        <w:spacing w:after="0"/>
        <w:ind w:left="567" w:right="1" w:hanging="283"/>
        <w:jc w:val="both"/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</w:pPr>
      <w:r w:rsidRPr="00D24E24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 xml:space="preserve">dane dotyczące funkcjonalności świadczonej </w:t>
      </w:r>
      <w:r w:rsidR="00D16E6D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U</w:t>
      </w:r>
      <w:r w:rsidRPr="00D24E24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sługi obejmujące informacje o wszelkich ograniczeniach w dostępie lub korzystaniu z usług i aplikacji;</w:t>
      </w:r>
    </w:p>
    <w:p w14:paraId="59A22BDD" w14:textId="16B35851" w:rsidR="00315AC7" w:rsidRPr="00D24E24" w:rsidRDefault="002A6C20" w:rsidP="0043352A">
      <w:pPr>
        <w:pStyle w:val="Listapunktowana"/>
        <w:numPr>
          <w:ilvl w:val="0"/>
          <w:numId w:val="4"/>
        </w:numPr>
        <w:tabs>
          <w:tab w:val="left" w:pos="-2400"/>
        </w:tabs>
        <w:spacing w:after="0"/>
        <w:ind w:left="567" w:right="1" w:hanging="283"/>
        <w:jc w:val="both"/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</w:pPr>
      <w:r w:rsidRPr="00D24E24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 xml:space="preserve">dane dotyczące funkcjonalności świadczonej usługi obejmujące informacje o procedurach wprowadzonych przez </w:t>
      </w:r>
      <w:r w:rsidR="00EC639E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D</w:t>
      </w:r>
      <w:r w:rsidRPr="00D24E24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 xml:space="preserve">ostawcę </w:t>
      </w:r>
      <w:r w:rsidR="00EC639E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U</w:t>
      </w:r>
      <w:r w:rsidRPr="00D24E24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sług w celu pomiaru i organizacji ruchu w sieci, aby zapobiec osiągnięciu lub przekroczeniu pojemności łącza, wraz z informacją o ich wpływie na jakość świadczonych usług;</w:t>
      </w:r>
    </w:p>
    <w:p w14:paraId="3D799DF1" w14:textId="794FD771" w:rsidR="00315AC7" w:rsidRPr="00D24E24" w:rsidRDefault="002A6C20" w:rsidP="0043352A">
      <w:pPr>
        <w:pStyle w:val="Listapunktowana"/>
        <w:numPr>
          <w:ilvl w:val="0"/>
          <w:numId w:val="4"/>
        </w:numPr>
        <w:tabs>
          <w:tab w:val="left" w:pos="-2400"/>
        </w:tabs>
        <w:spacing w:after="0"/>
        <w:ind w:left="567" w:right="1" w:hanging="283"/>
        <w:jc w:val="both"/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</w:pPr>
      <w:r w:rsidRPr="00D24E24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 xml:space="preserve">dane dotyczące funkcjonalności świadczonej </w:t>
      </w:r>
      <w:r w:rsidR="00D16E6D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U</w:t>
      </w:r>
      <w:r w:rsidRPr="00D24E24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 xml:space="preserve">sługi obejmujące informacje o działaniach, jakie </w:t>
      </w:r>
      <w:r w:rsidR="00EC639E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D</w:t>
      </w:r>
      <w:r w:rsidRPr="00D24E24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ostawca usług jest uprawniony podejmować w związku z przypadkami naruszenia bezpieczeństwa lub integralności sieci i usług;</w:t>
      </w:r>
    </w:p>
    <w:p w14:paraId="7DAD0C86" w14:textId="77777777" w:rsidR="00315AC7" w:rsidRPr="00D24E24" w:rsidRDefault="002A6C20" w:rsidP="0043352A">
      <w:pPr>
        <w:pStyle w:val="Listapunktowana"/>
        <w:numPr>
          <w:ilvl w:val="0"/>
          <w:numId w:val="4"/>
        </w:numPr>
        <w:tabs>
          <w:tab w:val="left" w:pos="-2400"/>
        </w:tabs>
        <w:spacing w:after="0"/>
        <w:ind w:left="567" w:right="1" w:hanging="283"/>
        <w:jc w:val="both"/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</w:pPr>
      <w:r w:rsidRPr="00D24E24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zasady, tryb i terminy składania oraz rozpatrywania reklamacji</w:t>
      </w:r>
      <w:r w:rsidR="00D24E24" w:rsidRPr="00D24E24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;</w:t>
      </w:r>
    </w:p>
    <w:p w14:paraId="72C6790C" w14:textId="77777777" w:rsidR="00315AC7" w:rsidRPr="00D24E24" w:rsidRDefault="002A6C20" w:rsidP="0043352A">
      <w:pPr>
        <w:pStyle w:val="Listapunktowana"/>
        <w:numPr>
          <w:ilvl w:val="0"/>
          <w:numId w:val="4"/>
        </w:numPr>
        <w:tabs>
          <w:tab w:val="left" w:pos="-2400"/>
        </w:tabs>
        <w:spacing w:after="0"/>
        <w:ind w:left="567" w:right="1" w:hanging="283"/>
        <w:jc w:val="both"/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</w:pPr>
      <w:r w:rsidRPr="00D24E24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 xml:space="preserve">sposób przekazywania </w:t>
      </w:r>
      <w:r w:rsidR="007F5B8A" w:rsidRPr="00D24E24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A</w:t>
      </w:r>
      <w:r w:rsidRPr="00D24E24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 xml:space="preserve">bonentowi informacji o zagrożeniach związanych ze świadczoną </w:t>
      </w:r>
      <w:r w:rsidR="00D16E6D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U</w:t>
      </w:r>
      <w:r w:rsidR="0065790F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sługą, w </w:t>
      </w:r>
      <w:r w:rsidRPr="00D24E24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tym o sposobach ochrony bezpieczeństwa, prywatności i danych osobowych;</w:t>
      </w:r>
    </w:p>
    <w:p w14:paraId="57D256B5" w14:textId="625ABF63" w:rsidR="003061C2" w:rsidRDefault="002A6C20" w:rsidP="00C3425F">
      <w:pPr>
        <w:pStyle w:val="Listapunktowana"/>
        <w:numPr>
          <w:ilvl w:val="0"/>
          <w:numId w:val="4"/>
        </w:numPr>
        <w:tabs>
          <w:tab w:val="left" w:pos="-2400"/>
        </w:tabs>
        <w:spacing w:after="0"/>
        <w:ind w:left="567" w:hanging="283"/>
        <w:jc w:val="both"/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</w:pPr>
      <w:r w:rsidRPr="006E15F7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 xml:space="preserve">zakres odpowiedzialności z tytułu niewykonania lub nienależytego wykonania </w:t>
      </w:r>
      <w:r w:rsidR="00E83DB5" w:rsidRPr="006E15F7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U</w:t>
      </w:r>
      <w:r w:rsidRPr="006E15F7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 xml:space="preserve">mowy, </w:t>
      </w:r>
      <w:r w:rsidR="004048F3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 xml:space="preserve">bonifikaty wynikające z uwzględnienia reklamacji, </w:t>
      </w:r>
      <w:r w:rsidRPr="006E15F7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 xml:space="preserve">wysokość odszkodowania oraz zasady i terminy jego wypłaty, </w:t>
      </w:r>
      <w:r w:rsidR="008D5885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w innych przypadkach niż</w:t>
      </w:r>
      <w:r w:rsidRPr="001221D0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 xml:space="preserve"> określon</w:t>
      </w:r>
      <w:r w:rsidR="008D5885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o</w:t>
      </w:r>
      <w:r w:rsidRPr="001221D0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 xml:space="preserve"> w </w:t>
      </w:r>
      <w:r w:rsidR="00D16E6D" w:rsidRPr="001221D0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U</w:t>
      </w:r>
      <w:r w:rsidRPr="001221D0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mowie</w:t>
      </w:r>
      <w:r w:rsidR="000F2F4C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 xml:space="preserve"> lub w </w:t>
      </w:r>
      <w:r w:rsidR="000F2F4C" w:rsidRPr="000F2F4C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Gwarancji Jakości Świadczonych Usług (SLA)</w:t>
      </w:r>
      <w:r w:rsidR="003061C2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;</w:t>
      </w:r>
    </w:p>
    <w:p w14:paraId="260505FD" w14:textId="26A04662" w:rsidR="001D2512" w:rsidRPr="00C3425F" w:rsidRDefault="002A6C20" w:rsidP="003061C2">
      <w:pPr>
        <w:pStyle w:val="Listapunktowana"/>
        <w:numPr>
          <w:ilvl w:val="0"/>
          <w:numId w:val="0"/>
        </w:numPr>
        <w:tabs>
          <w:tab w:val="left" w:pos="-2400"/>
        </w:tabs>
        <w:spacing w:after="0"/>
        <w:ind w:left="567"/>
        <w:jc w:val="both"/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</w:pPr>
      <w:r w:rsidRPr="00C3425F">
        <w:rPr>
          <w:rFonts w:ascii="Century Gothic" w:eastAsia="Times New Roman" w:hAnsi="Century Gothic" w:cs="Arial"/>
          <w:color w:val="000000"/>
          <w:sz w:val="18"/>
          <w:szCs w:val="18"/>
          <w:lang w:eastAsia="pl-PL"/>
        </w:rPr>
        <w:t>są uregulowane w Regulaminie.</w:t>
      </w:r>
    </w:p>
    <w:p w14:paraId="29C38252" w14:textId="1E20C844" w:rsidR="0065790F" w:rsidRDefault="0065790F" w:rsidP="00D24E24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6AAF958B" w14:textId="49513489" w:rsidR="001B175F" w:rsidRDefault="001B175F" w:rsidP="00D24E24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4B59490E" w14:textId="77777777" w:rsidR="001B175F" w:rsidRPr="00D24E24" w:rsidRDefault="001B175F" w:rsidP="00D24E24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4C6B3B3C" w14:textId="49B24117" w:rsidR="00685D7F" w:rsidRPr="00D24E24" w:rsidRDefault="00502327" w:rsidP="00D24E24">
      <w:pPr>
        <w:spacing w:before="0" w:after="0"/>
        <w:jc w:val="center"/>
        <w:rPr>
          <w:rFonts w:ascii="Century Gothic" w:hAnsi="Century Gothic" w:cs="Arial"/>
          <w:b/>
          <w:color w:val="000000"/>
          <w:sz w:val="18"/>
          <w:szCs w:val="18"/>
        </w:rPr>
      </w:pPr>
      <w:bookmarkStart w:id="0" w:name="_Hlk207697643"/>
      <w:r w:rsidRPr="00D24E24">
        <w:rPr>
          <w:rFonts w:ascii="Century Gothic" w:hAnsi="Century Gothic" w:cs="Arial"/>
          <w:b/>
          <w:color w:val="000000"/>
          <w:sz w:val="18"/>
          <w:szCs w:val="18"/>
        </w:rPr>
        <w:t>§</w:t>
      </w:r>
      <w:bookmarkEnd w:id="0"/>
      <w:r w:rsidR="007848AB" w:rsidRPr="00D24E24">
        <w:rPr>
          <w:rFonts w:ascii="Century Gothic" w:hAnsi="Century Gothic" w:cs="Arial"/>
          <w:b/>
          <w:color w:val="000000"/>
          <w:sz w:val="18"/>
          <w:szCs w:val="18"/>
        </w:rPr>
        <w:t xml:space="preserve"> </w:t>
      </w:r>
      <w:r w:rsidR="007D411A">
        <w:rPr>
          <w:rFonts w:ascii="Century Gothic" w:hAnsi="Century Gothic" w:cs="Arial"/>
          <w:b/>
          <w:color w:val="000000"/>
          <w:sz w:val="18"/>
          <w:szCs w:val="18"/>
        </w:rPr>
        <w:t>7</w:t>
      </w:r>
      <w:r w:rsidR="007848AB" w:rsidRPr="00D24E24">
        <w:rPr>
          <w:rFonts w:ascii="Century Gothic" w:hAnsi="Century Gothic" w:cs="Arial"/>
          <w:b/>
          <w:color w:val="000000"/>
          <w:sz w:val="18"/>
          <w:szCs w:val="18"/>
        </w:rPr>
        <w:t>.</w:t>
      </w:r>
    </w:p>
    <w:p w14:paraId="48CC5685" w14:textId="77777777" w:rsidR="00315AC7" w:rsidRPr="00D24E24" w:rsidRDefault="00DE32A6" w:rsidP="00D53DFF">
      <w:pPr>
        <w:pStyle w:val="Akapitzlist"/>
        <w:numPr>
          <w:ilvl w:val="0"/>
          <w:numId w:val="7"/>
        </w:numPr>
        <w:spacing w:before="0" w:after="0" w:line="276" w:lineRule="auto"/>
        <w:rPr>
          <w:rFonts w:ascii="Century Gothic" w:hAnsi="Century Gothic" w:cs="Arial"/>
          <w:color w:val="000000"/>
          <w:sz w:val="18"/>
          <w:szCs w:val="18"/>
        </w:rPr>
      </w:pPr>
      <w:r w:rsidRPr="00D24E24">
        <w:rPr>
          <w:rFonts w:ascii="Century Gothic" w:hAnsi="Century Gothic" w:cs="Arial"/>
          <w:color w:val="000000"/>
          <w:sz w:val="18"/>
          <w:szCs w:val="18"/>
        </w:rPr>
        <w:t>Umowa wchodzi w życie z dniem podpisania.</w:t>
      </w:r>
    </w:p>
    <w:p w14:paraId="62201178" w14:textId="1DAD026C" w:rsidR="00315AC7" w:rsidRPr="00D24E24" w:rsidRDefault="00DE32A6" w:rsidP="00D53DFF">
      <w:pPr>
        <w:pStyle w:val="Akapitzlist"/>
        <w:numPr>
          <w:ilvl w:val="0"/>
          <w:numId w:val="7"/>
        </w:numPr>
        <w:spacing w:before="0" w:after="0" w:line="276" w:lineRule="auto"/>
        <w:rPr>
          <w:rFonts w:ascii="Century Gothic" w:hAnsi="Century Gothic" w:cs="Arial"/>
          <w:color w:val="000000"/>
          <w:sz w:val="18"/>
          <w:szCs w:val="18"/>
        </w:rPr>
      </w:pPr>
      <w:r w:rsidRPr="00D24E24">
        <w:rPr>
          <w:rFonts w:ascii="Century Gothic" w:hAnsi="Century Gothic" w:cs="Arial"/>
          <w:color w:val="000000"/>
          <w:sz w:val="18"/>
          <w:szCs w:val="18"/>
        </w:rPr>
        <w:t>Wszelkie zmiany Umowy wymagają formy pisemnego An</w:t>
      </w:r>
      <w:r w:rsidR="00D24E24" w:rsidRPr="00D24E24">
        <w:rPr>
          <w:rFonts w:ascii="Century Gothic" w:hAnsi="Century Gothic" w:cs="Arial"/>
          <w:color w:val="000000"/>
          <w:sz w:val="18"/>
          <w:szCs w:val="18"/>
        </w:rPr>
        <w:t>eksu pod rygorem nieważności,</w:t>
      </w:r>
      <w:r w:rsidR="00D53DFF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D24E24" w:rsidRPr="00D24E24">
        <w:rPr>
          <w:rFonts w:ascii="Century Gothic" w:hAnsi="Century Gothic" w:cs="Arial"/>
          <w:color w:val="000000"/>
          <w:sz w:val="18"/>
          <w:szCs w:val="18"/>
        </w:rPr>
        <w:t>z </w:t>
      </w:r>
      <w:r w:rsidRPr="00D24E24">
        <w:rPr>
          <w:rFonts w:ascii="Century Gothic" w:hAnsi="Century Gothic" w:cs="Arial"/>
          <w:color w:val="000000"/>
          <w:sz w:val="18"/>
          <w:szCs w:val="18"/>
        </w:rPr>
        <w:t>zastrzeżeniem przypadków przewidzianych w Umowie.</w:t>
      </w:r>
    </w:p>
    <w:p w14:paraId="068B1647" w14:textId="54A61D43" w:rsidR="003F2114" w:rsidRPr="003F2114" w:rsidRDefault="003F2114" w:rsidP="0043352A">
      <w:pPr>
        <w:pStyle w:val="Akapitzlist"/>
        <w:numPr>
          <w:ilvl w:val="0"/>
          <w:numId w:val="7"/>
        </w:numPr>
        <w:spacing w:before="0" w:after="0" w:line="276" w:lineRule="auto"/>
        <w:rPr>
          <w:rFonts w:ascii="Century Gothic" w:hAnsi="Century Gothic" w:cs="Arial"/>
          <w:color w:val="000000"/>
          <w:sz w:val="18"/>
          <w:szCs w:val="18"/>
        </w:rPr>
      </w:pPr>
      <w:r w:rsidRPr="003F2114">
        <w:rPr>
          <w:rFonts w:ascii="Century Gothic" w:hAnsi="Century Gothic" w:cs="Arial"/>
          <w:color w:val="000000"/>
          <w:sz w:val="18"/>
          <w:szCs w:val="18"/>
        </w:rPr>
        <w:t xml:space="preserve">Dostawca </w:t>
      </w:r>
      <w:r w:rsidRPr="00DF332C">
        <w:rPr>
          <w:rFonts w:ascii="Century Gothic" w:hAnsi="Century Gothic" w:cs="Arial"/>
          <w:color w:val="000000"/>
          <w:sz w:val="18"/>
          <w:szCs w:val="18"/>
        </w:rPr>
        <w:t>jest zobowiązany do zachowania w poufności wszelkich informacji, w tym dokumentów, w</w:t>
      </w:r>
      <w:r w:rsidR="00193ABB">
        <w:rPr>
          <w:rFonts w:ascii="Century Gothic" w:hAnsi="Century Gothic" w:cs="Arial"/>
          <w:color w:val="000000"/>
          <w:sz w:val="18"/>
          <w:szCs w:val="18"/>
        </w:rPr>
        <w:t> </w:t>
      </w:r>
      <w:r w:rsidRPr="00DF332C">
        <w:rPr>
          <w:rFonts w:ascii="Century Gothic" w:hAnsi="Century Gothic" w:cs="Arial"/>
          <w:color w:val="000000"/>
          <w:sz w:val="18"/>
          <w:szCs w:val="18"/>
        </w:rPr>
        <w:t xml:space="preserve">których </w:t>
      </w:r>
      <w:r w:rsidRPr="003F2114">
        <w:rPr>
          <w:rFonts w:ascii="Century Gothic" w:hAnsi="Century Gothic" w:cs="Arial"/>
          <w:color w:val="000000"/>
          <w:sz w:val="18"/>
          <w:szCs w:val="18"/>
        </w:rPr>
        <w:t>posiadanie wszedł przy zawieraniu i wykonywaniu Umowy, w szczególności informacji, o</w:t>
      </w:r>
      <w:r w:rsidR="00193ABB">
        <w:rPr>
          <w:rFonts w:ascii="Century Gothic" w:hAnsi="Century Gothic" w:cs="Arial"/>
          <w:color w:val="000000"/>
          <w:sz w:val="18"/>
          <w:szCs w:val="18"/>
        </w:rPr>
        <w:t> </w:t>
      </w:r>
      <w:r w:rsidRPr="003F2114">
        <w:rPr>
          <w:rFonts w:ascii="Century Gothic" w:hAnsi="Century Gothic" w:cs="Arial"/>
          <w:color w:val="000000"/>
          <w:sz w:val="18"/>
          <w:szCs w:val="18"/>
        </w:rPr>
        <w:t>których mowa w art. 11 ust. 2 ustawy z dnia 16 kwietnia 1993 r. o zwalczeniu nieuczciwej konkurencji (Dz. U. z 2020 r. poz. 1913 z późn. zm.). Dostawca zobowiązuje się nie ujawniać ich osobom trzecim, z</w:t>
      </w:r>
      <w:r w:rsidR="00193ABB">
        <w:rPr>
          <w:rFonts w:ascii="Century Gothic" w:hAnsi="Century Gothic" w:cs="Arial"/>
          <w:color w:val="000000"/>
          <w:sz w:val="18"/>
          <w:szCs w:val="18"/>
        </w:rPr>
        <w:t> </w:t>
      </w:r>
      <w:r w:rsidRPr="003F2114">
        <w:rPr>
          <w:rFonts w:ascii="Century Gothic" w:hAnsi="Century Gothic" w:cs="Arial"/>
          <w:color w:val="000000"/>
          <w:sz w:val="18"/>
          <w:szCs w:val="18"/>
        </w:rPr>
        <w:t>wyłączeniem informacji, których jawność wynika z przepisów obowiązującego prawa.</w:t>
      </w:r>
    </w:p>
    <w:p w14:paraId="5FBF4B90" w14:textId="03BD822A" w:rsidR="003F2114" w:rsidRPr="003F2114" w:rsidRDefault="003F2114" w:rsidP="0043352A">
      <w:pPr>
        <w:numPr>
          <w:ilvl w:val="0"/>
          <w:numId w:val="7"/>
        </w:numPr>
        <w:spacing w:before="0" w:after="0" w:line="276" w:lineRule="auto"/>
        <w:rPr>
          <w:rFonts w:ascii="Century Gothic" w:hAnsi="Century Gothic" w:cs="Arial"/>
          <w:color w:val="000000"/>
          <w:sz w:val="18"/>
          <w:szCs w:val="18"/>
        </w:rPr>
      </w:pPr>
      <w:r w:rsidRPr="003F2114">
        <w:rPr>
          <w:rFonts w:ascii="Century Gothic" w:hAnsi="Century Gothic" w:cs="Arial"/>
          <w:color w:val="000000"/>
          <w:sz w:val="18"/>
          <w:szCs w:val="18"/>
        </w:rPr>
        <w:t xml:space="preserve">Dostawca zobowiązuje się do przestrzegania przy wykonywaniu Umowy przepisów Rozporządzenia Parlamentu Europejskiego i Rady (UE) 2016/679 z dnia 27 kwietnia 2016 r. w sprawie ochrony osób fizycznych w związku z przetwarzaniem danych osobowych i w sprawie swobodnego przepływu takich </w:t>
      </w:r>
      <w:r w:rsidRPr="003F2114">
        <w:rPr>
          <w:rFonts w:ascii="Century Gothic" w:hAnsi="Century Gothic" w:cs="Arial"/>
          <w:color w:val="000000"/>
          <w:sz w:val="18"/>
          <w:szCs w:val="18"/>
        </w:rPr>
        <w:lastRenderedPageBreak/>
        <w:t>danych oraz uchylenia dyrektywy 95/46/WE (ogólne rozporządzenie o ochronie danych) (Dz. Urz. UE L 119 z 04.05.2016, str. 1, Dz. Urz. UE L 127 z 23.05.2018, str. 2 oraz Dz. Urz. UE L 74 z 04.03.2021, str. 35), zwanym dalej: RODO, oraz przepisów krajowych wydanych w związku z ogólnym rozporządzeniem o</w:t>
      </w:r>
      <w:r w:rsidR="00193ABB">
        <w:rPr>
          <w:rFonts w:ascii="Century Gothic" w:hAnsi="Century Gothic" w:cs="Arial"/>
          <w:color w:val="000000"/>
          <w:sz w:val="18"/>
          <w:szCs w:val="18"/>
        </w:rPr>
        <w:t> </w:t>
      </w:r>
      <w:r w:rsidRPr="003F2114">
        <w:rPr>
          <w:rFonts w:ascii="Century Gothic" w:hAnsi="Century Gothic" w:cs="Arial"/>
          <w:color w:val="000000"/>
          <w:sz w:val="18"/>
          <w:szCs w:val="18"/>
        </w:rPr>
        <w:t>ochronie danych.</w:t>
      </w:r>
    </w:p>
    <w:p w14:paraId="6F40056C" w14:textId="16A883B4" w:rsidR="003F2114" w:rsidRPr="003F2114" w:rsidRDefault="003F2114" w:rsidP="0043352A">
      <w:pPr>
        <w:numPr>
          <w:ilvl w:val="0"/>
          <w:numId w:val="7"/>
        </w:numPr>
        <w:spacing w:before="0" w:after="0" w:line="276" w:lineRule="auto"/>
        <w:rPr>
          <w:rFonts w:ascii="Century Gothic" w:hAnsi="Century Gothic" w:cs="Arial"/>
          <w:color w:val="000000"/>
          <w:sz w:val="18"/>
          <w:szCs w:val="18"/>
        </w:rPr>
      </w:pPr>
      <w:r w:rsidRPr="003F2114">
        <w:rPr>
          <w:rFonts w:ascii="Century Gothic" w:hAnsi="Century Gothic" w:cs="Arial"/>
          <w:color w:val="000000"/>
          <w:sz w:val="18"/>
          <w:szCs w:val="18"/>
        </w:rPr>
        <w:t>Dostawca pisemnie zobowiąże pracowników i osoby trzecie realizujące zobowiązania określone w Umowie do przestrzegania przepisów, o których mowa w ust. 4.</w:t>
      </w:r>
    </w:p>
    <w:p w14:paraId="0E8A15E0" w14:textId="4A7F27FE" w:rsidR="003F2114" w:rsidRPr="003F2114" w:rsidRDefault="003F2114" w:rsidP="0043352A">
      <w:pPr>
        <w:numPr>
          <w:ilvl w:val="0"/>
          <w:numId w:val="7"/>
        </w:numPr>
        <w:spacing w:before="0" w:after="0" w:line="276" w:lineRule="auto"/>
        <w:rPr>
          <w:rFonts w:ascii="Century Gothic" w:hAnsi="Century Gothic" w:cs="Arial"/>
          <w:color w:val="000000"/>
          <w:sz w:val="18"/>
          <w:szCs w:val="18"/>
        </w:rPr>
      </w:pPr>
      <w:r w:rsidRPr="003F2114">
        <w:rPr>
          <w:rFonts w:ascii="Century Gothic" w:hAnsi="Century Gothic" w:cs="Arial"/>
          <w:color w:val="000000"/>
          <w:sz w:val="18"/>
          <w:szCs w:val="18"/>
        </w:rPr>
        <w:t>Dostawca oświadcza, że zapoznał się z klauzulami informacyjnymi w zakresie przetwarzania danych osobowych, stanowiącymi Załączniki nr 3a, 3c i 3d do Umowy (o ile znajdują zastosowanie), a także poinformował podwykonawców i osoby wyznaczone do kontaktów roboczych oraz odpowiedzialne za koordynację i realizację Umowy o treści Załącznika nr 3e (o ile znajduje zastosowanie).</w:t>
      </w:r>
    </w:p>
    <w:p w14:paraId="4360EB97" w14:textId="518B3603" w:rsidR="003F2114" w:rsidRDefault="003F2114" w:rsidP="0043352A">
      <w:pPr>
        <w:numPr>
          <w:ilvl w:val="0"/>
          <w:numId w:val="7"/>
        </w:numPr>
        <w:spacing w:before="0" w:after="0" w:line="276" w:lineRule="auto"/>
        <w:rPr>
          <w:rFonts w:ascii="Century Gothic" w:hAnsi="Century Gothic" w:cstheme="minorHAnsi"/>
          <w:color w:val="000000"/>
          <w:sz w:val="18"/>
          <w:szCs w:val="18"/>
        </w:rPr>
      </w:pPr>
      <w:r w:rsidRPr="003F2114">
        <w:rPr>
          <w:rFonts w:ascii="Century Gothic" w:hAnsi="Century Gothic" w:cs="Arial"/>
          <w:color w:val="000000"/>
          <w:sz w:val="18"/>
          <w:szCs w:val="18"/>
        </w:rPr>
        <w:t xml:space="preserve">Dostawca zobowiązuje się do złożenia oświadczenia o wypełnieniu obowiązków informacyjnych przewidzianych w art. 13 lub art. 14 RODO wobec osób fizycznych, od których dane </w:t>
      </w:r>
      <w:r w:rsidRPr="003F2114">
        <w:rPr>
          <w:rFonts w:ascii="Century Gothic" w:hAnsi="Century Gothic" w:cstheme="minorHAnsi"/>
          <w:color w:val="000000"/>
          <w:sz w:val="18"/>
          <w:szCs w:val="18"/>
        </w:rPr>
        <w:t>bezpośrednio lub pośrednio pozyskał w celu zawarcia oraz wykonania Umowy zgodnie z wzorem oświadczenia stanowiącym Załącznik nr 3b do Umowy.</w:t>
      </w:r>
    </w:p>
    <w:p w14:paraId="79EF3285" w14:textId="17800D61" w:rsidR="00140A14" w:rsidRPr="00AC6F0F" w:rsidRDefault="00B53E0F" w:rsidP="00140A14">
      <w:pPr>
        <w:numPr>
          <w:ilvl w:val="0"/>
          <w:numId w:val="7"/>
        </w:numPr>
        <w:spacing w:before="0" w:after="0" w:line="276" w:lineRule="auto"/>
        <w:rPr>
          <w:rFonts w:ascii="Century Gothic" w:hAnsi="Century Gothic" w:cstheme="minorHAnsi"/>
          <w:color w:val="000000"/>
          <w:sz w:val="18"/>
          <w:szCs w:val="18"/>
        </w:rPr>
      </w:pPr>
      <w:r w:rsidRPr="00AC6F0F">
        <w:rPr>
          <w:rFonts w:ascii="Century Gothic" w:hAnsi="Century Gothic" w:cstheme="minorHAnsi"/>
          <w:color w:val="000000"/>
          <w:sz w:val="18"/>
          <w:szCs w:val="18"/>
        </w:rPr>
        <w:t xml:space="preserve">W sprawach nieuregulowanych niniejszą Umową </w:t>
      </w:r>
      <w:r w:rsidR="00114C5F" w:rsidRPr="00AC6F0F">
        <w:rPr>
          <w:rFonts w:ascii="Century Gothic" w:hAnsi="Century Gothic" w:cstheme="minorHAnsi"/>
          <w:color w:val="000000"/>
          <w:sz w:val="18"/>
          <w:szCs w:val="18"/>
        </w:rPr>
        <w:t>mają</w:t>
      </w:r>
      <w:r w:rsidR="004645A4" w:rsidRPr="00AC6F0F">
        <w:rPr>
          <w:rFonts w:ascii="Century Gothic" w:hAnsi="Century Gothic" w:cstheme="minorHAnsi"/>
          <w:color w:val="000000"/>
          <w:sz w:val="18"/>
          <w:szCs w:val="18"/>
        </w:rPr>
        <w:t xml:space="preserve"> zastosowanie </w:t>
      </w:r>
      <w:r w:rsidR="00FC1D47" w:rsidRPr="00AC6F0F">
        <w:rPr>
          <w:rFonts w:ascii="Century Gothic" w:hAnsi="Century Gothic" w:cstheme="minorHAnsi"/>
          <w:color w:val="000000"/>
          <w:sz w:val="18"/>
          <w:szCs w:val="18"/>
        </w:rPr>
        <w:t xml:space="preserve">obowiązujące </w:t>
      </w:r>
      <w:r w:rsidR="004645A4" w:rsidRPr="00AC6F0F">
        <w:rPr>
          <w:rFonts w:ascii="Century Gothic" w:hAnsi="Century Gothic" w:cstheme="minorHAnsi"/>
          <w:color w:val="000000"/>
          <w:sz w:val="18"/>
          <w:szCs w:val="18"/>
        </w:rPr>
        <w:t>przepisy</w:t>
      </w:r>
      <w:r w:rsidR="00FC1D47" w:rsidRPr="00AC6F0F">
        <w:rPr>
          <w:rFonts w:ascii="Century Gothic" w:hAnsi="Century Gothic" w:cstheme="minorHAnsi"/>
          <w:color w:val="000000"/>
          <w:sz w:val="18"/>
          <w:szCs w:val="18"/>
        </w:rPr>
        <w:t>,</w:t>
      </w:r>
      <w:r w:rsidR="00FC1D47" w:rsidRPr="00FC1D47">
        <w:t xml:space="preserve"> </w:t>
      </w:r>
      <w:r w:rsidR="00FC1D47" w:rsidRPr="00AC6F0F">
        <w:rPr>
          <w:rFonts w:ascii="Century Gothic" w:hAnsi="Century Gothic" w:cstheme="minorHAnsi"/>
          <w:color w:val="000000"/>
          <w:sz w:val="18"/>
          <w:szCs w:val="18"/>
        </w:rPr>
        <w:t>a w szczególności przepisy</w:t>
      </w:r>
      <w:r w:rsidR="00140A14" w:rsidRPr="00AC6F0F">
        <w:rPr>
          <w:rFonts w:ascii="Century Gothic" w:hAnsi="Century Gothic" w:cstheme="minorHAnsi"/>
          <w:color w:val="000000"/>
          <w:sz w:val="18"/>
          <w:szCs w:val="18"/>
        </w:rPr>
        <w:t>:</w:t>
      </w:r>
      <w:r w:rsidR="00193ABB">
        <w:rPr>
          <w:rFonts w:ascii="Century Gothic" w:hAnsi="Century Gothic" w:cstheme="minorHAnsi"/>
          <w:color w:val="000000"/>
          <w:sz w:val="18"/>
          <w:szCs w:val="18"/>
        </w:rPr>
        <w:t xml:space="preserve"> </w:t>
      </w:r>
    </w:p>
    <w:p w14:paraId="5592E717" w14:textId="4E6D229D" w:rsidR="004645A4" w:rsidRPr="00725C92" w:rsidRDefault="00140A14" w:rsidP="00725C92">
      <w:pPr>
        <w:spacing w:before="0" w:after="0" w:line="276" w:lineRule="auto"/>
        <w:ind w:left="360"/>
        <w:rPr>
          <w:rFonts w:ascii="Century Gothic" w:hAnsi="Century Gothic" w:cs="Arial"/>
          <w:sz w:val="18"/>
          <w:szCs w:val="18"/>
        </w:rPr>
      </w:pPr>
      <w:r w:rsidRPr="00725C92">
        <w:rPr>
          <w:rFonts w:ascii="Century Gothic" w:hAnsi="Century Gothic" w:cs="Arial"/>
          <w:sz w:val="18"/>
          <w:szCs w:val="18"/>
        </w:rPr>
        <w:t xml:space="preserve">a) </w:t>
      </w:r>
      <w:r w:rsidR="004645A4" w:rsidRPr="00725C92">
        <w:rPr>
          <w:rFonts w:ascii="Century Gothic" w:hAnsi="Century Gothic" w:cs="Arial"/>
          <w:sz w:val="18"/>
          <w:szCs w:val="18"/>
        </w:rPr>
        <w:t>Ustawy Prawo komunikacji elektronicznej</w:t>
      </w:r>
      <w:r w:rsidRPr="00725C92">
        <w:rPr>
          <w:rFonts w:ascii="Century Gothic" w:hAnsi="Century Gothic" w:cs="Arial"/>
          <w:sz w:val="18"/>
          <w:szCs w:val="18"/>
        </w:rPr>
        <w:t>;</w:t>
      </w:r>
    </w:p>
    <w:p w14:paraId="2B77B6B5" w14:textId="624C6387" w:rsidR="004645A4" w:rsidRPr="00725C92" w:rsidRDefault="00140A14" w:rsidP="00725C92">
      <w:pPr>
        <w:spacing w:before="0" w:after="0" w:line="276" w:lineRule="auto"/>
        <w:ind w:left="360"/>
        <w:rPr>
          <w:rFonts w:ascii="Century Gothic" w:hAnsi="Century Gothic" w:cs="Arial"/>
          <w:sz w:val="18"/>
          <w:szCs w:val="18"/>
        </w:rPr>
      </w:pPr>
      <w:r w:rsidRPr="00725C92">
        <w:rPr>
          <w:rFonts w:ascii="Century Gothic" w:hAnsi="Century Gothic" w:cs="Arial"/>
          <w:sz w:val="18"/>
          <w:szCs w:val="18"/>
        </w:rPr>
        <w:t xml:space="preserve">b) </w:t>
      </w:r>
      <w:r w:rsidR="004645A4" w:rsidRPr="00725C92">
        <w:rPr>
          <w:rFonts w:ascii="Century Gothic" w:hAnsi="Century Gothic" w:cs="Arial"/>
          <w:sz w:val="18"/>
          <w:szCs w:val="18"/>
        </w:rPr>
        <w:t>Kodeksu cywilnego;</w:t>
      </w:r>
    </w:p>
    <w:p w14:paraId="4A20E9EB" w14:textId="4BD5BF38" w:rsidR="00724D4E" w:rsidRPr="00AC6F0F" w:rsidRDefault="00140A14" w:rsidP="00AC6F0F">
      <w:pPr>
        <w:spacing w:before="0" w:after="0" w:line="276" w:lineRule="auto"/>
        <w:ind w:left="360"/>
        <w:rPr>
          <w:rFonts w:ascii="Century Gothic" w:hAnsi="Century Gothic" w:cstheme="minorHAnsi"/>
          <w:color w:val="000000"/>
          <w:sz w:val="18"/>
          <w:szCs w:val="18"/>
        </w:rPr>
      </w:pPr>
      <w:r w:rsidRPr="00AC6F0F">
        <w:rPr>
          <w:rFonts w:ascii="Century Gothic" w:hAnsi="Century Gothic" w:cs="Arial"/>
          <w:sz w:val="18"/>
          <w:szCs w:val="18"/>
        </w:rPr>
        <w:t xml:space="preserve">c) </w:t>
      </w:r>
      <w:r w:rsidR="00724D4E" w:rsidRPr="00AC6F0F">
        <w:rPr>
          <w:rFonts w:ascii="Century Gothic" w:hAnsi="Century Gothic" w:cs="Arial"/>
          <w:sz w:val="18"/>
          <w:szCs w:val="18"/>
        </w:rPr>
        <w:t>Rozporządzeni</w:t>
      </w:r>
      <w:r w:rsidRPr="00AC6F0F">
        <w:rPr>
          <w:rFonts w:ascii="Century Gothic" w:hAnsi="Century Gothic" w:cs="Arial"/>
          <w:sz w:val="18"/>
          <w:szCs w:val="18"/>
        </w:rPr>
        <w:t>a</w:t>
      </w:r>
      <w:r w:rsidR="00724D4E" w:rsidRPr="00AC6F0F">
        <w:rPr>
          <w:rFonts w:ascii="Century Gothic" w:hAnsi="Century Gothic" w:cs="Arial"/>
          <w:sz w:val="18"/>
          <w:szCs w:val="18"/>
        </w:rPr>
        <w:t xml:space="preserve">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</w:t>
      </w:r>
      <w:r w:rsidR="00546DB2">
        <w:rPr>
          <w:rFonts w:ascii="Century Gothic" w:hAnsi="Century Gothic" w:cs="Arial"/>
          <w:sz w:val="18"/>
          <w:szCs w:val="18"/>
        </w:rPr>
        <w:t>.</w:t>
      </w:r>
    </w:p>
    <w:p w14:paraId="70E55FC4" w14:textId="77777777" w:rsidR="00315AC7" w:rsidRPr="003F2114" w:rsidRDefault="00B53E0F" w:rsidP="0043352A">
      <w:pPr>
        <w:numPr>
          <w:ilvl w:val="0"/>
          <w:numId w:val="7"/>
        </w:numPr>
        <w:spacing w:before="0" w:after="0" w:line="276" w:lineRule="auto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 w:rsidRPr="003F2114">
        <w:rPr>
          <w:rFonts w:ascii="Century Gothic" w:hAnsi="Century Gothic" w:cs="Arial"/>
          <w:color w:val="000000"/>
          <w:sz w:val="18"/>
          <w:szCs w:val="18"/>
        </w:rPr>
        <w:t xml:space="preserve">Ewentualne spory mogące wynikać w związku z wykonaniem Umowy, których nie będzie można rozstrzygnąć polubownie, rozpatrywane będą przez sąd powszechny w Warszawie właściwy dla siedziby </w:t>
      </w:r>
      <w:r w:rsidR="007F5B8A" w:rsidRPr="003F2114">
        <w:rPr>
          <w:rFonts w:ascii="Century Gothic" w:hAnsi="Century Gothic" w:cs="Arial"/>
          <w:color w:val="000000"/>
          <w:sz w:val="18"/>
          <w:szCs w:val="18"/>
        </w:rPr>
        <w:t>Abonenta</w:t>
      </w:r>
      <w:r w:rsidRPr="003F2114">
        <w:rPr>
          <w:rFonts w:ascii="Century Gothic" w:hAnsi="Century Gothic" w:cs="Arial"/>
          <w:color w:val="000000"/>
          <w:sz w:val="18"/>
          <w:szCs w:val="18"/>
        </w:rPr>
        <w:t>.</w:t>
      </w:r>
    </w:p>
    <w:p w14:paraId="2A97E901" w14:textId="6C1943DA" w:rsidR="00315AC7" w:rsidRPr="00D24E24" w:rsidRDefault="00DE457F" w:rsidP="0043352A">
      <w:pPr>
        <w:numPr>
          <w:ilvl w:val="0"/>
          <w:numId w:val="7"/>
        </w:numPr>
        <w:spacing w:before="0" w:after="0" w:line="276" w:lineRule="auto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 w:rsidRPr="003F2114">
        <w:rPr>
          <w:rFonts w:ascii="Century Gothic" w:hAnsi="Century Gothic" w:cs="Arial"/>
          <w:color w:val="000000"/>
          <w:sz w:val="18"/>
          <w:szCs w:val="18"/>
        </w:rPr>
        <w:t>Umowę sporządzono w postaci elektronicznej i opatrzono kwalifikowanymi podpisami elektronicznymi przez upoważnionych przedstawicieli Stron</w:t>
      </w:r>
      <w:r w:rsidRPr="00DE457F">
        <w:rPr>
          <w:rFonts w:ascii="Century Gothic" w:hAnsi="Century Gothic" w:cs="Arial"/>
          <w:color w:val="000000"/>
          <w:sz w:val="18"/>
          <w:szCs w:val="18"/>
        </w:rPr>
        <w:t xml:space="preserve">. </w:t>
      </w:r>
    </w:p>
    <w:p w14:paraId="20D28D14" w14:textId="77777777" w:rsidR="00315AC7" w:rsidRPr="00D24E24" w:rsidRDefault="00067D51" w:rsidP="0043352A">
      <w:pPr>
        <w:numPr>
          <w:ilvl w:val="0"/>
          <w:numId w:val="7"/>
        </w:numPr>
        <w:spacing w:before="0" w:after="0" w:line="276" w:lineRule="auto"/>
        <w:ind w:left="284" w:hanging="284"/>
        <w:rPr>
          <w:rFonts w:ascii="Century Gothic" w:hAnsi="Century Gothic" w:cs="Arial"/>
          <w:color w:val="000000"/>
          <w:sz w:val="18"/>
          <w:szCs w:val="18"/>
        </w:rPr>
      </w:pP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Integralną częścią niniejszej Umowy są </w:t>
      </w:r>
      <w:r w:rsidR="00B53E0F" w:rsidRPr="00D24E24">
        <w:rPr>
          <w:rFonts w:ascii="Century Gothic" w:hAnsi="Century Gothic" w:cs="Arial"/>
          <w:color w:val="000000"/>
          <w:sz w:val="18"/>
          <w:szCs w:val="18"/>
        </w:rPr>
        <w:t>z</w:t>
      </w:r>
      <w:r w:rsidRPr="00D24E24">
        <w:rPr>
          <w:rFonts w:ascii="Century Gothic" w:hAnsi="Century Gothic" w:cs="Arial"/>
          <w:color w:val="000000"/>
          <w:sz w:val="18"/>
          <w:szCs w:val="18"/>
        </w:rPr>
        <w:t>ałączniki zawierające:</w:t>
      </w:r>
    </w:p>
    <w:p w14:paraId="487AF735" w14:textId="77777777" w:rsidR="00001566" w:rsidRPr="00D24E24" w:rsidRDefault="00E75B57" w:rsidP="0043352A">
      <w:pPr>
        <w:spacing w:before="0" w:after="0" w:line="276" w:lineRule="auto"/>
        <w:ind w:left="993" w:hanging="567"/>
        <w:rPr>
          <w:rFonts w:ascii="Century Gothic" w:hAnsi="Century Gothic" w:cs="Arial"/>
          <w:color w:val="000000"/>
          <w:sz w:val="18"/>
          <w:szCs w:val="18"/>
        </w:rPr>
      </w:pP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Załącznik nr 1 </w:t>
      </w:r>
      <w:r w:rsidR="00001566" w:rsidRPr="00D24E24">
        <w:rPr>
          <w:rFonts w:ascii="Century Gothic" w:hAnsi="Century Gothic" w:cs="Arial"/>
          <w:color w:val="000000"/>
          <w:sz w:val="18"/>
          <w:szCs w:val="18"/>
        </w:rPr>
        <w:t xml:space="preserve">– </w:t>
      </w:r>
      <w:r w:rsidR="00665EFE" w:rsidRPr="00D24E24">
        <w:rPr>
          <w:rFonts w:ascii="Century Gothic" w:hAnsi="Century Gothic" w:cs="Arial"/>
          <w:color w:val="000000"/>
          <w:sz w:val="18"/>
          <w:szCs w:val="18"/>
        </w:rPr>
        <w:t>Parametry Usługi;</w:t>
      </w:r>
    </w:p>
    <w:p w14:paraId="306A75E9" w14:textId="77777777" w:rsidR="00BB457D" w:rsidRPr="00D24E24" w:rsidRDefault="00E75B57" w:rsidP="0043352A">
      <w:pPr>
        <w:spacing w:before="0" w:after="0" w:line="276" w:lineRule="auto"/>
        <w:ind w:left="993" w:hanging="567"/>
        <w:rPr>
          <w:rFonts w:ascii="Century Gothic" w:hAnsi="Century Gothic" w:cs="Arial"/>
          <w:color w:val="000000"/>
          <w:sz w:val="18"/>
          <w:szCs w:val="18"/>
        </w:rPr>
      </w:pP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Załącznik nr 2 </w:t>
      </w:r>
      <w:r w:rsidR="00001566" w:rsidRPr="00D24E24">
        <w:rPr>
          <w:rFonts w:ascii="Century Gothic" w:hAnsi="Century Gothic" w:cs="Arial"/>
          <w:color w:val="000000"/>
          <w:sz w:val="18"/>
          <w:szCs w:val="18"/>
        </w:rPr>
        <w:t xml:space="preserve">– </w:t>
      </w:r>
      <w:r w:rsidR="00665EFE" w:rsidRPr="00D24E24">
        <w:rPr>
          <w:rFonts w:ascii="Century Gothic" w:hAnsi="Century Gothic" w:cs="Arial"/>
          <w:color w:val="000000"/>
          <w:sz w:val="18"/>
          <w:szCs w:val="18"/>
        </w:rPr>
        <w:t>Prot</w:t>
      </w:r>
      <w:r w:rsidR="00665EFE">
        <w:rPr>
          <w:rFonts w:ascii="Century Gothic" w:hAnsi="Century Gothic" w:cs="Arial"/>
          <w:color w:val="000000"/>
          <w:sz w:val="18"/>
          <w:szCs w:val="18"/>
        </w:rPr>
        <w:t>okół zdawczo – odbiorczy (</w:t>
      </w:r>
      <w:r w:rsidR="00665EFE" w:rsidRPr="00D24E24">
        <w:rPr>
          <w:rFonts w:ascii="Century Gothic" w:hAnsi="Century Gothic" w:cs="Arial"/>
          <w:color w:val="000000"/>
          <w:sz w:val="18"/>
          <w:szCs w:val="18"/>
        </w:rPr>
        <w:t>wzór</w:t>
      </w:r>
      <w:r w:rsidR="00665EFE">
        <w:rPr>
          <w:rFonts w:ascii="Century Gothic" w:hAnsi="Century Gothic" w:cs="Arial"/>
          <w:color w:val="000000"/>
          <w:sz w:val="18"/>
          <w:szCs w:val="18"/>
        </w:rPr>
        <w:t>)</w:t>
      </w:r>
      <w:r w:rsidR="00665EFE" w:rsidRPr="00D24E24">
        <w:rPr>
          <w:rFonts w:ascii="Century Gothic" w:hAnsi="Century Gothic" w:cs="Arial"/>
          <w:color w:val="000000"/>
          <w:sz w:val="18"/>
          <w:szCs w:val="18"/>
        </w:rPr>
        <w:t>;</w:t>
      </w:r>
    </w:p>
    <w:p w14:paraId="7F3A3452" w14:textId="410C46B9" w:rsidR="00665EFE" w:rsidRDefault="00001566" w:rsidP="00A91F9A">
      <w:pPr>
        <w:spacing w:before="0" w:after="0" w:line="276" w:lineRule="auto"/>
        <w:ind w:left="1985" w:hanging="1559"/>
        <w:rPr>
          <w:rFonts w:ascii="Century Gothic" w:hAnsi="Century Gothic" w:cs="Arial"/>
          <w:color w:val="000000"/>
          <w:sz w:val="18"/>
          <w:szCs w:val="18"/>
        </w:rPr>
      </w:pPr>
      <w:r w:rsidRPr="00C12AE5">
        <w:rPr>
          <w:rFonts w:ascii="Century Gothic" w:hAnsi="Century Gothic" w:cs="Arial"/>
          <w:color w:val="000000"/>
          <w:sz w:val="18"/>
          <w:szCs w:val="18"/>
        </w:rPr>
        <w:t>Załącznik nr 3</w:t>
      </w:r>
      <w:r w:rsidR="00665EFE">
        <w:rPr>
          <w:rFonts w:ascii="Century Gothic" w:hAnsi="Century Gothic" w:cs="Arial"/>
          <w:color w:val="000000"/>
          <w:sz w:val="18"/>
          <w:szCs w:val="18"/>
        </w:rPr>
        <w:t>a</w:t>
      </w:r>
      <w:r w:rsidRPr="00C12AE5">
        <w:rPr>
          <w:rFonts w:ascii="Century Gothic" w:hAnsi="Century Gothic" w:cs="Arial"/>
          <w:color w:val="000000"/>
          <w:sz w:val="18"/>
          <w:szCs w:val="18"/>
        </w:rPr>
        <w:t xml:space="preserve"> – </w:t>
      </w:r>
      <w:r w:rsidR="003F2114" w:rsidRPr="003F2114">
        <w:rPr>
          <w:rFonts w:ascii="Century Gothic" w:hAnsi="Century Gothic" w:cs="Arial"/>
          <w:color w:val="000000"/>
          <w:sz w:val="18"/>
          <w:szCs w:val="18"/>
        </w:rPr>
        <w:t xml:space="preserve">Klauzula informacyjna w zakresie przetwarzania danych osobowych, która znajdzie zastosowanie w przypadku bezpośredniego pozyskania danych drugiej strony Umowy będącej osobą fizyczną; </w:t>
      </w:r>
    </w:p>
    <w:p w14:paraId="76F63555" w14:textId="1A70DD9D" w:rsidR="00665EFE" w:rsidRDefault="00665EFE" w:rsidP="0043352A">
      <w:pPr>
        <w:spacing w:before="0" w:after="0" w:line="276" w:lineRule="auto"/>
        <w:ind w:left="1985" w:hanging="1559"/>
        <w:rPr>
          <w:rFonts w:ascii="Century Gothic" w:hAnsi="Century Gothic" w:cs="Arial"/>
          <w:color w:val="000000"/>
          <w:sz w:val="18"/>
          <w:szCs w:val="18"/>
        </w:rPr>
      </w:pPr>
      <w:r w:rsidRPr="00C12AE5">
        <w:rPr>
          <w:rFonts w:ascii="Century Gothic" w:hAnsi="Century Gothic" w:cs="Arial"/>
          <w:color w:val="000000"/>
          <w:sz w:val="18"/>
          <w:szCs w:val="18"/>
        </w:rPr>
        <w:t>Załącznik nr 3</w:t>
      </w:r>
      <w:r>
        <w:rPr>
          <w:rFonts w:ascii="Century Gothic" w:hAnsi="Century Gothic" w:cs="Arial"/>
          <w:color w:val="000000"/>
          <w:sz w:val="18"/>
          <w:szCs w:val="18"/>
        </w:rPr>
        <w:t>b</w:t>
      </w:r>
      <w:r w:rsidRPr="00C12AE5">
        <w:rPr>
          <w:rFonts w:ascii="Century Gothic" w:hAnsi="Century Gothic" w:cs="Arial"/>
          <w:color w:val="000000"/>
          <w:sz w:val="18"/>
          <w:szCs w:val="18"/>
        </w:rPr>
        <w:t xml:space="preserve"> –</w:t>
      </w:r>
      <w:r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3F2114" w:rsidRPr="003F2114">
        <w:rPr>
          <w:rFonts w:ascii="Century Gothic" w:hAnsi="Century Gothic" w:cs="Arial"/>
          <w:color w:val="000000"/>
          <w:sz w:val="18"/>
          <w:szCs w:val="18"/>
        </w:rPr>
        <w:t>Oświadczenie o wypełnieniu obowiązków informacyjnych przewidzianych w art. 13 lub art. 14 RODO (wzór);</w:t>
      </w:r>
      <w:r w:rsidR="003F2114" w:rsidRPr="003F2114">
        <w:rPr>
          <w:rFonts w:ascii="Century Gothic" w:hAnsi="Century Gothic" w:cs="Arial"/>
          <w:color w:val="000000"/>
          <w:sz w:val="18"/>
          <w:szCs w:val="18"/>
        </w:rPr>
        <w:cr/>
      </w:r>
    </w:p>
    <w:p w14:paraId="725BFD70" w14:textId="147FB0DB" w:rsidR="00963658" w:rsidRDefault="00963658" w:rsidP="0043352A">
      <w:pPr>
        <w:spacing w:before="0" w:after="0" w:line="276" w:lineRule="auto"/>
        <w:ind w:left="1985" w:hanging="1559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 xml:space="preserve">Załącznik nr 3c - </w:t>
      </w:r>
      <w:r w:rsidR="003F2114" w:rsidRPr="003F2114">
        <w:rPr>
          <w:rFonts w:ascii="Century Gothic" w:hAnsi="Century Gothic" w:cs="Arial"/>
          <w:color w:val="000000"/>
          <w:sz w:val="18"/>
          <w:szCs w:val="18"/>
        </w:rPr>
        <w:t>Klauzula informacyjna w zakresie przetwarzania danych osobowych, która znajdzie zastosowanie w przypadku pośredniego pozyskania danych: pełnomocników, prokurenta oraz reprezentantów drugiej strony umowy będącej spółką prawa handlowego;</w:t>
      </w:r>
      <w:r w:rsidR="003F2114" w:rsidRPr="003F2114">
        <w:rPr>
          <w:rFonts w:ascii="Century Gothic" w:hAnsi="Century Gothic" w:cs="Arial"/>
          <w:color w:val="000000"/>
          <w:sz w:val="18"/>
          <w:szCs w:val="18"/>
        </w:rPr>
        <w:cr/>
      </w:r>
    </w:p>
    <w:p w14:paraId="500861E0" w14:textId="01B07A82" w:rsidR="00963658" w:rsidRDefault="00963658" w:rsidP="0043352A">
      <w:pPr>
        <w:spacing w:before="0" w:after="0" w:line="276" w:lineRule="auto"/>
        <w:ind w:left="1985" w:hanging="1559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 xml:space="preserve">Załącznik nr 3d - </w:t>
      </w:r>
      <w:r w:rsidR="003F2114" w:rsidRPr="003F2114">
        <w:rPr>
          <w:rFonts w:ascii="Century Gothic" w:hAnsi="Century Gothic" w:cs="Arial"/>
          <w:color w:val="000000"/>
          <w:sz w:val="18"/>
          <w:szCs w:val="18"/>
        </w:rPr>
        <w:t>Klauzula informacyjna w zakresie przetwarzania danych osobowych, która znajdzie zastosowanie w przypadku bezpośredniego pozyskania danych: pełnomocnika, prokurenta oraz reprezentantów drugiej strony umowy będącej spółką prawa handlowego;</w:t>
      </w:r>
      <w:r w:rsidR="003F2114" w:rsidRPr="003F2114">
        <w:rPr>
          <w:rFonts w:ascii="Century Gothic" w:hAnsi="Century Gothic" w:cs="Arial"/>
          <w:color w:val="000000"/>
          <w:sz w:val="18"/>
          <w:szCs w:val="18"/>
        </w:rPr>
        <w:cr/>
      </w:r>
    </w:p>
    <w:p w14:paraId="56C987DF" w14:textId="7938A805" w:rsidR="003F2114" w:rsidRDefault="003F2114" w:rsidP="0043352A">
      <w:pPr>
        <w:spacing w:before="0" w:after="0" w:line="276" w:lineRule="auto"/>
        <w:ind w:left="1985" w:hanging="1559"/>
        <w:rPr>
          <w:rFonts w:ascii="Century Gothic" w:hAnsi="Century Gothic" w:cs="Arial"/>
          <w:color w:val="000000"/>
          <w:sz w:val="18"/>
          <w:szCs w:val="18"/>
        </w:rPr>
      </w:pPr>
      <w:r w:rsidRPr="003F2114">
        <w:rPr>
          <w:rFonts w:ascii="Century Gothic" w:hAnsi="Century Gothic" w:cs="Arial"/>
          <w:color w:val="000000"/>
          <w:sz w:val="18"/>
          <w:szCs w:val="18"/>
        </w:rPr>
        <w:t>Załącznik nr 3e - Klauzula informacyjna w zakresie przetwarzania danych osobowych dotycząca osób, których dane Administrator pozyskuje w sposób pośredni, w szczególności podwykonawców oraz osób wyznaczonych do kontaktów roboczych oraz odpowiedzialnych za koordynację i realizację Umowy.</w:t>
      </w:r>
    </w:p>
    <w:p w14:paraId="5E68EE58" w14:textId="6A588280" w:rsidR="00001566" w:rsidRDefault="00001566" w:rsidP="00A91F9A">
      <w:pPr>
        <w:spacing w:before="0" w:after="0" w:line="276" w:lineRule="auto"/>
        <w:ind w:left="993" w:hanging="567"/>
        <w:rPr>
          <w:rFonts w:ascii="Century Gothic" w:hAnsi="Century Gothic" w:cs="Arial"/>
          <w:color w:val="000000"/>
          <w:sz w:val="18"/>
          <w:szCs w:val="18"/>
        </w:rPr>
      </w:pP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Załącznik nr 4 – </w:t>
      </w:r>
      <w:r w:rsidR="00665EFE" w:rsidRPr="00D24E24">
        <w:rPr>
          <w:rFonts w:ascii="Century Gothic" w:hAnsi="Century Gothic" w:cs="Arial"/>
          <w:color w:val="000000"/>
          <w:sz w:val="18"/>
          <w:szCs w:val="18"/>
        </w:rPr>
        <w:t xml:space="preserve">Regulamin Świadczenia Usług Telekomunikacyjnych przez </w:t>
      </w:r>
      <w:r w:rsidR="00114C5F" w:rsidRPr="005253A1">
        <w:rPr>
          <w:rFonts w:ascii="Century Gothic" w:hAnsi="Century Gothic" w:cs="Arial"/>
          <w:color w:val="000000"/>
          <w:sz w:val="18"/>
          <w:szCs w:val="18"/>
        </w:rPr>
        <w:t>Dostawcę</w:t>
      </w:r>
      <w:r w:rsidR="00665EFE" w:rsidRPr="00D24E24">
        <w:rPr>
          <w:rFonts w:ascii="Century Gothic" w:hAnsi="Century Gothic" w:cs="Arial"/>
          <w:color w:val="000000"/>
          <w:sz w:val="18"/>
          <w:szCs w:val="18"/>
        </w:rPr>
        <w:t>;</w:t>
      </w:r>
    </w:p>
    <w:p w14:paraId="7A8C9888" w14:textId="3C0BD263" w:rsidR="00665EFE" w:rsidRDefault="00665EFE" w:rsidP="00A91F9A">
      <w:pPr>
        <w:spacing w:before="0" w:after="0" w:line="276" w:lineRule="auto"/>
        <w:ind w:left="993" w:hanging="567"/>
        <w:rPr>
          <w:rFonts w:ascii="Century Gothic" w:hAnsi="Century Gothic" w:cs="Arial"/>
          <w:color w:val="000000"/>
          <w:sz w:val="18"/>
          <w:szCs w:val="18"/>
        </w:rPr>
      </w:pP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Załącznik nr </w:t>
      </w:r>
      <w:r>
        <w:rPr>
          <w:rFonts w:ascii="Century Gothic" w:hAnsi="Century Gothic" w:cs="Arial"/>
          <w:color w:val="000000"/>
          <w:sz w:val="18"/>
          <w:szCs w:val="18"/>
        </w:rPr>
        <w:t>5</w:t>
      </w:r>
      <w:r w:rsidRPr="00D24E24">
        <w:rPr>
          <w:rFonts w:ascii="Century Gothic" w:hAnsi="Century Gothic" w:cs="Arial"/>
          <w:color w:val="000000"/>
          <w:sz w:val="18"/>
          <w:szCs w:val="18"/>
        </w:rPr>
        <w:t xml:space="preserve"> –</w:t>
      </w:r>
      <w:r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C12AE5">
        <w:rPr>
          <w:rFonts w:ascii="Century Gothic" w:hAnsi="Century Gothic" w:cs="Arial"/>
          <w:color w:val="000000"/>
          <w:sz w:val="18"/>
          <w:szCs w:val="18"/>
        </w:rPr>
        <w:t>Gwarancja Jakości Świadczonych Usług (SLA)</w:t>
      </w:r>
      <w:r w:rsidR="001B175F">
        <w:rPr>
          <w:rFonts w:ascii="Century Gothic" w:hAnsi="Century Gothic" w:cs="Arial"/>
          <w:color w:val="000000"/>
          <w:sz w:val="18"/>
          <w:szCs w:val="18"/>
        </w:rPr>
        <w:t>.</w:t>
      </w:r>
    </w:p>
    <w:p w14:paraId="000BBDD4" w14:textId="77777777" w:rsidR="0018450E" w:rsidRDefault="0018450E" w:rsidP="00A91F9A">
      <w:pPr>
        <w:spacing w:before="0" w:after="0" w:line="276" w:lineRule="auto"/>
        <w:ind w:left="993" w:hanging="567"/>
        <w:rPr>
          <w:rFonts w:ascii="Century Gothic" w:hAnsi="Century Gothic" w:cs="Arial"/>
          <w:color w:val="000000"/>
          <w:sz w:val="18"/>
          <w:szCs w:val="18"/>
        </w:rPr>
      </w:pPr>
    </w:p>
    <w:p w14:paraId="48EF066F" w14:textId="77777777" w:rsidR="0018450E" w:rsidRDefault="0018450E" w:rsidP="00A91F9A">
      <w:pPr>
        <w:spacing w:before="0" w:after="0" w:line="276" w:lineRule="auto"/>
        <w:ind w:left="993" w:hanging="567"/>
        <w:rPr>
          <w:rFonts w:ascii="Century Gothic" w:hAnsi="Century Gothic" w:cs="Arial"/>
          <w:color w:val="000000"/>
          <w:sz w:val="18"/>
          <w:szCs w:val="18"/>
        </w:rPr>
      </w:pPr>
    </w:p>
    <w:p w14:paraId="0806390F" w14:textId="77777777" w:rsidR="0018450E" w:rsidRDefault="0018450E" w:rsidP="00A91F9A">
      <w:pPr>
        <w:spacing w:before="0" w:after="0" w:line="276" w:lineRule="auto"/>
        <w:ind w:left="993" w:hanging="567"/>
        <w:rPr>
          <w:rFonts w:ascii="Century Gothic" w:hAnsi="Century Gothic" w:cs="Arial"/>
          <w:color w:val="000000"/>
          <w:sz w:val="18"/>
          <w:szCs w:val="18"/>
        </w:rPr>
      </w:pPr>
    </w:p>
    <w:p w14:paraId="11B61577" w14:textId="77777777" w:rsidR="0018450E" w:rsidRDefault="0018450E" w:rsidP="00A91F9A">
      <w:pPr>
        <w:spacing w:before="0" w:after="0" w:line="276" w:lineRule="auto"/>
        <w:ind w:left="993" w:hanging="567"/>
        <w:rPr>
          <w:rFonts w:ascii="Century Gothic" w:hAnsi="Century Gothic" w:cs="Arial"/>
          <w:color w:val="000000"/>
          <w:sz w:val="18"/>
          <w:szCs w:val="18"/>
        </w:rPr>
      </w:pPr>
    </w:p>
    <w:p w14:paraId="7EEF4A86" w14:textId="77777777" w:rsidR="0018450E" w:rsidRDefault="0018450E" w:rsidP="00A91F9A">
      <w:pPr>
        <w:spacing w:before="0" w:after="0" w:line="276" w:lineRule="auto"/>
        <w:ind w:left="993" w:hanging="567"/>
        <w:rPr>
          <w:rFonts w:ascii="Century Gothic" w:hAnsi="Century Gothic" w:cs="Arial"/>
          <w:color w:val="000000"/>
          <w:sz w:val="18"/>
          <w:szCs w:val="18"/>
        </w:rPr>
      </w:pPr>
    </w:p>
    <w:p w14:paraId="3D318EF4" w14:textId="54EBA4E8" w:rsidR="001B175F" w:rsidRDefault="001B175F" w:rsidP="00D16E6D">
      <w:pPr>
        <w:spacing w:before="0" w:after="0"/>
        <w:ind w:left="993" w:hanging="567"/>
        <w:rPr>
          <w:rFonts w:ascii="Century Gothic" w:hAnsi="Century Gothic" w:cs="Arial"/>
          <w:color w:val="000000"/>
          <w:sz w:val="18"/>
          <w:szCs w:val="18"/>
        </w:rPr>
      </w:pPr>
    </w:p>
    <w:p w14:paraId="7EC48F31" w14:textId="69922467" w:rsidR="007F6D2C" w:rsidRPr="00D24E24" w:rsidRDefault="007F6D2C" w:rsidP="00D16E6D">
      <w:pPr>
        <w:spacing w:before="0" w:after="0"/>
        <w:ind w:left="993" w:hanging="567"/>
        <w:rPr>
          <w:rFonts w:ascii="Century Gothic" w:hAnsi="Century Gothic" w:cs="Arial"/>
          <w:color w:val="000000"/>
          <w:sz w:val="18"/>
          <w:szCs w:val="18"/>
        </w:rPr>
      </w:pPr>
    </w:p>
    <w:p w14:paraId="55B63952" w14:textId="77777777" w:rsidR="00404940" w:rsidRDefault="00404940" w:rsidP="00D24E24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tbl>
      <w:tblPr>
        <w:tblW w:w="9295" w:type="dxa"/>
        <w:tblLook w:val="04A0" w:firstRow="1" w:lastRow="0" w:firstColumn="1" w:lastColumn="0" w:noHBand="0" w:noVBand="1"/>
      </w:tblPr>
      <w:tblGrid>
        <w:gridCol w:w="4647"/>
        <w:gridCol w:w="4648"/>
      </w:tblGrid>
      <w:tr w:rsidR="006C3B87" w14:paraId="2F14F4A9" w14:textId="77777777" w:rsidTr="00230DDD">
        <w:trPr>
          <w:trHeight w:val="173"/>
        </w:trPr>
        <w:tc>
          <w:tcPr>
            <w:tcW w:w="4647" w:type="dxa"/>
            <w:shd w:val="clear" w:color="auto" w:fill="auto"/>
          </w:tcPr>
          <w:p w14:paraId="4AC1D5A1" w14:textId="7E1CA8C5" w:rsidR="006C3B87" w:rsidRPr="008A24CB" w:rsidRDefault="00114C5F" w:rsidP="008A24CB">
            <w:pPr>
              <w:spacing w:before="0" w:after="0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Dostawca</w:t>
            </w:r>
          </w:p>
        </w:tc>
        <w:tc>
          <w:tcPr>
            <w:tcW w:w="4648" w:type="dxa"/>
            <w:shd w:val="clear" w:color="auto" w:fill="auto"/>
          </w:tcPr>
          <w:p w14:paraId="092D6F56" w14:textId="77777777" w:rsidR="006C3B87" w:rsidRPr="008A24CB" w:rsidRDefault="006C3B87" w:rsidP="008A24CB">
            <w:pPr>
              <w:spacing w:before="0" w:after="0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8A24CB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Abonent</w:t>
            </w:r>
          </w:p>
        </w:tc>
      </w:tr>
      <w:tr w:rsidR="006C3B87" w14:paraId="2C483AE2" w14:textId="77777777" w:rsidTr="00230DDD">
        <w:trPr>
          <w:trHeight w:val="866"/>
        </w:trPr>
        <w:tc>
          <w:tcPr>
            <w:tcW w:w="4647" w:type="dxa"/>
            <w:shd w:val="clear" w:color="auto" w:fill="auto"/>
          </w:tcPr>
          <w:p w14:paraId="51FAB6A2" w14:textId="77777777" w:rsidR="006C3B87" w:rsidRPr="008A24CB" w:rsidRDefault="006C3B87" w:rsidP="008A24CB">
            <w:pPr>
              <w:spacing w:before="0" w:after="0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14:paraId="3C5B49CC" w14:textId="77777777" w:rsidR="006C3B87" w:rsidRPr="008A24CB" w:rsidRDefault="006C3B87" w:rsidP="00C23202">
            <w:pPr>
              <w:spacing w:before="0" w:after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14:paraId="152AF9CB" w14:textId="77777777" w:rsidR="006C3B87" w:rsidRPr="008A24CB" w:rsidRDefault="006C3B87" w:rsidP="008A24CB">
            <w:pPr>
              <w:spacing w:before="0" w:after="0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14:paraId="2CBD9CB1" w14:textId="77777777" w:rsidR="006C3B87" w:rsidRPr="008A24CB" w:rsidRDefault="006C3B87" w:rsidP="008A24CB">
            <w:pPr>
              <w:spacing w:before="0" w:after="0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14:paraId="0130F1C5" w14:textId="77777777" w:rsidR="006C3B87" w:rsidRPr="008A24CB" w:rsidRDefault="006C3B87" w:rsidP="008A24CB">
            <w:pPr>
              <w:spacing w:before="0" w:after="0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8A24CB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…………………………………………………………</w:t>
            </w:r>
          </w:p>
        </w:tc>
        <w:tc>
          <w:tcPr>
            <w:tcW w:w="4648" w:type="dxa"/>
            <w:shd w:val="clear" w:color="auto" w:fill="auto"/>
          </w:tcPr>
          <w:p w14:paraId="4DB7C046" w14:textId="77777777" w:rsidR="006C3B87" w:rsidRPr="008A24CB" w:rsidRDefault="006C3B87" w:rsidP="008A24CB">
            <w:pPr>
              <w:spacing w:before="0" w:after="0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14:paraId="1D580FA1" w14:textId="77777777" w:rsidR="006C3B87" w:rsidRPr="008A24CB" w:rsidRDefault="006C3B87" w:rsidP="008A24CB">
            <w:pPr>
              <w:spacing w:before="0" w:after="0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14:paraId="30515E6B" w14:textId="77777777" w:rsidR="006C3B87" w:rsidRPr="008A24CB" w:rsidRDefault="006C3B87" w:rsidP="00C23202">
            <w:pPr>
              <w:spacing w:before="0" w:after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14:paraId="3C9FEC8A" w14:textId="77777777" w:rsidR="006C3B87" w:rsidRPr="008A24CB" w:rsidRDefault="006C3B87" w:rsidP="008A24CB">
            <w:pPr>
              <w:spacing w:before="0" w:after="0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14:paraId="5E42306A" w14:textId="77777777" w:rsidR="006C3B87" w:rsidRPr="008A24CB" w:rsidRDefault="006C3B87" w:rsidP="008A24CB">
            <w:pPr>
              <w:spacing w:before="0" w:after="0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8A24CB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…………………………………………………………</w:t>
            </w:r>
          </w:p>
        </w:tc>
      </w:tr>
      <w:tr w:rsidR="006C3B87" w14:paraId="5A2A5E21" w14:textId="77777777" w:rsidTr="00230DDD">
        <w:trPr>
          <w:trHeight w:val="1047"/>
        </w:trPr>
        <w:tc>
          <w:tcPr>
            <w:tcW w:w="4647" w:type="dxa"/>
            <w:shd w:val="clear" w:color="auto" w:fill="auto"/>
          </w:tcPr>
          <w:p w14:paraId="6A07CAEA" w14:textId="77777777" w:rsidR="006C3B87" w:rsidRPr="008A24CB" w:rsidRDefault="006C3B87" w:rsidP="008A24CB">
            <w:pPr>
              <w:spacing w:before="0" w:after="0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14:paraId="4800528B" w14:textId="77777777" w:rsidR="006C3B87" w:rsidRPr="008A24CB" w:rsidRDefault="006C3B87" w:rsidP="008A24CB">
            <w:pPr>
              <w:spacing w:before="0" w:after="0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14:paraId="4F6B68AD" w14:textId="77777777" w:rsidR="006C3B87" w:rsidRPr="008A24CB" w:rsidRDefault="006C3B87" w:rsidP="008A24CB">
            <w:pPr>
              <w:spacing w:before="0" w:after="0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14:paraId="669B87F1" w14:textId="77777777" w:rsidR="006C3B87" w:rsidRPr="008A24CB" w:rsidRDefault="006C3B87" w:rsidP="008A24CB">
            <w:pPr>
              <w:spacing w:before="0" w:after="0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14:paraId="77BB133F" w14:textId="77777777" w:rsidR="006C3B87" w:rsidRPr="008A24CB" w:rsidRDefault="006C3B87" w:rsidP="008A24CB">
            <w:pPr>
              <w:spacing w:before="0" w:after="0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14:paraId="5EDE4AE6" w14:textId="77777777" w:rsidR="006C3B87" w:rsidRPr="008A24CB" w:rsidRDefault="006C3B87" w:rsidP="008A24CB">
            <w:pPr>
              <w:spacing w:before="0" w:after="0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8A24CB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…………………………………………………………</w:t>
            </w:r>
          </w:p>
        </w:tc>
        <w:tc>
          <w:tcPr>
            <w:tcW w:w="4648" w:type="dxa"/>
            <w:shd w:val="clear" w:color="auto" w:fill="auto"/>
          </w:tcPr>
          <w:p w14:paraId="10EC52DE" w14:textId="77777777" w:rsidR="006C3B87" w:rsidRPr="008A24CB" w:rsidRDefault="006C3B87" w:rsidP="008A24CB">
            <w:pPr>
              <w:spacing w:before="0" w:after="0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14:paraId="5533C50C" w14:textId="77777777" w:rsidR="006C3B87" w:rsidRPr="008A24CB" w:rsidRDefault="006C3B87" w:rsidP="008A24CB">
            <w:pPr>
              <w:spacing w:before="0" w:after="0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14:paraId="3E1B3241" w14:textId="77777777" w:rsidR="006C3B87" w:rsidRPr="008A24CB" w:rsidRDefault="006C3B87" w:rsidP="008A24CB">
            <w:pPr>
              <w:spacing w:before="0" w:after="0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14:paraId="3463B9BC" w14:textId="77777777" w:rsidR="006C3B87" w:rsidRPr="008A24CB" w:rsidRDefault="006C3B87" w:rsidP="008A24CB">
            <w:pPr>
              <w:spacing w:before="0" w:after="0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14:paraId="70D93E21" w14:textId="77777777" w:rsidR="006C3B87" w:rsidRPr="008A24CB" w:rsidRDefault="006C3B87" w:rsidP="008A24CB">
            <w:pPr>
              <w:spacing w:before="0" w:after="0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14:paraId="59317A36" w14:textId="77777777" w:rsidR="006C3B87" w:rsidRPr="008A24CB" w:rsidRDefault="006C3B87" w:rsidP="008A24CB">
            <w:pPr>
              <w:spacing w:before="0" w:after="0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8A24CB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…………………………………………………………</w:t>
            </w:r>
          </w:p>
        </w:tc>
      </w:tr>
    </w:tbl>
    <w:p w14:paraId="3954FFB0" w14:textId="0CE1CDDF" w:rsidR="0099465C" w:rsidRDefault="0099465C" w:rsidP="006C3B87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3439F213" w14:textId="77777777" w:rsidR="00D53DFF" w:rsidRDefault="00D53DFF" w:rsidP="00230DDD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694946DD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4CE9F2DB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699F708C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316965F3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3EFF187F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66092827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70803EF0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02123904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0512803A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44BA81FF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77D4F1B2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76BF5115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3EF36E0E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5F23BACB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427224E5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45078722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163E4549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5FFE6A3D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0053BF92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2F2197FE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7D4CF313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445F65A5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05CF3F2A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5591545F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22455E7C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5FE4A47B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111F6BD1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7B5F96A3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614C26FE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062BF3C8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6972F4F5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10D98745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68CE9A0C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57D081B6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0E84D25A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7A5A3808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7EDCC435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62F3FAF4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2C992232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66A8A41A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68147A60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5BB04D6D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654D0775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1C09AFF7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1B35013C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698D8E99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1C55B640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15B8CD46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56DA1C2C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725B5D63" w14:textId="77777777" w:rsidR="0018450E" w:rsidRDefault="0018450E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</w:p>
    <w:p w14:paraId="7CC40B6C" w14:textId="0877AE03" w:rsidR="0099465C" w:rsidRDefault="0099465C" w:rsidP="005D30F0">
      <w:pPr>
        <w:spacing w:before="0" w:after="0"/>
        <w:ind w:left="4963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>Załącznik nr 1 do Umowy</w:t>
      </w:r>
      <w:r w:rsidR="005D30F0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D53DFF">
        <w:rPr>
          <w:rFonts w:ascii="Century Gothic" w:hAnsi="Century Gothic" w:cs="Arial"/>
          <w:color w:val="000000"/>
          <w:sz w:val="18"/>
          <w:szCs w:val="18"/>
        </w:rPr>
        <w:t>____</w:t>
      </w:r>
      <w:r w:rsidR="005D30F0" w:rsidRPr="005D30F0">
        <w:rPr>
          <w:rFonts w:ascii="Century Gothic" w:hAnsi="Century Gothic" w:cs="Arial"/>
          <w:color w:val="000000"/>
          <w:sz w:val="18"/>
          <w:szCs w:val="18"/>
        </w:rPr>
        <w:t>/DZI/2025/2308</w:t>
      </w:r>
      <w:r>
        <w:rPr>
          <w:rFonts w:ascii="Century Gothic" w:hAnsi="Century Gothic" w:cs="Arial"/>
          <w:color w:val="000000"/>
          <w:sz w:val="18"/>
          <w:szCs w:val="18"/>
        </w:rPr>
        <w:t xml:space="preserve"> </w:t>
      </w:r>
    </w:p>
    <w:p w14:paraId="38515030" w14:textId="17366C0F" w:rsidR="0099465C" w:rsidRDefault="0099465C" w:rsidP="0099465C">
      <w:pPr>
        <w:spacing w:before="0" w:after="0"/>
        <w:ind w:left="4963" w:firstLine="709"/>
        <w:rPr>
          <w:rFonts w:ascii="Century Gothic" w:hAnsi="Century Gothic" w:cs="Arial"/>
          <w:color w:val="000000"/>
          <w:sz w:val="18"/>
          <w:szCs w:val="18"/>
        </w:rPr>
      </w:pPr>
    </w:p>
    <w:p w14:paraId="1DDC415C" w14:textId="77777777" w:rsidR="001B175F" w:rsidRDefault="001B175F" w:rsidP="0099465C">
      <w:pPr>
        <w:spacing w:before="0" w:after="0"/>
        <w:ind w:left="4963" w:firstLine="709"/>
        <w:rPr>
          <w:rFonts w:ascii="Century Gothic" w:hAnsi="Century Gothic" w:cs="Arial"/>
          <w:color w:val="000000"/>
          <w:sz w:val="18"/>
          <w:szCs w:val="18"/>
        </w:rPr>
      </w:pPr>
    </w:p>
    <w:p w14:paraId="4158B3CD" w14:textId="1190107A" w:rsidR="0099465C" w:rsidRDefault="0099465C" w:rsidP="0099465C">
      <w:pPr>
        <w:spacing w:before="0" w:after="0"/>
        <w:jc w:val="center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>Parametry Usługi</w:t>
      </w:r>
    </w:p>
    <w:p w14:paraId="5ED4C726" w14:textId="0202ACA4" w:rsidR="0099465C" w:rsidRDefault="0099465C" w:rsidP="0099465C">
      <w:pPr>
        <w:spacing w:before="0" w:after="0"/>
        <w:jc w:val="center"/>
        <w:rPr>
          <w:rFonts w:ascii="Century Gothic" w:hAnsi="Century Gothic" w:cs="Arial"/>
          <w:color w:val="000000"/>
          <w:sz w:val="18"/>
          <w:szCs w:val="18"/>
        </w:rPr>
      </w:pPr>
    </w:p>
    <w:p w14:paraId="3BA5D3B0" w14:textId="2CD52977" w:rsidR="001B175F" w:rsidRDefault="007F673F" w:rsidP="007F673F">
      <w:pPr>
        <w:spacing w:before="0" w:after="0"/>
        <w:jc w:val="left"/>
        <w:rPr>
          <w:rFonts w:ascii="Century Gothic" w:hAnsi="Century Gothic" w:cs="Arial"/>
          <w:color w:val="000000"/>
          <w:sz w:val="18"/>
          <w:szCs w:val="18"/>
        </w:rPr>
      </w:pPr>
      <w:r w:rsidRPr="007F673F">
        <w:rPr>
          <w:rFonts w:ascii="Century Gothic" w:hAnsi="Century Gothic" w:cs="Arial"/>
          <w:color w:val="000000"/>
          <w:sz w:val="18"/>
          <w:szCs w:val="18"/>
        </w:rPr>
        <w:t>dla maksymalnej przepustowości łączy wynagrodzenie wynosi:</w:t>
      </w:r>
    </w:p>
    <w:p w14:paraId="6695D6C2" w14:textId="77777777" w:rsidR="001B175F" w:rsidRDefault="001B175F" w:rsidP="0099465C">
      <w:pPr>
        <w:spacing w:before="0" w:after="0"/>
        <w:jc w:val="center"/>
        <w:rPr>
          <w:rFonts w:ascii="Century Gothic" w:hAnsi="Century Gothic" w:cs="Arial"/>
          <w:color w:val="000000"/>
          <w:sz w:val="18"/>
          <w:szCs w:val="18"/>
        </w:rPr>
      </w:pPr>
    </w:p>
    <w:p w14:paraId="398486D3" w14:textId="6DE863CA" w:rsidR="0099465C" w:rsidRDefault="00240582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>Tabela nr 1: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191"/>
        <w:gridCol w:w="851"/>
        <w:gridCol w:w="1134"/>
        <w:gridCol w:w="1134"/>
        <w:gridCol w:w="992"/>
        <w:gridCol w:w="1134"/>
      </w:tblGrid>
      <w:tr w:rsidR="001F1C51" w:rsidRPr="001F1C51" w14:paraId="1AA65603" w14:textId="77777777" w:rsidTr="004443BE">
        <w:trPr>
          <w:trHeight w:val="474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DBD3D" w14:textId="77777777" w:rsidR="001F1C51" w:rsidRPr="001F1C51" w:rsidRDefault="001F1C51" w:rsidP="001F1C51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b/>
                <w:bCs/>
                <w:color w:val="000000"/>
                <w:szCs w:val="16"/>
              </w:rPr>
              <w:t>Lp.</w:t>
            </w:r>
          </w:p>
        </w:tc>
        <w:tc>
          <w:tcPr>
            <w:tcW w:w="4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1A667" w14:textId="77777777" w:rsidR="001F1C51" w:rsidRPr="001F1C51" w:rsidRDefault="001F1C51" w:rsidP="001F1C51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b/>
                <w:bCs/>
                <w:color w:val="000000"/>
                <w:szCs w:val="16"/>
              </w:rPr>
              <w:t>Usługa telekomunikacyjna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97DB5" w14:textId="77777777" w:rsidR="001F1C51" w:rsidRPr="001F1C51" w:rsidRDefault="001F1C51" w:rsidP="001F1C51">
            <w:pPr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b/>
                <w:bCs/>
                <w:color w:val="000000"/>
                <w:szCs w:val="16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85CBF" w14:textId="77777777" w:rsidR="001F1C51" w:rsidRPr="001F1C51" w:rsidRDefault="001F1C51" w:rsidP="001F1C51">
            <w:pPr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b/>
                <w:bCs/>
                <w:color w:val="000000"/>
                <w:szCs w:val="16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AFCFA" w14:textId="77777777" w:rsidR="001F1C51" w:rsidRPr="001F1C51" w:rsidRDefault="001F1C51" w:rsidP="001F1C51">
            <w:pPr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b/>
                <w:bCs/>
                <w:color w:val="000000"/>
                <w:szCs w:val="16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7EAC0" w14:textId="77777777" w:rsidR="001F1C51" w:rsidRPr="001F1C51" w:rsidRDefault="001F1C51" w:rsidP="001F1C51">
            <w:pPr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b/>
                <w:bCs/>
                <w:color w:val="000000"/>
                <w:szCs w:val="16"/>
              </w:rPr>
              <w:t>Podatek VAT (23%)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578C1" w14:textId="77777777" w:rsidR="001F1C51" w:rsidRPr="001F1C51" w:rsidRDefault="001F1C51" w:rsidP="001F1C51">
            <w:pPr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b/>
                <w:bCs/>
                <w:color w:val="000000"/>
                <w:szCs w:val="16"/>
              </w:rPr>
              <w:t>Wartość brutto</w:t>
            </w:r>
          </w:p>
        </w:tc>
      </w:tr>
      <w:tr w:rsidR="001F1C51" w:rsidRPr="001F1C51" w14:paraId="77B4D736" w14:textId="77777777" w:rsidTr="004443BE">
        <w:trPr>
          <w:trHeight w:val="237"/>
        </w:trPr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E7905" w14:textId="77777777" w:rsidR="001F1C51" w:rsidRPr="001F1C51" w:rsidRDefault="001F1C51" w:rsidP="001F1C51">
            <w:pPr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</w:p>
        </w:tc>
        <w:tc>
          <w:tcPr>
            <w:tcW w:w="4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59D0B" w14:textId="77777777" w:rsidR="001F1C51" w:rsidRPr="001F1C51" w:rsidRDefault="001F1C51" w:rsidP="001F1C51">
            <w:pPr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67BF2" w14:textId="77777777" w:rsidR="001F1C51" w:rsidRPr="001F1C51" w:rsidRDefault="001F1C51" w:rsidP="001F1C51">
            <w:pPr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b/>
                <w:bCs/>
                <w:color w:val="000000"/>
                <w:szCs w:val="16"/>
              </w:rPr>
              <w:t>Miesiące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DE1A9" w14:textId="77777777" w:rsidR="001F1C51" w:rsidRPr="001F1C51" w:rsidRDefault="001F1C51" w:rsidP="001F1C51">
            <w:pPr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b/>
                <w:bCs/>
                <w:color w:val="000000"/>
                <w:szCs w:val="16"/>
              </w:rPr>
              <w:t>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6D5B3" w14:textId="77777777" w:rsidR="001F1C51" w:rsidRPr="001F1C51" w:rsidRDefault="001F1C51" w:rsidP="001F1C51">
            <w:pPr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b/>
                <w:bCs/>
                <w:color w:val="000000"/>
                <w:szCs w:val="16"/>
              </w:rPr>
              <w:t>zł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134E8" w14:textId="77777777" w:rsidR="001F1C51" w:rsidRPr="001F1C51" w:rsidRDefault="001F1C51" w:rsidP="001F1C51">
            <w:pPr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b/>
                <w:bCs/>
                <w:color w:val="000000"/>
                <w:szCs w:val="16"/>
              </w:rPr>
              <w:t>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76BF1" w14:textId="77777777" w:rsidR="001F1C51" w:rsidRPr="001F1C51" w:rsidRDefault="001F1C51" w:rsidP="001F1C51">
            <w:pPr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b/>
                <w:bCs/>
                <w:color w:val="000000"/>
                <w:szCs w:val="16"/>
              </w:rPr>
              <w:t>zł</w:t>
            </w:r>
          </w:p>
        </w:tc>
      </w:tr>
      <w:tr w:rsidR="001F1C51" w:rsidRPr="001F1C51" w14:paraId="49D403B9" w14:textId="77777777" w:rsidTr="00725C92">
        <w:trPr>
          <w:trHeight w:val="65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12A93" w14:textId="77777777" w:rsidR="001F1C51" w:rsidRPr="001F1C51" w:rsidRDefault="001F1C51" w:rsidP="001F1C51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color w:val="000000"/>
                <w:szCs w:val="16"/>
              </w:rPr>
              <w:t>1.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B4242" w14:textId="0C70EF84" w:rsidR="001F1C51" w:rsidRPr="001F1C51" w:rsidRDefault="001F1C51" w:rsidP="001F1C51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color w:val="000000"/>
                <w:szCs w:val="16"/>
              </w:rPr>
              <w:t>Łącze GbEth o gwarantowanej przepustowości 2 Mb/sek w relacji: ARiMR Warszawa, ul. Poleczki 23 – NBP Radom, ul. Samorządowa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DDBA" w14:textId="77777777" w:rsidR="001F1C51" w:rsidRPr="001F1C51" w:rsidRDefault="001F1C51" w:rsidP="001F1C51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color w:val="000000"/>
                <w:szCs w:val="16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C1D3C" w14:textId="6215AD8B" w:rsidR="001F1C51" w:rsidRPr="001F1C51" w:rsidRDefault="001F1C51" w:rsidP="001F1C51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A5998" w14:textId="74AFA468" w:rsidR="001F1C51" w:rsidRPr="001F1C51" w:rsidRDefault="001F1C51" w:rsidP="001F1C51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BEB0C" w14:textId="11430DBD" w:rsidR="001F1C51" w:rsidRPr="001F1C51" w:rsidRDefault="001F1C51" w:rsidP="001F1C51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4E222" w14:textId="5472CB20" w:rsidR="001F1C51" w:rsidRPr="001F1C51" w:rsidRDefault="001F1C51" w:rsidP="001F1C51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</w:p>
        </w:tc>
      </w:tr>
      <w:tr w:rsidR="001F1C51" w:rsidRPr="001F1C51" w14:paraId="33709446" w14:textId="77777777" w:rsidTr="00725C92">
        <w:trPr>
          <w:trHeight w:val="824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FB416" w14:textId="77777777" w:rsidR="001F1C51" w:rsidRPr="001F1C51" w:rsidRDefault="001F1C51" w:rsidP="001F1C51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color w:val="000000"/>
                <w:szCs w:val="16"/>
              </w:rPr>
              <w:t>2.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C8EB4" w14:textId="77777777" w:rsidR="001F1C51" w:rsidRPr="001F1C51" w:rsidRDefault="001F1C51" w:rsidP="001F1C51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color w:val="000000"/>
                <w:szCs w:val="16"/>
              </w:rPr>
              <w:t>Zwiększenie gwarantowanej przepustowości z zakresu 2-4 Mb/s: 250,00 zł za każdy 1 Mb/s powyżej 2 Mb/s w relacji: ARiMR Warszawa, ul. Poleczki 23 – NBP Radom, ul. Samorządowa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59A5" w14:textId="77777777" w:rsidR="001F1C51" w:rsidRPr="001F1C51" w:rsidRDefault="001F1C51" w:rsidP="001F1C51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color w:val="000000"/>
                <w:szCs w:val="16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AE902" w14:textId="52E75EB2" w:rsidR="001F1C51" w:rsidRPr="001F1C51" w:rsidRDefault="001F1C51" w:rsidP="001F1C51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9B1F1" w14:textId="1128A4DD" w:rsidR="001F1C51" w:rsidRPr="001F1C51" w:rsidRDefault="001F1C51" w:rsidP="001F1C51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C3794" w14:textId="5F496FBA" w:rsidR="001F1C51" w:rsidRPr="001F1C51" w:rsidRDefault="001F1C51" w:rsidP="001F1C51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D039E" w14:textId="1F500A50" w:rsidR="001F1C51" w:rsidRPr="001F1C51" w:rsidRDefault="001F1C51" w:rsidP="001F1C51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</w:p>
        </w:tc>
      </w:tr>
      <w:tr w:rsidR="001F1C51" w:rsidRPr="001F1C51" w14:paraId="01741523" w14:textId="77777777" w:rsidTr="00725C92">
        <w:trPr>
          <w:trHeight w:val="813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0D09" w14:textId="77777777" w:rsidR="001F1C51" w:rsidRPr="001F1C51" w:rsidRDefault="001F1C51" w:rsidP="001F1C51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color w:val="000000"/>
                <w:szCs w:val="16"/>
              </w:rPr>
              <w:t>3.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1D04F" w14:textId="73835A98" w:rsidR="001F1C51" w:rsidRPr="001F1C51" w:rsidRDefault="001F1C51" w:rsidP="001F1C51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color w:val="000000"/>
                <w:szCs w:val="16"/>
              </w:rPr>
              <w:t>Łącze GbEth o gwarantowanej przepustowości 2 Mb/sek</w:t>
            </w:r>
            <w:r w:rsidR="003061C2">
              <w:rPr>
                <w:rFonts w:ascii="Calibri" w:hAnsi="Calibri" w:cs="Calibri"/>
                <w:color w:val="000000"/>
                <w:szCs w:val="16"/>
              </w:rPr>
              <w:t xml:space="preserve"> </w:t>
            </w:r>
            <w:r w:rsidRPr="001F1C51">
              <w:rPr>
                <w:rFonts w:ascii="Calibri" w:hAnsi="Calibri" w:cs="Calibri"/>
                <w:color w:val="000000"/>
                <w:szCs w:val="16"/>
              </w:rPr>
              <w:t>w relacji: ARiMR Piaseczno, ul. Jana Pawła II 66 – NBP Warszawa, ul. Świętokrzyska11/21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4FD3" w14:textId="77777777" w:rsidR="001F1C51" w:rsidRPr="001F1C51" w:rsidRDefault="001F1C51" w:rsidP="001F1C51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color w:val="000000"/>
                <w:szCs w:val="16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030E4" w14:textId="5CA86D70" w:rsidR="001F1C51" w:rsidRPr="001F1C51" w:rsidRDefault="001F1C51" w:rsidP="001F1C51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04923" w14:textId="447B3B60" w:rsidR="001F1C51" w:rsidRPr="001F1C51" w:rsidRDefault="001F1C51" w:rsidP="001F1C51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280EE" w14:textId="46A1BBF9" w:rsidR="001F1C51" w:rsidRPr="001F1C51" w:rsidRDefault="001F1C51" w:rsidP="001F1C51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913A9" w14:textId="45B52117" w:rsidR="001F1C51" w:rsidRPr="001F1C51" w:rsidRDefault="001F1C51" w:rsidP="001F1C51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</w:p>
        </w:tc>
      </w:tr>
      <w:tr w:rsidR="001F1C51" w:rsidRPr="001F1C51" w14:paraId="7F72E06A" w14:textId="77777777" w:rsidTr="00725C92">
        <w:trPr>
          <w:trHeight w:val="711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B91EA" w14:textId="77777777" w:rsidR="001F1C51" w:rsidRPr="001F1C51" w:rsidRDefault="001F1C51" w:rsidP="001F1C51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color w:val="000000"/>
                <w:szCs w:val="16"/>
              </w:rPr>
              <w:t>4.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9B2AD" w14:textId="77777777" w:rsidR="001F1C51" w:rsidRPr="001F1C51" w:rsidRDefault="001F1C51" w:rsidP="001F1C51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color w:val="000000"/>
                <w:szCs w:val="16"/>
              </w:rPr>
              <w:t>Zwiększenie gwarantowanej przepustowości z zakresu 2-4 Mb/s: 250,00 zł za każdy 1 Mb/s powyżej 2 Mb/s w relacji: ARiMR Piaseczno, ul. Jana Pawła II 66 – NBP Warszawa, ul. Świętokrzyska11/21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84EAC" w14:textId="77777777" w:rsidR="001F1C51" w:rsidRPr="001F1C51" w:rsidRDefault="001F1C51" w:rsidP="001F1C51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color w:val="000000"/>
                <w:szCs w:val="16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EDC53" w14:textId="50C33CD5" w:rsidR="001F1C51" w:rsidRPr="001F1C51" w:rsidRDefault="001F1C51" w:rsidP="001F1C51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72CB3" w14:textId="6D018A2C" w:rsidR="001F1C51" w:rsidRPr="001F1C51" w:rsidRDefault="001F1C51" w:rsidP="001F1C51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AB2FC" w14:textId="6F1EAF2B" w:rsidR="001F1C51" w:rsidRPr="001F1C51" w:rsidRDefault="001F1C51" w:rsidP="001F1C51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12CDC" w14:textId="07330820" w:rsidR="001F1C51" w:rsidRPr="001F1C51" w:rsidRDefault="001F1C51" w:rsidP="001F1C51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</w:p>
        </w:tc>
      </w:tr>
      <w:tr w:rsidR="004443BE" w:rsidRPr="001F1C51" w14:paraId="6453747A" w14:textId="77777777" w:rsidTr="00725C92">
        <w:trPr>
          <w:trHeight w:val="384"/>
        </w:trPr>
        <w:tc>
          <w:tcPr>
            <w:tcW w:w="6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434E" w14:textId="77777777" w:rsidR="001F1C51" w:rsidRPr="001F1C51" w:rsidRDefault="001F1C51" w:rsidP="001F1C51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1F1C51">
              <w:rPr>
                <w:rFonts w:ascii="Calibri" w:hAnsi="Calibri" w:cs="Calibri"/>
                <w:b/>
                <w:bCs/>
                <w:color w:val="000000"/>
                <w:szCs w:val="16"/>
              </w:rPr>
              <w:t>RAZEM: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B10D4" w14:textId="4BCB5EB5" w:rsidR="001F1C51" w:rsidRPr="001F1C51" w:rsidRDefault="001F1C51" w:rsidP="001F1C51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7AD7" w14:textId="333E5E89" w:rsidR="001F1C51" w:rsidRPr="001F1C51" w:rsidRDefault="001F1C51" w:rsidP="001F1C51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2848A" w14:textId="7ABD7865" w:rsidR="001F1C51" w:rsidRPr="001F1C51" w:rsidRDefault="001F1C51" w:rsidP="001F1C51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</w:p>
        </w:tc>
      </w:tr>
    </w:tbl>
    <w:p w14:paraId="07493C24" w14:textId="1F94D904" w:rsidR="00240582" w:rsidRDefault="00240582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42E312A7" w14:textId="1595F652" w:rsidR="00240582" w:rsidRPr="004443BE" w:rsidRDefault="00240582" w:rsidP="004443BE">
      <w:pPr>
        <w:spacing w:before="100" w:beforeAutospacing="1" w:after="100" w:afterAutospacing="1"/>
        <w:jc w:val="left"/>
        <w:rPr>
          <w:rFonts w:ascii="Century Gothic" w:hAnsi="Century Gothic"/>
          <w:sz w:val="18"/>
          <w:szCs w:val="18"/>
        </w:rPr>
      </w:pPr>
      <w:r w:rsidRPr="00240582">
        <w:rPr>
          <w:rFonts w:ascii="Century Gothic" w:hAnsi="Century Gothic"/>
          <w:sz w:val="18"/>
          <w:szCs w:val="18"/>
        </w:rPr>
        <w:t xml:space="preserve">Zestawienie i uruchomienie łącza </w:t>
      </w:r>
      <w:r w:rsidR="00D3109E" w:rsidRPr="00240582">
        <w:rPr>
          <w:rFonts w:ascii="Century Gothic" w:hAnsi="Century Gothic"/>
          <w:sz w:val="18"/>
          <w:szCs w:val="18"/>
        </w:rPr>
        <w:t>nastąpią</w:t>
      </w:r>
      <w:r w:rsidRPr="00240582">
        <w:rPr>
          <w:rFonts w:ascii="Century Gothic" w:hAnsi="Century Gothic"/>
          <w:sz w:val="18"/>
          <w:szCs w:val="18"/>
        </w:rPr>
        <w:t xml:space="preserve"> w terminie do 10 dni od daty zawarcia Umowy, a rozpoczęcie świadczenia Usługi nastąpi od dnia aktywacji Usługi potwierdzonej podpisaniem bez zastrzeżeń przez upoważnionych przedstawicieli Stron Protokołem zdawczo-odbiorczym, o którym mowa w § 1 ust. 2 Umowy.</w:t>
      </w:r>
    </w:p>
    <w:p w14:paraId="179CF79C" w14:textId="7BD4EF5D" w:rsidR="00240582" w:rsidRDefault="00240582" w:rsidP="00240582">
      <w:pPr>
        <w:spacing w:before="0" w:after="0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Dostawca</w:t>
      </w:r>
      <w:r w:rsidRPr="00240582">
        <w:rPr>
          <w:rFonts w:ascii="Century Gothic" w:hAnsi="Century Gothic"/>
          <w:sz w:val="18"/>
          <w:szCs w:val="18"/>
        </w:rPr>
        <w:t xml:space="preserve"> zobowiązany jest do zmiany przepustowości łącza i rozpoczęcia świadczenia Usługi o zmienionej gwarantowanej przepustowości, na pisemne zlecenie Abonenta, w terminie do 14 dni od otrzymania zlecenia Abonenta</w:t>
      </w:r>
      <w:r w:rsidR="009D7364">
        <w:rPr>
          <w:rFonts w:ascii="Century Gothic" w:hAnsi="Century Gothic"/>
          <w:sz w:val="18"/>
          <w:szCs w:val="18"/>
        </w:rPr>
        <w:t>.</w:t>
      </w:r>
    </w:p>
    <w:p w14:paraId="55CFF10E" w14:textId="4010EF36" w:rsidR="001B175F" w:rsidRDefault="001B175F" w:rsidP="00240582">
      <w:pPr>
        <w:spacing w:before="0" w:after="0"/>
        <w:rPr>
          <w:rFonts w:ascii="Century Gothic" w:hAnsi="Century Gothic"/>
          <w:sz w:val="18"/>
          <w:szCs w:val="18"/>
        </w:rPr>
      </w:pPr>
    </w:p>
    <w:p w14:paraId="282313FD" w14:textId="2F2FBF7F" w:rsidR="009D7364" w:rsidRDefault="00240582" w:rsidP="00240582">
      <w:pPr>
        <w:spacing w:before="0" w:after="0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Przy czym na dzień zawarcia Umowy gwarantowana przepustowość łącza i wynagrodzenia ustala się jak poniżej:</w:t>
      </w:r>
    </w:p>
    <w:p w14:paraId="189F3623" w14:textId="2EEC89E6" w:rsidR="009D7364" w:rsidRDefault="009D7364" w:rsidP="00240582">
      <w:pPr>
        <w:spacing w:before="0" w:after="0"/>
        <w:rPr>
          <w:rFonts w:ascii="Century Gothic" w:hAnsi="Century Gothic"/>
          <w:sz w:val="18"/>
          <w:szCs w:val="18"/>
        </w:rPr>
      </w:pPr>
    </w:p>
    <w:p w14:paraId="43730456" w14:textId="77777777" w:rsidR="009D7364" w:rsidRDefault="009D7364" w:rsidP="00240582">
      <w:pPr>
        <w:spacing w:before="0" w:after="0"/>
        <w:rPr>
          <w:rFonts w:ascii="Century Gothic" w:hAnsi="Century Gothic"/>
          <w:sz w:val="18"/>
          <w:szCs w:val="18"/>
        </w:rPr>
      </w:pPr>
    </w:p>
    <w:p w14:paraId="4136D46A" w14:textId="2E7A3188" w:rsidR="00240582" w:rsidRDefault="00240582" w:rsidP="00240582">
      <w:pPr>
        <w:spacing w:before="0" w:after="0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Tabela nr 2:</w:t>
      </w:r>
    </w:p>
    <w:p w14:paraId="20CB0387" w14:textId="275312B5" w:rsidR="009D7364" w:rsidRDefault="009D7364" w:rsidP="00240582">
      <w:pPr>
        <w:spacing w:before="0" w:after="0"/>
        <w:rPr>
          <w:rFonts w:ascii="Century Gothic" w:hAnsi="Century Gothic"/>
          <w:sz w:val="18"/>
          <w:szCs w:val="18"/>
        </w:rPr>
      </w:pPr>
    </w:p>
    <w:tbl>
      <w:tblPr>
        <w:tblW w:w="96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"/>
        <w:gridCol w:w="3972"/>
        <w:gridCol w:w="806"/>
        <w:gridCol w:w="1118"/>
        <w:gridCol w:w="1137"/>
        <w:gridCol w:w="1158"/>
        <w:gridCol w:w="1055"/>
      </w:tblGrid>
      <w:tr w:rsidR="004443BE" w:rsidRPr="004443BE" w14:paraId="64D4EBD1" w14:textId="77777777" w:rsidTr="00B77F6D">
        <w:trPr>
          <w:trHeight w:val="542"/>
        </w:trPr>
        <w:tc>
          <w:tcPr>
            <w:tcW w:w="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A5283" w14:textId="77777777" w:rsidR="004443BE" w:rsidRPr="004443BE" w:rsidRDefault="004443BE" w:rsidP="004443BE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4443BE">
              <w:rPr>
                <w:rFonts w:ascii="Calibri" w:hAnsi="Calibri" w:cs="Calibri"/>
                <w:b/>
                <w:bCs/>
                <w:color w:val="000000"/>
                <w:szCs w:val="16"/>
              </w:rPr>
              <w:t>Lp.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C4368" w14:textId="77777777" w:rsidR="004443BE" w:rsidRPr="004443BE" w:rsidRDefault="004443BE" w:rsidP="004443BE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4443BE">
              <w:rPr>
                <w:rFonts w:ascii="Calibri" w:hAnsi="Calibri" w:cs="Calibri"/>
                <w:b/>
                <w:bCs/>
                <w:color w:val="000000"/>
                <w:szCs w:val="16"/>
              </w:rPr>
              <w:t>Usługa telekomunikacyjna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2C220" w14:textId="77777777" w:rsidR="004443BE" w:rsidRPr="004443BE" w:rsidRDefault="004443BE" w:rsidP="004443BE">
            <w:pPr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4443BE">
              <w:rPr>
                <w:rFonts w:ascii="Calibri" w:hAnsi="Calibri" w:cs="Calibri"/>
                <w:b/>
                <w:bCs/>
                <w:color w:val="000000"/>
                <w:szCs w:val="16"/>
              </w:rPr>
              <w:t>Ilość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E1B31" w14:textId="77777777" w:rsidR="004443BE" w:rsidRPr="004443BE" w:rsidRDefault="004443BE" w:rsidP="004443BE">
            <w:pPr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4443BE">
              <w:rPr>
                <w:rFonts w:ascii="Calibri" w:hAnsi="Calibri" w:cs="Calibri"/>
                <w:b/>
                <w:bCs/>
                <w:color w:val="000000"/>
                <w:szCs w:val="16"/>
              </w:rPr>
              <w:t>Cena jednostkowa netto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61147" w14:textId="77777777" w:rsidR="004443BE" w:rsidRPr="004443BE" w:rsidRDefault="004443BE" w:rsidP="004443BE">
            <w:pPr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4443BE">
              <w:rPr>
                <w:rFonts w:ascii="Calibri" w:hAnsi="Calibri" w:cs="Calibri"/>
                <w:b/>
                <w:bCs/>
                <w:color w:val="000000"/>
                <w:szCs w:val="16"/>
              </w:rPr>
              <w:t>Wartość netto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1888B" w14:textId="77777777" w:rsidR="004443BE" w:rsidRPr="004443BE" w:rsidRDefault="004443BE" w:rsidP="004443BE">
            <w:pPr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4443BE">
              <w:rPr>
                <w:rFonts w:ascii="Calibri" w:hAnsi="Calibri" w:cs="Calibri"/>
                <w:b/>
                <w:bCs/>
                <w:color w:val="000000"/>
                <w:szCs w:val="16"/>
              </w:rPr>
              <w:t>Podatek VAT (23%)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FF55F" w14:textId="77777777" w:rsidR="004443BE" w:rsidRPr="004443BE" w:rsidRDefault="004443BE" w:rsidP="004443BE">
            <w:pPr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4443BE">
              <w:rPr>
                <w:rFonts w:ascii="Calibri" w:hAnsi="Calibri" w:cs="Calibri"/>
                <w:b/>
                <w:bCs/>
                <w:color w:val="000000"/>
                <w:szCs w:val="16"/>
              </w:rPr>
              <w:t>Wartość brutto</w:t>
            </w:r>
          </w:p>
        </w:tc>
      </w:tr>
      <w:tr w:rsidR="004443BE" w:rsidRPr="004443BE" w14:paraId="77194AE7" w14:textId="77777777" w:rsidTr="00B77F6D">
        <w:trPr>
          <w:trHeight w:val="269"/>
        </w:trPr>
        <w:tc>
          <w:tcPr>
            <w:tcW w:w="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79482" w14:textId="77777777" w:rsidR="004443BE" w:rsidRPr="004443BE" w:rsidRDefault="004443BE" w:rsidP="004443BE">
            <w:pPr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</w:p>
        </w:tc>
        <w:tc>
          <w:tcPr>
            <w:tcW w:w="3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1911" w14:textId="77777777" w:rsidR="004443BE" w:rsidRPr="004443BE" w:rsidRDefault="004443BE" w:rsidP="004443BE">
            <w:pPr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372D9" w14:textId="77777777" w:rsidR="004443BE" w:rsidRPr="004443BE" w:rsidRDefault="004443BE" w:rsidP="004443BE">
            <w:pPr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4443BE">
              <w:rPr>
                <w:rFonts w:ascii="Calibri" w:hAnsi="Calibri" w:cs="Calibri"/>
                <w:b/>
                <w:bCs/>
                <w:color w:val="000000"/>
                <w:szCs w:val="16"/>
              </w:rPr>
              <w:t>Miesiące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9C838" w14:textId="77777777" w:rsidR="004443BE" w:rsidRPr="004443BE" w:rsidRDefault="004443BE" w:rsidP="004443BE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4443BE">
              <w:rPr>
                <w:rFonts w:ascii="Calibri" w:hAnsi="Calibri" w:cs="Calibri"/>
                <w:b/>
                <w:bCs/>
                <w:color w:val="000000"/>
                <w:szCs w:val="16"/>
              </w:rPr>
              <w:t>zł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300EF" w14:textId="77777777" w:rsidR="004443BE" w:rsidRPr="004443BE" w:rsidRDefault="004443BE" w:rsidP="004443BE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4443BE">
              <w:rPr>
                <w:rFonts w:ascii="Calibri" w:hAnsi="Calibri" w:cs="Calibri"/>
                <w:b/>
                <w:bCs/>
                <w:color w:val="000000"/>
                <w:szCs w:val="16"/>
              </w:rPr>
              <w:t>zł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79C94" w14:textId="77777777" w:rsidR="004443BE" w:rsidRPr="004443BE" w:rsidRDefault="004443BE" w:rsidP="004443BE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4443BE">
              <w:rPr>
                <w:rFonts w:ascii="Calibri" w:hAnsi="Calibri" w:cs="Calibri"/>
                <w:b/>
                <w:bCs/>
                <w:color w:val="000000"/>
                <w:szCs w:val="16"/>
              </w:rPr>
              <w:t>zł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EA5BE" w14:textId="77777777" w:rsidR="004443BE" w:rsidRPr="004443BE" w:rsidRDefault="004443BE" w:rsidP="004443BE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4443BE">
              <w:rPr>
                <w:rFonts w:ascii="Calibri" w:hAnsi="Calibri" w:cs="Calibri"/>
                <w:b/>
                <w:bCs/>
                <w:color w:val="000000"/>
                <w:szCs w:val="16"/>
              </w:rPr>
              <w:t>zł</w:t>
            </w:r>
          </w:p>
        </w:tc>
      </w:tr>
      <w:tr w:rsidR="004443BE" w:rsidRPr="004443BE" w14:paraId="3946B87D" w14:textId="77777777" w:rsidTr="00725C92">
        <w:trPr>
          <w:trHeight w:val="860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7AE1" w14:textId="77777777" w:rsidR="004443BE" w:rsidRPr="004443BE" w:rsidRDefault="004443BE" w:rsidP="004443BE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16"/>
              </w:rPr>
            </w:pPr>
            <w:r w:rsidRPr="004443BE">
              <w:rPr>
                <w:rFonts w:ascii="Calibri" w:hAnsi="Calibri" w:cs="Calibri"/>
                <w:color w:val="000000"/>
                <w:szCs w:val="16"/>
              </w:rPr>
              <w:t>1.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5C00F" w14:textId="35ED8EFA" w:rsidR="004443BE" w:rsidRPr="004443BE" w:rsidRDefault="004443BE" w:rsidP="004443BE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16"/>
              </w:rPr>
            </w:pPr>
            <w:r w:rsidRPr="004443BE">
              <w:rPr>
                <w:rFonts w:ascii="Calibri" w:hAnsi="Calibri" w:cs="Calibri"/>
                <w:color w:val="000000"/>
                <w:szCs w:val="16"/>
              </w:rPr>
              <w:t>Łącze GbEth o gwarantowanej przepustowości 2 Mb/sek w relacji: ARiMR Warszawa, ul. Poleczki 23 – NBP Radom, ul. Samorządowa 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5F3BD" w14:textId="77777777" w:rsidR="004443BE" w:rsidRPr="004443BE" w:rsidRDefault="004443BE" w:rsidP="004443BE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  <w:r w:rsidRPr="004443BE">
              <w:rPr>
                <w:rFonts w:ascii="Calibri" w:hAnsi="Calibri" w:cs="Calibri"/>
                <w:color w:val="000000"/>
                <w:szCs w:val="16"/>
              </w:rPr>
              <w:t>36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46FE8" w14:textId="51C0B799" w:rsidR="004443BE" w:rsidRPr="004443BE" w:rsidRDefault="004443BE" w:rsidP="004443BE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5CD62" w14:textId="69503AA0" w:rsidR="004443BE" w:rsidRPr="004443BE" w:rsidRDefault="004443BE" w:rsidP="004443BE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4E1A0" w14:textId="45E6085B" w:rsidR="004443BE" w:rsidRPr="004443BE" w:rsidRDefault="004443BE" w:rsidP="004443BE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0735F" w14:textId="24DB6B0B" w:rsidR="004443BE" w:rsidRPr="004443BE" w:rsidRDefault="004443BE" w:rsidP="004443BE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</w:p>
        </w:tc>
      </w:tr>
      <w:tr w:rsidR="004443BE" w:rsidRPr="004443BE" w14:paraId="22AD1947" w14:textId="77777777" w:rsidTr="00725C92">
        <w:trPr>
          <w:trHeight w:val="860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056FE" w14:textId="77777777" w:rsidR="004443BE" w:rsidRPr="004443BE" w:rsidRDefault="004443BE" w:rsidP="004443BE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  <w:r w:rsidRPr="004443BE">
              <w:rPr>
                <w:rFonts w:ascii="Calibri" w:hAnsi="Calibri" w:cs="Calibri"/>
                <w:color w:val="000000"/>
                <w:szCs w:val="16"/>
              </w:rPr>
              <w:t>2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64856" w14:textId="1338DAA8" w:rsidR="004443BE" w:rsidRPr="004443BE" w:rsidRDefault="004443BE" w:rsidP="004443BE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16"/>
              </w:rPr>
            </w:pPr>
            <w:r w:rsidRPr="004443BE">
              <w:rPr>
                <w:rFonts w:ascii="Calibri" w:hAnsi="Calibri" w:cs="Calibri"/>
                <w:color w:val="000000"/>
                <w:szCs w:val="16"/>
              </w:rPr>
              <w:t>Łącze GbEth o gwarantowanej przepustowości 2 Mb/sek</w:t>
            </w:r>
            <w:r w:rsidR="003061C2">
              <w:rPr>
                <w:rFonts w:ascii="Calibri" w:hAnsi="Calibri" w:cs="Calibri"/>
                <w:color w:val="000000"/>
                <w:szCs w:val="16"/>
              </w:rPr>
              <w:t xml:space="preserve"> </w:t>
            </w:r>
            <w:r w:rsidRPr="004443BE">
              <w:rPr>
                <w:rFonts w:ascii="Calibri" w:hAnsi="Calibri" w:cs="Calibri"/>
                <w:color w:val="000000"/>
                <w:szCs w:val="16"/>
              </w:rPr>
              <w:t>w relacji: ARiMR Piaseczno, ul. Jana Pawła II 66 – NBP Warszawa, ul. Świętokrzyska11/21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BA99" w14:textId="77777777" w:rsidR="004443BE" w:rsidRPr="004443BE" w:rsidRDefault="004443BE" w:rsidP="004443BE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  <w:r w:rsidRPr="004443BE">
              <w:rPr>
                <w:rFonts w:ascii="Calibri" w:hAnsi="Calibri" w:cs="Calibri"/>
                <w:color w:val="000000"/>
                <w:szCs w:val="16"/>
              </w:rPr>
              <w:t>36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051A0" w14:textId="10A652A0" w:rsidR="004443BE" w:rsidRPr="004443BE" w:rsidRDefault="004443BE" w:rsidP="004443BE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8635C" w14:textId="57BC7E7E" w:rsidR="004443BE" w:rsidRPr="004443BE" w:rsidRDefault="004443BE" w:rsidP="004443BE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87A32" w14:textId="754D94B7" w:rsidR="004443BE" w:rsidRPr="004443BE" w:rsidRDefault="004443BE" w:rsidP="004443BE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4855D" w14:textId="3C4F34BB" w:rsidR="004443BE" w:rsidRPr="004443BE" w:rsidRDefault="004443BE" w:rsidP="004443BE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16"/>
              </w:rPr>
            </w:pPr>
          </w:p>
        </w:tc>
      </w:tr>
      <w:tr w:rsidR="004443BE" w:rsidRPr="004443BE" w14:paraId="38BA66E4" w14:textId="77777777" w:rsidTr="00725C92">
        <w:trPr>
          <w:trHeight w:val="307"/>
        </w:trPr>
        <w:tc>
          <w:tcPr>
            <w:tcW w:w="6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F801F" w14:textId="77777777" w:rsidR="004443BE" w:rsidRPr="004443BE" w:rsidRDefault="004443BE" w:rsidP="004443BE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4443BE">
              <w:rPr>
                <w:rFonts w:ascii="Calibri" w:hAnsi="Calibri" w:cs="Calibri"/>
                <w:b/>
                <w:bCs/>
                <w:color w:val="000000"/>
                <w:szCs w:val="16"/>
              </w:rPr>
              <w:lastRenderedPageBreak/>
              <w:t>SUMA: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32278" w14:textId="45A6B456" w:rsidR="004443BE" w:rsidRPr="004443BE" w:rsidRDefault="004443BE" w:rsidP="004443BE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E1D13" w14:textId="27612F3F" w:rsidR="004443BE" w:rsidRPr="004443BE" w:rsidRDefault="004443BE" w:rsidP="004443BE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E46AE" w14:textId="565E3BDB" w:rsidR="004443BE" w:rsidRPr="004443BE" w:rsidRDefault="004443BE" w:rsidP="004443BE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</w:p>
        </w:tc>
      </w:tr>
    </w:tbl>
    <w:p w14:paraId="39017A3A" w14:textId="77777777" w:rsidR="009D7364" w:rsidRDefault="009D7364" w:rsidP="00240582">
      <w:pPr>
        <w:spacing w:before="0" w:after="0"/>
        <w:rPr>
          <w:rFonts w:ascii="Century Gothic" w:hAnsi="Century Gothic"/>
          <w:sz w:val="18"/>
          <w:szCs w:val="18"/>
        </w:rPr>
      </w:pPr>
    </w:p>
    <w:p w14:paraId="7203145D" w14:textId="482EE4A1" w:rsidR="009D7364" w:rsidRDefault="009D7364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069C929C" w14:textId="5E92EFDA" w:rsidR="0081723F" w:rsidRDefault="0081723F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4608709C" w14:textId="77777777" w:rsidR="003340BE" w:rsidRDefault="003340BE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1589630A" w14:textId="26EC2E7B" w:rsidR="00F9799D" w:rsidRDefault="00F9799D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4DBFF1C9" w14:textId="3D284DF5" w:rsidR="00F9799D" w:rsidRDefault="00F9799D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5F10E0AC" w14:textId="0AC923D5" w:rsidR="009D7364" w:rsidRDefault="009D7364" w:rsidP="009D7364">
      <w:pPr>
        <w:spacing w:before="0" w:after="0"/>
        <w:jc w:val="right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 xml:space="preserve">Załącznik nr 2 do Umowy </w:t>
      </w:r>
      <w:r w:rsidR="004443BE">
        <w:rPr>
          <w:rFonts w:ascii="Century Gothic" w:hAnsi="Century Gothic" w:cs="Arial"/>
          <w:color w:val="000000"/>
          <w:sz w:val="18"/>
          <w:szCs w:val="18"/>
        </w:rPr>
        <w:t>___</w:t>
      </w:r>
      <w:r w:rsidR="005D30F0" w:rsidRPr="005D30F0">
        <w:rPr>
          <w:rFonts w:ascii="Century Gothic" w:hAnsi="Century Gothic" w:cs="Arial"/>
          <w:color w:val="000000"/>
          <w:sz w:val="18"/>
          <w:szCs w:val="18"/>
        </w:rPr>
        <w:t>/DZI/2025/2308</w:t>
      </w:r>
    </w:p>
    <w:p w14:paraId="25C79AF1" w14:textId="77777777" w:rsidR="0081723F" w:rsidRDefault="0081723F" w:rsidP="009D7364">
      <w:pPr>
        <w:spacing w:before="0" w:after="0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5F9584A6" w14:textId="77777777" w:rsidR="0081723F" w:rsidRDefault="0081723F" w:rsidP="009D7364">
      <w:pPr>
        <w:spacing w:before="0" w:after="0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7D05C88E" w14:textId="77777777" w:rsidR="0081723F" w:rsidRDefault="0081723F" w:rsidP="009D7364">
      <w:pPr>
        <w:spacing w:before="0" w:after="0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6ED02A8D" w14:textId="51897A5C" w:rsidR="009D7364" w:rsidRDefault="009D7364" w:rsidP="009D7364">
      <w:pPr>
        <w:spacing w:before="0" w:after="0"/>
        <w:jc w:val="center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>Protokół zdawczo-odbiorczy</w:t>
      </w:r>
    </w:p>
    <w:p w14:paraId="22280719" w14:textId="16E39D7D" w:rsidR="009D7364" w:rsidRDefault="009D7364" w:rsidP="009D7364">
      <w:pPr>
        <w:spacing w:before="0" w:after="0"/>
        <w:jc w:val="center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>Zgodnie z Umow</w:t>
      </w:r>
      <w:r w:rsidR="00DE4019">
        <w:rPr>
          <w:rFonts w:ascii="Century Gothic" w:hAnsi="Century Gothic" w:cs="Arial"/>
          <w:color w:val="000000"/>
          <w:sz w:val="18"/>
          <w:szCs w:val="18"/>
        </w:rPr>
        <w:t>ą</w:t>
      </w:r>
      <w:r>
        <w:rPr>
          <w:rFonts w:ascii="Century Gothic" w:hAnsi="Century Gothic" w:cs="Arial"/>
          <w:color w:val="000000"/>
          <w:sz w:val="18"/>
          <w:szCs w:val="18"/>
        </w:rPr>
        <w:t xml:space="preserve"> nr </w:t>
      </w:r>
      <w:r w:rsidR="003061C2">
        <w:rPr>
          <w:rFonts w:ascii="Century Gothic" w:hAnsi="Century Gothic" w:cs="Arial"/>
          <w:color w:val="000000"/>
          <w:sz w:val="18"/>
          <w:szCs w:val="18"/>
        </w:rPr>
        <w:t>___</w:t>
      </w:r>
      <w:r w:rsidR="00DE4019">
        <w:rPr>
          <w:rFonts w:ascii="Century Gothic" w:hAnsi="Century Gothic" w:cs="Arial"/>
          <w:color w:val="000000"/>
          <w:sz w:val="18"/>
          <w:szCs w:val="18"/>
        </w:rPr>
        <w:t>/DZI/2025/2308</w:t>
      </w:r>
    </w:p>
    <w:p w14:paraId="6E7E3671" w14:textId="3326FC49" w:rsidR="009D7364" w:rsidRDefault="009D7364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79A9390F" w14:textId="6BFEEBA8" w:rsidR="009D7364" w:rsidRDefault="009D7364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2DA38BEF" w14:textId="2A10054F" w:rsidR="009D7364" w:rsidRDefault="009D7364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>Niniejszy protokół potwierdza aktywacje Usługi od dnia ____________________________</w:t>
      </w:r>
    </w:p>
    <w:p w14:paraId="43A881C3" w14:textId="3286FC6B" w:rsidR="009D7364" w:rsidRDefault="009D7364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tbl>
      <w:tblPr>
        <w:tblW w:w="96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8"/>
        <w:gridCol w:w="8760"/>
      </w:tblGrid>
      <w:tr w:rsidR="003061C2" w:rsidRPr="004443BE" w14:paraId="40CA2722" w14:textId="77777777" w:rsidTr="00A64F1A">
        <w:trPr>
          <w:trHeight w:val="690"/>
        </w:trPr>
        <w:tc>
          <w:tcPr>
            <w:tcW w:w="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E9EFB" w14:textId="77777777" w:rsidR="003061C2" w:rsidRPr="004443BE" w:rsidRDefault="003061C2" w:rsidP="00A64F1A">
            <w:pPr>
              <w:spacing w:before="0" w:after="0"/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4443BE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5C6D9" w14:textId="77777777" w:rsidR="003061C2" w:rsidRPr="004443BE" w:rsidRDefault="003061C2" w:rsidP="00A64F1A">
            <w:pPr>
              <w:spacing w:before="0" w:after="0"/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4443BE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Usługa telekomunikacyjna</w:t>
            </w:r>
          </w:p>
        </w:tc>
      </w:tr>
      <w:tr w:rsidR="003061C2" w:rsidRPr="004443BE" w14:paraId="7372255F" w14:textId="77777777" w:rsidTr="00A64F1A">
        <w:trPr>
          <w:trHeight w:val="307"/>
        </w:trPr>
        <w:tc>
          <w:tcPr>
            <w:tcW w:w="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C14F3" w14:textId="77777777" w:rsidR="003061C2" w:rsidRPr="004443BE" w:rsidRDefault="003061C2" w:rsidP="00A64F1A">
            <w:pPr>
              <w:spacing w:before="0" w:after="0"/>
              <w:jc w:val="left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80B3" w14:textId="77777777" w:rsidR="003061C2" w:rsidRPr="004443BE" w:rsidRDefault="003061C2" w:rsidP="00A64F1A">
            <w:pPr>
              <w:spacing w:before="0" w:after="0"/>
              <w:jc w:val="left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061C2" w:rsidRPr="004443BE" w14:paraId="63A5F779" w14:textId="77777777" w:rsidTr="00A64F1A">
        <w:trPr>
          <w:trHeight w:val="860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9F40" w14:textId="77777777" w:rsidR="003061C2" w:rsidRPr="004443BE" w:rsidRDefault="003061C2" w:rsidP="00A64F1A">
            <w:pPr>
              <w:spacing w:before="0" w:after="0"/>
              <w:jc w:val="lef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4443BE">
              <w:rPr>
                <w:rFonts w:ascii="Century Gothic" w:hAnsi="Century Gothic" w:cs="Calibr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F7278" w14:textId="77777777" w:rsidR="003061C2" w:rsidRDefault="003061C2" w:rsidP="00A64F1A">
            <w:pPr>
              <w:spacing w:before="0" w:after="0"/>
              <w:jc w:val="lef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4443BE">
              <w:rPr>
                <w:rFonts w:ascii="Century Gothic" w:hAnsi="Century Gothic" w:cs="Calibri"/>
                <w:color w:val="000000"/>
                <w:sz w:val="18"/>
                <w:szCs w:val="18"/>
              </w:rPr>
              <w:t>Łącze GbEth o gwarantowanej przepustowości 2 Mb/sek w relacji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:</w:t>
            </w:r>
          </w:p>
          <w:p w14:paraId="01BA5044" w14:textId="1CD54AB3" w:rsidR="003061C2" w:rsidRPr="004443BE" w:rsidRDefault="003061C2" w:rsidP="00A64F1A">
            <w:pPr>
              <w:spacing w:before="0" w:after="0"/>
              <w:jc w:val="lef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4443BE">
              <w:rPr>
                <w:rFonts w:ascii="Century Gothic" w:hAnsi="Century Gothic" w:cs="Calibri"/>
                <w:color w:val="000000"/>
                <w:sz w:val="18"/>
                <w:szCs w:val="18"/>
              </w:rPr>
              <w:t>ARiMR Warszawa, ul. Poleczki 23 – NBP Radom, ul. Samorządowa 1</w:t>
            </w:r>
          </w:p>
        </w:tc>
      </w:tr>
      <w:tr w:rsidR="003061C2" w:rsidRPr="004443BE" w14:paraId="6DA931B7" w14:textId="77777777" w:rsidTr="00A64F1A">
        <w:trPr>
          <w:trHeight w:val="860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3D4B1" w14:textId="6346CC2B" w:rsidR="003061C2" w:rsidRPr="004443BE" w:rsidRDefault="003061C2" w:rsidP="003061C2">
            <w:pPr>
              <w:spacing w:before="0" w:after="0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4443BE">
              <w:rPr>
                <w:rFonts w:ascii="Century Gothic" w:hAnsi="Century Gothic" w:cs="Calibri"/>
                <w:color w:val="000000"/>
                <w:sz w:val="18"/>
                <w:szCs w:val="18"/>
              </w:rPr>
              <w:t>2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D2319" w14:textId="77777777" w:rsidR="003061C2" w:rsidRDefault="003061C2" w:rsidP="00A64F1A">
            <w:pPr>
              <w:spacing w:before="0" w:after="0"/>
              <w:jc w:val="lef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4443BE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Łącze GbEth o gwarantowanej przepustowości 2 Mb/sekw relacji: </w:t>
            </w:r>
          </w:p>
          <w:p w14:paraId="20D3852F" w14:textId="6065AB65" w:rsidR="003061C2" w:rsidRPr="004443BE" w:rsidRDefault="003061C2" w:rsidP="00A64F1A">
            <w:pPr>
              <w:spacing w:before="0" w:after="0"/>
              <w:jc w:val="lef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4443BE">
              <w:rPr>
                <w:rFonts w:ascii="Century Gothic" w:hAnsi="Century Gothic" w:cs="Calibri"/>
                <w:color w:val="000000"/>
                <w:sz w:val="18"/>
                <w:szCs w:val="18"/>
              </w:rPr>
              <w:t>ARiMR Piaseczno, ul. Jana Pawła II 66 – NBP Warszawa, ul. Świętokrzyska11/21</w:t>
            </w:r>
          </w:p>
        </w:tc>
      </w:tr>
    </w:tbl>
    <w:p w14:paraId="7F8E61E5" w14:textId="144E83E8" w:rsidR="009D7364" w:rsidRDefault="009D7364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23271C8C" w14:textId="77777777" w:rsidR="009D7364" w:rsidRDefault="009D7364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7D732C4A" w14:textId="46E04004" w:rsidR="009D7364" w:rsidRDefault="009D7364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2404ADF9" w14:textId="6292FF19" w:rsidR="009D7364" w:rsidRDefault="009D7364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3C515386" w14:textId="24D27708" w:rsidR="009D7364" w:rsidRDefault="009D7364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 xml:space="preserve">Oświadczam, </w:t>
      </w:r>
      <w:r w:rsidR="00D3109E">
        <w:rPr>
          <w:rFonts w:ascii="Century Gothic" w:hAnsi="Century Gothic" w:cs="Arial"/>
          <w:color w:val="000000"/>
          <w:sz w:val="18"/>
          <w:szCs w:val="18"/>
        </w:rPr>
        <w:t>że</w:t>
      </w:r>
      <w:r>
        <w:rPr>
          <w:rFonts w:ascii="Century Gothic" w:hAnsi="Century Gothic" w:cs="Arial"/>
          <w:color w:val="000000"/>
          <w:sz w:val="18"/>
          <w:szCs w:val="18"/>
        </w:rPr>
        <w:t xml:space="preserve"> zapoznałem się z treścią niniejszego Protokołu.</w:t>
      </w:r>
    </w:p>
    <w:p w14:paraId="55C6B0D0" w14:textId="581D4DF5" w:rsidR="009D7364" w:rsidRDefault="009D7364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>Niniejszy protokół został sporządzony w dwóch jednobrzmiących egzemplarzach, po jednym dla każdej ze Stron.</w:t>
      </w:r>
    </w:p>
    <w:p w14:paraId="7744A4BD" w14:textId="1F70E6B7" w:rsidR="009D7364" w:rsidRDefault="009D7364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494FBE4A" w14:textId="1344057C" w:rsidR="009D7364" w:rsidRDefault="009D7364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33932F67" w14:textId="308E5597" w:rsidR="009D7364" w:rsidRDefault="009D7364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5F764D28" w14:textId="587AE66D" w:rsidR="009D7364" w:rsidRDefault="009D7364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7DE6B6D7" w14:textId="5766CEBB" w:rsidR="009D7364" w:rsidRDefault="009D7364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ab/>
        <w:t>Dostawca</w:t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  <w:t>Abonent</w:t>
      </w:r>
    </w:p>
    <w:p w14:paraId="1E15C43C" w14:textId="441605A4" w:rsidR="009D7364" w:rsidRDefault="009D7364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1BE3483C" w14:textId="23A3FBB6" w:rsidR="009D7364" w:rsidRDefault="009D7364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>Data: ________________</w:t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  <w:t>Data:</w:t>
      </w:r>
      <w:r w:rsidR="002D26C5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>
        <w:rPr>
          <w:rFonts w:ascii="Century Gothic" w:hAnsi="Century Gothic" w:cs="Arial"/>
          <w:color w:val="000000"/>
          <w:sz w:val="18"/>
          <w:szCs w:val="18"/>
        </w:rPr>
        <w:t>_________________</w:t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</w:p>
    <w:p w14:paraId="6FD2580A" w14:textId="73885FA2" w:rsidR="009D7364" w:rsidRDefault="009D7364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51C9B3B9" w14:textId="4200B35F" w:rsidR="009D7364" w:rsidRDefault="009D7364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2FEE2452" w14:textId="639CDB5E" w:rsidR="009D7364" w:rsidRDefault="009D7364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>___________________________</w:t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  <w:t>_______________________</w:t>
      </w:r>
    </w:p>
    <w:p w14:paraId="3D348CC6" w14:textId="5CEA9A78" w:rsidR="002D26C5" w:rsidRDefault="002D26C5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>Podpis osoby upoważnionej</w:t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  <w:t>Podpis osoby upoważnionej</w:t>
      </w:r>
    </w:p>
    <w:p w14:paraId="597CE5CD" w14:textId="2788C2B7" w:rsidR="002D26C5" w:rsidRDefault="002D26C5" w:rsidP="0024058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66D48D60" w14:textId="77777777" w:rsidR="00145DAD" w:rsidRDefault="00145DAD" w:rsidP="002D26C5">
      <w:pPr>
        <w:spacing w:before="0" w:after="0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391A39FE" w14:textId="77777777" w:rsidR="00145DAD" w:rsidRDefault="00145DAD" w:rsidP="002D26C5">
      <w:pPr>
        <w:spacing w:before="0" w:after="0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68E4E5D7" w14:textId="77777777" w:rsidR="00145DAD" w:rsidRDefault="00145DAD" w:rsidP="002D26C5">
      <w:pPr>
        <w:spacing w:before="0" w:after="0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231A9F50" w14:textId="77777777" w:rsidR="00145DAD" w:rsidRDefault="00145DAD" w:rsidP="002D26C5">
      <w:pPr>
        <w:spacing w:before="0" w:after="0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766C1C54" w14:textId="77777777" w:rsidR="00145DAD" w:rsidRDefault="00145DAD" w:rsidP="002D26C5">
      <w:pPr>
        <w:spacing w:before="0" w:after="0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0B1B7705" w14:textId="77777777" w:rsidR="00145DAD" w:rsidRDefault="00145DAD" w:rsidP="002D26C5">
      <w:pPr>
        <w:spacing w:before="0" w:after="0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273EE3E0" w14:textId="77777777" w:rsidR="00145DAD" w:rsidRDefault="00145DAD" w:rsidP="002D26C5">
      <w:pPr>
        <w:spacing w:before="0" w:after="0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74130EA4" w14:textId="77777777" w:rsidR="00145DAD" w:rsidRDefault="00145DAD" w:rsidP="002D26C5">
      <w:pPr>
        <w:spacing w:before="0" w:after="0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6F426EA1" w14:textId="77777777" w:rsidR="00145DAD" w:rsidRDefault="00145DAD" w:rsidP="002D26C5">
      <w:pPr>
        <w:spacing w:before="0" w:after="0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0A33AF72" w14:textId="77777777" w:rsidR="00145DAD" w:rsidRDefault="00145DAD" w:rsidP="002D26C5">
      <w:pPr>
        <w:spacing w:before="0" w:after="0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00C138B3" w14:textId="77777777" w:rsidR="00145DAD" w:rsidRDefault="00145DAD" w:rsidP="002D26C5">
      <w:pPr>
        <w:spacing w:before="0" w:after="0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7E31863E" w14:textId="77777777" w:rsidR="00145DAD" w:rsidRDefault="00145DAD" w:rsidP="002D26C5">
      <w:pPr>
        <w:spacing w:before="0" w:after="0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6808BE79" w14:textId="77777777" w:rsidR="00145DAD" w:rsidRDefault="00145DAD" w:rsidP="002D26C5">
      <w:pPr>
        <w:spacing w:before="0" w:after="0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7BEA4CB1" w14:textId="77777777" w:rsidR="00145DAD" w:rsidRDefault="00145DAD" w:rsidP="002D26C5">
      <w:pPr>
        <w:spacing w:before="0" w:after="0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45C16AA1" w14:textId="77777777" w:rsidR="00802718" w:rsidRDefault="00802718" w:rsidP="002D26C5">
      <w:pPr>
        <w:spacing w:before="0" w:after="0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53AEDE0A" w14:textId="77777777" w:rsidR="00EE30ED" w:rsidRDefault="00EE30ED" w:rsidP="00725C92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0419722E" w14:textId="77777777" w:rsidR="00802718" w:rsidRDefault="00802718" w:rsidP="0081723F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44A2A6C5" w14:textId="03AFE38B" w:rsidR="002D26C5" w:rsidRDefault="002D26C5" w:rsidP="002D26C5">
      <w:pPr>
        <w:spacing w:before="0" w:after="0"/>
        <w:jc w:val="right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 xml:space="preserve">Załącznik nr 3a do Umowy </w:t>
      </w:r>
      <w:r w:rsidR="004443BE">
        <w:rPr>
          <w:rFonts w:ascii="Century Gothic" w:hAnsi="Century Gothic" w:cs="Arial"/>
          <w:color w:val="000000"/>
          <w:sz w:val="18"/>
          <w:szCs w:val="18"/>
        </w:rPr>
        <w:t>___</w:t>
      </w:r>
      <w:r w:rsidR="005D30F0" w:rsidRPr="005D30F0">
        <w:rPr>
          <w:rFonts w:ascii="Century Gothic" w:hAnsi="Century Gothic" w:cs="Arial"/>
          <w:color w:val="000000"/>
          <w:sz w:val="18"/>
          <w:szCs w:val="18"/>
        </w:rPr>
        <w:t>/DZI/2025/2308</w:t>
      </w:r>
    </w:p>
    <w:p w14:paraId="78159D30" w14:textId="703C426E" w:rsidR="002D26C5" w:rsidRDefault="002D26C5" w:rsidP="002D26C5">
      <w:pPr>
        <w:spacing w:before="0" w:after="0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52CD69E0" w14:textId="2D639037" w:rsidR="002D26C5" w:rsidRDefault="002D26C5" w:rsidP="002D26C5">
      <w:pPr>
        <w:spacing w:before="0" w:after="0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5FA05FA7" w14:textId="77777777" w:rsidR="002D26C5" w:rsidRDefault="002D26C5" w:rsidP="002D26C5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</w:p>
    <w:p w14:paraId="3233A4E2" w14:textId="77777777" w:rsidR="002D26C5" w:rsidRPr="005E0DAC" w:rsidRDefault="002D26C5" w:rsidP="002D26C5">
      <w:pPr>
        <w:spacing w:line="276" w:lineRule="auto"/>
        <w:jc w:val="center"/>
        <w:rPr>
          <w:rFonts w:ascii="Century Gothic" w:hAnsi="Century Gothic" w:cs="Arial"/>
          <w:b/>
          <w:sz w:val="18"/>
          <w:szCs w:val="18"/>
        </w:rPr>
      </w:pPr>
      <w:r w:rsidRPr="005E0DAC">
        <w:rPr>
          <w:rFonts w:ascii="Century Gothic" w:hAnsi="Century Gothic" w:cs="Arial"/>
          <w:b/>
          <w:sz w:val="18"/>
          <w:szCs w:val="18"/>
        </w:rPr>
        <w:t>Klauzula informacyjna w zakresie przetwarzania danych osobowych</w:t>
      </w:r>
      <w:r w:rsidRPr="005E0DAC">
        <w:rPr>
          <w:rFonts w:ascii="Century Gothic" w:hAnsi="Century Gothic" w:cs="Arial"/>
          <w:b/>
          <w:sz w:val="18"/>
          <w:szCs w:val="18"/>
          <w:vertAlign w:val="superscript"/>
        </w:rPr>
        <w:footnoteReference w:id="1"/>
      </w:r>
    </w:p>
    <w:p w14:paraId="0249402E" w14:textId="77777777" w:rsidR="002D26C5" w:rsidRPr="005E0DAC" w:rsidRDefault="002D26C5" w:rsidP="002D26C5">
      <w:pPr>
        <w:spacing w:line="276" w:lineRule="auto"/>
        <w:rPr>
          <w:rFonts w:ascii="Century Gothic" w:hAnsi="Century Gothic" w:cs="Arial"/>
          <w:sz w:val="18"/>
          <w:szCs w:val="18"/>
        </w:rPr>
      </w:pPr>
    </w:p>
    <w:p w14:paraId="4F2FE287" w14:textId="0B9FC2E0" w:rsidR="002D26C5" w:rsidRPr="005E0DAC" w:rsidRDefault="002D26C5" w:rsidP="002D26C5">
      <w:pPr>
        <w:spacing w:line="276" w:lineRule="auto"/>
        <w:ind w:firstLine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 xml:space="preserve">W związku z treścią art. 13 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(Dz. Urz. UE L 119 z </w:t>
      </w:r>
      <w:r>
        <w:rPr>
          <w:rFonts w:ascii="Century Gothic" w:hAnsi="Century Gothic" w:cs="Arial"/>
          <w:sz w:val="18"/>
          <w:szCs w:val="18"/>
        </w:rPr>
        <w:t>0</w:t>
      </w:r>
      <w:r w:rsidRPr="005E0DAC">
        <w:rPr>
          <w:rFonts w:ascii="Century Gothic" w:hAnsi="Century Gothic" w:cs="Arial"/>
          <w:sz w:val="18"/>
          <w:szCs w:val="18"/>
        </w:rPr>
        <w:t xml:space="preserve">4.05.2016, str. 1; Dz. Urz. UE </w:t>
      </w:r>
      <w:r w:rsidRPr="005E0DAC">
        <w:rPr>
          <w:rFonts w:ascii="Century Gothic" w:hAnsi="Century Gothic" w:cs="Arial"/>
          <w:sz w:val="18"/>
          <w:szCs w:val="18"/>
        </w:rPr>
        <w:br/>
        <w:t xml:space="preserve">L 127 z 23.05.2018, str. 2 oraz Dz. Urz. UE L 74 z 04.03.2021, str. 35), dalej: „RODO”, </w:t>
      </w:r>
      <w:r w:rsidR="00724D4E">
        <w:rPr>
          <w:rFonts w:ascii="Century Gothic" w:hAnsi="Century Gothic" w:cs="Arial"/>
          <w:sz w:val="18"/>
          <w:szCs w:val="18"/>
        </w:rPr>
        <w:t>Abonent</w:t>
      </w:r>
      <w:r w:rsidR="00724D4E" w:rsidRPr="005E0DAC">
        <w:rPr>
          <w:rFonts w:ascii="Century Gothic" w:hAnsi="Century Gothic" w:cs="Arial"/>
          <w:sz w:val="18"/>
          <w:szCs w:val="18"/>
        </w:rPr>
        <w:t xml:space="preserve"> </w:t>
      </w:r>
      <w:r w:rsidRPr="005E0DAC">
        <w:rPr>
          <w:rFonts w:ascii="Century Gothic" w:hAnsi="Century Gothic" w:cs="Arial"/>
          <w:sz w:val="18"/>
          <w:szCs w:val="18"/>
        </w:rPr>
        <w:t>informuje, że:</w:t>
      </w:r>
    </w:p>
    <w:p w14:paraId="7B122943" w14:textId="77777777" w:rsidR="002D26C5" w:rsidRPr="005E0DAC" w:rsidRDefault="002D26C5">
      <w:pPr>
        <w:numPr>
          <w:ilvl w:val="0"/>
          <w:numId w:val="13"/>
        </w:numPr>
        <w:spacing w:before="0" w:after="0" w:line="276" w:lineRule="auto"/>
        <w:ind w:left="284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 xml:space="preserve">Administratorem Pani/Pana danych osobowych (dalej: „Administrator”) pozyskanych w związku </w:t>
      </w:r>
      <w:r>
        <w:rPr>
          <w:rFonts w:ascii="Century Gothic" w:hAnsi="Century Gothic" w:cs="Arial"/>
          <w:sz w:val="18"/>
          <w:szCs w:val="18"/>
        </w:rPr>
        <w:br/>
      </w:r>
      <w:r w:rsidRPr="005E0DAC">
        <w:rPr>
          <w:rFonts w:ascii="Century Gothic" w:hAnsi="Century Gothic" w:cs="Arial"/>
          <w:sz w:val="18"/>
          <w:szCs w:val="18"/>
        </w:rPr>
        <w:t>z zawarciem umowy jest Agencja Restrukturyzacji i Modernizacji Rolnictwa z siedzibą w Warszawie, Al. Jana Pawła II nr 70, 00-175 Warszawa. Z Administratorem można kontaktować się poprzez e-mail: info@arimr.gov.pl lub pisemnie na adres korespondencyjny Centrali Agencji Restrukturyzacji i Modernizacji Rolnictwa: ul. Poleczki 33, 02-822 Warszawa.</w:t>
      </w:r>
    </w:p>
    <w:p w14:paraId="02C5E67B" w14:textId="56B55230" w:rsidR="002D26C5" w:rsidRPr="005E0DAC" w:rsidRDefault="002D26C5">
      <w:pPr>
        <w:numPr>
          <w:ilvl w:val="0"/>
          <w:numId w:val="13"/>
        </w:numPr>
        <w:spacing w:before="0" w:after="0" w:line="276" w:lineRule="auto"/>
        <w:ind w:left="284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 xml:space="preserve">Administrator wyznaczył inspektora ochrony danych, z którym można kontaktować się w sprawach dotyczących przetwarzania danych osobowych oraz korzystania z praw związanych z przetwarzaniem danych, poprzez adres e-mail: </w:t>
      </w:r>
      <w:hyperlink r:id="rId13" w:history="1">
        <w:r w:rsidRPr="005E0DAC">
          <w:rPr>
            <w:rFonts w:ascii="Century Gothic" w:hAnsi="Century Gothic" w:cs="Arial"/>
            <w:color w:val="0000FF"/>
            <w:sz w:val="18"/>
            <w:szCs w:val="18"/>
            <w:u w:val="single"/>
          </w:rPr>
          <w:t>iod@arimr.gov.pl</w:t>
        </w:r>
      </w:hyperlink>
      <w:r w:rsidR="00461939" w:rsidRPr="00461939">
        <w:rPr>
          <w:rFonts w:ascii="Century Gothic" w:hAnsi="Century Gothic" w:cs="Arial"/>
          <w:color w:val="0000FF"/>
          <w:sz w:val="18"/>
          <w:szCs w:val="18"/>
        </w:rPr>
        <w:t xml:space="preserve"> </w:t>
      </w:r>
      <w:r w:rsidRPr="005E0DAC">
        <w:rPr>
          <w:rFonts w:ascii="Century Gothic" w:hAnsi="Century Gothic" w:cs="Arial"/>
          <w:sz w:val="18"/>
          <w:szCs w:val="18"/>
        </w:rPr>
        <w:t>lub pisemnie na adres korespondencyjny Administratora, wskazany w pkt 1.</w:t>
      </w:r>
    </w:p>
    <w:p w14:paraId="7D27A8F6" w14:textId="10FF8BAC" w:rsidR="002D26C5" w:rsidRPr="005E0DAC" w:rsidRDefault="002D26C5">
      <w:pPr>
        <w:numPr>
          <w:ilvl w:val="0"/>
          <w:numId w:val="13"/>
        </w:numPr>
        <w:spacing w:before="0" w:after="0" w:line="276" w:lineRule="auto"/>
        <w:ind w:left="284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 xml:space="preserve">Dane osobowe pozyskane przez Administratora przetwarzane będą na podstawie art. 6 ust. </w:t>
      </w:r>
      <w:r w:rsidRPr="005E0DAC">
        <w:rPr>
          <w:rFonts w:ascii="Century Gothic" w:hAnsi="Century Gothic" w:cs="Arial"/>
          <w:sz w:val="18"/>
          <w:szCs w:val="18"/>
        </w:rPr>
        <w:br/>
        <w:t>1 lit. b RODO</w:t>
      </w:r>
      <w:r w:rsidR="001B175F">
        <w:rPr>
          <w:rFonts w:ascii="Century Gothic" w:hAnsi="Century Gothic" w:cs="Arial"/>
          <w:sz w:val="18"/>
          <w:szCs w:val="18"/>
        </w:rPr>
        <w:t>,</w:t>
      </w:r>
      <w:r w:rsidRPr="005E0DAC">
        <w:rPr>
          <w:rFonts w:ascii="Century Gothic" w:hAnsi="Century Gothic" w:cs="Arial"/>
          <w:sz w:val="18"/>
          <w:szCs w:val="18"/>
        </w:rPr>
        <w:t xml:space="preserve"> tj. w celu zawarcia oraz wykonania niniejszej umowy.</w:t>
      </w:r>
    </w:p>
    <w:p w14:paraId="7589F2FB" w14:textId="77777777" w:rsidR="002D26C5" w:rsidRPr="005E0DAC" w:rsidRDefault="002D26C5">
      <w:pPr>
        <w:numPr>
          <w:ilvl w:val="0"/>
          <w:numId w:val="13"/>
        </w:numPr>
        <w:spacing w:before="0" w:after="0" w:line="276" w:lineRule="auto"/>
        <w:ind w:left="284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Odbiorcami Pani/Pana danych osobowych mogą być:</w:t>
      </w:r>
    </w:p>
    <w:p w14:paraId="483B83A4" w14:textId="77777777" w:rsidR="002D26C5" w:rsidRPr="005E0DAC" w:rsidRDefault="002D26C5">
      <w:pPr>
        <w:numPr>
          <w:ilvl w:val="0"/>
          <w:numId w:val="14"/>
        </w:numPr>
        <w:spacing w:before="0" w:after="0" w:line="276" w:lineRule="auto"/>
        <w:ind w:left="567" w:hanging="283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organy kontrolne,</w:t>
      </w:r>
    </w:p>
    <w:p w14:paraId="2E35F92E" w14:textId="77777777" w:rsidR="002D26C5" w:rsidRPr="005E0DAC" w:rsidRDefault="002D26C5">
      <w:pPr>
        <w:numPr>
          <w:ilvl w:val="0"/>
          <w:numId w:val="14"/>
        </w:numPr>
        <w:spacing w:before="0" w:after="0" w:line="276" w:lineRule="auto"/>
        <w:ind w:left="567" w:hanging="283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 xml:space="preserve">osoby lub podmioty, którym Administrator udzieli informacji publicznej zgodnie z ustawą </w:t>
      </w:r>
      <w:r w:rsidRPr="005E0DAC">
        <w:rPr>
          <w:rFonts w:ascii="Century Gothic" w:hAnsi="Century Gothic" w:cs="Arial"/>
          <w:sz w:val="18"/>
          <w:szCs w:val="18"/>
        </w:rPr>
        <w:br/>
        <w:t xml:space="preserve">z dnia 6 września 2001 r. o dostępie do informacji publicznej (Dz. U. z 2022 r. poz. 902), </w:t>
      </w:r>
    </w:p>
    <w:p w14:paraId="67A521F1" w14:textId="77777777" w:rsidR="002D26C5" w:rsidRPr="005E0DAC" w:rsidRDefault="002D26C5">
      <w:pPr>
        <w:numPr>
          <w:ilvl w:val="0"/>
          <w:numId w:val="14"/>
        </w:numPr>
        <w:spacing w:before="0" w:after="0" w:line="276" w:lineRule="auto"/>
        <w:ind w:left="567" w:hanging="283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podmioty uprawnione do przetwarzania danych osobowych na podstawie przepisów powszechnie obowiązującego prawa,</w:t>
      </w:r>
    </w:p>
    <w:p w14:paraId="4513F849" w14:textId="77777777" w:rsidR="002D26C5" w:rsidRPr="005E0DAC" w:rsidRDefault="002D26C5">
      <w:pPr>
        <w:numPr>
          <w:ilvl w:val="0"/>
          <w:numId w:val="14"/>
        </w:numPr>
        <w:spacing w:before="0" w:after="0" w:line="276" w:lineRule="auto"/>
        <w:ind w:left="567" w:hanging="283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podmioty przetwarzające w imieniu Administratora na mocy zawartej umowy, m. in. dostawcy IT.</w:t>
      </w:r>
    </w:p>
    <w:p w14:paraId="2A28EB47" w14:textId="77777777" w:rsidR="002D26C5" w:rsidRPr="005E0DAC" w:rsidRDefault="002D26C5">
      <w:pPr>
        <w:numPr>
          <w:ilvl w:val="0"/>
          <w:numId w:val="13"/>
        </w:numPr>
        <w:spacing w:before="0" w:after="0" w:line="276" w:lineRule="auto"/>
        <w:ind w:left="284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Pani/Pana dane osobowe będą przechowywane przez okres obowiązywania umowy, zawartej z Agencją Restrukturyzacji i Modernizacji Rolnictwa. Okres przechowywania danych zostanie każdorazowo przedłużony o okres przedawnienia roszczeń, jeżeli przetwarzanie danych będzie niezbędne do dochodzenia roszczeń lub do obrony przed takimi roszczeniami przez Administratora. Ponadto, okres przechowywania danych zostanie przedłużony o okres 5 lat, na potrzeby archiwizacji.</w:t>
      </w:r>
    </w:p>
    <w:p w14:paraId="7ED6C5B3" w14:textId="77777777" w:rsidR="002D26C5" w:rsidRPr="005E0DAC" w:rsidRDefault="002D26C5">
      <w:pPr>
        <w:numPr>
          <w:ilvl w:val="0"/>
          <w:numId w:val="13"/>
        </w:numPr>
        <w:spacing w:before="0" w:after="0" w:line="276" w:lineRule="auto"/>
        <w:ind w:left="284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Przysługuje Pani/Panu prawo do dostępu do Pani/Pana danych osobowych, ich sprostowania, usunięcia, prawo żądania ograniczenia przetwarzania Pani/Pana danych osobowych oraz prawo do przenoszenia danych, w przypadkach określonych w RODO.</w:t>
      </w:r>
    </w:p>
    <w:p w14:paraId="106B6C1A" w14:textId="77777777" w:rsidR="002D26C5" w:rsidRPr="005E0DAC" w:rsidRDefault="002D26C5">
      <w:pPr>
        <w:numPr>
          <w:ilvl w:val="0"/>
          <w:numId w:val="13"/>
        </w:numPr>
        <w:spacing w:before="0" w:after="0" w:line="276" w:lineRule="auto"/>
        <w:ind w:left="284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W przypadku uznania, że przetwarzanie danych osobowych narusza przepisy RODO, przysługuje Pani/Panu prawo wniesienia skargi do Prezesa Urzędu Ochrony Danych Osobowych.</w:t>
      </w:r>
    </w:p>
    <w:p w14:paraId="041ECF88" w14:textId="77777777" w:rsidR="002D26C5" w:rsidRPr="005E0DAC" w:rsidRDefault="002D26C5">
      <w:pPr>
        <w:numPr>
          <w:ilvl w:val="0"/>
          <w:numId w:val="13"/>
        </w:numPr>
        <w:spacing w:before="0" w:after="0" w:line="276" w:lineRule="auto"/>
        <w:ind w:left="284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 xml:space="preserve">Podanie przez Panią/Pana danych osobowych jest konieczne w celu określonym w pkt </w:t>
      </w:r>
      <w:r w:rsidRPr="005E0DAC">
        <w:rPr>
          <w:rFonts w:ascii="Century Gothic" w:hAnsi="Century Gothic" w:cs="Arial"/>
          <w:sz w:val="18"/>
          <w:szCs w:val="18"/>
        </w:rPr>
        <w:br/>
        <w:t xml:space="preserve">3 powyżej, dla zawarcia i wykonania umowy, zawartej z Agencją Restrukturyzacji </w:t>
      </w:r>
      <w:r w:rsidRPr="005E0DAC">
        <w:rPr>
          <w:rFonts w:ascii="Century Gothic" w:hAnsi="Century Gothic" w:cs="Arial"/>
          <w:sz w:val="18"/>
          <w:szCs w:val="18"/>
        </w:rPr>
        <w:br/>
        <w:t>i Modernizacji Rolnictwa, a konsekwencją niepodania Pani/Pana danych osobowych będzie brak możliwości zawarcia umowy.</w:t>
      </w:r>
    </w:p>
    <w:p w14:paraId="2D0C3CB8" w14:textId="77777777" w:rsidR="002D26C5" w:rsidRPr="005E0DAC" w:rsidRDefault="002D26C5" w:rsidP="002D26C5">
      <w:pPr>
        <w:spacing w:line="276" w:lineRule="auto"/>
        <w:ind w:left="284" w:hanging="284"/>
        <w:rPr>
          <w:rFonts w:ascii="Century Gothic" w:hAnsi="Century Gothic" w:cs="Arial"/>
          <w:sz w:val="18"/>
          <w:szCs w:val="18"/>
        </w:rPr>
      </w:pPr>
    </w:p>
    <w:p w14:paraId="49822E0B" w14:textId="77777777" w:rsidR="002D26C5" w:rsidRPr="005E0DAC" w:rsidRDefault="002D26C5" w:rsidP="002D26C5">
      <w:pPr>
        <w:spacing w:line="276" w:lineRule="auto"/>
        <w:ind w:left="284" w:hanging="284"/>
        <w:rPr>
          <w:rFonts w:ascii="Century Gothic" w:hAnsi="Century Gothic" w:cs="Arial"/>
          <w:sz w:val="18"/>
          <w:szCs w:val="18"/>
        </w:rPr>
      </w:pPr>
    </w:p>
    <w:p w14:paraId="222D359D" w14:textId="77777777" w:rsidR="002D26C5" w:rsidRPr="005E0DAC" w:rsidRDefault="002D26C5" w:rsidP="002D26C5">
      <w:pPr>
        <w:spacing w:line="276" w:lineRule="auto"/>
        <w:ind w:left="284" w:hanging="284"/>
        <w:rPr>
          <w:rFonts w:ascii="Century Gothic" w:hAnsi="Century Gothic" w:cs="Arial"/>
          <w:sz w:val="18"/>
          <w:szCs w:val="18"/>
        </w:rPr>
      </w:pPr>
    </w:p>
    <w:p w14:paraId="3B6E84CD" w14:textId="77777777" w:rsidR="002D26C5" w:rsidRPr="005E0DAC" w:rsidRDefault="002D26C5" w:rsidP="002D26C5">
      <w:pPr>
        <w:spacing w:line="276" w:lineRule="auto"/>
        <w:rPr>
          <w:rFonts w:ascii="Century Gothic" w:hAnsi="Century Gothic" w:cs="Arial"/>
          <w:sz w:val="18"/>
          <w:szCs w:val="18"/>
        </w:rPr>
      </w:pPr>
    </w:p>
    <w:p w14:paraId="19E9923A" w14:textId="77777777" w:rsidR="002D26C5" w:rsidRDefault="002D26C5" w:rsidP="002D26C5">
      <w:pPr>
        <w:spacing w:line="276" w:lineRule="auto"/>
        <w:jc w:val="right"/>
        <w:rPr>
          <w:rFonts w:ascii="Century Gothic" w:hAnsi="Century Gothic" w:cs="Arial"/>
          <w:i/>
          <w:sz w:val="18"/>
          <w:szCs w:val="18"/>
        </w:rPr>
      </w:pPr>
    </w:p>
    <w:p w14:paraId="71118493" w14:textId="77777777" w:rsidR="00802718" w:rsidRDefault="00802718" w:rsidP="002D26C5">
      <w:pPr>
        <w:spacing w:line="276" w:lineRule="auto"/>
        <w:jc w:val="right"/>
        <w:rPr>
          <w:rFonts w:ascii="Century Gothic" w:hAnsi="Century Gothic" w:cs="Arial"/>
          <w:i/>
          <w:sz w:val="18"/>
          <w:szCs w:val="18"/>
        </w:rPr>
      </w:pPr>
    </w:p>
    <w:p w14:paraId="5CB184A2" w14:textId="77777777" w:rsidR="00C36FB5" w:rsidRDefault="00C36FB5">
      <w:pPr>
        <w:spacing w:before="0" w:after="0"/>
        <w:jc w:val="left"/>
        <w:rPr>
          <w:rFonts w:ascii="Century Gothic" w:hAnsi="Century Gothic" w:cs="Arial"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br w:type="page"/>
      </w:r>
    </w:p>
    <w:p w14:paraId="309B882C" w14:textId="319282D2" w:rsidR="002D26C5" w:rsidRDefault="002D26C5" w:rsidP="002D26C5">
      <w:pPr>
        <w:spacing w:line="276" w:lineRule="auto"/>
        <w:jc w:val="right"/>
        <w:rPr>
          <w:rFonts w:ascii="Century Gothic" w:hAnsi="Century Gothic" w:cs="Arial"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lastRenderedPageBreak/>
        <w:t xml:space="preserve">Załącznik nr 3b do Umowy nr </w:t>
      </w:r>
      <w:r w:rsidR="004443BE">
        <w:rPr>
          <w:rFonts w:ascii="Century Gothic" w:hAnsi="Century Gothic" w:cs="Arial"/>
          <w:iCs/>
          <w:sz w:val="18"/>
          <w:szCs w:val="18"/>
        </w:rPr>
        <w:t>___</w:t>
      </w:r>
      <w:r w:rsidR="005D30F0" w:rsidRPr="005D30F0">
        <w:rPr>
          <w:rFonts w:ascii="Century Gothic" w:hAnsi="Century Gothic" w:cs="Arial"/>
          <w:iCs/>
          <w:sz w:val="18"/>
          <w:szCs w:val="18"/>
        </w:rPr>
        <w:t>/DZI/2025/2308</w:t>
      </w:r>
    </w:p>
    <w:p w14:paraId="481F6467" w14:textId="775B940A" w:rsidR="002D26C5" w:rsidRDefault="002D26C5" w:rsidP="002D26C5">
      <w:pPr>
        <w:spacing w:line="276" w:lineRule="auto"/>
        <w:jc w:val="right"/>
        <w:rPr>
          <w:rFonts w:ascii="Century Gothic" w:hAnsi="Century Gothic" w:cs="Arial"/>
          <w:iCs/>
          <w:sz w:val="18"/>
          <w:szCs w:val="18"/>
        </w:rPr>
      </w:pPr>
    </w:p>
    <w:p w14:paraId="0CDA859B" w14:textId="77777777" w:rsidR="002D26C5" w:rsidRPr="005E0DAC" w:rsidRDefault="002D26C5" w:rsidP="002D26C5">
      <w:pPr>
        <w:spacing w:line="276" w:lineRule="auto"/>
        <w:jc w:val="center"/>
        <w:rPr>
          <w:rFonts w:ascii="Century Gothic" w:hAnsi="Century Gothic" w:cs="Arial"/>
          <w:b/>
          <w:sz w:val="18"/>
          <w:szCs w:val="18"/>
        </w:rPr>
      </w:pPr>
      <w:r w:rsidRPr="005E0DAC">
        <w:rPr>
          <w:rFonts w:ascii="Century Gothic" w:hAnsi="Century Gothic" w:cs="Arial"/>
          <w:b/>
          <w:sz w:val="18"/>
          <w:szCs w:val="18"/>
        </w:rPr>
        <w:t>Oświadczenie o wypełnieniu obowiązków informacyjnych przewidzianych w art. 13 lub art. 14 RODO</w:t>
      </w:r>
    </w:p>
    <w:p w14:paraId="3644471A" w14:textId="77777777" w:rsidR="002D26C5" w:rsidRPr="005E0DAC" w:rsidRDefault="002D26C5" w:rsidP="002D26C5">
      <w:pPr>
        <w:spacing w:line="276" w:lineRule="auto"/>
        <w:jc w:val="center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(wzór)</w:t>
      </w:r>
    </w:p>
    <w:p w14:paraId="74688855" w14:textId="77777777" w:rsidR="002D26C5" w:rsidRPr="005E0DAC" w:rsidRDefault="002D26C5" w:rsidP="002D26C5">
      <w:pPr>
        <w:spacing w:line="276" w:lineRule="auto"/>
        <w:rPr>
          <w:rFonts w:ascii="Century Gothic" w:hAnsi="Century Gothic" w:cs="Arial"/>
          <w:sz w:val="18"/>
          <w:szCs w:val="18"/>
        </w:rPr>
      </w:pPr>
    </w:p>
    <w:p w14:paraId="6943278D" w14:textId="77777777" w:rsidR="002D26C5" w:rsidRPr="005E0DAC" w:rsidRDefault="002D26C5" w:rsidP="002D26C5">
      <w:pPr>
        <w:spacing w:line="276" w:lineRule="auto"/>
        <w:rPr>
          <w:rFonts w:ascii="Century Gothic" w:hAnsi="Century Gothic" w:cs="Arial"/>
          <w:sz w:val="18"/>
          <w:szCs w:val="18"/>
        </w:rPr>
      </w:pPr>
    </w:p>
    <w:p w14:paraId="684EDD9B" w14:textId="6847C856" w:rsidR="00464A46" w:rsidRPr="00FA554A" w:rsidRDefault="004443BE" w:rsidP="00464A46">
      <w:pPr>
        <w:spacing w:before="0" w:after="0" w:line="276" w:lineRule="auto"/>
        <w:rPr>
          <w:rFonts w:ascii="Century Gothic" w:hAnsi="Century Gothic" w:cs="Arial"/>
          <w:bCs/>
          <w:color w:val="000000"/>
          <w:sz w:val="18"/>
          <w:szCs w:val="18"/>
        </w:rPr>
      </w:pPr>
      <w:r>
        <w:rPr>
          <w:rFonts w:ascii="Century Gothic" w:hAnsi="Century Gothic" w:cs="Arial"/>
          <w:b/>
          <w:color w:val="000000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464A46" w:rsidRPr="00D24E24">
        <w:rPr>
          <w:rFonts w:ascii="Century Gothic" w:hAnsi="Century Gothic" w:cs="Arial"/>
          <w:color w:val="000000"/>
          <w:sz w:val="18"/>
          <w:szCs w:val="18"/>
        </w:rPr>
        <w:t>, zwaną dalej „</w:t>
      </w:r>
      <w:r w:rsidR="00464A46">
        <w:rPr>
          <w:rFonts w:ascii="Century Gothic" w:hAnsi="Century Gothic" w:cs="Arial"/>
          <w:b/>
          <w:color w:val="000000"/>
          <w:sz w:val="18"/>
          <w:szCs w:val="18"/>
        </w:rPr>
        <w:t>Dostawcą</w:t>
      </w:r>
      <w:r w:rsidR="00464A46" w:rsidRPr="00D24E24">
        <w:rPr>
          <w:rFonts w:ascii="Century Gothic" w:hAnsi="Century Gothic" w:cs="Arial"/>
          <w:color w:val="000000"/>
          <w:sz w:val="18"/>
          <w:szCs w:val="18"/>
        </w:rPr>
        <w:t>” lub „</w:t>
      </w:r>
      <w:r w:rsidR="00464A46" w:rsidRPr="00D24E24">
        <w:rPr>
          <w:rFonts w:ascii="Century Gothic" w:hAnsi="Century Gothic" w:cs="Arial"/>
          <w:b/>
          <w:color w:val="000000"/>
          <w:sz w:val="18"/>
          <w:szCs w:val="18"/>
        </w:rPr>
        <w:t>Stroną</w:t>
      </w:r>
      <w:r w:rsidR="00464A46" w:rsidRPr="00D24E24">
        <w:rPr>
          <w:rFonts w:ascii="Century Gothic" w:hAnsi="Century Gothic" w:cs="Arial"/>
          <w:color w:val="000000"/>
          <w:sz w:val="18"/>
          <w:szCs w:val="18"/>
        </w:rPr>
        <w:t>”</w:t>
      </w:r>
      <w:r w:rsidR="00464A46">
        <w:rPr>
          <w:rFonts w:ascii="Century Gothic" w:hAnsi="Century Gothic" w:cs="Arial"/>
          <w:color w:val="000000"/>
          <w:sz w:val="18"/>
          <w:szCs w:val="18"/>
        </w:rPr>
        <w:t>, którą reprezentuje</w:t>
      </w:r>
      <w:r w:rsidR="00464A46" w:rsidRPr="00D24E24">
        <w:rPr>
          <w:rFonts w:ascii="Century Gothic" w:hAnsi="Century Gothic" w:cs="Arial"/>
          <w:color w:val="000000"/>
          <w:sz w:val="18"/>
          <w:szCs w:val="18"/>
        </w:rPr>
        <w:t>:</w:t>
      </w:r>
    </w:p>
    <w:p w14:paraId="58ABD1C1" w14:textId="77777777" w:rsidR="002D26C5" w:rsidRPr="005E0DAC" w:rsidRDefault="002D26C5" w:rsidP="002D26C5">
      <w:pPr>
        <w:spacing w:line="276" w:lineRule="auto"/>
        <w:rPr>
          <w:rFonts w:ascii="Century Gothic" w:hAnsi="Century Gothic" w:cs="Arial"/>
          <w:sz w:val="18"/>
          <w:szCs w:val="18"/>
        </w:rPr>
      </w:pPr>
    </w:p>
    <w:p w14:paraId="602A8477" w14:textId="55BFF5F9" w:rsidR="00464A46" w:rsidRDefault="002D26C5" w:rsidP="00464A46">
      <w:pPr>
        <w:spacing w:before="0" w:after="0"/>
        <w:rPr>
          <w:rFonts w:ascii="Century Gothic" w:hAnsi="Century Gothic" w:cs="Arial"/>
          <w:color w:val="000000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1.</w:t>
      </w:r>
      <w:r w:rsidRPr="005E0DAC">
        <w:rPr>
          <w:rFonts w:ascii="Century Gothic" w:hAnsi="Century Gothic" w:cs="Arial"/>
          <w:sz w:val="18"/>
          <w:szCs w:val="18"/>
        </w:rPr>
        <w:tab/>
      </w:r>
      <w:r w:rsidR="00464A46">
        <w:rPr>
          <w:rFonts w:ascii="Century Gothic" w:hAnsi="Century Gothic" w:cs="Arial"/>
          <w:color w:val="000000"/>
          <w:sz w:val="18"/>
          <w:szCs w:val="18"/>
        </w:rPr>
        <w:t>Pan</w:t>
      </w:r>
      <w:r w:rsidR="004443BE">
        <w:rPr>
          <w:rFonts w:ascii="Century Gothic" w:hAnsi="Century Gothic" w:cs="Arial"/>
          <w:color w:val="000000"/>
          <w:sz w:val="18"/>
          <w:szCs w:val="18"/>
        </w:rPr>
        <w:t>/i</w:t>
      </w:r>
      <w:r w:rsidR="00464A46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4443BE">
        <w:rPr>
          <w:rFonts w:ascii="Century Gothic" w:hAnsi="Century Gothic" w:cs="Arial"/>
          <w:color w:val="000000"/>
          <w:sz w:val="18"/>
          <w:szCs w:val="18"/>
        </w:rPr>
        <w:t>______________________</w:t>
      </w:r>
      <w:r w:rsidR="00464A46" w:rsidRPr="00E60D7F">
        <w:rPr>
          <w:rFonts w:ascii="Century Gothic" w:hAnsi="Century Gothic" w:cs="Arial"/>
          <w:color w:val="000000"/>
          <w:sz w:val="18"/>
          <w:szCs w:val="18"/>
        </w:rPr>
        <w:t xml:space="preserve"> – </w:t>
      </w:r>
      <w:r w:rsidR="004443BE">
        <w:rPr>
          <w:rFonts w:ascii="Century Gothic" w:hAnsi="Century Gothic" w:cs="Arial"/>
          <w:color w:val="000000"/>
          <w:sz w:val="18"/>
          <w:szCs w:val="18"/>
        </w:rPr>
        <w:t>______________________________________________</w:t>
      </w:r>
      <w:r w:rsidR="00464A46" w:rsidRPr="00E60D7F">
        <w:rPr>
          <w:rFonts w:ascii="Century Gothic" w:hAnsi="Century Gothic" w:cs="Arial"/>
          <w:color w:val="000000"/>
          <w:sz w:val="18"/>
          <w:szCs w:val="18"/>
        </w:rPr>
        <w:t>;</w:t>
      </w:r>
    </w:p>
    <w:p w14:paraId="7E35555B" w14:textId="77777777" w:rsidR="002D26C5" w:rsidRPr="005E0DAC" w:rsidRDefault="002D26C5" w:rsidP="002D26C5">
      <w:pPr>
        <w:spacing w:line="276" w:lineRule="auto"/>
        <w:rPr>
          <w:rFonts w:ascii="Century Gothic" w:hAnsi="Century Gothic" w:cs="Arial"/>
          <w:sz w:val="18"/>
          <w:szCs w:val="18"/>
        </w:rPr>
      </w:pPr>
    </w:p>
    <w:p w14:paraId="5F187C64" w14:textId="6C7A742E" w:rsidR="002D26C5" w:rsidRPr="005E0DAC" w:rsidRDefault="002D26C5" w:rsidP="002D26C5">
      <w:pPr>
        <w:spacing w:line="276" w:lineRule="auto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zwana „</w:t>
      </w:r>
      <w:r>
        <w:rPr>
          <w:rFonts w:ascii="Century Gothic" w:hAnsi="Century Gothic" w:cs="Arial"/>
          <w:sz w:val="18"/>
          <w:szCs w:val="18"/>
        </w:rPr>
        <w:t>Dostawcą</w:t>
      </w:r>
      <w:r w:rsidRPr="005E0DAC">
        <w:rPr>
          <w:rFonts w:ascii="Century Gothic" w:hAnsi="Century Gothic" w:cs="Arial"/>
          <w:sz w:val="18"/>
          <w:szCs w:val="18"/>
        </w:rPr>
        <w:t>”</w:t>
      </w:r>
    </w:p>
    <w:p w14:paraId="4968FDBE" w14:textId="77777777" w:rsidR="002D26C5" w:rsidRPr="005E0DAC" w:rsidRDefault="002D26C5" w:rsidP="002D26C5">
      <w:pPr>
        <w:spacing w:line="276" w:lineRule="auto"/>
        <w:rPr>
          <w:rFonts w:ascii="Century Gothic" w:hAnsi="Century Gothic" w:cs="Arial"/>
          <w:sz w:val="18"/>
          <w:szCs w:val="18"/>
        </w:rPr>
      </w:pPr>
    </w:p>
    <w:p w14:paraId="5BDB2DB3" w14:textId="77777777" w:rsidR="002D26C5" w:rsidRPr="005E0DAC" w:rsidRDefault="002D26C5" w:rsidP="002D26C5">
      <w:pPr>
        <w:spacing w:line="276" w:lineRule="auto"/>
        <w:rPr>
          <w:rFonts w:ascii="Century Gothic" w:hAnsi="Century Gothic" w:cs="Arial"/>
          <w:sz w:val="18"/>
          <w:szCs w:val="18"/>
        </w:rPr>
      </w:pPr>
    </w:p>
    <w:p w14:paraId="02751767" w14:textId="77777777" w:rsidR="002D26C5" w:rsidRPr="005E0DAC" w:rsidRDefault="002D26C5" w:rsidP="002D26C5">
      <w:pPr>
        <w:spacing w:line="276" w:lineRule="auto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Oświadczam, że wypełniłem obowiązki informacyjne przewidziane w art. 13 lub art. 14 RODO</w:t>
      </w:r>
      <w:r w:rsidRPr="005E0DAC">
        <w:rPr>
          <w:rFonts w:ascii="Century Gothic" w:eastAsiaTheme="majorEastAsia" w:hAnsi="Century Gothic" w:cs="Arial"/>
          <w:sz w:val="18"/>
          <w:szCs w:val="18"/>
          <w:vertAlign w:val="superscript"/>
        </w:rPr>
        <w:footnoteReference w:id="2"/>
      </w:r>
      <w:r w:rsidRPr="005E0DAC">
        <w:rPr>
          <w:rFonts w:ascii="Century Gothic" w:hAnsi="Century Gothic" w:cs="Arial"/>
          <w:sz w:val="18"/>
          <w:szCs w:val="18"/>
        </w:rPr>
        <w:t xml:space="preserve"> wobec osób fizycznych, od których dane osobowe bezpośrednio lub pośrednio pozyskałem w celu zawarcia oraz wykonania Umowy</w:t>
      </w:r>
      <w:r w:rsidRPr="005E0DAC">
        <w:rPr>
          <w:rFonts w:ascii="Century Gothic" w:eastAsiaTheme="majorEastAsia" w:hAnsi="Century Gothic" w:cs="Arial"/>
          <w:sz w:val="18"/>
          <w:szCs w:val="18"/>
          <w:vertAlign w:val="superscript"/>
        </w:rPr>
        <w:footnoteReference w:id="3"/>
      </w:r>
      <w:r w:rsidRPr="005E0DAC">
        <w:rPr>
          <w:rFonts w:ascii="Century Gothic" w:hAnsi="Century Gothic" w:cs="Arial"/>
          <w:sz w:val="18"/>
          <w:szCs w:val="18"/>
        </w:rPr>
        <w:t>.</w:t>
      </w:r>
    </w:p>
    <w:p w14:paraId="610F890E" w14:textId="77777777" w:rsidR="002D26C5" w:rsidRPr="005E0DAC" w:rsidRDefault="002D26C5" w:rsidP="002D26C5">
      <w:pPr>
        <w:spacing w:line="276" w:lineRule="auto"/>
        <w:rPr>
          <w:rFonts w:ascii="Century Gothic" w:hAnsi="Century Gothic" w:cs="Arial"/>
          <w:sz w:val="18"/>
          <w:szCs w:val="18"/>
        </w:rPr>
      </w:pPr>
    </w:p>
    <w:p w14:paraId="2C09D899" w14:textId="77777777" w:rsidR="002D26C5" w:rsidRPr="005E0DAC" w:rsidRDefault="002D26C5" w:rsidP="002D26C5">
      <w:pPr>
        <w:spacing w:line="276" w:lineRule="auto"/>
        <w:rPr>
          <w:rFonts w:ascii="Century Gothic" w:hAnsi="Century Gothic" w:cs="Arial"/>
          <w:sz w:val="18"/>
          <w:szCs w:val="18"/>
        </w:rPr>
      </w:pPr>
    </w:p>
    <w:p w14:paraId="10C72F64" w14:textId="77777777" w:rsidR="002D26C5" w:rsidRPr="005E0DAC" w:rsidRDefault="002D26C5" w:rsidP="002D26C5">
      <w:pPr>
        <w:spacing w:line="276" w:lineRule="auto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(podpisy)</w:t>
      </w:r>
    </w:p>
    <w:p w14:paraId="4471BF95" w14:textId="77777777" w:rsidR="002D26C5" w:rsidRPr="005E0DAC" w:rsidRDefault="002D26C5" w:rsidP="002D26C5">
      <w:pPr>
        <w:spacing w:line="276" w:lineRule="auto"/>
        <w:rPr>
          <w:rFonts w:ascii="Century Gothic" w:hAnsi="Century Gothic" w:cs="Arial"/>
          <w:sz w:val="18"/>
          <w:szCs w:val="18"/>
        </w:rPr>
      </w:pPr>
    </w:p>
    <w:p w14:paraId="5ACF9011" w14:textId="77777777" w:rsidR="002D26C5" w:rsidRPr="005E0DAC" w:rsidRDefault="002D26C5" w:rsidP="002D26C5">
      <w:pPr>
        <w:spacing w:line="276" w:lineRule="auto"/>
        <w:rPr>
          <w:rFonts w:ascii="Century Gothic" w:hAnsi="Century Gothic" w:cs="Arial"/>
          <w:sz w:val="18"/>
          <w:szCs w:val="18"/>
        </w:rPr>
      </w:pPr>
    </w:p>
    <w:p w14:paraId="67D6CD51" w14:textId="77777777" w:rsidR="002D26C5" w:rsidRPr="005E0DAC" w:rsidRDefault="002D26C5" w:rsidP="002D26C5">
      <w:pPr>
        <w:spacing w:line="276" w:lineRule="auto"/>
        <w:rPr>
          <w:rFonts w:ascii="Century Gothic" w:hAnsi="Century Gothic" w:cs="Arial"/>
          <w:sz w:val="18"/>
          <w:szCs w:val="18"/>
        </w:rPr>
      </w:pPr>
    </w:p>
    <w:p w14:paraId="368F80E8" w14:textId="77777777" w:rsidR="002D26C5" w:rsidRPr="005E0DAC" w:rsidRDefault="002D26C5">
      <w:pPr>
        <w:numPr>
          <w:ilvl w:val="3"/>
          <w:numId w:val="10"/>
        </w:numPr>
        <w:spacing w:before="0" w:after="0" w:line="276" w:lineRule="auto"/>
        <w:contextualSpacing/>
        <w:jc w:val="left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……………………………………………………………………………………………………………,</w:t>
      </w:r>
    </w:p>
    <w:p w14:paraId="3A510E03" w14:textId="77777777" w:rsidR="002D26C5" w:rsidRPr="005E0DAC" w:rsidRDefault="002D26C5" w:rsidP="002D26C5">
      <w:pPr>
        <w:spacing w:line="276" w:lineRule="auto"/>
        <w:contextualSpacing/>
        <w:rPr>
          <w:rFonts w:ascii="Century Gothic" w:hAnsi="Century Gothic" w:cs="Arial"/>
          <w:sz w:val="18"/>
          <w:szCs w:val="18"/>
        </w:rPr>
      </w:pPr>
    </w:p>
    <w:p w14:paraId="529358BD" w14:textId="77777777" w:rsidR="002D26C5" w:rsidRPr="005E0DAC" w:rsidRDefault="002D26C5" w:rsidP="002D26C5">
      <w:pPr>
        <w:spacing w:line="276" w:lineRule="auto"/>
        <w:contextualSpacing/>
        <w:rPr>
          <w:rFonts w:ascii="Century Gothic" w:hAnsi="Century Gothic" w:cs="Arial"/>
          <w:sz w:val="18"/>
          <w:szCs w:val="18"/>
        </w:rPr>
      </w:pPr>
    </w:p>
    <w:p w14:paraId="79C027B8" w14:textId="77777777" w:rsidR="002D26C5" w:rsidRPr="005E0DAC" w:rsidRDefault="002D26C5" w:rsidP="002D26C5">
      <w:pPr>
        <w:spacing w:line="276" w:lineRule="auto"/>
        <w:contextualSpacing/>
        <w:rPr>
          <w:rFonts w:ascii="Century Gothic" w:hAnsi="Century Gothic" w:cs="Arial"/>
          <w:sz w:val="18"/>
          <w:szCs w:val="18"/>
        </w:rPr>
      </w:pPr>
    </w:p>
    <w:p w14:paraId="76C64AB0" w14:textId="77777777" w:rsidR="002D26C5" w:rsidRPr="005E0DAC" w:rsidRDefault="002D26C5" w:rsidP="002D26C5">
      <w:pPr>
        <w:tabs>
          <w:tab w:val="left" w:pos="1080"/>
        </w:tabs>
        <w:spacing w:line="276" w:lineRule="auto"/>
        <w:rPr>
          <w:rFonts w:ascii="Century Gothic" w:hAnsi="Century Gothic" w:cs="Arial"/>
          <w:sz w:val="18"/>
          <w:szCs w:val="18"/>
        </w:rPr>
      </w:pPr>
    </w:p>
    <w:p w14:paraId="0F4B2E8F" w14:textId="606A36E7" w:rsidR="002D26C5" w:rsidRDefault="002D26C5" w:rsidP="0049089F">
      <w:pPr>
        <w:spacing w:line="276" w:lineRule="auto"/>
        <w:jc w:val="right"/>
        <w:rPr>
          <w:rFonts w:ascii="Century Gothic" w:hAnsi="Century Gothic" w:cs="Arial"/>
          <w:iCs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br w:type="page"/>
      </w:r>
      <w:r>
        <w:rPr>
          <w:rFonts w:ascii="Century Gothic" w:hAnsi="Century Gothic" w:cs="Arial"/>
          <w:iCs/>
          <w:sz w:val="18"/>
          <w:szCs w:val="18"/>
        </w:rPr>
        <w:lastRenderedPageBreak/>
        <w:t xml:space="preserve">Załącznik nr 3c do Umowy nr </w:t>
      </w:r>
      <w:r w:rsidR="004443BE">
        <w:rPr>
          <w:rFonts w:ascii="Century Gothic" w:hAnsi="Century Gothic" w:cs="Arial"/>
          <w:iCs/>
          <w:sz w:val="18"/>
          <w:szCs w:val="18"/>
        </w:rPr>
        <w:t>___</w:t>
      </w:r>
      <w:r w:rsidR="005D30F0" w:rsidRPr="005D30F0">
        <w:rPr>
          <w:rFonts w:ascii="Century Gothic" w:hAnsi="Century Gothic" w:cs="Arial"/>
          <w:iCs/>
          <w:sz w:val="18"/>
          <w:szCs w:val="18"/>
        </w:rPr>
        <w:t>/DZI/2025/2308</w:t>
      </w:r>
    </w:p>
    <w:p w14:paraId="5F09560F" w14:textId="77777777" w:rsidR="0049089F" w:rsidRPr="002D26C5" w:rsidRDefault="0049089F" w:rsidP="0049089F">
      <w:pPr>
        <w:spacing w:line="276" w:lineRule="auto"/>
        <w:jc w:val="right"/>
        <w:rPr>
          <w:rFonts w:ascii="Century Gothic" w:hAnsi="Century Gothic" w:cs="Arial"/>
          <w:iCs/>
          <w:sz w:val="18"/>
          <w:szCs w:val="18"/>
        </w:rPr>
      </w:pPr>
    </w:p>
    <w:p w14:paraId="452C2533" w14:textId="77777777" w:rsidR="001C7039" w:rsidRPr="005E0DAC" w:rsidRDefault="001C7039" w:rsidP="001C7039">
      <w:pPr>
        <w:spacing w:line="276" w:lineRule="auto"/>
        <w:jc w:val="center"/>
        <w:rPr>
          <w:rFonts w:ascii="Century Gothic" w:hAnsi="Century Gothic" w:cs="Arial"/>
          <w:bCs/>
          <w:i/>
          <w:iCs/>
          <w:sz w:val="18"/>
          <w:szCs w:val="18"/>
        </w:rPr>
      </w:pPr>
      <w:bookmarkStart w:id="1" w:name="_Hlk204938642"/>
      <w:r w:rsidRPr="005E0DAC">
        <w:rPr>
          <w:rFonts w:ascii="Century Gothic" w:hAnsi="Century Gothic" w:cs="Arial"/>
          <w:b/>
          <w:sz w:val="18"/>
          <w:szCs w:val="18"/>
        </w:rPr>
        <w:t>Klauzula informacyjna w zakresie przetwarzania danych osobowych</w:t>
      </w:r>
      <w:bookmarkEnd w:id="1"/>
      <w:r w:rsidRPr="005E0DAC">
        <w:rPr>
          <w:rFonts w:ascii="Century Gothic" w:hAnsi="Century Gothic" w:cs="Arial"/>
          <w:b/>
          <w:sz w:val="18"/>
          <w:szCs w:val="18"/>
          <w:vertAlign w:val="superscript"/>
        </w:rPr>
        <w:footnoteReference w:id="4"/>
      </w:r>
    </w:p>
    <w:p w14:paraId="499BED1E" w14:textId="77777777" w:rsidR="001C7039" w:rsidRPr="005E0DAC" w:rsidRDefault="001C7039" w:rsidP="001C7039">
      <w:pPr>
        <w:spacing w:line="276" w:lineRule="auto"/>
        <w:jc w:val="right"/>
        <w:rPr>
          <w:rFonts w:ascii="Century Gothic" w:hAnsi="Century Gothic" w:cs="Arial"/>
          <w:bCs/>
          <w:i/>
          <w:iCs/>
          <w:sz w:val="18"/>
          <w:szCs w:val="18"/>
        </w:rPr>
      </w:pPr>
    </w:p>
    <w:p w14:paraId="7DE47EB2" w14:textId="77777777" w:rsidR="001C7039" w:rsidRPr="005E0DAC" w:rsidRDefault="001C7039" w:rsidP="001C7039">
      <w:pPr>
        <w:spacing w:line="276" w:lineRule="auto"/>
        <w:jc w:val="right"/>
        <w:rPr>
          <w:rFonts w:ascii="Century Gothic" w:hAnsi="Century Gothic" w:cs="Arial"/>
          <w:bCs/>
          <w:i/>
          <w:iCs/>
          <w:sz w:val="18"/>
          <w:szCs w:val="18"/>
        </w:rPr>
      </w:pPr>
    </w:p>
    <w:p w14:paraId="41DD7AF5" w14:textId="0B03CB24" w:rsidR="001C7039" w:rsidRPr="005E0DAC" w:rsidRDefault="001C7039" w:rsidP="001C7039">
      <w:pPr>
        <w:spacing w:line="276" w:lineRule="auto"/>
        <w:ind w:firstLine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 xml:space="preserve">W związku z treścią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 04.05.2016, str. 1, Dz. Urz. UE </w:t>
      </w:r>
      <w:r w:rsidRPr="005E0DAC">
        <w:rPr>
          <w:rFonts w:ascii="Century Gothic" w:hAnsi="Century Gothic" w:cs="Arial"/>
          <w:sz w:val="18"/>
          <w:szCs w:val="18"/>
        </w:rPr>
        <w:br/>
        <w:t>L 127 z 23.05.2018, str. 2 oraz Dz. Urz. UE L 74 z 04.03.2021, str. 35), dalej: „</w:t>
      </w:r>
      <w:r w:rsidRPr="005E0DAC">
        <w:rPr>
          <w:rFonts w:ascii="Century Gothic" w:hAnsi="Century Gothic" w:cs="Arial"/>
          <w:bCs/>
          <w:sz w:val="18"/>
          <w:szCs w:val="18"/>
        </w:rPr>
        <w:t>RODO</w:t>
      </w:r>
      <w:r w:rsidRPr="005E0DAC">
        <w:rPr>
          <w:rFonts w:ascii="Century Gothic" w:hAnsi="Century Gothic" w:cs="Arial"/>
          <w:sz w:val="18"/>
          <w:szCs w:val="18"/>
        </w:rPr>
        <w:t xml:space="preserve">”, </w:t>
      </w:r>
      <w:r w:rsidR="00724D4E">
        <w:rPr>
          <w:rFonts w:ascii="Century Gothic" w:hAnsi="Century Gothic" w:cs="Arial"/>
          <w:sz w:val="18"/>
          <w:szCs w:val="18"/>
        </w:rPr>
        <w:t>Abonent</w:t>
      </w:r>
      <w:r w:rsidR="00724D4E" w:rsidRPr="005E0DAC">
        <w:rPr>
          <w:rFonts w:ascii="Century Gothic" w:hAnsi="Century Gothic" w:cs="Arial"/>
          <w:sz w:val="18"/>
          <w:szCs w:val="18"/>
        </w:rPr>
        <w:t xml:space="preserve"> </w:t>
      </w:r>
      <w:r w:rsidRPr="005E0DAC">
        <w:rPr>
          <w:rFonts w:ascii="Century Gothic" w:hAnsi="Century Gothic" w:cs="Arial"/>
          <w:sz w:val="18"/>
          <w:szCs w:val="18"/>
        </w:rPr>
        <w:t>informuje, że:</w:t>
      </w:r>
    </w:p>
    <w:p w14:paraId="68C2F26D" w14:textId="77777777" w:rsidR="001C7039" w:rsidRPr="005E0DAC" w:rsidRDefault="001C7039">
      <w:pPr>
        <w:numPr>
          <w:ilvl w:val="0"/>
          <w:numId w:val="15"/>
        </w:numPr>
        <w:spacing w:before="0" w:after="0" w:line="276" w:lineRule="auto"/>
        <w:ind w:left="284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Administratorem Pani/Pana danych osobowych (dalej: „Administrator”) pozyskanych w związku z zawarciem umowy jest Agencja Restrukturyzacji i Modernizacji Rolnictwa z siedzibą w Warszawie, Al. Jana Pawła II 70, 00-175 Warszawa. Z Administratorem można kontaktować się poprzez e-mail: info@arimr.gov.pl lub pisemnie na adres korespondencyjny Centrali Agencji Restrukturyzacji i Modernizacji Rolnictwa: ul. Poleczki 33, 02-822 Warszawa.</w:t>
      </w:r>
    </w:p>
    <w:p w14:paraId="19DB2F3E" w14:textId="77777777" w:rsidR="001C7039" w:rsidRPr="005E0DAC" w:rsidRDefault="001C7039">
      <w:pPr>
        <w:numPr>
          <w:ilvl w:val="0"/>
          <w:numId w:val="15"/>
        </w:numPr>
        <w:spacing w:before="0" w:after="0" w:line="276" w:lineRule="auto"/>
        <w:ind w:left="284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Administrator wyznaczył inspektora ochrony danych, z którym można kontaktować się w sprawach dotyczących przetwarzania danych osobowych oraz korzystania z praw związanych z przetwarzaniem danych, poprzez adres e-mail: iod@arimr.gov.pl lub pisemnie na adres korespondencyjny Administratora, wskazany w pkt 1.</w:t>
      </w:r>
    </w:p>
    <w:p w14:paraId="08B029BB" w14:textId="2B94EDA9" w:rsidR="001C7039" w:rsidRPr="005E0DAC" w:rsidRDefault="001C7039">
      <w:pPr>
        <w:numPr>
          <w:ilvl w:val="0"/>
          <w:numId w:val="15"/>
        </w:numPr>
        <w:spacing w:before="0" w:after="0" w:line="276" w:lineRule="auto"/>
        <w:ind w:left="284" w:hanging="284"/>
        <w:contextualSpacing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 xml:space="preserve">Dane osobowe pozyskane przez Administratora przetwarzane będą na podstawie art. 6 ust. </w:t>
      </w:r>
      <w:r w:rsidRPr="005E0DAC">
        <w:rPr>
          <w:rFonts w:ascii="Century Gothic" w:hAnsi="Century Gothic" w:cs="Arial"/>
          <w:sz w:val="18"/>
          <w:szCs w:val="18"/>
        </w:rPr>
        <w:br/>
        <w:t>1 lit. c RODO w zw</w:t>
      </w:r>
      <w:r w:rsidR="00A81E0C">
        <w:rPr>
          <w:rFonts w:ascii="Century Gothic" w:hAnsi="Century Gothic" w:cs="Arial"/>
          <w:sz w:val="18"/>
          <w:szCs w:val="18"/>
        </w:rPr>
        <w:t xml:space="preserve">. </w:t>
      </w:r>
      <w:r w:rsidRPr="005E0DAC">
        <w:rPr>
          <w:rFonts w:ascii="Century Gothic" w:hAnsi="Century Gothic" w:cs="Arial"/>
          <w:sz w:val="18"/>
          <w:szCs w:val="18"/>
        </w:rPr>
        <w:t xml:space="preserve">z art. </w:t>
      </w:r>
      <w:r w:rsidR="00E135E9" w:rsidRPr="005E0DAC">
        <w:rPr>
          <w:rFonts w:ascii="Century Gothic" w:hAnsi="Century Gothic" w:cs="Arial"/>
          <w:sz w:val="18"/>
          <w:szCs w:val="18"/>
        </w:rPr>
        <w:t>9</w:t>
      </w:r>
      <w:r w:rsidR="00E135E9">
        <w:rPr>
          <w:rFonts w:ascii="Century Gothic" w:hAnsi="Century Gothic" w:cs="Arial"/>
          <w:sz w:val="18"/>
          <w:szCs w:val="18"/>
        </w:rPr>
        <w:t>5</w:t>
      </w:r>
      <w:r w:rsidR="00E135E9" w:rsidRPr="005E0DAC">
        <w:rPr>
          <w:rFonts w:ascii="Century Gothic" w:hAnsi="Century Gothic" w:cs="Arial"/>
          <w:sz w:val="18"/>
          <w:szCs w:val="18"/>
        </w:rPr>
        <w:t xml:space="preserve"> </w:t>
      </w:r>
      <w:r w:rsidRPr="005E0DAC">
        <w:rPr>
          <w:rFonts w:ascii="Century Gothic" w:hAnsi="Century Gothic" w:cs="Arial"/>
          <w:sz w:val="18"/>
          <w:szCs w:val="18"/>
        </w:rPr>
        <w:t>i nast. ustawy z dnia 23 kwietnia 1964 r. Kodeks cywilny (Dz. U. z 202</w:t>
      </w:r>
      <w:r w:rsidR="00B74331">
        <w:rPr>
          <w:rFonts w:ascii="Century Gothic" w:hAnsi="Century Gothic" w:cs="Arial"/>
          <w:sz w:val="18"/>
          <w:szCs w:val="18"/>
        </w:rPr>
        <w:t>5</w:t>
      </w:r>
      <w:r w:rsidRPr="005E0DAC">
        <w:rPr>
          <w:rFonts w:ascii="Century Gothic" w:hAnsi="Century Gothic" w:cs="Arial"/>
          <w:sz w:val="18"/>
          <w:szCs w:val="18"/>
        </w:rPr>
        <w:t xml:space="preserve"> r. poz. 1</w:t>
      </w:r>
      <w:r>
        <w:rPr>
          <w:rFonts w:ascii="Century Gothic" w:hAnsi="Century Gothic" w:cs="Arial"/>
          <w:sz w:val="18"/>
          <w:szCs w:val="18"/>
        </w:rPr>
        <w:t>0</w:t>
      </w:r>
      <w:r w:rsidR="00B74331">
        <w:rPr>
          <w:rFonts w:ascii="Century Gothic" w:hAnsi="Century Gothic" w:cs="Arial"/>
          <w:sz w:val="18"/>
          <w:szCs w:val="18"/>
        </w:rPr>
        <w:t>7</w:t>
      </w:r>
      <w:r>
        <w:rPr>
          <w:rFonts w:ascii="Century Gothic" w:hAnsi="Century Gothic" w:cs="Arial"/>
          <w:sz w:val="18"/>
          <w:szCs w:val="18"/>
        </w:rPr>
        <w:t>1</w:t>
      </w:r>
      <w:r w:rsidRPr="005E0DAC">
        <w:rPr>
          <w:rFonts w:ascii="Century Gothic" w:hAnsi="Century Gothic" w:cs="Arial"/>
          <w:sz w:val="18"/>
          <w:szCs w:val="18"/>
        </w:rPr>
        <w:t xml:space="preserve"> z późn. zm.) oraz w zw. z ustawą z 15 września 2000 r. Kodeks spółek handlowych (Dz. U. z 202</w:t>
      </w:r>
      <w:r>
        <w:rPr>
          <w:rFonts w:ascii="Century Gothic" w:hAnsi="Century Gothic" w:cs="Arial"/>
          <w:sz w:val="18"/>
          <w:szCs w:val="18"/>
        </w:rPr>
        <w:t>4</w:t>
      </w:r>
      <w:r w:rsidRPr="005E0DAC">
        <w:rPr>
          <w:rFonts w:ascii="Century Gothic" w:hAnsi="Century Gothic" w:cs="Arial"/>
          <w:sz w:val="18"/>
          <w:szCs w:val="18"/>
        </w:rPr>
        <w:t xml:space="preserve"> r. poz. 1</w:t>
      </w:r>
      <w:r>
        <w:rPr>
          <w:rFonts w:ascii="Century Gothic" w:hAnsi="Century Gothic" w:cs="Arial"/>
          <w:sz w:val="18"/>
          <w:szCs w:val="18"/>
        </w:rPr>
        <w:t>8</w:t>
      </w:r>
      <w:r w:rsidRPr="005E0DAC">
        <w:rPr>
          <w:rFonts w:ascii="Century Gothic" w:hAnsi="Century Gothic" w:cs="Arial"/>
          <w:sz w:val="18"/>
          <w:szCs w:val="18"/>
        </w:rPr>
        <w:t xml:space="preserve"> z późn. zm.), tj. w celu zawarcia oraz wykonania niniejszej umowy.</w:t>
      </w:r>
    </w:p>
    <w:p w14:paraId="693D93FE" w14:textId="77777777" w:rsidR="001C7039" w:rsidRPr="005E0DAC" w:rsidRDefault="001C7039">
      <w:pPr>
        <w:numPr>
          <w:ilvl w:val="0"/>
          <w:numId w:val="15"/>
        </w:numPr>
        <w:spacing w:before="0" w:after="0" w:line="276" w:lineRule="auto"/>
        <w:ind w:left="284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Administrator będzie przetwarzał następujące kategorie Pani/Pana danych: dane identyfikacyjne oraz dane kontaktowe.</w:t>
      </w:r>
    </w:p>
    <w:p w14:paraId="7A6365CA" w14:textId="77777777" w:rsidR="001C7039" w:rsidRPr="005E0DAC" w:rsidRDefault="001C7039">
      <w:pPr>
        <w:numPr>
          <w:ilvl w:val="0"/>
          <w:numId w:val="15"/>
        </w:numPr>
        <w:spacing w:before="0" w:after="0" w:line="276" w:lineRule="auto"/>
        <w:ind w:left="284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Odbiorcami Pani/Pana danych osobowych mogą być:</w:t>
      </w:r>
    </w:p>
    <w:p w14:paraId="5244F383" w14:textId="77777777" w:rsidR="001C7039" w:rsidRPr="005E0DAC" w:rsidRDefault="001C7039">
      <w:pPr>
        <w:numPr>
          <w:ilvl w:val="0"/>
          <w:numId w:val="16"/>
        </w:numPr>
        <w:spacing w:before="0" w:after="0" w:line="276" w:lineRule="auto"/>
        <w:ind w:left="567" w:hanging="283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organy kontrolne,</w:t>
      </w:r>
    </w:p>
    <w:p w14:paraId="3A3ECF9E" w14:textId="77777777" w:rsidR="001C7039" w:rsidRPr="005E0DAC" w:rsidRDefault="001C7039">
      <w:pPr>
        <w:numPr>
          <w:ilvl w:val="0"/>
          <w:numId w:val="16"/>
        </w:numPr>
        <w:spacing w:before="0" w:after="0" w:line="276" w:lineRule="auto"/>
        <w:ind w:left="567" w:hanging="283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 xml:space="preserve">osoby lub podmioty, którym Administrator udzieli informacji publicznej zgodnie z ustawą </w:t>
      </w:r>
      <w:r w:rsidRPr="005E0DAC">
        <w:rPr>
          <w:rFonts w:ascii="Century Gothic" w:hAnsi="Century Gothic" w:cs="Arial"/>
          <w:sz w:val="18"/>
          <w:szCs w:val="18"/>
        </w:rPr>
        <w:br/>
        <w:t>z dnia 6 września 2001 r. o dostępie do informacji publicznej (Dz. U. z 2022 r. poz. 902),</w:t>
      </w:r>
    </w:p>
    <w:p w14:paraId="16AFB0E0" w14:textId="77777777" w:rsidR="001C7039" w:rsidRPr="005E0DAC" w:rsidRDefault="001C7039">
      <w:pPr>
        <w:numPr>
          <w:ilvl w:val="0"/>
          <w:numId w:val="16"/>
        </w:numPr>
        <w:spacing w:before="0" w:after="0" w:line="276" w:lineRule="auto"/>
        <w:ind w:left="567" w:hanging="283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podmioty uprawnione do przetwarzania danych osobowych na podstawie przepisów powszechnie obowiązującego prawa,</w:t>
      </w:r>
    </w:p>
    <w:p w14:paraId="6D2137FF" w14:textId="77777777" w:rsidR="001C7039" w:rsidRPr="005E0DAC" w:rsidRDefault="001C7039">
      <w:pPr>
        <w:numPr>
          <w:ilvl w:val="0"/>
          <w:numId w:val="16"/>
        </w:numPr>
        <w:spacing w:before="0" w:after="0" w:line="276" w:lineRule="auto"/>
        <w:ind w:left="567" w:hanging="283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podmioty przetwarzające w imieniu Administratora na mocy zawartej umowy, m. in. dostawcy IT.</w:t>
      </w:r>
    </w:p>
    <w:p w14:paraId="2E6E1B70" w14:textId="77777777" w:rsidR="001C7039" w:rsidRPr="005E0DAC" w:rsidRDefault="001C7039">
      <w:pPr>
        <w:numPr>
          <w:ilvl w:val="0"/>
          <w:numId w:val="15"/>
        </w:numPr>
        <w:spacing w:before="0" w:after="0" w:line="276" w:lineRule="auto"/>
        <w:ind w:left="284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Pani/Pana dane osobowe będą przechowywane przez okres obowiązywania umowy, zawartej z Agencją Restrukturyzacji i Modernizacji Rolnictwa. Okres przechowywania danych zostanie każdorazowo przedłużony o okres przedawnienia roszczeń, jeżeli przetwarzanie danych będzie niezbędne do dochodzenia roszczeń lub do obrony przed takimi roszczeniami przez Administratora. Ponadto, okres przechowywania danych zostanie przedłużony o okres 5 lat, na potrzeby archiwizacji.</w:t>
      </w:r>
    </w:p>
    <w:p w14:paraId="511F5D72" w14:textId="77777777" w:rsidR="001C7039" w:rsidRPr="005E0DAC" w:rsidRDefault="001C7039">
      <w:pPr>
        <w:numPr>
          <w:ilvl w:val="0"/>
          <w:numId w:val="15"/>
        </w:numPr>
        <w:spacing w:before="0" w:after="0" w:line="276" w:lineRule="auto"/>
        <w:ind w:left="284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Przysługuje Pani/Panu prawo do dostępu do Pani/Pana danych osobowych, ich sprostowania, usunięcia oraz prawo żądania ograniczenia przetwarzania Pani/Pana danych osobowych, w przypadkach określonych w RODO.</w:t>
      </w:r>
    </w:p>
    <w:p w14:paraId="5AB964FB" w14:textId="77777777" w:rsidR="00A91F9A" w:rsidRDefault="001C7039" w:rsidP="00A91F9A">
      <w:pPr>
        <w:numPr>
          <w:ilvl w:val="0"/>
          <w:numId w:val="15"/>
        </w:numPr>
        <w:spacing w:before="0" w:after="0" w:line="276" w:lineRule="auto"/>
        <w:ind w:left="284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W przypadku uznania, że przetwarzanie danych osobowych narusza przepisy RODO, przysługuje Pani/Panu prawo wniesienia skargi do Prezesa Urzędu Ochrony Danych Osobowych.</w:t>
      </w:r>
    </w:p>
    <w:p w14:paraId="53D1A963" w14:textId="4E004405" w:rsidR="00A91F9A" w:rsidRPr="00A91F9A" w:rsidRDefault="001C7039" w:rsidP="00A91F9A">
      <w:pPr>
        <w:numPr>
          <w:ilvl w:val="0"/>
          <w:numId w:val="15"/>
        </w:numPr>
        <w:spacing w:before="0" w:after="0" w:line="276" w:lineRule="auto"/>
        <w:ind w:left="284" w:hanging="284"/>
        <w:rPr>
          <w:rFonts w:ascii="Century Gothic" w:hAnsi="Century Gothic" w:cs="Arial"/>
          <w:sz w:val="18"/>
          <w:szCs w:val="18"/>
        </w:rPr>
      </w:pPr>
      <w:r w:rsidRPr="00A91F9A">
        <w:rPr>
          <w:rFonts w:ascii="Century Gothic" w:hAnsi="Century Gothic" w:cs="Arial"/>
          <w:sz w:val="18"/>
          <w:szCs w:val="18"/>
        </w:rPr>
        <w:t xml:space="preserve">Pani/Pana dane Administrator uzyskał od </w:t>
      </w:r>
      <w:r w:rsidR="004443BE">
        <w:rPr>
          <w:rFonts w:ascii="Century Gothic" w:hAnsi="Century Gothic" w:cs="Arial"/>
          <w:sz w:val="18"/>
          <w:szCs w:val="18"/>
        </w:rPr>
        <w:t>____________________________________________.</w:t>
      </w:r>
    </w:p>
    <w:p w14:paraId="2357802D" w14:textId="2D5C29C9" w:rsidR="001C7039" w:rsidRPr="005E0DAC" w:rsidRDefault="001C7039" w:rsidP="00A91F9A">
      <w:pPr>
        <w:spacing w:before="0" w:after="0" w:line="276" w:lineRule="auto"/>
        <w:ind w:left="284"/>
        <w:rPr>
          <w:rFonts w:ascii="Century Gothic" w:hAnsi="Century Gothic" w:cs="Arial"/>
          <w:sz w:val="18"/>
          <w:szCs w:val="18"/>
        </w:rPr>
      </w:pPr>
    </w:p>
    <w:p w14:paraId="348B2823" w14:textId="0F97D00F" w:rsidR="001C7039" w:rsidRDefault="001C7039" w:rsidP="001C7039">
      <w:pPr>
        <w:spacing w:line="276" w:lineRule="auto"/>
        <w:outlineLvl w:val="0"/>
        <w:rPr>
          <w:rFonts w:ascii="Century Gothic" w:hAnsi="Century Gothic" w:cs="Arial"/>
          <w:bCs/>
          <w:i/>
          <w:iCs/>
          <w:sz w:val="18"/>
          <w:szCs w:val="18"/>
        </w:rPr>
      </w:pPr>
    </w:p>
    <w:p w14:paraId="07F86C10" w14:textId="77777777" w:rsidR="00A91F9A" w:rsidRDefault="00A91F9A" w:rsidP="001C7039">
      <w:pPr>
        <w:spacing w:line="276" w:lineRule="auto"/>
        <w:outlineLvl w:val="0"/>
        <w:rPr>
          <w:rFonts w:ascii="Century Gothic" w:hAnsi="Century Gothic" w:cs="Arial"/>
          <w:bCs/>
          <w:i/>
          <w:iCs/>
          <w:sz w:val="18"/>
          <w:szCs w:val="18"/>
        </w:rPr>
      </w:pPr>
    </w:p>
    <w:p w14:paraId="55007BA6" w14:textId="77777777" w:rsidR="00A91F9A" w:rsidRDefault="00A91F9A" w:rsidP="001C7039">
      <w:pPr>
        <w:spacing w:line="276" w:lineRule="auto"/>
        <w:outlineLvl w:val="0"/>
        <w:rPr>
          <w:rFonts w:ascii="Century Gothic" w:hAnsi="Century Gothic" w:cs="Arial"/>
          <w:bCs/>
          <w:sz w:val="18"/>
          <w:szCs w:val="18"/>
        </w:rPr>
      </w:pPr>
    </w:p>
    <w:p w14:paraId="598F84E7" w14:textId="38EBF39B" w:rsidR="001C7039" w:rsidRDefault="001C7039" w:rsidP="001C7039">
      <w:pPr>
        <w:spacing w:line="276" w:lineRule="auto"/>
        <w:jc w:val="right"/>
        <w:outlineLvl w:val="0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lastRenderedPageBreak/>
        <w:t xml:space="preserve">Załącznik nr 3d do Umowy nr </w:t>
      </w:r>
      <w:r w:rsidR="004443BE">
        <w:rPr>
          <w:rFonts w:ascii="Century Gothic" w:hAnsi="Century Gothic" w:cs="Arial"/>
          <w:bCs/>
          <w:sz w:val="18"/>
          <w:szCs w:val="18"/>
        </w:rPr>
        <w:t>___</w:t>
      </w:r>
      <w:r w:rsidR="005D30F0" w:rsidRPr="005D30F0">
        <w:rPr>
          <w:rFonts w:ascii="Century Gothic" w:hAnsi="Century Gothic" w:cs="Arial"/>
          <w:bCs/>
          <w:sz w:val="18"/>
          <w:szCs w:val="18"/>
        </w:rPr>
        <w:t>/DZI/2025/2308</w:t>
      </w:r>
    </w:p>
    <w:p w14:paraId="5716247D" w14:textId="35439128" w:rsidR="001C7039" w:rsidRDefault="001C7039" w:rsidP="001C7039">
      <w:pPr>
        <w:spacing w:line="276" w:lineRule="auto"/>
        <w:jc w:val="right"/>
        <w:outlineLvl w:val="0"/>
        <w:rPr>
          <w:rFonts w:ascii="Century Gothic" w:hAnsi="Century Gothic" w:cs="Arial"/>
          <w:bCs/>
          <w:sz w:val="18"/>
          <w:szCs w:val="18"/>
        </w:rPr>
      </w:pPr>
    </w:p>
    <w:p w14:paraId="3163F4F4" w14:textId="77777777" w:rsidR="001C7039" w:rsidRPr="005E0DAC" w:rsidRDefault="001C7039" w:rsidP="001C7039">
      <w:pPr>
        <w:spacing w:line="276" w:lineRule="auto"/>
        <w:jc w:val="center"/>
        <w:rPr>
          <w:rFonts w:ascii="Century Gothic" w:hAnsi="Century Gothic" w:cs="Arial"/>
          <w:b/>
          <w:sz w:val="18"/>
          <w:szCs w:val="18"/>
        </w:rPr>
      </w:pPr>
      <w:bookmarkStart w:id="2" w:name="_Hlk204938681"/>
      <w:r w:rsidRPr="005E0DAC">
        <w:rPr>
          <w:rFonts w:ascii="Century Gothic" w:hAnsi="Century Gothic" w:cs="Arial"/>
          <w:b/>
          <w:sz w:val="18"/>
          <w:szCs w:val="18"/>
        </w:rPr>
        <w:t>Klauzula informacyjna w zakresie przetwarzania danych osobowych</w:t>
      </w:r>
      <w:bookmarkEnd w:id="2"/>
      <w:r w:rsidRPr="005E0DAC">
        <w:rPr>
          <w:rFonts w:ascii="Century Gothic" w:hAnsi="Century Gothic" w:cs="Arial"/>
          <w:b/>
          <w:sz w:val="18"/>
          <w:szCs w:val="18"/>
          <w:vertAlign w:val="superscript"/>
        </w:rPr>
        <w:footnoteReference w:id="5"/>
      </w:r>
    </w:p>
    <w:p w14:paraId="62B9154C" w14:textId="77777777" w:rsidR="001C7039" w:rsidRPr="005E0DAC" w:rsidRDefault="001C7039" w:rsidP="001C7039">
      <w:pPr>
        <w:spacing w:line="276" w:lineRule="auto"/>
        <w:rPr>
          <w:rFonts w:ascii="Century Gothic" w:hAnsi="Century Gothic" w:cs="Arial"/>
          <w:sz w:val="18"/>
          <w:szCs w:val="18"/>
        </w:rPr>
      </w:pPr>
    </w:p>
    <w:p w14:paraId="7172EA96" w14:textId="77777777" w:rsidR="001C7039" w:rsidRPr="005E0DAC" w:rsidRDefault="001C7039" w:rsidP="001C7039">
      <w:pPr>
        <w:spacing w:line="276" w:lineRule="auto"/>
        <w:rPr>
          <w:rFonts w:ascii="Century Gothic" w:hAnsi="Century Gothic" w:cs="Arial"/>
          <w:sz w:val="18"/>
          <w:szCs w:val="18"/>
        </w:rPr>
      </w:pPr>
    </w:p>
    <w:p w14:paraId="609E5E7F" w14:textId="0B6E2E1C" w:rsidR="001C7039" w:rsidRPr="005E0DAC" w:rsidRDefault="001C7039" w:rsidP="001C7039">
      <w:pPr>
        <w:spacing w:line="276" w:lineRule="auto"/>
        <w:ind w:firstLine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 xml:space="preserve">W związku z treścią art. 13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 04.05.2016, str. 1, Dz. Urz. UE </w:t>
      </w:r>
      <w:r w:rsidRPr="005E0DAC">
        <w:rPr>
          <w:rFonts w:ascii="Century Gothic" w:hAnsi="Century Gothic" w:cs="Arial"/>
          <w:sz w:val="18"/>
          <w:szCs w:val="18"/>
        </w:rPr>
        <w:br/>
        <w:t>L 127 z 23.05.2018, str. 2 oraz Dz. Urz. UE L 74 z 04.03.2021, str. 35), dalej: „</w:t>
      </w:r>
      <w:r w:rsidRPr="005E0DAC">
        <w:rPr>
          <w:rFonts w:ascii="Century Gothic" w:hAnsi="Century Gothic" w:cs="Arial"/>
          <w:bCs/>
          <w:sz w:val="18"/>
          <w:szCs w:val="18"/>
        </w:rPr>
        <w:t>RODO</w:t>
      </w:r>
      <w:r w:rsidRPr="005E0DAC">
        <w:rPr>
          <w:rFonts w:ascii="Century Gothic" w:hAnsi="Century Gothic" w:cs="Arial"/>
          <w:sz w:val="18"/>
          <w:szCs w:val="18"/>
        </w:rPr>
        <w:t xml:space="preserve">”, </w:t>
      </w:r>
      <w:r w:rsidR="00724D4E">
        <w:rPr>
          <w:rFonts w:ascii="Century Gothic" w:hAnsi="Century Gothic" w:cs="Arial"/>
          <w:sz w:val="18"/>
          <w:szCs w:val="18"/>
        </w:rPr>
        <w:t>Abonent</w:t>
      </w:r>
      <w:r w:rsidR="00724D4E" w:rsidRPr="005E0DAC">
        <w:rPr>
          <w:rFonts w:ascii="Century Gothic" w:hAnsi="Century Gothic" w:cs="Arial"/>
          <w:sz w:val="18"/>
          <w:szCs w:val="18"/>
        </w:rPr>
        <w:t xml:space="preserve"> </w:t>
      </w:r>
      <w:r w:rsidRPr="005E0DAC">
        <w:rPr>
          <w:rFonts w:ascii="Century Gothic" w:hAnsi="Century Gothic" w:cs="Arial"/>
          <w:sz w:val="18"/>
          <w:szCs w:val="18"/>
        </w:rPr>
        <w:t>informuje, że:</w:t>
      </w:r>
    </w:p>
    <w:p w14:paraId="369C1E75" w14:textId="77777777" w:rsidR="001C7039" w:rsidRPr="005E0DAC" w:rsidRDefault="001C7039">
      <w:pPr>
        <w:numPr>
          <w:ilvl w:val="0"/>
          <w:numId w:val="17"/>
        </w:numPr>
        <w:spacing w:before="0" w:after="0" w:line="276" w:lineRule="auto"/>
        <w:ind w:left="284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 xml:space="preserve">Administratorem Pani/Pana danych osobowych (dalej: „Administrator”) pozyskanych w związku z zawarciem umowy jest Agencja Restrukturyzacji i Modernizacji Rolnictwa z siedzibą w Warszawie, Al. Jana Pawła II 70, 00-175 Warszawa. Z Administratorem można kontaktować się poprzez e-mail: </w:t>
      </w:r>
      <w:hyperlink r:id="rId14" w:history="1">
        <w:r w:rsidRPr="005E0DAC">
          <w:rPr>
            <w:rFonts w:ascii="Century Gothic" w:hAnsi="Century Gothic" w:cs="Arial"/>
            <w:sz w:val="18"/>
            <w:szCs w:val="18"/>
          </w:rPr>
          <w:t>info@arimr.gov.pl</w:t>
        </w:r>
      </w:hyperlink>
      <w:r w:rsidRPr="005E0DAC">
        <w:rPr>
          <w:rFonts w:ascii="Century Gothic" w:hAnsi="Century Gothic" w:cs="Arial"/>
          <w:sz w:val="18"/>
          <w:szCs w:val="18"/>
        </w:rPr>
        <w:t xml:space="preserve"> lub pisemnie na adres korespondencyjny Centrali Agencji Restrukturyzacji i Modernizacji Rolnictwa: ul. Poleczki 33, 02-822 Warszawa.</w:t>
      </w:r>
    </w:p>
    <w:p w14:paraId="1E492CB2" w14:textId="77777777" w:rsidR="001C7039" w:rsidRPr="005E0DAC" w:rsidRDefault="001C7039">
      <w:pPr>
        <w:numPr>
          <w:ilvl w:val="0"/>
          <w:numId w:val="17"/>
        </w:numPr>
        <w:spacing w:before="0" w:after="0" w:line="276" w:lineRule="auto"/>
        <w:ind w:left="284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 xml:space="preserve">Administrator wyznaczył inspektora ochrony danych, z którym można kontaktować się w sprawach dotyczących przetwarzania danych osobowych oraz korzystania z praw związanych z przetwarzaniem danych, poprzez adres e-mail: </w:t>
      </w:r>
      <w:hyperlink r:id="rId15" w:history="1">
        <w:r w:rsidRPr="005E0DAC">
          <w:rPr>
            <w:rFonts w:ascii="Century Gothic" w:hAnsi="Century Gothic" w:cs="Arial"/>
            <w:sz w:val="18"/>
            <w:szCs w:val="18"/>
          </w:rPr>
          <w:t>iod@arimr.gov.pl</w:t>
        </w:r>
      </w:hyperlink>
      <w:r w:rsidRPr="005E0DAC">
        <w:rPr>
          <w:rFonts w:ascii="Century Gothic" w:hAnsi="Century Gothic" w:cs="Arial"/>
          <w:sz w:val="18"/>
          <w:szCs w:val="18"/>
        </w:rPr>
        <w:t xml:space="preserve"> lub pisemnie na adres korespondencyjny Administratora, wskazany w pkt 1.</w:t>
      </w:r>
    </w:p>
    <w:p w14:paraId="7844795C" w14:textId="1CEBA71D" w:rsidR="001C7039" w:rsidRPr="005E0DAC" w:rsidRDefault="001C7039">
      <w:pPr>
        <w:numPr>
          <w:ilvl w:val="0"/>
          <w:numId w:val="17"/>
        </w:numPr>
        <w:spacing w:before="0" w:after="0" w:line="276" w:lineRule="auto"/>
        <w:ind w:left="284" w:hanging="284"/>
        <w:contextualSpacing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 xml:space="preserve">Dane osobowe pozyskane przez Administratora przetwarzane będą na podstawie art. 6 ust. </w:t>
      </w:r>
      <w:r w:rsidRPr="005E0DAC">
        <w:rPr>
          <w:rFonts w:ascii="Century Gothic" w:hAnsi="Century Gothic" w:cs="Arial"/>
          <w:sz w:val="18"/>
          <w:szCs w:val="18"/>
        </w:rPr>
        <w:br/>
        <w:t xml:space="preserve">1 lit. c RODO w zw. z art. </w:t>
      </w:r>
      <w:r w:rsidR="00E135E9" w:rsidRPr="005E0DAC">
        <w:rPr>
          <w:rFonts w:ascii="Century Gothic" w:hAnsi="Century Gothic" w:cs="Arial"/>
          <w:sz w:val="18"/>
          <w:szCs w:val="18"/>
        </w:rPr>
        <w:t>9</w:t>
      </w:r>
      <w:r w:rsidR="00E135E9">
        <w:rPr>
          <w:rFonts w:ascii="Century Gothic" w:hAnsi="Century Gothic" w:cs="Arial"/>
          <w:sz w:val="18"/>
          <w:szCs w:val="18"/>
        </w:rPr>
        <w:t>5</w:t>
      </w:r>
      <w:r w:rsidR="00E135E9" w:rsidRPr="005E0DAC">
        <w:rPr>
          <w:rFonts w:ascii="Century Gothic" w:hAnsi="Century Gothic" w:cs="Arial"/>
          <w:sz w:val="18"/>
          <w:szCs w:val="18"/>
        </w:rPr>
        <w:t xml:space="preserve"> </w:t>
      </w:r>
      <w:r w:rsidRPr="005E0DAC">
        <w:rPr>
          <w:rFonts w:ascii="Century Gothic" w:hAnsi="Century Gothic" w:cs="Arial"/>
          <w:sz w:val="18"/>
          <w:szCs w:val="18"/>
        </w:rPr>
        <w:t>i nast. ustawy z dnia 23 kwietnia 1964 r. Kodeks cywilny (Dz. U. z 202</w:t>
      </w:r>
      <w:r w:rsidR="00B74331">
        <w:rPr>
          <w:rFonts w:ascii="Century Gothic" w:hAnsi="Century Gothic" w:cs="Arial"/>
          <w:sz w:val="18"/>
          <w:szCs w:val="18"/>
        </w:rPr>
        <w:t>5</w:t>
      </w:r>
      <w:r w:rsidRPr="005E0DAC">
        <w:rPr>
          <w:rFonts w:ascii="Century Gothic" w:hAnsi="Century Gothic" w:cs="Arial"/>
          <w:sz w:val="18"/>
          <w:szCs w:val="18"/>
        </w:rPr>
        <w:t xml:space="preserve"> r. poz. 1</w:t>
      </w:r>
      <w:r>
        <w:rPr>
          <w:rFonts w:ascii="Century Gothic" w:hAnsi="Century Gothic" w:cs="Arial"/>
          <w:sz w:val="18"/>
          <w:szCs w:val="18"/>
        </w:rPr>
        <w:t>0</w:t>
      </w:r>
      <w:r w:rsidR="00B74331">
        <w:rPr>
          <w:rFonts w:ascii="Century Gothic" w:hAnsi="Century Gothic" w:cs="Arial"/>
          <w:sz w:val="18"/>
          <w:szCs w:val="18"/>
        </w:rPr>
        <w:t>7</w:t>
      </w:r>
      <w:r>
        <w:rPr>
          <w:rFonts w:ascii="Century Gothic" w:hAnsi="Century Gothic" w:cs="Arial"/>
          <w:sz w:val="18"/>
          <w:szCs w:val="18"/>
        </w:rPr>
        <w:t>1</w:t>
      </w:r>
      <w:r w:rsidRPr="005E0DAC">
        <w:rPr>
          <w:rFonts w:ascii="Century Gothic" w:hAnsi="Century Gothic" w:cs="Arial"/>
          <w:sz w:val="18"/>
          <w:szCs w:val="18"/>
        </w:rPr>
        <w:t xml:space="preserve"> z późn. zm.) oraz w zw. z ustawą z 15 września 2000 r. Kodeks spółek handlowych (Dz. U. z 202</w:t>
      </w:r>
      <w:r>
        <w:rPr>
          <w:rFonts w:ascii="Century Gothic" w:hAnsi="Century Gothic" w:cs="Arial"/>
          <w:sz w:val="18"/>
          <w:szCs w:val="18"/>
        </w:rPr>
        <w:t>4</w:t>
      </w:r>
      <w:r w:rsidRPr="005E0DAC">
        <w:rPr>
          <w:rFonts w:ascii="Century Gothic" w:hAnsi="Century Gothic" w:cs="Arial"/>
          <w:sz w:val="18"/>
          <w:szCs w:val="18"/>
        </w:rPr>
        <w:t xml:space="preserve"> r. poz. 1</w:t>
      </w:r>
      <w:r>
        <w:rPr>
          <w:rFonts w:ascii="Century Gothic" w:hAnsi="Century Gothic" w:cs="Arial"/>
          <w:sz w:val="18"/>
          <w:szCs w:val="18"/>
        </w:rPr>
        <w:t>8</w:t>
      </w:r>
      <w:r w:rsidRPr="005E0DAC">
        <w:rPr>
          <w:rFonts w:ascii="Century Gothic" w:hAnsi="Century Gothic" w:cs="Arial"/>
          <w:sz w:val="18"/>
          <w:szCs w:val="18"/>
        </w:rPr>
        <w:t xml:space="preserve"> z późn. zm.), tj. w celu zawarcia oraz wykonania niniejszej umowy.</w:t>
      </w:r>
    </w:p>
    <w:p w14:paraId="75F0B04F" w14:textId="77777777" w:rsidR="001C7039" w:rsidRPr="005E0DAC" w:rsidRDefault="001C7039">
      <w:pPr>
        <w:numPr>
          <w:ilvl w:val="0"/>
          <w:numId w:val="17"/>
        </w:numPr>
        <w:spacing w:before="0" w:after="0" w:line="276" w:lineRule="auto"/>
        <w:ind w:left="284" w:hanging="284"/>
        <w:contextualSpacing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Odbiorcami Pani/Pana danych osobowych mogą być:</w:t>
      </w:r>
    </w:p>
    <w:p w14:paraId="2DA8CA80" w14:textId="77777777" w:rsidR="001C7039" w:rsidRPr="005E0DAC" w:rsidRDefault="001C7039">
      <w:pPr>
        <w:numPr>
          <w:ilvl w:val="0"/>
          <w:numId w:val="18"/>
        </w:numPr>
        <w:spacing w:before="0" w:after="0" w:line="276" w:lineRule="auto"/>
        <w:ind w:left="567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organy kontrolne,</w:t>
      </w:r>
    </w:p>
    <w:p w14:paraId="3F6D5775" w14:textId="77777777" w:rsidR="001C7039" w:rsidRPr="005E0DAC" w:rsidRDefault="001C7039">
      <w:pPr>
        <w:numPr>
          <w:ilvl w:val="0"/>
          <w:numId w:val="18"/>
        </w:numPr>
        <w:spacing w:before="0" w:after="0" w:line="276" w:lineRule="auto"/>
        <w:ind w:left="567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 xml:space="preserve">osoby lub podmioty, którym Administrator udzieli informacji publicznej zgodnie z ustawą </w:t>
      </w:r>
      <w:r w:rsidRPr="005E0DAC">
        <w:rPr>
          <w:rFonts w:ascii="Century Gothic" w:hAnsi="Century Gothic" w:cs="Arial"/>
          <w:sz w:val="18"/>
          <w:szCs w:val="18"/>
        </w:rPr>
        <w:br/>
        <w:t>z dnia 6 września 2001 r. o dostępie do informacji publicznej (Dz. U. z 2022 r. poz. 902),</w:t>
      </w:r>
    </w:p>
    <w:p w14:paraId="60C0FDDE" w14:textId="77777777" w:rsidR="001C7039" w:rsidRPr="005E0DAC" w:rsidRDefault="001C7039">
      <w:pPr>
        <w:numPr>
          <w:ilvl w:val="0"/>
          <w:numId w:val="18"/>
        </w:numPr>
        <w:spacing w:before="0" w:after="0" w:line="276" w:lineRule="auto"/>
        <w:ind w:left="567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podmioty uprawnione do przetwarzania danych osobowych na podstawie przepisów powszechnie obowiązującego prawa,</w:t>
      </w:r>
    </w:p>
    <w:p w14:paraId="66D809BC" w14:textId="77777777" w:rsidR="001C7039" w:rsidRPr="005E0DAC" w:rsidRDefault="001C7039">
      <w:pPr>
        <w:numPr>
          <w:ilvl w:val="0"/>
          <w:numId w:val="18"/>
        </w:numPr>
        <w:spacing w:before="0" w:after="0" w:line="276" w:lineRule="auto"/>
        <w:ind w:left="567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podmioty przetwarzające w imieniu Administratora na mocy zawartej umowy, m. in. dostawcy IT.</w:t>
      </w:r>
    </w:p>
    <w:p w14:paraId="08FA5435" w14:textId="77777777" w:rsidR="001C7039" w:rsidRPr="005E0DAC" w:rsidRDefault="001C7039">
      <w:pPr>
        <w:numPr>
          <w:ilvl w:val="0"/>
          <w:numId w:val="17"/>
        </w:numPr>
        <w:spacing w:before="0" w:after="0" w:line="276" w:lineRule="auto"/>
        <w:ind w:left="284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Pani/Pana dane osobowe będą przechowywane przez okres obowiązywania umowy, zawartej z Agencją Restrukturyzacji i Modernizacji Rolnictwa. Okres przechowywania danych zostanie każdorazowo przedłużony o okres przedawnienia roszczeń, jeżeli przetwarzanie danych będzie niezbędne do dochodzenia roszczeń lub do obrony przed takimi roszczeniami przez Administratora. Ponadto, okres przechowywania danych zostanie przedłużony o okres 5 lat, na potrzeby archiwizacji.</w:t>
      </w:r>
    </w:p>
    <w:p w14:paraId="067D1FBE" w14:textId="77777777" w:rsidR="001C7039" w:rsidRPr="005E0DAC" w:rsidRDefault="001C7039">
      <w:pPr>
        <w:numPr>
          <w:ilvl w:val="0"/>
          <w:numId w:val="17"/>
        </w:numPr>
        <w:spacing w:before="0" w:after="0" w:line="276" w:lineRule="auto"/>
        <w:ind w:left="284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Przysługuje Pani/Panu prawo do dostępu do Pani/Pana danych osobowych, ich sprostowania, usunięcia oraz prawo żądania ograniczenia przetwarzania Pani/Pana danych osobowych, w przypadkach określonych w RODO.</w:t>
      </w:r>
    </w:p>
    <w:p w14:paraId="09376F21" w14:textId="77777777" w:rsidR="001C7039" w:rsidRPr="005E0DAC" w:rsidRDefault="001C7039">
      <w:pPr>
        <w:numPr>
          <w:ilvl w:val="0"/>
          <w:numId w:val="17"/>
        </w:numPr>
        <w:spacing w:before="0" w:after="0" w:line="276" w:lineRule="auto"/>
        <w:ind w:left="284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W przypadku uznania, że przetwarzanie danych osobowych narusza przepisy RODO, przysługuje Pani/Panu prawo wniesienia skargi do Prezesa Urzędu Ochrony Danych Osobowych.</w:t>
      </w:r>
    </w:p>
    <w:p w14:paraId="2EAEF3D2" w14:textId="77777777" w:rsidR="001C7039" w:rsidRPr="005E0DAC" w:rsidRDefault="001C7039">
      <w:pPr>
        <w:numPr>
          <w:ilvl w:val="0"/>
          <w:numId w:val="17"/>
        </w:numPr>
        <w:spacing w:before="0" w:after="0" w:line="276" w:lineRule="auto"/>
        <w:ind w:left="284" w:hanging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 xml:space="preserve">Podanie przez Panią/Pana danych osobowych jest konieczne w celu określonym w pkt </w:t>
      </w:r>
      <w:r w:rsidRPr="005E0DAC">
        <w:rPr>
          <w:rFonts w:ascii="Century Gothic" w:hAnsi="Century Gothic" w:cs="Arial"/>
          <w:sz w:val="18"/>
          <w:szCs w:val="18"/>
        </w:rPr>
        <w:br/>
        <w:t>3 powyżej, dla zawarcia i wykonania umowy, zawartej z Agencją Restrukturyzacji i Modernizacji Rolnictwa, a konsekwencją niepodania Pani/Pana danych osobowych będzie brak możliwości zawarcia umowy.</w:t>
      </w:r>
    </w:p>
    <w:p w14:paraId="08CC86ED" w14:textId="77777777" w:rsidR="001C7039" w:rsidRPr="005E0DAC" w:rsidRDefault="001C7039" w:rsidP="001C7039">
      <w:pPr>
        <w:spacing w:line="276" w:lineRule="auto"/>
        <w:rPr>
          <w:rFonts w:ascii="Century Gothic" w:hAnsi="Century Gothic" w:cs="Arial"/>
          <w:sz w:val="18"/>
          <w:szCs w:val="18"/>
        </w:rPr>
      </w:pPr>
    </w:p>
    <w:p w14:paraId="2960D817" w14:textId="783300BA" w:rsidR="001C7039" w:rsidRDefault="001C7039" w:rsidP="001C7039">
      <w:pPr>
        <w:spacing w:line="276" w:lineRule="auto"/>
        <w:jc w:val="right"/>
        <w:rPr>
          <w:rFonts w:ascii="Century Gothic" w:hAnsi="Century Gothic" w:cs="Arial"/>
          <w:sz w:val="18"/>
          <w:szCs w:val="18"/>
        </w:rPr>
      </w:pPr>
    </w:p>
    <w:p w14:paraId="57AFD0C9" w14:textId="77777777" w:rsidR="001B175F" w:rsidRDefault="001B175F" w:rsidP="001C7039">
      <w:pPr>
        <w:spacing w:line="276" w:lineRule="auto"/>
        <w:jc w:val="right"/>
        <w:rPr>
          <w:rFonts w:ascii="Century Gothic" w:hAnsi="Century Gothic" w:cs="Arial"/>
          <w:sz w:val="18"/>
          <w:szCs w:val="18"/>
        </w:rPr>
      </w:pPr>
    </w:p>
    <w:p w14:paraId="034EA15B" w14:textId="77777777" w:rsidR="001C7039" w:rsidRDefault="001C7039" w:rsidP="001C7039">
      <w:pPr>
        <w:spacing w:line="276" w:lineRule="auto"/>
        <w:jc w:val="right"/>
        <w:rPr>
          <w:rFonts w:ascii="Century Gothic" w:hAnsi="Century Gothic" w:cs="Arial"/>
          <w:sz w:val="18"/>
          <w:szCs w:val="18"/>
        </w:rPr>
      </w:pPr>
    </w:p>
    <w:p w14:paraId="7A90DFF8" w14:textId="0B8E2CBD" w:rsidR="001C7039" w:rsidRDefault="001C7039" w:rsidP="001C7039">
      <w:pPr>
        <w:spacing w:line="276" w:lineRule="auto"/>
        <w:jc w:val="right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lastRenderedPageBreak/>
        <w:t xml:space="preserve">Załącznik nr 3e do Umowy nr </w:t>
      </w:r>
      <w:r w:rsidR="005D30F0" w:rsidRPr="005D30F0">
        <w:rPr>
          <w:rFonts w:ascii="Century Gothic" w:hAnsi="Century Gothic" w:cs="Arial"/>
          <w:sz w:val="18"/>
          <w:szCs w:val="18"/>
        </w:rPr>
        <w:t>/DZI/2025/2308</w:t>
      </w:r>
    </w:p>
    <w:p w14:paraId="387C9FA4" w14:textId="77777777" w:rsidR="001C7039" w:rsidRDefault="001C7039" w:rsidP="001C7039">
      <w:pPr>
        <w:spacing w:line="276" w:lineRule="auto"/>
        <w:ind w:left="1418" w:firstLine="709"/>
        <w:rPr>
          <w:rFonts w:ascii="Century Gothic" w:hAnsi="Century Gothic" w:cs="Arial"/>
          <w:b/>
          <w:sz w:val="18"/>
          <w:szCs w:val="18"/>
        </w:rPr>
      </w:pPr>
    </w:p>
    <w:p w14:paraId="2828E569" w14:textId="77777777" w:rsidR="001C7039" w:rsidRDefault="001C7039" w:rsidP="001C7039">
      <w:pPr>
        <w:spacing w:line="276" w:lineRule="auto"/>
        <w:ind w:left="1418" w:firstLine="709"/>
        <w:rPr>
          <w:rFonts w:ascii="Century Gothic" w:hAnsi="Century Gothic" w:cs="Arial"/>
          <w:b/>
          <w:sz w:val="18"/>
          <w:szCs w:val="18"/>
        </w:rPr>
      </w:pPr>
    </w:p>
    <w:p w14:paraId="0BA5EEB6" w14:textId="3ECF0CC0" w:rsidR="001C7039" w:rsidRPr="005E0DAC" w:rsidRDefault="001C7039" w:rsidP="003C4165">
      <w:pPr>
        <w:spacing w:line="276" w:lineRule="auto"/>
        <w:jc w:val="center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b/>
          <w:sz w:val="18"/>
          <w:szCs w:val="18"/>
        </w:rPr>
        <w:t>Klauzula informacyjna w zakresie przetwarzania danych osobowych</w:t>
      </w:r>
      <w:r w:rsidRPr="005E0DAC">
        <w:rPr>
          <w:rFonts w:ascii="Century Gothic" w:hAnsi="Century Gothic" w:cs="Arial"/>
          <w:b/>
          <w:sz w:val="18"/>
          <w:szCs w:val="18"/>
          <w:vertAlign w:val="superscript"/>
        </w:rPr>
        <w:footnoteReference w:id="6"/>
      </w:r>
    </w:p>
    <w:p w14:paraId="696FB942" w14:textId="1776CD31" w:rsidR="001C7039" w:rsidRPr="005E0DAC" w:rsidRDefault="001C7039" w:rsidP="001C7039">
      <w:pPr>
        <w:spacing w:line="276" w:lineRule="auto"/>
        <w:ind w:firstLine="284"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 xml:space="preserve">W związku z treścią art. 14 Rozporządzenia Parlamentu Europejskiego i Rady (UE) 2016/679 z dnia 27 kwietnia 2016 r. w sprawie ochrony osób fizycznych w związku z przetwarzaniem danych osobowych </w:t>
      </w:r>
      <w:r>
        <w:rPr>
          <w:rFonts w:ascii="Century Gothic" w:hAnsi="Century Gothic" w:cs="Arial"/>
          <w:sz w:val="18"/>
          <w:szCs w:val="18"/>
        </w:rPr>
        <w:br/>
      </w:r>
      <w:r w:rsidRPr="005E0DAC">
        <w:rPr>
          <w:rFonts w:ascii="Century Gothic" w:hAnsi="Century Gothic" w:cs="Arial"/>
          <w:sz w:val="18"/>
          <w:szCs w:val="18"/>
        </w:rPr>
        <w:t xml:space="preserve">i w sprawie swobodnego przepływu takich danych oraz uchylenia dyrektywy 95/46/WE (ogólne rozporządzenie o ochronie danych) (Dz. Urz. UE L 119 z 04.05.2016, str. 1, Dz. Urz. UE </w:t>
      </w:r>
      <w:r w:rsidRPr="005E0DAC">
        <w:rPr>
          <w:rFonts w:ascii="Century Gothic" w:hAnsi="Century Gothic" w:cs="Arial"/>
          <w:sz w:val="18"/>
          <w:szCs w:val="18"/>
        </w:rPr>
        <w:br/>
        <w:t xml:space="preserve">L 127 z 23.05.2018, str. 2 oraz Dz. Urz. UE L 74 z 04.03.2021, str. 35), dalej: „RODO”, </w:t>
      </w:r>
      <w:r w:rsidR="00724D4E">
        <w:rPr>
          <w:rFonts w:ascii="Century Gothic" w:hAnsi="Century Gothic" w:cs="Arial"/>
          <w:sz w:val="18"/>
          <w:szCs w:val="18"/>
        </w:rPr>
        <w:t>Abonent</w:t>
      </w:r>
      <w:r w:rsidR="00724D4E" w:rsidRPr="005E0DAC">
        <w:rPr>
          <w:rFonts w:ascii="Century Gothic" w:hAnsi="Century Gothic" w:cs="Arial"/>
          <w:sz w:val="18"/>
          <w:szCs w:val="18"/>
        </w:rPr>
        <w:t xml:space="preserve"> </w:t>
      </w:r>
      <w:r w:rsidRPr="005E0DAC">
        <w:rPr>
          <w:rFonts w:ascii="Century Gothic" w:hAnsi="Century Gothic" w:cs="Arial"/>
          <w:sz w:val="18"/>
          <w:szCs w:val="18"/>
        </w:rPr>
        <w:t>informuje, że:</w:t>
      </w:r>
    </w:p>
    <w:p w14:paraId="7E230120" w14:textId="77777777" w:rsidR="001C7039" w:rsidRPr="005E0DAC" w:rsidRDefault="001C7039">
      <w:pPr>
        <w:numPr>
          <w:ilvl w:val="0"/>
          <w:numId w:val="19"/>
        </w:numPr>
        <w:spacing w:before="0" w:after="0" w:line="276" w:lineRule="auto"/>
        <w:ind w:left="284" w:hanging="284"/>
        <w:contextualSpacing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 xml:space="preserve">Administratorem Pani/Pana danych osobowych (dalej: „Administrator”) pozyskanych w związku </w:t>
      </w:r>
      <w:r>
        <w:rPr>
          <w:rFonts w:ascii="Century Gothic" w:hAnsi="Century Gothic" w:cs="Arial"/>
          <w:sz w:val="18"/>
          <w:szCs w:val="18"/>
        </w:rPr>
        <w:br/>
      </w:r>
      <w:r w:rsidRPr="005E0DAC">
        <w:rPr>
          <w:rFonts w:ascii="Century Gothic" w:hAnsi="Century Gothic" w:cs="Arial"/>
          <w:sz w:val="18"/>
          <w:szCs w:val="18"/>
        </w:rPr>
        <w:t xml:space="preserve">z zawarciem umowy jest Agencja Restrukturyzacji i Modernizacji Rolnictwa z siedzibą </w:t>
      </w:r>
      <w:r w:rsidRPr="005E0DAC">
        <w:rPr>
          <w:rFonts w:ascii="Century Gothic" w:hAnsi="Century Gothic" w:cs="Arial"/>
          <w:sz w:val="18"/>
          <w:szCs w:val="18"/>
        </w:rPr>
        <w:br/>
        <w:t xml:space="preserve">w Warszawie, Al. Jana Pawła II 70, 00-175 Warszawa. Z Administratorem można kontaktować się poprzez </w:t>
      </w:r>
      <w:r>
        <w:rPr>
          <w:rFonts w:ascii="Century Gothic" w:hAnsi="Century Gothic" w:cs="Arial"/>
          <w:sz w:val="18"/>
          <w:szCs w:val="18"/>
        </w:rPr>
        <w:br/>
      </w:r>
      <w:r w:rsidRPr="005E0DAC">
        <w:rPr>
          <w:rFonts w:ascii="Century Gothic" w:hAnsi="Century Gothic" w:cs="Arial"/>
          <w:sz w:val="18"/>
          <w:szCs w:val="18"/>
        </w:rPr>
        <w:t xml:space="preserve">e-mail: info@arimr.gov.pl lub pisemnie na adres korespondencyjny Centrali Agencji Restrukturyzacji </w:t>
      </w:r>
      <w:r>
        <w:rPr>
          <w:rFonts w:ascii="Century Gothic" w:hAnsi="Century Gothic" w:cs="Arial"/>
          <w:sz w:val="18"/>
          <w:szCs w:val="18"/>
        </w:rPr>
        <w:br/>
      </w:r>
      <w:r w:rsidRPr="005E0DAC">
        <w:rPr>
          <w:rFonts w:ascii="Century Gothic" w:hAnsi="Century Gothic" w:cs="Arial"/>
          <w:sz w:val="18"/>
          <w:szCs w:val="18"/>
        </w:rPr>
        <w:t>i Modernizacji Rolnictwa: ul. Poleczki 33, 02-822 Warszawa.</w:t>
      </w:r>
    </w:p>
    <w:p w14:paraId="1FEF14E6" w14:textId="77777777" w:rsidR="001C7039" w:rsidRPr="005E0DAC" w:rsidRDefault="001C7039">
      <w:pPr>
        <w:numPr>
          <w:ilvl w:val="0"/>
          <w:numId w:val="19"/>
        </w:numPr>
        <w:spacing w:before="0" w:after="0" w:line="276" w:lineRule="auto"/>
        <w:ind w:left="284" w:hanging="284"/>
        <w:contextualSpacing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 xml:space="preserve">Administrator wyznaczył inspektora ochrony danych, z którym można kontaktować się </w:t>
      </w:r>
      <w:r w:rsidRPr="005E0DAC">
        <w:rPr>
          <w:rFonts w:ascii="Century Gothic" w:hAnsi="Century Gothic" w:cs="Arial"/>
          <w:sz w:val="18"/>
          <w:szCs w:val="18"/>
        </w:rPr>
        <w:br/>
        <w:t xml:space="preserve">w sprawach dotyczących przetwarzania danych osobowych oraz korzystania z praw związanych </w:t>
      </w:r>
      <w:r>
        <w:rPr>
          <w:rFonts w:ascii="Century Gothic" w:hAnsi="Century Gothic" w:cs="Arial"/>
          <w:sz w:val="18"/>
          <w:szCs w:val="18"/>
        </w:rPr>
        <w:br/>
      </w:r>
      <w:r w:rsidRPr="005E0DAC">
        <w:rPr>
          <w:rFonts w:ascii="Century Gothic" w:hAnsi="Century Gothic" w:cs="Arial"/>
          <w:sz w:val="18"/>
          <w:szCs w:val="18"/>
        </w:rPr>
        <w:t>z przetwarzaniem danych, poprzez adres e-mail: iod@arimr.gov.pl lub pisemnie na adres korespondencyjny Administratora, wskazany w pkt 1.</w:t>
      </w:r>
    </w:p>
    <w:p w14:paraId="3201812A" w14:textId="77777777" w:rsidR="001C7039" w:rsidRPr="005E0DAC" w:rsidRDefault="001C7039">
      <w:pPr>
        <w:numPr>
          <w:ilvl w:val="0"/>
          <w:numId w:val="19"/>
        </w:numPr>
        <w:spacing w:before="0" w:after="0" w:line="276" w:lineRule="auto"/>
        <w:ind w:left="284" w:hanging="284"/>
        <w:contextualSpacing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 xml:space="preserve">Dane osobowe pozyskane przez Administratora przetwarzane będą na podstawie art. 6 ust. </w:t>
      </w:r>
      <w:r w:rsidRPr="005E0DAC">
        <w:rPr>
          <w:rFonts w:ascii="Century Gothic" w:hAnsi="Century Gothic" w:cs="Arial"/>
          <w:sz w:val="18"/>
          <w:szCs w:val="18"/>
        </w:rPr>
        <w:br/>
        <w:t xml:space="preserve">1 lit. </w:t>
      </w:r>
      <w:r>
        <w:rPr>
          <w:rFonts w:ascii="Century Gothic" w:hAnsi="Century Gothic" w:cs="Arial"/>
          <w:sz w:val="18"/>
          <w:szCs w:val="18"/>
        </w:rPr>
        <w:t>f</w:t>
      </w:r>
      <w:r w:rsidRPr="005E0DAC">
        <w:rPr>
          <w:rFonts w:ascii="Century Gothic" w:hAnsi="Century Gothic" w:cs="Arial"/>
          <w:sz w:val="18"/>
          <w:szCs w:val="18"/>
        </w:rPr>
        <w:t xml:space="preserve"> RODO </w:t>
      </w:r>
      <w:r w:rsidRPr="00DD2211">
        <w:rPr>
          <w:rFonts w:ascii="Century Gothic" w:hAnsi="Century Gothic" w:cs="Arial"/>
          <w:sz w:val="18"/>
          <w:szCs w:val="18"/>
        </w:rPr>
        <w:t xml:space="preserve">w celu realizacji prawnie uzasadnionego interesu Administratora, w szczególności prowadzenia bieżącej komunikacji, utrzymywania kontaktów roboczych, koordynacji </w:t>
      </w:r>
      <w:r>
        <w:rPr>
          <w:rFonts w:ascii="Century Gothic" w:hAnsi="Century Gothic" w:cs="Arial"/>
          <w:sz w:val="18"/>
          <w:szCs w:val="18"/>
        </w:rPr>
        <w:t xml:space="preserve">zawarcia </w:t>
      </w:r>
      <w:r w:rsidRPr="00DD2211">
        <w:rPr>
          <w:rFonts w:ascii="Century Gothic" w:hAnsi="Century Gothic" w:cs="Arial"/>
          <w:sz w:val="18"/>
          <w:szCs w:val="18"/>
        </w:rPr>
        <w:t>i wykonania niniejszej</w:t>
      </w:r>
      <w:r w:rsidRPr="005E0DAC">
        <w:rPr>
          <w:rFonts w:ascii="Century Gothic" w:hAnsi="Century Gothic" w:cs="Arial"/>
          <w:sz w:val="18"/>
          <w:szCs w:val="18"/>
        </w:rPr>
        <w:t xml:space="preserve"> umowy.</w:t>
      </w:r>
    </w:p>
    <w:p w14:paraId="7EC4F847" w14:textId="765C0D45" w:rsidR="001C7039" w:rsidRPr="005E0DAC" w:rsidRDefault="001C7039">
      <w:pPr>
        <w:numPr>
          <w:ilvl w:val="0"/>
          <w:numId w:val="19"/>
        </w:numPr>
        <w:spacing w:before="0" w:after="0" w:line="276" w:lineRule="auto"/>
        <w:ind w:left="284" w:hanging="284"/>
        <w:contextualSpacing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Administrator będzie przetwarzał następujące kategorie Pani/Pana danych: dane identyfikacyjne, dane kontaktowe</w:t>
      </w:r>
      <w:r w:rsidR="003C4EBD">
        <w:rPr>
          <w:rFonts w:ascii="Century Gothic" w:hAnsi="Century Gothic" w:cs="Arial"/>
          <w:sz w:val="18"/>
          <w:szCs w:val="18"/>
        </w:rPr>
        <w:t>.</w:t>
      </w:r>
    </w:p>
    <w:p w14:paraId="6575BBB2" w14:textId="77777777" w:rsidR="001C7039" w:rsidRPr="005E0DAC" w:rsidRDefault="001C7039">
      <w:pPr>
        <w:numPr>
          <w:ilvl w:val="0"/>
          <w:numId w:val="19"/>
        </w:numPr>
        <w:spacing w:before="0" w:after="0" w:line="276" w:lineRule="auto"/>
        <w:ind w:left="284" w:hanging="284"/>
        <w:contextualSpacing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Odbiorcami Pani/Pana danych osobowych mogą być:</w:t>
      </w:r>
    </w:p>
    <w:p w14:paraId="70AE77E6" w14:textId="77777777" w:rsidR="001C7039" w:rsidRPr="005E0DAC" w:rsidRDefault="001C7039">
      <w:pPr>
        <w:numPr>
          <w:ilvl w:val="0"/>
          <w:numId w:val="20"/>
        </w:numPr>
        <w:spacing w:before="0" w:after="0" w:line="276" w:lineRule="auto"/>
        <w:ind w:left="567" w:hanging="283"/>
        <w:contextualSpacing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organy kontrolne,</w:t>
      </w:r>
    </w:p>
    <w:p w14:paraId="703AA365" w14:textId="77777777" w:rsidR="001C7039" w:rsidRPr="005E0DAC" w:rsidRDefault="001C7039">
      <w:pPr>
        <w:numPr>
          <w:ilvl w:val="0"/>
          <w:numId w:val="20"/>
        </w:numPr>
        <w:spacing w:before="0" w:after="0" w:line="276" w:lineRule="auto"/>
        <w:ind w:left="567" w:hanging="283"/>
        <w:contextualSpacing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 xml:space="preserve">osoby lub podmioty, którym Administrator udzieli informacji publicznej zgodnie z ustawą </w:t>
      </w:r>
      <w:r w:rsidRPr="005E0DAC">
        <w:rPr>
          <w:rFonts w:ascii="Century Gothic" w:hAnsi="Century Gothic" w:cs="Arial"/>
          <w:sz w:val="18"/>
          <w:szCs w:val="18"/>
        </w:rPr>
        <w:br/>
        <w:t>z dnia 6 września 2001 r. o dostępie do informacji publicznej (Dz. U. z 2022 r. poz. 902),</w:t>
      </w:r>
    </w:p>
    <w:p w14:paraId="149B48D0" w14:textId="77777777" w:rsidR="001C7039" w:rsidRPr="005E0DAC" w:rsidRDefault="001C7039">
      <w:pPr>
        <w:numPr>
          <w:ilvl w:val="0"/>
          <w:numId w:val="20"/>
        </w:numPr>
        <w:spacing w:before="0" w:after="0" w:line="276" w:lineRule="auto"/>
        <w:ind w:left="567" w:hanging="283"/>
        <w:contextualSpacing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podmioty uprawnione do przetwarzania danych osobowych na podstawie przepisów powszechnie obowiązującego prawa,</w:t>
      </w:r>
    </w:p>
    <w:p w14:paraId="2445156D" w14:textId="175770E2" w:rsidR="001C7039" w:rsidRPr="005E0DAC" w:rsidRDefault="001C7039">
      <w:pPr>
        <w:numPr>
          <w:ilvl w:val="0"/>
          <w:numId w:val="20"/>
        </w:numPr>
        <w:spacing w:before="0" w:after="0" w:line="276" w:lineRule="auto"/>
        <w:ind w:left="567" w:hanging="283"/>
        <w:contextualSpacing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podmioty przetwarzające w imieniu Administratora na mocy zawartej umowy, m. in. Dostawcy IT.</w:t>
      </w:r>
    </w:p>
    <w:p w14:paraId="0953C37A" w14:textId="77777777" w:rsidR="001C7039" w:rsidRPr="005E0DAC" w:rsidRDefault="001C7039">
      <w:pPr>
        <w:numPr>
          <w:ilvl w:val="0"/>
          <w:numId w:val="19"/>
        </w:numPr>
        <w:spacing w:before="0" w:after="0" w:line="276" w:lineRule="auto"/>
        <w:ind w:left="284" w:hanging="284"/>
        <w:contextualSpacing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Pani/Pana dane osobowe będą przechowywane przez okres obowiązywania umowy, zawartej z Agencją Restrukturyzacji i Modernizacji Rolnictwa. Okres przechowywania danych zostanie każdorazowo przedłużony o okres przedawnienia roszczeń, jeżeli przetwarzanie danych będzie niezbędne do dochodzenia roszczeń lub do obrony przed takimi roszczeniami przez Administratora. Ponadto, okres przechowywania danych zostanie przedłużony o okres 5 lat, na potrzeby archiwizacji.</w:t>
      </w:r>
    </w:p>
    <w:p w14:paraId="6D7EE0BB" w14:textId="77777777" w:rsidR="001C7039" w:rsidRPr="005E0DAC" w:rsidRDefault="001C7039">
      <w:pPr>
        <w:numPr>
          <w:ilvl w:val="0"/>
          <w:numId w:val="19"/>
        </w:numPr>
        <w:spacing w:before="0" w:after="0" w:line="276" w:lineRule="auto"/>
        <w:ind w:left="284" w:hanging="284"/>
        <w:contextualSpacing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Przysługuje Pani/Panu prawo do dostępu do Pani/Pana danych osobowych, ich sprostowania, usunięcia oraz prawo żądania ograniczenia</w:t>
      </w:r>
      <w:r>
        <w:rPr>
          <w:rFonts w:ascii="Century Gothic" w:hAnsi="Century Gothic" w:cs="Arial"/>
          <w:sz w:val="18"/>
          <w:szCs w:val="18"/>
        </w:rPr>
        <w:t xml:space="preserve"> </w:t>
      </w:r>
      <w:r w:rsidRPr="00CC4A7A">
        <w:rPr>
          <w:rFonts w:ascii="Century Gothic" w:hAnsi="Century Gothic" w:cs="Arial"/>
          <w:sz w:val="18"/>
          <w:szCs w:val="18"/>
        </w:rPr>
        <w:t>lub wniesienia sprzeciwu wobec</w:t>
      </w:r>
      <w:r w:rsidRPr="005E0DAC">
        <w:rPr>
          <w:rFonts w:ascii="Century Gothic" w:hAnsi="Century Gothic" w:cs="Arial"/>
          <w:sz w:val="18"/>
          <w:szCs w:val="18"/>
        </w:rPr>
        <w:t xml:space="preserve"> przetwarzania Pani/Pana danych</w:t>
      </w:r>
      <w:r>
        <w:rPr>
          <w:rFonts w:ascii="Century Gothic" w:hAnsi="Century Gothic" w:cs="Arial"/>
          <w:sz w:val="18"/>
          <w:szCs w:val="18"/>
        </w:rPr>
        <w:t xml:space="preserve"> osobowych w </w:t>
      </w:r>
      <w:r w:rsidRPr="005E0DAC">
        <w:rPr>
          <w:rFonts w:ascii="Century Gothic" w:hAnsi="Century Gothic" w:cs="Arial"/>
          <w:sz w:val="18"/>
          <w:szCs w:val="18"/>
        </w:rPr>
        <w:t>przypadkach określonych w RODO.</w:t>
      </w:r>
    </w:p>
    <w:p w14:paraId="378055BA" w14:textId="77777777" w:rsidR="001C7039" w:rsidRPr="005E0DAC" w:rsidRDefault="001C7039">
      <w:pPr>
        <w:numPr>
          <w:ilvl w:val="0"/>
          <w:numId w:val="19"/>
        </w:numPr>
        <w:spacing w:before="0" w:after="0" w:line="276" w:lineRule="auto"/>
        <w:ind w:left="284" w:hanging="284"/>
        <w:contextualSpacing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>W przypadku uznania, że przetwarzanie danych osobowych narusza przepisy RODO, przysługuje Pani/Panu prawo wniesienia skargi do Prezesa Urzędu Ochrony Danych Osobowych.</w:t>
      </w:r>
    </w:p>
    <w:p w14:paraId="51659AB5" w14:textId="5F473503" w:rsidR="001C7039" w:rsidRPr="005E0DAC" w:rsidRDefault="001C7039">
      <w:pPr>
        <w:numPr>
          <w:ilvl w:val="0"/>
          <w:numId w:val="19"/>
        </w:numPr>
        <w:spacing w:before="0" w:after="0" w:line="276" w:lineRule="auto"/>
        <w:ind w:left="284" w:hanging="284"/>
        <w:contextualSpacing/>
        <w:rPr>
          <w:rFonts w:ascii="Century Gothic" w:hAnsi="Century Gothic" w:cs="Arial"/>
          <w:sz w:val="18"/>
          <w:szCs w:val="18"/>
        </w:rPr>
      </w:pPr>
      <w:r w:rsidRPr="005E0DAC">
        <w:rPr>
          <w:rFonts w:ascii="Century Gothic" w:hAnsi="Century Gothic" w:cs="Arial"/>
          <w:sz w:val="18"/>
          <w:szCs w:val="18"/>
        </w:rPr>
        <w:t xml:space="preserve">Pani/Pana dane Administrator uzyskał od </w:t>
      </w:r>
      <w:bookmarkStart w:id="4" w:name="_Hlk209509853"/>
      <w:r w:rsidR="004443BE">
        <w:rPr>
          <w:rFonts w:ascii="Century Gothic" w:hAnsi="Century Gothic" w:cs="Arial"/>
          <w:bCs/>
          <w:color w:val="000000"/>
          <w:sz w:val="18"/>
          <w:szCs w:val="18"/>
        </w:rPr>
        <w:t>________________________________________________.</w:t>
      </w:r>
    </w:p>
    <w:bookmarkEnd w:id="4"/>
    <w:p w14:paraId="41ECFF4D" w14:textId="77777777" w:rsidR="001C7039" w:rsidRPr="005E0DAC" w:rsidRDefault="001C7039" w:rsidP="001C7039">
      <w:pPr>
        <w:spacing w:line="276" w:lineRule="auto"/>
        <w:rPr>
          <w:rFonts w:ascii="Century Gothic" w:hAnsi="Century Gothic" w:cs="Arial"/>
          <w:sz w:val="18"/>
          <w:szCs w:val="18"/>
        </w:rPr>
      </w:pPr>
    </w:p>
    <w:p w14:paraId="3C0AF5E1" w14:textId="77777777" w:rsidR="001C7039" w:rsidRPr="005E0DAC" w:rsidRDefault="001C7039" w:rsidP="001C7039">
      <w:pPr>
        <w:spacing w:line="276" w:lineRule="auto"/>
        <w:rPr>
          <w:rFonts w:ascii="Century Gothic" w:hAnsi="Century Gothic" w:cs="Arial"/>
          <w:sz w:val="18"/>
          <w:szCs w:val="18"/>
        </w:rPr>
      </w:pPr>
    </w:p>
    <w:p w14:paraId="0B878877" w14:textId="77777777" w:rsidR="001C7039" w:rsidRPr="005E0DAC" w:rsidRDefault="001C7039" w:rsidP="001C7039">
      <w:pPr>
        <w:spacing w:line="276" w:lineRule="auto"/>
        <w:rPr>
          <w:rFonts w:ascii="Century Gothic" w:hAnsi="Century Gothic" w:cs="Arial"/>
          <w:sz w:val="18"/>
          <w:szCs w:val="18"/>
        </w:rPr>
      </w:pPr>
    </w:p>
    <w:p w14:paraId="13C80FD7" w14:textId="77777777" w:rsidR="001C7039" w:rsidRDefault="001C7039" w:rsidP="001C7039">
      <w:pPr>
        <w:tabs>
          <w:tab w:val="left" w:pos="5339"/>
        </w:tabs>
        <w:spacing w:line="276" w:lineRule="auto"/>
        <w:rPr>
          <w:rFonts w:ascii="Century Gothic" w:hAnsi="Century Gothic" w:cs="Arial"/>
          <w:sz w:val="18"/>
          <w:szCs w:val="18"/>
        </w:rPr>
      </w:pPr>
    </w:p>
    <w:p w14:paraId="3B52DE8E" w14:textId="77777777" w:rsidR="00164EBC" w:rsidRPr="005E0DAC" w:rsidRDefault="00164EBC" w:rsidP="001C7039">
      <w:pPr>
        <w:tabs>
          <w:tab w:val="left" w:pos="5339"/>
        </w:tabs>
        <w:spacing w:line="276" w:lineRule="auto"/>
        <w:rPr>
          <w:rFonts w:ascii="Century Gothic" w:hAnsi="Century Gothic" w:cs="Arial"/>
          <w:sz w:val="18"/>
          <w:szCs w:val="18"/>
        </w:rPr>
      </w:pPr>
    </w:p>
    <w:p w14:paraId="5D6C461A" w14:textId="73290936" w:rsidR="001C7039" w:rsidRDefault="001C7039" w:rsidP="001C7039">
      <w:pPr>
        <w:spacing w:line="276" w:lineRule="auto"/>
        <w:jc w:val="right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lastRenderedPageBreak/>
        <w:t>Załącznik nr 4 do Umowy nr</w:t>
      </w:r>
      <w:r w:rsidR="005D30F0">
        <w:rPr>
          <w:rFonts w:ascii="Century Gothic" w:hAnsi="Century Gothic" w:cs="Arial"/>
          <w:bCs/>
          <w:sz w:val="18"/>
          <w:szCs w:val="18"/>
        </w:rPr>
        <w:t xml:space="preserve"> </w:t>
      </w:r>
      <w:r w:rsidR="005D30F0" w:rsidRPr="005D30F0">
        <w:rPr>
          <w:rFonts w:ascii="Century Gothic" w:hAnsi="Century Gothic" w:cs="Arial"/>
          <w:bCs/>
          <w:sz w:val="18"/>
          <w:szCs w:val="18"/>
        </w:rPr>
        <w:t>DZI/2025/2308</w:t>
      </w:r>
    </w:p>
    <w:p w14:paraId="6FA861A8" w14:textId="77777777" w:rsidR="001C7039" w:rsidRDefault="001C7039" w:rsidP="001C7039">
      <w:pPr>
        <w:spacing w:line="276" w:lineRule="auto"/>
        <w:jc w:val="right"/>
        <w:rPr>
          <w:rFonts w:ascii="Century Gothic" w:hAnsi="Century Gothic" w:cs="Arial"/>
          <w:bCs/>
          <w:sz w:val="18"/>
          <w:szCs w:val="18"/>
        </w:rPr>
      </w:pPr>
    </w:p>
    <w:p w14:paraId="1FDC2ACE" w14:textId="25079FDC" w:rsidR="00A26AE3" w:rsidRDefault="001C7039" w:rsidP="001C7039">
      <w:pPr>
        <w:spacing w:line="276" w:lineRule="auto"/>
        <w:jc w:val="center"/>
        <w:rPr>
          <w:rFonts w:ascii="Century Gothic" w:hAnsi="Century Gothic" w:cs="Arial"/>
          <w:b/>
          <w:sz w:val="18"/>
          <w:szCs w:val="18"/>
        </w:rPr>
      </w:pPr>
      <w:r w:rsidRPr="001C7039">
        <w:rPr>
          <w:rFonts w:ascii="Century Gothic" w:hAnsi="Century Gothic" w:cs="Arial"/>
          <w:b/>
          <w:sz w:val="18"/>
          <w:szCs w:val="18"/>
        </w:rPr>
        <w:t xml:space="preserve">Regulamin </w:t>
      </w:r>
      <w:r w:rsidR="006B44F9">
        <w:rPr>
          <w:rFonts w:ascii="Century Gothic" w:hAnsi="Century Gothic" w:cs="Arial"/>
          <w:b/>
          <w:sz w:val="18"/>
          <w:szCs w:val="18"/>
        </w:rPr>
        <w:t>ś</w:t>
      </w:r>
      <w:r w:rsidRPr="001C7039">
        <w:rPr>
          <w:rFonts w:ascii="Century Gothic" w:hAnsi="Century Gothic" w:cs="Arial"/>
          <w:b/>
          <w:sz w:val="18"/>
          <w:szCs w:val="18"/>
        </w:rPr>
        <w:t xml:space="preserve">wiadczenia </w:t>
      </w:r>
      <w:r w:rsidR="006B44F9">
        <w:rPr>
          <w:rFonts w:ascii="Century Gothic" w:hAnsi="Century Gothic" w:cs="Arial"/>
          <w:b/>
          <w:sz w:val="18"/>
          <w:szCs w:val="18"/>
        </w:rPr>
        <w:t>u</w:t>
      </w:r>
      <w:r w:rsidRPr="001C7039">
        <w:rPr>
          <w:rFonts w:ascii="Century Gothic" w:hAnsi="Century Gothic" w:cs="Arial"/>
          <w:b/>
          <w:sz w:val="18"/>
          <w:szCs w:val="18"/>
        </w:rPr>
        <w:t xml:space="preserve">sług </w:t>
      </w:r>
      <w:r w:rsidR="006B44F9">
        <w:rPr>
          <w:rFonts w:ascii="Century Gothic" w:hAnsi="Century Gothic" w:cs="Arial"/>
          <w:b/>
          <w:sz w:val="18"/>
          <w:szCs w:val="18"/>
        </w:rPr>
        <w:t xml:space="preserve">komunikacji elektronicznej </w:t>
      </w:r>
      <w:r w:rsidR="004443BE">
        <w:rPr>
          <w:rFonts w:ascii="Century Gothic" w:hAnsi="Century Gothic" w:cs="Arial"/>
          <w:b/>
          <w:sz w:val="18"/>
          <w:szCs w:val="18"/>
        </w:rPr>
        <w:t>_____________________</w:t>
      </w:r>
    </w:p>
    <w:p w14:paraId="7D146D1D" w14:textId="35CCCC6B" w:rsidR="001C7039" w:rsidRPr="001C7039" w:rsidRDefault="00A26AE3" w:rsidP="001C7039">
      <w:pPr>
        <w:spacing w:line="276" w:lineRule="auto"/>
        <w:jc w:val="center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b/>
          <w:sz w:val="18"/>
          <w:szCs w:val="18"/>
        </w:rPr>
        <w:t>(dokument w załączeniu)</w:t>
      </w:r>
    </w:p>
    <w:p w14:paraId="3A52F97C" w14:textId="1C39EBD5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7518FF6D" w14:textId="5B0BE983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730A3C99" w14:textId="6AC3BD01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7236C047" w14:textId="397B59BB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4C2E312D" w14:textId="232167D0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53984F95" w14:textId="1531E9BD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36E0ACA3" w14:textId="644BACCC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4631082B" w14:textId="62132F56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150BEEA8" w14:textId="05CF528A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7D9E31C0" w14:textId="38E786BD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2528E165" w14:textId="2C5BA646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5306A950" w14:textId="419A52C1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58659725" w14:textId="4C6448E6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3E4D6CF5" w14:textId="3B59BED5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7CFAC452" w14:textId="3B4A80EA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3440660D" w14:textId="2597E0C8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4E972D40" w14:textId="18AFCCDD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2B53013E" w14:textId="2A6381E3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467ABD8D" w14:textId="6DC6AD20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79EC9BD5" w14:textId="05233A49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337FB865" w14:textId="45D1C52C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1B85F198" w14:textId="7C920811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094C68B1" w14:textId="53591329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1B40E2F7" w14:textId="234FD3C1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487B6B87" w14:textId="41D900C5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3CFF6088" w14:textId="2C270884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707E71E3" w14:textId="3DE40BAC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70A0A936" w14:textId="5E8873C0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33CD85C3" w14:textId="6E914ABA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56ECA6F2" w14:textId="744967A5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3F1A19D4" w14:textId="428A619C" w:rsidR="00081D52" w:rsidRDefault="00081D52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51CF84FF" w14:textId="3C71D336" w:rsidR="00081D52" w:rsidRDefault="00081D52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75C0808D" w14:textId="77777777" w:rsidR="00081D52" w:rsidRDefault="00081D52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1B0CAA5A" w14:textId="4FEFF5C4" w:rsidR="001C7039" w:rsidRDefault="001C7039" w:rsidP="001C7039">
      <w:pPr>
        <w:spacing w:line="276" w:lineRule="auto"/>
        <w:jc w:val="center"/>
        <w:rPr>
          <w:rFonts w:ascii="Century Gothic" w:hAnsi="Century Gothic" w:cs="Arial"/>
          <w:bCs/>
          <w:sz w:val="18"/>
          <w:szCs w:val="18"/>
        </w:rPr>
      </w:pPr>
    </w:p>
    <w:p w14:paraId="2A7274DF" w14:textId="16768E02" w:rsidR="001C7039" w:rsidRDefault="001C7039" w:rsidP="001C7039">
      <w:pPr>
        <w:spacing w:line="276" w:lineRule="auto"/>
        <w:ind w:left="3545" w:firstLine="709"/>
        <w:jc w:val="center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lastRenderedPageBreak/>
        <w:t>Załącznik nr 5 do Umowy nr</w:t>
      </w:r>
      <w:r w:rsidR="005D30F0">
        <w:rPr>
          <w:rFonts w:ascii="Century Gothic" w:hAnsi="Century Gothic" w:cs="Arial"/>
          <w:bCs/>
          <w:sz w:val="18"/>
          <w:szCs w:val="18"/>
        </w:rPr>
        <w:t xml:space="preserve"> </w:t>
      </w:r>
      <w:r w:rsidR="004443BE">
        <w:rPr>
          <w:rFonts w:ascii="Century Gothic" w:hAnsi="Century Gothic" w:cs="Arial"/>
          <w:bCs/>
          <w:sz w:val="18"/>
          <w:szCs w:val="18"/>
        </w:rPr>
        <w:t>___</w:t>
      </w:r>
      <w:r w:rsidR="005D30F0" w:rsidRPr="005D30F0">
        <w:rPr>
          <w:rFonts w:ascii="Century Gothic" w:hAnsi="Century Gothic" w:cs="Arial"/>
          <w:bCs/>
          <w:sz w:val="18"/>
          <w:szCs w:val="18"/>
        </w:rPr>
        <w:t>/DZI/2025/2308</w:t>
      </w:r>
    </w:p>
    <w:p w14:paraId="2C0F610F" w14:textId="7E1FA801" w:rsidR="001C7039" w:rsidRDefault="001C7039" w:rsidP="001C7039">
      <w:pPr>
        <w:spacing w:line="276" w:lineRule="auto"/>
        <w:ind w:left="3545" w:firstLine="709"/>
        <w:jc w:val="center"/>
        <w:rPr>
          <w:rFonts w:ascii="Century Gothic" w:hAnsi="Century Gothic" w:cs="Arial"/>
          <w:bCs/>
          <w:sz w:val="18"/>
          <w:szCs w:val="18"/>
        </w:rPr>
      </w:pPr>
    </w:p>
    <w:p w14:paraId="48DCE065" w14:textId="39F02E84" w:rsidR="00A26AE3" w:rsidRPr="00275572" w:rsidRDefault="001C7039" w:rsidP="00E41BF0">
      <w:pPr>
        <w:spacing w:line="276" w:lineRule="auto"/>
        <w:jc w:val="center"/>
        <w:rPr>
          <w:rFonts w:ascii="Century Gothic" w:hAnsi="Century Gothic"/>
          <w:sz w:val="18"/>
          <w:szCs w:val="18"/>
        </w:rPr>
      </w:pPr>
      <w:r w:rsidRPr="00275572">
        <w:rPr>
          <w:rFonts w:ascii="Century Gothic" w:hAnsi="Century Gothic" w:cs="Arial"/>
          <w:b/>
          <w:sz w:val="18"/>
          <w:szCs w:val="18"/>
        </w:rPr>
        <w:t>Gwarancja Jakości Świadczonych Usług (SLA)</w:t>
      </w:r>
    </w:p>
    <w:p w14:paraId="3C5057D3" w14:textId="77777777" w:rsidR="00FC4F70" w:rsidRPr="00FC4F70" w:rsidRDefault="00FC4F70" w:rsidP="00FC4F70">
      <w:pPr>
        <w:autoSpaceDE w:val="0"/>
        <w:autoSpaceDN w:val="0"/>
        <w:adjustRightInd w:val="0"/>
        <w:spacing w:before="0" w:after="0"/>
        <w:jc w:val="left"/>
        <w:rPr>
          <w:rFonts w:ascii="Arial" w:hAnsi="Arial" w:cs="Arial"/>
          <w:color w:val="000000"/>
          <w:sz w:val="24"/>
          <w:szCs w:val="24"/>
        </w:rPr>
      </w:pPr>
    </w:p>
    <w:p w14:paraId="1822584D" w14:textId="4D5D73E2" w:rsidR="006122A2" w:rsidRPr="006122A2" w:rsidRDefault="00FC4F70" w:rsidP="004443BE">
      <w:pPr>
        <w:autoSpaceDE w:val="0"/>
        <w:autoSpaceDN w:val="0"/>
        <w:adjustRightInd w:val="0"/>
        <w:spacing w:before="0" w:after="0"/>
        <w:jc w:val="left"/>
        <w:rPr>
          <w:rFonts w:ascii="Century Gothic" w:hAnsi="Century Gothic" w:cs="Arial"/>
          <w:color w:val="000000"/>
          <w:sz w:val="18"/>
          <w:szCs w:val="18"/>
        </w:rPr>
      </w:pPr>
      <w:r w:rsidRPr="00FC4F7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2415244" w14:textId="77777777" w:rsidR="006122A2" w:rsidRPr="006122A2" w:rsidRDefault="006122A2" w:rsidP="006122A2">
      <w:pPr>
        <w:pStyle w:val="Tekstpodstawowy"/>
        <w:suppressAutoHyphens/>
        <w:spacing w:after="80" w:line="276" w:lineRule="auto"/>
        <w:rPr>
          <w:rFonts w:ascii="Century Gothic" w:hAnsi="Century Gothic" w:cs="Arial"/>
          <w:i/>
          <w:iCs/>
          <w:color w:val="000000"/>
          <w:sz w:val="18"/>
          <w:szCs w:val="18"/>
          <w:lang w:val="pl-PL"/>
        </w:rPr>
      </w:pPr>
    </w:p>
    <w:sectPr w:rsidR="006122A2" w:rsidRPr="006122A2" w:rsidSect="005253A1">
      <w:footerReference w:type="default" r:id="rId16"/>
      <w:pgSz w:w="11906" w:h="16838"/>
      <w:pgMar w:top="1276" w:right="1274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2745A" w14:textId="77777777" w:rsidR="00967EFF" w:rsidRDefault="00967EFF" w:rsidP="00876458">
      <w:pPr>
        <w:spacing w:before="0" w:after="0"/>
      </w:pPr>
      <w:r>
        <w:separator/>
      </w:r>
    </w:p>
  </w:endnote>
  <w:endnote w:type="continuationSeparator" w:id="0">
    <w:p w14:paraId="54B4D1B9" w14:textId="77777777" w:rsidR="00967EFF" w:rsidRDefault="00967EFF" w:rsidP="0087645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78F39" w14:textId="0BB53AF3" w:rsidR="00CC6526" w:rsidRPr="005C3F2B" w:rsidRDefault="005E16D9" w:rsidP="00CC6526">
    <w:pPr>
      <w:pStyle w:val="Stopka"/>
      <w:jc w:val="left"/>
      <w:rPr>
        <w:rFonts w:ascii="Century Gothic" w:hAnsi="Century Gothic"/>
      </w:rPr>
    </w:pPr>
    <w:r>
      <w:rPr>
        <w:rFonts w:ascii="Century Gothic" w:hAnsi="Century Gothic"/>
        <w:i/>
      </w:rPr>
      <w:t xml:space="preserve">łącza do </w:t>
    </w:r>
    <w:r w:rsidR="00D53DFF">
      <w:rPr>
        <w:rFonts w:ascii="Century Gothic" w:hAnsi="Century Gothic"/>
        <w:i/>
      </w:rPr>
      <w:t>NBP</w:t>
    </w:r>
    <w:r w:rsidR="00CC6526" w:rsidRPr="005C3F2B">
      <w:rPr>
        <w:rFonts w:ascii="Century Gothic" w:hAnsi="Century Gothic"/>
      </w:rPr>
      <w:tab/>
    </w:r>
    <w:r w:rsidR="00CC6526" w:rsidRPr="005C3F2B">
      <w:rPr>
        <w:rFonts w:ascii="Century Gothic" w:hAnsi="Century Gothic"/>
      </w:rPr>
      <w:tab/>
    </w:r>
    <w:r w:rsidR="00CC6526" w:rsidRPr="005C3F2B">
      <w:rPr>
        <w:rFonts w:ascii="Century Gothic" w:hAnsi="Century Gothic"/>
      </w:rPr>
      <w:fldChar w:fldCharType="begin"/>
    </w:r>
    <w:r w:rsidR="00CC6526" w:rsidRPr="005C3F2B">
      <w:rPr>
        <w:rFonts w:ascii="Century Gothic" w:hAnsi="Century Gothic"/>
      </w:rPr>
      <w:instrText>PAGE   \* MERGEFORMAT</w:instrText>
    </w:r>
    <w:r w:rsidR="00CC6526" w:rsidRPr="005C3F2B">
      <w:rPr>
        <w:rFonts w:ascii="Century Gothic" w:hAnsi="Century Gothic"/>
      </w:rPr>
      <w:fldChar w:fldCharType="separate"/>
    </w:r>
    <w:r w:rsidR="00CB6176">
      <w:rPr>
        <w:rFonts w:ascii="Century Gothic" w:hAnsi="Century Gothic"/>
        <w:noProof/>
      </w:rPr>
      <w:t>1</w:t>
    </w:r>
    <w:r w:rsidR="00CC6526" w:rsidRPr="005C3F2B">
      <w:rPr>
        <w:rFonts w:ascii="Century Gothic" w:hAnsi="Century Gothic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BD3DD" w14:textId="77777777" w:rsidR="00967EFF" w:rsidRDefault="00967EFF" w:rsidP="00876458">
      <w:pPr>
        <w:spacing w:before="0" w:after="0"/>
      </w:pPr>
      <w:r>
        <w:separator/>
      </w:r>
    </w:p>
  </w:footnote>
  <w:footnote w:type="continuationSeparator" w:id="0">
    <w:p w14:paraId="68A5F68A" w14:textId="77777777" w:rsidR="00967EFF" w:rsidRDefault="00967EFF" w:rsidP="00876458">
      <w:pPr>
        <w:spacing w:before="0" w:after="0"/>
      </w:pPr>
      <w:r>
        <w:continuationSeparator/>
      </w:r>
    </w:p>
  </w:footnote>
  <w:footnote w:id="1">
    <w:p w14:paraId="6A357E9D" w14:textId="77777777" w:rsidR="002D26C5" w:rsidRPr="001C7039" w:rsidRDefault="002D26C5" w:rsidP="002D26C5">
      <w:pPr>
        <w:pStyle w:val="Tekstprzypisudolnego"/>
        <w:jc w:val="both"/>
        <w:rPr>
          <w:rFonts w:ascii="Century Gothic" w:hAnsi="Century Gothic" w:cs="Calibri"/>
          <w:sz w:val="14"/>
          <w:szCs w:val="14"/>
        </w:rPr>
      </w:pPr>
      <w:r w:rsidRPr="0042019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2019B">
        <w:rPr>
          <w:rFonts w:ascii="Calibri" w:hAnsi="Calibri" w:cs="Calibri"/>
          <w:sz w:val="16"/>
          <w:szCs w:val="16"/>
        </w:rPr>
        <w:t xml:space="preserve"> </w:t>
      </w:r>
      <w:r w:rsidRPr="001C7039">
        <w:rPr>
          <w:rFonts w:ascii="Century Gothic" w:hAnsi="Century Gothic" w:cs="Calibri"/>
          <w:bCs/>
          <w:sz w:val="14"/>
          <w:szCs w:val="14"/>
        </w:rPr>
        <w:t>Klauzula informacyjna w zakresie przetwarzania danych osobowych, która znajdzie zastosowanie w przypadku bezpośredniego pozyskania danych drugiej strony umowy będącej osobą fizyczną.</w:t>
      </w:r>
    </w:p>
  </w:footnote>
  <w:footnote w:id="2">
    <w:p w14:paraId="2A854CC3" w14:textId="77777777" w:rsidR="002D26C5" w:rsidRPr="001C7039" w:rsidRDefault="002D26C5" w:rsidP="002D26C5">
      <w:pPr>
        <w:pStyle w:val="Tekstprzypisudolnego"/>
        <w:jc w:val="both"/>
        <w:rPr>
          <w:rFonts w:ascii="Century Gothic" w:hAnsi="Century Gothic"/>
          <w:sz w:val="14"/>
          <w:szCs w:val="14"/>
        </w:rPr>
      </w:pPr>
      <w:r w:rsidRPr="00217B61">
        <w:rPr>
          <w:rStyle w:val="Odwoanieprzypisudolnego"/>
          <w:rFonts w:ascii="Century Gothic" w:eastAsiaTheme="majorEastAsia" w:hAnsi="Century Gothic"/>
          <w:sz w:val="16"/>
          <w:szCs w:val="16"/>
        </w:rPr>
        <w:footnoteRef/>
      </w:r>
      <w:r w:rsidRPr="00217B61">
        <w:rPr>
          <w:rFonts w:ascii="Century Gothic" w:hAnsi="Century Gothic"/>
          <w:sz w:val="16"/>
          <w:szCs w:val="16"/>
        </w:rPr>
        <w:t xml:space="preserve"> </w:t>
      </w:r>
      <w:r w:rsidRPr="001C7039">
        <w:rPr>
          <w:rFonts w:ascii="Century Gothic" w:hAnsi="Century Gothic"/>
          <w:sz w:val="14"/>
          <w:szCs w:val="14"/>
          <w:lang w:val="pl"/>
        </w:rPr>
        <w:t xml:space="preserve">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 oraz Dz. Urz. UE L 127 z 23.05.2018, str. 2 </w:t>
      </w:r>
      <w:r w:rsidRPr="001C7039">
        <w:rPr>
          <w:rFonts w:ascii="Century Gothic" w:hAnsi="Century Gothic"/>
          <w:sz w:val="14"/>
          <w:szCs w:val="14"/>
        </w:rPr>
        <w:t>oraz Dz. Urz. UE L 74 z 04.03.2021, str. 35</w:t>
      </w:r>
      <w:r w:rsidRPr="001C7039">
        <w:rPr>
          <w:rFonts w:ascii="Century Gothic" w:hAnsi="Century Gothic"/>
          <w:sz w:val="14"/>
          <w:szCs w:val="14"/>
          <w:lang w:val="pl"/>
        </w:rPr>
        <w:t>).</w:t>
      </w:r>
    </w:p>
  </w:footnote>
  <w:footnote w:id="3">
    <w:p w14:paraId="56DE96A0" w14:textId="77777777" w:rsidR="002D26C5" w:rsidRPr="001C7039" w:rsidRDefault="002D26C5" w:rsidP="002D26C5">
      <w:pPr>
        <w:pStyle w:val="Tekstprzypisudolnego"/>
        <w:jc w:val="both"/>
        <w:rPr>
          <w:sz w:val="14"/>
          <w:szCs w:val="14"/>
        </w:rPr>
      </w:pPr>
      <w:r w:rsidRPr="001C7039">
        <w:rPr>
          <w:rStyle w:val="Odwoanieprzypisudolnego"/>
          <w:rFonts w:ascii="Century Gothic" w:eastAsiaTheme="majorEastAsia" w:hAnsi="Century Gothic"/>
          <w:sz w:val="14"/>
          <w:szCs w:val="14"/>
        </w:rPr>
        <w:footnoteRef/>
      </w:r>
      <w:r w:rsidRPr="001C7039">
        <w:rPr>
          <w:rFonts w:ascii="Century Gothic" w:hAnsi="Century Gothic"/>
          <w:sz w:val="14"/>
          <w:szCs w:val="14"/>
        </w:rPr>
        <w:t xml:space="preserve"> </w:t>
      </w:r>
      <w:r w:rsidRPr="001C7039">
        <w:rPr>
          <w:rFonts w:ascii="Century Gothic" w:hAnsi="Century Gothic"/>
          <w:sz w:val="14"/>
          <w:szCs w:val="14"/>
          <w:lang w:val="pl"/>
        </w:rPr>
        <w:t>W przypadku, gdy Wykonawca nie przekazuje danych osobowych innych niż bezpośrednio jego dotyczących lub zachodzi wyłączenie stosowania obowiązku informacyjnego, stosownie do art. 13 ust. 4 lub art. 14 ust. 5 RODO treści oświadczenia Wykonawca nie składa.</w:t>
      </w:r>
    </w:p>
  </w:footnote>
  <w:footnote w:id="4">
    <w:p w14:paraId="23191578" w14:textId="43AA997B" w:rsidR="001C7039" w:rsidRPr="001C7039" w:rsidRDefault="001C7039" w:rsidP="001C7039">
      <w:pPr>
        <w:pStyle w:val="Tekstprzypisudolnego"/>
        <w:jc w:val="both"/>
        <w:rPr>
          <w:rFonts w:ascii="Century Gothic" w:hAnsi="Century Gothic" w:cs="Calibri"/>
          <w:sz w:val="14"/>
          <w:szCs w:val="14"/>
        </w:rPr>
      </w:pPr>
      <w:r w:rsidRPr="0042019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2019B">
        <w:rPr>
          <w:rFonts w:ascii="Calibri" w:hAnsi="Calibri" w:cs="Calibri"/>
          <w:sz w:val="16"/>
          <w:szCs w:val="16"/>
        </w:rPr>
        <w:t xml:space="preserve"> </w:t>
      </w:r>
      <w:r w:rsidR="00E135E9">
        <w:rPr>
          <w:rFonts w:ascii="Century Gothic" w:hAnsi="Century Gothic" w:cs="Calibri"/>
          <w:sz w:val="14"/>
          <w:szCs w:val="14"/>
        </w:rPr>
        <w:t>Niniejsza klauzula znajdzie zastosowanie w przypadku pośredniego pozyskania danych: pełnomocników, prokurenta oraz reprezentantów drugiej strony umowy</w:t>
      </w:r>
      <w:r w:rsidRPr="001C7039">
        <w:rPr>
          <w:rFonts w:ascii="Century Gothic" w:hAnsi="Century Gothic" w:cs="Calibri"/>
          <w:sz w:val="14"/>
          <w:szCs w:val="14"/>
        </w:rPr>
        <w:t>.</w:t>
      </w:r>
    </w:p>
    <w:p w14:paraId="14596FFE" w14:textId="77777777" w:rsidR="001C7039" w:rsidRDefault="001C7039" w:rsidP="001C7039">
      <w:pPr>
        <w:pStyle w:val="Tekstprzypisudolnego"/>
        <w:jc w:val="both"/>
      </w:pPr>
    </w:p>
  </w:footnote>
  <w:footnote w:id="5">
    <w:p w14:paraId="7C502E45" w14:textId="02CEE4DF" w:rsidR="001C7039" w:rsidRPr="001C7039" w:rsidRDefault="001C7039" w:rsidP="001C7039">
      <w:pPr>
        <w:pStyle w:val="Tekstprzypisudolnego"/>
        <w:jc w:val="both"/>
        <w:rPr>
          <w:rFonts w:ascii="Century Gothic" w:hAnsi="Century Gothic" w:cs="Calibri"/>
          <w:sz w:val="14"/>
          <w:szCs w:val="14"/>
        </w:rPr>
      </w:pPr>
      <w:r w:rsidRPr="0042019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2019B">
        <w:rPr>
          <w:rFonts w:ascii="Calibri" w:hAnsi="Calibri" w:cs="Calibri"/>
          <w:sz w:val="16"/>
          <w:szCs w:val="16"/>
        </w:rPr>
        <w:t xml:space="preserve"> </w:t>
      </w:r>
      <w:r w:rsidRPr="001C7039">
        <w:rPr>
          <w:rFonts w:ascii="Century Gothic" w:hAnsi="Century Gothic" w:cs="Calibri"/>
          <w:sz w:val="14"/>
          <w:szCs w:val="14"/>
        </w:rPr>
        <w:t>Niniejsza klauzula znajdzie zastosowanie w przypadku bezpośredniego pozyskania danych: pełnomocnika, prokurenta oraz reprezentantów drugiej strony umowy.</w:t>
      </w:r>
    </w:p>
  </w:footnote>
  <w:footnote w:id="6">
    <w:p w14:paraId="221B43D9" w14:textId="77777777" w:rsidR="001C7039" w:rsidRPr="001C7039" w:rsidRDefault="001C7039" w:rsidP="001C7039">
      <w:pPr>
        <w:pStyle w:val="Tekstprzypisudolnego"/>
        <w:jc w:val="both"/>
        <w:rPr>
          <w:rFonts w:ascii="Century Gothic" w:hAnsi="Century Gothic" w:cs="Calibri"/>
          <w:sz w:val="14"/>
          <w:szCs w:val="14"/>
        </w:rPr>
      </w:pPr>
      <w:r w:rsidRPr="001C7039">
        <w:rPr>
          <w:rStyle w:val="Odwoanieprzypisudolnego"/>
          <w:rFonts w:ascii="Century Gothic" w:hAnsi="Century Gothic" w:cs="Calibri"/>
          <w:sz w:val="14"/>
          <w:szCs w:val="14"/>
        </w:rPr>
        <w:footnoteRef/>
      </w:r>
      <w:r w:rsidRPr="001C7039">
        <w:rPr>
          <w:rFonts w:ascii="Century Gothic" w:hAnsi="Century Gothic" w:cs="Calibri"/>
          <w:sz w:val="14"/>
          <w:szCs w:val="14"/>
        </w:rPr>
        <w:t xml:space="preserve"> </w:t>
      </w:r>
      <w:bookmarkStart w:id="3" w:name="_Hlk95302317"/>
      <w:r w:rsidRPr="001C7039">
        <w:rPr>
          <w:rFonts w:ascii="Century Gothic" w:hAnsi="Century Gothic" w:cs="Calibri"/>
          <w:sz w:val="14"/>
          <w:szCs w:val="14"/>
        </w:rPr>
        <w:t xml:space="preserve">Niniejsza klauzula dotyczy osób, których dane Administrator pozyskuje w sposób pośredni, w szczególności podwykonawcy, pracowników podwykonawcy, osób </w:t>
      </w:r>
      <w:bookmarkEnd w:id="3"/>
      <w:r w:rsidRPr="001C7039">
        <w:rPr>
          <w:rFonts w:ascii="Century Gothic" w:hAnsi="Century Gothic" w:cs="Calibri"/>
          <w:sz w:val="14"/>
          <w:szCs w:val="14"/>
        </w:rPr>
        <w:t>wyznaczonych do kontaktów roboczych oraz odpowiedzialnych za koordynację i realizację umowy.</w:t>
      </w:r>
    </w:p>
    <w:p w14:paraId="0B06AEEE" w14:textId="77777777" w:rsidR="001C7039" w:rsidRPr="001C7039" w:rsidRDefault="001C7039" w:rsidP="001C7039">
      <w:pPr>
        <w:pStyle w:val="Tekstprzypisudolnego"/>
        <w:rPr>
          <w:rFonts w:ascii="Century Gothic" w:hAnsi="Century Gothic"/>
          <w:sz w:val="14"/>
          <w:szCs w:val="1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2CE84A5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A64029"/>
    <w:multiLevelType w:val="hybridMultilevel"/>
    <w:tmpl w:val="4E8E02E2"/>
    <w:lvl w:ilvl="0" w:tplc="DA96677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" w:hanging="360"/>
      </w:pPr>
    </w:lvl>
    <w:lvl w:ilvl="2" w:tplc="0415001B" w:tentative="1">
      <w:start w:val="1"/>
      <w:numFmt w:val="lowerRoman"/>
      <w:lvlText w:val="%3."/>
      <w:lvlJc w:val="right"/>
      <w:pPr>
        <w:ind w:left="892" w:hanging="180"/>
      </w:pPr>
    </w:lvl>
    <w:lvl w:ilvl="3" w:tplc="0415000F" w:tentative="1">
      <w:start w:val="1"/>
      <w:numFmt w:val="decimal"/>
      <w:lvlText w:val="%4."/>
      <w:lvlJc w:val="left"/>
      <w:pPr>
        <w:ind w:left="1612" w:hanging="360"/>
      </w:pPr>
    </w:lvl>
    <w:lvl w:ilvl="4" w:tplc="04150019" w:tentative="1">
      <w:start w:val="1"/>
      <w:numFmt w:val="lowerLetter"/>
      <w:lvlText w:val="%5."/>
      <w:lvlJc w:val="left"/>
      <w:pPr>
        <w:ind w:left="2332" w:hanging="360"/>
      </w:pPr>
    </w:lvl>
    <w:lvl w:ilvl="5" w:tplc="0415001B" w:tentative="1">
      <w:start w:val="1"/>
      <w:numFmt w:val="lowerRoman"/>
      <w:lvlText w:val="%6."/>
      <w:lvlJc w:val="right"/>
      <w:pPr>
        <w:ind w:left="3052" w:hanging="180"/>
      </w:pPr>
    </w:lvl>
    <w:lvl w:ilvl="6" w:tplc="0415000F" w:tentative="1">
      <w:start w:val="1"/>
      <w:numFmt w:val="decimal"/>
      <w:lvlText w:val="%7."/>
      <w:lvlJc w:val="left"/>
      <w:pPr>
        <w:ind w:left="3772" w:hanging="360"/>
      </w:pPr>
    </w:lvl>
    <w:lvl w:ilvl="7" w:tplc="04150019" w:tentative="1">
      <w:start w:val="1"/>
      <w:numFmt w:val="lowerLetter"/>
      <w:lvlText w:val="%8."/>
      <w:lvlJc w:val="left"/>
      <w:pPr>
        <w:ind w:left="4492" w:hanging="360"/>
      </w:pPr>
    </w:lvl>
    <w:lvl w:ilvl="8" w:tplc="0415001B" w:tentative="1">
      <w:start w:val="1"/>
      <w:numFmt w:val="lowerRoman"/>
      <w:lvlText w:val="%9."/>
      <w:lvlJc w:val="right"/>
      <w:pPr>
        <w:ind w:left="5212" w:hanging="180"/>
      </w:pPr>
    </w:lvl>
  </w:abstractNum>
  <w:abstractNum w:abstractNumId="2" w15:restartNumberingAfterBreak="0">
    <w:nsid w:val="06290415"/>
    <w:multiLevelType w:val="multilevel"/>
    <w:tmpl w:val="82104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8C42A8"/>
    <w:multiLevelType w:val="hybridMultilevel"/>
    <w:tmpl w:val="B8704EB8"/>
    <w:lvl w:ilvl="0" w:tplc="39C23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96C8F"/>
    <w:multiLevelType w:val="hybridMultilevel"/>
    <w:tmpl w:val="7EFAD9FA"/>
    <w:lvl w:ilvl="0" w:tplc="1CE28C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B32C1"/>
    <w:multiLevelType w:val="multilevel"/>
    <w:tmpl w:val="98A8E190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ahoma" w:hAnsi="Tahoma" w:cs="Times New Roman"/>
        <w:sz w:val="18"/>
        <w:szCs w:val="18"/>
      </w:rPr>
    </w:lvl>
    <w:lvl w:ilvl="1">
      <w:numFmt w:val="decimal"/>
      <w:lvlText w:val="%1.%2"/>
      <w:lvlJc w:val="left"/>
      <w:pPr>
        <w:tabs>
          <w:tab w:val="num" w:pos="0"/>
        </w:tabs>
        <w:ind w:left="405" w:hanging="405"/>
      </w:pPr>
      <w:rPr>
        <w:rFonts w:ascii="Tahoma" w:hAnsi="Tahoma" w:cs="Times New Roman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Tahoma" w:hAnsi="Tahoma" w:cs="Times New Roman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Tahoma" w:hAnsi="Tahoma" w:cs="Times New Roman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ascii="Tahoma" w:hAnsi="Tahoma" w:cs="Times New Roman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Tahoma" w:hAnsi="Tahoma" w:cs="Times New Roman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ascii="Tahoma" w:hAnsi="Tahoma" w:cs="Times New Roman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Tahoma" w:hAnsi="Tahoma" w:cs="Times New Roman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Tahoma" w:hAnsi="Tahoma" w:cs="Times New Roman"/>
        <w:sz w:val="18"/>
        <w:szCs w:val="18"/>
      </w:rPr>
    </w:lvl>
  </w:abstractNum>
  <w:abstractNum w:abstractNumId="6" w15:restartNumberingAfterBreak="0">
    <w:nsid w:val="0CD33DCA"/>
    <w:multiLevelType w:val="hybridMultilevel"/>
    <w:tmpl w:val="6FB854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516BB"/>
    <w:multiLevelType w:val="hybridMultilevel"/>
    <w:tmpl w:val="22708A1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D52793A"/>
    <w:multiLevelType w:val="hybridMultilevel"/>
    <w:tmpl w:val="22708A1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55F7672"/>
    <w:multiLevelType w:val="hybridMultilevel"/>
    <w:tmpl w:val="67245E9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>
      <w:start w:val="1"/>
      <w:numFmt w:val="lowerRoman"/>
      <w:lvlText w:val="%3."/>
      <w:lvlJc w:val="right"/>
      <w:pPr>
        <w:ind w:left="-3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0" w15:restartNumberingAfterBreak="0">
    <w:nsid w:val="27871A76"/>
    <w:multiLevelType w:val="hybridMultilevel"/>
    <w:tmpl w:val="89DAD4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578C6CA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4205BCF"/>
    <w:multiLevelType w:val="hybridMultilevel"/>
    <w:tmpl w:val="B2ACF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33528"/>
    <w:multiLevelType w:val="multilevel"/>
    <w:tmpl w:val="0A6C34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imes New Roman"/>
        <w:color w:val="000000"/>
        <w:sz w:val="18"/>
        <w:szCs w:val="1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6B728F"/>
    <w:multiLevelType w:val="hybridMultilevel"/>
    <w:tmpl w:val="6CAC5DDA"/>
    <w:lvl w:ilvl="0" w:tplc="D4F683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A7EEC"/>
    <w:multiLevelType w:val="hybridMultilevel"/>
    <w:tmpl w:val="B51C8FC8"/>
    <w:lvl w:ilvl="0" w:tplc="FB488ECC">
      <w:start w:val="1"/>
      <w:numFmt w:val="decimal"/>
      <w:lvlText w:val="%1)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5" w15:restartNumberingAfterBreak="0">
    <w:nsid w:val="4BAE0FF1"/>
    <w:multiLevelType w:val="hybridMultilevel"/>
    <w:tmpl w:val="7EFAD9FA"/>
    <w:lvl w:ilvl="0" w:tplc="1CE28C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F6EA2"/>
    <w:multiLevelType w:val="hybridMultilevel"/>
    <w:tmpl w:val="B51C8FC8"/>
    <w:lvl w:ilvl="0" w:tplc="FB488ECC">
      <w:start w:val="1"/>
      <w:numFmt w:val="decimal"/>
      <w:lvlText w:val="%1)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508011DC"/>
    <w:multiLevelType w:val="hybridMultilevel"/>
    <w:tmpl w:val="B51C8FC8"/>
    <w:lvl w:ilvl="0" w:tplc="FB488ECC">
      <w:start w:val="1"/>
      <w:numFmt w:val="decimal"/>
      <w:lvlText w:val="%1)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8" w15:restartNumberingAfterBreak="0">
    <w:nsid w:val="50B04192"/>
    <w:multiLevelType w:val="hybridMultilevel"/>
    <w:tmpl w:val="7EFAD9FA"/>
    <w:lvl w:ilvl="0" w:tplc="1CE28C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A50B2"/>
    <w:multiLevelType w:val="hybridMultilevel"/>
    <w:tmpl w:val="7974D6A2"/>
    <w:lvl w:ilvl="0" w:tplc="7FDA2EB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4E75FC9"/>
    <w:multiLevelType w:val="hybridMultilevel"/>
    <w:tmpl w:val="E926187A"/>
    <w:lvl w:ilvl="0" w:tplc="DA9667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B6BFC"/>
    <w:multiLevelType w:val="hybridMultilevel"/>
    <w:tmpl w:val="2A6CC0F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63C262E9"/>
    <w:multiLevelType w:val="multilevel"/>
    <w:tmpl w:val="84CC281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imes New Roman"/>
        <w:sz w:val="18"/>
        <w:szCs w:val="1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8391970"/>
    <w:multiLevelType w:val="multilevel"/>
    <w:tmpl w:val="01685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A29737C"/>
    <w:multiLevelType w:val="hybridMultilevel"/>
    <w:tmpl w:val="8578E72E"/>
    <w:lvl w:ilvl="0" w:tplc="73B0A1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5" w15:restartNumberingAfterBreak="0">
    <w:nsid w:val="6B0C03F4"/>
    <w:multiLevelType w:val="hybridMultilevel"/>
    <w:tmpl w:val="B33C8C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EDCB6D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6" w15:restartNumberingAfterBreak="0">
    <w:nsid w:val="6DDD0E1C"/>
    <w:multiLevelType w:val="multilevel"/>
    <w:tmpl w:val="364A3C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C812A01"/>
    <w:multiLevelType w:val="hybridMultilevel"/>
    <w:tmpl w:val="32B0DB7A"/>
    <w:lvl w:ilvl="0" w:tplc="7F8221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436014">
    <w:abstractNumId w:val="21"/>
  </w:num>
  <w:num w:numId="2" w16cid:durableId="5235982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8782134">
    <w:abstractNumId w:val="0"/>
  </w:num>
  <w:num w:numId="4" w16cid:durableId="1153792874">
    <w:abstractNumId w:val="1"/>
  </w:num>
  <w:num w:numId="5" w16cid:durableId="332686667">
    <w:abstractNumId w:val="24"/>
  </w:num>
  <w:num w:numId="6" w16cid:durableId="1791820810">
    <w:abstractNumId w:val="13"/>
  </w:num>
  <w:num w:numId="7" w16cid:durableId="856767999">
    <w:abstractNumId w:val="27"/>
  </w:num>
  <w:num w:numId="8" w16cid:durableId="1568540316">
    <w:abstractNumId w:val="3"/>
  </w:num>
  <w:num w:numId="9" w16cid:durableId="1669136414">
    <w:abstractNumId w:val="10"/>
  </w:num>
  <w:num w:numId="10" w16cid:durableId="1730225996">
    <w:abstractNumId w:val="9"/>
  </w:num>
  <w:num w:numId="11" w16cid:durableId="758255737">
    <w:abstractNumId w:val="19"/>
  </w:num>
  <w:num w:numId="12" w16cid:durableId="1729960916">
    <w:abstractNumId w:val="23"/>
  </w:num>
  <w:num w:numId="13" w16cid:durableId="230821046">
    <w:abstractNumId w:val="4"/>
  </w:num>
  <w:num w:numId="14" w16cid:durableId="129711201">
    <w:abstractNumId w:val="14"/>
  </w:num>
  <w:num w:numId="15" w16cid:durableId="82267537">
    <w:abstractNumId w:val="15"/>
  </w:num>
  <w:num w:numId="16" w16cid:durableId="1674141478">
    <w:abstractNumId w:val="16"/>
  </w:num>
  <w:num w:numId="17" w16cid:durableId="2003240359">
    <w:abstractNumId w:val="18"/>
  </w:num>
  <w:num w:numId="18" w16cid:durableId="1156919943">
    <w:abstractNumId w:val="17"/>
  </w:num>
  <w:num w:numId="19" w16cid:durableId="78405401">
    <w:abstractNumId w:val="11"/>
  </w:num>
  <w:num w:numId="20" w16cid:durableId="2124030573">
    <w:abstractNumId w:val="6"/>
  </w:num>
  <w:num w:numId="21" w16cid:durableId="1182353414">
    <w:abstractNumId w:val="20"/>
  </w:num>
  <w:num w:numId="22" w16cid:durableId="2011562800">
    <w:abstractNumId w:val="2"/>
  </w:num>
  <w:num w:numId="23" w16cid:durableId="1091124775">
    <w:abstractNumId w:val="22"/>
  </w:num>
  <w:num w:numId="24" w16cid:durableId="1587113662">
    <w:abstractNumId w:val="5"/>
  </w:num>
  <w:num w:numId="25" w16cid:durableId="410470648">
    <w:abstractNumId w:val="12"/>
  </w:num>
  <w:num w:numId="26" w16cid:durableId="931744295">
    <w:abstractNumId w:val="26"/>
  </w:num>
  <w:num w:numId="27" w16cid:durableId="796685856">
    <w:abstractNumId w:val="7"/>
  </w:num>
  <w:num w:numId="28" w16cid:durableId="2004896291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FB824030-83D1-4478-B0AF-DB332F2E81DC}"/>
  </w:docVars>
  <w:rsids>
    <w:rsidRoot w:val="00DE32A6"/>
    <w:rsid w:val="00001566"/>
    <w:rsid w:val="0000179D"/>
    <w:rsid w:val="00002231"/>
    <w:rsid w:val="00003A5C"/>
    <w:rsid w:val="00006B55"/>
    <w:rsid w:val="00010CE9"/>
    <w:rsid w:val="00012470"/>
    <w:rsid w:val="00014C68"/>
    <w:rsid w:val="00024DC9"/>
    <w:rsid w:val="00034E08"/>
    <w:rsid w:val="00036451"/>
    <w:rsid w:val="00041CEB"/>
    <w:rsid w:val="0004770B"/>
    <w:rsid w:val="00051CC9"/>
    <w:rsid w:val="00053448"/>
    <w:rsid w:val="000550FD"/>
    <w:rsid w:val="000563CB"/>
    <w:rsid w:val="000563DC"/>
    <w:rsid w:val="000569CA"/>
    <w:rsid w:val="00061DAD"/>
    <w:rsid w:val="00062B6E"/>
    <w:rsid w:val="00063D55"/>
    <w:rsid w:val="00066871"/>
    <w:rsid w:val="00067D51"/>
    <w:rsid w:val="00072CBA"/>
    <w:rsid w:val="00077C6C"/>
    <w:rsid w:val="00080216"/>
    <w:rsid w:val="000814D3"/>
    <w:rsid w:val="00081D52"/>
    <w:rsid w:val="00082681"/>
    <w:rsid w:val="0008777A"/>
    <w:rsid w:val="00087E3B"/>
    <w:rsid w:val="0009046A"/>
    <w:rsid w:val="0009116D"/>
    <w:rsid w:val="00095018"/>
    <w:rsid w:val="00095B1F"/>
    <w:rsid w:val="000A12DF"/>
    <w:rsid w:val="000A1F93"/>
    <w:rsid w:val="000A72D4"/>
    <w:rsid w:val="000B0E26"/>
    <w:rsid w:val="000B32B1"/>
    <w:rsid w:val="000C1BF3"/>
    <w:rsid w:val="000C7EC6"/>
    <w:rsid w:val="000D05EF"/>
    <w:rsid w:val="000D1874"/>
    <w:rsid w:val="000D1898"/>
    <w:rsid w:val="000D2909"/>
    <w:rsid w:val="000D4166"/>
    <w:rsid w:val="000D759E"/>
    <w:rsid w:val="000E2027"/>
    <w:rsid w:val="000E3832"/>
    <w:rsid w:val="000E40EA"/>
    <w:rsid w:val="000E48D3"/>
    <w:rsid w:val="000F2F4C"/>
    <w:rsid w:val="000F6435"/>
    <w:rsid w:val="00101D77"/>
    <w:rsid w:val="00105EC0"/>
    <w:rsid w:val="0010704D"/>
    <w:rsid w:val="00107FB8"/>
    <w:rsid w:val="00110604"/>
    <w:rsid w:val="00111F1C"/>
    <w:rsid w:val="00112E6A"/>
    <w:rsid w:val="00114C5F"/>
    <w:rsid w:val="00120EBA"/>
    <w:rsid w:val="001221D0"/>
    <w:rsid w:val="0013032E"/>
    <w:rsid w:val="00132960"/>
    <w:rsid w:val="00140A14"/>
    <w:rsid w:val="00145DAD"/>
    <w:rsid w:val="00150992"/>
    <w:rsid w:val="00152110"/>
    <w:rsid w:val="00157996"/>
    <w:rsid w:val="0016236C"/>
    <w:rsid w:val="0016245C"/>
    <w:rsid w:val="00162885"/>
    <w:rsid w:val="001646A3"/>
    <w:rsid w:val="00164EBC"/>
    <w:rsid w:val="00165090"/>
    <w:rsid w:val="00167ECA"/>
    <w:rsid w:val="00170EE7"/>
    <w:rsid w:val="00175625"/>
    <w:rsid w:val="001762BE"/>
    <w:rsid w:val="00177B85"/>
    <w:rsid w:val="001813CA"/>
    <w:rsid w:val="001835CF"/>
    <w:rsid w:val="0018450E"/>
    <w:rsid w:val="00190070"/>
    <w:rsid w:val="0019022F"/>
    <w:rsid w:val="00192303"/>
    <w:rsid w:val="00193ABB"/>
    <w:rsid w:val="00193C17"/>
    <w:rsid w:val="00194C82"/>
    <w:rsid w:val="001965AE"/>
    <w:rsid w:val="00196DE5"/>
    <w:rsid w:val="00197571"/>
    <w:rsid w:val="001A772B"/>
    <w:rsid w:val="001B175F"/>
    <w:rsid w:val="001B3DA2"/>
    <w:rsid w:val="001B451F"/>
    <w:rsid w:val="001B5F19"/>
    <w:rsid w:val="001C18C6"/>
    <w:rsid w:val="001C2B24"/>
    <w:rsid w:val="001C7039"/>
    <w:rsid w:val="001D18B2"/>
    <w:rsid w:val="001D2512"/>
    <w:rsid w:val="001D32C2"/>
    <w:rsid w:val="001D66FC"/>
    <w:rsid w:val="001D6C98"/>
    <w:rsid w:val="001D72D6"/>
    <w:rsid w:val="001E0970"/>
    <w:rsid w:val="001E2DD1"/>
    <w:rsid w:val="001E2DD7"/>
    <w:rsid w:val="001E3574"/>
    <w:rsid w:val="001E7582"/>
    <w:rsid w:val="001F05A3"/>
    <w:rsid w:val="001F1C51"/>
    <w:rsid w:val="001F2714"/>
    <w:rsid w:val="00202FAA"/>
    <w:rsid w:val="00203025"/>
    <w:rsid w:val="0020496E"/>
    <w:rsid w:val="002054DB"/>
    <w:rsid w:val="00205B7C"/>
    <w:rsid w:val="0020660A"/>
    <w:rsid w:val="00225A7F"/>
    <w:rsid w:val="00225F42"/>
    <w:rsid w:val="00225F80"/>
    <w:rsid w:val="00226D9F"/>
    <w:rsid w:val="00227C60"/>
    <w:rsid w:val="00230DDD"/>
    <w:rsid w:val="00234A79"/>
    <w:rsid w:val="00240444"/>
    <w:rsid w:val="002404A1"/>
    <w:rsid w:val="00240582"/>
    <w:rsid w:val="00242079"/>
    <w:rsid w:val="0024412F"/>
    <w:rsid w:val="002453C0"/>
    <w:rsid w:val="002476C4"/>
    <w:rsid w:val="00251B96"/>
    <w:rsid w:val="002533BE"/>
    <w:rsid w:val="0025455E"/>
    <w:rsid w:val="00255E49"/>
    <w:rsid w:val="00260F29"/>
    <w:rsid w:val="002615DB"/>
    <w:rsid w:val="00262B94"/>
    <w:rsid w:val="0026369C"/>
    <w:rsid w:val="00264710"/>
    <w:rsid w:val="0026571A"/>
    <w:rsid w:val="002706C9"/>
    <w:rsid w:val="00273EA8"/>
    <w:rsid w:val="00275572"/>
    <w:rsid w:val="0027666B"/>
    <w:rsid w:val="00276DC2"/>
    <w:rsid w:val="0028098D"/>
    <w:rsid w:val="00281041"/>
    <w:rsid w:val="00281AD3"/>
    <w:rsid w:val="00282E28"/>
    <w:rsid w:val="00292913"/>
    <w:rsid w:val="00297A88"/>
    <w:rsid w:val="002A0717"/>
    <w:rsid w:val="002A089A"/>
    <w:rsid w:val="002A1C19"/>
    <w:rsid w:val="002A533B"/>
    <w:rsid w:val="002A6C20"/>
    <w:rsid w:val="002A750A"/>
    <w:rsid w:val="002B53BF"/>
    <w:rsid w:val="002B772C"/>
    <w:rsid w:val="002C0911"/>
    <w:rsid w:val="002C1227"/>
    <w:rsid w:val="002D26C5"/>
    <w:rsid w:val="002D5634"/>
    <w:rsid w:val="002D6815"/>
    <w:rsid w:val="002E21AB"/>
    <w:rsid w:val="002E4CA5"/>
    <w:rsid w:val="002F0744"/>
    <w:rsid w:val="002F0A3A"/>
    <w:rsid w:val="0030034F"/>
    <w:rsid w:val="003061C2"/>
    <w:rsid w:val="003067B7"/>
    <w:rsid w:val="00311B90"/>
    <w:rsid w:val="003133D6"/>
    <w:rsid w:val="00313482"/>
    <w:rsid w:val="0031529E"/>
    <w:rsid w:val="00315AC7"/>
    <w:rsid w:val="00323B03"/>
    <w:rsid w:val="003256F5"/>
    <w:rsid w:val="003259AA"/>
    <w:rsid w:val="003261AC"/>
    <w:rsid w:val="00331AC1"/>
    <w:rsid w:val="00332437"/>
    <w:rsid w:val="00332DCE"/>
    <w:rsid w:val="003340BE"/>
    <w:rsid w:val="00335D75"/>
    <w:rsid w:val="00336088"/>
    <w:rsid w:val="00350143"/>
    <w:rsid w:val="00350F86"/>
    <w:rsid w:val="00353B8B"/>
    <w:rsid w:val="00353E02"/>
    <w:rsid w:val="00353E1B"/>
    <w:rsid w:val="00372A53"/>
    <w:rsid w:val="00374DDD"/>
    <w:rsid w:val="00375B34"/>
    <w:rsid w:val="00382422"/>
    <w:rsid w:val="00382D02"/>
    <w:rsid w:val="0038399C"/>
    <w:rsid w:val="003901A6"/>
    <w:rsid w:val="0039155F"/>
    <w:rsid w:val="003926EF"/>
    <w:rsid w:val="0039364E"/>
    <w:rsid w:val="003944A6"/>
    <w:rsid w:val="0039600F"/>
    <w:rsid w:val="00397817"/>
    <w:rsid w:val="003A3530"/>
    <w:rsid w:val="003A66DD"/>
    <w:rsid w:val="003A68E4"/>
    <w:rsid w:val="003C1471"/>
    <w:rsid w:val="003C36E5"/>
    <w:rsid w:val="003C4165"/>
    <w:rsid w:val="003C48F4"/>
    <w:rsid w:val="003C4EBD"/>
    <w:rsid w:val="003C5348"/>
    <w:rsid w:val="003C70AD"/>
    <w:rsid w:val="003C7AA4"/>
    <w:rsid w:val="003D0A96"/>
    <w:rsid w:val="003D6770"/>
    <w:rsid w:val="003D7612"/>
    <w:rsid w:val="003D7CF0"/>
    <w:rsid w:val="003D7DA6"/>
    <w:rsid w:val="003E1CAA"/>
    <w:rsid w:val="003E4D96"/>
    <w:rsid w:val="003E73EA"/>
    <w:rsid w:val="003F15CA"/>
    <w:rsid w:val="003F2114"/>
    <w:rsid w:val="003F3A08"/>
    <w:rsid w:val="003F43DA"/>
    <w:rsid w:val="00401BC6"/>
    <w:rsid w:val="004023B1"/>
    <w:rsid w:val="004048F3"/>
    <w:rsid w:val="00404940"/>
    <w:rsid w:val="00411AD0"/>
    <w:rsid w:val="004145EB"/>
    <w:rsid w:val="00430FEE"/>
    <w:rsid w:val="0043352A"/>
    <w:rsid w:val="00433E7A"/>
    <w:rsid w:val="00440A1F"/>
    <w:rsid w:val="0044159C"/>
    <w:rsid w:val="0044252D"/>
    <w:rsid w:val="004435A8"/>
    <w:rsid w:val="0044427F"/>
    <w:rsid w:val="004443BE"/>
    <w:rsid w:val="00445D33"/>
    <w:rsid w:val="00447F91"/>
    <w:rsid w:val="00450573"/>
    <w:rsid w:val="004513FB"/>
    <w:rsid w:val="00452936"/>
    <w:rsid w:val="00452F2C"/>
    <w:rsid w:val="00453FD6"/>
    <w:rsid w:val="004540A2"/>
    <w:rsid w:val="0045545B"/>
    <w:rsid w:val="00457B1F"/>
    <w:rsid w:val="00461939"/>
    <w:rsid w:val="00462E38"/>
    <w:rsid w:val="00463D05"/>
    <w:rsid w:val="004645A4"/>
    <w:rsid w:val="00464A46"/>
    <w:rsid w:val="0047014E"/>
    <w:rsid w:val="004706B4"/>
    <w:rsid w:val="0047742D"/>
    <w:rsid w:val="0049089F"/>
    <w:rsid w:val="00491160"/>
    <w:rsid w:val="00496CA3"/>
    <w:rsid w:val="00497AC7"/>
    <w:rsid w:val="00497D37"/>
    <w:rsid w:val="004A09E9"/>
    <w:rsid w:val="004A1AEA"/>
    <w:rsid w:val="004A1BEB"/>
    <w:rsid w:val="004A375B"/>
    <w:rsid w:val="004B10F2"/>
    <w:rsid w:val="004B22AC"/>
    <w:rsid w:val="004B43C9"/>
    <w:rsid w:val="004B495E"/>
    <w:rsid w:val="004B4F31"/>
    <w:rsid w:val="004B6024"/>
    <w:rsid w:val="004B7026"/>
    <w:rsid w:val="004C1734"/>
    <w:rsid w:val="004C593B"/>
    <w:rsid w:val="004C7097"/>
    <w:rsid w:val="004C7177"/>
    <w:rsid w:val="004D043B"/>
    <w:rsid w:val="004D500C"/>
    <w:rsid w:val="004D6D9C"/>
    <w:rsid w:val="004E01FE"/>
    <w:rsid w:val="004E167A"/>
    <w:rsid w:val="004E348D"/>
    <w:rsid w:val="004E3C22"/>
    <w:rsid w:val="004E4268"/>
    <w:rsid w:val="004E7E29"/>
    <w:rsid w:val="004F32F4"/>
    <w:rsid w:val="004F3731"/>
    <w:rsid w:val="00502327"/>
    <w:rsid w:val="00511574"/>
    <w:rsid w:val="00513C14"/>
    <w:rsid w:val="00515D5E"/>
    <w:rsid w:val="00521570"/>
    <w:rsid w:val="0052186E"/>
    <w:rsid w:val="005236C3"/>
    <w:rsid w:val="005253A1"/>
    <w:rsid w:val="00525457"/>
    <w:rsid w:val="00525BDF"/>
    <w:rsid w:val="00527CFA"/>
    <w:rsid w:val="00532DE4"/>
    <w:rsid w:val="00534800"/>
    <w:rsid w:val="00536DFC"/>
    <w:rsid w:val="005377B8"/>
    <w:rsid w:val="0054108C"/>
    <w:rsid w:val="005418D1"/>
    <w:rsid w:val="00541F8D"/>
    <w:rsid w:val="00543512"/>
    <w:rsid w:val="00544701"/>
    <w:rsid w:val="00546DB2"/>
    <w:rsid w:val="00546E54"/>
    <w:rsid w:val="00546F27"/>
    <w:rsid w:val="00553AFF"/>
    <w:rsid w:val="005567FB"/>
    <w:rsid w:val="005625E6"/>
    <w:rsid w:val="005673BA"/>
    <w:rsid w:val="005751F8"/>
    <w:rsid w:val="00576487"/>
    <w:rsid w:val="00583583"/>
    <w:rsid w:val="0058568B"/>
    <w:rsid w:val="00591291"/>
    <w:rsid w:val="005A09DC"/>
    <w:rsid w:val="005A0D3B"/>
    <w:rsid w:val="005B03DE"/>
    <w:rsid w:val="005B1BB3"/>
    <w:rsid w:val="005B1CCA"/>
    <w:rsid w:val="005B7E13"/>
    <w:rsid w:val="005C0FD6"/>
    <w:rsid w:val="005C323F"/>
    <w:rsid w:val="005C3F2B"/>
    <w:rsid w:val="005C6291"/>
    <w:rsid w:val="005D17A5"/>
    <w:rsid w:val="005D19C9"/>
    <w:rsid w:val="005D1F41"/>
    <w:rsid w:val="005D30F0"/>
    <w:rsid w:val="005D40B6"/>
    <w:rsid w:val="005E16D9"/>
    <w:rsid w:val="005E672B"/>
    <w:rsid w:val="005E7108"/>
    <w:rsid w:val="005F164B"/>
    <w:rsid w:val="005F23B1"/>
    <w:rsid w:val="005F28D1"/>
    <w:rsid w:val="005F59E2"/>
    <w:rsid w:val="006035B4"/>
    <w:rsid w:val="00611B25"/>
    <w:rsid w:val="00611D51"/>
    <w:rsid w:val="006122A2"/>
    <w:rsid w:val="00612F11"/>
    <w:rsid w:val="00614A32"/>
    <w:rsid w:val="00620122"/>
    <w:rsid w:val="00625EEA"/>
    <w:rsid w:val="00626041"/>
    <w:rsid w:val="00627BD4"/>
    <w:rsid w:val="00635ED3"/>
    <w:rsid w:val="00636779"/>
    <w:rsid w:val="00643C65"/>
    <w:rsid w:val="0065153F"/>
    <w:rsid w:val="00651CBF"/>
    <w:rsid w:val="00651E47"/>
    <w:rsid w:val="00654ACC"/>
    <w:rsid w:val="006554C4"/>
    <w:rsid w:val="0065790F"/>
    <w:rsid w:val="0066052F"/>
    <w:rsid w:val="00661275"/>
    <w:rsid w:val="00661F42"/>
    <w:rsid w:val="006656FC"/>
    <w:rsid w:val="00665EFE"/>
    <w:rsid w:val="00666FB2"/>
    <w:rsid w:val="006679BA"/>
    <w:rsid w:val="00670757"/>
    <w:rsid w:val="00674E2B"/>
    <w:rsid w:val="00677731"/>
    <w:rsid w:val="006814B4"/>
    <w:rsid w:val="006827FB"/>
    <w:rsid w:val="00684A50"/>
    <w:rsid w:val="00684C23"/>
    <w:rsid w:val="00685D7F"/>
    <w:rsid w:val="0068781C"/>
    <w:rsid w:val="00691410"/>
    <w:rsid w:val="00691760"/>
    <w:rsid w:val="00692F6F"/>
    <w:rsid w:val="006935F3"/>
    <w:rsid w:val="0069444C"/>
    <w:rsid w:val="00694E8A"/>
    <w:rsid w:val="0069606F"/>
    <w:rsid w:val="00696FBE"/>
    <w:rsid w:val="0069748E"/>
    <w:rsid w:val="006A2A75"/>
    <w:rsid w:val="006A46E2"/>
    <w:rsid w:val="006A47DA"/>
    <w:rsid w:val="006A7555"/>
    <w:rsid w:val="006B44F9"/>
    <w:rsid w:val="006B496E"/>
    <w:rsid w:val="006C0907"/>
    <w:rsid w:val="006C21F5"/>
    <w:rsid w:val="006C223B"/>
    <w:rsid w:val="006C2B64"/>
    <w:rsid w:val="006C3B87"/>
    <w:rsid w:val="006C71FB"/>
    <w:rsid w:val="006D372B"/>
    <w:rsid w:val="006D4626"/>
    <w:rsid w:val="006D50FD"/>
    <w:rsid w:val="006E1266"/>
    <w:rsid w:val="006E15F7"/>
    <w:rsid w:val="006E6DE4"/>
    <w:rsid w:val="006F24D8"/>
    <w:rsid w:val="006F3276"/>
    <w:rsid w:val="006F500A"/>
    <w:rsid w:val="007028A9"/>
    <w:rsid w:val="0070406D"/>
    <w:rsid w:val="007076E3"/>
    <w:rsid w:val="00713D96"/>
    <w:rsid w:val="0071404F"/>
    <w:rsid w:val="00714831"/>
    <w:rsid w:val="007177C1"/>
    <w:rsid w:val="007208F4"/>
    <w:rsid w:val="00721482"/>
    <w:rsid w:val="00724D4E"/>
    <w:rsid w:val="00725C92"/>
    <w:rsid w:val="00727A2F"/>
    <w:rsid w:val="00727C3F"/>
    <w:rsid w:val="0073333A"/>
    <w:rsid w:val="00743E1F"/>
    <w:rsid w:val="00751175"/>
    <w:rsid w:val="00751757"/>
    <w:rsid w:val="0075311F"/>
    <w:rsid w:val="00754091"/>
    <w:rsid w:val="007541F1"/>
    <w:rsid w:val="00754977"/>
    <w:rsid w:val="00755130"/>
    <w:rsid w:val="00756B36"/>
    <w:rsid w:val="00760343"/>
    <w:rsid w:val="00762472"/>
    <w:rsid w:val="007626AE"/>
    <w:rsid w:val="00762AF9"/>
    <w:rsid w:val="00772FCC"/>
    <w:rsid w:val="007734A1"/>
    <w:rsid w:val="007814B8"/>
    <w:rsid w:val="00781E31"/>
    <w:rsid w:val="007848AB"/>
    <w:rsid w:val="00787F30"/>
    <w:rsid w:val="00790A5F"/>
    <w:rsid w:val="00794524"/>
    <w:rsid w:val="007979A6"/>
    <w:rsid w:val="007A2F2A"/>
    <w:rsid w:val="007A4266"/>
    <w:rsid w:val="007B1ACD"/>
    <w:rsid w:val="007B206C"/>
    <w:rsid w:val="007B61BE"/>
    <w:rsid w:val="007C17A6"/>
    <w:rsid w:val="007C26C9"/>
    <w:rsid w:val="007C7F6B"/>
    <w:rsid w:val="007D411A"/>
    <w:rsid w:val="007D5A65"/>
    <w:rsid w:val="007D6FBC"/>
    <w:rsid w:val="007E2CB5"/>
    <w:rsid w:val="007E74C7"/>
    <w:rsid w:val="007F1EF5"/>
    <w:rsid w:val="007F3131"/>
    <w:rsid w:val="007F3838"/>
    <w:rsid w:val="007F4608"/>
    <w:rsid w:val="007F5B8A"/>
    <w:rsid w:val="007F673F"/>
    <w:rsid w:val="007F67A3"/>
    <w:rsid w:val="007F6D2C"/>
    <w:rsid w:val="00802718"/>
    <w:rsid w:val="008045BA"/>
    <w:rsid w:val="00804AEF"/>
    <w:rsid w:val="00814A17"/>
    <w:rsid w:val="00815B73"/>
    <w:rsid w:val="0081723F"/>
    <w:rsid w:val="00823893"/>
    <w:rsid w:val="008314BB"/>
    <w:rsid w:val="00833EC4"/>
    <w:rsid w:val="008344E5"/>
    <w:rsid w:val="008478EF"/>
    <w:rsid w:val="00857716"/>
    <w:rsid w:val="00863365"/>
    <w:rsid w:val="00865A3E"/>
    <w:rsid w:val="00865BDC"/>
    <w:rsid w:val="00871D2D"/>
    <w:rsid w:val="0087277D"/>
    <w:rsid w:val="00876458"/>
    <w:rsid w:val="00881E0F"/>
    <w:rsid w:val="008849B6"/>
    <w:rsid w:val="008916A5"/>
    <w:rsid w:val="0089263A"/>
    <w:rsid w:val="0089475C"/>
    <w:rsid w:val="008A05C1"/>
    <w:rsid w:val="008A24CB"/>
    <w:rsid w:val="008A39C9"/>
    <w:rsid w:val="008A4834"/>
    <w:rsid w:val="008A4B14"/>
    <w:rsid w:val="008A6012"/>
    <w:rsid w:val="008A70FE"/>
    <w:rsid w:val="008B235C"/>
    <w:rsid w:val="008C11CE"/>
    <w:rsid w:val="008C27A1"/>
    <w:rsid w:val="008C3D18"/>
    <w:rsid w:val="008D5885"/>
    <w:rsid w:val="008D6AB5"/>
    <w:rsid w:val="008D7D49"/>
    <w:rsid w:val="008E0C87"/>
    <w:rsid w:val="008E4986"/>
    <w:rsid w:val="008E6173"/>
    <w:rsid w:val="008F026F"/>
    <w:rsid w:val="008F2301"/>
    <w:rsid w:val="008F2856"/>
    <w:rsid w:val="008F3628"/>
    <w:rsid w:val="008F36AB"/>
    <w:rsid w:val="008F39D9"/>
    <w:rsid w:val="008F47D1"/>
    <w:rsid w:val="008F78D4"/>
    <w:rsid w:val="008F7D2F"/>
    <w:rsid w:val="00900C67"/>
    <w:rsid w:val="00901EA1"/>
    <w:rsid w:val="00911B7E"/>
    <w:rsid w:val="00914C18"/>
    <w:rsid w:val="00915AF3"/>
    <w:rsid w:val="009170CD"/>
    <w:rsid w:val="00921F74"/>
    <w:rsid w:val="00922989"/>
    <w:rsid w:val="0092377C"/>
    <w:rsid w:val="00930677"/>
    <w:rsid w:val="009312E3"/>
    <w:rsid w:val="0093134A"/>
    <w:rsid w:val="0093255C"/>
    <w:rsid w:val="009341EB"/>
    <w:rsid w:val="00937DE1"/>
    <w:rsid w:val="00946564"/>
    <w:rsid w:val="00953D75"/>
    <w:rsid w:val="00954C5F"/>
    <w:rsid w:val="00956B92"/>
    <w:rsid w:val="0096115D"/>
    <w:rsid w:val="00961D40"/>
    <w:rsid w:val="0096204E"/>
    <w:rsid w:val="00963658"/>
    <w:rsid w:val="00967EFF"/>
    <w:rsid w:val="00970999"/>
    <w:rsid w:val="00973B12"/>
    <w:rsid w:val="00975388"/>
    <w:rsid w:val="0097539D"/>
    <w:rsid w:val="0099465C"/>
    <w:rsid w:val="009A061E"/>
    <w:rsid w:val="009A07C9"/>
    <w:rsid w:val="009A3E7F"/>
    <w:rsid w:val="009B242F"/>
    <w:rsid w:val="009B4134"/>
    <w:rsid w:val="009C280F"/>
    <w:rsid w:val="009D2906"/>
    <w:rsid w:val="009D7364"/>
    <w:rsid w:val="009E2F26"/>
    <w:rsid w:val="009E5B19"/>
    <w:rsid w:val="009E62EA"/>
    <w:rsid w:val="009E74DD"/>
    <w:rsid w:val="009F234F"/>
    <w:rsid w:val="00A01FFA"/>
    <w:rsid w:val="00A05C92"/>
    <w:rsid w:val="00A12E3D"/>
    <w:rsid w:val="00A15CA2"/>
    <w:rsid w:val="00A20BCE"/>
    <w:rsid w:val="00A23897"/>
    <w:rsid w:val="00A238A7"/>
    <w:rsid w:val="00A23A20"/>
    <w:rsid w:val="00A25324"/>
    <w:rsid w:val="00A25612"/>
    <w:rsid w:val="00A268AC"/>
    <w:rsid w:val="00A26AE3"/>
    <w:rsid w:val="00A26CF9"/>
    <w:rsid w:val="00A31A0F"/>
    <w:rsid w:val="00A36DEF"/>
    <w:rsid w:val="00A37222"/>
    <w:rsid w:val="00A420D8"/>
    <w:rsid w:val="00A4283F"/>
    <w:rsid w:val="00A45CE4"/>
    <w:rsid w:val="00A464FE"/>
    <w:rsid w:val="00A558C4"/>
    <w:rsid w:val="00A61C9D"/>
    <w:rsid w:val="00A62B58"/>
    <w:rsid w:val="00A7498E"/>
    <w:rsid w:val="00A80640"/>
    <w:rsid w:val="00A813D3"/>
    <w:rsid w:val="00A81E0C"/>
    <w:rsid w:val="00A82611"/>
    <w:rsid w:val="00A85F06"/>
    <w:rsid w:val="00A85F23"/>
    <w:rsid w:val="00A91270"/>
    <w:rsid w:val="00A91F9A"/>
    <w:rsid w:val="00A94700"/>
    <w:rsid w:val="00A94902"/>
    <w:rsid w:val="00A975D6"/>
    <w:rsid w:val="00AA05F5"/>
    <w:rsid w:val="00AA38C7"/>
    <w:rsid w:val="00AA3970"/>
    <w:rsid w:val="00AA3B14"/>
    <w:rsid w:val="00AA46B2"/>
    <w:rsid w:val="00AA4742"/>
    <w:rsid w:val="00AA4A32"/>
    <w:rsid w:val="00AA789E"/>
    <w:rsid w:val="00AC1EDD"/>
    <w:rsid w:val="00AC242E"/>
    <w:rsid w:val="00AC43ED"/>
    <w:rsid w:val="00AC65B0"/>
    <w:rsid w:val="00AC6F0F"/>
    <w:rsid w:val="00AC7CA2"/>
    <w:rsid w:val="00AD570D"/>
    <w:rsid w:val="00AE7522"/>
    <w:rsid w:val="00AF2B79"/>
    <w:rsid w:val="00AF5BA5"/>
    <w:rsid w:val="00AF794F"/>
    <w:rsid w:val="00B00FFE"/>
    <w:rsid w:val="00B0401F"/>
    <w:rsid w:val="00B04A50"/>
    <w:rsid w:val="00B05AF8"/>
    <w:rsid w:val="00B11E49"/>
    <w:rsid w:val="00B20DB0"/>
    <w:rsid w:val="00B21220"/>
    <w:rsid w:val="00B23D57"/>
    <w:rsid w:val="00B313AF"/>
    <w:rsid w:val="00B32916"/>
    <w:rsid w:val="00B339D9"/>
    <w:rsid w:val="00B33D92"/>
    <w:rsid w:val="00B348C8"/>
    <w:rsid w:val="00B357BC"/>
    <w:rsid w:val="00B4167B"/>
    <w:rsid w:val="00B41BCD"/>
    <w:rsid w:val="00B468D5"/>
    <w:rsid w:val="00B50FBA"/>
    <w:rsid w:val="00B53E0F"/>
    <w:rsid w:val="00B55E56"/>
    <w:rsid w:val="00B61015"/>
    <w:rsid w:val="00B622BB"/>
    <w:rsid w:val="00B63D64"/>
    <w:rsid w:val="00B6458B"/>
    <w:rsid w:val="00B715F3"/>
    <w:rsid w:val="00B73F71"/>
    <w:rsid w:val="00B74331"/>
    <w:rsid w:val="00B7543F"/>
    <w:rsid w:val="00B759C1"/>
    <w:rsid w:val="00B76C46"/>
    <w:rsid w:val="00B77F6D"/>
    <w:rsid w:val="00B80FAF"/>
    <w:rsid w:val="00B81E7C"/>
    <w:rsid w:val="00B97F3C"/>
    <w:rsid w:val="00BA20B1"/>
    <w:rsid w:val="00BA6A37"/>
    <w:rsid w:val="00BB457D"/>
    <w:rsid w:val="00BB687E"/>
    <w:rsid w:val="00BC070D"/>
    <w:rsid w:val="00BC4361"/>
    <w:rsid w:val="00BC55CE"/>
    <w:rsid w:val="00BC6D1D"/>
    <w:rsid w:val="00BD0489"/>
    <w:rsid w:val="00BD0CC8"/>
    <w:rsid w:val="00BD23D3"/>
    <w:rsid w:val="00BD613B"/>
    <w:rsid w:val="00BE29BC"/>
    <w:rsid w:val="00BE315F"/>
    <w:rsid w:val="00BF04F6"/>
    <w:rsid w:val="00BF42A8"/>
    <w:rsid w:val="00BF4D14"/>
    <w:rsid w:val="00BF56C8"/>
    <w:rsid w:val="00C02804"/>
    <w:rsid w:val="00C04D72"/>
    <w:rsid w:val="00C05051"/>
    <w:rsid w:val="00C066E8"/>
    <w:rsid w:val="00C06E08"/>
    <w:rsid w:val="00C119B1"/>
    <w:rsid w:val="00C12AE5"/>
    <w:rsid w:val="00C16D5D"/>
    <w:rsid w:val="00C215C9"/>
    <w:rsid w:val="00C22A44"/>
    <w:rsid w:val="00C23202"/>
    <w:rsid w:val="00C316E5"/>
    <w:rsid w:val="00C32258"/>
    <w:rsid w:val="00C3425F"/>
    <w:rsid w:val="00C366C0"/>
    <w:rsid w:val="00C36FB5"/>
    <w:rsid w:val="00C41987"/>
    <w:rsid w:val="00C47510"/>
    <w:rsid w:val="00C5280F"/>
    <w:rsid w:val="00C53927"/>
    <w:rsid w:val="00C6267B"/>
    <w:rsid w:val="00C662D4"/>
    <w:rsid w:val="00C8250A"/>
    <w:rsid w:val="00C82802"/>
    <w:rsid w:val="00C8333A"/>
    <w:rsid w:val="00CA0793"/>
    <w:rsid w:val="00CA1946"/>
    <w:rsid w:val="00CA3F1B"/>
    <w:rsid w:val="00CA42B4"/>
    <w:rsid w:val="00CB4D92"/>
    <w:rsid w:val="00CB6176"/>
    <w:rsid w:val="00CC6526"/>
    <w:rsid w:val="00CC67B7"/>
    <w:rsid w:val="00CD088D"/>
    <w:rsid w:val="00CD170E"/>
    <w:rsid w:val="00CD4114"/>
    <w:rsid w:val="00CD57A2"/>
    <w:rsid w:val="00CD73B8"/>
    <w:rsid w:val="00CD799D"/>
    <w:rsid w:val="00CE0C21"/>
    <w:rsid w:val="00CE3646"/>
    <w:rsid w:val="00CE782C"/>
    <w:rsid w:val="00CF11D8"/>
    <w:rsid w:val="00CF5BD6"/>
    <w:rsid w:val="00CF70E8"/>
    <w:rsid w:val="00D00614"/>
    <w:rsid w:val="00D01411"/>
    <w:rsid w:val="00D02A87"/>
    <w:rsid w:val="00D03972"/>
    <w:rsid w:val="00D105A6"/>
    <w:rsid w:val="00D105B9"/>
    <w:rsid w:val="00D150CB"/>
    <w:rsid w:val="00D16E6D"/>
    <w:rsid w:val="00D217AA"/>
    <w:rsid w:val="00D21D16"/>
    <w:rsid w:val="00D24E24"/>
    <w:rsid w:val="00D3109E"/>
    <w:rsid w:val="00D42CB5"/>
    <w:rsid w:val="00D44E84"/>
    <w:rsid w:val="00D4655A"/>
    <w:rsid w:val="00D46A3E"/>
    <w:rsid w:val="00D46EBA"/>
    <w:rsid w:val="00D477C6"/>
    <w:rsid w:val="00D524C3"/>
    <w:rsid w:val="00D53DFF"/>
    <w:rsid w:val="00D550A3"/>
    <w:rsid w:val="00D55FD1"/>
    <w:rsid w:val="00D57486"/>
    <w:rsid w:val="00D57DCD"/>
    <w:rsid w:val="00D63CAD"/>
    <w:rsid w:val="00D652F8"/>
    <w:rsid w:val="00D67C50"/>
    <w:rsid w:val="00D723FA"/>
    <w:rsid w:val="00D73C6F"/>
    <w:rsid w:val="00D7481B"/>
    <w:rsid w:val="00D77498"/>
    <w:rsid w:val="00D77E0A"/>
    <w:rsid w:val="00D80A8B"/>
    <w:rsid w:val="00D817AF"/>
    <w:rsid w:val="00D82B21"/>
    <w:rsid w:val="00D8408A"/>
    <w:rsid w:val="00D852B0"/>
    <w:rsid w:val="00D86BBF"/>
    <w:rsid w:val="00D948C4"/>
    <w:rsid w:val="00D95730"/>
    <w:rsid w:val="00DA1EF1"/>
    <w:rsid w:val="00DA689A"/>
    <w:rsid w:val="00DA6A74"/>
    <w:rsid w:val="00DA7DB7"/>
    <w:rsid w:val="00DB2887"/>
    <w:rsid w:val="00DB3E19"/>
    <w:rsid w:val="00DB595B"/>
    <w:rsid w:val="00DB773B"/>
    <w:rsid w:val="00DC7D64"/>
    <w:rsid w:val="00DD1A81"/>
    <w:rsid w:val="00DD53E0"/>
    <w:rsid w:val="00DD673F"/>
    <w:rsid w:val="00DD6B5C"/>
    <w:rsid w:val="00DD707F"/>
    <w:rsid w:val="00DD7EE7"/>
    <w:rsid w:val="00DE10A4"/>
    <w:rsid w:val="00DE32A6"/>
    <w:rsid w:val="00DE4019"/>
    <w:rsid w:val="00DE457F"/>
    <w:rsid w:val="00DE50B9"/>
    <w:rsid w:val="00DE52D4"/>
    <w:rsid w:val="00DF1DB1"/>
    <w:rsid w:val="00DF332C"/>
    <w:rsid w:val="00DF5264"/>
    <w:rsid w:val="00DF649D"/>
    <w:rsid w:val="00E00492"/>
    <w:rsid w:val="00E004D7"/>
    <w:rsid w:val="00E0071B"/>
    <w:rsid w:val="00E06B53"/>
    <w:rsid w:val="00E116AF"/>
    <w:rsid w:val="00E135B8"/>
    <w:rsid w:val="00E135E9"/>
    <w:rsid w:val="00E155B9"/>
    <w:rsid w:val="00E15A07"/>
    <w:rsid w:val="00E25F62"/>
    <w:rsid w:val="00E2613F"/>
    <w:rsid w:val="00E26F2B"/>
    <w:rsid w:val="00E274D3"/>
    <w:rsid w:val="00E3065D"/>
    <w:rsid w:val="00E315FA"/>
    <w:rsid w:val="00E34468"/>
    <w:rsid w:val="00E41270"/>
    <w:rsid w:val="00E41BF0"/>
    <w:rsid w:val="00E46AAE"/>
    <w:rsid w:val="00E501A0"/>
    <w:rsid w:val="00E50E67"/>
    <w:rsid w:val="00E55E28"/>
    <w:rsid w:val="00E6004A"/>
    <w:rsid w:val="00E60D7F"/>
    <w:rsid w:val="00E66A9E"/>
    <w:rsid w:val="00E75B57"/>
    <w:rsid w:val="00E75CED"/>
    <w:rsid w:val="00E83DB5"/>
    <w:rsid w:val="00E84618"/>
    <w:rsid w:val="00E85C2A"/>
    <w:rsid w:val="00E87DBD"/>
    <w:rsid w:val="00E96EE0"/>
    <w:rsid w:val="00EA0F16"/>
    <w:rsid w:val="00EA1613"/>
    <w:rsid w:val="00EA216F"/>
    <w:rsid w:val="00EA3095"/>
    <w:rsid w:val="00EA3928"/>
    <w:rsid w:val="00EA5658"/>
    <w:rsid w:val="00EB2586"/>
    <w:rsid w:val="00EB29D4"/>
    <w:rsid w:val="00EB65BD"/>
    <w:rsid w:val="00EB6B75"/>
    <w:rsid w:val="00EC35F5"/>
    <w:rsid w:val="00EC39DD"/>
    <w:rsid w:val="00EC464B"/>
    <w:rsid w:val="00EC639E"/>
    <w:rsid w:val="00EC7113"/>
    <w:rsid w:val="00EC74F9"/>
    <w:rsid w:val="00ED552C"/>
    <w:rsid w:val="00EE30ED"/>
    <w:rsid w:val="00EE5F1C"/>
    <w:rsid w:val="00EE6C56"/>
    <w:rsid w:val="00EE6D22"/>
    <w:rsid w:val="00F01074"/>
    <w:rsid w:val="00F01185"/>
    <w:rsid w:val="00F04AF8"/>
    <w:rsid w:val="00F07941"/>
    <w:rsid w:val="00F10F9B"/>
    <w:rsid w:val="00F1151D"/>
    <w:rsid w:val="00F14568"/>
    <w:rsid w:val="00F1479A"/>
    <w:rsid w:val="00F16ABD"/>
    <w:rsid w:val="00F23BF1"/>
    <w:rsid w:val="00F27650"/>
    <w:rsid w:val="00F3166C"/>
    <w:rsid w:val="00F355D0"/>
    <w:rsid w:val="00F35EC4"/>
    <w:rsid w:val="00F47ADE"/>
    <w:rsid w:val="00F507A8"/>
    <w:rsid w:val="00F51226"/>
    <w:rsid w:val="00F53206"/>
    <w:rsid w:val="00F5467A"/>
    <w:rsid w:val="00F54EA5"/>
    <w:rsid w:val="00F56469"/>
    <w:rsid w:val="00F576F1"/>
    <w:rsid w:val="00F57DC2"/>
    <w:rsid w:val="00F6234C"/>
    <w:rsid w:val="00F65B73"/>
    <w:rsid w:val="00F73E17"/>
    <w:rsid w:val="00F7408D"/>
    <w:rsid w:val="00F75645"/>
    <w:rsid w:val="00F76526"/>
    <w:rsid w:val="00F87636"/>
    <w:rsid w:val="00F92FF5"/>
    <w:rsid w:val="00F9799D"/>
    <w:rsid w:val="00F97FC7"/>
    <w:rsid w:val="00FA0AD3"/>
    <w:rsid w:val="00FA0E38"/>
    <w:rsid w:val="00FA1474"/>
    <w:rsid w:val="00FA3C2A"/>
    <w:rsid w:val="00FA554A"/>
    <w:rsid w:val="00FB17E5"/>
    <w:rsid w:val="00FB1E39"/>
    <w:rsid w:val="00FC1A18"/>
    <w:rsid w:val="00FC1B94"/>
    <w:rsid w:val="00FC1D47"/>
    <w:rsid w:val="00FC228E"/>
    <w:rsid w:val="00FC2AF2"/>
    <w:rsid w:val="00FC4F70"/>
    <w:rsid w:val="00FD10D6"/>
    <w:rsid w:val="00FD2A32"/>
    <w:rsid w:val="00FD538D"/>
    <w:rsid w:val="00FE020A"/>
    <w:rsid w:val="00FE0BA4"/>
    <w:rsid w:val="00FE165F"/>
    <w:rsid w:val="00FE4808"/>
    <w:rsid w:val="00FE6D07"/>
    <w:rsid w:val="00FE6FE4"/>
    <w:rsid w:val="00FE7837"/>
    <w:rsid w:val="00FF048B"/>
    <w:rsid w:val="00FF0E70"/>
    <w:rsid w:val="00FF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5A2C05"/>
  <w15:docId w15:val="{CCC83A17-0035-4E97-B1F3-F21FB1B1F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91F9A"/>
    <w:pPr>
      <w:spacing w:before="120" w:after="60"/>
      <w:jc w:val="both"/>
    </w:pPr>
    <w:rPr>
      <w:rFonts w:ascii="Arial Narrow" w:hAnsi="Arial Narrow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DE32A6"/>
    <w:pPr>
      <w:spacing w:before="0" w:after="120"/>
      <w:jc w:val="left"/>
    </w:pPr>
    <w:rPr>
      <w:rFonts w:ascii="Times New Roman" w:hAnsi="Times New Roman"/>
      <w:sz w:val="20"/>
      <w:lang w:val="en-US"/>
    </w:rPr>
  </w:style>
  <w:style w:type="character" w:styleId="Odwoaniedokomentarza">
    <w:name w:val="annotation reference"/>
    <w:semiHidden/>
    <w:rsid w:val="00DE32A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E32A6"/>
    <w:rPr>
      <w:sz w:val="20"/>
    </w:rPr>
  </w:style>
  <w:style w:type="paragraph" w:styleId="Tekstdymka">
    <w:name w:val="Balloon Text"/>
    <w:basedOn w:val="Normalny"/>
    <w:semiHidden/>
    <w:rsid w:val="00DE32A6"/>
    <w:rPr>
      <w:rFonts w:ascii="Tahoma" w:hAnsi="Tahoma" w:cs="Tahoma"/>
      <w:szCs w:val="16"/>
    </w:rPr>
  </w:style>
  <w:style w:type="character" w:styleId="Hipercze">
    <w:name w:val="Hyperlink"/>
    <w:rsid w:val="0050232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02804"/>
    <w:pPr>
      <w:ind w:left="708"/>
    </w:pPr>
  </w:style>
  <w:style w:type="paragraph" w:styleId="Nagwek">
    <w:name w:val="header"/>
    <w:basedOn w:val="Normalny"/>
    <w:link w:val="NagwekZnak"/>
    <w:qFormat/>
    <w:rsid w:val="00876458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rsid w:val="00876458"/>
    <w:rPr>
      <w:rFonts w:ascii="Arial Narrow" w:hAnsi="Arial Narrow"/>
      <w:sz w:val="16"/>
    </w:rPr>
  </w:style>
  <w:style w:type="paragraph" w:styleId="Stopka">
    <w:name w:val="footer"/>
    <w:basedOn w:val="Normalny"/>
    <w:link w:val="StopkaZnak"/>
    <w:uiPriority w:val="99"/>
    <w:rsid w:val="00876458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link w:val="Stopka"/>
    <w:uiPriority w:val="99"/>
    <w:rsid w:val="00876458"/>
    <w:rPr>
      <w:rFonts w:ascii="Arial Narrow" w:hAnsi="Arial Narrow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C04D72"/>
    <w:rPr>
      <w:b/>
      <w:bCs/>
    </w:rPr>
  </w:style>
  <w:style w:type="character" w:customStyle="1" w:styleId="TekstkomentarzaZnak">
    <w:name w:val="Tekst komentarza Znak"/>
    <w:link w:val="Tekstkomentarza"/>
    <w:semiHidden/>
    <w:rsid w:val="00C04D72"/>
    <w:rPr>
      <w:rFonts w:ascii="Arial Narrow" w:hAnsi="Arial Narrow"/>
    </w:rPr>
  </w:style>
  <w:style w:type="character" w:customStyle="1" w:styleId="TematkomentarzaZnak">
    <w:name w:val="Temat komentarza Znak"/>
    <w:link w:val="Tematkomentarza"/>
    <w:rsid w:val="00C04D72"/>
    <w:rPr>
      <w:rFonts w:ascii="Arial Narrow" w:hAnsi="Arial Narrow"/>
    </w:rPr>
  </w:style>
  <w:style w:type="paragraph" w:styleId="Poprawka">
    <w:name w:val="Revision"/>
    <w:hidden/>
    <w:uiPriority w:val="99"/>
    <w:semiHidden/>
    <w:rsid w:val="00E06B53"/>
    <w:rPr>
      <w:rFonts w:ascii="Arial Narrow" w:hAnsi="Arial Narrow"/>
      <w:sz w:val="16"/>
    </w:rPr>
  </w:style>
  <w:style w:type="paragraph" w:styleId="Listapunktowana">
    <w:name w:val="List Bullet"/>
    <w:basedOn w:val="Normalny"/>
    <w:uiPriority w:val="99"/>
    <w:unhideWhenUsed/>
    <w:rsid w:val="004513FB"/>
    <w:pPr>
      <w:numPr>
        <w:numId w:val="3"/>
      </w:numPr>
      <w:spacing w:before="0" w:after="200" w:line="276" w:lineRule="auto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36088"/>
    <w:pPr>
      <w:autoSpaceDE w:val="0"/>
      <w:autoSpaceDN w:val="0"/>
      <w:adjustRightInd w:val="0"/>
    </w:pPr>
    <w:rPr>
      <w:rFonts w:ascii="Humanst521EU" w:hAnsi="Humanst521EU" w:cs="Humanst521EU"/>
      <w:color w:val="000000"/>
      <w:sz w:val="24"/>
      <w:szCs w:val="24"/>
    </w:rPr>
  </w:style>
  <w:style w:type="paragraph" w:customStyle="1" w:styleId="Style5">
    <w:name w:val="Style5"/>
    <w:basedOn w:val="Normalny"/>
    <w:uiPriority w:val="99"/>
    <w:rsid w:val="009B242F"/>
    <w:pPr>
      <w:widowControl w:val="0"/>
      <w:autoSpaceDE w:val="0"/>
      <w:autoSpaceDN w:val="0"/>
      <w:adjustRightInd w:val="0"/>
      <w:spacing w:before="0" w:after="0" w:line="269" w:lineRule="exact"/>
    </w:pPr>
    <w:rPr>
      <w:rFonts w:ascii="Arial" w:hAnsi="Arial" w:cs="Arial"/>
      <w:sz w:val="24"/>
      <w:szCs w:val="24"/>
    </w:rPr>
  </w:style>
  <w:style w:type="paragraph" w:customStyle="1" w:styleId="Style16">
    <w:name w:val="Style16"/>
    <w:basedOn w:val="Normalny"/>
    <w:uiPriority w:val="99"/>
    <w:rsid w:val="009B242F"/>
    <w:pPr>
      <w:widowControl w:val="0"/>
      <w:autoSpaceDE w:val="0"/>
      <w:autoSpaceDN w:val="0"/>
      <w:adjustRightInd w:val="0"/>
      <w:spacing w:before="0" w:after="0" w:line="274" w:lineRule="exact"/>
      <w:ind w:hanging="346"/>
    </w:pPr>
    <w:rPr>
      <w:rFonts w:ascii="Arial" w:hAnsi="Arial" w:cs="Arial"/>
      <w:sz w:val="24"/>
      <w:szCs w:val="24"/>
    </w:rPr>
  </w:style>
  <w:style w:type="paragraph" w:customStyle="1" w:styleId="Style24">
    <w:name w:val="Style24"/>
    <w:basedOn w:val="Normalny"/>
    <w:uiPriority w:val="99"/>
    <w:rsid w:val="009B242F"/>
    <w:pPr>
      <w:widowControl w:val="0"/>
      <w:autoSpaceDE w:val="0"/>
      <w:autoSpaceDN w:val="0"/>
      <w:adjustRightInd w:val="0"/>
      <w:spacing w:before="0" w:after="0" w:line="230" w:lineRule="exact"/>
      <w:ind w:firstLine="365"/>
      <w:jc w:val="left"/>
    </w:pPr>
    <w:rPr>
      <w:rFonts w:ascii="Arial" w:hAnsi="Arial" w:cs="Arial"/>
      <w:sz w:val="24"/>
      <w:szCs w:val="24"/>
    </w:rPr>
  </w:style>
  <w:style w:type="character" w:customStyle="1" w:styleId="FontStyle48">
    <w:name w:val="Font Style48"/>
    <w:uiPriority w:val="99"/>
    <w:rsid w:val="009B242F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51">
    <w:name w:val="Font Style51"/>
    <w:uiPriority w:val="99"/>
    <w:rsid w:val="009B242F"/>
    <w:rPr>
      <w:rFonts w:ascii="Calibri" w:hAnsi="Calibri" w:cs="Calibri"/>
      <w:color w:val="000000"/>
      <w:sz w:val="20"/>
      <w:szCs w:val="20"/>
    </w:rPr>
  </w:style>
  <w:style w:type="paragraph" w:customStyle="1" w:styleId="Stylwiadomocie-mail109">
    <w:name w:val="Styl wiadomości e-mail 109"/>
    <w:basedOn w:val="Normalny"/>
    <w:rsid w:val="00404940"/>
    <w:pPr>
      <w:widowControl w:val="0"/>
      <w:snapToGrid w:val="0"/>
      <w:spacing w:before="0" w:after="0" w:line="360" w:lineRule="auto"/>
      <w:jc w:val="left"/>
    </w:pPr>
    <w:rPr>
      <w:rFonts w:ascii="Times New Roman" w:eastAsia="Calibri" w:hAnsi="Times New Roman"/>
      <w:sz w:val="24"/>
      <w:lang w:val="en-US"/>
    </w:rPr>
  </w:style>
  <w:style w:type="paragraph" w:styleId="Tekstpodstawowy2">
    <w:name w:val="Body Text 2"/>
    <w:basedOn w:val="Normalny"/>
    <w:link w:val="Tekstpodstawowy2Znak"/>
    <w:rsid w:val="00234A79"/>
    <w:pPr>
      <w:spacing w:before="0" w:after="120" w:line="48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234A79"/>
    <w:rPr>
      <w:sz w:val="24"/>
      <w:szCs w:val="24"/>
    </w:rPr>
  </w:style>
  <w:style w:type="table" w:styleId="Tabela-Siatka">
    <w:name w:val="Table Grid"/>
    <w:basedOn w:val="Standardowy"/>
    <w:rsid w:val="006C3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t-listawielopoziomowa">
    <w:name w:val="wt-lista_wielopoziomowa"/>
    <w:basedOn w:val="Normalny"/>
    <w:rsid w:val="00D105A6"/>
    <w:pPr>
      <w:spacing w:after="120"/>
      <w:jc w:val="left"/>
    </w:pPr>
    <w:rPr>
      <w:rFonts w:ascii="Arial" w:hAnsi="Arial" w:cs="Arial"/>
      <w:sz w:val="22"/>
      <w:szCs w:val="24"/>
    </w:rPr>
  </w:style>
  <w:style w:type="paragraph" w:styleId="Spistreci7">
    <w:name w:val="toc 7"/>
    <w:basedOn w:val="Normalny"/>
    <w:next w:val="Normalny"/>
    <w:autoRedefine/>
    <w:semiHidden/>
    <w:rsid w:val="00D105A6"/>
    <w:pPr>
      <w:numPr>
        <w:ilvl w:val="1"/>
      </w:numPr>
      <w:spacing w:before="0"/>
      <w:ind w:left="6" w:firstLine="357"/>
    </w:pPr>
    <w:rPr>
      <w:rFonts w:ascii="Verdana" w:hAnsi="Verdana"/>
      <w:sz w:val="18"/>
      <w:szCs w:val="18"/>
    </w:rPr>
  </w:style>
  <w:style w:type="character" w:styleId="Odwoanieprzypisudolnego">
    <w:name w:val="footnote reference"/>
    <w:aliases w:val="Odwołanie przypisu"/>
    <w:uiPriority w:val="99"/>
    <w:qFormat/>
    <w:rsid w:val="00D105A6"/>
    <w:rPr>
      <w:rFonts w:cs="Times New Roman"/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qFormat/>
    <w:rsid w:val="00D105A6"/>
    <w:pPr>
      <w:spacing w:before="0" w:after="0"/>
      <w:jc w:val="left"/>
    </w:pPr>
    <w:rPr>
      <w:rFonts w:ascii="Arial" w:hAnsi="Arial" w:cs="Arial"/>
      <w:sz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qFormat/>
    <w:rsid w:val="00D105A6"/>
    <w:rPr>
      <w:rFonts w:ascii="Arial" w:hAnsi="Arial" w:cs="Arial"/>
    </w:rPr>
  </w:style>
  <w:style w:type="character" w:styleId="Pogrubienie">
    <w:name w:val="Strong"/>
    <w:basedOn w:val="Domylnaczcionkaakapitu"/>
    <w:uiPriority w:val="22"/>
    <w:qFormat/>
    <w:rsid w:val="004645A4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40582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ListParagraph1">
    <w:name w:val="List Paragraph1"/>
    <w:basedOn w:val="Normalny"/>
    <w:qFormat/>
    <w:rsid w:val="00A26AE3"/>
    <w:pPr>
      <w:suppressAutoHyphens/>
      <w:spacing w:before="0" w:after="0"/>
      <w:ind w:left="720"/>
      <w:jc w:val="left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14B8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B00FFE"/>
    <w:rPr>
      <w:color w:val="666666"/>
    </w:rPr>
  </w:style>
  <w:style w:type="character" w:styleId="UyteHipercze">
    <w:name w:val="FollowedHyperlink"/>
    <w:basedOn w:val="Domylnaczcionkaakapitu"/>
    <w:semiHidden/>
    <w:unhideWhenUsed/>
    <w:rsid w:val="00C82802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77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8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9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od@arimr.gov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ezary.spolny@agroapp.com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rzegorz.swiderek@agroapp.com.pl" TargetMode="External"/><Relationship Id="rId5" Type="http://schemas.openxmlformats.org/officeDocument/2006/relationships/styles" Target="styles.xml"/><Relationship Id="rId15" Type="http://schemas.openxmlformats.org/officeDocument/2006/relationships/hyperlink" Target="mailto:iod@arimr.gov.pl" TargetMode="External"/><Relationship Id="rId10" Type="http://schemas.openxmlformats.org/officeDocument/2006/relationships/hyperlink" Target="mailto:miroslaw.dudek@agroapp.com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info@arimr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3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47BD4002-5508-49C0-A5F2-E0CF3734D6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824030-83D1-4478-B0AF-DB332F2E81DC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EEC52857-CDB2-4D78-90D8-013317A95A8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5118</Words>
  <Characters>30711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35758</CharactersWithSpaces>
  <SharedDoc>false</SharedDoc>
  <HLinks>
    <vt:vector size="6" baseType="variant">
      <vt:variant>
        <vt:i4>7602197</vt:i4>
      </vt:variant>
      <vt:variant>
        <vt:i4>0</vt:i4>
      </vt:variant>
      <vt:variant>
        <vt:i4>0</vt:i4>
      </vt:variant>
      <vt:variant>
        <vt:i4>5</vt:i4>
      </vt:variant>
      <vt:variant>
        <vt:lpwstr>mailto:iod@arimr.gov.pl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Blanka</dc:creator>
  <cp:keywords/>
  <cp:lastModifiedBy>Lara Łukasz</cp:lastModifiedBy>
  <cp:revision>3</cp:revision>
  <cp:lastPrinted>2025-11-06T09:45:00Z</cp:lastPrinted>
  <dcterms:created xsi:type="dcterms:W3CDTF">2025-12-03T07:26:00Z</dcterms:created>
  <dcterms:modified xsi:type="dcterms:W3CDTF">2025-12-03T07:28:00Z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/>
  </property>
  <property fmtid="{D5CDD505-2E9C-101B-9397-08002B2CF9AE}" pid="3" name="Owner">
    <vt:lpwstr/>
  </property>
  <property fmtid="{D5CDD505-2E9C-101B-9397-08002B2CF9AE}" pid="4" name="Status">
    <vt:lpwstr>Wersja końcowa</vt:lpwstr>
  </property>
  <property fmtid="{D5CDD505-2E9C-101B-9397-08002B2CF9AE}" pid="5" name="docIndexRef">
    <vt:lpwstr>a38471ab-deb5-4c00-a8d3-f1ec2342bdda</vt:lpwstr>
  </property>
  <property fmtid="{D5CDD505-2E9C-101B-9397-08002B2CF9AE}" pid="6" name="bjSaver">
    <vt:lpwstr>425eeO6M2IL46y7Ub5jTpjcm8f8QVuIL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8" name="bjDocumentLabelXML-0">
    <vt:lpwstr>ames.com/2008/01/sie/internal/label"&gt;&lt;element uid="e3529ac4-ce9c-4660-aa85-64853fbeee80" value="" /&gt;&lt;/sisl&gt;</vt:lpwstr>
  </property>
  <property fmtid="{D5CDD505-2E9C-101B-9397-08002B2CF9AE}" pid="9" name="bjDocumentSecurityLabel">
    <vt:lpwstr>Klasyfikacja: OGÓLNA</vt:lpwstr>
  </property>
  <property fmtid="{D5CDD505-2E9C-101B-9397-08002B2CF9AE}" pid="10" name="bjClsUserRVM">
    <vt:lpwstr>[]</vt:lpwstr>
  </property>
</Properties>
</file>