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672738">
      <w:pPr>
        <w:spacing w:after="60"/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5873955B" w:rsidR="001C5387" w:rsidRPr="001C5387" w:rsidRDefault="001C5387" w:rsidP="00672738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bookmarkStart w:id="0" w:name="_Hlk199846156"/>
      <w:r w:rsidR="00CD5FAF" w:rsidRPr="00B33C21">
        <w:rPr>
          <w:rFonts w:cs="Times New Roman"/>
          <w:b/>
          <w:bCs/>
          <w:color w:val="000000"/>
          <w:sz w:val="24"/>
          <w:szCs w:val="24"/>
        </w:rPr>
        <w:t>DOD/DID/2025/0</w:t>
      </w:r>
      <w:bookmarkEnd w:id="0"/>
      <w:r w:rsidR="001D3011">
        <w:rPr>
          <w:rFonts w:cs="Times New Roman"/>
          <w:b/>
          <w:bCs/>
          <w:color w:val="000000"/>
          <w:sz w:val="24"/>
          <w:szCs w:val="24"/>
        </w:rPr>
        <w:t>17</w:t>
      </w:r>
    </w:p>
    <w:p w14:paraId="2C1520FD" w14:textId="77777777" w:rsidR="00646E90" w:rsidRDefault="00646E90" w:rsidP="00672738">
      <w:pPr>
        <w:spacing w:before="120"/>
        <w:jc w:val="center"/>
        <w:rPr>
          <w:rFonts w:cs="Times New Roman"/>
          <w:sz w:val="24"/>
          <w:szCs w:val="24"/>
        </w:rPr>
      </w:pPr>
    </w:p>
    <w:p w14:paraId="6F16DBBC" w14:textId="77777777" w:rsidR="00943F09" w:rsidRDefault="00943F09" w:rsidP="00672738">
      <w:pPr>
        <w:spacing w:before="120"/>
        <w:jc w:val="center"/>
        <w:rPr>
          <w:rFonts w:cs="Times New Roman"/>
          <w:b/>
          <w:bCs/>
          <w:sz w:val="24"/>
          <w:szCs w:val="24"/>
        </w:rPr>
      </w:pPr>
    </w:p>
    <w:p w14:paraId="0CF4EB83" w14:textId="61E37BF2" w:rsidR="00DE33D4" w:rsidRPr="00943F09" w:rsidRDefault="001C5387" w:rsidP="00672738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943F09">
        <w:rPr>
          <w:rFonts w:cs="Times New Roman"/>
          <w:b/>
          <w:bCs/>
          <w:sz w:val="24"/>
          <w:szCs w:val="24"/>
        </w:rPr>
        <w:t>OFERTA</w:t>
      </w:r>
    </w:p>
    <w:p w14:paraId="13E787B2" w14:textId="77777777" w:rsidR="00943F09" w:rsidRPr="00777F16" w:rsidRDefault="00943F09" w:rsidP="00672738">
      <w:pPr>
        <w:spacing w:before="120"/>
        <w:jc w:val="center"/>
        <w:rPr>
          <w:rFonts w:cs="Times New Roman"/>
          <w:b/>
          <w:bCs/>
          <w:sz w:val="24"/>
          <w:szCs w:val="24"/>
        </w:rPr>
      </w:pP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BC7D9" w14:textId="0C5E0C87" w:rsidR="00DE33D4" w:rsidRPr="001F60D3" w:rsidRDefault="001D3011" w:rsidP="001D3011">
            <w:pPr>
              <w:keepNext/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bookmarkStart w:id="1" w:name="_Hlk199845544"/>
            <w:bookmarkStart w:id="2" w:name="_Hlk199846199"/>
            <w:r w:rsidRPr="00391A7A">
              <w:rPr>
                <w:rFonts w:cs="Times New Roman"/>
                <w:b/>
                <w:bCs/>
                <w:sz w:val="24"/>
                <w:szCs w:val="24"/>
              </w:rPr>
              <w:t>Przebudowa Nabrzeża Zbożowego na odcinku konstrukcyjnym 10i-11 w Porcie Gdańsk</w:t>
            </w:r>
            <w:bookmarkEnd w:id="1"/>
            <w:bookmarkEnd w:id="2"/>
          </w:p>
        </w:tc>
      </w:tr>
    </w:tbl>
    <w:p w14:paraId="477A13E0" w14:textId="251ACF43" w:rsidR="001C5387" w:rsidRPr="00DE33D4" w:rsidRDefault="00DE33D4" w:rsidP="00672738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672738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67273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67273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67273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2F94A0EC" w14:textId="2054676C" w:rsidR="00F67EA1" w:rsidRPr="001D3011" w:rsidRDefault="001C5387" w:rsidP="001D3011">
      <w:pPr>
        <w:spacing w:before="120"/>
        <w:ind w:left="567" w:hanging="567"/>
        <w:jc w:val="both"/>
        <w:rPr>
          <w:rFonts w:cs="Times New Roman"/>
          <w:b/>
          <w:bCs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</w:t>
      </w:r>
      <w:r w:rsidR="001D3011">
        <w:rPr>
          <w:rFonts w:cs="Times New Roman"/>
          <w:sz w:val="24"/>
          <w:szCs w:val="24"/>
        </w:rPr>
        <w:t xml:space="preserve"> – </w:t>
      </w:r>
      <w:r w:rsidR="001D3011" w:rsidRPr="00391A7A">
        <w:rPr>
          <w:rFonts w:cs="Times New Roman"/>
          <w:b/>
          <w:bCs/>
          <w:sz w:val="24"/>
          <w:szCs w:val="24"/>
        </w:rPr>
        <w:t xml:space="preserve">Przebudowa Nabrzeża Zbożowego </w:t>
      </w:r>
      <w:r w:rsidR="005C5C81">
        <w:rPr>
          <w:rFonts w:cs="Times New Roman"/>
          <w:b/>
          <w:bCs/>
          <w:sz w:val="24"/>
          <w:szCs w:val="24"/>
        </w:rPr>
        <w:t xml:space="preserve">       </w:t>
      </w:r>
      <w:r w:rsidR="001D3011" w:rsidRPr="00391A7A">
        <w:rPr>
          <w:rFonts w:cs="Times New Roman"/>
          <w:b/>
          <w:bCs/>
          <w:sz w:val="24"/>
          <w:szCs w:val="24"/>
        </w:rPr>
        <w:t>na odcinku konstrukcyjnym 10i-11 w Porcie Gdańsk</w:t>
      </w:r>
      <w:r w:rsidR="00CD5FAF">
        <w:rPr>
          <w:rFonts w:cs="Times New Roman"/>
          <w:b/>
          <w:bCs/>
          <w:sz w:val="24"/>
          <w:szCs w:val="24"/>
        </w:rPr>
        <w:t xml:space="preserve">, </w:t>
      </w:r>
      <w:r w:rsidR="00F46B7E" w:rsidRPr="0078143A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 w specyfikacji warunków zamówienia (SWZ).</w:t>
      </w:r>
    </w:p>
    <w:p w14:paraId="15F6B2F7" w14:textId="7F6178DE" w:rsidR="00C03B9D" w:rsidRPr="006B2D45" w:rsidRDefault="001C5387" w:rsidP="006B2D45">
      <w:pPr>
        <w:spacing w:before="120"/>
        <w:ind w:left="567" w:hanging="567"/>
        <w:jc w:val="both"/>
        <w:rPr>
          <w:rFonts w:cs="Times New Roman"/>
          <w:color w:val="EE0000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</w:r>
      <w:bookmarkStart w:id="3" w:name="_Hlk181616096"/>
      <w:r w:rsidR="00C03B9D">
        <w:rPr>
          <w:rFonts w:cs="Times New Roman"/>
          <w:sz w:val="24"/>
          <w:szCs w:val="24"/>
        </w:rPr>
        <w:t xml:space="preserve">Oferujemy wykonanie przedmiotu zamówienia za </w:t>
      </w:r>
      <w:r w:rsidR="00DD58B2" w:rsidRPr="00DD58B2">
        <w:rPr>
          <w:rFonts w:cs="Times New Roman"/>
          <w:b/>
          <w:bCs/>
          <w:sz w:val="24"/>
          <w:szCs w:val="24"/>
        </w:rPr>
        <w:t xml:space="preserve">łączną </w:t>
      </w:r>
      <w:r w:rsidR="00C03B9D" w:rsidRPr="006B2D45">
        <w:rPr>
          <w:rFonts w:cs="Times New Roman"/>
          <w:b/>
          <w:bCs/>
          <w:sz w:val="24"/>
          <w:szCs w:val="24"/>
        </w:rPr>
        <w:t>ryczałtową cenę</w:t>
      </w:r>
      <w:r w:rsidR="00C03B9D">
        <w:rPr>
          <w:rFonts w:cs="Times New Roman"/>
          <w:sz w:val="24"/>
          <w:szCs w:val="24"/>
        </w:rPr>
        <w:t>:</w:t>
      </w:r>
    </w:p>
    <w:p w14:paraId="343C6E65" w14:textId="3C62D1F2" w:rsidR="00C03B9D" w:rsidRDefault="00C03B9D" w:rsidP="00C03B9D">
      <w:pPr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(ustaloną na podstawie załączonego do oferty Formularza cenowego)</w:t>
      </w:r>
    </w:p>
    <w:p w14:paraId="0D63E92B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</w:p>
    <w:p w14:paraId="4CF4CD3E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netto: …………………….. PLN </w:t>
      </w:r>
    </w:p>
    <w:p w14:paraId="6672AD52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</w:p>
    <w:p w14:paraId="58700EE9" w14:textId="46E328E7" w:rsidR="00C03B9D" w:rsidRPr="006B2D45" w:rsidRDefault="00C03B9D" w:rsidP="00C03B9D">
      <w:pPr>
        <w:ind w:left="567"/>
        <w:rPr>
          <w:rFonts w:cs="Times New Roman"/>
          <w:i/>
          <w:iCs/>
          <w:sz w:val="24"/>
          <w:szCs w:val="24"/>
        </w:rPr>
      </w:pPr>
      <w:r w:rsidRPr="006B2D45">
        <w:rPr>
          <w:rFonts w:cs="Times New Roman"/>
          <w:i/>
          <w:iCs/>
          <w:sz w:val="24"/>
          <w:szCs w:val="24"/>
        </w:rPr>
        <w:t xml:space="preserve">powiększoną o podatek VAT - </w:t>
      </w:r>
      <w:r w:rsidR="006B2D45" w:rsidRPr="006B2D45">
        <w:rPr>
          <w:rFonts w:cs="Times New Roman"/>
          <w:i/>
          <w:iCs/>
          <w:sz w:val="24"/>
          <w:szCs w:val="24"/>
        </w:rPr>
        <w:t>23</w:t>
      </w:r>
      <w:r w:rsidRPr="006B2D45">
        <w:rPr>
          <w:rFonts w:cs="Times New Roman"/>
          <w:i/>
          <w:iCs/>
          <w:sz w:val="24"/>
          <w:szCs w:val="24"/>
        </w:rPr>
        <w:t xml:space="preserve"> %</w:t>
      </w:r>
    </w:p>
    <w:p w14:paraId="5DF8DE9A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</w:p>
    <w:p w14:paraId="2F80B19B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- brutto: ……………………..PLN</w:t>
      </w:r>
    </w:p>
    <w:p w14:paraId="772A6437" w14:textId="77777777" w:rsidR="00C03B9D" w:rsidRDefault="00C03B9D" w:rsidP="00C03B9D">
      <w:pPr>
        <w:ind w:left="567"/>
        <w:rPr>
          <w:rFonts w:cs="Times New Roman"/>
          <w:b/>
          <w:bCs/>
          <w:sz w:val="24"/>
          <w:szCs w:val="24"/>
        </w:rPr>
      </w:pPr>
    </w:p>
    <w:p w14:paraId="30539B2D" w14:textId="77777777" w:rsidR="00C03B9D" w:rsidRDefault="00C03B9D" w:rsidP="00C03B9D">
      <w:pPr>
        <w:ind w:left="567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brutto: ……....…………………………………………...………………. …/100.</w:t>
      </w:r>
    </w:p>
    <w:p w14:paraId="1274D74E" w14:textId="77777777" w:rsidR="00C03B9D" w:rsidRDefault="00C03B9D" w:rsidP="00C03B9D">
      <w:pPr>
        <w:ind w:left="567"/>
        <w:jc w:val="both"/>
        <w:rPr>
          <w:rFonts w:cs="Times New Roman"/>
          <w:i/>
          <w:iCs/>
          <w:sz w:val="24"/>
          <w:szCs w:val="24"/>
        </w:rPr>
      </w:pPr>
    </w:p>
    <w:p w14:paraId="27748987" w14:textId="77777777" w:rsidR="00C03B9D" w:rsidRDefault="00C03B9D" w:rsidP="00C03B9D">
      <w:pPr>
        <w:ind w:left="567"/>
        <w:jc w:val="both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>Powyższa cena obejmuje całkowity koszt wykonania przedmiotu zamówienia oraz wszelkie koszty towarzyszące, konieczne do poniesienia przez Wykonawcę z tytułu prawidłowego, zgodnego                            z obowiązującymi przepisami i terminowego wykonania przedmiotu zamówienia.</w:t>
      </w:r>
    </w:p>
    <w:p w14:paraId="63DA85E1" w14:textId="77777777" w:rsidR="00C03B9D" w:rsidRDefault="00C03B9D" w:rsidP="00672738">
      <w:pPr>
        <w:spacing w:before="120" w:after="120"/>
        <w:ind w:left="567"/>
        <w:rPr>
          <w:rFonts w:cs="Times New Roman"/>
          <w:b/>
          <w:bCs/>
          <w:color w:val="EE0000"/>
          <w:sz w:val="24"/>
          <w:szCs w:val="24"/>
        </w:rPr>
      </w:pPr>
    </w:p>
    <w:p w14:paraId="0262079F" w14:textId="77777777" w:rsidR="00C03B9D" w:rsidRDefault="00C03B9D" w:rsidP="00672738">
      <w:pPr>
        <w:spacing w:before="120" w:after="120"/>
        <w:ind w:left="567"/>
        <w:rPr>
          <w:rFonts w:cs="Times New Roman"/>
          <w:b/>
          <w:bCs/>
          <w:color w:val="EE0000"/>
          <w:sz w:val="24"/>
          <w:szCs w:val="24"/>
        </w:rPr>
      </w:pPr>
    </w:p>
    <w:bookmarkEnd w:id="3"/>
    <w:p w14:paraId="46FF1CEA" w14:textId="3311A06C" w:rsidR="00777F16" w:rsidRDefault="001C5387" w:rsidP="00943F09">
      <w:pPr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lastRenderedPageBreak/>
        <w:t>3.</w:t>
      </w:r>
      <w:r w:rsidRPr="001C5387">
        <w:rPr>
          <w:rFonts w:cs="Times New Roman"/>
          <w:sz w:val="24"/>
          <w:szCs w:val="24"/>
        </w:rPr>
        <w:tab/>
        <w:t>Oświadczamy, że przedmiot zamówienia wykonamy w terminie</w:t>
      </w:r>
      <w:r w:rsidR="00777F16">
        <w:rPr>
          <w:rFonts w:cs="Times New Roman"/>
          <w:sz w:val="24"/>
          <w:szCs w:val="24"/>
        </w:rPr>
        <w:t xml:space="preserve"> </w:t>
      </w:r>
      <w:r w:rsidR="00C83C61">
        <w:rPr>
          <w:rFonts w:cs="Times New Roman"/>
          <w:sz w:val="24"/>
          <w:szCs w:val="24"/>
        </w:rPr>
        <w:t>do</w:t>
      </w:r>
      <w:r w:rsidR="001D3011">
        <w:rPr>
          <w:rFonts w:cs="Times New Roman"/>
          <w:sz w:val="24"/>
          <w:szCs w:val="24"/>
        </w:rPr>
        <w:t xml:space="preserve"> </w:t>
      </w:r>
      <w:r w:rsidR="001D3011" w:rsidRPr="001D3011">
        <w:rPr>
          <w:rFonts w:cs="Times New Roman"/>
          <w:b/>
          <w:bCs/>
          <w:sz w:val="24"/>
          <w:szCs w:val="24"/>
        </w:rPr>
        <w:t>24</w:t>
      </w:r>
      <w:r w:rsidR="00EA7037" w:rsidRPr="001D3011">
        <w:rPr>
          <w:rFonts w:cs="Times New Roman"/>
          <w:b/>
          <w:bCs/>
          <w:sz w:val="24"/>
          <w:szCs w:val="24"/>
        </w:rPr>
        <w:t xml:space="preserve"> </w:t>
      </w:r>
      <w:r w:rsidR="003953BF" w:rsidRPr="001D3011">
        <w:rPr>
          <w:rFonts w:cs="Times New Roman"/>
          <w:b/>
          <w:bCs/>
          <w:sz w:val="24"/>
          <w:szCs w:val="24"/>
        </w:rPr>
        <w:t>tygodni</w:t>
      </w:r>
      <w:r w:rsidR="00EA7037" w:rsidRPr="00EA7037">
        <w:rPr>
          <w:rFonts w:cs="Times New Roman"/>
          <w:b/>
          <w:bCs/>
          <w:sz w:val="24"/>
          <w:szCs w:val="24"/>
        </w:rPr>
        <w:t xml:space="preserve"> </w:t>
      </w:r>
      <w:r w:rsidR="00EA7037" w:rsidRPr="00EA7037">
        <w:rPr>
          <w:rFonts w:cs="Times New Roman"/>
          <w:sz w:val="24"/>
          <w:szCs w:val="24"/>
        </w:rPr>
        <w:t>od d</w:t>
      </w:r>
      <w:r w:rsidR="003953BF">
        <w:rPr>
          <w:rFonts w:cs="Times New Roman"/>
          <w:sz w:val="24"/>
          <w:szCs w:val="24"/>
        </w:rPr>
        <w:t xml:space="preserve">aty podpisania umowy. </w:t>
      </w:r>
    </w:p>
    <w:p w14:paraId="26B3BA8C" w14:textId="77777777" w:rsidR="001D3011" w:rsidRPr="00B53224" w:rsidRDefault="001D3011" w:rsidP="001D3011">
      <w:pPr>
        <w:spacing w:before="120"/>
        <w:ind w:left="567"/>
        <w:jc w:val="both"/>
        <w:rPr>
          <w:rFonts w:cs="Times New Roman"/>
          <w:sz w:val="24"/>
          <w:szCs w:val="24"/>
        </w:rPr>
      </w:pPr>
      <w:r w:rsidRPr="00B53224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6C3F3016" w:rsidR="001C5387" w:rsidRPr="001C5387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25BFD743" w:rsidR="001C5387" w:rsidRPr="001C5387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8A2704">
        <w:rPr>
          <w:rFonts w:cs="Times New Roman"/>
          <w:b/>
          <w:bCs/>
          <w:sz w:val="24"/>
          <w:szCs w:val="24"/>
        </w:rPr>
        <w:t>6</w:t>
      </w:r>
      <w:r w:rsidR="001C5387" w:rsidRPr="003953BF">
        <w:rPr>
          <w:rFonts w:cs="Times New Roman"/>
          <w:b/>
          <w:bCs/>
          <w:sz w:val="24"/>
          <w:szCs w:val="24"/>
        </w:rPr>
        <w:t>0 dni</w:t>
      </w:r>
      <w:r w:rsidR="001C5387" w:rsidRPr="001C5387">
        <w:rPr>
          <w:rFonts w:cs="Times New Roman"/>
          <w:sz w:val="24"/>
          <w:szCs w:val="24"/>
        </w:rPr>
        <w:t xml:space="preserve"> licząc od upływu terminu składania ofert.</w:t>
      </w:r>
    </w:p>
    <w:p w14:paraId="67497DFC" w14:textId="0491FABF" w:rsidR="00871239" w:rsidRDefault="00777F16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 na</w:t>
      </w:r>
      <w:r w:rsidR="00301AC2">
        <w:rPr>
          <w:rFonts w:cs="Times New Roman"/>
          <w:sz w:val="24"/>
          <w:szCs w:val="24"/>
        </w:rPr>
        <w:t> </w:t>
      </w:r>
      <w:r w:rsidR="001C5387" w:rsidRPr="006869EE">
        <w:rPr>
          <w:rFonts w:cs="Times New Roman"/>
          <w:sz w:val="24"/>
          <w:szCs w:val="24"/>
        </w:rPr>
        <w:t>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07C7D19A" w14:textId="77777777" w:rsidR="00B12CBB" w:rsidRDefault="00153C73" w:rsidP="0067273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</w:p>
    <w:p w14:paraId="571E41AC" w14:textId="2BFAB4EE" w:rsidR="00B12CBB" w:rsidRDefault="00B12CBB" w:rsidP="005C5C81">
      <w:pPr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672738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Default="00153C73" w:rsidP="00672738">
      <w:pPr>
        <w:pStyle w:val="Akapitzlist"/>
        <w:spacing w:before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564D5CC5" w14:textId="1440C5AB" w:rsidR="00F25FA9" w:rsidRPr="00F25FA9" w:rsidRDefault="00F25FA9" w:rsidP="00F25FA9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8</w:t>
      </w:r>
      <w:r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ab/>
      </w:r>
      <w:r w:rsidRPr="00F25FA9">
        <w:rPr>
          <w:rFonts w:cs="Times New Roman"/>
          <w:sz w:val="24"/>
          <w:szCs w:val="24"/>
        </w:rPr>
        <w:t>Wadium w wysokości ………………. PLN (słownie: …………………………………… złotych) zostało wniesione w dniu ………………… w formie: …………………………………………… Prosimy o zwrot wadium (wniesionego w pieniądzu), na zasadach określonych w pkt 8 SWZ,</w:t>
      </w:r>
      <w:r w:rsidRPr="00F25FA9">
        <w:rPr>
          <w:rFonts w:cs="Times New Roman"/>
          <w:sz w:val="24"/>
          <w:szCs w:val="24"/>
        </w:rPr>
        <w:br/>
        <w:t>na następujący rachunek: ………………………………………………………………………….</w:t>
      </w:r>
    </w:p>
    <w:p w14:paraId="56FDBEAB" w14:textId="5FACE536" w:rsidR="000066B3" w:rsidRPr="000066B3" w:rsidRDefault="00F25FA9" w:rsidP="0067273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9</w:t>
      </w:r>
      <w:r w:rsidR="009C4323">
        <w:rPr>
          <w:rFonts w:cs="Times New Roman"/>
          <w:sz w:val="24"/>
          <w:szCs w:val="24"/>
        </w:rPr>
        <w:t>.</w:t>
      </w:r>
      <w:r w:rsidR="009C4323">
        <w:rPr>
          <w:rFonts w:cs="Times New Roman"/>
          <w:sz w:val="24"/>
          <w:szCs w:val="24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0653C447" w14:textId="46651DF8" w:rsidR="00F95BCC" w:rsidRPr="002C6538" w:rsidRDefault="002C6538" w:rsidP="00F95BCC">
      <w:pPr>
        <w:ind w:left="3402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[</w:t>
      </w:r>
      <w:r w:rsidR="00F95BCC" w:rsidRPr="002C6538">
        <w:rPr>
          <w:rFonts w:cs="Times New Roman"/>
          <w:sz w:val="20"/>
          <w:szCs w:val="20"/>
        </w:rPr>
        <w:t>Dokument należy podpisać kwalifikowanym podpisem elektronicznym lub podpisem zaufanym lub podpisem osobistym – zgodnie z treścią SWZ</w:t>
      </w:r>
      <w:r>
        <w:rPr>
          <w:rFonts w:cs="Times New Roman"/>
          <w:sz w:val="20"/>
          <w:szCs w:val="20"/>
        </w:rPr>
        <w:t>]</w:t>
      </w:r>
    </w:p>
    <w:p w14:paraId="72F82729" w14:textId="49192257" w:rsidR="001C5387" w:rsidRDefault="001C5387" w:rsidP="00EB3EE4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2AB77D26" w14:textId="53E614C9" w:rsidR="001D3011" w:rsidRPr="001C5387" w:rsidRDefault="001D3011" w:rsidP="001D3011">
      <w:pPr>
        <w:spacing w:before="80"/>
        <w:ind w:left="454" w:hanging="170"/>
        <w:rPr>
          <w:rFonts w:cs="Times New Roman"/>
          <w:sz w:val="24"/>
          <w:szCs w:val="24"/>
        </w:rPr>
      </w:pPr>
      <w:r w:rsidRPr="00C03B9D">
        <w:rPr>
          <w:rFonts w:cs="Times New Roman"/>
          <w:sz w:val="24"/>
          <w:szCs w:val="24"/>
        </w:rPr>
        <w:t>-</w:t>
      </w:r>
      <w:r w:rsidRPr="00C03B9D">
        <w:rPr>
          <w:rFonts w:cs="Times New Roman"/>
          <w:sz w:val="24"/>
          <w:szCs w:val="24"/>
        </w:rPr>
        <w:tab/>
      </w:r>
      <w:r w:rsidR="00C03B9D" w:rsidRPr="00C03B9D">
        <w:rPr>
          <w:rFonts w:cs="Times New Roman"/>
          <w:sz w:val="24"/>
          <w:szCs w:val="24"/>
        </w:rPr>
        <w:t>Formularz cenowy</w:t>
      </w:r>
      <w:r w:rsidR="00C03B9D">
        <w:rPr>
          <w:rFonts w:cs="Times New Roman"/>
          <w:sz w:val="24"/>
          <w:szCs w:val="24"/>
        </w:rPr>
        <w:t xml:space="preserve"> </w:t>
      </w:r>
      <w:r w:rsidRPr="00C03B9D">
        <w:rPr>
          <w:rFonts w:cs="Times New Roman"/>
          <w:sz w:val="24"/>
          <w:szCs w:val="24"/>
        </w:rPr>
        <w:t>(wg wzoru zamieszczonego w Załączniku nr</w:t>
      </w:r>
      <w:r w:rsidR="00C03B9D" w:rsidRPr="00C03B9D">
        <w:rPr>
          <w:rFonts w:cs="Times New Roman"/>
          <w:sz w:val="24"/>
          <w:szCs w:val="24"/>
        </w:rPr>
        <w:t xml:space="preserve"> 2a</w:t>
      </w:r>
      <w:r w:rsidRPr="00C03B9D">
        <w:rPr>
          <w:rFonts w:cs="Times New Roman"/>
          <w:sz w:val="24"/>
          <w:szCs w:val="24"/>
        </w:rPr>
        <w:t xml:space="preserve"> do SWZ);</w:t>
      </w:r>
    </w:p>
    <w:p w14:paraId="350356FE" w14:textId="2B28CEB5" w:rsidR="001C5387" w:rsidRPr="001C5387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Pr="001C5387">
        <w:rPr>
          <w:rFonts w:cs="Times New Roman"/>
          <w:sz w:val="24"/>
          <w:szCs w:val="24"/>
        </w:rPr>
        <w:t xml:space="preserve"> wykluczeniu</w:t>
      </w:r>
      <w:r w:rsidR="00C03B9D">
        <w:rPr>
          <w:rFonts w:cs="Times New Roman"/>
          <w:sz w:val="24"/>
          <w:szCs w:val="24"/>
        </w:rPr>
        <w:t xml:space="preserve">                   </w:t>
      </w:r>
      <w:r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064356D4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</w:t>
      </w:r>
      <w:r w:rsidR="00EA7037">
        <w:rPr>
          <w:rFonts w:cs="Times New Roman"/>
          <w:sz w:val="24"/>
          <w:szCs w:val="24"/>
        </w:rPr>
        <w:t>,</w:t>
      </w:r>
      <w:r w:rsidRPr="001C5387">
        <w:rPr>
          <w:rFonts w:cs="Times New Roman"/>
          <w:sz w:val="24"/>
          <w:szCs w:val="24"/>
        </w:rPr>
        <w:t xml:space="preserve">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1C968DB4" w:rsidR="00F67EA1" w:rsidRDefault="00200029" w:rsidP="00C03B9D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8A2704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8A2704">
        <w:rPr>
          <w:rFonts w:cs="Times New Roman"/>
          <w:sz w:val="24"/>
          <w:szCs w:val="24"/>
        </w:rPr>
        <w:t>.</w:t>
      </w:r>
      <w:r w:rsidR="00153C73" w:rsidRPr="008A2704">
        <w:rPr>
          <w:rFonts w:cs="Times New Roman"/>
          <w:sz w:val="24"/>
          <w:szCs w:val="24"/>
        </w:rPr>
        <w:t xml:space="preserve"> SWZ oraz oświadczenie innego podmiotu</w:t>
      </w:r>
      <w:r w:rsidR="00EA7037" w:rsidRPr="008A2704">
        <w:rPr>
          <w:rFonts w:cs="Times New Roman"/>
          <w:sz w:val="24"/>
          <w:szCs w:val="24"/>
        </w:rPr>
        <w:t>,</w:t>
      </w:r>
      <w:r w:rsidR="00153C73" w:rsidRPr="008A2704">
        <w:rPr>
          <w:rFonts w:cs="Times New Roman"/>
          <w:sz w:val="24"/>
          <w:szCs w:val="24"/>
        </w:rPr>
        <w:t xml:space="preserve"> </w:t>
      </w:r>
      <w:r w:rsidR="00EA7037" w:rsidRPr="008A2704">
        <w:rPr>
          <w:rFonts w:cs="Times New Roman"/>
          <w:sz w:val="24"/>
          <w:szCs w:val="24"/>
        </w:rPr>
        <w:t xml:space="preserve">o którym mowa w pkt 5.6.3. SWZ </w:t>
      </w:r>
      <w:r w:rsidR="00153C73" w:rsidRPr="008A2704">
        <w:rPr>
          <w:rFonts w:cs="Times New Roman"/>
          <w:sz w:val="24"/>
          <w:szCs w:val="24"/>
        </w:rPr>
        <w:t>(wg wzoru zamieszczonego w Załączniku nr 3</w:t>
      </w:r>
      <w:r w:rsidR="008A2704" w:rsidRPr="008A2704">
        <w:rPr>
          <w:rFonts w:cs="Times New Roman"/>
          <w:sz w:val="24"/>
          <w:szCs w:val="24"/>
        </w:rPr>
        <w:t>C</w:t>
      </w:r>
      <w:r w:rsidR="0078018E" w:rsidRPr="008A2704">
        <w:rPr>
          <w:rFonts w:cs="Times New Roman"/>
          <w:sz w:val="24"/>
          <w:szCs w:val="24"/>
        </w:rPr>
        <w:t xml:space="preserve"> i 3</w:t>
      </w:r>
      <w:r w:rsidR="008A2704" w:rsidRPr="008A2704">
        <w:rPr>
          <w:rFonts w:cs="Times New Roman"/>
          <w:sz w:val="24"/>
          <w:szCs w:val="24"/>
        </w:rPr>
        <w:t>D</w:t>
      </w:r>
      <w:r w:rsidR="00153C73" w:rsidRPr="008A2704">
        <w:rPr>
          <w:rFonts w:cs="Times New Roman"/>
          <w:sz w:val="24"/>
          <w:szCs w:val="24"/>
        </w:rPr>
        <w:t xml:space="preserve"> do SWZ)</w:t>
      </w:r>
      <w:r w:rsidR="00C03B9D">
        <w:rPr>
          <w:rFonts w:cs="Times New Roman"/>
          <w:sz w:val="24"/>
          <w:szCs w:val="24"/>
        </w:rPr>
        <w:t>;</w:t>
      </w:r>
    </w:p>
    <w:p w14:paraId="384CAB61" w14:textId="24002412" w:rsidR="00C03B9D" w:rsidRPr="00C03B9D" w:rsidRDefault="00C03B9D" w:rsidP="00C03B9D">
      <w:pPr>
        <w:spacing w:before="120"/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C03B9D">
        <w:rPr>
          <w:rFonts w:cs="Times New Roman"/>
          <w:sz w:val="24"/>
          <w:szCs w:val="24"/>
        </w:rPr>
        <w:t xml:space="preserve">Potwierdzenie </w:t>
      </w:r>
      <w:r w:rsidRPr="00C03B9D">
        <w:rPr>
          <w:rFonts w:cs="Times New Roman"/>
          <w:color w:val="000000" w:themeColor="text1"/>
          <w:sz w:val="24"/>
          <w:szCs w:val="24"/>
        </w:rPr>
        <w:t>wniesienia wadium w formie pieniężnej lub elektroniczny dokument wadium.</w:t>
      </w:r>
    </w:p>
    <w:p w14:paraId="386262E4" w14:textId="77777777" w:rsidR="001D3011" w:rsidRPr="001C5387" w:rsidRDefault="001D3011" w:rsidP="00F255D1">
      <w:pPr>
        <w:ind w:left="454" w:hanging="170"/>
        <w:jc w:val="both"/>
        <w:rPr>
          <w:rFonts w:cs="Times New Roman"/>
          <w:sz w:val="24"/>
          <w:szCs w:val="24"/>
        </w:rPr>
      </w:pPr>
    </w:p>
    <w:sectPr w:rsidR="001D301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8D6F" w14:textId="246F4C41" w:rsidR="00CD5FAF" w:rsidRPr="00F5747B" w:rsidRDefault="00CD5FAF" w:rsidP="00CD5FAF">
    <w:pPr>
      <w:pBdr>
        <w:bottom w:val="single" w:sz="4" w:space="1" w:color="auto"/>
      </w:pBdr>
      <w:spacing w:before="240" w:after="120"/>
      <w:jc w:val="center"/>
      <w:rPr>
        <w:rFonts w:cs="Times New Roman"/>
        <w:i/>
        <w:iCs/>
        <w:sz w:val="20"/>
        <w:szCs w:val="20"/>
      </w:rPr>
    </w:pPr>
    <w:bookmarkStart w:id="4" w:name="_Hlk199845987"/>
    <w:bookmarkStart w:id="5" w:name="_Hlk199845988"/>
    <w:r>
      <w:rPr>
        <w:rFonts w:cs="Times New Roman"/>
        <w:i/>
        <w:iCs/>
        <w:color w:val="000000"/>
        <w:sz w:val="20"/>
        <w:szCs w:val="20"/>
      </w:rPr>
      <w:t>DOD</w:t>
    </w:r>
    <w:r w:rsidRPr="00B73A65">
      <w:rPr>
        <w:rFonts w:cs="Times New Roman"/>
        <w:i/>
        <w:iCs/>
        <w:color w:val="000000"/>
        <w:sz w:val="20"/>
        <w:szCs w:val="20"/>
      </w:rPr>
      <w:t>/DID/2025/0</w:t>
    </w:r>
    <w:r w:rsidR="001D3011">
      <w:rPr>
        <w:rFonts w:cs="Times New Roman"/>
        <w:i/>
        <w:iCs/>
        <w:color w:val="000000"/>
        <w:sz w:val="20"/>
        <w:szCs w:val="20"/>
      </w:rPr>
      <w:t>17</w:t>
    </w:r>
    <w:r w:rsidRPr="002B3DF0">
      <w:rPr>
        <w:rFonts w:cs="Times New Roman"/>
        <w:i/>
        <w:iCs/>
        <w:color w:val="000000"/>
        <w:sz w:val="20"/>
        <w:szCs w:val="20"/>
      </w:rPr>
      <w:t xml:space="preserve"> –</w:t>
    </w:r>
    <w:r>
      <w:rPr>
        <w:rFonts w:cs="Times New Roman"/>
        <w:i/>
        <w:iCs/>
        <w:color w:val="000000"/>
        <w:sz w:val="20"/>
        <w:szCs w:val="20"/>
      </w:rPr>
      <w:t xml:space="preserve"> </w:t>
    </w:r>
    <w:bookmarkStart w:id="6" w:name="_Hlk195532570"/>
    <w:bookmarkEnd w:id="4"/>
    <w:bookmarkEnd w:id="5"/>
    <w:r w:rsidR="001D3011" w:rsidRPr="00391A7A">
      <w:rPr>
        <w:rFonts w:cs="Times New Roman"/>
        <w:i/>
        <w:iCs/>
        <w:sz w:val="20"/>
        <w:szCs w:val="20"/>
      </w:rPr>
      <w:t>Przebudowa Nabrzeża Zbożowego na odcinku konstrukcyjnym 10i-11 w Porcie Gdańsk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EA7B6D"/>
    <w:multiLevelType w:val="hybridMultilevel"/>
    <w:tmpl w:val="3C5E4F8A"/>
    <w:lvl w:ilvl="0" w:tplc="B8F410B2">
      <w:start w:val="1"/>
      <w:numFmt w:val="upperLetter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56311"/>
    <w:multiLevelType w:val="multilevel"/>
    <w:tmpl w:val="3A2624B4"/>
    <w:lvl w:ilvl="0">
      <w:start w:val="10"/>
      <w:numFmt w:val="decimal"/>
      <w:lvlText w:val="%1."/>
      <w:lvlJc w:val="left"/>
      <w:pPr>
        <w:ind w:left="435" w:hanging="435"/>
      </w:pPr>
      <w:rPr>
        <w:rFonts w:ascii="Calibri" w:eastAsia="Calibri" w:hAnsi="Calibri" w:cs="Calibri" w:hint="default"/>
        <w:sz w:val="22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Calibri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  <w:sz w:val="22"/>
      </w:rPr>
    </w:lvl>
  </w:abstractNum>
  <w:abstractNum w:abstractNumId="6" w15:restartNumberingAfterBreak="0">
    <w:nsid w:val="76A8538E"/>
    <w:multiLevelType w:val="hybridMultilevel"/>
    <w:tmpl w:val="8662CA5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241109235">
    <w:abstractNumId w:val="3"/>
  </w:num>
  <w:num w:numId="2" w16cid:durableId="1959605742">
    <w:abstractNumId w:val="4"/>
  </w:num>
  <w:num w:numId="3" w16cid:durableId="997540702">
    <w:abstractNumId w:val="1"/>
  </w:num>
  <w:num w:numId="4" w16cid:durableId="1237277365">
    <w:abstractNumId w:val="0"/>
  </w:num>
  <w:num w:numId="5" w16cid:durableId="645474041">
    <w:abstractNumId w:val="2"/>
  </w:num>
  <w:num w:numId="6" w16cid:durableId="1853452628">
    <w:abstractNumId w:val="6"/>
  </w:num>
  <w:num w:numId="7" w16cid:durableId="1333803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40140"/>
    <w:rsid w:val="00045971"/>
    <w:rsid w:val="001109A2"/>
    <w:rsid w:val="0015344E"/>
    <w:rsid w:val="00153C73"/>
    <w:rsid w:val="00176CEB"/>
    <w:rsid w:val="0019708C"/>
    <w:rsid w:val="001A5E59"/>
    <w:rsid w:val="001C1DDD"/>
    <w:rsid w:val="001C5387"/>
    <w:rsid w:val="001D3011"/>
    <w:rsid w:val="001D3199"/>
    <w:rsid w:val="001E509D"/>
    <w:rsid w:val="001F60D3"/>
    <w:rsid w:val="00200029"/>
    <w:rsid w:val="00213050"/>
    <w:rsid w:val="00230A0D"/>
    <w:rsid w:val="00236DAC"/>
    <w:rsid w:val="00292229"/>
    <w:rsid w:val="002A6C22"/>
    <w:rsid w:val="002A7B30"/>
    <w:rsid w:val="002B3ED2"/>
    <w:rsid w:val="002B6E01"/>
    <w:rsid w:val="002C473E"/>
    <w:rsid w:val="002C6538"/>
    <w:rsid w:val="002D2658"/>
    <w:rsid w:val="002D4066"/>
    <w:rsid w:val="002E0E8A"/>
    <w:rsid w:val="002E1818"/>
    <w:rsid w:val="002E76A6"/>
    <w:rsid w:val="002F4C9F"/>
    <w:rsid w:val="002F4E59"/>
    <w:rsid w:val="00301438"/>
    <w:rsid w:val="00301AC2"/>
    <w:rsid w:val="00337868"/>
    <w:rsid w:val="003919D2"/>
    <w:rsid w:val="003953BF"/>
    <w:rsid w:val="003A46A6"/>
    <w:rsid w:val="003C797E"/>
    <w:rsid w:val="003E16C2"/>
    <w:rsid w:val="003F42F6"/>
    <w:rsid w:val="00413E40"/>
    <w:rsid w:val="0041621B"/>
    <w:rsid w:val="00441544"/>
    <w:rsid w:val="0048250C"/>
    <w:rsid w:val="0049559B"/>
    <w:rsid w:val="004D1AD7"/>
    <w:rsid w:val="004F1D82"/>
    <w:rsid w:val="00545419"/>
    <w:rsid w:val="00560A20"/>
    <w:rsid w:val="005618B1"/>
    <w:rsid w:val="005646F6"/>
    <w:rsid w:val="00570DDD"/>
    <w:rsid w:val="00577613"/>
    <w:rsid w:val="005A1B7A"/>
    <w:rsid w:val="005A7AE6"/>
    <w:rsid w:val="005C5C81"/>
    <w:rsid w:val="005E66D6"/>
    <w:rsid w:val="005F4918"/>
    <w:rsid w:val="006015F2"/>
    <w:rsid w:val="006101BD"/>
    <w:rsid w:val="006403BC"/>
    <w:rsid w:val="00642C9C"/>
    <w:rsid w:val="00646E90"/>
    <w:rsid w:val="006639B7"/>
    <w:rsid w:val="00672738"/>
    <w:rsid w:val="006749D7"/>
    <w:rsid w:val="00686632"/>
    <w:rsid w:val="006869EE"/>
    <w:rsid w:val="006A1711"/>
    <w:rsid w:val="006B2D45"/>
    <w:rsid w:val="00726EC8"/>
    <w:rsid w:val="007359F2"/>
    <w:rsid w:val="007605F6"/>
    <w:rsid w:val="007651D5"/>
    <w:rsid w:val="00777F16"/>
    <w:rsid w:val="0078018E"/>
    <w:rsid w:val="0078143A"/>
    <w:rsid w:val="007832AF"/>
    <w:rsid w:val="007D0968"/>
    <w:rsid w:val="00804FE2"/>
    <w:rsid w:val="008066F9"/>
    <w:rsid w:val="00870B9A"/>
    <w:rsid w:val="00871239"/>
    <w:rsid w:val="008A2704"/>
    <w:rsid w:val="008A772F"/>
    <w:rsid w:val="008F0047"/>
    <w:rsid w:val="008F1A3A"/>
    <w:rsid w:val="008F7A69"/>
    <w:rsid w:val="00926A88"/>
    <w:rsid w:val="00943F09"/>
    <w:rsid w:val="00971B2B"/>
    <w:rsid w:val="009A4335"/>
    <w:rsid w:val="009B113D"/>
    <w:rsid w:val="009B1A45"/>
    <w:rsid w:val="009C4323"/>
    <w:rsid w:val="009E222D"/>
    <w:rsid w:val="00A633B7"/>
    <w:rsid w:val="00A9171A"/>
    <w:rsid w:val="00AA4021"/>
    <w:rsid w:val="00AA5406"/>
    <w:rsid w:val="00AB1D34"/>
    <w:rsid w:val="00AC14BF"/>
    <w:rsid w:val="00AE3857"/>
    <w:rsid w:val="00AE72A2"/>
    <w:rsid w:val="00B12CBB"/>
    <w:rsid w:val="00B30180"/>
    <w:rsid w:val="00B402D6"/>
    <w:rsid w:val="00B64158"/>
    <w:rsid w:val="00B723BD"/>
    <w:rsid w:val="00B81165"/>
    <w:rsid w:val="00BA5985"/>
    <w:rsid w:val="00BC78FD"/>
    <w:rsid w:val="00BD7C18"/>
    <w:rsid w:val="00C03B9D"/>
    <w:rsid w:val="00C83C61"/>
    <w:rsid w:val="00CC47B9"/>
    <w:rsid w:val="00CD5FAF"/>
    <w:rsid w:val="00CE57E0"/>
    <w:rsid w:val="00CF6575"/>
    <w:rsid w:val="00D436AB"/>
    <w:rsid w:val="00D80E03"/>
    <w:rsid w:val="00DB2489"/>
    <w:rsid w:val="00DB485D"/>
    <w:rsid w:val="00DD58B2"/>
    <w:rsid w:val="00DE33D4"/>
    <w:rsid w:val="00DE4461"/>
    <w:rsid w:val="00E20A09"/>
    <w:rsid w:val="00E577E0"/>
    <w:rsid w:val="00E760B9"/>
    <w:rsid w:val="00E913D3"/>
    <w:rsid w:val="00EA7037"/>
    <w:rsid w:val="00EB3EE4"/>
    <w:rsid w:val="00EE0D6C"/>
    <w:rsid w:val="00EE1C78"/>
    <w:rsid w:val="00F07358"/>
    <w:rsid w:val="00F255D1"/>
    <w:rsid w:val="00F25FA9"/>
    <w:rsid w:val="00F46B7E"/>
    <w:rsid w:val="00F67EA1"/>
    <w:rsid w:val="00F95BCC"/>
    <w:rsid w:val="00FA26F9"/>
    <w:rsid w:val="00FA68CC"/>
    <w:rsid w:val="00FC0FEC"/>
    <w:rsid w:val="00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,Preambuła Znak,Podsis rysunku Znak,Akapit z listą numerowaną Znak,Normal Znak,BulletC Znak,Obiekt Znak,Wyliczanie Znak,Akapit z listą3 Znak,Akapit z listą31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B64158"/>
  </w:style>
  <w:style w:type="character" w:styleId="Odwoaniedokomentarza">
    <w:name w:val="annotation reference"/>
    <w:basedOn w:val="Domylnaczcionkaakapitu"/>
    <w:uiPriority w:val="99"/>
    <w:semiHidden/>
    <w:unhideWhenUsed/>
    <w:rsid w:val="00EA7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0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7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0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Nowotczyński</cp:lastModifiedBy>
  <cp:revision>2</cp:revision>
  <cp:lastPrinted>2019-12-05T11:27:00Z</cp:lastPrinted>
  <dcterms:created xsi:type="dcterms:W3CDTF">2024-10-28T10:04:00Z</dcterms:created>
  <dcterms:modified xsi:type="dcterms:W3CDTF">2025-06-24T08:39:00Z</dcterms:modified>
</cp:coreProperties>
</file>