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A0447" w14:textId="674066A2" w:rsidR="002F01C0" w:rsidRPr="00087DC6" w:rsidRDefault="002F01C0" w:rsidP="002F01C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b/>
          <w:bCs/>
          <w:sz w:val="24"/>
          <w:szCs w:val="24"/>
        </w:rPr>
        <w:t>UMOWA nr WM.</w:t>
      </w:r>
      <w:r>
        <w:rPr>
          <w:rFonts w:ascii="Times New Roman" w:hAnsi="Times New Roman" w:cs="Times New Roman"/>
          <w:b/>
          <w:bCs/>
          <w:sz w:val="24"/>
          <w:szCs w:val="24"/>
        </w:rPr>
        <w:t>272.02.04.2025</w:t>
      </w:r>
      <w:r w:rsidRPr="00087DC6">
        <w:rPr>
          <w:rFonts w:ascii="Times New Roman" w:hAnsi="Times New Roman" w:cs="Times New Roman"/>
          <w:b/>
          <w:bCs/>
          <w:sz w:val="24"/>
          <w:szCs w:val="24"/>
        </w:rPr>
        <w:t xml:space="preserve"> - PROJEKT</w:t>
      </w:r>
    </w:p>
    <w:p w14:paraId="59830D81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13A9F57E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zawarta w dniu  …………………….. roku pomiędzy Gminą Miejską Giżycko, al. 1 Maja 14,</w:t>
      </w:r>
      <w:r w:rsidRPr="00087DC6">
        <w:rPr>
          <w:rFonts w:ascii="Times New Roman" w:hAnsi="Times New Roman" w:cs="Times New Roman"/>
          <w:sz w:val="24"/>
          <w:szCs w:val="24"/>
        </w:rPr>
        <w:br/>
        <w:t>11-500 Giżycko, NIP 845-19-51-457, REGON 790 671 171, reprezentowaną przez:</w:t>
      </w:r>
    </w:p>
    <w:p w14:paraId="7A3B9E43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………………………………………………………….,</w:t>
      </w:r>
    </w:p>
    <w:p w14:paraId="5C337915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zwaną w treści umowy „Zamawiającym”,</w:t>
      </w:r>
    </w:p>
    <w:p w14:paraId="3DB90780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a ……………….., NIP …………….. reprezentowaną przez: ………….</w:t>
      </w:r>
    </w:p>
    <w:p w14:paraId="7E61906A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zwaną w treści umowy ” Wykonawcą”, o treści następującej:</w:t>
      </w:r>
    </w:p>
    <w:p w14:paraId="7FEE2751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E675585" w14:textId="77777777" w:rsidR="002F01C0" w:rsidRPr="00E07C68" w:rsidRDefault="002F01C0" w:rsidP="002F01C0">
      <w:pPr>
        <w:pStyle w:val="Bezodstpw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C68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0D48BC57" w14:textId="35AFFA1F" w:rsidR="002F01C0" w:rsidRPr="00087DC6" w:rsidRDefault="002F01C0" w:rsidP="002F01C0">
      <w:pPr>
        <w:pStyle w:val="Bezodstpw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 xml:space="preserve">Zamawiający zleca, a Wykonawca zobowiązuje się wykonać w okresie od </w:t>
      </w:r>
      <w:r>
        <w:rPr>
          <w:rFonts w:ascii="Times New Roman" w:hAnsi="Times New Roman" w:cs="Times New Roman"/>
          <w:sz w:val="24"/>
          <w:szCs w:val="24"/>
        </w:rPr>
        <w:t>01 lipca</w:t>
      </w:r>
      <w:r w:rsidRPr="00087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2025r. </w:t>
      </w:r>
      <w:r w:rsidRPr="00087DC6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31 grudnia 2025r.</w:t>
      </w:r>
      <w:r w:rsidRPr="00087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87DC6">
        <w:rPr>
          <w:rFonts w:ascii="Times New Roman" w:hAnsi="Times New Roman" w:cs="Times New Roman"/>
          <w:sz w:val="24"/>
          <w:szCs w:val="24"/>
        </w:rPr>
        <w:t>race</w:t>
      </w:r>
      <w:r>
        <w:rPr>
          <w:rFonts w:ascii="Times New Roman" w:hAnsi="Times New Roman" w:cs="Times New Roman"/>
          <w:sz w:val="24"/>
          <w:szCs w:val="24"/>
        </w:rPr>
        <w:t xml:space="preserve"> polegające na wycenie nieruchomości w formie operatu szacunkowego obejmujące następujące zakresy</w:t>
      </w:r>
      <w:r w:rsidRPr="00087DC6">
        <w:rPr>
          <w:rFonts w:ascii="Times New Roman" w:hAnsi="Times New Roman" w:cs="Times New Roman"/>
          <w:sz w:val="24"/>
          <w:szCs w:val="24"/>
        </w:rPr>
        <w:t>:</w:t>
      </w:r>
    </w:p>
    <w:p w14:paraId="3A6E142C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- określenie wartości nieruchomości lokalowej (część opisowa i graficzna) oraz wartości gruntu przynależnego do lokalu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C08A929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- określenie wartości nieruchomości gruntowej niezabudowanej (bez względu na ilość działek ewidencyjnych)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34E672E" w14:textId="77777777" w:rsidR="002F01C0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087DC6">
        <w:rPr>
          <w:rFonts w:ascii="Times New Roman" w:hAnsi="Times New Roman" w:cs="Times New Roman"/>
          <w:sz w:val="24"/>
          <w:szCs w:val="24"/>
        </w:rPr>
        <w:t>- określenie wartości nieruchomości (niezależnie od ilości udziałów oraz współużytkowników wieczystych) w celu przekształcenia prawa użytkowania wieczystego w prawo własności nieruchomości lub sprzedaży prawa własności nieruchomości na rzecz jej użytkownika wieczystego.</w:t>
      </w:r>
    </w:p>
    <w:p w14:paraId="51D92F05" w14:textId="77777777" w:rsidR="002F01C0" w:rsidRPr="00B71CB2" w:rsidRDefault="002F01C0" w:rsidP="002F01C0">
      <w:pPr>
        <w:pStyle w:val="Bezodstpw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50F9">
        <w:rPr>
          <w:rFonts w:ascii="Times New Roman" w:hAnsi="Times New Roman" w:cs="Times New Roman"/>
          <w:sz w:val="24"/>
          <w:szCs w:val="24"/>
        </w:rPr>
        <w:t xml:space="preserve"> Część opisowa i graficzna w operacie szacunkowym określającym wartość nieruchomości lokalowej musi spełniać minimalne wymogi wynikające z aktualnego wzoru wniosku </w:t>
      </w:r>
      <w:r w:rsidRPr="00B71CB2">
        <w:rPr>
          <w:rFonts w:ascii="Times New Roman" w:hAnsi="Times New Roman" w:cs="Times New Roman"/>
          <w:sz w:val="24"/>
          <w:szCs w:val="24"/>
        </w:rPr>
        <w:t>kierowanego do Starosty Giżyckiego o wydanie zaświadczenia o samodzielności lokalu.</w:t>
      </w:r>
    </w:p>
    <w:p w14:paraId="13EDAE75" w14:textId="77777777" w:rsidR="002F01C0" w:rsidRPr="00B71CB2" w:rsidRDefault="002F01C0" w:rsidP="002F01C0">
      <w:pPr>
        <w:pStyle w:val="Bezodstpw"/>
        <w:numPr>
          <w:ilvl w:val="0"/>
          <w:numId w:val="10"/>
        </w:num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1CB2">
        <w:rPr>
          <w:rFonts w:ascii="Times New Roman" w:hAnsi="Times New Roman" w:cs="Times New Roman"/>
          <w:b/>
          <w:bCs/>
          <w:sz w:val="24"/>
          <w:szCs w:val="24"/>
        </w:rPr>
        <w:t>Okres obowiązywania umowy</w:t>
      </w:r>
    </w:p>
    <w:p w14:paraId="204A779A" w14:textId="77777777" w:rsidR="002F01C0" w:rsidRPr="00B71CB2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71CB2">
        <w:rPr>
          <w:rFonts w:ascii="Times New Roman" w:hAnsi="Times New Roman" w:cs="Times New Roman"/>
          <w:sz w:val="24"/>
          <w:szCs w:val="24"/>
        </w:rPr>
        <w:t xml:space="preserve">Umowa obowiązuje w okresie, o którym mowa w §1 pkt 1, z zastrzeżeniem wydłużenia okresu jej obowiązywania na czas ewentualnego usuwania wad w wykonanym zamówieniu, udzielania dodatkowych wyjaśnień, dokonywania rozliczeń z tytułu wypłacanego wynagrodzenia za wykonanie zlecenia, naliczenia ewentualnych kar umownych oraz czas związany z aktualizacją na wniosek Zamawiającego operatów szacunkowych. </w:t>
      </w:r>
    </w:p>
    <w:p w14:paraId="63DB1227" w14:textId="77777777" w:rsidR="002F01C0" w:rsidRPr="00DB4BF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6545FBF" w14:textId="77777777" w:rsidR="002F01C0" w:rsidRPr="00DB4BF6" w:rsidRDefault="002F01C0" w:rsidP="002F01C0">
      <w:pPr>
        <w:pStyle w:val="Bezodstpw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BF6">
        <w:rPr>
          <w:rFonts w:ascii="Times New Roman" w:hAnsi="Times New Roman" w:cs="Times New Roman"/>
          <w:b/>
          <w:bCs/>
          <w:sz w:val="24"/>
          <w:szCs w:val="24"/>
        </w:rPr>
        <w:t>Zasady wykonania przedmiotu umowy</w:t>
      </w:r>
    </w:p>
    <w:p w14:paraId="4DEA0CB6" w14:textId="77777777" w:rsidR="002F01C0" w:rsidRPr="00DB4BF6" w:rsidRDefault="002F01C0" w:rsidP="002F01C0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4B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umowy</w:t>
      </w:r>
      <w:r w:rsidRPr="00DB4B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odbywać się będzie na podstawie odrębnych zleceń stosownie do potrzeb Zamawiającego.</w:t>
      </w:r>
    </w:p>
    <w:p w14:paraId="26F6724B" w14:textId="77777777" w:rsidR="002F01C0" w:rsidRPr="00DB4BF6" w:rsidRDefault="002F01C0" w:rsidP="002F01C0">
      <w:pPr>
        <w:pStyle w:val="Bezodstpw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Wykonawca jest zobowiązany wykonać zlecenie dot. poszczególnych zakresów oraz poszczególnych nieruchomości w terminie nie dłuższym niż 21 dni od daty zlecenia, niezależnie od zakresu zlecenia, chyba że strony uzgodnią inaczej.</w:t>
      </w:r>
    </w:p>
    <w:p w14:paraId="578B685C" w14:textId="77777777" w:rsidR="002F01C0" w:rsidRPr="00DB4BF6" w:rsidRDefault="002F01C0" w:rsidP="002F01C0">
      <w:pPr>
        <w:pStyle w:val="Bezodstpw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Zlecenia będą przez Zamawiającego wysyłane w formie elektronicznej na adres e-mail Wykonawcy. </w:t>
      </w:r>
    </w:p>
    <w:p w14:paraId="1A2F6558" w14:textId="3B1B3E98" w:rsidR="002F01C0" w:rsidRPr="00DB4BF6" w:rsidRDefault="002F01C0" w:rsidP="002F01C0">
      <w:pPr>
        <w:pStyle w:val="Bezodstpw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Uprawnionymi w imieniu Zamawiającego do dokonania zlecenia są pracownicy Wydziału Mienia: Naczelnik Wydziału  - Jacek Markowski, Zastępca Naczelnika Wydziału - Natalia Żadziłko oraz pracownicy merytoryczni:  Joanna Jurga, Aneta Kazberuk, Agnieszka Karbowniczyn, Anna </w:t>
      </w:r>
      <w:proofErr w:type="spellStart"/>
      <w:r w:rsidRPr="00DB4BF6">
        <w:rPr>
          <w:rFonts w:ascii="Times New Roman" w:hAnsi="Times New Roman" w:cs="Times New Roman"/>
          <w:sz w:val="24"/>
          <w:szCs w:val="24"/>
        </w:rPr>
        <w:t>Syrysko</w:t>
      </w:r>
      <w:proofErr w:type="spellEnd"/>
      <w:r w:rsidRPr="00DB4BF6">
        <w:rPr>
          <w:rFonts w:ascii="Times New Roman" w:hAnsi="Times New Roman" w:cs="Times New Roman"/>
          <w:sz w:val="24"/>
          <w:szCs w:val="24"/>
        </w:rPr>
        <w:t>.</w:t>
      </w:r>
    </w:p>
    <w:p w14:paraId="274FA53B" w14:textId="77777777" w:rsidR="002F01C0" w:rsidRPr="00DB4BF6" w:rsidRDefault="002F01C0" w:rsidP="002F01C0">
      <w:pPr>
        <w:pStyle w:val="Akapitzlist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Operaty szacunkowe winny być sporządzone i dostarczone dla Zamawiającego w jednym egzemplarzu w wersji papierowej oraz w wersji elektronicznej przesłanej na adres e-mail pracownika Wydziału Mienia zlecającego wycenę.   </w:t>
      </w:r>
    </w:p>
    <w:p w14:paraId="35828E1E" w14:textId="77777777" w:rsidR="002F01C0" w:rsidRPr="00DB4BF6" w:rsidRDefault="002F01C0" w:rsidP="002F01C0">
      <w:pPr>
        <w:pStyle w:val="Bezodstpw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Termin realizacji zlecenia może zostać przedłużony przez Zamawiającego na wniosek Wykonawcy złożony przed upływem terminu realizacji danego zlecenia, nie więcej jednak niż </w:t>
      </w:r>
      <w:r w:rsidRPr="00DB4BF6">
        <w:rPr>
          <w:rFonts w:ascii="Times New Roman" w:hAnsi="Times New Roman" w:cs="Times New Roman"/>
          <w:sz w:val="24"/>
          <w:szCs w:val="24"/>
        </w:rPr>
        <w:lastRenderedPageBreak/>
        <w:t xml:space="preserve">o 14 dni, o ile Wykonawca wykaże, że nie będzie w stanie dotrzymać terminu z przyczyn od niego niezależnych. </w:t>
      </w:r>
    </w:p>
    <w:p w14:paraId="6C92EBE3" w14:textId="77777777" w:rsidR="002F01C0" w:rsidRPr="00DB4BF6" w:rsidRDefault="002F01C0" w:rsidP="002F01C0">
      <w:pPr>
        <w:pStyle w:val="Bezodstpw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Za wykonanie zlecenia przyjmuje się datę wpływu przedmiotu zlecenia w wersji papierowej do siedziby Zamawiającego.   </w:t>
      </w:r>
    </w:p>
    <w:p w14:paraId="5B705F3F" w14:textId="77777777" w:rsidR="002F01C0" w:rsidRPr="00DB4BF6" w:rsidRDefault="002F01C0" w:rsidP="002F01C0">
      <w:pPr>
        <w:pStyle w:val="Bezodstpw"/>
        <w:numPr>
          <w:ilvl w:val="0"/>
          <w:numId w:val="10"/>
        </w:num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BF6">
        <w:rPr>
          <w:rFonts w:ascii="Times New Roman" w:hAnsi="Times New Roman" w:cs="Times New Roman"/>
          <w:b/>
          <w:bCs/>
          <w:sz w:val="24"/>
          <w:szCs w:val="24"/>
        </w:rPr>
        <w:t>Obowiązki Wykonawcy</w:t>
      </w:r>
    </w:p>
    <w:p w14:paraId="0102D06D" w14:textId="77777777" w:rsidR="002F01C0" w:rsidRPr="00DB4BF6" w:rsidRDefault="002F01C0" w:rsidP="002F01C0">
      <w:pPr>
        <w:pStyle w:val="Bezodstpw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Do realizacji przez wykonawcę przedmiotu umowy zastosowanie będą miały obowiązujące na dzień sporządzenia operatu szacunkowego przepisy m.in.: ustawy z dnia 21 sierpnia 1997 roku o gospodarce nieruchomościami, rozporządzenia Ministra Rozwoju i Technologii z dnia 05 września 2023 roku w sprawie wyceny nieruchomości,  ustawy z dnia 24 czerwca 1994 roku o własności lokali. </w:t>
      </w:r>
    </w:p>
    <w:p w14:paraId="6402A596" w14:textId="77777777" w:rsidR="002F01C0" w:rsidRPr="00DB4BF6" w:rsidRDefault="002F01C0" w:rsidP="002F01C0">
      <w:pPr>
        <w:pStyle w:val="Bezodstpw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Obowiązkiem Wykonawcy jest realizacja obowiązków umowy zgodnie z aktualnym stanem prawnym, zasadami etyki zawodowej, standardami rzeczoznawców majątkowych oraz szczególną starannością właściwą dla wykonywanego zawodu. </w:t>
      </w:r>
    </w:p>
    <w:p w14:paraId="549749FA" w14:textId="77777777" w:rsidR="002F01C0" w:rsidRPr="00DB4BF6" w:rsidRDefault="002F01C0" w:rsidP="002F01C0">
      <w:pPr>
        <w:pStyle w:val="Bezodstpw"/>
        <w:numPr>
          <w:ilvl w:val="0"/>
          <w:numId w:val="6"/>
        </w:numPr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B4B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zobowiązany jest do udzielenia pisemnych wyjaśnień na żądanie Zamawiającego w przedmiocie sporządzonego operatu szacunkowego i złożenia ich w siedzibie Zamawiającego w terminie do 10 dni od daty otrzymania żądania od Zamawiającego. </w:t>
      </w:r>
    </w:p>
    <w:p w14:paraId="4AFDE2FF" w14:textId="77777777" w:rsidR="002F01C0" w:rsidRPr="00DB4BF6" w:rsidRDefault="002F01C0" w:rsidP="002F01C0">
      <w:pPr>
        <w:pStyle w:val="Bezodstpw"/>
        <w:numPr>
          <w:ilvl w:val="0"/>
          <w:numId w:val="6"/>
        </w:numPr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W ramach ustalonego w niniejszej umowie wynagrodzenia Wykonawca zobowiązuje się do </w:t>
      </w:r>
      <w:r w:rsidRPr="00DB4B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potwierdzenia aktualności operatu szacunkowego w terminie 30 dni od daty otrzymania wezwania od Zamawiającego. </w:t>
      </w:r>
    </w:p>
    <w:p w14:paraId="08FA2F0D" w14:textId="77777777" w:rsidR="002F01C0" w:rsidRPr="00DB4BF6" w:rsidRDefault="002F01C0" w:rsidP="002F01C0">
      <w:pPr>
        <w:pStyle w:val="Bezodstpw"/>
        <w:numPr>
          <w:ilvl w:val="0"/>
          <w:numId w:val="6"/>
        </w:numPr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B4B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stwierdzenia przez Wykonawcę braku aktualności sporządzonego operatu szacunkowego, Wykonawca  zobowiązany jest do złożenia oświadczenia o nieaktualności operatu szacunkowego w terminie 30 dni od daty otrzymania wezwania od Zamawiającego.</w:t>
      </w:r>
    </w:p>
    <w:p w14:paraId="00EBB41C" w14:textId="77777777" w:rsidR="002F01C0" w:rsidRPr="00DB4BF6" w:rsidRDefault="002F01C0" w:rsidP="002F01C0">
      <w:pPr>
        <w:pStyle w:val="Bezodstpw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Żądania, o których mowa pkt 3 oraz pkt 4, będą przez Zamawiającego wysyłanie w formie elektronicznej na adres e-mail Wykonawcy. </w:t>
      </w:r>
    </w:p>
    <w:p w14:paraId="6D6933FE" w14:textId="77777777" w:rsidR="002F01C0" w:rsidRPr="00DB4BF6" w:rsidRDefault="002F01C0" w:rsidP="002F01C0">
      <w:pPr>
        <w:pStyle w:val="Bezodstpw"/>
        <w:numPr>
          <w:ilvl w:val="0"/>
          <w:numId w:val="6"/>
        </w:numPr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B4B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wyraża zgodę na udostępnienie operatu szacunkowego lub jego kopii/skanu dla podmiotów zainteresowanych nabyciem nieruchomości, dla której operat został sporządzony.</w:t>
      </w:r>
    </w:p>
    <w:p w14:paraId="77FC7C5A" w14:textId="77777777" w:rsidR="002F01C0" w:rsidRPr="00DB4BF6" w:rsidRDefault="002F01C0" w:rsidP="002F01C0">
      <w:pPr>
        <w:pStyle w:val="Bezodstpw"/>
        <w:numPr>
          <w:ilvl w:val="0"/>
          <w:numId w:val="10"/>
        </w:num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BF6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14:paraId="2C3B6F6C" w14:textId="77777777" w:rsidR="002F01C0" w:rsidRPr="00DB4BF6" w:rsidRDefault="002F01C0" w:rsidP="002F01C0">
      <w:pPr>
        <w:pStyle w:val="Bezodstpw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Za wykonywanie czynności, będących przedmiotem niniejszej umowy Wykonawcy przysługuje następujące wynagrodzenie:</w:t>
      </w:r>
    </w:p>
    <w:p w14:paraId="7F2E5D45" w14:textId="77777777" w:rsidR="002F01C0" w:rsidRPr="00DB4BF6" w:rsidRDefault="002F01C0" w:rsidP="002F01C0">
      <w:pPr>
        <w:pStyle w:val="Bezodstpw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określenie w formie operatu szacunkowego wartości nieruchomości lokalowej (część opisowa i graficzna) oraz wartości gruntu przynależnego do lokalu: ………….…złotych brutto od jednego lokalu (słownie: ………………………………………………………..)</w:t>
      </w:r>
    </w:p>
    <w:p w14:paraId="30BD1482" w14:textId="77777777" w:rsidR="002F01C0" w:rsidRPr="00DB4BF6" w:rsidRDefault="002F01C0" w:rsidP="002F01C0">
      <w:pPr>
        <w:pStyle w:val="Bezodstpw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określenie w formie operatu szacunkowego wartości nieruchomości gruntowej niezabudowanej (bez względu na ilość działek ewidencyjnych): …………….…..złotych brutto od nieruchomości (słownie: ………………………………………………………..)</w:t>
      </w:r>
    </w:p>
    <w:p w14:paraId="60C87D31" w14:textId="77777777" w:rsidR="002F01C0" w:rsidRPr="00DB4BF6" w:rsidRDefault="002F01C0" w:rsidP="002F01C0">
      <w:pPr>
        <w:pStyle w:val="Bezodstpw"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określenie w formie operatu szacunkowego wartości nieruchomości (niezależnie od ilości udziałów oraz współużytkowników wieczystych) w celu przekształcenia prawa użytkowania wieczystego w prawo własności nieruchomości lub sprzedaży prawa własności nieruchomości na rzecz jej użytkownika wieczystego: …………………..złotych brutto od nieruchomości (słownie: ………………………………………………………..).</w:t>
      </w:r>
    </w:p>
    <w:p w14:paraId="0677A2F6" w14:textId="77777777" w:rsidR="002F01C0" w:rsidRPr="00DB4BF6" w:rsidRDefault="002F01C0" w:rsidP="002F01C0">
      <w:pPr>
        <w:pStyle w:val="Akapitzlist"/>
        <w:numPr>
          <w:ilvl w:val="0"/>
          <w:numId w:val="4"/>
        </w:numPr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B4B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Wynagrodzenie określone w pkt. 1 uwzględnia wykonanie wszystkich prac i czynności oraz zawiera wszelkie koszty związane z realizacją zamówienia, świadczonego przez okres i na warunkach określonych umową, w tym także koszt z tytułu przeniesienia majątkowych praw autorskich.</w:t>
      </w:r>
    </w:p>
    <w:p w14:paraId="36B368E5" w14:textId="77777777" w:rsidR="002F01C0" w:rsidRPr="00DB4BF6" w:rsidRDefault="002F01C0" w:rsidP="002F01C0">
      <w:pPr>
        <w:pStyle w:val="Bezodstpw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BF6">
        <w:rPr>
          <w:rFonts w:ascii="Times New Roman" w:hAnsi="Times New Roman" w:cs="Times New Roman"/>
          <w:b/>
          <w:bCs/>
          <w:sz w:val="24"/>
          <w:szCs w:val="24"/>
        </w:rPr>
        <w:t>Oznaczenie Wykonawcy</w:t>
      </w:r>
    </w:p>
    <w:p w14:paraId="1BCBF581" w14:textId="77777777" w:rsidR="002F01C0" w:rsidRPr="00DB4BF6" w:rsidRDefault="002F01C0" w:rsidP="002F01C0">
      <w:pPr>
        <w:pStyle w:val="Bezodstpw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Wykonawca oświadcza, że czynności wynikające z zakresu niniejszej umowy wykonywane będą przez rzeczoznawcę majątkowego ……………………………………., posiadającego wpis do centralnego rejestru rzeczoznawców majątkowych nr ………………. oraz </w:t>
      </w:r>
      <w:r w:rsidRPr="00DB4BF6">
        <w:rPr>
          <w:rFonts w:ascii="Times New Roman" w:hAnsi="Times New Roman" w:cs="Times New Roman"/>
          <w:sz w:val="24"/>
          <w:szCs w:val="24"/>
        </w:rPr>
        <w:lastRenderedPageBreak/>
        <w:t>posiadającego obowiązkowe ubezpieczenie odpowiedzialności cywilnej za szkody wyrządzone w związku z wykonywaniem działalności zawodowej rzeczoznawcy majątkowego.</w:t>
      </w:r>
    </w:p>
    <w:p w14:paraId="7A96274F" w14:textId="432814F2" w:rsidR="002F01C0" w:rsidRPr="00DB4BF6" w:rsidRDefault="002F01C0" w:rsidP="002F01C0">
      <w:pPr>
        <w:pStyle w:val="Bezodstpw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 Wykonawca wyraża zgodę na korespondencję elektroniczną z Zamawiającym na adres  e</w:t>
      </w:r>
      <w:r>
        <w:rPr>
          <w:rFonts w:ascii="Times New Roman" w:hAnsi="Times New Roman" w:cs="Times New Roman"/>
          <w:sz w:val="24"/>
          <w:szCs w:val="24"/>
        </w:rPr>
        <w:t>- m</w:t>
      </w:r>
      <w:r w:rsidRPr="00DB4BF6">
        <w:rPr>
          <w:rFonts w:ascii="Times New Roman" w:hAnsi="Times New Roman" w:cs="Times New Roman"/>
          <w:sz w:val="24"/>
          <w:szCs w:val="24"/>
        </w:rPr>
        <w:t>ail Wykonawcy …………………………………..</w:t>
      </w:r>
    </w:p>
    <w:p w14:paraId="6D6EEC8B" w14:textId="77777777" w:rsidR="002F01C0" w:rsidRPr="00DB4BF6" w:rsidRDefault="002F01C0" w:rsidP="002F01C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53759199" w14:textId="77777777" w:rsidR="002F01C0" w:rsidRPr="00DB4BF6" w:rsidRDefault="002F01C0" w:rsidP="002F01C0">
      <w:pPr>
        <w:pStyle w:val="Bezodstpw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BF6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605F7338" w14:textId="48DC5ADE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Wynagrodzenie, o którym mowa w §4 pkt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4BF6">
        <w:rPr>
          <w:rFonts w:ascii="Times New Roman" w:hAnsi="Times New Roman" w:cs="Times New Roman"/>
          <w:sz w:val="24"/>
          <w:szCs w:val="24"/>
        </w:rPr>
        <w:t xml:space="preserve"> płatne będzie po wykonaniu zlecenia </w:t>
      </w:r>
      <w:r w:rsidRPr="00DB4BF6">
        <w:rPr>
          <w:rFonts w:ascii="Times New Roman" w:hAnsi="Times New Roman" w:cs="Times New Roman"/>
          <w:sz w:val="24"/>
          <w:szCs w:val="24"/>
        </w:rPr>
        <w:br/>
        <w:t xml:space="preserve">w terminie 14 dni od daty odbioru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DB4BF6">
        <w:rPr>
          <w:rFonts w:ascii="Times New Roman" w:hAnsi="Times New Roman" w:cs="Times New Roman"/>
          <w:sz w:val="24"/>
          <w:szCs w:val="24"/>
        </w:rPr>
        <w:t>amawiającego faktury.</w:t>
      </w:r>
    </w:p>
    <w:p w14:paraId="48D426FA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Za nieterminowe wykonanie zlecenia Zamawiającemu przysługuje prawo potrącenia </w:t>
      </w:r>
      <w:r w:rsidRPr="00DB4BF6">
        <w:rPr>
          <w:rFonts w:ascii="Times New Roman" w:hAnsi="Times New Roman" w:cs="Times New Roman"/>
          <w:sz w:val="24"/>
          <w:szCs w:val="24"/>
        </w:rPr>
        <w:br/>
        <w:t>z wynagrodzenia Wykonawcy 0,5% umownego wynagrodzenia za każdy dzień zwłoki. Wysokość kar liczona będzie od wysokości wynagrodzenia przysługującego za każdy zlecony operat szacunkowy oddany po terminie.</w:t>
      </w:r>
    </w:p>
    <w:p w14:paraId="0DE8136C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Za nieterminowe wykonanie obowiązków wynikających z §2 pkt. 3-5 Zamawiającemu przysługuje prawo potrącenia z wynagrodzenia Wykonawcy 0,5% umownego wynagrodzenia za każdy dzień zwłoki. </w:t>
      </w:r>
    </w:p>
    <w:p w14:paraId="1B3DDE78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Łączna maksymalna wysokość kar umownych nie może przekroczyć wysokości wynagrodzenia umownego wynikającego ze zlecenia. </w:t>
      </w:r>
    </w:p>
    <w:p w14:paraId="2F8C58F8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W przypadku, o którym mowa w pkt 2, Zamawiający ma prawo potrącić kary z wynagrodzenia Wykonawcy.</w:t>
      </w:r>
    </w:p>
    <w:p w14:paraId="363DDE7D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W przypadku, o którym mowa w pkt 3, Zamawiający wystawi notę obciążeniową, której wysokość Wykonawca zobowiązany jest wpłacić na rachunek Gminy Miejskiej Giżycko w terminie 7 dni od jej wysłania. </w:t>
      </w:r>
    </w:p>
    <w:p w14:paraId="7E8D2451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O naliczeniu kar umownych Zamawiający zawiadomi Wykonawcę w formie elektronicznej na adres e-mail Wykonawcy. Nieodebranie przez Wykonawcę zawiadomienia nie wstrzymuje procedury potrącenia kar umownych.</w:t>
      </w:r>
    </w:p>
    <w:p w14:paraId="07B73F80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W przypadku zwłoki w wykonaniu zlecenia przekraczającej 21 dni Zamawiający ma prawo zlecenia wykonania przedmiotu umowy osobie trzeciej, obciążając kosztami Wykonawcę.</w:t>
      </w:r>
    </w:p>
    <w:p w14:paraId="1C0BBF95" w14:textId="77777777" w:rsidR="002F01C0" w:rsidRPr="00DB4BF6" w:rsidRDefault="002F01C0" w:rsidP="002F01C0">
      <w:pPr>
        <w:pStyle w:val="Bezodstpw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Wykonawcy przysługuje prawo naliczania Zamawiającemu kary za nieterminowe wykonanie obowiązków Zamawiającego, o których mowa w §6 pkt 1 w wysokości 0,5% umownego wynagrodzenia za każdy dzień zwłoki.</w:t>
      </w:r>
    </w:p>
    <w:p w14:paraId="09C185CF" w14:textId="77777777" w:rsidR="002F01C0" w:rsidRPr="00DB4BF6" w:rsidRDefault="002F01C0" w:rsidP="002F01C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6036FF09" w14:textId="77777777" w:rsidR="002F01C0" w:rsidRPr="00DB4BF6" w:rsidRDefault="002F01C0" w:rsidP="002F01C0">
      <w:pPr>
        <w:pStyle w:val="Bezodstpw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BF6">
        <w:rPr>
          <w:rFonts w:ascii="Times New Roman" w:hAnsi="Times New Roman" w:cs="Times New Roman"/>
          <w:b/>
          <w:bCs/>
          <w:sz w:val="24"/>
          <w:szCs w:val="24"/>
        </w:rPr>
        <w:t>Prawo do rozwiązania umowy</w:t>
      </w:r>
    </w:p>
    <w:p w14:paraId="38E2D5E2" w14:textId="77777777" w:rsidR="002F01C0" w:rsidRPr="00DB4BF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W przypadku rażącego naruszenia przez Wykonawcę postanowień niniejszej umowy, </w:t>
      </w:r>
      <w:r w:rsidRPr="00DB4BF6">
        <w:rPr>
          <w:rFonts w:ascii="Times New Roman" w:hAnsi="Times New Roman" w:cs="Times New Roman"/>
          <w:sz w:val="24"/>
          <w:szCs w:val="24"/>
        </w:rPr>
        <w:br/>
        <w:t>w szczególności §6 pkt 3, bądź utraty prawa wykonywania zawodu Zamawiający ma prawo rozwiązania umowy w trybie natychmiastowym, bez okresu wypowiedzenia.</w:t>
      </w:r>
    </w:p>
    <w:p w14:paraId="7134223B" w14:textId="77777777" w:rsidR="002F01C0" w:rsidRPr="00DB4BF6" w:rsidRDefault="002F01C0" w:rsidP="002F01C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7812172F" w14:textId="77777777" w:rsidR="002F01C0" w:rsidRPr="00DB4BF6" w:rsidRDefault="002F01C0" w:rsidP="002F01C0">
      <w:pPr>
        <w:pStyle w:val="Bezodstpw"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BF6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691059B0" w14:textId="77777777" w:rsidR="002F01C0" w:rsidRPr="00DB4BF6" w:rsidRDefault="002F01C0" w:rsidP="002F01C0">
      <w:pPr>
        <w:pStyle w:val="Bezodstpw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Integralną częścią umowy jest oferta złożona przez Wykonawcę.</w:t>
      </w:r>
    </w:p>
    <w:p w14:paraId="334D9945" w14:textId="77777777" w:rsidR="002F01C0" w:rsidRPr="00DB4BF6" w:rsidRDefault="002F01C0" w:rsidP="002F01C0">
      <w:pPr>
        <w:pStyle w:val="Bezodstpw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 xml:space="preserve">Wszelkie zmiany niniejszej umowy mogą nastąpić jedynie w formie pisemnej pod rygorem nieważności. </w:t>
      </w:r>
    </w:p>
    <w:p w14:paraId="42FDA7DC" w14:textId="77777777" w:rsidR="002F01C0" w:rsidRDefault="002F01C0" w:rsidP="002F01C0">
      <w:pPr>
        <w:pStyle w:val="Bezodstpw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W sprawach nieuregulowanych postanowieniami niniejszej umowy zastosowanie będą miały przepisy Kodeksu Cywilnego.</w:t>
      </w:r>
    </w:p>
    <w:p w14:paraId="181D7AD1" w14:textId="77777777" w:rsidR="002F01C0" w:rsidRPr="00DB4BF6" w:rsidRDefault="002F01C0" w:rsidP="002F01C0">
      <w:pPr>
        <w:pStyle w:val="Bezodstpw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DFD59E0" w14:textId="77777777" w:rsidR="002F01C0" w:rsidRPr="00DB4BF6" w:rsidRDefault="002F01C0" w:rsidP="002F01C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B6DB7D3" w14:textId="77777777" w:rsidR="002F01C0" w:rsidRPr="00087DC6" w:rsidRDefault="002F01C0" w:rsidP="002F01C0">
      <w:pPr>
        <w:pStyle w:val="Bezodstpw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B31DE22" w14:textId="77777777" w:rsidR="002F01C0" w:rsidRPr="00DB4BF6" w:rsidRDefault="002F01C0" w:rsidP="002F01C0">
      <w:pPr>
        <w:pStyle w:val="Bezodstpw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4BF6">
        <w:rPr>
          <w:rFonts w:ascii="Times New Roman" w:hAnsi="Times New Roman" w:cs="Times New Roman"/>
          <w:sz w:val="24"/>
          <w:szCs w:val="24"/>
        </w:rPr>
        <w:t>Zamawiający:</w:t>
      </w:r>
      <w:r w:rsidRPr="00DB4BF6">
        <w:rPr>
          <w:rFonts w:ascii="Times New Roman" w:hAnsi="Times New Roman" w:cs="Times New Roman"/>
          <w:sz w:val="24"/>
          <w:szCs w:val="24"/>
        </w:rPr>
        <w:tab/>
      </w:r>
      <w:r w:rsidRPr="00DB4BF6">
        <w:rPr>
          <w:rFonts w:ascii="Times New Roman" w:hAnsi="Times New Roman" w:cs="Times New Roman"/>
          <w:sz w:val="24"/>
          <w:szCs w:val="24"/>
        </w:rPr>
        <w:tab/>
      </w:r>
      <w:r w:rsidRPr="00DB4BF6">
        <w:rPr>
          <w:rFonts w:ascii="Times New Roman" w:hAnsi="Times New Roman" w:cs="Times New Roman"/>
          <w:sz w:val="24"/>
          <w:szCs w:val="24"/>
        </w:rPr>
        <w:tab/>
      </w:r>
      <w:r w:rsidRPr="00DB4BF6">
        <w:rPr>
          <w:rFonts w:ascii="Times New Roman" w:hAnsi="Times New Roman" w:cs="Times New Roman"/>
          <w:sz w:val="24"/>
          <w:szCs w:val="24"/>
        </w:rPr>
        <w:tab/>
      </w:r>
      <w:r w:rsidRPr="00DB4BF6">
        <w:rPr>
          <w:rFonts w:ascii="Times New Roman" w:hAnsi="Times New Roman" w:cs="Times New Roman"/>
          <w:sz w:val="24"/>
          <w:szCs w:val="24"/>
        </w:rPr>
        <w:tab/>
      </w:r>
      <w:r w:rsidRPr="00DB4BF6">
        <w:rPr>
          <w:rFonts w:ascii="Times New Roman" w:hAnsi="Times New Roman" w:cs="Times New Roman"/>
          <w:sz w:val="24"/>
          <w:szCs w:val="24"/>
        </w:rPr>
        <w:tab/>
        <w:t>Wykonawca:</w:t>
      </w:r>
    </w:p>
    <w:p w14:paraId="2E1E7C56" w14:textId="06D9FE36" w:rsidR="00FF2C7D" w:rsidRPr="002F01C0" w:rsidRDefault="00FF2C7D" w:rsidP="002F01C0"/>
    <w:sectPr w:rsidR="00FF2C7D" w:rsidRPr="002F01C0" w:rsidSect="00C51ACE">
      <w:headerReference w:type="default" r:id="rId8"/>
      <w:pgSz w:w="11907" w:h="16839" w:code="9"/>
      <w:pgMar w:top="1417" w:right="1417" w:bottom="1417" w:left="1417" w:header="709" w:footer="709" w:gutter="0"/>
      <w:paperSrc w:first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A2F20" w14:textId="77777777" w:rsidR="006678D1" w:rsidRDefault="006678D1" w:rsidP="00BA14E5">
      <w:pPr>
        <w:spacing w:after="0" w:line="240" w:lineRule="auto"/>
      </w:pPr>
      <w:r>
        <w:separator/>
      </w:r>
    </w:p>
  </w:endnote>
  <w:endnote w:type="continuationSeparator" w:id="0">
    <w:p w14:paraId="616D748E" w14:textId="77777777" w:rsidR="006678D1" w:rsidRDefault="006678D1" w:rsidP="00BA1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FA963" w14:textId="77777777" w:rsidR="006678D1" w:rsidRDefault="006678D1" w:rsidP="00BA14E5">
      <w:pPr>
        <w:spacing w:after="0" w:line="240" w:lineRule="auto"/>
      </w:pPr>
      <w:r>
        <w:separator/>
      </w:r>
    </w:p>
  </w:footnote>
  <w:footnote w:type="continuationSeparator" w:id="0">
    <w:p w14:paraId="3D9F8BC9" w14:textId="77777777" w:rsidR="006678D1" w:rsidRDefault="006678D1" w:rsidP="00BA1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1DC47" w14:textId="17E4F7AC" w:rsidR="00AD1950" w:rsidRPr="00704A7B" w:rsidRDefault="00AD1950" w:rsidP="00AD1950">
    <w:pPr>
      <w:pStyle w:val="Nagwek"/>
      <w:jc w:val="center"/>
      <w:rPr>
        <w:rFonts w:ascii="Times New Roman" w:hAnsi="Times New Roman" w:cs="Times New Roman"/>
        <w:i/>
        <w:iCs/>
      </w:rPr>
    </w:pPr>
    <w:r w:rsidRPr="00704A7B">
      <w:rPr>
        <w:rFonts w:ascii="Times New Roman" w:hAnsi="Times New Roman" w:cs="Times New Roman"/>
        <w:i/>
        <w:iCs/>
      </w:rPr>
      <w:t xml:space="preserve">Załącznik nr </w:t>
    </w:r>
    <w:r>
      <w:rPr>
        <w:rFonts w:ascii="Times New Roman" w:hAnsi="Times New Roman" w:cs="Times New Roman"/>
        <w:i/>
        <w:iCs/>
      </w:rPr>
      <w:t>3</w:t>
    </w:r>
    <w:r w:rsidRPr="00704A7B">
      <w:rPr>
        <w:rFonts w:ascii="Times New Roman" w:hAnsi="Times New Roman" w:cs="Times New Roman"/>
        <w:i/>
        <w:iCs/>
      </w:rPr>
      <w:t xml:space="preserve"> do rozeznania cenowego sygn. WM.272.</w:t>
    </w:r>
    <w:r w:rsidR="002F01C0">
      <w:rPr>
        <w:rFonts w:ascii="Times New Roman" w:hAnsi="Times New Roman" w:cs="Times New Roman"/>
        <w:i/>
        <w:iCs/>
      </w:rPr>
      <w:t>02.04.2025</w:t>
    </w:r>
    <w:r w:rsidRPr="00704A7B">
      <w:rPr>
        <w:rFonts w:ascii="Times New Roman" w:hAnsi="Times New Roman" w:cs="Times New Roman"/>
        <w:i/>
        <w:iCs/>
      </w:rPr>
      <w:t xml:space="preserve">.JJ z dnia </w:t>
    </w:r>
    <w:r w:rsidR="002F01C0">
      <w:rPr>
        <w:rFonts w:ascii="Times New Roman" w:hAnsi="Times New Roman" w:cs="Times New Roman"/>
        <w:i/>
        <w:iCs/>
      </w:rPr>
      <w:t>09.06.2025</w:t>
    </w:r>
    <w:r w:rsidRPr="00704A7B">
      <w:rPr>
        <w:rFonts w:ascii="Times New Roman" w:hAnsi="Times New Roman" w:cs="Times New Roman"/>
        <w:i/>
        <w:iCs/>
      </w:rPr>
      <w:t>r.</w:t>
    </w:r>
  </w:p>
  <w:p w14:paraId="106A9A4A" w14:textId="77777777" w:rsidR="00AD1950" w:rsidRDefault="00AD1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E06FB"/>
    <w:multiLevelType w:val="hybridMultilevel"/>
    <w:tmpl w:val="8034D4D8"/>
    <w:lvl w:ilvl="0" w:tplc="238C31B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E1F"/>
    <w:multiLevelType w:val="hybridMultilevel"/>
    <w:tmpl w:val="AE941492"/>
    <w:lvl w:ilvl="0" w:tplc="29F62E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157ED"/>
    <w:multiLevelType w:val="hybridMultilevel"/>
    <w:tmpl w:val="D97CE496"/>
    <w:lvl w:ilvl="0" w:tplc="4FB06472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1491F"/>
    <w:multiLevelType w:val="hybridMultilevel"/>
    <w:tmpl w:val="27FA14B2"/>
    <w:lvl w:ilvl="0" w:tplc="C2BE8FF0">
      <w:start w:val="4"/>
      <w:numFmt w:val="decimal"/>
      <w:suff w:val="space"/>
      <w:lvlText w:val="§%1."/>
      <w:lvlJc w:val="left"/>
      <w:pPr>
        <w:ind w:left="284" w:hanging="284"/>
      </w:pPr>
      <w:rPr>
        <w:rFonts w:hint="default"/>
        <w:b/>
        <w:bCs w:val="0"/>
        <w:i w:val="0"/>
        <w:iCs w:val="0"/>
      </w:rPr>
    </w:lvl>
    <w:lvl w:ilvl="1" w:tplc="5B72A04C">
      <w:start w:val="1"/>
      <w:numFmt w:val="lowerLetter"/>
      <w:suff w:val="space"/>
      <w:lvlText w:val="%2.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02C13"/>
    <w:multiLevelType w:val="hybridMultilevel"/>
    <w:tmpl w:val="BBB0E658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812D4"/>
    <w:multiLevelType w:val="hybridMultilevel"/>
    <w:tmpl w:val="09B4A512"/>
    <w:lvl w:ilvl="0" w:tplc="3B128262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A0DBD"/>
    <w:multiLevelType w:val="hybridMultilevel"/>
    <w:tmpl w:val="E044371E"/>
    <w:lvl w:ilvl="0" w:tplc="77A21EE6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 w:tplc="DB46A106">
      <w:start w:val="1"/>
      <w:numFmt w:val="lowerLetter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83390"/>
    <w:multiLevelType w:val="hybridMultilevel"/>
    <w:tmpl w:val="17E2C1CE"/>
    <w:lvl w:ilvl="0" w:tplc="5E3A56B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22960"/>
    <w:multiLevelType w:val="hybridMultilevel"/>
    <w:tmpl w:val="16644AF2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70AF4"/>
    <w:multiLevelType w:val="hybridMultilevel"/>
    <w:tmpl w:val="05FABB24"/>
    <w:lvl w:ilvl="0" w:tplc="AD4CC8DA">
      <w:start w:val="1"/>
      <w:numFmt w:val="decimal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277143">
    <w:abstractNumId w:val="5"/>
  </w:num>
  <w:num w:numId="2" w16cid:durableId="213081621">
    <w:abstractNumId w:val="2"/>
  </w:num>
  <w:num w:numId="3" w16cid:durableId="132868655">
    <w:abstractNumId w:val="3"/>
  </w:num>
  <w:num w:numId="4" w16cid:durableId="1605960730">
    <w:abstractNumId w:val="6"/>
  </w:num>
  <w:num w:numId="5" w16cid:durableId="727343365">
    <w:abstractNumId w:val="0"/>
  </w:num>
  <w:num w:numId="6" w16cid:durableId="1511525563">
    <w:abstractNumId w:val="1"/>
  </w:num>
  <w:num w:numId="7" w16cid:durableId="1907884643">
    <w:abstractNumId w:val="8"/>
  </w:num>
  <w:num w:numId="8" w16cid:durableId="1183545596">
    <w:abstractNumId w:val="4"/>
  </w:num>
  <w:num w:numId="9" w16cid:durableId="1879511529">
    <w:abstractNumId w:val="7"/>
  </w:num>
  <w:num w:numId="10" w16cid:durableId="735575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CD"/>
    <w:rsid w:val="00000CD4"/>
    <w:rsid w:val="000353DF"/>
    <w:rsid w:val="00074608"/>
    <w:rsid w:val="000807DF"/>
    <w:rsid w:val="000900AC"/>
    <w:rsid w:val="000D17A1"/>
    <w:rsid w:val="000E2E46"/>
    <w:rsid w:val="000E45EC"/>
    <w:rsid w:val="000F3BAF"/>
    <w:rsid w:val="00134ACD"/>
    <w:rsid w:val="00154FF1"/>
    <w:rsid w:val="00236825"/>
    <w:rsid w:val="00282165"/>
    <w:rsid w:val="002F01C0"/>
    <w:rsid w:val="0033181A"/>
    <w:rsid w:val="00372A1D"/>
    <w:rsid w:val="003B5C1E"/>
    <w:rsid w:val="00407698"/>
    <w:rsid w:val="004171E8"/>
    <w:rsid w:val="004337A0"/>
    <w:rsid w:val="00455D57"/>
    <w:rsid w:val="00457863"/>
    <w:rsid w:val="00472545"/>
    <w:rsid w:val="004F510A"/>
    <w:rsid w:val="005850C2"/>
    <w:rsid w:val="005A200F"/>
    <w:rsid w:val="006678D1"/>
    <w:rsid w:val="006C1C81"/>
    <w:rsid w:val="006F4584"/>
    <w:rsid w:val="00712205"/>
    <w:rsid w:val="007178C8"/>
    <w:rsid w:val="007223E5"/>
    <w:rsid w:val="00734E55"/>
    <w:rsid w:val="00767986"/>
    <w:rsid w:val="007E277A"/>
    <w:rsid w:val="0080423B"/>
    <w:rsid w:val="008045B2"/>
    <w:rsid w:val="008377CA"/>
    <w:rsid w:val="00871F05"/>
    <w:rsid w:val="00875490"/>
    <w:rsid w:val="00880B87"/>
    <w:rsid w:val="008D7597"/>
    <w:rsid w:val="00903FF8"/>
    <w:rsid w:val="009254B2"/>
    <w:rsid w:val="00963B29"/>
    <w:rsid w:val="009651CD"/>
    <w:rsid w:val="00971CC7"/>
    <w:rsid w:val="009A43A8"/>
    <w:rsid w:val="009B234D"/>
    <w:rsid w:val="009E4C43"/>
    <w:rsid w:val="00A47CC3"/>
    <w:rsid w:val="00AA7DFB"/>
    <w:rsid w:val="00AB1AC2"/>
    <w:rsid w:val="00AD1950"/>
    <w:rsid w:val="00B33F1F"/>
    <w:rsid w:val="00B41994"/>
    <w:rsid w:val="00BA14E5"/>
    <w:rsid w:val="00C053A1"/>
    <w:rsid w:val="00C43AC5"/>
    <w:rsid w:val="00C51ACE"/>
    <w:rsid w:val="00D0648F"/>
    <w:rsid w:val="00D23E4D"/>
    <w:rsid w:val="00D257B6"/>
    <w:rsid w:val="00D56F0A"/>
    <w:rsid w:val="00D7688C"/>
    <w:rsid w:val="00D82570"/>
    <w:rsid w:val="00D914F8"/>
    <w:rsid w:val="00DD7DA7"/>
    <w:rsid w:val="00DE040A"/>
    <w:rsid w:val="00E13307"/>
    <w:rsid w:val="00E37462"/>
    <w:rsid w:val="00EC519E"/>
    <w:rsid w:val="00EF7488"/>
    <w:rsid w:val="00F0417B"/>
    <w:rsid w:val="00F37F0E"/>
    <w:rsid w:val="00F93CA3"/>
    <w:rsid w:val="00FF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F85C"/>
  <w15:docId w15:val="{F3158F2F-294C-49E0-A4AA-B5D17D2F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257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1AC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51ACE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257B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D257B6"/>
  </w:style>
  <w:style w:type="character" w:styleId="Odwoaniedokomentarza">
    <w:name w:val="annotation reference"/>
    <w:basedOn w:val="Domylnaczcionkaakapitu"/>
    <w:uiPriority w:val="99"/>
    <w:semiHidden/>
    <w:unhideWhenUsed/>
    <w:rsid w:val="00963B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3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B2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4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4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4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D1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950"/>
  </w:style>
  <w:style w:type="paragraph" w:styleId="Stopka">
    <w:name w:val="footer"/>
    <w:basedOn w:val="Normalny"/>
    <w:link w:val="StopkaZnak"/>
    <w:uiPriority w:val="99"/>
    <w:unhideWhenUsed/>
    <w:rsid w:val="00AD1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950"/>
  </w:style>
  <w:style w:type="paragraph" w:styleId="Akapitzlist">
    <w:name w:val="List Paragraph"/>
    <w:basedOn w:val="Normalny"/>
    <w:uiPriority w:val="34"/>
    <w:qFormat/>
    <w:rsid w:val="002F0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DC348-1032-49B1-8AB8-545305FB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Karbowniczyn</dc:creator>
  <cp:keywords/>
  <dc:description/>
  <cp:lastModifiedBy>Jurga Joanna</cp:lastModifiedBy>
  <cp:revision>9</cp:revision>
  <cp:lastPrinted>2025-06-09T12:00:00Z</cp:lastPrinted>
  <dcterms:created xsi:type="dcterms:W3CDTF">2024-05-22T10:45:00Z</dcterms:created>
  <dcterms:modified xsi:type="dcterms:W3CDTF">2025-06-09T12:00:00Z</dcterms:modified>
</cp:coreProperties>
</file>