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697FA" w14:textId="137904DC" w:rsidR="00742A3F" w:rsidRPr="00F7053C" w:rsidRDefault="00742A3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36"/>
        <w:gridCol w:w="4456"/>
        <w:gridCol w:w="2375"/>
      </w:tblGrid>
      <w:tr w:rsidR="00597A9F" w:rsidRPr="00F7053C" w14:paraId="67742063" w14:textId="77777777" w:rsidTr="00597A9F">
        <w:tc>
          <w:tcPr>
            <w:tcW w:w="2236" w:type="dxa"/>
            <w:vAlign w:val="center"/>
          </w:tcPr>
          <w:p w14:paraId="35213E51" w14:textId="4A299901" w:rsidR="00597A9F" w:rsidRPr="001111DE" w:rsidRDefault="00597A9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b/>
                <w:sz w:val="24"/>
                <w:szCs w:val="24"/>
              </w:rPr>
              <w:t>Nazwa komponentu</w:t>
            </w:r>
          </w:p>
        </w:tc>
        <w:tc>
          <w:tcPr>
            <w:tcW w:w="4456" w:type="dxa"/>
            <w:vAlign w:val="center"/>
          </w:tcPr>
          <w:p w14:paraId="576083DD" w14:textId="38DF8BD6" w:rsidR="00597A9F" w:rsidRPr="001111DE" w:rsidRDefault="00597A9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b/>
                <w:sz w:val="24"/>
                <w:szCs w:val="24"/>
              </w:rPr>
              <w:t>Wymagane minimalne parametry techniczne komputerów</w:t>
            </w:r>
          </w:p>
        </w:tc>
        <w:tc>
          <w:tcPr>
            <w:tcW w:w="2375" w:type="dxa"/>
          </w:tcPr>
          <w:p w14:paraId="2CAF9858" w14:textId="73046DBA" w:rsidR="00597A9F" w:rsidRPr="001111DE" w:rsidRDefault="00597A9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b/>
                <w:sz w:val="24"/>
                <w:szCs w:val="24"/>
              </w:rPr>
              <w:t>Potwierdzenie spełnienia kryterium</w:t>
            </w:r>
          </w:p>
        </w:tc>
      </w:tr>
      <w:tr w:rsidR="00C04B2E" w:rsidRPr="00F7053C" w14:paraId="59E3FAFE" w14:textId="77777777" w:rsidTr="00597A9F">
        <w:tc>
          <w:tcPr>
            <w:tcW w:w="2236" w:type="dxa"/>
          </w:tcPr>
          <w:p w14:paraId="6D0B6D8C" w14:textId="77777777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</w:rPr>
              <w:t>1. Typ urządzenia:</w:t>
            </w:r>
          </w:p>
        </w:tc>
        <w:tc>
          <w:tcPr>
            <w:tcW w:w="4456" w:type="dxa"/>
          </w:tcPr>
          <w:p w14:paraId="6A76902A" w14:textId="50AAE8C9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>Komputer stacjonarny –</w:t>
            </w:r>
            <w:r w:rsidR="0055064F" w:rsidRPr="00111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DD5" w:rsidRPr="001111DE">
              <w:rPr>
                <w:rFonts w:ascii="Times New Roman" w:hAnsi="Times New Roman" w:cs="Times New Roman"/>
                <w:sz w:val="24"/>
                <w:szCs w:val="24"/>
              </w:rPr>
              <w:t>w obudowie typu M</w:t>
            </w:r>
            <w:r w:rsidR="00037349" w:rsidRPr="001111DE">
              <w:rPr>
                <w:rFonts w:ascii="Times New Roman" w:hAnsi="Times New Roman" w:cs="Times New Roman"/>
                <w:sz w:val="24"/>
                <w:szCs w:val="24"/>
              </w:rPr>
              <w:t>FF</w:t>
            </w:r>
            <w:r w:rsidR="00E31D3A">
              <w:rPr>
                <w:rFonts w:ascii="Times New Roman" w:hAnsi="Times New Roman" w:cs="Times New Roman"/>
                <w:sz w:val="24"/>
                <w:szCs w:val="24"/>
              </w:rPr>
              <w:t xml:space="preserve"> lub równoważnej</w:t>
            </w:r>
          </w:p>
        </w:tc>
        <w:tc>
          <w:tcPr>
            <w:tcW w:w="2375" w:type="dxa"/>
          </w:tcPr>
          <w:p w14:paraId="61858248" w14:textId="77777777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B2E" w:rsidRPr="00F7053C" w14:paraId="7C28A11B" w14:textId="77777777" w:rsidTr="00597A9F">
        <w:tc>
          <w:tcPr>
            <w:tcW w:w="2236" w:type="dxa"/>
          </w:tcPr>
          <w:p w14:paraId="1A20BF43" w14:textId="77777777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</w:rPr>
              <w:t>2. Procesor:</w:t>
            </w:r>
          </w:p>
        </w:tc>
        <w:tc>
          <w:tcPr>
            <w:tcW w:w="4456" w:type="dxa"/>
          </w:tcPr>
          <w:p w14:paraId="235FD06D" w14:textId="0DCBE6BB" w:rsidR="00C04B2E" w:rsidRPr="001111DE" w:rsidRDefault="0055064F" w:rsidP="001111DE">
            <w:pPr>
              <w:pStyle w:val="NormalnyWeb"/>
              <w:spacing w:before="0" w:beforeAutospacing="0" w:after="0" w:afterAutospacing="0"/>
            </w:pPr>
            <w:r w:rsidRPr="001111DE">
              <w:rPr>
                <w:bCs/>
                <w:lang w:eastAsia="en-US"/>
              </w:rPr>
              <w:t xml:space="preserve">osiągający w teście </w:t>
            </w:r>
            <w:proofErr w:type="spellStart"/>
            <w:r w:rsidRPr="001111DE">
              <w:rPr>
                <w:bCs/>
                <w:lang w:eastAsia="en-US"/>
              </w:rPr>
              <w:t>PassMark</w:t>
            </w:r>
            <w:proofErr w:type="spellEnd"/>
            <w:r w:rsidRPr="001111DE">
              <w:rPr>
                <w:bCs/>
                <w:lang w:eastAsia="en-US"/>
              </w:rPr>
              <w:t xml:space="preserve"> CPU Mark wynik min. 25 000 punktów.</w:t>
            </w:r>
          </w:p>
        </w:tc>
        <w:tc>
          <w:tcPr>
            <w:tcW w:w="2375" w:type="dxa"/>
          </w:tcPr>
          <w:p w14:paraId="2DCBBD44" w14:textId="3A7D5CCD" w:rsidR="00C04B2E" w:rsidRPr="001111DE" w:rsidRDefault="0055064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>Prosimy</w:t>
            </w:r>
            <w:r w:rsidR="00C04B2E" w:rsidRPr="001111DE">
              <w:rPr>
                <w:rFonts w:ascii="Times New Roman" w:hAnsi="Times New Roman" w:cs="Times New Roman"/>
                <w:sz w:val="24"/>
                <w:szCs w:val="24"/>
              </w:rPr>
              <w:t xml:space="preserve"> wskazać oferowany model i producenta oraz wynik testu dla zaoferowanego procesora</w:t>
            </w:r>
          </w:p>
        </w:tc>
      </w:tr>
      <w:tr w:rsidR="00C04B2E" w:rsidRPr="00F7053C" w14:paraId="32320473" w14:textId="77777777" w:rsidTr="00597A9F">
        <w:tc>
          <w:tcPr>
            <w:tcW w:w="2236" w:type="dxa"/>
          </w:tcPr>
          <w:p w14:paraId="3DB98CFC" w14:textId="77777777" w:rsidR="00C04B2E" w:rsidRPr="001111DE" w:rsidRDefault="00C04B2E" w:rsidP="001111DE">
            <w:pPr>
              <w:pStyle w:val="NormalnyWeb"/>
            </w:pPr>
            <w:r w:rsidRPr="001111DE">
              <w:rPr>
                <w:rStyle w:val="Pogrubienie"/>
                <w:b w:val="0"/>
              </w:rPr>
              <w:t>3. Pamięć RAM:</w:t>
            </w:r>
          </w:p>
          <w:p w14:paraId="126262E9" w14:textId="77777777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14:paraId="22F3DAD3" w14:textId="3BC25312" w:rsidR="00C04B2E" w:rsidRPr="001111DE" w:rsidRDefault="0055064F" w:rsidP="00E31D3A">
            <w:pPr>
              <w:pStyle w:val="NormalnyWeb"/>
            </w:pPr>
            <w:r w:rsidRPr="001111DE">
              <w:rPr>
                <w:bCs/>
              </w:rPr>
              <w:t xml:space="preserve">Min </w:t>
            </w:r>
            <w:r w:rsidR="00E31D3A">
              <w:rPr>
                <w:bCs/>
              </w:rPr>
              <w:t>32</w:t>
            </w:r>
            <w:r w:rsidRPr="001111DE">
              <w:rPr>
                <w:bCs/>
              </w:rPr>
              <w:t xml:space="preserve">GB </w:t>
            </w:r>
          </w:p>
        </w:tc>
        <w:tc>
          <w:tcPr>
            <w:tcW w:w="2375" w:type="dxa"/>
          </w:tcPr>
          <w:p w14:paraId="001EA1CE" w14:textId="2D670B23" w:rsidR="00C04B2E" w:rsidRPr="001111DE" w:rsidRDefault="0055064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>Prosimy</w:t>
            </w:r>
            <w:r w:rsidR="0019017B" w:rsidRPr="001111DE">
              <w:rPr>
                <w:rFonts w:ascii="Times New Roman" w:hAnsi="Times New Roman" w:cs="Times New Roman"/>
                <w:sz w:val="24"/>
                <w:szCs w:val="24"/>
              </w:rPr>
              <w:t xml:space="preserve"> podać</w:t>
            </w:r>
          </w:p>
        </w:tc>
      </w:tr>
      <w:tr w:rsidR="00C04B2E" w:rsidRPr="00F7053C" w14:paraId="48CC7B1D" w14:textId="77777777" w:rsidTr="00597A9F">
        <w:tc>
          <w:tcPr>
            <w:tcW w:w="2236" w:type="dxa"/>
          </w:tcPr>
          <w:p w14:paraId="43E1747D" w14:textId="77777777" w:rsidR="00C04B2E" w:rsidRPr="001111DE" w:rsidRDefault="00C04B2E" w:rsidP="001111DE">
            <w:pPr>
              <w:pStyle w:val="NormalnyWeb"/>
            </w:pPr>
            <w:r w:rsidRPr="001111DE">
              <w:rPr>
                <w:rStyle w:val="Pogrubienie"/>
                <w:b w:val="0"/>
              </w:rPr>
              <w:t>4. Pamięć masowa:</w:t>
            </w:r>
          </w:p>
          <w:p w14:paraId="3B3EB6ED" w14:textId="77777777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14:paraId="359DF740" w14:textId="53452A1E" w:rsidR="00C04B2E" w:rsidRPr="001111DE" w:rsidRDefault="0055064F" w:rsidP="00E31D3A">
            <w:pPr>
              <w:pStyle w:val="NormalnyWeb"/>
              <w:numPr>
                <w:ilvl w:val="0"/>
                <w:numId w:val="3"/>
              </w:numPr>
            </w:pPr>
            <w:r w:rsidRPr="001111DE">
              <w:rPr>
                <w:bCs/>
                <w:lang w:val="sv-SE"/>
              </w:rPr>
              <w:t xml:space="preserve">Min. </w:t>
            </w:r>
            <w:r w:rsidR="00E31D3A">
              <w:rPr>
                <w:bCs/>
                <w:lang w:val="sv-SE"/>
              </w:rPr>
              <w:t>48</w:t>
            </w:r>
            <w:r w:rsidRPr="001111DE">
              <w:rPr>
                <w:bCs/>
                <w:lang w:val="sv-SE"/>
              </w:rPr>
              <w:t>0</w:t>
            </w:r>
            <w:r w:rsidRPr="001111DE">
              <w:rPr>
                <w:color w:val="00B050"/>
              </w:rPr>
              <w:t xml:space="preserve"> </w:t>
            </w:r>
            <w:r w:rsidR="00E31D3A">
              <w:t>GB M.2</w:t>
            </w:r>
          </w:p>
        </w:tc>
        <w:tc>
          <w:tcPr>
            <w:tcW w:w="2375" w:type="dxa"/>
          </w:tcPr>
          <w:p w14:paraId="08232EF1" w14:textId="58AD3445" w:rsidR="00C04B2E" w:rsidRPr="001111DE" w:rsidRDefault="0055064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>Prosimy</w:t>
            </w:r>
            <w:r w:rsidR="0019017B" w:rsidRPr="001111DE">
              <w:rPr>
                <w:rFonts w:ascii="Times New Roman" w:hAnsi="Times New Roman" w:cs="Times New Roman"/>
                <w:sz w:val="24"/>
                <w:szCs w:val="24"/>
              </w:rPr>
              <w:t xml:space="preserve"> podać</w:t>
            </w:r>
          </w:p>
        </w:tc>
      </w:tr>
      <w:tr w:rsidR="00C04B2E" w:rsidRPr="00F7053C" w14:paraId="7155DDF8" w14:textId="77777777" w:rsidTr="00597A9F">
        <w:tc>
          <w:tcPr>
            <w:tcW w:w="2236" w:type="dxa"/>
          </w:tcPr>
          <w:p w14:paraId="679BDDC7" w14:textId="77777777" w:rsidR="00C04B2E" w:rsidRPr="001111DE" w:rsidRDefault="00C04B2E" w:rsidP="001111DE">
            <w:pPr>
              <w:pStyle w:val="NormalnyWeb"/>
            </w:pPr>
            <w:r w:rsidRPr="001111DE">
              <w:rPr>
                <w:rStyle w:val="Pogrubienie"/>
                <w:b w:val="0"/>
              </w:rPr>
              <w:t>5. Karta graficzna:</w:t>
            </w:r>
          </w:p>
          <w:p w14:paraId="6197F7C1" w14:textId="77777777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14:paraId="481C98BE" w14:textId="069CDBDD" w:rsidR="00C04B2E" w:rsidRPr="001111DE" w:rsidRDefault="006952C3" w:rsidP="001111DE">
            <w:pPr>
              <w:pStyle w:val="NormalnyWeb"/>
              <w:numPr>
                <w:ilvl w:val="0"/>
                <w:numId w:val="4"/>
              </w:numPr>
            </w:pPr>
            <w:r w:rsidRPr="001111DE">
              <w:t>Na płycie</w:t>
            </w:r>
          </w:p>
          <w:p w14:paraId="0C1C8C5D" w14:textId="2F44E4EF" w:rsidR="00C04B2E" w:rsidRPr="001111DE" w:rsidRDefault="00C04B2E" w:rsidP="001111DE">
            <w:pPr>
              <w:pStyle w:val="NormalnyWeb"/>
              <w:numPr>
                <w:ilvl w:val="0"/>
                <w:numId w:val="4"/>
              </w:numPr>
            </w:pPr>
            <w:r w:rsidRPr="001111DE">
              <w:t xml:space="preserve">Obsługa </w:t>
            </w:r>
            <w:r w:rsidR="006952C3" w:rsidRPr="001111DE">
              <w:t xml:space="preserve">min 2 </w:t>
            </w:r>
            <w:r w:rsidRPr="001111DE">
              <w:t>monitorów</w:t>
            </w:r>
          </w:p>
          <w:p w14:paraId="3E418F5F" w14:textId="77777777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4260334" w14:textId="333FAA5D" w:rsidR="00C04B2E" w:rsidRPr="001111DE" w:rsidRDefault="0055064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>Prosimy</w:t>
            </w:r>
            <w:r w:rsidR="0019017B" w:rsidRPr="001111DE">
              <w:rPr>
                <w:rFonts w:ascii="Times New Roman" w:hAnsi="Times New Roman" w:cs="Times New Roman"/>
                <w:sz w:val="24"/>
                <w:szCs w:val="24"/>
              </w:rPr>
              <w:t xml:space="preserve"> potwierdzić</w:t>
            </w:r>
          </w:p>
        </w:tc>
      </w:tr>
      <w:tr w:rsidR="00C04B2E" w:rsidRPr="00F7053C" w14:paraId="577C5CD8" w14:textId="77777777" w:rsidTr="00597A9F">
        <w:tc>
          <w:tcPr>
            <w:tcW w:w="2236" w:type="dxa"/>
          </w:tcPr>
          <w:p w14:paraId="06316B82" w14:textId="77777777" w:rsidR="00C04B2E" w:rsidRPr="001111DE" w:rsidRDefault="00C04B2E" w:rsidP="001111DE">
            <w:pPr>
              <w:pStyle w:val="NormalnyWeb"/>
            </w:pPr>
            <w:r w:rsidRPr="001111DE">
              <w:rPr>
                <w:rStyle w:val="Pogrubienie"/>
                <w:b w:val="0"/>
              </w:rPr>
              <w:t>6. Złącza i interfejsy:</w:t>
            </w:r>
          </w:p>
          <w:p w14:paraId="30F609CF" w14:textId="77777777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14:paraId="3DDF88EC" w14:textId="77777777" w:rsidR="00005D71" w:rsidRPr="001111DE" w:rsidRDefault="00005D71" w:rsidP="001111DE">
            <w:pPr>
              <w:pStyle w:val="NormalnyWeb"/>
            </w:pPr>
            <w:r w:rsidRPr="001111DE">
              <w:t xml:space="preserve">Złącza, porty  wlutowane w płytę główną i wyprowadzone bezpośrednio na zewnątrz obudowy bez stosowania rozgałęziaczy, </w:t>
            </w:r>
            <w:proofErr w:type="spellStart"/>
            <w:r w:rsidRPr="001111DE">
              <w:t>hubów</w:t>
            </w:r>
            <w:proofErr w:type="spellEnd"/>
            <w:r w:rsidRPr="001111DE">
              <w:t xml:space="preserve">, kart rozszerzeń </w:t>
            </w:r>
            <w:proofErr w:type="spellStart"/>
            <w:r w:rsidRPr="001111DE">
              <w:t>PCIe</w:t>
            </w:r>
            <w:proofErr w:type="spellEnd"/>
            <w:r w:rsidRPr="001111DE">
              <w:t>:</w:t>
            </w:r>
          </w:p>
          <w:p w14:paraId="3689E9C9" w14:textId="4977661C" w:rsidR="00005D71" w:rsidRPr="001111DE" w:rsidRDefault="0055064F" w:rsidP="001111DE">
            <w:pPr>
              <w:pStyle w:val="NormalnyWeb"/>
              <w:numPr>
                <w:ilvl w:val="0"/>
                <w:numId w:val="5"/>
              </w:numPr>
            </w:pPr>
            <w:r w:rsidRPr="001111DE">
              <w:t xml:space="preserve">min. </w:t>
            </w:r>
            <w:r w:rsidR="00E31D3A">
              <w:t>2</w:t>
            </w:r>
            <w:r w:rsidR="006952C3" w:rsidRPr="001111DE">
              <w:t xml:space="preserve">x USB </w:t>
            </w:r>
            <w:r w:rsidR="00005D71" w:rsidRPr="001111DE">
              <w:t>Typu A</w:t>
            </w:r>
            <w:r w:rsidRPr="001111DE">
              <w:t xml:space="preserve"> min 3.0</w:t>
            </w:r>
          </w:p>
          <w:p w14:paraId="63975CFE" w14:textId="0DAF4FE6" w:rsidR="006952C3" w:rsidRPr="001111DE" w:rsidRDefault="0055064F" w:rsidP="001111DE">
            <w:pPr>
              <w:pStyle w:val="NormalnyWeb"/>
              <w:numPr>
                <w:ilvl w:val="0"/>
                <w:numId w:val="5"/>
              </w:numPr>
            </w:pPr>
            <w:r w:rsidRPr="001111DE">
              <w:t xml:space="preserve">min. </w:t>
            </w:r>
            <w:r w:rsidR="00037349" w:rsidRPr="001111DE">
              <w:t>1x USB</w:t>
            </w:r>
            <w:r w:rsidR="00005D71" w:rsidRPr="001111DE">
              <w:t xml:space="preserve"> </w:t>
            </w:r>
            <w:proofErr w:type="spellStart"/>
            <w:r w:rsidR="00005D71" w:rsidRPr="001111DE">
              <w:t>Type</w:t>
            </w:r>
            <w:proofErr w:type="spellEnd"/>
            <w:r w:rsidR="00005D71" w:rsidRPr="001111DE">
              <w:t xml:space="preserve">-C </w:t>
            </w:r>
            <w:r w:rsidRPr="001111DE">
              <w:t>min 3.0</w:t>
            </w:r>
          </w:p>
          <w:p w14:paraId="514EFBFA" w14:textId="77777777" w:rsidR="00005D71" w:rsidRPr="001111DE" w:rsidRDefault="00005D71" w:rsidP="001111DE">
            <w:pPr>
              <w:pStyle w:val="NormalnyWeb"/>
              <w:numPr>
                <w:ilvl w:val="0"/>
                <w:numId w:val="5"/>
              </w:numPr>
            </w:pPr>
            <w:r w:rsidRPr="001111DE">
              <w:t xml:space="preserve">1 x port Audio </w:t>
            </w:r>
            <w:proofErr w:type="spellStart"/>
            <w:r w:rsidRPr="001111DE">
              <w:t>combo</w:t>
            </w:r>
            <w:proofErr w:type="spellEnd"/>
            <w:r w:rsidRPr="001111DE">
              <w:t xml:space="preserve"> (port słuchawek I mikrofonu)</w:t>
            </w:r>
          </w:p>
          <w:p w14:paraId="51D67125" w14:textId="6A6D543A" w:rsidR="00005D71" w:rsidRPr="001111DE" w:rsidRDefault="006952C3" w:rsidP="001111DE">
            <w:pPr>
              <w:pStyle w:val="NormalnyWeb"/>
              <w:numPr>
                <w:ilvl w:val="0"/>
                <w:numId w:val="5"/>
              </w:numPr>
            </w:pPr>
            <w:r w:rsidRPr="001111DE">
              <w:t xml:space="preserve">1x RJ45 (10/100/1000 </w:t>
            </w:r>
            <w:proofErr w:type="spellStart"/>
            <w:r w:rsidRPr="001111DE">
              <w:t>Mbit</w:t>
            </w:r>
            <w:proofErr w:type="spellEnd"/>
            <w:r w:rsidRPr="001111DE">
              <w:t>/s)</w:t>
            </w:r>
          </w:p>
          <w:p w14:paraId="704BFB66" w14:textId="1873AB9E" w:rsidR="006952C3" w:rsidRPr="001111DE" w:rsidRDefault="0055064F" w:rsidP="001111DE">
            <w:pPr>
              <w:pStyle w:val="NormalnyWeb"/>
              <w:numPr>
                <w:ilvl w:val="0"/>
                <w:numId w:val="5"/>
              </w:numPr>
            </w:pPr>
            <w:r w:rsidRPr="001111DE">
              <w:t xml:space="preserve">min. 2 porty </w:t>
            </w:r>
            <w:proofErr w:type="spellStart"/>
            <w:r w:rsidR="006952C3" w:rsidRPr="001111DE">
              <w:t>DisplayPort</w:t>
            </w:r>
            <w:proofErr w:type="spellEnd"/>
            <w:r w:rsidR="006952C3" w:rsidRPr="001111DE">
              <w:t>/HDMI</w:t>
            </w:r>
          </w:p>
          <w:p w14:paraId="615437EE" w14:textId="037AFB07" w:rsidR="006952C3" w:rsidRPr="001111DE" w:rsidRDefault="00005D71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>Płyta główna zaprojektowana i wyprodukowana na zlecenie producenta komputera, trwale oznaczona na etapie produkcji logiem producenta oferowanej jednostki, dedykowana dla danego urządzenia</w:t>
            </w:r>
            <w:r w:rsidR="006952C3" w:rsidRPr="00111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2AB92C" w14:textId="54E323EF" w:rsidR="00005D71" w:rsidRPr="001111DE" w:rsidRDefault="00005D71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10E9523" w14:textId="288B7A08" w:rsidR="00C04B2E" w:rsidRPr="001111DE" w:rsidRDefault="0055064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>Prosimy</w:t>
            </w:r>
            <w:r w:rsidR="0019017B" w:rsidRPr="001111DE">
              <w:rPr>
                <w:rFonts w:ascii="Times New Roman" w:hAnsi="Times New Roman" w:cs="Times New Roman"/>
                <w:sz w:val="24"/>
                <w:szCs w:val="24"/>
              </w:rPr>
              <w:t xml:space="preserve"> podać</w:t>
            </w:r>
          </w:p>
        </w:tc>
      </w:tr>
      <w:tr w:rsidR="00C04B2E" w:rsidRPr="00F7053C" w14:paraId="71E45F24" w14:textId="77777777" w:rsidTr="00597A9F">
        <w:tc>
          <w:tcPr>
            <w:tcW w:w="2236" w:type="dxa"/>
          </w:tcPr>
          <w:p w14:paraId="5902B17E" w14:textId="77777777" w:rsidR="00C04B2E" w:rsidRPr="001111DE" w:rsidRDefault="00C04B2E" w:rsidP="001111DE">
            <w:pPr>
              <w:pStyle w:val="NormalnyWeb"/>
            </w:pPr>
            <w:r w:rsidRPr="001111DE">
              <w:rPr>
                <w:rStyle w:val="Pogrubienie"/>
                <w:b w:val="0"/>
              </w:rPr>
              <w:t>7. Zasilacz:</w:t>
            </w:r>
          </w:p>
          <w:p w14:paraId="5760259C" w14:textId="77777777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14:paraId="1E8FAEA9" w14:textId="6C29990D" w:rsidR="00C04B2E" w:rsidRPr="001111DE" w:rsidRDefault="00C04B2E" w:rsidP="00E31D3A">
            <w:pPr>
              <w:pStyle w:val="NormalnyWeb"/>
              <w:ind w:left="360"/>
            </w:pPr>
          </w:p>
          <w:p w14:paraId="092C4CD5" w14:textId="12E16756" w:rsidR="00C04B2E" w:rsidRPr="001111DE" w:rsidRDefault="00037349" w:rsidP="001111DE">
            <w:pPr>
              <w:pStyle w:val="NormalnyWeb"/>
              <w:numPr>
                <w:ilvl w:val="0"/>
                <w:numId w:val="6"/>
              </w:numPr>
            </w:pPr>
            <w:r w:rsidRPr="001111DE">
              <w:t xml:space="preserve">Zasilacz </w:t>
            </w:r>
            <w:bookmarkStart w:id="0" w:name="_GoBack"/>
            <w:bookmarkEnd w:id="0"/>
            <w:r w:rsidRPr="001111DE">
              <w:t>zewnętrzny</w:t>
            </w:r>
          </w:p>
          <w:p w14:paraId="038C4D24" w14:textId="77777777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387815AD" w14:textId="09D55023" w:rsidR="00C04B2E" w:rsidRPr="001111DE" w:rsidRDefault="0055064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>Prosimy</w:t>
            </w:r>
            <w:r w:rsidR="0019017B" w:rsidRPr="001111DE">
              <w:rPr>
                <w:rFonts w:ascii="Times New Roman" w:hAnsi="Times New Roman" w:cs="Times New Roman"/>
                <w:sz w:val="24"/>
                <w:szCs w:val="24"/>
              </w:rPr>
              <w:t xml:space="preserve"> podać</w:t>
            </w:r>
          </w:p>
        </w:tc>
      </w:tr>
      <w:tr w:rsidR="00C04B2E" w:rsidRPr="00F7053C" w14:paraId="2E9296D4" w14:textId="77777777" w:rsidTr="00597A9F">
        <w:tc>
          <w:tcPr>
            <w:tcW w:w="2236" w:type="dxa"/>
          </w:tcPr>
          <w:p w14:paraId="6122EB5A" w14:textId="77777777" w:rsidR="00C04B2E" w:rsidRPr="001111DE" w:rsidRDefault="00C04B2E" w:rsidP="001111DE">
            <w:pPr>
              <w:pStyle w:val="NormalnyWeb"/>
            </w:pPr>
            <w:r w:rsidRPr="001111DE">
              <w:rPr>
                <w:rStyle w:val="Pogrubienie"/>
                <w:b w:val="0"/>
              </w:rPr>
              <w:t>8. System operacyjny:</w:t>
            </w:r>
          </w:p>
          <w:p w14:paraId="13ABBE87" w14:textId="77777777" w:rsidR="00C04B2E" w:rsidRPr="001111DE" w:rsidRDefault="00C04B2E" w:rsidP="001111DE">
            <w:pPr>
              <w:pStyle w:val="NormalnyWeb"/>
              <w:rPr>
                <w:rStyle w:val="Pogrubienie"/>
                <w:b w:val="0"/>
              </w:rPr>
            </w:pPr>
          </w:p>
        </w:tc>
        <w:tc>
          <w:tcPr>
            <w:tcW w:w="4456" w:type="dxa"/>
          </w:tcPr>
          <w:p w14:paraId="3EB90AEC" w14:textId="77777777" w:rsidR="00C04B2E" w:rsidRPr="001111DE" w:rsidRDefault="00C04B2E" w:rsidP="001111DE">
            <w:pPr>
              <w:pStyle w:val="NormalnyWeb"/>
            </w:pPr>
            <w:r w:rsidRPr="001111DE">
              <w:rPr>
                <w:b/>
              </w:rPr>
              <w:t>Windows 11 Pro 64-bit</w:t>
            </w:r>
            <w:r w:rsidRPr="001111DE">
              <w:t xml:space="preserve"> </w:t>
            </w:r>
            <w:r w:rsidR="007F1EB7" w:rsidRPr="001111DE">
              <w:t>licencja nowa, przeznaczona na Polskę</w:t>
            </w:r>
          </w:p>
          <w:p w14:paraId="5BE4DD52" w14:textId="77777777" w:rsidR="00C04B2E" w:rsidRPr="001111DE" w:rsidRDefault="00C04B2E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60B679B" w14:textId="41A935CB" w:rsidR="00C04B2E" w:rsidRPr="001111DE" w:rsidRDefault="0055064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 xml:space="preserve">Prosimy </w:t>
            </w:r>
            <w:r w:rsidR="0019017B" w:rsidRPr="001111DE">
              <w:rPr>
                <w:rFonts w:ascii="Times New Roman" w:hAnsi="Times New Roman" w:cs="Times New Roman"/>
                <w:sz w:val="24"/>
                <w:szCs w:val="24"/>
              </w:rPr>
              <w:t>potwierdzić</w:t>
            </w:r>
          </w:p>
        </w:tc>
      </w:tr>
      <w:tr w:rsidR="00C04B2E" w:rsidRPr="00F7053C" w14:paraId="7F66205B" w14:textId="77777777" w:rsidTr="00597A9F">
        <w:tc>
          <w:tcPr>
            <w:tcW w:w="2236" w:type="dxa"/>
          </w:tcPr>
          <w:p w14:paraId="48B0FDAF" w14:textId="77777777" w:rsidR="00C04B2E" w:rsidRPr="001111DE" w:rsidRDefault="00C04B2E" w:rsidP="001111DE">
            <w:pPr>
              <w:pStyle w:val="NormalnyWeb"/>
            </w:pPr>
            <w:r w:rsidRPr="001111DE">
              <w:rPr>
                <w:rStyle w:val="Pogrubienie"/>
                <w:b w:val="0"/>
              </w:rPr>
              <w:lastRenderedPageBreak/>
              <w:t>9. Gwarancja i serwis:</w:t>
            </w:r>
          </w:p>
          <w:p w14:paraId="49010508" w14:textId="77777777" w:rsidR="00C04B2E" w:rsidRPr="001111DE" w:rsidRDefault="00C04B2E" w:rsidP="001111DE">
            <w:pPr>
              <w:pStyle w:val="NormalnyWeb"/>
              <w:rPr>
                <w:rStyle w:val="Pogrubienie"/>
                <w:b w:val="0"/>
              </w:rPr>
            </w:pPr>
          </w:p>
        </w:tc>
        <w:tc>
          <w:tcPr>
            <w:tcW w:w="4456" w:type="dxa"/>
          </w:tcPr>
          <w:p w14:paraId="4C31C6AC" w14:textId="0DDBA830" w:rsidR="00C04B2E" w:rsidRPr="001111DE" w:rsidRDefault="00C04B2E" w:rsidP="001111DE">
            <w:pPr>
              <w:pStyle w:val="NormalnyWeb"/>
            </w:pPr>
            <w:r w:rsidRPr="001111DE">
              <w:t>Min</w:t>
            </w:r>
            <w:r w:rsidR="0055064F" w:rsidRPr="001111DE">
              <w:t>.</w:t>
            </w:r>
            <w:r w:rsidRPr="001111DE">
              <w:t xml:space="preserve"> </w:t>
            </w:r>
            <w:r w:rsidR="0055064F" w:rsidRPr="001111DE">
              <w:t xml:space="preserve">3 </w:t>
            </w:r>
            <w:r w:rsidRPr="001111DE">
              <w:t>lata gwarancj</w:t>
            </w:r>
            <w:r w:rsidR="0055064F" w:rsidRPr="001111DE">
              <w:t>a</w:t>
            </w:r>
            <w:r w:rsidRPr="001111DE">
              <w:t xml:space="preserve"> </w:t>
            </w:r>
            <w:r w:rsidR="0055064F" w:rsidRPr="001111DE">
              <w:t xml:space="preserve">producenta </w:t>
            </w:r>
            <w:r w:rsidR="0055064F" w:rsidRPr="001111DE">
              <w:rPr>
                <w:bCs/>
              </w:rPr>
              <w:t>(w przypadku awarii dysków, uszkodzone dyski pozostają u zamawiającego)</w:t>
            </w:r>
          </w:p>
        </w:tc>
        <w:tc>
          <w:tcPr>
            <w:tcW w:w="2375" w:type="dxa"/>
          </w:tcPr>
          <w:p w14:paraId="2C9F8961" w14:textId="6F896782" w:rsidR="00C04B2E" w:rsidRPr="001111DE" w:rsidRDefault="0055064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>Prosimy o podanie czasu gwarancji i potwierdzenie pozostałych wymagań.</w:t>
            </w:r>
          </w:p>
        </w:tc>
      </w:tr>
      <w:tr w:rsidR="00C04B2E" w:rsidRPr="00F7053C" w14:paraId="081D245D" w14:textId="77777777" w:rsidTr="00597A9F">
        <w:tc>
          <w:tcPr>
            <w:tcW w:w="2236" w:type="dxa"/>
          </w:tcPr>
          <w:p w14:paraId="0BF44643" w14:textId="77777777" w:rsidR="00C04B2E" w:rsidRPr="001111DE" w:rsidRDefault="00C04B2E" w:rsidP="001111DE">
            <w:pPr>
              <w:pStyle w:val="NormalnyWeb"/>
            </w:pPr>
            <w:r w:rsidRPr="001111DE">
              <w:rPr>
                <w:rStyle w:val="Pogrubienie"/>
                <w:b w:val="0"/>
              </w:rPr>
              <w:t>10. Wymagania dodatkowe:</w:t>
            </w:r>
          </w:p>
          <w:p w14:paraId="35382DEA" w14:textId="77777777" w:rsidR="00C04B2E" w:rsidRPr="001111DE" w:rsidRDefault="00C04B2E" w:rsidP="001111DE">
            <w:pPr>
              <w:pStyle w:val="NormalnyWeb"/>
              <w:rPr>
                <w:rStyle w:val="Pogrubienie"/>
                <w:b w:val="0"/>
              </w:rPr>
            </w:pPr>
          </w:p>
        </w:tc>
        <w:tc>
          <w:tcPr>
            <w:tcW w:w="4456" w:type="dxa"/>
          </w:tcPr>
          <w:p w14:paraId="2E93A764" w14:textId="77777777" w:rsidR="00005D71" w:rsidRPr="001111DE" w:rsidRDefault="00C04B2E" w:rsidP="001111DE">
            <w:pPr>
              <w:pStyle w:val="NormalnyWeb"/>
            </w:pPr>
            <w:r w:rsidRPr="001111DE">
              <w:t xml:space="preserve">Standardowe wyposażenie </w:t>
            </w:r>
            <w:r w:rsidR="005B19D5" w:rsidRPr="001111DE">
              <w:t xml:space="preserve">oferowane przez producenta sprzętu w zestawie </w:t>
            </w:r>
            <w:r w:rsidRPr="001111DE">
              <w:t>jednostki: klawiatura, mysz, kabel zasilający</w:t>
            </w:r>
            <w:r w:rsidR="0019017B" w:rsidRPr="001111DE">
              <w:t xml:space="preserve"> UE</w:t>
            </w:r>
          </w:p>
          <w:p w14:paraId="47463EFA" w14:textId="2BDBF64E" w:rsidR="00800941" w:rsidRPr="001111DE" w:rsidRDefault="00800941" w:rsidP="001111DE">
            <w:pPr>
              <w:pStyle w:val="NormalnyWeb"/>
              <w:rPr>
                <w:b/>
              </w:rPr>
            </w:pPr>
            <w:r w:rsidRPr="001111DE">
              <w:t>Zamawiający wymaga, aby oferowane komputery były finalnie montowane (złożone) na terenie państwa członkowskiego Unii Europejskiej. Przez montaż rozumie się końcowy etap produkcji polegający na złożeniu wszystkich głównych podzespołów w gotowe urządzenie gotowe do użytkowania przez końcowego odbiorcę.</w:t>
            </w:r>
          </w:p>
        </w:tc>
        <w:tc>
          <w:tcPr>
            <w:tcW w:w="2375" w:type="dxa"/>
          </w:tcPr>
          <w:p w14:paraId="6E6218F2" w14:textId="2E07F278" w:rsidR="00C04B2E" w:rsidRPr="001111DE" w:rsidRDefault="0055064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 xml:space="preserve">Prosimy </w:t>
            </w:r>
            <w:r w:rsidR="0019017B" w:rsidRPr="001111DE">
              <w:rPr>
                <w:rFonts w:ascii="Times New Roman" w:hAnsi="Times New Roman" w:cs="Times New Roman"/>
                <w:sz w:val="24"/>
                <w:szCs w:val="24"/>
              </w:rPr>
              <w:t>potwierdzić</w:t>
            </w:r>
          </w:p>
          <w:p w14:paraId="4B307832" w14:textId="77777777" w:rsidR="00800941" w:rsidRPr="001111DE" w:rsidRDefault="00800941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AD5E8" w14:textId="79D0FBCD" w:rsidR="00800941" w:rsidRPr="001111DE" w:rsidRDefault="00800941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>Wykonawca zobowiązany jest do przedstawienia dokumentu potwierdzającego miejsce montażu końcowego (np. deklaracja producenta lub certyfikat pochodzenia produktu zgodny z przepisami UE)</w:t>
            </w:r>
          </w:p>
        </w:tc>
      </w:tr>
      <w:tr w:rsidR="0019017B" w:rsidRPr="00F7053C" w14:paraId="24482E66" w14:textId="77777777" w:rsidTr="00597A9F">
        <w:tc>
          <w:tcPr>
            <w:tcW w:w="2236" w:type="dxa"/>
          </w:tcPr>
          <w:p w14:paraId="6108B9A8" w14:textId="01EDB433" w:rsidR="0019017B" w:rsidRPr="001111DE" w:rsidRDefault="0019017B" w:rsidP="001111DE">
            <w:pPr>
              <w:pStyle w:val="NormalnyWeb"/>
              <w:rPr>
                <w:rStyle w:val="Pogrubienie"/>
                <w:rFonts w:eastAsiaTheme="minorHAnsi"/>
                <w:b w:val="0"/>
                <w:lang w:eastAsia="en-US"/>
              </w:rPr>
            </w:pPr>
            <w:r w:rsidRPr="001111DE">
              <w:rPr>
                <w:rStyle w:val="Pogrubienie"/>
                <w:b w:val="0"/>
              </w:rPr>
              <w:t xml:space="preserve">11. </w:t>
            </w:r>
            <w:r w:rsidR="0055064F" w:rsidRPr="001111DE">
              <w:rPr>
                <w:rStyle w:val="Pogrubienie"/>
                <w:b w:val="0"/>
              </w:rPr>
              <w:t>O</w:t>
            </w:r>
            <w:r w:rsidRPr="001111DE">
              <w:rPr>
                <w:rStyle w:val="Pogrubienie"/>
                <w:b w:val="0"/>
              </w:rPr>
              <w:t>programowanie</w:t>
            </w:r>
          </w:p>
        </w:tc>
        <w:tc>
          <w:tcPr>
            <w:tcW w:w="4456" w:type="dxa"/>
          </w:tcPr>
          <w:p w14:paraId="26C752E0" w14:textId="2B26C95C" w:rsidR="0019017B" w:rsidRPr="001111DE" w:rsidRDefault="0019017B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b/>
                <w:sz w:val="24"/>
                <w:szCs w:val="24"/>
              </w:rPr>
              <w:t>Microsoft Office Standard 2024 LTSC</w:t>
            </w: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 xml:space="preserve"> nowy (DG7GMGF0PN5D-0002), licencja elektroniczna, wieczysta lub nowszy.</w:t>
            </w:r>
          </w:p>
        </w:tc>
        <w:tc>
          <w:tcPr>
            <w:tcW w:w="2375" w:type="dxa"/>
          </w:tcPr>
          <w:p w14:paraId="47C323FB" w14:textId="0A078845" w:rsidR="0019017B" w:rsidRPr="001111DE" w:rsidRDefault="0055064F" w:rsidP="00111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1DE">
              <w:rPr>
                <w:rFonts w:ascii="Times New Roman" w:hAnsi="Times New Roman" w:cs="Times New Roman"/>
                <w:sz w:val="24"/>
                <w:szCs w:val="24"/>
              </w:rPr>
              <w:t>Prosimy</w:t>
            </w:r>
            <w:r w:rsidR="0019017B" w:rsidRPr="001111DE">
              <w:rPr>
                <w:rFonts w:ascii="Times New Roman" w:hAnsi="Times New Roman" w:cs="Times New Roman"/>
                <w:sz w:val="24"/>
                <w:szCs w:val="24"/>
              </w:rPr>
              <w:t xml:space="preserve"> podać model zaoferowanej licencji</w:t>
            </w:r>
          </w:p>
        </w:tc>
      </w:tr>
    </w:tbl>
    <w:p w14:paraId="519E602C" w14:textId="42B2FE26" w:rsidR="00D34709" w:rsidRPr="00F7053C" w:rsidRDefault="00D34709">
      <w:pPr>
        <w:rPr>
          <w:rFonts w:ascii="Times New Roman" w:hAnsi="Times New Roman" w:cs="Times New Roman"/>
          <w:sz w:val="24"/>
          <w:szCs w:val="24"/>
        </w:rPr>
      </w:pPr>
    </w:p>
    <w:sectPr w:rsidR="00D34709" w:rsidRPr="00F70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A0DED"/>
    <w:multiLevelType w:val="multilevel"/>
    <w:tmpl w:val="EA74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AA7203"/>
    <w:multiLevelType w:val="hybridMultilevel"/>
    <w:tmpl w:val="39DE5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04659"/>
    <w:multiLevelType w:val="multilevel"/>
    <w:tmpl w:val="18D0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4B7B9B"/>
    <w:multiLevelType w:val="multilevel"/>
    <w:tmpl w:val="7C0A1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415252"/>
    <w:multiLevelType w:val="multilevel"/>
    <w:tmpl w:val="91A2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E76415"/>
    <w:multiLevelType w:val="multilevel"/>
    <w:tmpl w:val="ACA6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250ED6"/>
    <w:multiLevelType w:val="multilevel"/>
    <w:tmpl w:val="99EEB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8F04F5"/>
    <w:multiLevelType w:val="multilevel"/>
    <w:tmpl w:val="AA366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2410DA"/>
    <w:multiLevelType w:val="hybridMultilevel"/>
    <w:tmpl w:val="7DF80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4565DC"/>
    <w:multiLevelType w:val="multilevel"/>
    <w:tmpl w:val="FF560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47668C"/>
    <w:multiLevelType w:val="multilevel"/>
    <w:tmpl w:val="988E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563606"/>
    <w:multiLevelType w:val="multilevel"/>
    <w:tmpl w:val="85F0BC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6600E1"/>
    <w:multiLevelType w:val="multilevel"/>
    <w:tmpl w:val="B76C3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8F0FF0"/>
    <w:multiLevelType w:val="multilevel"/>
    <w:tmpl w:val="5808B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5B1FB8"/>
    <w:multiLevelType w:val="multilevel"/>
    <w:tmpl w:val="0EC4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556F7C"/>
    <w:multiLevelType w:val="multilevel"/>
    <w:tmpl w:val="887C8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D70F5B"/>
    <w:multiLevelType w:val="multilevel"/>
    <w:tmpl w:val="A7C252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F27552"/>
    <w:multiLevelType w:val="multilevel"/>
    <w:tmpl w:val="4BC053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16"/>
  </w:num>
  <w:num w:numId="5">
    <w:abstractNumId w:val="15"/>
  </w:num>
  <w:num w:numId="6">
    <w:abstractNumId w:val="11"/>
  </w:num>
  <w:num w:numId="7">
    <w:abstractNumId w:val="5"/>
  </w:num>
  <w:num w:numId="8">
    <w:abstractNumId w:val="12"/>
  </w:num>
  <w:num w:numId="9">
    <w:abstractNumId w:val="7"/>
  </w:num>
  <w:num w:numId="10">
    <w:abstractNumId w:val="4"/>
  </w:num>
  <w:num w:numId="11">
    <w:abstractNumId w:val="13"/>
  </w:num>
  <w:num w:numId="12">
    <w:abstractNumId w:val="6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819"/>
    <w:rsid w:val="00005D71"/>
    <w:rsid w:val="00037349"/>
    <w:rsid w:val="000E188D"/>
    <w:rsid w:val="001111DE"/>
    <w:rsid w:val="00113F27"/>
    <w:rsid w:val="001602CF"/>
    <w:rsid w:val="0019017B"/>
    <w:rsid w:val="00236F41"/>
    <w:rsid w:val="00261259"/>
    <w:rsid w:val="002D2D17"/>
    <w:rsid w:val="00361183"/>
    <w:rsid w:val="004D622A"/>
    <w:rsid w:val="0055064F"/>
    <w:rsid w:val="00577389"/>
    <w:rsid w:val="00597A9F"/>
    <w:rsid w:val="005B19D5"/>
    <w:rsid w:val="005F63C2"/>
    <w:rsid w:val="00655DC8"/>
    <w:rsid w:val="00681999"/>
    <w:rsid w:val="006952C3"/>
    <w:rsid w:val="006C1376"/>
    <w:rsid w:val="006C1643"/>
    <w:rsid w:val="00742A3F"/>
    <w:rsid w:val="007C1215"/>
    <w:rsid w:val="007F1EB7"/>
    <w:rsid w:val="00800941"/>
    <w:rsid w:val="00843991"/>
    <w:rsid w:val="0092560B"/>
    <w:rsid w:val="00950DD5"/>
    <w:rsid w:val="00991B7A"/>
    <w:rsid w:val="009F309C"/>
    <w:rsid w:val="00A115CD"/>
    <w:rsid w:val="00AB53B7"/>
    <w:rsid w:val="00AB7000"/>
    <w:rsid w:val="00AD53BF"/>
    <w:rsid w:val="00AD6BB3"/>
    <w:rsid w:val="00AE54FC"/>
    <w:rsid w:val="00B44D4B"/>
    <w:rsid w:val="00BD4323"/>
    <w:rsid w:val="00C04B2E"/>
    <w:rsid w:val="00C23AC6"/>
    <w:rsid w:val="00CC03B2"/>
    <w:rsid w:val="00D34709"/>
    <w:rsid w:val="00DA1819"/>
    <w:rsid w:val="00DA2873"/>
    <w:rsid w:val="00DB0872"/>
    <w:rsid w:val="00DB2625"/>
    <w:rsid w:val="00DB7953"/>
    <w:rsid w:val="00DE4B75"/>
    <w:rsid w:val="00E26476"/>
    <w:rsid w:val="00E31D3A"/>
    <w:rsid w:val="00E6309A"/>
    <w:rsid w:val="00F245D7"/>
    <w:rsid w:val="00F5463B"/>
    <w:rsid w:val="00F7053C"/>
    <w:rsid w:val="00F8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049CF"/>
  <w15:chartTrackingRefBased/>
  <w15:docId w15:val="{23E1C33D-CB65-4AD1-8FC1-FFCF553D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C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03B2"/>
    <w:rPr>
      <w:b/>
      <w:bCs/>
    </w:rPr>
  </w:style>
  <w:style w:type="table" w:styleId="Tabela-Siatka">
    <w:name w:val="Table Grid"/>
    <w:basedOn w:val="Standardowy"/>
    <w:uiPriority w:val="39"/>
    <w:rsid w:val="00CC0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-value">
    <w:name w:val="attribute-value"/>
    <w:basedOn w:val="Domylnaczcionkaakapitu"/>
    <w:rsid w:val="00AD53BF"/>
  </w:style>
  <w:style w:type="paragraph" w:styleId="Tekstdymka">
    <w:name w:val="Balloon Text"/>
    <w:basedOn w:val="Normalny"/>
    <w:link w:val="TekstdymkaZnak"/>
    <w:uiPriority w:val="99"/>
    <w:semiHidden/>
    <w:unhideWhenUsed/>
    <w:rsid w:val="00111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546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60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66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545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6524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31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262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Magdalena Błaszczyk</cp:lastModifiedBy>
  <cp:revision>6</cp:revision>
  <dcterms:created xsi:type="dcterms:W3CDTF">2025-04-22T10:41:00Z</dcterms:created>
  <dcterms:modified xsi:type="dcterms:W3CDTF">2025-05-09T09:38:00Z</dcterms:modified>
</cp:coreProperties>
</file>