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DB4" w:rsidRDefault="00332DB4"/>
    <w:p w:rsidR="00332DB4" w:rsidRDefault="00332DB4"/>
    <w:p w:rsidR="00332DB4" w:rsidRDefault="00332DB4"/>
    <w:sdt>
      <w:sdtPr>
        <w:rPr>
          <w:rFonts w:ascii="Times New Roman" w:eastAsia="Times New Roman" w:hAnsi="Times New Roman" w:cs="Times New Roman"/>
          <w:sz w:val="20"/>
          <w:szCs w:val="20"/>
          <w:lang w:eastAsia="pl-PL"/>
        </w:rPr>
        <w:id w:val="23266646"/>
        <w:docPartObj>
          <w:docPartGallery w:val="Cover Pages"/>
          <w:docPartUnique/>
        </w:docPartObj>
      </w:sdtPr>
      <w:sdtEndPr/>
      <w:sdtContent>
        <w:p w:rsidR="00332DB4" w:rsidRDefault="009A241C">
          <w:pPr>
            <w:pStyle w:val="Bezodstpw"/>
            <w:pBdr>
              <w:top w:val="single" w:sz="4" w:space="1" w:color="000000"/>
              <w:left w:val="single" w:sz="4" w:space="4" w:color="000000"/>
              <w:bottom w:val="single" w:sz="4" w:space="1" w:color="000000"/>
              <w:right w:val="single" w:sz="4" w:space="4" w:color="000000"/>
            </w:pBdr>
            <w:shd w:val="clear" w:color="auto" w:fill="D9D9D9" w:themeFill="background1" w:themeFillShade="D9"/>
            <w:jc w:val="center"/>
            <w:rPr>
              <w:rFonts w:ascii="Arial" w:eastAsia="Times New Roman" w:hAnsi="Arial" w:cs="Arial"/>
              <w:b/>
              <w:sz w:val="28"/>
              <w:szCs w:val="28"/>
              <w:lang w:eastAsia="zh-CN"/>
            </w:rPr>
          </w:pPr>
          <w:r>
            <w:rPr>
              <w:rFonts w:ascii="Arial" w:eastAsia="Times New Roman" w:hAnsi="Arial" w:cs="Arial"/>
              <w:b/>
              <w:sz w:val="28"/>
              <w:szCs w:val="28"/>
              <w:lang w:eastAsia="zh-CN"/>
            </w:rPr>
            <w:t>ZAPYTANIE OFERTOWE</w:t>
          </w:r>
        </w:p>
        <w:p w:rsidR="00332DB4" w:rsidRDefault="00332DB4">
          <w:pPr>
            <w:pStyle w:val="Bezodstpw"/>
            <w:jc w:val="center"/>
            <w:rPr>
              <w:rFonts w:ascii="Arial" w:eastAsia="Times New Roman" w:hAnsi="Arial" w:cs="Arial"/>
              <w:b/>
              <w:sz w:val="24"/>
              <w:szCs w:val="24"/>
              <w:lang w:eastAsia="zh-CN"/>
            </w:rPr>
          </w:pPr>
        </w:p>
        <w:p w:rsidR="00332DB4" w:rsidRDefault="00332DB4">
          <w:pPr>
            <w:pStyle w:val="Bezodstpw"/>
            <w:jc w:val="center"/>
            <w:rPr>
              <w:rFonts w:ascii="Arial" w:eastAsia="Times New Roman" w:hAnsi="Arial" w:cs="Arial"/>
              <w:b/>
              <w:sz w:val="24"/>
              <w:szCs w:val="24"/>
              <w:lang w:eastAsia="zh-CN"/>
            </w:rPr>
          </w:pPr>
        </w:p>
        <w:p w:rsidR="00332DB4" w:rsidRDefault="009A241C">
          <w:pPr>
            <w:pStyle w:val="Bezodstpw"/>
            <w:rPr>
              <w:rFonts w:ascii="Arial" w:eastAsia="Times New Roman" w:hAnsi="Arial" w:cs="Arial"/>
              <w:bCs/>
              <w:i/>
              <w:sz w:val="24"/>
              <w:szCs w:val="24"/>
              <w:lang w:eastAsia="zh-CN"/>
            </w:rPr>
          </w:pPr>
          <w:r>
            <w:rPr>
              <w:rFonts w:ascii="Arial" w:eastAsia="Times New Roman" w:hAnsi="Arial" w:cs="Arial"/>
              <w:bCs/>
              <w:i/>
              <w:sz w:val="24"/>
              <w:szCs w:val="24"/>
              <w:lang w:eastAsia="zh-CN"/>
            </w:rPr>
            <w:t xml:space="preserve">znak sprawy: </w:t>
          </w:r>
          <w:r w:rsidR="00720A4E">
            <w:rPr>
              <w:rFonts w:ascii="Arial" w:eastAsia="Times New Roman" w:hAnsi="Arial" w:cs="Arial"/>
              <w:i/>
              <w:iCs/>
              <w:sz w:val="24"/>
              <w:szCs w:val="24"/>
              <w:lang w:eastAsia="zh-CN"/>
            </w:rPr>
            <w:t>SG.241.1.2025.IW</w:t>
          </w:r>
        </w:p>
        <w:p w:rsidR="00332DB4" w:rsidRDefault="00332DB4">
          <w:pPr>
            <w:pStyle w:val="Bezodstpw"/>
            <w:jc w:val="center"/>
            <w:rPr>
              <w:rFonts w:ascii="Arial" w:eastAsia="Times New Roman" w:hAnsi="Arial" w:cs="Arial"/>
              <w:b/>
              <w:sz w:val="24"/>
              <w:szCs w:val="24"/>
              <w:lang w:eastAsia="zh-CN"/>
            </w:rPr>
          </w:pPr>
        </w:p>
        <w:p w:rsidR="00332DB4" w:rsidRDefault="00332DB4">
          <w:pPr>
            <w:pStyle w:val="Bezodstpw"/>
            <w:jc w:val="center"/>
            <w:rPr>
              <w:rFonts w:ascii="Arial" w:eastAsia="Times New Roman" w:hAnsi="Arial" w:cs="Arial"/>
              <w:b/>
              <w:sz w:val="24"/>
              <w:szCs w:val="24"/>
              <w:lang w:eastAsia="zh-CN"/>
            </w:rPr>
          </w:pPr>
        </w:p>
        <w:p w:rsidR="00332DB4" w:rsidRDefault="00332DB4">
          <w:pPr>
            <w:pStyle w:val="Bezodstpw"/>
            <w:jc w:val="center"/>
            <w:rPr>
              <w:rFonts w:ascii="Arial" w:eastAsia="Times New Roman" w:hAnsi="Arial" w:cs="Arial"/>
              <w:b/>
              <w:sz w:val="24"/>
              <w:szCs w:val="24"/>
              <w:lang w:eastAsia="zh-CN"/>
            </w:rPr>
          </w:pPr>
        </w:p>
        <w:p w:rsidR="00332DB4" w:rsidRPr="007B7D12" w:rsidRDefault="00332DB4">
          <w:pPr>
            <w:pStyle w:val="Bezodstpw"/>
            <w:rPr>
              <w:rFonts w:ascii="Arial" w:eastAsia="Times New Roman" w:hAnsi="Arial" w:cs="Arial"/>
              <w:b/>
              <w:sz w:val="24"/>
              <w:szCs w:val="24"/>
              <w:lang w:eastAsia="zh-CN"/>
            </w:rPr>
          </w:pPr>
        </w:p>
        <w:p w:rsidR="00332DB4" w:rsidRPr="007B7D12" w:rsidRDefault="00F94278">
          <w:pPr>
            <w:pStyle w:val="Bezodstpw"/>
            <w:jc w:val="center"/>
            <w:rPr>
              <w:rFonts w:ascii="Arial" w:eastAsia="Times New Roman" w:hAnsi="Arial" w:cs="Arial"/>
              <w:b/>
              <w:sz w:val="28"/>
              <w:szCs w:val="28"/>
              <w:lang w:eastAsia="zh-CN"/>
            </w:rPr>
          </w:pPr>
          <w:r w:rsidRPr="007B7D12">
            <w:rPr>
              <w:rFonts w:ascii="Arial" w:hAnsi="Arial" w:cs="Arial"/>
              <w:b/>
              <w:i/>
              <w:sz w:val="28"/>
              <w:szCs w:val="28"/>
            </w:rPr>
            <w:t>„</w:t>
          </w:r>
          <w:r w:rsidR="00720A4E" w:rsidRPr="007B7D12">
            <w:rPr>
              <w:rFonts w:ascii="Arial" w:hAnsi="Arial" w:cs="Arial"/>
              <w:b/>
              <w:bCs/>
              <w:sz w:val="28"/>
              <w:szCs w:val="28"/>
            </w:rPr>
            <w:t>Na wykonanie usługi</w:t>
          </w:r>
          <w:r w:rsidR="00720A4E" w:rsidRPr="007B7D12">
            <w:rPr>
              <w:rFonts w:ascii="Arial" w:hAnsi="Arial" w:cs="Arial"/>
              <w:sz w:val="28"/>
              <w:szCs w:val="28"/>
            </w:rPr>
            <w:t xml:space="preserve"> pn. </w:t>
          </w:r>
          <w:r w:rsidR="00720A4E" w:rsidRPr="007B7D12">
            <w:rPr>
              <w:rFonts w:ascii="Arial" w:hAnsi="Arial" w:cs="Arial"/>
              <w:b/>
              <w:bCs/>
              <w:sz w:val="28"/>
              <w:szCs w:val="28"/>
            </w:rPr>
            <w:t>Świadczenie usług telefonii stacjonarnej,  dostępu do internetu oraz dzierżawy włókien światłowodowych na potrzeby Szpitala Pomnik Chrztu Polski”</w:t>
          </w:r>
        </w:p>
        <w:p w:rsidR="00332DB4" w:rsidRDefault="00332DB4">
          <w:pPr>
            <w:pStyle w:val="Bezodstpw"/>
            <w:jc w:val="center"/>
            <w:rPr>
              <w:rFonts w:ascii="Arial" w:eastAsia="Times New Roman" w:hAnsi="Arial" w:cs="Arial"/>
              <w:b/>
              <w:sz w:val="24"/>
              <w:szCs w:val="24"/>
              <w:lang w:eastAsia="zh-CN"/>
            </w:rPr>
          </w:pPr>
        </w:p>
        <w:p w:rsidR="00332DB4" w:rsidRDefault="00332DB4">
          <w:pPr>
            <w:pStyle w:val="Bezodstpw"/>
            <w:jc w:val="center"/>
            <w:rPr>
              <w:rFonts w:ascii="Arial" w:eastAsia="Times New Roman" w:hAnsi="Arial" w:cs="Arial"/>
              <w:b/>
              <w:sz w:val="24"/>
              <w:szCs w:val="24"/>
              <w:lang w:eastAsia="zh-CN"/>
            </w:rPr>
          </w:pPr>
        </w:p>
        <w:p w:rsidR="00332DB4" w:rsidRDefault="00332DB4">
          <w:pPr>
            <w:pStyle w:val="Bezodstpw"/>
            <w:jc w:val="center"/>
            <w:rPr>
              <w:rFonts w:ascii="Arial" w:eastAsia="Times New Roman" w:hAnsi="Arial" w:cs="Arial"/>
              <w:b/>
              <w:sz w:val="24"/>
              <w:szCs w:val="24"/>
              <w:lang w:eastAsia="zh-CN"/>
            </w:rPr>
          </w:pPr>
        </w:p>
        <w:p w:rsidR="00332DB4" w:rsidRDefault="00332DB4">
          <w:pPr>
            <w:pStyle w:val="Bezodstpw"/>
            <w:jc w:val="center"/>
            <w:rPr>
              <w:rFonts w:ascii="Arial" w:eastAsia="Times New Roman" w:hAnsi="Arial" w:cs="Arial"/>
              <w:b/>
              <w:sz w:val="24"/>
              <w:szCs w:val="24"/>
              <w:lang w:eastAsia="zh-CN"/>
            </w:rPr>
          </w:pPr>
        </w:p>
        <w:p w:rsidR="00332DB4" w:rsidRDefault="00332DB4">
          <w:pPr>
            <w:pStyle w:val="Bezodstpw"/>
            <w:rPr>
              <w:rFonts w:ascii="Arial" w:eastAsia="Times New Roman" w:hAnsi="Arial" w:cs="Arial"/>
              <w:b/>
              <w:i/>
              <w:sz w:val="24"/>
              <w:szCs w:val="24"/>
              <w:lang w:eastAsia="zh-CN"/>
            </w:rPr>
          </w:pPr>
        </w:p>
        <w:p w:rsidR="00332DB4" w:rsidRDefault="009A241C">
          <w:pPr>
            <w:pStyle w:val="Bezodstpw"/>
            <w:spacing w:line="360" w:lineRule="auto"/>
            <w:jc w:val="center"/>
            <w:rPr>
              <w:rFonts w:ascii="Arial" w:hAnsi="Arial" w:cs="Arial"/>
              <w:bCs/>
              <w:sz w:val="24"/>
              <w:szCs w:val="24"/>
            </w:rPr>
          </w:pPr>
          <w:r>
            <w:rPr>
              <w:rFonts w:ascii="Arial" w:eastAsia="Times New Roman" w:hAnsi="Arial" w:cs="Arial"/>
              <w:sz w:val="24"/>
              <w:szCs w:val="24"/>
              <w:lang w:eastAsia="zh-CN"/>
            </w:rPr>
            <w:t xml:space="preserve">Postępowanie o udzielenie zamówienia publicznego </w:t>
          </w:r>
          <w:r>
            <w:rPr>
              <w:rFonts w:ascii="Arial" w:hAnsi="Arial" w:cs="Arial"/>
              <w:bCs/>
              <w:sz w:val="24"/>
              <w:szCs w:val="24"/>
            </w:rPr>
            <w:t xml:space="preserve">o wartości poniżej 130 000 zł </w:t>
          </w:r>
        </w:p>
        <w:p w:rsidR="00332DB4" w:rsidRDefault="009A241C">
          <w:pPr>
            <w:pStyle w:val="Bezodstpw"/>
            <w:spacing w:line="360" w:lineRule="auto"/>
            <w:jc w:val="center"/>
            <w:rPr>
              <w:rFonts w:ascii="Arial" w:eastAsia="Times New Roman" w:hAnsi="Arial" w:cs="Arial"/>
              <w:b/>
              <w:sz w:val="24"/>
              <w:szCs w:val="24"/>
              <w:lang w:eastAsia="zh-CN"/>
            </w:rPr>
          </w:pPr>
          <w:r>
            <w:rPr>
              <w:rFonts w:ascii="Arial" w:hAnsi="Arial" w:cs="Arial"/>
              <w:bCs/>
              <w:sz w:val="24"/>
              <w:szCs w:val="24"/>
            </w:rPr>
            <w:t xml:space="preserve">realizowane bez stosowania przepisów </w:t>
          </w:r>
          <w:r>
            <w:rPr>
              <w:rFonts w:ascii="Arial" w:eastAsia="Times New Roman" w:hAnsi="Arial" w:cs="Arial"/>
              <w:sz w:val="24"/>
              <w:szCs w:val="24"/>
              <w:lang w:eastAsia="zh-CN"/>
            </w:rPr>
            <w:t>ustawy z 11 września 2019 r. – Prawo zam</w:t>
          </w:r>
          <w:r w:rsidR="00181C03">
            <w:rPr>
              <w:rFonts w:ascii="Arial" w:eastAsia="Times New Roman" w:hAnsi="Arial" w:cs="Arial"/>
              <w:sz w:val="24"/>
              <w:szCs w:val="24"/>
              <w:lang w:eastAsia="zh-CN"/>
            </w:rPr>
            <w:t>ówień publicznych (Dz. U. z 2024 r. poz. 1320</w:t>
          </w:r>
          <w:r>
            <w:rPr>
              <w:rFonts w:ascii="Arial" w:eastAsia="Times New Roman" w:hAnsi="Arial" w:cs="Arial"/>
              <w:sz w:val="24"/>
              <w:szCs w:val="24"/>
              <w:lang w:eastAsia="zh-CN"/>
            </w:rPr>
            <w:t xml:space="preserve">) </w:t>
          </w:r>
        </w:p>
        <w:p w:rsidR="00332DB4" w:rsidRDefault="00332DB4">
          <w:pPr>
            <w:rPr>
              <w:rFonts w:ascii="Arial" w:hAnsi="Arial" w:cs="Arial"/>
            </w:rPr>
          </w:pPr>
        </w:p>
        <w:p w:rsidR="00332DB4" w:rsidRDefault="00332DB4">
          <w:pPr>
            <w:rPr>
              <w:rFonts w:ascii="Arial" w:hAnsi="Arial" w:cs="Arial"/>
            </w:rPr>
          </w:pPr>
        </w:p>
        <w:p w:rsidR="00332DB4" w:rsidRDefault="00332DB4">
          <w:pPr>
            <w:jc w:val="center"/>
            <w:rPr>
              <w:rFonts w:ascii="Arial" w:hAnsi="Arial" w:cs="Arial"/>
            </w:rPr>
          </w:pPr>
        </w:p>
        <w:p w:rsidR="00332DB4" w:rsidRDefault="00332DB4">
          <w:pPr>
            <w:rPr>
              <w:rFonts w:ascii="Arial" w:hAnsi="Arial" w:cs="Arial"/>
              <w:bCs/>
              <w:color w:val="000000"/>
            </w:rPr>
          </w:pPr>
        </w:p>
        <w:p w:rsidR="00332DB4" w:rsidRDefault="00332DB4">
          <w:pPr>
            <w:rPr>
              <w:rFonts w:ascii="Arial" w:hAnsi="Arial" w:cs="Arial"/>
              <w:bCs/>
              <w:color w:val="000000"/>
            </w:rPr>
          </w:pPr>
        </w:p>
        <w:p w:rsidR="00332DB4" w:rsidRDefault="009A241C">
          <w:pPr>
            <w:spacing w:line="360" w:lineRule="auto"/>
            <w:jc w:val="both"/>
            <w:rPr>
              <w:rFonts w:ascii="Arial" w:hAnsi="Arial" w:cs="Arial"/>
              <w:bCs/>
              <w:color w:val="000000"/>
              <w:sz w:val="24"/>
              <w:szCs w:val="24"/>
            </w:rPr>
          </w:pPr>
          <w:r>
            <w:rPr>
              <w:rFonts w:ascii="Arial" w:hAnsi="Arial" w:cs="Arial"/>
              <w:bCs/>
              <w:color w:val="000000"/>
              <w:sz w:val="24"/>
              <w:szCs w:val="24"/>
            </w:rPr>
            <w:t xml:space="preserve">Przedmiotowe postępowanie prowadzone jest przy użyciu środków komunikacji elektronicznej. Składnie ofert następuje za pośrednictwem platformy zakupowej, dostępnej pod adresem internetowym: </w:t>
          </w:r>
          <w:hyperlink r:id="rId10">
            <w:r>
              <w:rPr>
                <w:rStyle w:val="Hipercze1"/>
                <w:rFonts w:ascii="Arial" w:hAnsi="Arial" w:cs="Arial"/>
                <w:sz w:val="24"/>
                <w:szCs w:val="24"/>
              </w:rPr>
              <w:t>https://platformazakupowa.pl/pn/zoz_gniezno</w:t>
            </w:r>
          </w:hyperlink>
          <w:r>
            <w:rPr>
              <w:rFonts w:ascii="Arial" w:hAnsi="Arial" w:cs="Arial"/>
              <w:sz w:val="24"/>
              <w:szCs w:val="24"/>
            </w:rPr>
            <w:t xml:space="preserve"> </w:t>
          </w:r>
        </w:p>
        <w:p w:rsidR="00332DB4" w:rsidRDefault="00332DB4">
          <w:pPr>
            <w:rPr>
              <w:rFonts w:ascii="Arial" w:hAnsi="Arial" w:cs="Arial"/>
              <w:bCs/>
              <w:color w:val="000000"/>
            </w:rPr>
          </w:pPr>
        </w:p>
        <w:p w:rsidR="00332DB4" w:rsidRDefault="00332DB4">
          <w:pPr>
            <w:rPr>
              <w:rFonts w:ascii="Arial" w:hAnsi="Arial" w:cs="Arial"/>
              <w:bCs/>
              <w:color w:val="000000"/>
            </w:rPr>
          </w:pPr>
        </w:p>
        <w:p w:rsidR="00332DB4" w:rsidRDefault="00332DB4">
          <w:pPr>
            <w:rPr>
              <w:rFonts w:ascii="Arial" w:hAnsi="Arial" w:cs="Arial"/>
              <w:bCs/>
              <w:color w:val="000000"/>
            </w:rPr>
          </w:pPr>
        </w:p>
        <w:p w:rsidR="00332DB4" w:rsidRDefault="00332DB4">
          <w:pPr>
            <w:rPr>
              <w:rFonts w:ascii="Arial" w:hAnsi="Arial" w:cs="Arial"/>
              <w:bCs/>
              <w:color w:val="000000"/>
            </w:rPr>
          </w:pPr>
        </w:p>
        <w:p w:rsidR="00332DB4" w:rsidRDefault="00332DB4">
          <w:pPr>
            <w:rPr>
              <w:rFonts w:ascii="Arial" w:hAnsi="Arial" w:cs="Arial"/>
              <w:bCs/>
              <w:color w:val="000000"/>
            </w:rPr>
          </w:pPr>
        </w:p>
        <w:p w:rsidR="00332DB4" w:rsidRDefault="00332DB4">
          <w:pPr>
            <w:rPr>
              <w:rFonts w:ascii="Arial" w:hAnsi="Arial" w:cs="Arial"/>
              <w:bCs/>
              <w:color w:val="000000"/>
            </w:rPr>
          </w:pPr>
        </w:p>
        <w:p w:rsidR="00332DB4" w:rsidRDefault="009A241C">
          <w:pPr>
            <w:ind w:left="5664" w:firstLine="708"/>
            <w:jc w:val="right"/>
            <w:rPr>
              <w:rFonts w:ascii="Arial" w:hAnsi="Arial" w:cs="Arial"/>
              <w:bCs/>
              <w:color w:val="000000"/>
              <w:sz w:val="22"/>
              <w:szCs w:val="22"/>
              <w:u w:val="single"/>
            </w:rPr>
          </w:pPr>
          <w:r>
            <w:rPr>
              <w:rFonts w:ascii="Arial" w:hAnsi="Arial" w:cs="Arial"/>
              <w:bCs/>
              <w:color w:val="000000"/>
              <w:sz w:val="22"/>
              <w:szCs w:val="22"/>
              <w:u w:val="single"/>
            </w:rPr>
            <w:t>Zatwierdził:</w:t>
          </w:r>
        </w:p>
        <w:p w:rsidR="00332DB4" w:rsidRDefault="00332DB4">
          <w:pPr>
            <w:jc w:val="right"/>
            <w:rPr>
              <w:rFonts w:ascii="Arial" w:hAnsi="Arial" w:cs="Arial"/>
              <w:bCs/>
              <w:color w:val="000000"/>
              <w:sz w:val="22"/>
              <w:szCs w:val="22"/>
            </w:rPr>
          </w:pPr>
        </w:p>
        <w:p w:rsidR="00F832CD" w:rsidRDefault="00F832CD">
          <w:pPr>
            <w:spacing w:line="360" w:lineRule="auto"/>
            <w:ind w:left="6372"/>
            <w:jc w:val="right"/>
            <w:rPr>
              <w:rFonts w:ascii="Arial" w:hAnsi="Arial" w:cs="Arial"/>
              <w:bCs/>
              <w:color w:val="000000"/>
              <w:sz w:val="22"/>
              <w:szCs w:val="22"/>
            </w:rPr>
          </w:pPr>
          <w:r>
            <w:rPr>
              <w:rFonts w:ascii="Arial" w:hAnsi="Arial" w:cs="Arial"/>
              <w:bCs/>
              <w:color w:val="000000"/>
              <w:sz w:val="22"/>
              <w:szCs w:val="22"/>
            </w:rPr>
            <w:tab/>
          </w:r>
          <w:r>
            <w:rPr>
              <w:rFonts w:ascii="Arial" w:hAnsi="Arial" w:cs="Arial"/>
              <w:bCs/>
              <w:color w:val="000000"/>
              <w:sz w:val="22"/>
              <w:szCs w:val="22"/>
            </w:rPr>
            <w:tab/>
          </w:r>
          <w:r>
            <w:rPr>
              <w:rFonts w:ascii="Arial" w:hAnsi="Arial" w:cs="Arial"/>
              <w:bCs/>
              <w:color w:val="000000"/>
              <w:sz w:val="22"/>
              <w:szCs w:val="22"/>
            </w:rPr>
            <w:tab/>
          </w:r>
          <w:r>
            <w:rPr>
              <w:rFonts w:ascii="Arial" w:hAnsi="Arial" w:cs="Arial"/>
              <w:bCs/>
              <w:color w:val="000000"/>
              <w:sz w:val="22"/>
              <w:szCs w:val="22"/>
            </w:rPr>
            <w:tab/>
            <w:t xml:space="preserve">Dyrektor </w:t>
          </w:r>
        </w:p>
        <w:p w:rsidR="00332DB4" w:rsidRDefault="00F832CD" w:rsidP="00F832CD">
          <w:pPr>
            <w:spacing w:line="360" w:lineRule="auto"/>
            <w:ind w:left="7080" w:firstLine="708"/>
            <w:jc w:val="right"/>
            <w:rPr>
              <w:rFonts w:ascii="Arial" w:hAnsi="Arial" w:cs="Arial"/>
              <w:bCs/>
              <w:sz w:val="22"/>
              <w:szCs w:val="22"/>
            </w:rPr>
          </w:pPr>
          <w:r>
            <w:rPr>
              <w:rFonts w:ascii="Arial" w:hAnsi="Arial" w:cs="Arial"/>
              <w:bCs/>
              <w:color w:val="000000"/>
              <w:sz w:val="22"/>
              <w:szCs w:val="22"/>
            </w:rPr>
            <w:t xml:space="preserve">            Filip Waligóra</w:t>
          </w:r>
          <w:r w:rsidR="009A241C">
            <w:rPr>
              <w:rFonts w:ascii="Arial" w:hAnsi="Arial" w:cs="Arial"/>
              <w:bCs/>
              <w:color w:val="000000"/>
              <w:sz w:val="22"/>
              <w:szCs w:val="22"/>
            </w:rPr>
            <w:tab/>
          </w:r>
          <w:r w:rsidR="009A241C">
            <w:rPr>
              <w:rFonts w:ascii="Arial" w:hAnsi="Arial" w:cs="Arial"/>
              <w:bCs/>
              <w:color w:val="000000"/>
              <w:sz w:val="22"/>
              <w:szCs w:val="22"/>
            </w:rPr>
            <w:tab/>
          </w:r>
        </w:p>
        <w:p w:rsidR="00181C03" w:rsidRDefault="00181C03">
          <w:pPr>
            <w:spacing w:line="360" w:lineRule="auto"/>
            <w:ind w:left="6372"/>
            <w:jc w:val="right"/>
            <w:rPr>
              <w:rFonts w:ascii="Arial" w:hAnsi="Arial" w:cs="Arial"/>
              <w:bCs/>
              <w:iCs/>
            </w:rPr>
          </w:pPr>
        </w:p>
        <w:tbl>
          <w:tblPr>
            <w:tblpPr w:leftFromText="187" w:rightFromText="187" w:vertAnchor="page" w:horzAnchor="margin" w:tblpXSpec="center" w:tblpY="15287"/>
            <w:tblW w:w="5000" w:type="pct"/>
            <w:tblLayout w:type="fixed"/>
            <w:tblLook w:val="04A0" w:firstRow="1" w:lastRow="0" w:firstColumn="1" w:lastColumn="0" w:noHBand="0" w:noVBand="1"/>
          </w:tblPr>
          <w:tblGrid>
            <w:gridCol w:w="6610"/>
            <w:gridCol w:w="3311"/>
          </w:tblGrid>
          <w:tr w:rsidR="00163295" w:rsidTr="00163295">
            <w:tc>
              <w:tcPr>
                <w:tcW w:w="6756" w:type="dxa"/>
              </w:tcPr>
              <w:p w:rsidR="00163295" w:rsidRPr="001A59F8" w:rsidRDefault="00163295" w:rsidP="001A59F8">
                <w:pPr>
                  <w:jc w:val="both"/>
                  <w:rPr>
                    <w:rFonts w:ascii="Arial" w:hAnsi="Arial" w:cs="Arial"/>
                    <w:bCs/>
                    <w:color w:val="000000"/>
                  </w:rPr>
                </w:pPr>
                <w:r w:rsidRPr="001A59F8">
                  <w:rPr>
                    <w:rFonts w:ascii="Arial" w:hAnsi="Arial" w:cs="Arial"/>
                    <w:bCs/>
                  </w:rPr>
                  <w:t xml:space="preserve">                                             </w:t>
                </w:r>
                <w:r w:rsidR="001A59F8" w:rsidRPr="001A59F8">
                  <w:rPr>
                    <w:rFonts w:ascii="Arial" w:hAnsi="Arial" w:cs="Arial"/>
                    <w:bCs/>
                  </w:rPr>
                  <w:t xml:space="preserve">                    </w:t>
                </w:r>
                <w:r w:rsidRPr="001A59F8">
                  <w:rPr>
                    <w:rFonts w:ascii="Arial" w:hAnsi="Arial" w:cs="Arial"/>
                    <w:bCs/>
                  </w:rPr>
                  <w:t xml:space="preserve">Gniezno, dnia </w:t>
                </w:r>
                <w:r w:rsidR="007B7D12">
                  <w:rPr>
                    <w:rFonts w:ascii="Arial" w:hAnsi="Arial" w:cs="Arial"/>
                  </w:rPr>
                  <w:t>15.04.2025</w:t>
                </w:r>
              </w:p>
              <w:p w:rsidR="00163295" w:rsidRPr="001A59F8" w:rsidRDefault="00163295" w:rsidP="00163295">
                <w:pPr>
                  <w:pStyle w:val="Bezodstpw"/>
                  <w:tabs>
                    <w:tab w:val="left" w:pos="2811"/>
                    <w:tab w:val="center" w:pos="4960"/>
                  </w:tabs>
                  <w:ind w:right="-98"/>
                  <w:jc w:val="center"/>
                  <w:rPr>
                    <w:rFonts w:ascii="Arial" w:hAnsi="Arial" w:cs="Arial"/>
                    <w:bCs/>
                    <w:sz w:val="20"/>
                    <w:szCs w:val="20"/>
                  </w:rPr>
                </w:pPr>
              </w:p>
            </w:tc>
            <w:tc>
              <w:tcPr>
                <w:tcW w:w="3381" w:type="dxa"/>
              </w:tcPr>
              <w:p w:rsidR="00163295" w:rsidRDefault="00163295" w:rsidP="00163295">
                <w:pPr>
                  <w:pStyle w:val="Bezodstpw"/>
                  <w:tabs>
                    <w:tab w:val="left" w:pos="184"/>
                    <w:tab w:val="center" w:pos="1582"/>
                    <w:tab w:val="left" w:pos="2811"/>
                    <w:tab w:val="center" w:pos="4960"/>
                  </w:tabs>
                  <w:jc w:val="center"/>
                  <w:rPr>
                    <w:rFonts w:ascii="Arial" w:hAnsi="Arial" w:cs="Arial"/>
                  </w:rPr>
                </w:pPr>
              </w:p>
            </w:tc>
          </w:tr>
        </w:tbl>
        <w:p w:rsidR="00332DB4" w:rsidRDefault="00163295" w:rsidP="00122953">
          <w:pPr>
            <w:spacing w:line="360" w:lineRule="auto"/>
            <w:ind w:left="6372"/>
            <w:rPr>
              <w:rFonts w:ascii="Arial" w:hAnsi="Arial" w:cs="Arial"/>
              <w:bCs/>
              <w:color w:val="000000"/>
            </w:rPr>
          </w:pPr>
          <w:r>
            <w:rPr>
              <w:rFonts w:ascii="Arial" w:hAnsi="Arial" w:cs="Arial"/>
              <w:bCs/>
              <w:color w:val="FFFFFF" w:themeColor="background1"/>
              <w:sz w:val="18"/>
              <w:szCs w:val="18"/>
            </w:rPr>
            <w:t xml:space="preserve"> </w:t>
          </w:r>
          <w:r w:rsidR="009A241C">
            <w:rPr>
              <w:rFonts w:ascii="Arial" w:hAnsi="Arial" w:cs="Arial"/>
              <w:bCs/>
              <w:color w:val="FFFFFF" w:themeColor="background1"/>
              <w:sz w:val="18"/>
              <w:szCs w:val="18"/>
            </w:rPr>
            <w:t xml:space="preserve">/podpis na </w:t>
          </w:r>
        </w:p>
        <w:p w:rsidR="00122953" w:rsidRDefault="00122953">
          <w:pPr>
            <w:rPr>
              <w:rFonts w:ascii="Arial" w:hAnsi="Arial" w:cs="Arial"/>
              <w:bCs/>
              <w:color w:val="000000"/>
            </w:rPr>
          </w:pPr>
        </w:p>
        <w:p w:rsidR="00122953" w:rsidRDefault="00122953">
          <w:pPr>
            <w:rPr>
              <w:rFonts w:ascii="Arial" w:hAnsi="Arial" w:cs="Arial"/>
              <w:bCs/>
              <w:color w:val="000000"/>
            </w:rPr>
          </w:pPr>
          <w:bookmarkStart w:id="0" w:name="_GoBack"/>
          <w:bookmarkEnd w:id="0"/>
        </w:p>
        <w:p w:rsidR="00122953" w:rsidRDefault="00122953">
          <w:pPr>
            <w:rPr>
              <w:rFonts w:ascii="Arial" w:hAnsi="Arial" w:cs="Arial"/>
              <w:bCs/>
              <w:color w:val="000000"/>
            </w:rPr>
          </w:pPr>
        </w:p>
        <w:p w:rsidR="00332DB4" w:rsidRDefault="009A241C">
          <w:pPr>
            <w:pStyle w:val="Akapitzlist"/>
            <w:pBdr>
              <w:top w:val="single" w:sz="4" w:space="1" w:color="000000"/>
              <w:left w:val="single" w:sz="4" w:space="4" w:color="000000"/>
              <w:bottom w:val="single" w:sz="4" w:space="1" w:color="000000"/>
              <w:right w:val="single" w:sz="4" w:space="4" w:color="000000"/>
            </w:pBdr>
            <w:shd w:val="clear" w:color="auto" w:fill="D9D9D9" w:themeFill="background1" w:themeFillShade="D9"/>
            <w:tabs>
              <w:tab w:val="left" w:pos="426"/>
            </w:tabs>
            <w:spacing w:line="276" w:lineRule="auto"/>
            <w:ind w:left="0"/>
            <w:contextualSpacing/>
            <w:jc w:val="both"/>
            <w:rPr>
              <w:rFonts w:ascii="Arial" w:hAnsi="Arial" w:cs="Arial"/>
            </w:rPr>
          </w:pPr>
          <w:r>
            <w:rPr>
              <w:rFonts w:ascii="Arial" w:hAnsi="Arial" w:cs="Arial"/>
              <w:b/>
            </w:rPr>
            <w:t>ROZDZIAŁ I. NAZWA ORAZ ADRES ZAMAWIAJĄCEGO</w:t>
          </w:r>
        </w:p>
        <w:p w:rsidR="00332DB4" w:rsidRDefault="00332DB4">
          <w:pPr>
            <w:spacing w:line="276" w:lineRule="auto"/>
            <w:ind w:left="426"/>
            <w:contextualSpacing/>
            <w:jc w:val="both"/>
            <w:rPr>
              <w:rFonts w:ascii="Arial" w:hAnsi="Arial" w:cs="Arial"/>
            </w:rPr>
          </w:pPr>
        </w:p>
        <w:p w:rsidR="00332DB4" w:rsidRDefault="009A241C">
          <w:pPr>
            <w:widowControl w:val="0"/>
            <w:tabs>
              <w:tab w:val="left" w:pos="2840"/>
            </w:tabs>
            <w:jc w:val="both"/>
            <w:rPr>
              <w:rFonts w:ascii="Arial" w:hAnsi="Arial" w:cs="Arial"/>
              <w:color w:val="000000"/>
            </w:rPr>
          </w:pPr>
          <w:r>
            <w:rPr>
              <w:rFonts w:ascii="Arial" w:hAnsi="Arial" w:cs="Arial"/>
              <w:color w:val="000000"/>
            </w:rPr>
            <w:t>Nazwa Zamawiającego:</w:t>
          </w:r>
          <w:r>
            <w:rPr>
              <w:rFonts w:ascii="Arial" w:hAnsi="Arial" w:cs="Arial"/>
              <w:color w:val="000000"/>
            </w:rPr>
            <w:tab/>
            <w:t>Szpital Pomnik Chrztu Polski</w:t>
          </w:r>
        </w:p>
        <w:p w:rsidR="00332DB4" w:rsidRDefault="009A241C">
          <w:pPr>
            <w:widowControl w:val="0"/>
            <w:tabs>
              <w:tab w:val="left" w:pos="2840"/>
            </w:tabs>
            <w:rPr>
              <w:rFonts w:ascii="Arial" w:hAnsi="Arial" w:cs="Arial"/>
              <w:color w:val="000000"/>
            </w:rPr>
          </w:pPr>
          <w:r>
            <w:rPr>
              <w:rFonts w:ascii="Arial" w:hAnsi="Arial" w:cs="Arial"/>
              <w:color w:val="000000"/>
            </w:rPr>
            <w:t>Adres Zamawiającego:</w:t>
          </w:r>
          <w:r>
            <w:rPr>
              <w:rFonts w:ascii="Arial" w:hAnsi="Arial" w:cs="Arial"/>
              <w:color w:val="000000"/>
            </w:rPr>
            <w:tab/>
          </w:r>
          <w:r>
            <w:rPr>
              <w:rFonts w:ascii="Arial" w:hAnsi="Arial" w:cs="Arial"/>
              <w:color w:val="000000"/>
              <w:highlight w:val="white"/>
            </w:rPr>
            <w:t>Św. Jana 9</w:t>
          </w:r>
        </w:p>
        <w:p w:rsidR="00332DB4" w:rsidRDefault="009A241C">
          <w:pPr>
            <w:widowControl w:val="0"/>
            <w:tabs>
              <w:tab w:val="left" w:pos="2840"/>
            </w:tabs>
            <w:rPr>
              <w:rFonts w:ascii="Arial" w:hAnsi="Arial" w:cs="Arial"/>
              <w:color w:val="000000"/>
            </w:rPr>
          </w:pPr>
          <w:r>
            <w:rPr>
              <w:rFonts w:ascii="Arial" w:hAnsi="Arial" w:cs="Arial"/>
              <w:color w:val="000000"/>
            </w:rPr>
            <w:t xml:space="preserve">Kod Miejscowość: </w:t>
          </w:r>
          <w:r>
            <w:rPr>
              <w:rFonts w:ascii="Arial" w:hAnsi="Arial" w:cs="Arial"/>
              <w:color w:val="000000"/>
            </w:rPr>
            <w:tab/>
          </w:r>
          <w:r>
            <w:rPr>
              <w:rFonts w:ascii="Arial" w:hAnsi="Arial" w:cs="Arial"/>
              <w:color w:val="000000"/>
              <w:highlight w:val="white"/>
            </w:rPr>
            <w:t>62-200</w:t>
          </w:r>
          <w:r>
            <w:rPr>
              <w:rFonts w:ascii="Arial" w:hAnsi="Arial" w:cs="Arial"/>
              <w:color w:val="000000"/>
            </w:rPr>
            <w:t xml:space="preserve"> </w:t>
          </w:r>
          <w:r>
            <w:rPr>
              <w:rFonts w:ascii="Arial" w:hAnsi="Arial" w:cs="Arial"/>
              <w:color w:val="000000"/>
              <w:highlight w:val="white"/>
            </w:rPr>
            <w:t>Gniezno</w:t>
          </w:r>
        </w:p>
        <w:p w:rsidR="00332DB4" w:rsidRDefault="009A241C">
          <w:pPr>
            <w:widowControl w:val="0"/>
            <w:tabs>
              <w:tab w:val="left" w:pos="2840"/>
            </w:tabs>
            <w:rPr>
              <w:rFonts w:ascii="Arial" w:hAnsi="Arial" w:cs="Arial"/>
              <w:color w:val="000000"/>
            </w:rPr>
          </w:pPr>
          <w:r>
            <w:rPr>
              <w:rFonts w:ascii="Arial" w:hAnsi="Arial" w:cs="Arial"/>
              <w:color w:val="000000"/>
            </w:rPr>
            <w:t xml:space="preserve">Telefon: </w:t>
          </w:r>
          <w:r>
            <w:rPr>
              <w:rFonts w:ascii="Arial" w:hAnsi="Arial" w:cs="Arial"/>
              <w:color w:val="000000"/>
            </w:rPr>
            <w:tab/>
          </w:r>
          <w:r>
            <w:rPr>
              <w:rFonts w:ascii="Arial" w:hAnsi="Arial" w:cs="Arial"/>
              <w:color w:val="000000"/>
              <w:highlight w:val="white"/>
            </w:rPr>
            <w:t>61 222 80 00</w:t>
          </w:r>
        </w:p>
        <w:p w:rsidR="00332DB4" w:rsidRDefault="009A241C">
          <w:pPr>
            <w:widowControl w:val="0"/>
            <w:tabs>
              <w:tab w:val="left" w:pos="2840"/>
            </w:tabs>
            <w:rPr>
              <w:rFonts w:ascii="Arial" w:hAnsi="Arial" w:cs="Arial"/>
              <w:color w:val="000000"/>
            </w:rPr>
          </w:pPr>
          <w:r>
            <w:rPr>
              <w:rFonts w:ascii="Arial" w:hAnsi="Arial" w:cs="Arial"/>
              <w:color w:val="000000"/>
            </w:rPr>
            <w:t xml:space="preserve">Adres strony internetowej: </w:t>
          </w:r>
          <w:r>
            <w:rPr>
              <w:rFonts w:ascii="Arial" w:hAnsi="Arial" w:cs="Arial"/>
              <w:color w:val="000000"/>
            </w:rPr>
            <w:tab/>
          </w:r>
          <w:hyperlink r:id="rId11">
            <w:r>
              <w:rPr>
                <w:rStyle w:val="Hipercze1"/>
                <w:rFonts w:ascii="Arial" w:hAnsi="Arial" w:cs="Arial"/>
                <w:highlight w:val="white"/>
              </w:rPr>
              <w:t>http://www.szpitalpomnik.pl</w:t>
            </w:r>
          </w:hyperlink>
        </w:p>
        <w:p w:rsidR="00332DB4" w:rsidRDefault="009A241C">
          <w:pPr>
            <w:widowControl w:val="0"/>
            <w:tabs>
              <w:tab w:val="left" w:pos="2840"/>
            </w:tabs>
            <w:rPr>
              <w:rFonts w:ascii="Arial" w:hAnsi="Arial" w:cs="Arial"/>
              <w:color w:val="000000"/>
            </w:rPr>
          </w:pPr>
          <w:r>
            <w:rPr>
              <w:rFonts w:ascii="Arial" w:hAnsi="Arial" w:cs="Arial"/>
              <w:color w:val="000000"/>
            </w:rPr>
            <w:t xml:space="preserve">Adres poczty elektronicznej: </w:t>
          </w:r>
          <w:r>
            <w:rPr>
              <w:rFonts w:ascii="Arial" w:hAnsi="Arial" w:cs="Arial"/>
              <w:color w:val="000000"/>
            </w:rPr>
            <w:tab/>
          </w:r>
          <w:r>
            <w:rPr>
              <w:rFonts w:ascii="Arial" w:hAnsi="Arial" w:cs="Arial"/>
              <w:color w:val="0000FF"/>
              <w:highlight w:val="white"/>
              <w:u w:val="single"/>
            </w:rPr>
            <w:t>zamowienia.publiczne@szpitalpomnik.pl</w:t>
          </w:r>
          <w:r>
            <w:rPr>
              <w:rFonts w:ascii="Arial" w:hAnsi="Arial" w:cs="Arial"/>
              <w:color w:val="000000"/>
            </w:rPr>
            <w:t xml:space="preserve"> </w:t>
          </w:r>
        </w:p>
        <w:p w:rsidR="00332DB4" w:rsidRDefault="009A241C">
          <w:pPr>
            <w:widowControl w:val="0"/>
            <w:tabs>
              <w:tab w:val="left" w:pos="2840"/>
            </w:tabs>
            <w:rPr>
              <w:rFonts w:ascii="Arial" w:hAnsi="Arial" w:cs="Arial"/>
              <w:color w:val="000000"/>
            </w:rPr>
          </w:pPr>
          <w:r>
            <w:rPr>
              <w:rFonts w:ascii="Arial" w:hAnsi="Arial" w:cs="Arial"/>
              <w:color w:val="000000"/>
            </w:rPr>
            <w:t>Godziny urzędowania:</w:t>
          </w:r>
          <w:r>
            <w:rPr>
              <w:rFonts w:ascii="Arial" w:hAnsi="Arial" w:cs="Arial"/>
              <w:color w:val="000000"/>
            </w:rPr>
            <w:tab/>
          </w:r>
          <w:r>
            <w:rPr>
              <w:rFonts w:ascii="Arial" w:hAnsi="Arial" w:cs="Arial"/>
              <w:color w:val="000000"/>
              <w:highlight w:val="white"/>
            </w:rPr>
            <w:t>07:00 - 15:00</w:t>
          </w:r>
        </w:p>
        <w:p w:rsidR="00332DB4" w:rsidRDefault="00332DB4">
          <w:pPr>
            <w:spacing w:line="276" w:lineRule="auto"/>
            <w:contextualSpacing/>
            <w:jc w:val="both"/>
            <w:rPr>
              <w:rFonts w:ascii="Arial" w:hAnsi="Arial" w:cs="Arial"/>
            </w:rPr>
          </w:pPr>
        </w:p>
        <w:p w:rsidR="00332DB4" w:rsidRDefault="009A241C">
          <w:pPr>
            <w:spacing w:line="276" w:lineRule="auto"/>
            <w:contextualSpacing/>
            <w:jc w:val="both"/>
            <w:rPr>
              <w:rFonts w:ascii="Arial" w:hAnsi="Arial" w:cs="Arial"/>
            </w:rPr>
          </w:pPr>
          <w:r>
            <w:rPr>
              <w:rFonts w:ascii="Arial" w:hAnsi="Arial" w:cs="Arial"/>
            </w:rPr>
            <w:t xml:space="preserve">Adres strony internetowej, na której prowadzone jest postępowanie i na której będą dostępne wszelkie dokumenty zamówienia związane z prowadzoną procedurą: </w:t>
          </w:r>
          <w:hyperlink r:id="rId12">
            <w:r>
              <w:rPr>
                <w:rFonts w:ascii="Arial" w:hAnsi="Arial" w:cs="Arial"/>
                <w:color w:val="0000FF"/>
                <w:u w:val="single"/>
              </w:rPr>
              <w:t>https://platformazakupowa.pl/pn/zoz_gniezno</w:t>
            </w:r>
          </w:hyperlink>
          <w:r>
            <w:rPr>
              <w:rFonts w:ascii="Arial" w:hAnsi="Arial" w:cs="Arial"/>
            </w:rPr>
            <w:t xml:space="preserve"> </w:t>
          </w:r>
        </w:p>
        <w:p w:rsidR="00332DB4" w:rsidRDefault="00332DB4">
          <w:pPr>
            <w:spacing w:line="276" w:lineRule="auto"/>
            <w:contextualSpacing/>
            <w:jc w:val="both"/>
            <w:rPr>
              <w:rFonts w:ascii="Arial" w:hAnsi="Arial" w:cs="Arial"/>
            </w:rPr>
          </w:pPr>
        </w:p>
        <w:p w:rsidR="00332DB4" w:rsidRDefault="009A241C">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line="276" w:lineRule="auto"/>
            <w:contextualSpacing/>
            <w:jc w:val="both"/>
            <w:rPr>
              <w:rFonts w:ascii="Arial" w:hAnsi="Arial" w:cs="Arial"/>
              <w:b/>
            </w:rPr>
          </w:pPr>
          <w:r>
            <w:rPr>
              <w:rFonts w:ascii="Arial" w:hAnsi="Arial" w:cs="Arial"/>
              <w:b/>
            </w:rPr>
            <w:t>ROZDZIAŁ II. OCHRONA DANYCH OSOBOWYCH</w:t>
          </w:r>
        </w:p>
        <w:p w:rsidR="00332DB4" w:rsidRDefault="00332DB4">
          <w:pPr>
            <w:pStyle w:val="Bezodstpw"/>
            <w:spacing w:line="276" w:lineRule="auto"/>
            <w:rPr>
              <w:rFonts w:ascii="Arial" w:hAnsi="Arial" w:cs="Arial"/>
              <w:sz w:val="20"/>
              <w:szCs w:val="20"/>
            </w:rPr>
          </w:pPr>
        </w:p>
        <w:p w:rsidR="00332DB4" w:rsidRDefault="009A241C">
          <w:pPr>
            <w:pStyle w:val="Bezodstpw"/>
            <w:spacing w:line="276" w:lineRule="auto"/>
            <w:jc w:val="both"/>
            <w:rPr>
              <w:rFonts w:ascii="Arial" w:hAnsi="Arial" w:cs="Arial"/>
              <w:sz w:val="20"/>
              <w:szCs w:val="20"/>
            </w:rPr>
          </w:pPr>
          <w:r>
            <w:rPr>
              <w:rFonts w:ascii="Arial" w:hAnsi="Arial" w:cs="Arial"/>
              <w:sz w:val="20"/>
              <w:szCs w:val="20"/>
            </w:rPr>
            <w:t>W  związku z prowadzeniem zamówienia publicznego o wartości nieprzekraczającej kwoty wskazanej w art. 2 ust. 1 pkt 1 ustawy – Prawo zamówień publicznych, dalej pzp  w Szpitalu Pomnik Chrztu Polski informujemy, że:</w:t>
          </w:r>
        </w:p>
        <w:p w:rsidR="00332DB4" w:rsidRDefault="009A241C">
          <w:pPr>
            <w:pStyle w:val="Bezodstpw"/>
            <w:numPr>
              <w:ilvl w:val="0"/>
              <w:numId w:val="18"/>
            </w:numPr>
            <w:spacing w:line="276" w:lineRule="auto"/>
            <w:jc w:val="both"/>
            <w:rPr>
              <w:rFonts w:ascii="Arial" w:hAnsi="Arial" w:cs="Arial"/>
              <w:sz w:val="20"/>
              <w:szCs w:val="20"/>
            </w:rPr>
          </w:pPr>
          <w:r>
            <w:rPr>
              <w:rFonts w:ascii="Arial" w:hAnsi="Arial" w:cs="Arial"/>
              <w:sz w:val="20"/>
              <w:szCs w:val="20"/>
            </w:rPr>
            <w:t xml:space="preserve">Administratorem Pani/Pana danych osobowych jest Szpital Pomnik Chrztu Polski z siedzibą w Gnieźnie przy ul. Św. Jana 9, 62-200 Gniezno, adres e-mail: </w:t>
          </w:r>
          <w:hyperlink r:id="rId13">
            <w:r>
              <w:rPr>
                <w:rStyle w:val="Hipercze1"/>
                <w:rFonts w:ascii="Arial" w:hAnsi="Arial" w:cs="Arial"/>
                <w:sz w:val="20"/>
                <w:szCs w:val="20"/>
              </w:rPr>
              <w:t>poczta@szpitalpomnik.pl</w:t>
            </w:r>
          </w:hyperlink>
          <w:r>
            <w:rPr>
              <w:rFonts w:ascii="Arial" w:hAnsi="Arial" w:cs="Arial"/>
              <w:sz w:val="20"/>
              <w:szCs w:val="20"/>
            </w:rPr>
            <w:t>, numer telefonu 61 222 80 00, wpisany do rejestru przedsiębiorców Krajowego Rejestru Sądowego pod numerem 0000002919, numer NIP: 784-20.08-454, REGON: 000315123, której akta rejestrowe przechowywane są w Sądzie Rejonowym Poznań – Nowe Miasto I Wilda w Poznaniu, IX Wydział Gospodarczy Krajowego Rejestru Sądowego.</w:t>
          </w:r>
        </w:p>
        <w:p w:rsidR="00332DB4" w:rsidRDefault="009A241C">
          <w:pPr>
            <w:pStyle w:val="Bezodstpw"/>
            <w:numPr>
              <w:ilvl w:val="0"/>
              <w:numId w:val="18"/>
            </w:numPr>
            <w:spacing w:line="276" w:lineRule="auto"/>
            <w:jc w:val="both"/>
            <w:rPr>
              <w:rFonts w:ascii="Arial" w:hAnsi="Arial" w:cs="Arial"/>
              <w:sz w:val="20"/>
              <w:szCs w:val="20"/>
            </w:rPr>
          </w:pPr>
          <w:r>
            <w:rPr>
              <w:rFonts w:ascii="Arial" w:hAnsi="Arial" w:cs="Arial"/>
              <w:sz w:val="20"/>
              <w:szCs w:val="20"/>
            </w:rPr>
            <w:t xml:space="preserve">Administrator wyznaczył Inspektora Danych Osobowych, z którym można się kontaktować pod adresem e-mail: </w:t>
          </w:r>
          <w:hyperlink r:id="rId14">
            <w:r>
              <w:rPr>
                <w:rStyle w:val="Hipercze1"/>
                <w:rFonts w:ascii="Arial" w:hAnsi="Arial" w:cs="Arial"/>
                <w:sz w:val="20"/>
                <w:szCs w:val="20"/>
              </w:rPr>
              <w:t>iodo@szpitalpomnik.pl</w:t>
            </w:r>
          </w:hyperlink>
          <w:r>
            <w:rPr>
              <w:rStyle w:val="Hipercze1"/>
              <w:rFonts w:ascii="Arial" w:hAnsi="Arial" w:cs="Arial"/>
              <w:sz w:val="20"/>
              <w:szCs w:val="20"/>
            </w:rPr>
            <w:t>.</w:t>
          </w:r>
        </w:p>
        <w:p w:rsidR="00332DB4" w:rsidRDefault="009A241C">
          <w:pPr>
            <w:pStyle w:val="Bezodstpw"/>
            <w:numPr>
              <w:ilvl w:val="0"/>
              <w:numId w:val="18"/>
            </w:numPr>
            <w:spacing w:line="276" w:lineRule="auto"/>
            <w:jc w:val="both"/>
            <w:rPr>
              <w:rFonts w:ascii="Arial" w:hAnsi="Arial" w:cs="Arial"/>
              <w:sz w:val="20"/>
              <w:szCs w:val="20"/>
            </w:rPr>
          </w:pPr>
          <w:r>
            <w:rPr>
              <w:rFonts w:ascii="Arial" w:hAnsi="Arial" w:cs="Arial"/>
              <w:sz w:val="20"/>
              <w:szCs w:val="20"/>
            </w:rPr>
            <w:t>Pani/Pana dane osobowe przetwarzane będą na podstawie: art. 6 ust. 1 lit. c RODO w celu realizacji postępowania o udzielenie zamówienia publicznego lub art. 6 ust. 1 lit. f RODO w celu ewentualnego ustalenia, dochodzenia lub obrony przed roszczeniami związanymi ze złożeniem oferty.</w:t>
          </w:r>
        </w:p>
        <w:p w:rsidR="00332DB4" w:rsidRDefault="009A241C">
          <w:pPr>
            <w:pStyle w:val="Bezodstpw"/>
            <w:numPr>
              <w:ilvl w:val="0"/>
              <w:numId w:val="18"/>
            </w:numPr>
            <w:spacing w:line="276" w:lineRule="auto"/>
            <w:jc w:val="both"/>
            <w:rPr>
              <w:rFonts w:ascii="Arial" w:hAnsi="Arial" w:cs="Arial"/>
              <w:sz w:val="20"/>
              <w:szCs w:val="20"/>
            </w:rPr>
          </w:pPr>
          <w:r>
            <w:rPr>
              <w:rFonts w:ascii="Arial" w:hAnsi="Arial" w:cs="Arial"/>
              <w:sz w:val="20"/>
              <w:szCs w:val="20"/>
            </w:rPr>
            <w:t>Odbiorcami danych osobowych mogą być: instytucje administracji publicznej, ze środków których finansowane jest zamówienie stanowiące przedmiot zamówienia, podmioty wspierające Szpital                               w realizacji zadań na podstawie odrębnych umów, a także osoby lub podmioty, którym udostępniona zostanie dokumentacja postępowania w oparciu o przepisy obowiązującego prawa, w szczególności przepisy ustawy z 26 września 2001 r. o dostępie do informacji publicznej.</w:t>
          </w:r>
        </w:p>
        <w:p w:rsidR="00332DB4" w:rsidRDefault="009A241C">
          <w:pPr>
            <w:pStyle w:val="Bezodstpw"/>
            <w:numPr>
              <w:ilvl w:val="0"/>
              <w:numId w:val="18"/>
            </w:numPr>
            <w:spacing w:line="276" w:lineRule="auto"/>
            <w:jc w:val="both"/>
            <w:rPr>
              <w:rFonts w:ascii="Arial" w:hAnsi="Arial" w:cs="Arial"/>
              <w:sz w:val="20"/>
              <w:szCs w:val="20"/>
            </w:rPr>
          </w:pPr>
          <w:r>
            <w:rPr>
              <w:rFonts w:ascii="Arial" w:hAnsi="Arial" w:cs="Arial"/>
              <w:sz w:val="20"/>
              <w:szCs w:val="20"/>
            </w:rPr>
            <w:t>Dane przechowywane będą przez okres niezbędny do realizacji wyżej określonych celów, zgodnie                         z przepisami prawa:</w:t>
          </w:r>
        </w:p>
        <w:p w:rsidR="00332DB4" w:rsidRDefault="009A241C">
          <w:pPr>
            <w:pStyle w:val="Bezodstpw"/>
            <w:numPr>
              <w:ilvl w:val="0"/>
              <w:numId w:val="19"/>
            </w:numPr>
            <w:spacing w:line="276" w:lineRule="auto"/>
            <w:jc w:val="both"/>
            <w:rPr>
              <w:rFonts w:ascii="Arial" w:hAnsi="Arial" w:cs="Arial"/>
              <w:sz w:val="20"/>
              <w:szCs w:val="20"/>
            </w:rPr>
          </w:pPr>
          <w:r>
            <w:rPr>
              <w:rFonts w:ascii="Arial" w:hAnsi="Arial" w:cs="Arial"/>
              <w:sz w:val="20"/>
              <w:szCs w:val="20"/>
            </w:rPr>
            <w:t xml:space="preserve">zgodnie z art. 97 ust. 1 ustawy pzp, protokół z postępowania przechowujemy przez okres 4 lat od dnia zakończenia postępowania o udzielenie zamówienia, </w:t>
          </w:r>
        </w:p>
        <w:p w:rsidR="00332DB4" w:rsidRDefault="009A241C">
          <w:pPr>
            <w:pStyle w:val="Bezodstpw"/>
            <w:numPr>
              <w:ilvl w:val="0"/>
              <w:numId w:val="19"/>
            </w:numPr>
            <w:spacing w:line="276" w:lineRule="auto"/>
            <w:jc w:val="both"/>
            <w:rPr>
              <w:rFonts w:ascii="Arial" w:hAnsi="Arial" w:cs="Arial"/>
              <w:sz w:val="20"/>
              <w:szCs w:val="20"/>
            </w:rPr>
          </w:pPr>
          <w:r>
            <w:rPr>
              <w:rFonts w:ascii="Arial" w:hAnsi="Arial" w:cs="Arial"/>
              <w:sz w:val="20"/>
              <w:szCs w:val="20"/>
            </w:rPr>
            <w:t xml:space="preserve">jeżeli czas trwania umowy przekracza 4 lata, okres przechowywania obejmuje cały czas trwania umowy, </w:t>
          </w:r>
        </w:p>
        <w:p w:rsidR="00332DB4" w:rsidRDefault="009A241C">
          <w:pPr>
            <w:pStyle w:val="Bezodstpw"/>
            <w:numPr>
              <w:ilvl w:val="0"/>
              <w:numId w:val="19"/>
            </w:numPr>
            <w:spacing w:line="276" w:lineRule="auto"/>
            <w:jc w:val="both"/>
            <w:rPr>
              <w:rFonts w:ascii="Arial" w:hAnsi="Arial" w:cs="Arial"/>
              <w:sz w:val="20"/>
              <w:szCs w:val="20"/>
            </w:rPr>
          </w:pPr>
          <w:r>
            <w:rPr>
              <w:rFonts w:ascii="Arial" w:hAnsi="Arial" w:cs="Arial"/>
              <w:sz w:val="20"/>
              <w:szCs w:val="20"/>
            </w:rPr>
            <w:t>dokumentację związaną z zawartą umową w tym dane osobowe przetwarzane dla celów księgowo-rachunkowych oraz podatkowych przechowujemy przez okres 5 lat liczonych od końca roku kalendarzowego, w którym powstał obowiązek podatkowy,</w:t>
          </w:r>
        </w:p>
        <w:p w:rsidR="00332DB4" w:rsidRDefault="009A241C">
          <w:pPr>
            <w:pStyle w:val="Bezodstpw"/>
            <w:numPr>
              <w:ilvl w:val="0"/>
              <w:numId w:val="19"/>
            </w:numPr>
            <w:spacing w:line="276" w:lineRule="auto"/>
            <w:jc w:val="both"/>
            <w:rPr>
              <w:rFonts w:ascii="Arial" w:hAnsi="Arial" w:cs="Arial"/>
              <w:sz w:val="20"/>
              <w:szCs w:val="20"/>
            </w:rPr>
          </w:pPr>
          <w:r>
            <w:rPr>
              <w:rFonts w:ascii="Arial" w:hAnsi="Arial" w:cs="Arial"/>
              <w:sz w:val="20"/>
              <w:szCs w:val="20"/>
            </w:rPr>
            <w:t>okres przetwarzania Pani/Pana danych osobowych może zostać każdorazowo przedłużony                     o okres przedawnienia roszczeń, jeżeli przetwarzanie danych osobowych będzie niezbędne dla dochodzenia ewentualnych roszczeń lub obrony przed takimi roszczeniami,</w:t>
          </w:r>
        </w:p>
        <w:p w:rsidR="00332DB4" w:rsidRDefault="009A241C">
          <w:pPr>
            <w:pStyle w:val="Bezodstpw"/>
            <w:numPr>
              <w:ilvl w:val="0"/>
              <w:numId w:val="19"/>
            </w:numPr>
            <w:spacing w:line="276" w:lineRule="auto"/>
            <w:jc w:val="both"/>
            <w:rPr>
              <w:rFonts w:ascii="Arial" w:hAnsi="Arial" w:cs="Arial"/>
              <w:sz w:val="20"/>
              <w:szCs w:val="20"/>
            </w:rPr>
          </w:pPr>
          <w:r>
            <w:rPr>
              <w:rFonts w:ascii="Arial" w:hAnsi="Arial" w:cs="Arial"/>
              <w:sz w:val="20"/>
              <w:szCs w:val="20"/>
            </w:rPr>
            <w:t>w przypadku projektów finansowanych ze środków unijnych okres przetwarzania danych osobowych może być dłuższy i jest określony odrębnymi przepisami krajowymi                                    i wspólnotowymi.</w:t>
          </w:r>
        </w:p>
        <w:p w:rsidR="00332DB4" w:rsidRDefault="009A241C">
          <w:pPr>
            <w:pStyle w:val="Bezodstpw"/>
            <w:numPr>
              <w:ilvl w:val="0"/>
              <w:numId w:val="18"/>
            </w:numPr>
            <w:spacing w:line="276" w:lineRule="auto"/>
            <w:jc w:val="both"/>
            <w:rPr>
              <w:rFonts w:ascii="Arial" w:hAnsi="Arial" w:cs="Arial"/>
              <w:sz w:val="20"/>
              <w:szCs w:val="20"/>
            </w:rPr>
          </w:pPr>
          <w:r>
            <w:rPr>
              <w:rFonts w:ascii="Arial" w:hAnsi="Arial" w:cs="Arial"/>
              <w:sz w:val="20"/>
              <w:szCs w:val="20"/>
            </w:rPr>
            <w:t>Przysługuje Pani/Panu prawo  dostępu do danych osobowych, sprostowania (które nie może skutkować zmianą wyniku postępowania o udzielenie zamówienia publicznego ani zmianą postanowień umowy                      w zakresie niezgodnym z ustawą pzp oraz nie może naruszać integralności protokołu oraz jego załączników), wniesienia skargi do Prezesa Urzędu Ochrony Danych Osobowych. Nie przysługuje Pani/Panu: prawo do usunięcia danych osobowych, do przenoszenia danych osobowych oraz prawo sprzeciwu.</w:t>
          </w:r>
        </w:p>
        <w:p w:rsidR="00332DB4" w:rsidRDefault="009A241C">
          <w:pPr>
            <w:pStyle w:val="Bezodstpw"/>
            <w:numPr>
              <w:ilvl w:val="0"/>
              <w:numId w:val="18"/>
            </w:numPr>
            <w:spacing w:line="276" w:lineRule="auto"/>
            <w:jc w:val="both"/>
            <w:rPr>
              <w:rFonts w:ascii="Arial" w:hAnsi="Arial" w:cs="Arial"/>
              <w:sz w:val="20"/>
              <w:szCs w:val="20"/>
            </w:rPr>
          </w:pPr>
          <w:r>
            <w:rPr>
              <w:rFonts w:ascii="Arial" w:hAnsi="Arial" w:cs="Arial"/>
              <w:sz w:val="20"/>
              <w:szCs w:val="20"/>
            </w:rPr>
            <w:t>Podanie danych jest konieczne do realizacji celów, do jakich zostały zebrane, a  niepodanie danych spowoduje brak możliwości rozpatrzenia oferty złożonej  w postępowaniu.</w:t>
          </w:r>
        </w:p>
        <w:p w:rsidR="00332DB4" w:rsidRDefault="009A241C">
          <w:pPr>
            <w:pStyle w:val="Bezodstpw"/>
            <w:numPr>
              <w:ilvl w:val="0"/>
              <w:numId w:val="18"/>
            </w:numPr>
            <w:spacing w:line="276" w:lineRule="auto"/>
            <w:jc w:val="both"/>
            <w:rPr>
              <w:rFonts w:ascii="Arial" w:hAnsi="Arial" w:cs="Arial"/>
              <w:sz w:val="20"/>
              <w:szCs w:val="20"/>
            </w:rPr>
          </w:pPr>
          <w:r>
            <w:rPr>
              <w:rFonts w:ascii="Arial" w:hAnsi="Arial" w:cs="Arial"/>
              <w:sz w:val="20"/>
              <w:szCs w:val="20"/>
            </w:rPr>
            <w:lastRenderedPageBreak/>
            <w:t xml:space="preserve">Administrator danych nie zamierza przekazywać danych osobowych do państwa trzeciego lub organizacji międzynarodowej. </w:t>
          </w:r>
        </w:p>
        <w:p w:rsidR="00332DB4" w:rsidRDefault="009A241C">
          <w:pPr>
            <w:pStyle w:val="Bezodstpw"/>
            <w:numPr>
              <w:ilvl w:val="0"/>
              <w:numId w:val="18"/>
            </w:numPr>
            <w:spacing w:line="276" w:lineRule="auto"/>
            <w:jc w:val="both"/>
            <w:rPr>
              <w:rFonts w:ascii="Arial" w:hAnsi="Arial" w:cs="Arial"/>
              <w:sz w:val="20"/>
              <w:szCs w:val="20"/>
            </w:rPr>
          </w:pPr>
          <w:bookmarkStart w:id="1" w:name="_Hlk154041897"/>
          <w:r>
            <w:rPr>
              <w:rFonts w:ascii="Arial" w:hAnsi="Arial" w:cs="Arial"/>
              <w:sz w:val="20"/>
              <w:szCs w:val="20"/>
            </w:rPr>
            <w:t xml:space="preserve">Dane osobowe nie będą wykorzystywane do </w:t>
          </w:r>
          <w:bookmarkEnd w:id="1"/>
          <w:r>
            <w:rPr>
              <w:rFonts w:ascii="Arial" w:hAnsi="Arial" w:cs="Arial"/>
              <w:sz w:val="20"/>
              <w:szCs w:val="20"/>
            </w:rPr>
            <w:t xml:space="preserve">podejmowania decyzji w sposób zautomatyzowany i nie będą poddawane profilowaniu. </w:t>
          </w:r>
        </w:p>
        <w:p w:rsidR="00332DB4" w:rsidRDefault="00332DB4">
          <w:pPr>
            <w:spacing w:line="276" w:lineRule="auto"/>
            <w:contextualSpacing/>
            <w:jc w:val="both"/>
            <w:rPr>
              <w:rFonts w:ascii="Arial" w:hAnsi="Arial" w:cs="Arial"/>
            </w:rPr>
          </w:pPr>
        </w:p>
        <w:p w:rsidR="00332DB4" w:rsidRDefault="009A241C">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line="276" w:lineRule="auto"/>
            <w:contextualSpacing/>
            <w:jc w:val="both"/>
            <w:rPr>
              <w:rFonts w:ascii="Arial" w:hAnsi="Arial" w:cs="Arial"/>
              <w:b/>
            </w:rPr>
          </w:pPr>
          <w:r>
            <w:rPr>
              <w:rFonts w:ascii="Arial" w:hAnsi="Arial" w:cs="Arial"/>
              <w:b/>
            </w:rPr>
            <w:t>ROZDZIAŁ III. OPIS PRZEDMIOTU ZAMÓWIENIA</w:t>
          </w:r>
        </w:p>
        <w:p w:rsidR="00CB1788" w:rsidRPr="007B7D12" w:rsidRDefault="00CB1788" w:rsidP="00CB1788">
          <w:pPr>
            <w:spacing w:line="276" w:lineRule="auto"/>
            <w:contextualSpacing/>
            <w:jc w:val="both"/>
            <w:rPr>
              <w:rFonts w:ascii="Arial" w:hAnsi="Arial" w:cs="Arial"/>
            </w:rPr>
          </w:pPr>
        </w:p>
        <w:p w:rsidR="00CB1788" w:rsidRPr="007B7D12" w:rsidRDefault="00CB1788" w:rsidP="00CB1788">
          <w:pPr>
            <w:pStyle w:val="Akapitzlist"/>
            <w:numPr>
              <w:ilvl w:val="0"/>
              <w:numId w:val="45"/>
            </w:numPr>
            <w:spacing w:after="160" w:line="259" w:lineRule="auto"/>
            <w:contextualSpacing/>
            <w:jc w:val="both"/>
            <w:rPr>
              <w:rFonts w:ascii="Arial" w:hAnsi="Arial" w:cs="Arial"/>
            </w:rPr>
          </w:pPr>
          <w:r w:rsidRPr="007B7D12">
            <w:rPr>
              <w:rFonts w:ascii="Arial" w:hAnsi="Arial" w:cs="Arial"/>
              <w:b/>
              <w:bCs/>
            </w:rPr>
            <w:t>Opis przedmiotu zamówienia:</w:t>
          </w:r>
        </w:p>
        <w:p w:rsidR="00CB1788" w:rsidRPr="007B7D12" w:rsidRDefault="00CB1788" w:rsidP="00CB1788">
          <w:pPr>
            <w:pStyle w:val="Akapitzlist"/>
            <w:numPr>
              <w:ilvl w:val="0"/>
              <w:numId w:val="33"/>
            </w:numPr>
            <w:spacing w:after="160" w:line="259" w:lineRule="auto"/>
            <w:ind w:left="709"/>
            <w:contextualSpacing/>
            <w:jc w:val="both"/>
            <w:rPr>
              <w:rFonts w:ascii="Arial" w:hAnsi="Arial" w:cs="Arial"/>
            </w:rPr>
          </w:pPr>
          <w:r w:rsidRPr="007B7D12">
            <w:rPr>
              <w:rFonts w:ascii="Arial" w:hAnsi="Arial" w:cs="Arial"/>
            </w:rPr>
            <w:t>Przedmiotem zamówienia jest świadczenie usług telekomunikacyjnych w ramach telefonii stacjonarnej, na terenie całego kraju, na obszarze UE oraz poza nią na rzecz Zamawiającego, polegających na dostarczeniu, uruchomieniu i serwisowaniu przez Wykonawcę:</w:t>
          </w:r>
        </w:p>
        <w:p w:rsidR="00CB1788" w:rsidRPr="007B7D12" w:rsidRDefault="00CB1788" w:rsidP="00CB1788">
          <w:pPr>
            <w:pStyle w:val="Akapitzlist"/>
            <w:numPr>
              <w:ilvl w:val="0"/>
              <w:numId w:val="34"/>
            </w:numPr>
            <w:spacing w:after="160" w:line="259" w:lineRule="auto"/>
            <w:contextualSpacing/>
            <w:jc w:val="both"/>
            <w:rPr>
              <w:rFonts w:ascii="Arial" w:hAnsi="Arial" w:cs="Arial"/>
              <w:b/>
              <w:bCs/>
            </w:rPr>
          </w:pPr>
          <w:r w:rsidRPr="007B7D12">
            <w:rPr>
              <w:rFonts w:ascii="Arial" w:hAnsi="Arial" w:cs="Arial"/>
              <w:b/>
              <w:bCs/>
            </w:rPr>
            <w:t>W lokalizacji Szpitala przy ul. św. Jana 9 w Gnieźnie</w:t>
          </w:r>
        </w:p>
        <w:p w:rsidR="00CB1788" w:rsidRPr="007B7D12" w:rsidRDefault="00CB1788" w:rsidP="00CB1788">
          <w:pPr>
            <w:pStyle w:val="Akapitzlist"/>
            <w:numPr>
              <w:ilvl w:val="0"/>
              <w:numId w:val="35"/>
            </w:numPr>
            <w:spacing w:after="160" w:line="259" w:lineRule="auto"/>
            <w:contextualSpacing/>
            <w:jc w:val="both"/>
            <w:rPr>
              <w:rFonts w:ascii="Arial" w:hAnsi="Arial" w:cs="Arial"/>
            </w:rPr>
          </w:pPr>
          <w:r w:rsidRPr="007B7D12">
            <w:rPr>
              <w:rFonts w:ascii="Arial" w:hAnsi="Arial" w:cs="Arial"/>
            </w:rPr>
            <w:t>Jednego łącza SIP TRUNK (dla 30 jednoczesnych połączeń) zrealizowanego na łączu Wykonawcy.</w:t>
          </w:r>
        </w:p>
        <w:p w:rsidR="00CB1788" w:rsidRPr="007B7D12" w:rsidRDefault="00CB1788" w:rsidP="00CB1788">
          <w:pPr>
            <w:pStyle w:val="Akapitzlist"/>
            <w:numPr>
              <w:ilvl w:val="0"/>
              <w:numId w:val="35"/>
            </w:numPr>
            <w:spacing w:after="160" w:line="259" w:lineRule="auto"/>
            <w:contextualSpacing/>
            <w:jc w:val="both"/>
            <w:rPr>
              <w:rFonts w:ascii="Arial" w:hAnsi="Arial" w:cs="Arial"/>
            </w:rPr>
          </w:pPr>
          <w:r w:rsidRPr="007B7D12">
            <w:rPr>
              <w:rFonts w:ascii="Arial" w:hAnsi="Arial" w:cs="Arial"/>
            </w:rPr>
            <w:t>Jednego backup-owego łącza symetrycznego dostępu do internetu 900 Mbps/900 Mbps z minimalnym SLA 99,5%, zrealizowanego na łączu zakończonym stykiem Ethernet w istniejącej szafie logicznej, zlokalizowanej w budynku B i uruchomionego nie później niż 30 dni kalendarzowych od momentu podpisania umowy.</w:t>
          </w:r>
        </w:p>
        <w:p w:rsidR="00CB1788" w:rsidRPr="007B7D12" w:rsidRDefault="00CB1788" w:rsidP="00CB1788">
          <w:pPr>
            <w:pStyle w:val="Akapitzlist"/>
            <w:numPr>
              <w:ilvl w:val="0"/>
              <w:numId w:val="34"/>
            </w:numPr>
            <w:spacing w:after="160" w:line="259" w:lineRule="auto"/>
            <w:contextualSpacing/>
            <w:jc w:val="both"/>
            <w:rPr>
              <w:rFonts w:ascii="Arial" w:hAnsi="Arial" w:cs="Arial"/>
            </w:rPr>
          </w:pPr>
          <w:r w:rsidRPr="007B7D12">
            <w:rPr>
              <w:rFonts w:ascii="Arial" w:hAnsi="Arial" w:cs="Arial"/>
              <w:b/>
              <w:bCs/>
            </w:rPr>
            <w:t>W lokalizacji Szpitala przy ul. 3 maja w Gnieźnie,</w:t>
          </w:r>
        </w:p>
        <w:p w:rsidR="00CB1788" w:rsidRPr="007B7D12" w:rsidRDefault="00CB1788" w:rsidP="00CB1788">
          <w:pPr>
            <w:pStyle w:val="Akapitzlist"/>
            <w:numPr>
              <w:ilvl w:val="0"/>
              <w:numId w:val="36"/>
            </w:numPr>
            <w:spacing w:after="160" w:line="259" w:lineRule="auto"/>
            <w:contextualSpacing/>
            <w:jc w:val="both"/>
            <w:rPr>
              <w:rFonts w:ascii="Arial" w:hAnsi="Arial" w:cs="Arial"/>
            </w:rPr>
          </w:pPr>
          <w:r w:rsidRPr="007B7D12">
            <w:rPr>
              <w:rFonts w:ascii="Arial" w:hAnsi="Arial" w:cs="Arial"/>
            </w:rPr>
            <w:t>Jednego łącza SIP TRUNK (dla 30 jednoczesnych połączeń) zrealizowanego na łączu Wykonawcy.</w:t>
          </w:r>
        </w:p>
        <w:p w:rsidR="00CB1788" w:rsidRPr="007B7D12" w:rsidRDefault="00CB1788" w:rsidP="00CB1788">
          <w:pPr>
            <w:pStyle w:val="Akapitzlist"/>
            <w:numPr>
              <w:ilvl w:val="0"/>
              <w:numId w:val="36"/>
            </w:numPr>
            <w:spacing w:after="160" w:line="259" w:lineRule="auto"/>
            <w:contextualSpacing/>
            <w:jc w:val="both"/>
            <w:rPr>
              <w:rFonts w:ascii="Arial" w:hAnsi="Arial" w:cs="Arial"/>
            </w:rPr>
          </w:pPr>
          <w:r w:rsidRPr="007B7D12">
            <w:rPr>
              <w:rFonts w:ascii="Arial" w:hAnsi="Arial" w:cs="Arial"/>
            </w:rPr>
            <w:t xml:space="preserve">Jednego głównego łącza symetrycznego dostępu do internetu 900 Mbps/900 Mbps </w:t>
          </w:r>
          <w:r w:rsidRPr="007B7D12">
            <w:rPr>
              <w:rFonts w:ascii="Arial" w:hAnsi="Arial" w:cs="Arial"/>
            </w:rPr>
            <w:br/>
            <w:t xml:space="preserve">z minimalnym SLA 99,5%, zrealizowanego na łączu zakończonym stykiem Ethernet </w:t>
          </w:r>
          <w:r w:rsidRPr="007B7D12">
            <w:rPr>
              <w:rFonts w:ascii="Arial" w:hAnsi="Arial" w:cs="Arial"/>
            </w:rPr>
            <w:br/>
            <w:t>w istniejącej szafie logicznej, zlokalizowanej w budynku D i uruchomionego nie później niż 30 dni kalendarzowych od momentu podpisania umowy.</w:t>
          </w:r>
        </w:p>
        <w:p w:rsidR="00CB1788" w:rsidRPr="007B7D12" w:rsidRDefault="00CB1788" w:rsidP="00CB1788">
          <w:pPr>
            <w:pStyle w:val="Akapitzlist"/>
            <w:numPr>
              <w:ilvl w:val="0"/>
              <w:numId w:val="33"/>
            </w:numPr>
            <w:spacing w:after="160" w:line="259" w:lineRule="auto"/>
            <w:contextualSpacing/>
            <w:jc w:val="both"/>
            <w:rPr>
              <w:rFonts w:ascii="Arial" w:hAnsi="Arial" w:cs="Arial"/>
            </w:rPr>
          </w:pPr>
          <w:r w:rsidRPr="007B7D12">
            <w:rPr>
              <w:rFonts w:ascii="Arial" w:hAnsi="Arial" w:cs="Arial"/>
            </w:rPr>
            <w:t>Zamawiający wymaga również:</w:t>
          </w:r>
        </w:p>
        <w:p w:rsidR="00CB1788" w:rsidRPr="007B7D12" w:rsidRDefault="00CB1788" w:rsidP="00CB1788">
          <w:pPr>
            <w:pStyle w:val="Akapitzlist"/>
            <w:numPr>
              <w:ilvl w:val="0"/>
              <w:numId w:val="37"/>
            </w:numPr>
            <w:spacing w:after="160" w:line="259" w:lineRule="auto"/>
            <w:contextualSpacing/>
            <w:jc w:val="both"/>
            <w:rPr>
              <w:rFonts w:ascii="Arial" w:hAnsi="Arial" w:cs="Arial"/>
            </w:rPr>
          </w:pPr>
          <w:r w:rsidRPr="007B7D12">
            <w:rPr>
              <w:rFonts w:ascii="Arial" w:hAnsi="Arial" w:cs="Arial"/>
            </w:rPr>
            <w:t>Zakończenie dzierżawionych włókien światłowodowych na dostarczonych przez Wykonawcę przełącznicach ODF, przystosowanych do montażu w szafach 19” Zamawiającego i zakończonych złączami typy LC.</w:t>
          </w:r>
        </w:p>
        <w:p w:rsidR="00CB1788" w:rsidRPr="007B7D12" w:rsidRDefault="00CB1788" w:rsidP="00CB1788">
          <w:pPr>
            <w:pStyle w:val="Akapitzlist"/>
            <w:numPr>
              <w:ilvl w:val="0"/>
              <w:numId w:val="37"/>
            </w:numPr>
            <w:spacing w:after="160" w:line="259" w:lineRule="auto"/>
            <w:contextualSpacing/>
            <w:jc w:val="both"/>
            <w:rPr>
              <w:rFonts w:ascii="Arial" w:hAnsi="Arial" w:cs="Arial"/>
            </w:rPr>
          </w:pPr>
          <w:r w:rsidRPr="007B7D12">
            <w:rPr>
              <w:rFonts w:ascii="Arial" w:hAnsi="Arial" w:cs="Arial"/>
            </w:rPr>
            <w:t>Dostarczenie obu symetrycznych dostępów do internetu 900 Mbps/900 Mbps po łączach z dwóch różnych kierunków geograficznych, nieposiadających ze sobą wspólnego przebiegu trasowego na całej długości.</w:t>
          </w:r>
        </w:p>
        <w:p w:rsidR="00CB1788" w:rsidRPr="007B7D12" w:rsidRDefault="00CB1788" w:rsidP="00CB1788">
          <w:pPr>
            <w:pStyle w:val="Akapitzlist"/>
            <w:numPr>
              <w:ilvl w:val="0"/>
              <w:numId w:val="37"/>
            </w:numPr>
            <w:spacing w:after="160" w:line="259" w:lineRule="auto"/>
            <w:contextualSpacing/>
            <w:jc w:val="both"/>
            <w:rPr>
              <w:rFonts w:ascii="Arial" w:hAnsi="Arial" w:cs="Arial"/>
            </w:rPr>
          </w:pPr>
          <w:r w:rsidRPr="007B7D12">
            <w:rPr>
              <w:rFonts w:ascii="Arial" w:hAnsi="Arial" w:cs="Arial"/>
            </w:rPr>
            <w:t>Przydzielone do głównego łącza internetowego publiczne adresy IP (8 adresów) w razie awarii tego łącza muszą automatycznie zostać przeniesione na łącze back-upowe. Po przywróceniu sprawności łącza głównego musi nastąpić automatyczne przeniesienie publicznych adresów IP ponownie na łącze główne.</w:t>
          </w:r>
        </w:p>
        <w:p w:rsidR="00CB1788" w:rsidRPr="007B7D12" w:rsidRDefault="00CB1788" w:rsidP="00CB1788">
          <w:pPr>
            <w:pStyle w:val="Akapitzlist"/>
            <w:numPr>
              <w:ilvl w:val="0"/>
              <w:numId w:val="37"/>
            </w:numPr>
            <w:spacing w:after="160" w:line="259" w:lineRule="auto"/>
            <w:contextualSpacing/>
            <w:jc w:val="both"/>
            <w:rPr>
              <w:rFonts w:ascii="Arial" w:hAnsi="Arial" w:cs="Arial"/>
            </w:rPr>
          </w:pPr>
          <w:r w:rsidRPr="007B7D12">
            <w:rPr>
              <w:rFonts w:ascii="Arial" w:hAnsi="Arial" w:cs="Arial"/>
            </w:rPr>
            <w:t>Zamawiający zastrzega sobie prawo dowolnego wykorzystania dzierżawionych włókien światłowodowych, zgodnie ze swoim zapotrzebowaniem.</w:t>
          </w:r>
        </w:p>
        <w:p w:rsidR="00CB1788" w:rsidRPr="007B7D12" w:rsidRDefault="00CB1788" w:rsidP="00CB1788">
          <w:pPr>
            <w:pStyle w:val="Akapitzlist"/>
            <w:numPr>
              <w:ilvl w:val="0"/>
              <w:numId w:val="33"/>
            </w:numPr>
            <w:spacing w:after="160" w:line="259" w:lineRule="auto"/>
            <w:contextualSpacing/>
            <w:jc w:val="both"/>
            <w:rPr>
              <w:rFonts w:ascii="Arial" w:hAnsi="Arial" w:cs="Arial"/>
            </w:rPr>
          </w:pPr>
          <w:r w:rsidRPr="007B7D12">
            <w:rPr>
              <w:rFonts w:ascii="Arial" w:hAnsi="Arial" w:cs="Arial"/>
            </w:rPr>
            <w:t>Zamawiający dla maksymalnego bezpieczeństwa ciągłości łączy, realizowanych na dzierżawionych włóknach światłowodowych wymaga od Wykonawcy:</w:t>
          </w:r>
        </w:p>
        <w:p w:rsidR="00CB1788" w:rsidRPr="007B7D12" w:rsidRDefault="00CB1788" w:rsidP="00CB1788">
          <w:pPr>
            <w:pStyle w:val="Akapitzlist"/>
            <w:numPr>
              <w:ilvl w:val="0"/>
              <w:numId w:val="38"/>
            </w:numPr>
            <w:spacing w:after="160" w:line="259" w:lineRule="auto"/>
            <w:contextualSpacing/>
            <w:jc w:val="both"/>
            <w:rPr>
              <w:rFonts w:ascii="Arial" w:hAnsi="Arial" w:cs="Arial"/>
            </w:rPr>
          </w:pPr>
          <w:r w:rsidRPr="007B7D12">
            <w:rPr>
              <w:rFonts w:ascii="Arial" w:hAnsi="Arial" w:cs="Arial"/>
            </w:rPr>
            <w:t>Przekazanie w użytkowanie Zamawiającego dzierżawionych włókien światłowodowych wraz z pomiarami reflektometrycznymi tłumienności toru światłowodowego. Przedstawione nieodpłatne protokoły będą podstawą do uznania poprawności wykonania łączy na etapie ich odbioru.</w:t>
          </w:r>
        </w:p>
        <w:p w:rsidR="00CB1788" w:rsidRPr="007B7D12" w:rsidRDefault="00CB1788" w:rsidP="00CB1788">
          <w:pPr>
            <w:pStyle w:val="Akapitzlist"/>
            <w:numPr>
              <w:ilvl w:val="0"/>
              <w:numId w:val="38"/>
            </w:numPr>
            <w:spacing w:after="160" w:line="259" w:lineRule="auto"/>
            <w:contextualSpacing/>
            <w:jc w:val="both"/>
            <w:rPr>
              <w:rFonts w:ascii="Arial" w:hAnsi="Arial" w:cs="Arial"/>
            </w:rPr>
          </w:pPr>
          <w:r w:rsidRPr="007B7D12">
            <w:rPr>
              <w:rFonts w:ascii="Arial" w:hAnsi="Arial" w:cs="Arial"/>
            </w:rPr>
            <w:t>Przedstawienie nieodpłatnie dokumentacji technicznej łączy światłowodowych pod względem ich przebiegów i punktów łączenia na trasie pomiędzy lokalizacjami Zamawiającego.</w:t>
          </w:r>
        </w:p>
        <w:p w:rsidR="00CB1788" w:rsidRPr="007B7D12" w:rsidRDefault="00CB1788" w:rsidP="00CB1788">
          <w:pPr>
            <w:pStyle w:val="Akapitzlist"/>
            <w:numPr>
              <w:ilvl w:val="0"/>
              <w:numId w:val="38"/>
            </w:numPr>
            <w:spacing w:after="160" w:line="259" w:lineRule="auto"/>
            <w:contextualSpacing/>
            <w:jc w:val="both"/>
            <w:rPr>
              <w:rFonts w:ascii="Arial" w:hAnsi="Arial" w:cs="Arial"/>
            </w:rPr>
          </w:pPr>
          <w:r w:rsidRPr="007B7D12">
            <w:rPr>
              <w:rFonts w:ascii="Arial" w:hAnsi="Arial" w:cs="Arial"/>
            </w:rPr>
            <w:t>Utrzymywania pracy dostarczonych łączy światłowodowych z minimalnym SLA na poziomie 99,5%</w:t>
          </w:r>
        </w:p>
        <w:p w:rsidR="00CB1788" w:rsidRPr="007B7D12" w:rsidRDefault="00CB1788" w:rsidP="00CB1788">
          <w:pPr>
            <w:pStyle w:val="Akapitzlist"/>
            <w:numPr>
              <w:ilvl w:val="0"/>
              <w:numId w:val="33"/>
            </w:numPr>
            <w:spacing w:after="160" w:line="259" w:lineRule="auto"/>
            <w:contextualSpacing/>
            <w:jc w:val="both"/>
            <w:rPr>
              <w:rFonts w:ascii="Arial" w:hAnsi="Arial" w:cs="Arial"/>
            </w:rPr>
          </w:pPr>
          <w:r w:rsidRPr="007B7D12">
            <w:rPr>
              <w:rFonts w:ascii="Arial" w:hAnsi="Arial" w:cs="Arial"/>
            </w:rPr>
            <w:t>Zamawiający dla maksymalnego bezpieczeństwa ciągłości świadczenia usługi wymaga, aby łącze SIP TRUNK:</w:t>
          </w:r>
        </w:p>
        <w:p w:rsidR="00CB1788" w:rsidRPr="007B7D12" w:rsidRDefault="00CB1788" w:rsidP="00CB1788">
          <w:pPr>
            <w:pStyle w:val="Akapitzlist"/>
            <w:numPr>
              <w:ilvl w:val="0"/>
              <w:numId w:val="39"/>
            </w:numPr>
            <w:spacing w:after="160" w:line="259" w:lineRule="auto"/>
            <w:contextualSpacing/>
            <w:jc w:val="both"/>
            <w:rPr>
              <w:rFonts w:ascii="Arial" w:hAnsi="Arial" w:cs="Arial"/>
            </w:rPr>
          </w:pPr>
          <w:r w:rsidRPr="007B7D12">
            <w:rPr>
              <w:rFonts w:ascii="Arial" w:hAnsi="Arial" w:cs="Arial"/>
            </w:rPr>
            <w:t>Było dostarczone przez szyfrowany kanał VPN na łączach telekomunikacyjnych operatora  wystarczającym CIR oraz implementacją QoS. W szczególności nie dopuszcza się transmisji ruchu na bazie zasobów publicznej sieci Internet na jakimkolwiek odcinku (przęśle) transmisji danych/VOICE niebędącym w dyspozycji Wykonawcy. W przypadku dostarczenia łączy SIP TRUNK w oparciu o wydzieloną sieć IP VPN MPLS pozbawioną szyfrowania kanałów to na Wykonawcy będzie spoczywało pełne zabezpieczenie bezpieczeństwa dla przysyłanych danych.</w:t>
          </w:r>
        </w:p>
        <w:p w:rsidR="00CB1788" w:rsidRPr="007B7D12" w:rsidRDefault="00CB1788" w:rsidP="00CB1788">
          <w:pPr>
            <w:pStyle w:val="Akapitzlist"/>
            <w:numPr>
              <w:ilvl w:val="0"/>
              <w:numId w:val="39"/>
            </w:numPr>
            <w:spacing w:after="160" w:line="259" w:lineRule="auto"/>
            <w:contextualSpacing/>
            <w:jc w:val="both"/>
            <w:rPr>
              <w:rFonts w:ascii="Arial" w:hAnsi="Arial" w:cs="Arial"/>
            </w:rPr>
          </w:pPr>
          <w:r w:rsidRPr="007B7D12">
            <w:rPr>
              <w:rFonts w:ascii="Arial" w:hAnsi="Arial" w:cs="Arial"/>
            </w:rPr>
            <w:t>Obsługiwało minimum kodeki G.711a i G.729.</w:t>
          </w:r>
        </w:p>
        <w:p w:rsidR="00CB1788" w:rsidRPr="007B7D12" w:rsidRDefault="00CB1788" w:rsidP="00CB1788">
          <w:pPr>
            <w:pStyle w:val="Akapitzlist"/>
            <w:numPr>
              <w:ilvl w:val="0"/>
              <w:numId w:val="39"/>
            </w:numPr>
            <w:spacing w:after="160" w:line="259" w:lineRule="auto"/>
            <w:contextualSpacing/>
            <w:jc w:val="both"/>
            <w:rPr>
              <w:rFonts w:ascii="Arial" w:hAnsi="Arial" w:cs="Arial"/>
            </w:rPr>
          </w:pPr>
          <w:r w:rsidRPr="007B7D12">
            <w:rPr>
              <w:rFonts w:ascii="Arial" w:hAnsi="Arial" w:cs="Arial"/>
            </w:rPr>
            <w:t>Obsługiwało protokoły transportowe dla sygnalizacji SIP: UDP i opcjonalnie TCP.</w:t>
          </w:r>
        </w:p>
        <w:p w:rsidR="00CB1788" w:rsidRPr="007B7D12" w:rsidRDefault="00CB1788" w:rsidP="00CB1788">
          <w:pPr>
            <w:pStyle w:val="Akapitzlist"/>
            <w:numPr>
              <w:ilvl w:val="0"/>
              <w:numId w:val="39"/>
            </w:numPr>
            <w:spacing w:after="160" w:line="259" w:lineRule="auto"/>
            <w:contextualSpacing/>
            <w:jc w:val="both"/>
            <w:rPr>
              <w:rFonts w:ascii="Arial" w:hAnsi="Arial" w:cs="Arial"/>
            </w:rPr>
          </w:pPr>
          <w:r w:rsidRPr="007B7D12">
            <w:rPr>
              <w:rFonts w:ascii="Arial" w:hAnsi="Arial" w:cs="Arial"/>
            </w:rPr>
            <w:t>Protokół SIP użyty przez Wykonawcę musi być zgodny z wersją drugą zalecenia RFC 3261.</w:t>
          </w:r>
        </w:p>
        <w:p w:rsidR="00CB1788" w:rsidRPr="007B7D12" w:rsidRDefault="00CB1788" w:rsidP="00CB1788">
          <w:pPr>
            <w:pStyle w:val="Akapitzlist"/>
            <w:numPr>
              <w:ilvl w:val="0"/>
              <w:numId w:val="39"/>
            </w:numPr>
            <w:spacing w:after="160" w:line="259" w:lineRule="auto"/>
            <w:contextualSpacing/>
            <w:jc w:val="both"/>
            <w:rPr>
              <w:rFonts w:ascii="Arial" w:hAnsi="Arial" w:cs="Arial"/>
            </w:rPr>
          </w:pPr>
          <w:r w:rsidRPr="007B7D12">
            <w:rPr>
              <w:rFonts w:ascii="Arial" w:hAnsi="Arial" w:cs="Arial"/>
            </w:rPr>
            <w:t>Obsługiwało SIP session timer dla SIP w zakresie od 60 do 86400 sekund.</w:t>
          </w:r>
        </w:p>
        <w:p w:rsidR="00CB1788" w:rsidRDefault="00CB1788" w:rsidP="00CB1788">
          <w:pPr>
            <w:pStyle w:val="Akapitzlist"/>
            <w:numPr>
              <w:ilvl w:val="0"/>
              <w:numId w:val="39"/>
            </w:numPr>
            <w:spacing w:after="160" w:line="259" w:lineRule="auto"/>
            <w:contextualSpacing/>
            <w:jc w:val="both"/>
            <w:rPr>
              <w:rFonts w:ascii="Arial" w:hAnsi="Arial" w:cs="Arial"/>
            </w:rPr>
          </w:pPr>
          <w:r w:rsidRPr="007B7D12">
            <w:rPr>
              <w:rFonts w:ascii="Arial" w:hAnsi="Arial" w:cs="Arial"/>
            </w:rPr>
            <w:t>Było łączem symetrycznym będącym własnością lub w dyspozycji Operatora.</w:t>
          </w:r>
        </w:p>
        <w:p w:rsidR="00B158FF" w:rsidRPr="007B7D12" w:rsidRDefault="00B158FF" w:rsidP="00B158FF">
          <w:pPr>
            <w:pStyle w:val="Akapitzlist"/>
            <w:spacing w:after="160" w:line="259" w:lineRule="auto"/>
            <w:ind w:left="1068"/>
            <w:contextualSpacing/>
            <w:jc w:val="both"/>
            <w:rPr>
              <w:rFonts w:ascii="Arial" w:hAnsi="Arial" w:cs="Arial"/>
            </w:rPr>
          </w:pPr>
        </w:p>
        <w:p w:rsidR="00CB1788" w:rsidRPr="007B7D12" w:rsidRDefault="00CB1788" w:rsidP="00CB1788">
          <w:pPr>
            <w:pStyle w:val="Akapitzlist"/>
            <w:numPr>
              <w:ilvl w:val="0"/>
              <w:numId w:val="33"/>
            </w:numPr>
            <w:spacing w:after="160" w:line="259" w:lineRule="auto"/>
            <w:contextualSpacing/>
            <w:jc w:val="both"/>
            <w:rPr>
              <w:rFonts w:ascii="Arial" w:hAnsi="Arial" w:cs="Arial"/>
            </w:rPr>
          </w:pPr>
          <w:r w:rsidRPr="007B7D12">
            <w:rPr>
              <w:rFonts w:ascii="Arial" w:hAnsi="Arial" w:cs="Arial"/>
            </w:rPr>
            <w:lastRenderedPageBreak/>
            <w:t>Zamawiający wyraża zgodę – we wszystkich lokalizacjach Zamawiającego – na:</w:t>
          </w:r>
        </w:p>
        <w:p w:rsidR="00CB1788" w:rsidRPr="007B7D12" w:rsidRDefault="00CB1788" w:rsidP="00CB1788">
          <w:pPr>
            <w:pStyle w:val="Akapitzlist"/>
            <w:numPr>
              <w:ilvl w:val="0"/>
              <w:numId w:val="40"/>
            </w:numPr>
            <w:spacing w:after="160" w:line="259" w:lineRule="auto"/>
            <w:contextualSpacing/>
            <w:jc w:val="both"/>
            <w:rPr>
              <w:rFonts w:ascii="Arial" w:hAnsi="Arial" w:cs="Arial"/>
            </w:rPr>
          </w:pPr>
          <w:r w:rsidRPr="007B7D12">
            <w:rPr>
              <w:rFonts w:ascii="Arial" w:hAnsi="Arial" w:cs="Arial"/>
            </w:rPr>
            <w:t>montaż czynnych urządzeń liniowych Wykonawcy, jeżeli będzie to możliwe, to w szafkach okablowania strukturalnego lub innych konstrukcjach Zamawiającego, a w przypadku braku takich możliwości, udostępni Wykonawcy miejsce na montaż jego szaf 19” lub innych konstrukcji umożliwiających montaż urządzeń Wykonawcy niezbędnych do realizacji zamówionych usług, po uprzednim uzgodnieniu miejsca ich montażu ze służbami technicznymi Zamawiającego.</w:t>
          </w:r>
        </w:p>
        <w:p w:rsidR="00CB1788" w:rsidRPr="007B7D12" w:rsidRDefault="00CB1788" w:rsidP="00CB1788">
          <w:pPr>
            <w:pStyle w:val="Akapitzlist"/>
            <w:numPr>
              <w:ilvl w:val="0"/>
              <w:numId w:val="40"/>
            </w:numPr>
            <w:spacing w:after="160" w:line="259" w:lineRule="auto"/>
            <w:contextualSpacing/>
            <w:jc w:val="both"/>
            <w:rPr>
              <w:rFonts w:ascii="Arial" w:hAnsi="Arial" w:cs="Arial"/>
            </w:rPr>
          </w:pPr>
          <w:r w:rsidRPr="007B7D12">
            <w:rPr>
              <w:rFonts w:ascii="Arial" w:hAnsi="Arial" w:cs="Arial"/>
            </w:rPr>
            <w:t>Podłączenia urządzeń Wykonawcy do zasilania energetycznego Zamawiającego.</w:t>
          </w:r>
        </w:p>
        <w:p w:rsidR="00CB1788" w:rsidRPr="007B7D12" w:rsidRDefault="00CB1788" w:rsidP="00CB1788">
          <w:pPr>
            <w:ind w:left="1068"/>
            <w:jc w:val="both"/>
            <w:rPr>
              <w:rFonts w:ascii="Arial" w:hAnsi="Arial" w:cs="Arial"/>
            </w:rPr>
          </w:pPr>
          <w:r w:rsidRPr="007B7D12">
            <w:rPr>
              <w:rFonts w:ascii="Arial" w:hAnsi="Arial" w:cs="Arial"/>
            </w:rPr>
            <w:t xml:space="preserve">Dla wyżej wymienionych przypadków Zamawiający od Wykonawcy nie będzie pobierał </w:t>
          </w:r>
          <w:r w:rsidRPr="007B7D12">
            <w:rPr>
              <w:rFonts w:ascii="Arial" w:hAnsi="Arial" w:cs="Arial"/>
            </w:rPr>
            <w:br/>
            <w:t>z tego tytułu żadnych opłat.</w:t>
          </w:r>
        </w:p>
        <w:p w:rsidR="00CB1788" w:rsidRPr="007B7D12" w:rsidRDefault="00CB1788" w:rsidP="00CB1788">
          <w:pPr>
            <w:pStyle w:val="Akapitzlist"/>
            <w:numPr>
              <w:ilvl w:val="0"/>
              <w:numId w:val="33"/>
            </w:numPr>
            <w:spacing w:after="160" w:line="259" w:lineRule="auto"/>
            <w:contextualSpacing/>
            <w:jc w:val="both"/>
            <w:rPr>
              <w:rFonts w:ascii="Arial" w:hAnsi="Arial" w:cs="Arial"/>
            </w:rPr>
          </w:pPr>
          <w:r w:rsidRPr="007B7D12">
            <w:rPr>
              <w:rFonts w:ascii="Arial" w:hAnsi="Arial" w:cs="Arial"/>
            </w:rPr>
            <w:t>Zamawiający wymaga:</w:t>
          </w:r>
        </w:p>
        <w:p w:rsidR="00CB1788" w:rsidRPr="007B7D12" w:rsidRDefault="00CB1788" w:rsidP="00CB1788">
          <w:pPr>
            <w:pStyle w:val="Akapitzlist"/>
            <w:numPr>
              <w:ilvl w:val="0"/>
              <w:numId w:val="41"/>
            </w:numPr>
            <w:spacing w:after="160" w:line="259" w:lineRule="auto"/>
            <w:contextualSpacing/>
            <w:jc w:val="both"/>
            <w:rPr>
              <w:rFonts w:ascii="Arial" w:hAnsi="Arial" w:cs="Arial"/>
            </w:rPr>
          </w:pPr>
          <w:r w:rsidRPr="007B7D12">
            <w:rPr>
              <w:rFonts w:ascii="Arial" w:hAnsi="Arial" w:cs="Arial"/>
            </w:rPr>
            <w:t>Świadczenia usług telekomunikacyjnych dla łączy SIP TRUNK oraz symetrycznych dostępów do internetu po światłowodzie lub radiolinii w paśmie koncesjonowanym.</w:t>
          </w:r>
        </w:p>
        <w:p w:rsidR="00CB1788" w:rsidRPr="007B7D12" w:rsidRDefault="00CB1788" w:rsidP="00CB1788">
          <w:pPr>
            <w:pStyle w:val="Akapitzlist"/>
            <w:numPr>
              <w:ilvl w:val="0"/>
              <w:numId w:val="41"/>
            </w:numPr>
            <w:spacing w:after="160" w:line="259" w:lineRule="auto"/>
            <w:contextualSpacing/>
            <w:jc w:val="both"/>
            <w:rPr>
              <w:rFonts w:ascii="Arial" w:hAnsi="Arial" w:cs="Arial"/>
            </w:rPr>
          </w:pPr>
          <w:r w:rsidRPr="007B7D12">
            <w:rPr>
              <w:rFonts w:ascii="Arial" w:hAnsi="Arial" w:cs="Arial"/>
            </w:rPr>
            <w:t>Ciągłego świadczenia usług telekomunikacyjnych z ewentualną przerwą na przeniesienie poniższej numeracji telefonicznej (w przypadku przerwy niezbędnym jest zapewnienie ciągłości komunikacji dwóch, wskazanych przez Zamawiającego numerów telefonów zrealizowanej poprzez np.: przekierowanie na wskazane numery telefonii komórkowej) na nowe łącze SIP TRUNK, włączone do obu modułów abonenckiej automatycznej centrali telefonicznej i obsługującego numerację:</w:t>
          </w:r>
        </w:p>
        <w:p w:rsidR="00CB1788" w:rsidRPr="007B7D12" w:rsidRDefault="00CB1788" w:rsidP="00CB1788">
          <w:pPr>
            <w:pStyle w:val="Akapitzlist"/>
            <w:numPr>
              <w:ilvl w:val="0"/>
              <w:numId w:val="42"/>
            </w:numPr>
            <w:spacing w:after="160" w:line="259" w:lineRule="auto"/>
            <w:contextualSpacing/>
            <w:jc w:val="both"/>
            <w:rPr>
              <w:rFonts w:ascii="Arial" w:hAnsi="Arial" w:cs="Arial"/>
            </w:rPr>
          </w:pPr>
          <w:r w:rsidRPr="007B7D12">
            <w:rPr>
              <w:rFonts w:ascii="Arial" w:hAnsi="Arial" w:cs="Arial"/>
            </w:rPr>
            <w:t>nr główny: 612228000 oraz DDI: 612228000 – 6122283999</w:t>
          </w:r>
        </w:p>
        <w:p w:rsidR="00CB1788" w:rsidRPr="007B7D12" w:rsidRDefault="00CB1788" w:rsidP="00CB1788">
          <w:pPr>
            <w:pStyle w:val="Akapitzlist"/>
            <w:numPr>
              <w:ilvl w:val="0"/>
              <w:numId w:val="42"/>
            </w:numPr>
            <w:spacing w:after="160" w:line="259" w:lineRule="auto"/>
            <w:contextualSpacing/>
            <w:jc w:val="both"/>
            <w:rPr>
              <w:rFonts w:ascii="Arial" w:hAnsi="Arial" w:cs="Arial"/>
            </w:rPr>
          </w:pPr>
          <w:r w:rsidRPr="007B7D12">
            <w:rPr>
              <w:rFonts w:ascii="Arial" w:hAnsi="Arial" w:cs="Arial"/>
            </w:rPr>
            <w:t>oraz: 614263233, 614263236, 614264907, 614240794, 614261402, 614264461.</w:t>
          </w:r>
        </w:p>
        <w:p w:rsidR="00CB1788" w:rsidRPr="007B7D12" w:rsidRDefault="00CB1788" w:rsidP="00CB1788">
          <w:pPr>
            <w:pStyle w:val="Akapitzlist"/>
            <w:ind w:left="1428"/>
            <w:jc w:val="both"/>
            <w:rPr>
              <w:rFonts w:ascii="Arial" w:hAnsi="Arial" w:cs="Arial"/>
            </w:rPr>
          </w:pPr>
        </w:p>
        <w:p w:rsidR="00CB1788" w:rsidRPr="007B7D12" w:rsidRDefault="00CB1788" w:rsidP="00CB1788">
          <w:pPr>
            <w:pStyle w:val="Akapitzlist"/>
            <w:numPr>
              <w:ilvl w:val="0"/>
              <w:numId w:val="33"/>
            </w:numPr>
            <w:spacing w:after="160" w:line="259" w:lineRule="auto"/>
            <w:contextualSpacing/>
            <w:jc w:val="both"/>
            <w:rPr>
              <w:rFonts w:ascii="Arial" w:hAnsi="Arial" w:cs="Arial"/>
            </w:rPr>
          </w:pPr>
          <w:r w:rsidRPr="007B7D12">
            <w:rPr>
              <w:rFonts w:ascii="Arial" w:hAnsi="Arial" w:cs="Arial"/>
            </w:rPr>
            <w:t>Wykonawca musi zapewnić:</w:t>
          </w:r>
        </w:p>
        <w:p w:rsidR="00CB1788" w:rsidRPr="007B7D12" w:rsidRDefault="00CB1788" w:rsidP="00CB1788">
          <w:pPr>
            <w:pStyle w:val="Akapitzlist"/>
            <w:numPr>
              <w:ilvl w:val="0"/>
              <w:numId w:val="43"/>
            </w:numPr>
            <w:spacing w:after="160" w:line="259" w:lineRule="auto"/>
            <w:contextualSpacing/>
            <w:jc w:val="both"/>
            <w:rPr>
              <w:rFonts w:ascii="Arial" w:hAnsi="Arial" w:cs="Arial"/>
            </w:rPr>
          </w:pPr>
          <w:r w:rsidRPr="007B7D12">
            <w:rPr>
              <w:rFonts w:ascii="Arial" w:hAnsi="Arial" w:cs="Arial"/>
            </w:rPr>
            <w:t>Należyte wykonanie przedmiotu zamówienia a w szczególności zobowiązuje się do świadczenia usług telekomunikacyjnych w sposób ciągły, tj.: codziennie przez całą dobę, przez okres realizacji zamówienia z zapewnieniem wysokiej jakości połączeń, tj.: poprawności wybierania numerów, braku zakłóceń utrudniających lub uniemożliwiających korzystanie z usług.</w:t>
          </w:r>
        </w:p>
        <w:p w:rsidR="00CB1788" w:rsidRPr="007B7D12" w:rsidRDefault="00CB1788" w:rsidP="00CB1788">
          <w:pPr>
            <w:pStyle w:val="Akapitzlist"/>
            <w:numPr>
              <w:ilvl w:val="0"/>
              <w:numId w:val="43"/>
            </w:numPr>
            <w:spacing w:after="160" w:line="259" w:lineRule="auto"/>
            <w:contextualSpacing/>
            <w:jc w:val="both"/>
            <w:rPr>
              <w:rFonts w:ascii="Arial" w:hAnsi="Arial" w:cs="Arial"/>
            </w:rPr>
          </w:pPr>
          <w:r w:rsidRPr="007B7D12">
            <w:rPr>
              <w:rFonts w:ascii="Arial" w:hAnsi="Arial" w:cs="Arial"/>
            </w:rPr>
            <w:t>Realizację połączeń wychodzących lokalnych, strefowych, międzystrefowych, międzynarodowych, a także do sieci telefonii komórkowej.</w:t>
          </w:r>
        </w:p>
        <w:p w:rsidR="00CB1788" w:rsidRPr="007B7D12" w:rsidRDefault="00CB1788" w:rsidP="00CB1788">
          <w:pPr>
            <w:pStyle w:val="Akapitzlist"/>
            <w:numPr>
              <w:ilvl w:val="0"/>
              <w:numId w:val="43"/>
            </w:numPr>
            <w:spacing w:after="160" w:line="259" w:lineRule="auto"/>
            <w:contextualSpacing/>
            <w:jc w:val="both"/>
            <w:rPr>
              <w:rFonts w:ascii="Arial" w:hAnsi="Arial" w:cs="Arial"/>
            </w:rPr>
          </w:pPr>
          <w:r w:rsidRPr="007B7D12">
            <w:rPr>
              <w:rFonts w:ascii="Arial" w:hAnsi="Arial" w:cs="Arial"/>
            </w:rPr>
            <w:t>Realizację połączeń przychodzących lokalnych, strefowych, międzystrefowych, międzynarodowych, a także z sieci telefonii komórkowej na numery Zamawiającego.</w:t>
          </w:r>
        </w:p>
        <w:p w:rsidR="00CB1788" w:rsidRPr="007B7D12" w:rsidRDefault="00CB1788" w:rsidP="00CB1788">
          <w:pPr>
            <w:pStyle w:val="Akapitzlist"/>
            <w:numPr>
              <w:ilvl w:val="0"/>
              <w:numId w:val="43"/>
            </w:numPr>
            <w:spacing w:after="160" w:line="259" w:lineRule="auto"/>
            <w:contextualSpacing/>
            <w:jc w:val="both"/>
            <w:rPr>
              <w:rFonts w:ascii="Arial" w:hAnsi="Arial" w:cs="Arial"/>
            </w:rPr>
          </w:pPr>
          <w:r w:rsidRPr="007B7D12">
            <w:rPr>
              <w:rFonts w:ascii="Arial" w:hAnsi="Arial" w:cs="Arial"/>
            </w:rPr>
            <w:t>Możliwość realizacji połączeń ze wszystkimi numerami krajowego planu numeracyjnego, również z numerami usługowymi i specjalnymi innych operatorów.</w:t>
          </w:r>
        </w:p>
        <w:p w:rsidR="00CB1788" w:rsidRPr="007B7D12" w:rsidRDefault="00CB1788" w:rsidP="00CB1788">
          <w:pPr>
            <w:pStyle w:val="Akapitzlist"/>
            <w:numPr>
              <w:ilvl w:val="0"/>
              <w:numId w:val="43"/>
            </w:numPr>
            <w:spacing w:after="160" w:line="259" w:lineRule="auto"/>
            <w:contextualSpacing/>
            <w:jc w:val="both"/>
            <w:rPr>
              <w:rFonts w:ascii="Arial" w:hAnsi="Arial" w:cs="Arial"/>
            </w:rPr>
          </w:pPr>
          <w:r w:rsidRPr="007B7D12">
            <w:rPr>
              <w:rFonts w:ascii="Arial" w:hAnsi="Arial" w:cs="Arial"/>
            </w:rPr>
            <w:t xml:space="preserve">usługę: „profil blokujący połączenia na numery specjalne” dla wszystkich numerów </w:t>
          </w:r>
          <w:r w:rsidRPr="007B7D12">
            <w:rPr>
              <w:rFonts w:ascii="Arial" w:hAnsi="Arial" w:cs="Arial"/>
            </w:rPr>
            <w:br/>
            <w:t>o podwyższonej płatności, uruchomioną z chwilą rozpoczęcia świadczenia usług przy zachowaniu możliwości jej usunięcia na żądanie Zamawiającego. Ewentualny koszt świadczenia przedmiotowej usługi musi być włączony w cenę abonamentu za łącze, na którym będzie ona świadczona.</w:t>
          </w:r>
        </w:p>
        <w:p w:rsidR="00CB1788" w:rsidRPr="007B7D12" w:rsidRDefault="00CB1788" w:rsidP="00CB1788">
          <w:pPr>
            <w:pStyle w:val="Akapitzlist"/>
            <w:numPr>
              <w:ilvl w:val="0"/>
              <w:numId w:val="43"/>
            </w:numPr>
            <w:spacing w:after="160" w:line="259" w:lineRule="auto"/>
            <w:contextualSpacing/>
            <w:jc w:val="both"/>
            <w:rPr>
              <w:rFonts w:ascii="Arial" w:hAnsi="Arial" w:cs="Arial"/>
            </w:rPr>
          </w:pPr>
          <w:r w:rsidRPr="007B7D12">
            <w:rPr>
              <w:rFonts w:ascii="Arial" w:hAnsi="Arial" w:cs="Arial"/>
            </w:rPr>
            <w:t>Dla wszystkich połączeń wychodzących realizowanych w sieciach krajowych na numery AB SPQMCDU – stałą stawkę za 1 minutę połączenia głosowego dla danej frakcji ruchu, niezależnej od pory dnia lub dnia tygodnia.</w:t>
          </w:r>
        </w:p>
        <w:p w:rsidR="00CB1788" w:rsidRPr="007B7D12" w:rsidRDefault="00CB1788" w:rsidP="00CB1788">
          <w:pPr>
            <w:pStyle w:val="Akapitzlist"/>
            <w:numPr>
              <w:ilvl w:val="0"/>
              <w:numId w:val="43"/>
            </w:numPr>
            <w:spacing w:after="160" w:line="259" w:lineRule="auto"/>
            <w:contextualSpacing/>
            <w:jc w:val="both"/>
            <w:rPr>
              <w:rFonts w:ascii="Arial" w:hAnsi="Arial" w:cs="Arial"/>
            </w:rPr>
          </w:pPr>
          <w:r w:rsidRPr="007B7D12">
            <w:rPr>
              <w:rFonts w:ascii="Arial" w:hAnsi="Arial" w:cs="Arial"/>
            </w:rPr>
            <w:t>Dla wszystkich połączeń wychodzących realizowanych w sieciach krajowych na numery AB SPQMCDU – jednosekundową taryfikację połączeń głosowych, bez opłaty za inicjację połączenia, z wyłączeniem połączeń na numery specjalne, infolinie i numery dodatkowo płatne, tzw.: Premium.</w:t>
          </w:r>
        </w:p>
        <w:p w:rsidR="00CB1788" w:rsidRPr="007B7D12" w:rsidRDefault="00CB1788" w:rsidP="00CB1788">
          <w:pPr>
            <w:pStyle w:val="Akapitzlist"/>
            <w:numPr>
              <w:ilvl w:val="0"/>
              <w:numId w:val="43"/>
            </w:numPr>
            <w:spacing w:after="160" w:line="259" w:lineRule="auto"/>
            <w:contextualSpacing/>
            <w:jc w:val="both"/>
            <w:rPr>
              <w:rFonts w:ascii="Arial" w:hAnsi="Arial" w:cs="Arial"/>
            </w:rPr>
          </w:pPr>
          <w:r w:rsidRPr="007B7D12">
            <w:rPr>
              <w:rFonts w:ascii="Arial" w:hAnsi="Arial" w:cs="Arial"/>
            </w:rPr>
            <w:t xml:space="preserve">Ciągłe świadczenie usług telekomunikacyjnych z ewentualną przerwą na przeniesienie numeracji telefonicznej do nowego operatora, nie dłuższą jednak niż to wynika </w:t>
          </w:r>
          <w:r w:rsidRPr="007B7D12">
            <w:rPr>
              <w:rFonts w:ascii="Arial" w:hAnsi="Arial" w:cs="Arial"/>
            </w:rPr>
            <w:br/>
            <w:t>z rozporządzenia Ministra Infrastruktury z dnia 16 grudnia 2010 r. (Dz. U. Nr 249, poz. 1670) w sprawie korzystania z uprawnień w publicznych sieciach telefonicznych.</w:t>
          </w:r>
        </w:p>
        <w:p w:rsidR="00CB1788" w:rsidRPr="007B7D12" w:rsidRDefault="00CB1788" w:rsidP="00CB1788">
          <w:pPr>
            <w:pStyle w:val="Akapitzlist"/>
            <w:numPr>
              <w:ilvl w:val="0"/>
              <w:numId w:val="43"/>
            </w:numPr>
            <w:spacing w:after="160" w:line="259" w:lineRule="auto"/>
            <w:contextualSpacing/>
            <w:jc w:val="both"/>
            <w:rPr>
              <w:rFonts w:ascii="Arial" w:hAnsi="Arial" w:cs="Arial"/>
            </w:rPr>
          </w:pPr>
          <w:r w:rsidRPr="007B7D12">
            <w:rPr>
              <w:rFonts w:ascii="Arial" w:hAnsi="Arial" w:cs="Arial"/>
            </w:rPr>
            <w:t>3 nadzorowane wyłączenia we wskazanym przez zamawiającego terminie, w celu sprawdzenia ciągłości połączeń we wskazanych przez nas nr tel.</w:t>
          </w:r>
        </w:p>
        <w:p w:rsidR="00CB1788" w:rsidRPr="007B7D12" w:rsidRDefault="00CB1788" w:rsidP="00CB1788">
          <w:pPr>
            <w:pStyle w:val="Akapitzlist"/>
            <w:numPr>
              <w:ilvl w:val="0"/>
              <w:numId w:val="33"/>
            </w:numPr>
            <w:spacing w:after="160" w:line="259" w:lineRule="auto"/>
            <w:contextualSpacing/>
            <w:jc w:val="both"/>
            <w:rPr>
              <w:rFonts w:ascii="Arial" w:hAnsi="Arial" w:cs="Arial"/>
            </w:rPr>
          </w:pPr>
          <w:r w:rsidRPr="007B7D12">
            <w:rPr>
              <w:rFonts w:ascii="Arial" w:hAnsi="Arial" w:cs="Arial"/>
            </w:rPr>
            <w:t xml:space="preserve">Koszty w postaci: </w:t>
          </w:r>
        </w:p>
        <w:p w:rsidR="00CB1788" w:rsidRPr="007B7D12" w:rsidRDefault="00CB1788" w:rsidP="00CB1788">
          <w:pPr>
            <w:pStyle w:val="Akapitzlist"/>
            <w:numPr>
              <w:ilvl w:val="0"/>
              <w:numId w:val="44"/>
            </w:numPr>
            <w:spacing w:after="160" w:line="259" w:lineRule="auto"/>
            <w:contextualSpacing/>
            <w:jc w:val="both"/>
            <w:rPr>
              <w:rFonts w:ascii="Arial" w:hAnsi="Arial" w:cs="Arial"/>
            </w:rPr>
          </w:pPr>
          <w:r w:rsidRPr="007B7D12">
            <w:rPr>
              <w:rFonts w:ascii="Arial" w:hAnsi="Arial" w:cs="Arial"/>
            </w:rPr>
            <w:t>Opłat instalacyjnych uruchomienia łączy SIP TRUNK, łącza symetrycznego dostępu do internetu oraz łączy światłowodowych,</w:t>
          </w:r>
        </w:p>
        <w:p w:rsidR="00CB1788" w:rsidRPr="007B7D12" w:rsidRDefault="00CB1788" w:rsidP="00CB1788">
          <w:pPr>
            <w:pStyle w:val="Akapitzlist"/>
            <w:numPr>
              <w:ilvl w:val="0"/>
              <w:numId w:val="44"/>
            </w:numPr>
            <w:spacing w:after="160" w:line="259" w:lineRule="auto"/>
            <w:contextualSpacing/>
            <w:jc w:val="both"/>
            <w:rPr>
              <w:rFonts w:ascii="Arial" w:hAnsi="Arial" w:cs="Arial"/>
            </w:rPr>
          </w:pPr>
          <w:r w:rsidRPr="007B7D12">
            <w:rPr>
              <w:rFonts w:ascii="Arial" w:hAnsi="Arial" w:cs="Arial"/>
            </w:rPr>
            <w:t>MSN, DDI, blokady połączeń, usługi CLIP, grupy łączy PBX,</w:t>
          </w:r>
        </w:p>
        <w:p w:rsidR="00CB1788" w:rsidRPr="007B7D12" w:rsidRDefault="00CB1788" w:rsidP="00CB1788">
          <w:pPr>
            <w:ind w:left="360" w:firstLine="348"/>
            <w:jc w:val="both"/>
            <w:rPr>
              <w:rFonts w:ascii="Arial" w:hAnsi="Arial" w:cs="Arial"/>
            </w:rPr>
          </w:pPr>
          <w:r w:rsidRPr="007B7D12">
            <w:rPr>
              <w:rFonts w:ascii="Arial" w:hAnsi="Arial" w:cs="Arial"/>
            </w:rPr>
            <w:t>Muszą być wliczone w ceny odpowiednich abonamentów.</w:t>
          </w:r>
        </w:p>
        <w:p w:rsidR="00CB1788" w:rsidRPr="007B7D12" w:rsidRDefault="00CB1788" w:rsidP="00CB1788">
          <w:pPr>
            <w:pStyle w:val="Akapitzlist"/>
            <w:numPr>
              <w:ilvl w:val="0"/>
              <w:numId w:val="33"/>
            </w:numPr>
            <w:spacing w:after="160" w:line="259" w:lineRule="auto"/>
            <w:contextualSpacing/>
            <w:jc w:val="both"/>
            <w:rPr>
              <w:rFonts w:ascii="Arial" w:hAnsi="Arial" w:cs="Arial"/>
            </w:rPr>
          </w:pPr>
          <w:r w:rsidRPr="007B7D12">
            <w:rPr>
              <w:rFonts w:ascii="Arial" w:hAnsi="Arial" w:cs="Arial"/>
            </w:rPr>
            <w:t>Ceny ofertowe abonamentów dostarczonych łączy będących przedmiotem umowy nie mogą być wyższe niż ceny abonamentów tych łączy wynikające z cenników wykonawcy dołączonych do jego oferty.</w:t>
          </w:r>
        </w:p>
        <w:p w:rsidR="00CB1788" w:rsidRPr="007B7D12" w:rsidRDefault="00CB1788" w:rsidP="00CB1788">
          <w:pPr>
            <w:pStyle w:val="Akapitzlist"/>
            <w:numPr>
              <w:ilvl w:val="0"/>
              <w:numId w:val="33"/>
            </w:numPr>
            <w:spacing w:after="160" w:line="259" w:lineRule="auto"/>
            <w:contextualSpacing/>
            <w:jc w:val="both"/>
            <w:rPr>
              <w:rFonts w:ascii="Arial" w:hAnsi="Arial" w:cs="Arial"/>
            </w:rPr>
          </w:pPr>
          <w:r w:rsidRPr="007B7D12">
            <w:rPr>
              <w:rFonts w:ascii="Arial" w:hAnsi="Arial" w:cs="Arial"/>
            </w:rPr>
            <w:t>Wykonawca po zakończeniu okresu rozliczeniowego zapewni Zamawiającemu bezpłatny biling zbiorczy wszystkich numerów abonamentowych Zamawiającego w postaci jednego pliku (w formacie .csv, .xls lub .xlsx) z maksymalnie 10-dniowym opóźnieniem, liczonym każdorazowo od dnia zakończenia okresu rozliczeniowego lub udostępni bezpłatnie usługę e-bilingu na stronie www w sposób bezpieczny, maksymalizując zabezpieczenia połączenia.</w:t>
          </w:r>
        </w:p>
        <w:p w:rsidR="00CB1788" w:rsidRPr="007B7D12" w:rsidRDefault="00CB1788" w:rsidP="007B7D12">
          <w:pPr>
            <w:pStyle w:val="Akapitzlist"/>
            <w:numPr>
              <w:ilvl w:val="0"/>
              <w:numId w:val="33"/>
            </w:numPr>
            <w:spacing w:after="160" w:line="259" w:lineRule="auto"/>
            <w:contextualSpacing/>
            <w:jc w:val="both"/>
            <w:rPr>
              <w:rFonts w:ascii="Arial" w:hAnsi="Arial" w:cs="Arial"/>
            </w:rPr>
          </w:pPr>
          <w:r w:rsidRPr="007B7D12">
            <w:rPr>
              <w:rFonts w:ascii="Arial" w:hAnsi="Arial" w:cs="Arial"/>
            </w:rPr>
            <w:lastRenderedPageBreak/>
            <w:t xml:space="preserve">Biling elektroniczny należy kierować pod wskazany przez Zamawiającego adres e-mail: </w:t>
          </w:r>
          <w:hyperlink r:id="rId15" w:history="1">
            <w:r w:rsidRPr="007B7D12">
              <w:rPr>
                <w:rStyle w:val="Hipercze"/>
                <w:rFonts w:ascii="Arial" w:hAnsi="Arial" w:cs="Arial"/>
              </w:rPr>
              <w:t>ilona.wozniak@szpitalpomnik.pl</w:t>
            </w:r>
          </w:hyperlink>
        </w:p>
        <w:p w:rsidR="00CB1788" w:rsidRPr="007B7D12" w:rsidRDefault="00CB1788" w:rsidP="00CB1788">
          <w:pPr>
            <w:pStyle w:val="Akapitzlist"/>
            <w:numPr>
              <w:ilvl w:val="0"/>
              <w:numId w:val="33"/>
            </w:numPr>
            <w:spacing w:line="276" w:lineRule="auto"/>
            <w:contextualSpacing/>
            <w:jc w:val="both"/>
            <w:rPr>
              <w:rFonts w:ascii="Arial" w:hAnsi="Arial" w:cs="Arial"/>
            </w:rPr>
          </w:pPr>
          <w:r w:rsidRPr="007B7D12">
            <w:rPr>
              <w:rFonts w:ascii="Arial" w:hAnsi="Arial" w:cs="Arial"/>
            </w:rPr>
            <w:t>Zamawiający dopuszcza składanie ofert równoważnych.</w:t>
          </w:r>
        </w:p>
        <w:p w:rsidR="00CB1788" w:rsidRPr="007B7D12" w:rsidRDefault="00CB1788" w:rsidP="00CB1788">
          <w:pPr>
            <w:pStyle w:val="Akapitzlist"/>
            <w:spacing w:line="276" w:lineRule="auto"/>
            <w:ind w:left="720"/>
            <w:contextualSpacing/>
            <w:jc w:val="both"/>
            <w:rPr>
              <w:rFonts w:ascii="Arial" w:hAnsi="Arial" w:cs="Arial"/>
            </w:rPr>
          </w:pPr>
          <w:r w:rsidRPr="007B7D12">
            <w:rPr>
              <w:rFonts w:ascii="Arial" w:hAnsi="Arial" w:cs="Arial"/>
            </w:rPr>
            <w:t xml:space="preserve">W przypadku, gdyby w opisie przedmiotu zamówienia Zamawiający określił przedmiot zamówienia poprzez wskazanie znaków towarowych, patentów lub pochodzenia, źródła lub szczególnego procesu, który charakteryzuje produkty lub usługi dostarczane przez konkretnego Wykonawcę/Producenta, jeżeli mogłoby to doprowadzić do uprzywilejowania lub wyeliminowania niektórych Wykonawców lub produktów, Zamawiający dopuszcza możliwość składania ofert równoważnych. Wskazane wyżej określenie przedmiotu zamówienia ma charakter wyłącznie pomocniczy w przygotowaniu oferty i ma na celu wskazać oczekiwania Zamawiającego. Przez ofertę równoważną należy rozumieć ofertę </w:t>
          </w:r>
          <w:r w:rsidRPr="007B7D12">
            <w:rPr>
              <w:rFonts w:ascii="Arial" w:hAnsi="Arial" w:cs="Arial"/>
            </w:rPr>
            <w:br/>
            <w:t xml:space="preserve">o parametrach nie gorszych od opisu wskazanego przez Zamawiającego w opisie przedmiotu zamówienia. Parametry wskazane przez Zamawiającego są parametrami minimalnymi, granicznymi. Pod pojęciem „parametry” rozumie się funkcjonalność, przeznaczenie, kolorystykę, strukturę, materiały, kształt, wielkość, bezpieczeństwo, wytrzymałość, postać, rozmiar, dawkę itp. W związku z powyższym, Zamawiający dopuszcza możliwość zaoferowania produktów o innych znakach towarowych, patentach lub pochodzeniu, natomiast nie o innych właściwościach i funkcjonalnościach niż określone w zapytaniu ofertowym. </w:t>
          </w:r>
        </w:p>
        <w:p w:rsidR="00CB1788" w:rsidRPr="007B7D12" w:rsidRDefault="00CB1788" w:rsidP="00CB1788">
          <w:pPr>
            <w:pStyle w:val="Akapitzlist"/>
            <w:spacing w:line="276" w:lineRule="auto"/>
            <w:ind w:left="720"/>
            <w:contextualSpacing/>
            <w:jc w:val="both"/>
            <w:rPr>
              <w:rFonts w:ascii="Arial" w:hAnsi="Arial" w:cs="Arial"/>
            </w:rPr>
          </w:pPr>
          <w:r w:rsidRPr="007B7D12">
            <w:rPr>
              <w:rFonts w:ascii="Arial" w:hAnsi="Arial" w:cs="Arial"/>
            </w:rPr>
            <w:t xml:space="preserve">W przypadku, gdy w opisie przedmiotu zamówienia zawarto odniesienia do norm europejskich, europejskich ocen technicznych, aprobat, specyfikacji technicznych i systemów odniesienia referencji technicznych, Zamawiający dopuszcza możliwość stosowania norm równoważnych. Wykonawca powołujący się na rozwiązania równoważne musi wykazać, że oferowane dostawy spełniają warunki określone przez Zamawiającego w stopniu nie gorszym. W przypadku, gdy Wykonawca nie złoży </w:t>
          </w:r>
        </w:p>
        <w:p w:rsidR="00CB1788" w:rsidRPr="007B7D12" w:rsidRDefault="00CB1788" w:rsidP="00CB1788">
          <w:pPr>
            <w:pStyle w:val="Akapitzlist"/>
            <w:spacing w:line="276" w:lineRule="auto"/>
            <w:ind w:left="720"/>
            <w:contextualSpacing/>
            <w:jc w:val="both"/>
            <w:rPr>
              <w:rFonts w:ascii="Arial" w:hAnsi="Arial" w:cs="Arial"/>
            </w:rPr>
          </w:pPr>
          <w:r w:rsidRPr="007B7D12">
            <w:rPr>
              <w:rFonts w:ascii="Arial" w:hAnsi="Arial" w:cs="Arial"/>
            </w:rPr>
            <w:t xml:space="preserve">w ofercie dokumentów o zastosowaniu innych materiałów i urządzeń, to rozumie się przez to, że do kalkulacji ceny oferty oraz do wykonania umowy ujęto towary/materiały i urządzenia zaproponowane </w:t>
          </w:r>
          <w:r w:rsidRPr="007B7D12">
            <w:rPr>
              <w:rFonts w:ascii="Arial" w:hAnsi="Arial" w:cs="Arial"/>
            </w:rPr>
            <w:br/>
            <w:t>w OPZ.</w:t>
          </w:r>
        </w:p>
        <w:p w:rsidR="00CB1788" w:rsidRDefault="00CB1788" w:rsidP="00CB1788">
          <w:pPr>
            <w:pStyle w:val="Akapitzlist"/>
            <w:ind w:left="720"/>
            <w:jc w:val="both"/>
            <w:rPr>
              <w:rFonts w:ascii="Calibri" w:hAnsi="Calibri"/>
            </w:rPr>
          </w:pPr>
        </w:p>
        <w:p w:rsidR="00332DB4" w:rsidRDefault="00332DB4">
          <w:pPr>
            <w:spacing w:line="276" w:lineRule="auto"/>
            <w:contextualSpacing/>
            <w:jc w:val="both"/>
            <w:rPr>
              <w:rFonts w:ascii="Arial" w:hAnsi="Arial" w:cs="Arial"/>
            </w:rPr>
          </w:pPr>
        </w:p>
        <w:p w:rsidR="00332DB4" w:rsidRDefault="009A241C">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line="276" w:lineRule="auto"/>
            <w:contextualSpacing/>
            <w:jc w:val="both"/>
            <w:rPr>
              <w:rFonts w:ascii="Arial" w:hAnsi="Arial" w:cs="Arial"/>
              <w:b/>
            </w:rPr>
          </w:pPr>
          <w:r>
            <w:rPr>
              <w:rFonts w:ascii="Arial" w:hAnsi="Arial" w:cs="Arial"/>
              <w:b/>
            </w:rPr>
            <w:t>ROZDZIAŁ IV. TERMIN WYKONANIA ZAMÓWIENIA</w:t>
          </w:r>
        </w:p>
        <w:p w:rsidR="00332DB4" w:rsidRPr="006C7FBF" w:rsidRDefault="00332DB4">
          <w:pPr>
            <w:spacing w:line="276" w:lineRule="auto"/>
            <w:contextualSpacing/>
            <w:jc w:val="both"/>
            <w:rPr>
              <w:rFonts w:ascii="Arial" w:hAnsi="Arial" w:cs="Arial"/>
              <w:color w:val="FF0000"/>
            </w:rPr>
          </w:pPr>
        </w:p>
        <w:p w:rsidR="00332DB4" w:rsidRPr="006C7FBF" w:rsidRDefault="009A241C">
          <w:pPr>
            <w:spacing w:line="276" w:lineRule="auto"/>
            <w:contextualSpacing/>
            <w:jc w:val="both"/>
            <w:rPr>
              <w:rFonts w:ascii="Arial" w:hAnsi="Arial" w:cs="Arial"/>
              <w:color w:val="000000" w:themeColor="text1"/>
            </w:rPr>
          </w:pPr>
          <w:r w:rsidRPr="006C7FBF">
            <w:rPr>
              <w:rFonts w:ascii="Arial" w:hAnsi="Arial" w:cs="Arial"/>
              <w:color w:val="000000" w:themeColor="text1"/>
            </w:rPr>
            <w:t xml:space="preserve">Termin realizacji zamówienia: </w:t>
          </w:r>
          <w:r w:rsidR="00720A4E">
            <w:rPr>
              <w:rFonts w:ascii="Arial" w:hAnsi="Arial" w:cs="Arial"/>
              <w:b/>
              <w:color w:val="000000" w:themeColor="text1"/>
            </w:rPr>
            <w:t>31.05.2025 r. – 31.05.2027</w:t>
          </w:r>
          <w:r w:rsidR="00181C03">
            <w:rPr>
              <w:rFonts w:ascii="Arial" w:hAnsi="Arial" w:cs="Arial"/>
              <w:b/>
              <w:color w:val="000000" w:themeColor="text1"/>
            </w:rPr>
            <w:t xml:space="preserve"> r.</w:t>
          </w:r>
        </w:p>
        <w:p w:rsidR="00332DB4" w:rsidRDefault="00332DB4">
          <w:pPr>
            <w:spacing w:line="276" w:lineRule="auto"/>
            <w:contextualSpacing/>
            <w:jc w:val="both"/>
            <w:rPr>
              <w:rFonts w:ascii="Arial" w:hAnsi="Arial" w:cs="Arial"/>
            </w:rPr>
          </w:pPr>
        </w:p>
        <w:p w:rsidR="00332DB4" w:rsidRDefault="009A241C">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line="276" w:lineRule="auto"/>
            <w:contextualSpacing/>
            <w:jc w:val="both"/>
            <w:rPr>
              <w:rFonts w:ascii="Arial" w:hAnsi="Arial" w:cs="Arial"/>
              <w:b/>
            </w:rPr>
          </w:pPr>
          <w:r>
            <w:rPr>
              <w:rFonts w:ascii="Arial" w:hAnsi="Arial" w:cs="Arial"/>
              <w:b/>
            </w:rPr>
            <w:t>ROZDZIAŁ V. WARUNKI UDZIAŁU W POSTĘPOWANIU</w:t>
          </w:r>
        </w:p>
        <w:p w:rsidR="00332DB4" w:rsidRDefault="00332DB4">
          <w:pPr>
            <w:spacing w:line="276" w:lineRule="auto"/>
            <w:contextualSpacing/>
            <w:jc w:val="both"/>
            <w:rPr>
              <w:rFonts w:ascii="Arial" w:hAnsi="Arial" w:cs="Arial"/>
            </w:rPr>
          </w:pPr>
        </w:p>
        <w:p w:rsidR="00332DB4" w:rsidRDefault="009A241C">
          <w:pPr>
            <w:spacing w:line="276" w:lineRule="auto"/>
            <w:jc w:val="both"/>
            <w:rPr>
              <w:rFonts w:ascii="Arial" w:hAnsi="Arial" w:cs="Arial"/>
            </w:rPr>
          </w:pPr>
          <w:r>
            <w:rPr>
              <w:rFonts w:ascii="Arial" w:hAnsi="Arial" w:cs="Arial"/>
            </w:rPr>
            <w:t>O udzielenie zamówienia mogą ubiegać się Wykonawcy, którzy zaoferują przedmiot zamówienia zgodny z wymogami Zamawiającego, określonymi w niniejszym zapytaniu ofertowym i nie podlegają wykluczeniu na zasadach określonych w Rozdziale VI zapytania ofertowego.</w:t>
          </w:r>
        </w:p>
        <w:p w:rsidR="001576B4" w:rsidRDefault="001576B4">
          <w:pPr>
            <w:spacing w:line="276" w:lineRule="auto"/>
            <w:contextualSpacing/>
            <w:jc w:val="both"/>
            <w:rPr>
              <w:rFonts w:ascii="Arial" w:hAnsi="Arial" w:cs="Arial"/>
            </w:rPr>
          </w:pPr>
        </w:p>
        <w:p w:rsidR="00332DB4" w:rsidRDefault="009A241C">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line="276" w:lineRule="auto"/>
            <w:contextualSpacing/>
            <w:jc w:val="both"/>
            <w:rPr>
              <w:rFonts w:ascii="Arial" w:hAnsi="Arial" w:cs="Arial"/>
              <w:b/>
            </w:rPr>
          </w:pPr>
          <w:r>
            <w:rPr>
              <w:rFonts w:ascii="Arial" w:hAnsi="Arial" w:cs="Arial"/>
              <w:b/>
            </w:rPr>
            <w:t>ROZDZIAŁ VI. PODSTAWY WYKLUCZENIA Z POSTĘPOWANIA</w:t>
          </w:r>
        </w:p>
        <w:p w:rsidR="00332DB4" w:rsidRDefault="00332DB4">
          <w:pPr>
            <w:spacing w:line="276" w:lineRule="auto"/>
            <w:contextualSpacing/>
            <w:jc w:val="both"/>
            <w:rPr>
              <w:rFonts w:ascii="Arial" w:hAnsi="Arial" w:cs="Arial"/>
            </w:rPr>
          </w:pPr>
        </w:p>
        <w:p w:rsidR="00332DB4" w:rsidRDefault="009A241C">
          <w:pPr>
            <w:pStyle w:val="Akapitzlist"/>
            <w:numPr>
              <w:ilvl w:val="0"/>
              <w:numId w:val="10"/>
            </w:numPr>
            <w:spacing w:line="276" w:lineRule="auto"/>
            <w:contextualSpacing/>
            <w:jc w:val="both"/>
            <w:rPr>
              <w:rFonts w:ascii="Arial" w:hAnsi="Arial" w:cs="Arial"/>
            </w:rPr>
          </w:pPr>
          <w:r>
            <w:rPr>
              <w:rFonts w:ascii="Arial" w:hAnsi="Arial" w:cs="Arial"/>
            </w:rPr>
            <w:t>Z postępowania o udzielenie zamówienia wyklucza się Wykonawców, w stosunku do których zachodzi którakolwiek z okoliczności wskazanych w art. 7 ust. 1 ustawy z dnia 13 kwietnia 2022 r.                                 o szczególnych rozwiązaniach w zakresie przeciwdziałania wspierania agresji na Ukrainę oraz służących ochronie bezpieczeństwa narodowego:</w:t>
          </w:r>
        </w:p>
        <w:p w:rsidR="00332DB4" w:rsidRDefault="009A241C">
          <w:pPr>
            <w:pStyle w:val="Akapitzlist"/>
            <w:numPr>
              <w:ilvl w:val="1"/>
              <w:numId w:val="10"/>
            </w:numPr>
            <w:spacing w:line="276" w:lineRule="auto"/>
            <w:contextualSpacing/>
            <w:jc w:val="both"/>
            <w:rPr>
              <w:rFonts w:ascii="Arial" w:hAnsi="Arial" w:cs="Arial"/>
            </w:rPr>
          </w:pPr>
          <w:r>
            <w:rPr>
              <w:rFonts w:ascii="Arial" w:hAnsi="Arial" w:cs="Arial"/>
            </w:rPr>
            <w:t xml:space="preserve">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rsidR="00332DB4" w:rsidRDefault="009A241C">
          <w:pPr>
            <w:pStyle w:val="Akapitzlist"/>
            <w:numPr>
              <w:ilvl w:val="1"/>
              <w:numId w:val="10"/>
            </w:numPr>
            <w:spacing w:line="276" w:lineRule="auto"/>
            <w:contextualSpacing/>
            <w:jc w:val="both"/>
            <w:rPr>
              <w:rFonts w:ascii="Arial" w:hAnsi="Arial" w:cs="Arial"/>
            </w:rPr>
          </w:pPr>
          <w:r>
            <w:rPr>
              <w:rFonts w:ascii="Arial" w:hAnsi="Arial" w:cs="Arial"/>
            </w:rPr>
            <w:t xml:space="preserve">wykonawcę oraz uczestnika konkursu,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rsidR="00332DB4" w:rsidRDefault="009A241C">
          <w:pPr>
            <w:pStyle w:val="Akapitzlist"/>
            <w:numPr>
              <w:ilvl w:val="1"/>
              <w:numId w:val="10"/>
            </w:numPr>
            <w:spacing w:line="276" w:lineRule="auto"/>
            <w:contextualSpacing/>
            <w:jc w:val="both"/>
            <w:rPr>
              <w:rFonts w:ascii="Arial" w:hAnsi="Arial" w:cs="Arial"/>
            </w:rPr>
          </w:pPr>
          <w:r>
            <w:rPr>
              <w:rFonts w:ascii="Arial" w:hAnsi="Arial" w:cs="Arial"/>
            </w:rPr>
            <w:t xml:space="preserve">wykonawcę oraz uczestnika konkursu, którego jednostką dominującą w rozumieniu art. 3 ust. 1 pkt 37 ustawy z dnia 29 września 1994 r. o rachunkowości, jest podmiot wymieniony                                     w wykazach określonych w rozporządzeniu 765/2006 i rozporządzeniu 269/2014 albo wpisany </w:t>
          </w:r>
          <w:r>
            <w:rPr>
              <w:rFonts w:ascii="Arial" w:hAnsi="Arial" w:cs="Arial"/>
            </w:rPr>
            <w:lastRenderedPageBreak/>
            <w:t>na listę lub będący taką jednostką dominującą od dnia 24 lutego 2022 r., o ile został wpisany na listę na podstawie decyzji w sprawie wpisu na listę rozstrzygającej o zastosowaniu środka,                 o którym mowa w art. 1 pkt 3 ustawy.</w:t>
          </w:r>
        </w:p>
        <w:p w:rsidR="00332DB4" w:rsidRDefault="00332DB4">
          <w:pPr>
            <w:spacing w:line="276" w:lineRule="auto"/>
            <w:contextualSpacing/>
            <w:jc w:val="both"/>
            <w:rPr>
              <w:rFonts w:ascii="Arial" w:hAnsi="Arial" w:cs="Arial"/>
            </w:rPr>
          </w:pPr>
        </w:p>
        <w:p w:rsidR="00332DB4" w:rsidRDefault="009A241C">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line="276" w:lineRule="auto"/>
            <w:contextualSpacing/>
            <w:jc w:val="both"/>
            <w:rPr>
              <w:rFonts w:ascii="Arial" w:hAnsi="Arial" w:cs="Arial"/>
              <w:b/>
            </w:rPr>
          </w:pPr>
          <w:r>
            <w:rPr>
              <w:rFonts w:ascii="Arial" w:hAnsi="Arial" w:cs="Arial"/>
              <w:b/>
            </w:rPr>
            <w:t>ROZDZIAŁ VII. SPOSÓB PRZYGOTOWANIA OFERTY</w:t>
          </w:r>
        </w:p>
        <w:p w:rsidR="00332DB4" w:rsidRDefault="00332DB4" w:rsidP="005A27A6">
          <w:pPr>
            <w:spacing w:line="276" w:lineRule="auto"/>
            <w:contextualSpacing/>
            <w:jc w:val="both"/>
            <w:rPr>
              <w:rFonts w:ascii="Arial" w:hAnsi="Arial" w:cs="Arial"/>
            </w:rPr>
          </w:pPr>
        </w:p>
        <w:p w:rsidR="00332DB4" w:rsidRDefault="009A241C" w:rsidP="005A27A6">
          <w:pPr>
            <w:pStyle w:val="Akapitzlist"/>
            <w:numPr>
              <w:ilvl w:val="0"/>
              <w:numId w:val="12"/>
            </w:numPr>
            <w:spacing w:line="276" w:lineRule="auto"/>
            <w:contextualSpacing/>
            <w:jc w:val="both"/>
            <w:rPr>
              <w:rFonts w:ascii="Arial" w:hAnsi="Arial" w:cs="Arial"/>
            </w:rPr>
          </w:pPr>
          <w:r>
            <w:rPr>
              <w:rFonts w:ascii="Arial" w:hAnsi="Arial" w:cs="Arial"/>
            </w:rPr>
            <w:t>Wykonawca może złożyć tylko jedną ofertę.</w:t>
          </w:r>
        </w:p>
        <w:p w:rsidR="00332DB4" w:rsidRDefault="009A241C" w:rsidP="005A27A6">
          <w:pPr>
            <w:pStyle w:val="Akapitzlist"/>
            <w:numPr>
              <w:ilvl w:val="0"/>
              <w:numId w:val="12"/>
            </w:numPr>
            <w:spacing w:line="276" w:lineRule="auto"/>
            <w:contextualSpacing/>
            <w:jc w:val="both"/>
            <w:rPr>
              <w:rFonts w:ascii="Arial" w:hAnsi="Arial" w:cs="Arial"/>
            </w:rPr>
          </w:pPr>
          <w:r>
            <w:rPr>
              <w:rFonts w:ascii="Arial" w:hAnsi="Arial" w:cs="Arial"/>
            </w:rPr>
            <w:t>Treść oferty musi odpowiadać treści niniejszego zapytania ofertowego.</w:t>
          </w:r>
        </w:p>
        <w:p w:rsidR="00332DB4" w:rsidRDefault="009A241C" w:rsidP="005A27A6">
          <w:pPr>
            <w:pStyle w:val="Akapitzlist"/>
            <w:numPr>
              <w:ilvl w:val="0"/>
              <w:numId w:val="12"/>
            </w:numPr>
            <w:spacing w:line="276" w:lineRule="auto"/>
            <w:contextualSpacing/>
            <w:jc w:val="both"/>
            <w:rPr>
              <w:rFonts w:ascii="Arial" w:hAnsi="Arial" w:cs="Arial"/>
            </w:rPr>
          </w:pPr>
          <w:r>
            <w:rPr>
              <w:rFonts w:ascii="Arial" w:hAnsi="Arial" w:cs="Arial"/>
            </w:rPr>
            <w:t xml:space="preserve">Oferta powinna być podpisana przez osobę upoważnioną do reprezentowania Wykonawcy, zgodnie </w:t>
          </w:r>
          <w:r>
            <w:rPr>
              <w:rFonts w:ascii="Arial" w:hAnsi="Arial" w:cs="Arial"/>
            </w:rPr>
            <w:br/>
            <w:t>z formą reprezentacji Wykonawcy określoną w rejestrze lub innym dokumencie, właściwym dla danej formy organizacyjnej Wykonawcy albo przez umocowanego przedstawiciela Wykonawcy.</w:t>
          </w:r>
        </w:p>
        <w:p w:rsidR="00332DB4" w:rsidRDefault="009A241C" w:rsidP="005A27A6">
          <w:pPr>
            <w:pStyle w:val="Akapitzlist"/>
            <w:numPr>
              <w:ilvl w:val="0"/>
              <w:numId w:val="12"/>
            </w:numPr>
            <w:spacing w:line="276" w:lineRule="auto"/>
            <w:contextualSpacing/>
            <w:jc w:val="both"/>
            <w:rPr>
              <w:rFonts w:ascii="Arial" w:hAnsi="Arial" w:cs="Arial"/>
            </w:rPr>
          </w:pPr>
          <w:r>
            <w:rPr>
              <w:rFonts w:ascii="Arial" w:hAnsi="Arial" w:cs="Arial"/>
            </w:rPr>
            <w:t>O</w:t>
          </w:r>
          <w:r w:rsidR="005A27A6">
            <w:rPr>
              <w:rFonts w:ascii="Arial" w:hAnsi="Arial" w:cs="Arial"/>
            </w:rPr>
            <w:t>fertę składa się na formularzu o</w:t>
          </w:r>
          <w:r>
            <w:rPr>
              <w:rFonts w:ascii="Arial" w:hAnsi="Arial" w:cs="Arial"/>
            </w:rPr>
            <w:t xml:space="preserve">fertowym – zgodnie z </w:t>
          </w:r>
          <w:r>
            <w:rPr>
              <w:rFonts w:ascii="Arial" w:hAnsi="Arial" w:cs="Arial"/>
              <w:b/>
              <w:color w:val="000000" w:themeColor="text1"/>
            </w:rPr>
            <w:t>Załącznikiem nr 1</w:t>
          </w:r>
          <w:r>
            <w:rPr>
              <w:rFonts w:ascii="Arial" w:hAnsi="Arial" w:cs="Arial"/>
            </w:rPr>
            <w:t xml:space="preserve">. Wraz z ofertą Wykonawca jest </w:t>
          </w:r>
          <w:r w:rsidRPr="005A27A6">
            <w:rPr>
              <w:rFonts w:ascii="Arial" w:hAnsi="Arial" w:cs="Arial"/>
              <w:b/>
              <w:u w:val="single"/>
            </w:rPr>
            <w:t>zobowiązany</w:t>
          </w:r>
          <w:r>
            <w:rPr>
              <w:rFonts w:ascii="Arial" w:hAnsi="Arial" w:cs="Arial"/>
            </w:rPr>
            <w:t xml:space="preserve"> złożyć:</w:t>
          </w:r>
        </w:p>
        <w:p w:rsidR="00332DB4" w:rsidRDefault="003F3B8A" w:rsidP="005A27A6">
          <w:pPr>
            <w:pStyle w:val="Akapitzlist"/>
            <w:numPr>
              <w:ilvl w:val="0"/>
              <w:numId w:val="11"/>
            </w:numPr>
            <w:spacing w:line="276" w:lineRule="auto"/>
            <w:contextualSpacing/>
            <w:jc w:val="both"/>
            <w:rPr>
              <w:rFonts w:ascii="Arial" w:hAnsi="Arial" w:cs="Arial"/>
            </w:rPr>
          </w:pPr>
          <w:r>
            <w:rPr>
              <w:rFonts w:ascii="Arial" w:hAnsi="Arial" w:cs="Arial"/>
            </w:rPr>
            <w:t>F</w:t>
          </w:r>
          <w:r w:rsidR="005A27A6">
            <w:rPr>
              <w:rFonts w:ascii="Arial" w:hAnsi="Arial" w:cs="Arial"/>
            </w:rPr>
            <w:t>ormularz cenowy</w:t>
          </w:r>
          <w:r w:rsidR="009A241C">
            <w:rPr>
              <w:rFonts w:ascii="Arial" w:hAnsi="Arial" w:cs="Arial"/>
            </w:rPr>
            <w:t xml:space="preserve"> – zgodnie z </w:t>
          </w:r>
          <w:r w:rsidR="00A7081E">
            <w:rPr>
              <w:rFonts w:ascii="Arial" w:hAnsi="Arial" w:cs="Arial"/>
              <w:b/>
            </w:rPr>
            <w:t>Załącznikiem nr 1</w:t>
          </w:r>
          <w:r w:rsidR="009A241C">
            <w:rPr>
              <w:rFonts w:ascii="Arial" w:hAnsi="Arial" w:cs="Arial"/>
            </w:rPr>
            <w:t xml:space="preserve"> do zapytania ofertowego,</w:t>
          </w:r>
        </w:p>
        <w:p w:rsidR="00332DB4" w:rsidRDefault="003F3B8A" w:rsidP="005A27A6">
          <w:pPr>
            <w:pStyle w:val="Akapitzlist"/>
            <w:numPr>
              <w:ilvl w:val="0"/>
              <w:numId w:val="11"/>
            </w:numPr>
            <w:spacing w:line="276" w:lineRule="auto"/>
            <w:contextualSpacing/>
            <w:jc w:val="both"/>
            <w:rPr>
              <w:rFonts w:ascii="Arial" w:hAnsi="Arial" w:cs="Arial"/>
            </w:rPr>
          </w:pPr>
          <w:r>
            <w:rPr>
              <w:rFonts w:ascii="Arial" w:hAnsi="Arial" w:cs="Arial"/>
            </w:rPr>
            <w:t>J</w:t>
          </w:r>
          <w:r w:rsidR="009A241C">
            <w:rPr>
              <w:rFonts w:ascii="Arial" w:hAnsi="Arial" w:cs="Arial"/>
            </w:rPr>
            <w:t>eżeli w imieniu Wykonawcy działa osoba, której umocowanie do jego reprezentowania nie wynika z właściwego rejestru pełnomocnictwo lub inny dokument potwierdzający umocowan</w:t>
          </w:r>
          <w:r w:rsidR="005A27A6">
            <w:rPr>
              <w:rFonts w:ascii="Arial" w:hAnsi="Arial" w:cs="Arial"/>
            </w:rPr>
            <w:t>ie do reprezentowania Wykonawcy,</w:t>
          </w:r>
        </w:p>
        <w:p w:rsidR="00B354D5" w:rsidRPr="00B354D5" w:rsidRDefault="001710B6" w:rsidP="005A27A6">
          <w:pPr>
            <w:pStyle w:val="Akapitzlist"/>
            <w:numPr>
              <w:ilvl w:val="0"/>
              <w:numId w:val="12"/>
            </w:numPr>
            <w:spacing w:line="276" w:lineRule="auto"/>
            <w:contextualSpacing/>
            <w:jc w:val="both"/>
            <w:rPr>
              <w:rFonts w:ascii="Arial" w:hAnsi="Arial" w:cs="Arial"/>
            </w:rPr>
          </w:pPr>
          <w:r w:rsidRPr="001710B6">
            <w:rPr>
              <w:rFonts w:ascii="Arial" w:hAnsi="Arial" w:cs="Arial"/>
            </w:rPr>
            <w:t xml:space="preserve">Zamawiający dopuszcza złożenie oferty </w:t>
          </w:r>
          <w:r w:rsidRPr="001710B6">
            <w:rPr>
              <w:rFonts w:ascii="Arial" w:hAnsi="Arial" w:cs="Arial"/>
              <w:bCs/>
            </w:rPr>
            <w:t>w formie elektronicznej lub w postaci elektronicznej opatrzonej</w:t>
          </w:r>
          <w:r w:rsidRPr="0092741E">
            <w:rPr>
              <w:rFonts w:ascii="Arial" w:hAnsi="Arial" w:cs="Arial"/>
              <w:b/>
              <w:bCs/>
            </w:rPr>
            <w:t xml:space="preserve"> </w:t>
          </w:r>
          <w:r w:rsidRPr="001710B6">
            <w:rPr>
              <w:rFonts w:ascii="Arial" w:hAnsi="Arial" w:cs="Arial"/>
            </w:rPr>
            <w:t xml:space="preserve">kwalifikowanym podpisem elektronicznym, podpisem </w:t>
          </w:r>
          <w:r>
            <w:rPr>
              <w:rFonts w:ascii="Arial" w:hAnsi="Arial" w:cs="Arial"/>
            </w:rPr>
            <w:t xml:space="preserve">zaufanym lub podpisem osobistym albo </w:t>
          </w:r>
          <w:r w:rsidRPr="001710B6">
            <w:rPr>
              <w:rFonts w:ascii="Arial" w:hAnsi="Arial" w:cs="Arial"/>
            </w:rPr>
            <w:t>w postaci skanu podpisan</w:t>
          </w:r>
          <w:r>
            <w:rPr>
              <w:rFonts w:ascii="Arial" w:hAnsi="Arial" w:cs="Arial"/>
            </w:rPr>
            <w:t>ego</w:t>
          </w:r>
          <w:r w:rsidRPr="001710B6">
            <w:rPr>
              <w:rFonts w:ascii="Arial" w:hAnsi="Arial" w:cs="Arial"/>
            </w:rPr>
            <w:t xml:space="preserve"> przez Wykonawcę</w:t>
          </w:r>
          <w:r>
            <w:rPr>
              <w:rFonts w:ascii="Arial" w:hAnsi="Arial" w:cs="Arial"/>
            </w:rPr>
            <w:t xml:space="preserve"> / osobę up</w:t>
          </w:r>
          <w:r w:rsidR="00B354D5">
            <w:rPr>
              <w:rFonts w:ascii="Arial" w:hAnsi="Arial" w:cs="Arial"/>
            </w:rPr>
            <w:t xml:space="preserve">rawnioną w imieniu </w:t>
          </w:r>
          <w:r>
            <w:rPr>
              <w:rFonts w:ascii="Arial" w:hAnsi="Arial" w:cs="Arial"/>
            </w:rPr>
            <w:t>Wykonawcy.</w:t>
          </w:r>
        </w:p>
        <w:p w:rsidR="00332DB4" w:rsidRPr="0092741E" w:rsidRDefault="009A241C" w:rsidP="005A27A6">
          <w:pPr>
            <w:pStyle w:val="Akapitzlist"/>
            <w:numPr>
              <w:ilvl w:val="0"/>
              <w:numId w:val="12"/>
            </w:numPr>
            <w:spacing w:line="276" w:lineRule="auto"/>
            <w:contextualSpacing/>
            <w:jc w:val="both"/>
            <w:rPr>
              <w:rFonts w:ascii="Arial" w:hAnsi="Arial" w:cs="Arial"/>
            </w:rPr>
          </w:pPr>
          <w:r w:rsidRPr="0092741E">
            <w:rPr>
              <w:rFonts w:ascii="Arial" w:hAnsi="Arial" w:cs="Arial"/>
            </w:rPr>
            <w:t>Oferta powinna być sporządzona w języku polskim. Każdy dokument składający się na ofertę powinien być czytelny.</w:t>
          </w:r>
        </w:p>
        <w:p w:rsidR="00332DB4" w:rsidRDefault="009A241C" w:rsidP="005A27A6">
          <w:pPr>
            <w:pStyle w:val="Akapitzlist"/>
            <w:numPr>
              <w:ilvl w:val="0"/>
              <w:numId w:val="12"/>
            </w:numPr>
            <w:spacing w:line="276" w:lineRule="auto"/>
            <w:contextualSpacing/>
            <w:jc w:val="both"/>
            <w:rPr>
              <w:rFonts w:ascii="Arial" w:hAnsi="Arial" w:cs="Arial"/>
            </w:rPr>
          </w:pPr>
          <w:r>
            <w:rPr>
              <w:rFonts w:ascii="Arial" w:hAnsi="Arial" w:cs="Arial"/>
            </w:rPr>
            <w:t xml:space="preserve">W celu złożenia oferty należy zarejestrować (zalogować) się na Platformie i postępować zgodnie </w:t>
          </w:r>
          <w:r>
            <w:rPr>
              <w:rFonts w:ascii="Arial" w:hAnsi="Arial" w:cs="Arial"/>
            </w:rPr>
            <w:br/>
            <w:t>z instrukcjami dostępnymi u dostawcy rozwiąza</w:t>
          </w:r>
          <w:r w:rsidR="00A658D6">
            <w:rPr>
              <w:rFonts w:ascii="Arial" w:hAnsi="Arial" w:cs="Arial"/>
            </w:rPr>
            <w:t xml:space="preserve">nia informatycznego pod adresem </w:t>
          </w:r>
          <w:r>
            <w:rPr>
              <w:rFonts w:ascii="Arial" w:hAnsi="Arial" w:cs="Arial"/>
            </w:rPr>
            <w:t>platformazakupowa.pl</w:t>
          </w:r>
          <w:r w:rsidR="001576B4">
            <w:rPr>
              <w:rFonts w:ascii="Arial" w:hAnsi="Arial" w:cs="Arial"/>
            </w:rPr>
            <w:t>.</w:t>
          </w:r>
        </w:p>
        <w:p w:rsidR="00332DB4" w:rsidRDefault="009A241C" w:rsidP="005A27A6">
          <w:pPr>
            <w:pStyle w:val="Akapitzlist"/>
            <w:numPr>
              <w:ilvl w:val="0"/>
              <w:numId w:val="12"/>
            </w:numPr>
            <w:spacing w:line="276" w:lineRule="auto"/>
            <w:contextualSpacing/>
            <w:jc w:val="both"/>
            <w:rPr>
              <w:rFonts w:ascii="Arial" w:hAnsi="Arial" w:cs="Arial"/>
            </w:rPr>
          </w:pPr>
          <w:r>
            <w:rPr>
              <w:rFonts w:ascii="Arial" w:hAnsi="Arial" w:cs="Arial"/>
            </w:rPr>
            <w:t>Przed upływem terminu składania ofert, Wykonawca może wprowadzić zmiany do złożonej oferty lub wycofać ofertę. W tym celu należy w systemie Platformy kliknąć przycisk „Wycofaj ofertę”. Zmiana oferty następuje poprzez wycofanie oferty oraz jej ponownym złożeniu.</w:t>
          </w:r>
        </w:p>
        <w:p w:rsidR="00FF113F" w:rsidRPr="006C7FBF" w:rsidRDefault="009A241C" w:rsidP="00FF113F">
          <w:pPr>
            <w:pStyle w:val="Akapitzlist"/>
            <w:numPr>
              <w:ilvl w:val="0"/>
              <w:numId w:val="12"/>
            </w:numPr>
            <w:spacing w:line="276" w:lineRule="auto"/>
            <w:contextualSpacing/>
            <w:jc w:val="both"/>
            <w:rPr>
              <w:rFonts w:ascii="Arial" w:hAnsi="Arial" w:cs="Arial"/>
            </w:rPr>
          </w:pPr>
          <w:r>
            <w:rPr>
              <w:rFonts w:ascii="Arial" w:hAnsi="Arial" w:cs="Arial"/>
            </w:rPr>
            <w:t xml:space="preserve">Wszystkie koszty związane z uczestnictwem w postępowaniu, w szczególności z przygotowaniem </w:t>
          </w:r>
          <w:r>
            <w:rPr>
              <w:rFonts w:ascii="Arial" w:hAnsi="Arial" w:cs="Arial"/>
            </w:rPr>
            <w:br/>
            <w:t>i złożeniem oferty ponosi Wykonawca składający ofertę. Zamawiający nie przewiduje zwrotu</w:t>
          </w:r>
          <w:r w:rsidR="001576B4">
            <w:rPr>
              <w:rFonts w:ascii="Arial" w:hAnsi="Arial" w:cs="Arial"/>
            </w:rPr>
            <w:t xml:space="preserve"> kosztów udziału w postępowaniu.</w:t>
          </w:r>
        </w:p>
        <w:p w:rsidR="001576B4" w:rsidRPr="001576B4" w:rsidRDefault="001576B4" w:rsidP="001576B4">
          <w:pPr>
            <w:pStyle w:val="Akapitzlist"/>
            <w:spacing w:line="276" w:lineRule="auto"/>
            <w:ind w:left="720"/>
            <w:contextualSpacing/>
            <w:jc w:val="both"/>
            <w:rPr>
              <w:rFonts w:ascii="Arial" w:hAnsi="Arial" w:cs="Arial"/>
            </w:rPr>
          </w:pPr>
        </w:p>
        <w:p w:rsidR="00332DB4" w:rsidRDefault="009A241C">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line="276" w:lineRule="auto"/>
            <w:contextualSpacing/>
            <w:jc w:val="both"/>
            <w:rPr>
              <w:rFonts w:ascii="Arial" w:hAnsi="Arial" w:cs="Arial"/>
              <w:b/>
            </w:rPr>
          </w:pPr>
          <w:r>
            <w:rPr>
              <w:rFonts w:ascii="Arial" w:hAnsi="Arial" w:cs="Arial"/>
              <w:b/>
            </w:rPr>
            <w:t>ROZDZIAŁ VIII. SPOSÓB OBLICZENIA CENY OFERTY</w:t>
          </w:r>
        </w:p>
        <w:p w:rsidR="00332DB4" w:rsidRDefault="00332DB4">
          <w:pPr>
            <w:spacing w:line="276" w:lineRule="auto"/>
            <w:contextualSpacing/>
            <w:jc w:val="both"/>
            <w:rPr>
              <w:rFonts w:ascii="Arial" w:hAnsi="Arial" w:cs="Arial"/>
            </w:rPr>
          </w:pPr>
        </w:p>
        <w:p w:rsidR="006706F8" w:rsidRPr="006706F8" w:rsidRDefault="006706F8" w:rsidP="006706F8">
          <w:pPr>
            <w:pStyle w:val="Akapitzlist"/>
            <w:numPr>
              <w:ilvl w:val="0"/>
              <w:numId w:val="13"/>
            </w:numPr>
            <w:spacing w:line="276" w:lineRule="auto"/>
            <w:contextualSpacing/>
            <w:jc w:val="both"/>
            <w:rPr>
              <w:rFonts w:ascii="Arial" w:hAnsi="Arial" w:cs="Arial"/>
            </w:rPr>
          </w:pPr>
          <w:r w:rsidRPr="006706F8">
            <w:rPr>
              <w:rFonts w:ascii="Arial" w:hAnsi="Arial" w:cs="Arial"/>
            </w:rPr>
            <w:t>Wykonawca podaje cenę za realizację przedmiot</w:t>
          </w:r>
          <w:r>
            <w:rPr>
              <w:rFonts w:ascii="Arial" w:hAnsi="Arial" w:cs="Arial"/>
            </w:rPr>
            <w:t>u zamówienia zgodnie ze wzorem formularza ofertowego</w:t>
          </w:r>
          <w:r w:rsidRPr="006706F8">
            <w:rPr>
              <w:rFonts w:ascii="Arial" w:hAnsi="Arial" w:cs="Arial"/>
            </w:rPr>
            <w:t xml:space="preserve">, stanowiącego </w:t>
          </w:r>
          <w:r w:rsidR="00F21E5C">
            <w:rPr>
              <w:rFonts w:ascii="Arial" w:hAnsi="Arial" w:cs="Arial"/>
              <w:b/>
            </w:rPr>
            <w:t>Załącznik nr 1</w:t>
          </w:r>
          <w:r w:rsidRPr="006706F8">
            <w:rPr>
              <w:rFonts w:ascii="Arial" w:hAnsi="Arial" w:cs="Arial"/>
            </w:rPr>
            <w:t>.</w:t>
          </w:r>
        </w:p>
        <w:p w:rsidR="00332DB4" w:rsidRDefault="009A241C">
          <w:pPr>
            <w:pStyle w:val="Akapitzlist"/>
            <w:numPr>
              <w:ilvl w:val="0"/>
              <w:numId w:val="13"/>
            </w:numPr>
            <w:spacing w:line="276" w:lineRule="auto"/>
            <w:contextualSpacing/>
            <w:jc w:val="both"/>
            <w:rPr>
              <w:rFonts w:ascii="Arial" w:hAnsi="Arial" w:cs="Arial"/>
            </w:rPr>
          </w:pPr>
          <w:r>
            <w:rPr>
              <w:rFonts w:ascii="Arial" w:hAnsi="Arial" w:cs="Arial"/>
            </w:rPr>
            <w:t xml:space="preserve">Cena ofertowa brutto musi uwzględniać wszystkie koszty związane z realizacją przedmiotu zamówienia, zgodnie z opisem przedmiotu zamówienia oraz istotnymi postanowieniami umowy określonymi </w:t>
          </w:r>
          <w:r>
            <w:rPr>
              <w:rFonts w:ascii="Arial" w:hAnsi="Arial" w:cs="Arial"/>
            </w:rPr>
            <w:br/>
            <w:t>w niniejszym zapytaniu ofertowym.</w:t>
          </w:r>
        </w:p>
        <w:p w:rsidR="00332DB4" w:rsidRDefault="005A27A6">
          <w:pPr>
            <w:pStyle w:val="Akapitzlist"/>
            <w:numPr>
              <w:ilvl w:val="0"/>
              <w:numId w:val="13"/>
            </w:numPr>
            <w:spacing w:line="276" w:lineRule="auto"/>
            <w:contextualSpacing/>
            <w:jc w:val="both"/>
            <w:rPr>
              <w:rFonts w:ascii="Arial" w:hAnsi="Arial" w:cs="Arial"/>
            </w:rPr>
          </w:pPr>
          <w:r>
            <w:rPr>
              <w:rFonts w:ascii="Arial" w:hAnsi="Arial" w:cs="Arial"/>
            </w:rPr>
            <w:t>Cena podana na formularzu o</w:t>
          </w:r>
          <w:r w:rsidR="009A241C">
            <w:rPr>
              <w:rFonts w:ascii="Arial" w:hAnsi="Arial" w:cs="Arial"/>
            </w:rPr>
            <w:t>fertowym jest ceną wyczerpującą wszelkie należności Wykonawcy wobec Zamawiającego związane z realizacją przedmiotu zamówienia.</w:t>
          </w:r>
        </w:p>
        <w:p w:rsidR="00332DB4" w:rsidRDefault="009A241C">
          <w:pPr>
            <w:pStyle w:val="Akapitzlist"/>
            <w:numPr>
              <w:ilvl w:val="0"/>
              <w:numId w:val="13"/>
            </w:numPr>
            <w:spacing w:line="276" w:lineRule="auto"/>
            <w:contextualSpacing/>
            <w:jc w:val="both"/>
            <w:rPr>
              <w:rFonts w:ascii="Arial" w:hAnsi="Arial" w:cs="Arial"/>
            </w:rPr>
          </w:pPr>
          <w:r>
            <w:rPr>
              <w:rFonts w:ascii="Arial" w:hAnsi="Arial" w:cs="Arial"/>
            </w:rPr>
            <w:t>Cena oferty powinna być wyrażona w złotych polskich (PLN) z dokładnością do dwóch miejsc po przecinku.</w:t>
          </w:r>
        </w:p>
        <w:p w:rsidR="00332DB4" w:rsidRDefault="009A241C">
          <w:pPr>
            <w:pStyle w:val="Akapitzlist"/>
            <w:numPr>
              <w:ilvl w:val="0"/>
              <w:numId w:val="13"/>
            </w:numPr>
            <w:spacing w:line="276" w:lineRule="auto"/>
            <w:contextualSpacing/>
            <w:jc w:val="both"/>
            <w:rPr>
              <w:rFonts w:ascii="Arial" w:hAnsi="Arial" w:cs="Arial"/>
            </w:rPr>
          </w:pPr>
          <w:r>
            <w:rPr>
              <w:rFonts w:ascii="Arial" w:hAnsi="Arial" w:cs="Arial"/>
            </w:rPr>
            <w:t>Zamawiający nie przewiduje rozliczeń w walucie obcej.</w:t>
          </w:r>
        </w:p>
        <w:p w:rsidR="00332DB4" w:rsidRDefault="009A241C">
          <w:pPr>
            <w:pStyle w:val="Akapitzlist"/>
            <w:numPr>
              <w:ilvl w:val="0"/>
              <w:numId w:val="13"/>
            </w:numPr>
            <w:spacing w:line="276" w:lineRule="auto"/>
            <w:contextualSpacing/>
            <w:jc w:val="both"/>
            <w:rPr>
              <w:rFonts w:ascii="Arial" w:hAnsi="Arial" w:cs="Arial"/>
            </w:rPr>
          </w:pPr>
          <w:r>
            <w:rPr>
              <w:rFonts w:ascii="Arial" w:hAnsi="Arial" w:cs="Arial"/>
            </w:rPr>
            <w:t>Wyliczona cena oferty brutto będzie służyć do porównania złożonych ofert i do rozliczenia w trakcie realizacji zamówienia.</w:t>
          </w:r>
        </w:p>
        <w:p w:rsidR="00332DB4" w:rsidRDefault="00332DB4">
          <w:pPr>
            <w:spacing w:line="276" w:lineRule="auto"/>
            <w:contextualSpacing/>
            <w:jc w:val="both"/>
            <w:rPr>
              <w:rFonts w:ascii="Arial" w:hAnsi="Arial" w:cs="Arial"/>
            </w:rPr>
          </w:pPr>
        </w:p>
        <w:p w:rsidR="00332DB4" w:rsidRDefault="009A241C">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line="276" w:lineRule="auto"/>
            <w:contextualSpacing/>
            <w:jc w:val="both"/>
            <w:rPr>
              <w:rFonts w:ascii="Arial" w:hAnsi="Arial" w:cs="Arial"/>
              <w:b/>
            </w:rPr>
          </w:pPr>
          <w:r>
            <w:rPr>
              <w:rFonts w:ascii="Arial" w:hAnsi="Arial" w:cs="Arial"/>
              <w:b/>
            </w:rPr>
            <w:t>ROZDZIAŁ IX. TERMIN ZWIĄZANIA OFERTĄ</w:t>
          </w:r>
        </w:p>
        <w:p w:rsidR="00332DB4" w:rsidRDefault="00332DB4">
          <w:pPr>
            <w:spacing w:line="276" w:lineRule="auto"/>
            <w:contextualSpacing/>
            <w:jc w:val="both"/>
            <w:rPr>
              <w:rFonts w:ascii="Arial" w:hAnsi="Arial" w:cs="Arial"/>
            </w:rPr>
          </w:pPr>
        </w:p>
        <w:p w:rsidR="00332DB4" w:rsidRDefault="009A241C">
          <w:pPr>
            <w:pStyle w:val="Akapitzlist"/>
            <w:numPr>
              <w:ilvl w:val="0"/>
              <w:numId w:val="14"/>
            </w:numPr>
            <w:spacing w:line="276" w:lineRule="auto"/>
            <w:contextualSpacing/>
            <w:jc w:val="both"/>
            <w:rPr>
              <w:rFonts w:ascii="Arial" w:hAnsi="Arial" w:cs="Arial"/>
            </w:rPr>
          </w:pPr>
          <w:r>
            <w:rPr>
              <w:rFonts w:ascii="Arial" w:hAnsi="Arial" w:cs="Arial"/>
            </w:rPr>
            <w:t xml:space="preserve">Wykonawca będzie związany ofertą przez okres </w:t>
          </w:r>
          <w:r>
            <w:rPr>
              <w:rFonts w:ascii="Arial" w:hAnsi="Arial" w:cs="Arial"/>
              <w:b/>
              <w:bCs/>
            </w:rPr>
            <w:t>30 dni</w:t>
          </w:r>
          <w:r>
            <w:rPr>
              <w:rFonts w:ascii="Arial" w:hAnsi="Arial" w:cs="Arial"/>
            </w:rPr>
            <w:t>. Bieg terminu związania ofertą rozpoczyna się wraz z upływem terminu składania ofert.</w:t>
          </w:r>
        </w:p>
        <w:p w:rsidR="00B158FF" w:rsidRDefault="00B158FF" w:rsidP="00B158FF">
          <w:pPr>
            <w:spacing w:line="276" w:lineRule="auto"/>
            <w:contextualSpacing/>
            <w:jc w:val="both"/>
            <w:rPr>
              <w:rFonts w:ascii="Arial" w:hAnsi="Arial" w:cs="Arial"/>
            </w:rPr>
          </w:pPr>
        </w:p>
        <w:p w:rsidR="00B158FF" w:rsidRDefault="00B158FF" w:rsidP="00B158FF">
          <w:pPr>
            <w:spacing w:line="276" w:lineRule="auto"/>
            <w:contextualSpacing/>
            <w:jc w:val="both"/>
            <w:rPr>
              <w:rFonts w:ascii="Arial" w:hAnsi="Arial" w:cs="Arial"/>
            </w:rPr>
          </w:pPr>
        </w:p>
        <w:p w:rsidR="00B158FF" w:rsidRDefault="00B158FF" w:rsidP="00B158FF">
          <w:pPr>
            <w:spacing w:line="276" w:lineRule="auto"/>
            <w:contextualSpacing/>
            <w:jc w:val="both"/>
            <w:rPr>
              <w:rFonts w:ascii="Arial" w:hAnsi="Arial" w:cs="Arial"/>
            </w:rPr>
          </w:pPr>
        </w:p>
        <w:p w:rsidR="00B158FF" w:rsidRDefault="00B158FF" w:rsidP="00B158FF">
          <w:pPr>
            <w:spacing w:line="276" w:lineRule="auto"/>
            <w:contextualSpacing/>
            <w:jc w:val="both"/>
            <w:rPr>
              <w:rFonts w:ascii="Arial" w:hAnsi="Arial" w:cs="Arial"/>
            </w:rPr>
          </w:pPr>
        </w:p>
        <w:p w:rsidR="00B158FF" w:rsidRPr="00B158FF" w:rsidRDefault="00B158FF" w:rsidP="00B158FF">
          <w:pPr>
            <w:spacing w:line="276" w:lineRule="auto"/>
            <w:contextualSpacing/>
            <w:jc w:val="both"/>
            <w:rPr>
              <w:rFonts w:ascii="Arial" w:hAnsi="Arial" w:cs="Arial"/>
            </w:rPr>
          </w:pPr>
        </w:p>
        <w:p w:rsidR="00332DB4" w:rsidRDefault="00332DB4">
          <w:pPr>
            <w:spacing w:line="276" w:lineRule="auto"/>
            <w:contextualSpacing/>
            <w:jc w:val="both"/>
            <w:rPr>
              <w:rFonts w:ascii="Arial" w:hAnsi="Arial" w:cs="Arial"/>
            </w:rPr>
          </w:pPr>
        </w:p>
        <w:p w:rsidR="00332DB4" w:rsidRDefault="009A241C">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line="276" w:lineRule="auto"/>
            <w:contextualSpacing/>
            <w:jc w:val="both"/>
            <w:rPr>
              <w:rFonts w:ascii="Arial" w:hAnsi="Arial" w:cs="Arial"/>
              <w:b/>
            </w:rPr>
          </w:pPr>
          <w:r>
            <w:rPr>
              <w:rFonts w:ascii="Arial" w:hAnsi="Arial" w:cs="Arial"/>
              <w:b/>
            </w:rPr>
            <w:lastRenderedPageBreak/>
            <w:t>ROZDZIAŁ X. SPOSÓB I TERMIN SKŁADANIA I OTWARCIA OFERT</w:t>
          </w:r>
        </w:p>
        <w:p w:rsidR="00332DB4" w:rsidRDefault="00332DB4">
          <w:pPr>
            <w:spacing w:line="276" w:lineRule="auto"/>
            <w:contextualSpacing/>
            <w:jc w:val="both"/>
            <w:rPr>
              <w:rFonts w:ascii="Arial" w:hAnsi="Arial" w:cs="Arial"/>
            </w:rPr>
          </w:pPr>
        </w:p>
        <w:p w:rsidR="00332DB4" w:rsidRDefault="009A241C">
          <w:pPr>
            <w:pStyle w:val="Akapitzlist"/>
            <w:numPr>
              <w:ilvl w:val="0"/>
              <w:numId w:val="15"/>
            </w:numPr>
            <w:spacing w:line="276" w:lineRule="auto"/>
            <w:contextualSpacing/>
            <w:jc w:val="both"/>
            <w:rPr>
              <w:rFonts w:ascii="Arial" w:hAnsi="Arial" w:cs="Arial"/>
            </w:rPr>
          </w:pPr>
          <w:r>
            <w:rPr>
              <w:rFonts w:ascii="Arial" w:hAnsi="Arial" w:cs="Arial"/>
            </w:rPr>
            <w:t>Ofertę należy złożyć poprzez Platformę zakupową:</w:t>
          </w:r>
        </w:p>
        <w:p w:rsidR="00332DB4" w:rsidRDefault="003D2D64">
          <w:pPr>
            <w:spacing w:line="276" w:lineRule="auto"/>
            <w:contextualSpacing/>
            <w:jc w:val="both"/>
            <w:rPr>
              <w:rFonts w:ascii="Arial" w:hAnsi="Arial" w:cs="Arial"/>
            </w:rPr>
          </w:pPr>
        </w:p>
      </w:sdtContent>
    </w:sdt>
    <w:tbl>
      <w:tblPr>
        <w:tblStyle w:val="Tabela-Siatka"/>
        <w:tblW w:w="9911" w:type="dxa"/>
        <w:tblLayout w:type="fixed"/>
        <w:tblLook w:val="04A0" w:firstRow="1" w:lastRow="0" w:firstColumn="1" w:lastColumn="0" w:noHBand="0" w:noVBand="1"/>
      </w:tblPr>
      <w:tblGrid>
        <w:gridCol w:w="2473"/>
        <w:gridCol w:w="2480"/>
        <w:gridCol w:w="2482"/>
        <w:gridCol w:w="2476"/>
      </w:tblGrid>
      <w:tr w:rsidR="00332DB4">
        <w:tc>
          <w:tcPr>
            <w:tcW w:w="2472" w:type="dxa"/>
            <w:vAlign w:val="center"/>
          </w:tcPr>
          <w:p w:rsidR="00332DB4" w:rsidRDefault="00332DB4">
            <w:pPr>
              <w:spacing w:before="240" w:after="240" w:line="276" w:lineRule="auto"/>
              <w:contextualSpacing/>
              <w:jc w:val="center"/>
              <w:rPr>
                <w:rFonts w:ascii="Arial" w:hAnsi="Arial" w:cs="Arial"/>
                <w:b/>
                <w:bCs/>
                <w:sz w:val="16"/>
                <w:szCs w:val="16"/>
              </w:rPr>
            </w:pPr>
          </w:p>
          <w:p w:rsidR="00332DB4" w:rsidRDefault="009A241C">
            <w:pPr>
              <w:spacing w:before="240" w:after="240" w:line="276" w:lineRule="auto"/>
              <w:contextualSpacing/>
              <w:jc w:val="center"/>
              <w:rPr>
                <w:rFonts w:ascii="Arial" w:hAnsi="Arial" w:cs="Arial"/>
                <w:b/>
                <w:bCs/>
              </w:rPr>
            </w:pPr>
            <w:r>
              <w:rPr>
                <w:rFonts w:ascii="Arial" w:hAnsi="Arial" w:cs="Arial"/>
                <w:b/>
                <w:bCs/>
              </w:rPr>
              <w:t>do dnia</w:t>
            </w:r>
          </w:p>
          <w:p w:rsidR="00332DB4" w:rsidRDefault="00332DB4">
            <w:pPr>
              <w:spacing w:before="240" w:after="240" w:line="276" w:lineRule="auto"/>
              <w:contextualSpacing/>
              <w:jc w:val="center"/>
              <w:rPr>
                <w:rFonts w:ascii="Arial" w:hAnsi="Arial" w:cs="Arial"/>
                <w:b/>
                <w:bCs/>
                <w:sz w:val="16"/>
                <w:szCs w:val="16"/>
              </w:rPr>
            </w:pPr>
          </w:p>
        </w:tc>
        <w:tc>
          <w:tcPr>
            <w:tcW w:w="2480" w:type="dxa"/>
            <w:vAlign w:val="center"/>
          </w:tcPr>
          <w:p w:rsidR="00332DB4" w:rsidRPr="00B354D5" w:rsidRDefault="00332DB4">
            <w:pPr>
              <w:spacing w:before="240" w:after="240" w:line="276" w:lineRule="auto"/>
              <w:contextualSpacing/>
              <w:jc w:val="center"/>
              <w:rPr>
                <w:rFonts w:ascii="Arial" w:hAnsi="Arial" w:cs="Arial"/>
                <w:b/>
                <w:bCs/>
                <w:color w:val="FF0000"/>
                <w:sz w:val="16"/>
                <w:szCs w:val="16"/>
              </w:rPr>
            </w:pPr>
          </w:p>
          <w:p w:rsidR="00332DB4" w:rsidRPr="004444D0" w:rsidRDefault="00CB1788">
            <w:pPr>
              <w:spacing w:before="240" w:after="240" w:line="276" w:lineRule="auto"/>
              <w:contextualSpacing/>
              <w:jc w:val="center"/>
              <w:rPr>
                <w:rFonts w:ascii="Arial" w:hAnsi="Arial" w:cs="Arial"/>
                <w:b/>
                <w:bCs/>
                <w:color w:val="000000" w:themeColor="text1"/>
              </w:rPr>
            </w:pPr>
            <w:r>
              <w:rPr>
                <w:rFonts w:ascii="Arial" w:hAnsi="Arial" w:cs="Arial"/>
                <w:b/>
                <w:bCs/>
                <w:color w:val="000000" w:themeColor="text1"/>
              </w:rPr>
              <w:t>24.04</w:t>
            </w:r>
            <w:r w:rsidR="00B2717C" w:rsidRPr="004444D0">
              <w:rPr>
                <w:rFonts w:ascii="Arial" w:hAnsi="Arial" w:cs="Arial"/>
                <w:b/>
                <w:bCs/>
                <w:color w:val="000000" w:themeColor="text1"/>
              </w:rPr>
              <w:t>.</w:t>
            </w:r>
            <w:r w:rsidR="009F396F">
              <w:rPr>
                <w:rFonts w:ascii="Arial" w:hAnsi="Arial" w:cs="Arial"/>
                <w:b/>
                <w:bCs/>
                <w:color w:val="000000" w:themeColor="text1"/>
              </w:rPr>
              <w:t>2025</w:t>
            </w:r>
            <w:r w:rsidR="009A241C" w:rsidRPr="004444D0">
              <w:rPr>
                <w:rFonts w:ascii="Arial" w:hAnsi="Arial" w:cs="Arial"/>
                <w:b/>
                <w:bCs/>
                <w:color w:val="000000" w:themeColor="text1"/>
              </w:rPr>
              <w:t xml:space="preserve"> r.</w:t>
            </w:r>
          </w:p>
          <w:p w:rsidR="00332DB4" w:rsidRDefault="00332DB4">
            <w:pPr>
              <w:spacing w:before="240" w:after="240" w:line="276" w:lineRule="auto"/>
              <w:contextualSpacing/>
              <w:jc w:val="center"/>
              <w:rPr>
                <w:rFonts w:ascii="Arial" w:hAnsi="Arial" w:cs="Arial"/>
                <w:b/>
                <w:bCs/>
                <w:sz w:val="16"/>
                <w:szCs w:val="16"/>
              </w:rPr>
            </w:pPr>
          </w:p>
        </w:tc>
        <w:tc>
          <w:tcPr>
            <w:tcW w:w="2482" w:type="dxa"/>
            <w:vAlign w:val="center"/>
          </w:tcPr>
          <w:p w:rsidR="00332DB4" w:rsidRDefault="00332DB4">
            <w:pPr>
              <w:spacing w:before="240" w:after="240" w:line="276" w:lineRule="auto"/>
              <w:contextualSpacing/>
              <w:jc w:val="center"/>
              <w:rPr>
                <w:rFonts w:ascii="Arial" w:hAnsi="Arial" w:cs="Arial"/>
                <w:b/>
                <w:bCs/>
                <w:sz w:val="16"/>
                <w:szCs w:val="16"/>
              </w:rPr>
            </w:pPr>
          </w:p>
          <w:p w:rsidR="00332DB4" w:rsidRDefault="009A241C">
            <w:pPr>
              <w:spacing w:before="240" w:after="240" w:line="276" w:lineRule="auto"/>
              <w:contextualSpacing/>
              <w:jc w:val="center"/>
              <w:rPr>
                <w:rFonts w:ascii="Arial" w:hAnsi="Arial" w:cs="Arial"/>
                <w:b/>
                <w:bCs/>
              </w:rPr>
            </w:pPr>
            <w:r>
              <w:rPr>
                <w:rFonts w:ascii="Arial" w:hAnsi="Arial" w:cs="Arial"/>
                <w:b/>
                <w:bCs/>
              </w:rPr>
              <w:t>do godziny</w:t>
            </w:r>
          </w:p>
          <w:p w:rsidR="00332DB4" w:rsidRDefault="00332DB4">
            <w:pPr>
              <w:spacing w:before="240" w:after="240" w:line="276" w:lineRule="auto"/>
              <w:contextualSpacing/>
              <w:jc w:val="center"/>
              <w:rPr>
                <w:rFonts w:ascii="Arial" w:hAnsi="Arial" w:cs="Arial"/>
                <w:b/>
                <w:bCs/>
                <w:sz w:val="16"/>
                <w:szCs w:val="16"/>
              </w:rPr>
            </w:pPr>
          </w:p>
        </w:tc>
        <w:tc>
          <w:tcPr>
            <w:tcW w:w="2476" w:type="dxa"/>
            <w:vAlign w:val="center"/>
          </w:tcPr>
          <w:p w:rsidR="00332DB4" w:rsidRDefault="00332DB4">
            <w:pPr>
              <w:spacing w:before="240" w:after="240" w:line="276" w:lineRule="auto"/>
              <w:contextualSpacing/>
              <w:jc w:val="center"/>
              <w:rPr>
                <w:rFonts w:ascii="Arial" w:hAnsi="Arial" w:cs="Arial"/>
                <w:b/>
                <w:bCs/>
                <w:sz w:val="16"/>
                <w:szCs w:val="16"/>
              </w:rPr>
            </w:pPr>
          </w:p>
          <w:p w:rsidR="00332DB4" w:rsidRDefault="009A241C">
            <w:pPr>
              <w:spacing w:before="240" w:after="240" w:line="276" w:lineRule="auto"/>
              <w:contextualSpacing/>
              <w:jc w:val="center"/>
              <w:rPr>
                <w:rFonts w:ascii="Arial" w:hAnsi="Arial" w:cs="Arial"/>
                <w:b/>
                <w:bCs/>
              </w:rPr>
            </w:pPr>
            <w:r>
              <w:rPr>
                <w:rFonts w:ascii="Arial" w:hAnsi="Arial" w:cs="Arial"/>
                <w:b/>
                <w:bCs/>
              </w:rPr>
              <w:t>11:00</w:t>
            </w:r>
          </w:p>
          <w:p w:rsidR="00332DB4" w:rsidRDefault="00332DB4">
            <w:pPr>
              <w:spacing w:before="240" w:after="240" w:line="276" w:lineRule="auto"/>
              <w:contextualSpacing/>
              <w:jc w:val="center"/>
              <w:rPr>
                <w:rFonts w:ascii="Arial" w:hAnsi="Arial" w:cs="Arial"/>
                <w:b/>
                <w:bCs/>
                <w:sz w:val="16"/>
                <w:szCs w:val="16"/>
              </w:rPr>
            </w:pPr>
          </w:p>
        </w:tc>
      </w:tr>
    </w:tbl>
    <w:p w:rsidR="00332DB4" w:rsidRDefault="00332DB4">
      <w:pPr>
        <w:spacing w:line="276" w:lineRule="auto"/>
        <w:contextualSpacing/>
        <w:jc w:val="both"/>
        <w:rPr>
          <w:rFonts w:ascii="Arial" w:hAnsi="Arial" w:cs="Arial"/>
        </w:rPr>
      </w:pPr>
    </w:p>
    <w:p w:rsidR="00332DB4" w:rsidRDefault="009A241C">
      <w:pPr>
        <w:pStyle w:val="Akapitzlist"/>
        <w:numPr>
          <w:ilvl w:val="0"/>
          <w:numId w:val="15"/>
        </w:numPr>
        <w:spacing w:line="276" w:lineRule="auto"/>
        <w:contextualSpacing/>
        <w:jc w:val="both"/>
        <w:rPr>
          <w:rFonts w:ascii="Arial" w:hAnsi="Arial" w:cs="Arial"/>
        </w:rPr>
      </w:pPr>
      <w:r>
        <w:rPr>
          <w:rFonts w:ascii="Arial" w:hAnsi="Arial" w:cs="Arial"/>
        </w:rPr>
        <w:t>O terminie złożenia oferty decyduje czas pełnego przeprocesowania transakcji na Platformie.</w:t>
      </w:r>
    </w:p>
    <w:p w:rsidR="00332DB4" w:rsidRDefault="009A241C">
      <w:pPr>
        <w:pStyle w:val="Akapitzlist"/>
        <w:numPr>
          <w:ilvl w:val="0"/>
          <w:numId w:val="15"/>
        </w:numPr>
        <w:spacing w:line="276" w:lineRule="auto"/>
        <w:contextualSpacing/>
        <w:jc w:val="both"/>
        <w:rPr>
          <w:rFonts w:ascii="Arial" w:hAnsi="Arial" w:cs="Arial"/>
        </w:rPr>
      </w:pPr>
      <w:r>
        <w:rPr>
          <w:rFonts w:ascii="Arial" w:hAnsi="Arial" w:cs="Arial"/>
        </w:rPr>
        <w:t>Otwarcie ofert nastąpi za pomocą platformy zakupowej:</w:t>
      </w:r>
    </w:p>
    <w:p w:rsidR="00332DB4" w:rsidRDefault="00332DB4">
      <w:pPr>
        <w:spacing w:line="276" w:lineRule="auto"/>
        <w:contextualSpacing/>
        <w:jc w:val="both"/>
        <w:rPr>
          <w:rFonts w:ascii="Arial" w:hAnsi="Arial" w:cs="Arial"/>
        </w:rPr>
      </w:pPr>
    </w:p>
    <w:tbl>
      <w:tblPr>
        <w:tblStyle w:val="Tabela-Siatka"/>
        <w:tblW w:w="9911" w:type="dxa"/>
        <w:tblLayout w:type="fixed"/>
        <w:tblLook w:val="04A0" w:firstRow="1" w:lastRow="0" w:firstColumn="1" w:lastColumn="0" w:noHBand="0" w:noVBand="1"/>
      </w:tblPr>
      <w:tblGrid>
        <w:gridCol w:w="2473"/>
        <w:gridCol w:w="2480"/>
        <w:gridCol w:w="2483"/>
        <w:gridCol w:w="2475"/>
      </w:tblGrid>
      <w:tr w:rsidR="00332DB4">
        <w:tc>
          <w:tcPr>
            <w:tcW w:w="2472" w:type="dxa"/>
            <w:vAlign w:val="center"/>
          </w:tcPr>
          <w:p w:rsidR="00332DB4" w:rsidRDefault="009A241C">
            <w:pPr>
              <w:spacing w:before="240" w:after="240" w:line="276" w:lineRule="auto"/>
              <w:contextualSpacing/>
              <w:jc w:val="center"/>
              <w:rPr>
                <w:rFonts w:ascii="Arial" w:hAnsi="Arial" w:cs="Arial"/>
                <w:b/>
                <w:bCs/>
                <w:sz w:val="16"/>
                <w:szCs w:val="16"/>
              </w:rPr>
            </w:pPr>
            <w:r>
              <w:rPr>
                <w:rFonts w:ascii="Arial" w:hAnsi="Arial" w:cs="Arial"/>
                <w:b/>
              </w:rPr>
              <w:t>w dniu</w:t>
            </w:r>
          </w:p>
        </w:tc>
        <w:tc>
          <w:tcPr>
            <w:tcW w:w="2480" w:type="dxa"/>
            <w:vAlign w:val="center"/>
          </w:tcPr>
          <w:p w:rsidR="00332DB4" w:rsidRDefault="00332DB4">
            <w:pPr>
              <w:spacing w:before="240" w:after="240" w:line="276" w:lineRule="auto"/>
              <w:contextualSpacing/>
              <w:jc w:val="center"/>
              <w:rPr>
                <w:rFonts w:ascii="Arial" w:hAnsi="Arial" w:cs="Arial"/>
                <w:b/>
                <w:bCs/>
                <w:sz w:val="16"/>
                <w:szCs w:val="16"/>
              </w:rPr>
            </w:pPr>
          </w:p>
          <w:p w:rsidR="00332DB4" w:rsidRPr="004444D0" w:rsidRDefault="00CB1788">
            <w:pPr>
              <w:spacing w:before="240" w:after="240" w:line="276" w:lineRule="auto"/>
              <w:contextualSpacing/>
              <w:jc w:val="center"/>
              <w:rPr>
                <w:rFonts w:ascii="Arial" w:hAnsi="Arial" w:cs="Arial"/>
                <w:b/>
                <w:bCs/>
                <w:color w:val="000000" w:themeColor="text1"/>
              </w:rPr>
            </w:pPr>
            <w:r>
              <w:rPr>
                <w:rFonts w:ascii="Arial" w:hAnsi="Arial" w:cs="Arial"/>
                <w:b/>
                <w:bCs/>
                <w:color w:val="000000" w:themeColor="text1"/>
              </w:rPr>
              <w:t>24.04</w:t>
            </w:r>
            <w:r w:rsidR="004444D0" w:rsidRPr="004444D0">
              <w:rPr>
                <w:rFonts w:ascii="Arial" w:hAnsi="Arial" w:cs="Arial"/>
                <w:b/>
                <w:bCs/>
                <w:color w:val="000000" w:themeColor="text1"/>
              </w:rPr>
              <w:t>.</w:t>
            </w:r>
            <w:r w:rsidR="009F396F">
              <w:rPr>
                <w:rFonts w:ascii="Arial" w:hAnsi="Arial" w:cs="Arial"/>
                <w:b/>
                <w:bCs/>
                <w:color w:val="000000" w:themeColor="text1"/>
              </w:rPr>
              <w:t>2025</w:t>
            </w:r>
            <w:r w:rsidR="009A241C" w:rsidRPr="004444D0">
              <w:rPr>
                <w:rFonts w:ascii="Arial" w:hAnsi="Arial" w:cs="Arial"/>
                <w:b/>
                <w:bCs/>
                <w:color w:val="000000" w:themeColor="text1"/>
              </w:rPr>
              <w:t xml:space="preserve"> r.</w:t>
            </w:r>
          </w:p>
          <w:p w:rsidR="00332DB4" w:rsidRDefault="00332DB4">
            <w:pPr>
              <w:spacing w:before="240" w:after="240" w:line="276" w:lineRule="auto"/>
              <w:contextualSpacing/>
              <w:jc w:val="center"/>
              <w:rPr>
                <w:rFonts w:ascii="Arial" w:hAnsi="Arial" w:cs="Arial"/>
                <w:b/>
                <w:bCs/>
                <w:sz w:val="16"/>
                <w:szCs w:val="16"/>
              </w:rPr>
            </w:pPr>
          </w:p>
        </w:tc>
        <w:tc>
          <w:tcPr>
            <w:tcW w:w="2483" w:type="dxa"/>
            <w:vAlign w:val="center"/>
          </w:tcPr>
          <w:p w:rsidR="00332DB4" w:rsidRDefault="00332DB4">
            <w:pPr>
              <w:spacing w:before="240" w:after="240" w:line="276" w:lineRule="auto"/>
              <w:contextualSpacing/>
              <w:jc w:val="center"/>
              <w:rPr>
                <w:rFonts w:ascii="Arial" w:hAnsi="Arial" w:cs="Arial"/>
                <w:b/>
                <w:bCs/>
                <w:sz w:val="16"/>
                <w:szCs w:val="16"/>
              </w:rPr>
            </w:pPr>
          </w:p>
          <w:p w:rsidR="00332DB4" w:rsidRDefault="009A241C">
            <w:pPr>
              <w:spacing w:before="240" w:after="240" w:line="276" w:lineRule="auto"/>
              <w:contextualSpacing/>
              <w:jc w:val="center"/>
              <w:rPr>
                <w:rFonts w:ascii="Arial" w:hAnsi="Arial" w:cs="Arial"/>
                <w:b/>
                <w:bCs/>
              </w:rPr>
            </w:pPr>
            <w:r>
              <w:rPr>
                <w:rFonts w:ascii="Arial" w:hAnsi="Arial" w:cs="Arial"/>
                <w:b/>
                <w:bCs/>
              </w:rPr>
              <w:t>o godzinie</w:t>
            </w:r>
          </w:p>
          <w:p w:rsidR="00332DB4" w:rsidRDefault="00332DB4">
            <w:pPr>
              <w:spacing w:before="240" w:after="240" w:line="276" w:lineRule="auto"/>
              <w:contextualSpacing/>
              <w:jc w:val="center"/>
              <w:rPr>
                <w:rFonts w:ascii="Arial" w:hAnsi="Arial" w:cs="Arial"/>
                <w:b/>
                <w:bCs/>
                <w:sz w:val="16"/>
                <w:szCs w:val="16"/>
              </w:rPr>
            </w:pPr>
          </w:p>
        </w:tc>
        <w:tc>
          <w:tcPr>
            <w:tcW w:w="2475" w:type="dxa"/>
            <w:vAlign w:val="center"/>
          </w:tcPr>
          <w:p w:rsidR="00332DB4" w:rsidRDefault="00332DB4">
            <w:pPr>
              <w:spacing w:before="240" w:after="240" w:line="276" w:lineRule="auto"/>
              <w:contextualSpacing/>
              <w:jc w:val="center"/>
              <w:rPr>
                <w:rFonts w:ascii="Arial" w:hAnsi="Arial" w:cs="Arial"/>
                <w:b/>
                <w:bCs/>
                <w:sz w:val="16"/>
                <w:szCs w:val="16"/>
              </w:rPr>
            </w:pPr>
          </w:p>
          <w:p w:rsidR="00332DB4" w:rsidRDefault="009A241C">
            <w:pPr>
              <w:spacing w:before="240" w:after="240" w:line="276" w:lineRule="auto"/>
              <w:contextualSpacing/>
              <w:jc w:val="center"/>
              <w:rPr>
                <w:rFonts w:ascii="Arial" w:hAnsi="Arial" w:cs="Arial"/>
                <w:b/>
                <w:bCs/>
              </w:rPr>
            </w:pPr>
            <w:r>
              <w:rPr>
                <w:rFonts w:ascii="Arial" w:hAnsi="Arial" w:cs="Arial"/>
                <w:b/>
                <w:bCs/>
              </w:rPr>
              <w:t>11:15</w:t>
            </w:r>
          </w:p>
          <w:p w:rsidR="00332DB4" w:rsidRDefault="00332DB4">
            <w:pPr>
              <w:spacing w:before="240" w:after="240" w:line="276" w:lineRule="auto"/>
              <w:contextualSpacing/>
              <w:jc w:val="center"/>
              <w:rPr>
                <w:rFonts w:ascii="Arial" w:hAnsi="Arial" w:cs="Arial"/>
                <w:b/>
                <w:bCs/>
                <w:sz w:val="16"/>
                <w:szCs w:val="16"/>
              </w:rPr>
            </w:pPr>
          </w:p>
        </w:tc>
      </w:tr>
    </w:tbl>
    <w:p w:rsidR="00332DB4" w:rsidRDefault="00332DB4">
      <w:pPr>
        <w:pStyle w:val="Akapitzlist"/>
        <w:spacing w:line="276" w:lineRule="auto"/>
        <w:ind w:left="720"/>
        <w:contextualSpacing/>
        <w:jc w:val="both"/>
        <w:rPr>
          <w:rFonts w:ascii="Arial" w:hAnsi="Arial" w:cs="Arial"/>
        </w:rPr>
      </w:pPr>
    </w:p>
    <w:p w:rsidR="00332DB4" w:rsidRDefault="009A241C">
      <w:pPr>
        <w:pStyle w:val="Akapitzlist"/>
        <w:numPr>
          <w:ilvl w:val="0"/>
          <w:numId w:val="15"/>
        </w:numPr>
        <w:spacing w:line="276" w:lineRule="auto"/>
        <w:contextualSpacing/>
        <w:jc w:val="both"/>
        <w:rPr>
          <w:rFonts w:ascii="Arial" w:hAnsi="Arial" w:cs="Arial"/>
          <w:color w:val="FF0000"/>
        </w:rPr>
      </w:pPr>
      <w:r>
        <w:rPr>
          <w:rFonts w:ascii="Arial" w:hAnsi="Arial" w:cs="Arial"/>
        </w:rPr>
        <w:t xml:space="preserve">Oferty złożone po terminie </w:t>
      </w:r>
      <w:r>
        <w:rPr>
          <w:rFonts w:ascii="Arial" w:hAnsi="Arial" w:cs="Arial"/>
          <w:b/>
          <w:u w:val="single"/>
        </w:rPr>
        <w:t>nie będą</w:t>
      </w:r>
      <w:r>
        <w:rPr>
          <w:rFonts w:ascii="Arial" w:hAnsi="Arial" w:cs="Arial"/>
        </w:rPr>
        <w:t xml:space="preserve"> rozpatrywane.</w:t>
      </w:r>
    </w:p>
    <w:p w:rsidR="00332DB4" w:rsidRDefault="00332DB4">
      <w:pPr>
        <w:spacing w:line="276" w:lineRule="auto"/>
        <w:contextualSpacing/>
        <w:jc w:val="both"/>
        <w:rPr>
          <w:rFonts w:ascii="Arial" w:hAnsi="Arial" w:cs="Arial"/>
        </w:rPr>
      </w:pPr>
    </w:p>
    <w:p w:rsidR="00332DB4" w:rsidRDefault="009A241C">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line="276" w:lineRule="auto"/>
        <w:contextualSpacing/>
        <w:jc w:val="both"/>
        <w:rPr>
          <w:rFonts w:ascii="Arial" w:hAnsi="Arial" w:cs="Arial"/>
          <w:b/>
        </w:rPr>
      </w:pPr>
      <w:r>
        <w:rPr>
          <w:rFonts w:ascii="Arial" w:hAnsi="Arial" w:cs="Arial"/>
          <w:b/>
        </w:rPr>
        <w:t xml:space="preserve">ROZDZIAŁ XI. OPIS KRYTERIÓW OCENY OFERT, WRAZ Z PODANIEM WAG TYCH KRYTERIÓW </w:t>
      </w:r>
      <w:r>
        <w:rPr>
          <w:rFonts w:ascii="Arial" w:hAnsi="Arial" w:cs="Arial"/>
          <w:b/>
        </w:rPr>
        <w:br/>
        <w:t>I SPOSOBU OCENY OFERT</w:t>
      </w:r>
    </w:p>
    <w:p w:rsidR="00332DB4" w:rsidRDefault="00332DB4">
      <w:pPr>
        <w:spacing w:line="276" w:lineRule="auto"/>
        <w:contextualSpacing/>
        <w:jc w:val="both"/>
        <w:rPr>
          <w:rFonts w:ascii="Arial" w:hAnsi="Arial" w:cs="Arial"/>
        </w:rPr>
      </w:pPr>
    </w:p>
    <w:p w:rsidR="00700EB9" w:rsidRDefault="00700EB9" w:rsidP="00700EB9">
      <w:pPr>
        <w:pStyle w:val="Akapitzlist"/>
        <w:numPr>
          <w:ilvl w:val="0"/>
          <w:numId w:val="20"/>
        </w:numPr>
        <w:spacing w:line="276" w:lineRule="auto"/>
        <w:contextualSpacing/>
        <w:jc w:val="both"/>
        <w:rPr>
          <w:rFonts w:ascii="Arial" w:hAnsi="Arial" w:cs="Arial"/>
        </w:rPr>
      </w:pPr>
      <w:r>
        <w:rPr>
          <w:rFonts w:ascii="Arial" w:hAnsi="Arial" w:cs="Arial"/>
        </w:rPr>
        <w:t>O wyborze oferty stanowi najniższa cena brutto. Zamawiający dokona wyboru oferty najkorzystniejszej       w oparciu o kryterium:</w:t>
      </w:r>
    </w:p>
    <w:p w:rsidR="00700EB9" w:rsidRDefault="00700EB9" w:rsidP="00700EB9">
      <w:pPr>
        <w:pStyle w:val="Akapitzlist"/>
        <w:spacing w:line="276" w:lineRule="auto"/>
        <w:ind w:left="720"/>
        <w:contextualSpacing/>
        <w:jc w:val="both"/>
        <w:rPr>
          <w:rFonts w:ascii="Arial" w:hAnsi="Arial" w:cs="Arial"/>
        </w:rPr>
      </w:pPr>
    </w:p>
    <w:p w:rsidR="00700EB9" w:rsidRDefault="00700EB9" w:rsidP="00700EB9">
      <w:pPr>
        <w:pStyle w:val="Akapitzlist"/>
        <w:spacing w:line="276" w:lineRule="auto"/>
        <w:ind w:left="720"/>
        <w:contextualSpacing/>
        <w:jc w:val="both"/>
        <w:rPr>
          <w:rFonts w:ascii="Arial" w:hAnsi="Arial" w:cs="Arial"/>
          <w:b/>
        </w:rPr>
      </w:pPr>
      <w:r>
        <w:rPr>
          <w:rFonts w:ascii="Arial" w:hAnsi="Arial" w:cs="Arial"/>
          <w:b/>
        </w:rPr>
        <w:t>Cena (C) – waga kryterium 100%</w:t>
      </w:r>
    </w:p>
    <w:p w:rsidR="00700EB9" w:rsidRDefault="00700EB9" w:rsidP="00700EB9">
      <w:pPr>
        <w:pStyle w:val="Akapitzlist"/>
        <w:spacing w:line="276" w:lineRule="auto"/>
        <w:ind w:left="720"/>
        <w:contextualSpacing/>
        <w:jc w:val="both"/>
        <w:rPr>
          <w:rFonts w:ascii="Arial" w:hAnsi="Arial" w:cs="Arial"/>
          <w:b/>
        </w:rPr>
      </w:pPr>
    </w:p>
    <w:p w:rsidR="00700EB9" w:rsidRDefault="00700EB9" w:rsidP="00700EB9">
      <w:pPr>
        <w:pStyle w:val="Akapitzlist"/>
        <w:numPr>
          <w:ilvl w:val="0"/>
          <w:numId w:val="20"/>
        </w:numPr>
        <w:spacing w:line="276" w:lineRule="auto"/>
        <w:contextualSpacing/>
        <w:jc w:val="both"/>
        <w:rPr>
          <w:rFonts w:ascii="Arial" w:hAnsi="Arial" w:cs="Arial"/>
        </w:rPr>
      </w:pPr>
      <w:r>
        <w:rPr>
          <w:rFonts w:ascii="Arial" w:hAnsi="Arial" w:cs="Arial"/>
        </w:rPr>
        <w:t>W toku badania i oceny ofert Zamawiający może żądać od Wykonawcy wyjaśnień dotyczących treści złożonej oferty, w tym zaoferowanej ceny.</w:t>
      </w:r>
    </w:p>
    <w:p w:rsidR="00700EB9" w:rsidRDefault="00700EB9" w:rsidP="00700EB9">
      <w:pPr>
        <w:pStyle w:val="Akapitzlist"/>
        <w:numPr>
          <w:ilvl w:val="0"/>
          <w:numId w:val="20"/>
        </w:numPr>
        <w:tabs>
          <w:tab w:val="left" w:pos="1206"/>
        </w:tabs>
        <w:jc w:val="both"/>
        <w:rPr>
          <w:rFonts w:ascii="Arial" w:hAnsi="Arial" w:cs="Arial"/>
        </w:rPr>
      </w:pPr>
      <w:r>
        <w:rPr>
          <w:rFonts w:ascii="Arial" w:hAnsi="Arial" w:cs="Arial"/>
        </w:rPr>
        <w:t xml:space="preserve">Jeżeli złożone oferty będą zawierały taką samą cenę Zamawiający wezwie Wykonawców, którzy złożyli te oferty do złożenia w wyznaczonym terminie ofert dodatkowych. </w:t>
      </w:r>
    </w:p>
    <w:p w:rsidR="00332DB4" w:rsidRDefault="00332DB4">
      <w:pPr>
        <w:spacing w:line="276" w:lineRule="auto"/>
        <w:contextualSpacing/>
        <w:jc w:val="both"/>
        <w:rPr>
          <w:rFonts w:ascii="Arial" w:hAnsi="Arial" w:cs="Arial"/>
        </w:rPr>
      </w:pPr>
    </w:p>
    <w:p w:rsidR="00332DB4" w:rsidRDefault="009A241C">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line="276" w:lineRule="auto"/>
        <w:contextualSpacing/>
        <w:jc w:val="both"/>
        <w:rPr>
          <w:rFonts w:ascii="Arial" w:hAnsi="Arial" w:cs="Arial"/>
          <w:b/>
        </w:rPr>
      </w:pPr>
      <w:r>
        <w:rPr>
          <w:rFonts w:ascii="Arial" w:hAnsi="Arial" w:cs="Arial"/>
          <w:b/>
        </w:rPr>
        <w:t>ROZDZIAŁ XII. INFORMACJE O TREŚCI ZAWIERANEJ UMOWY ORAZ MOŻLIWOŚCI JEJ ZMIANY</w:t>
      </w:r>
    </w:p>
    <w:p w:rsidR="00332DB4" w:rsidRDefault="00332DB4">
      <w:pPr>
        <w:spacing w:line="276" w:lineRule="auto"/>
        <w:contextualSpacing/>
        <w:jc w:val="both"/>
        <w:rPr>
          <w:rFonts w:ascii="Arial" w:hAnsi="Arial" w:cs="Arial"/>
        </w:rPr>
      </w:pPr>
    </w:p>
    <w:p w:rsidR="00332DB4" w:rsidRDefault="009A241C">
      <w:pPr>
        <w:pStyle w:val="Akapitzlist"/>
        <w:numPr>
          <w:ilvl w:val="0"/>
          <w:numId w:val="16"/>
        </w:numPr>
        <w:spacing w:line="276" w:lineRule="auto"/>
        <w:contextualSpacing/>
        <w:jc w:val="both"/>
        <w:rPr>
          <w:rFonts w:ascii="Arial" w:hAnsi="Arial" w:cs="Arial"/>
        </w:rPr>
      </w:pPr>
      <w:r>
        <w:rPr>
          <w:rFonts w:ascii="Arial" w:hAnsi="Arial" w:cs="Arial"/>
        </w:rPr>
        <w:t xml:space="preserve">Wybrany Wykonawca jest zobowiązany do zawarcia umowy w sprawie zamówienia publicznego na warunkach określonych we wzorze umowy, stanowiącym </w:t>
      </w:r>
      <w:r w:rsidR="00F21E5C">
        <w:rPr>
          <w:rFonts w:ascii="Arial" w:hAnsi="Arial" w:cs="Arial"/>
          <w:b/>
          <w:bCs/>
        </w:rPr>
        <w:t>Załącznik nr 2</w:t>
      </w:r>
      <w:r>
        <w:rPr>
          <w:rFonts w:ascii="Arial" w:hAnsi="Arial" w:cs="Arial"/>
        </w:rPr>
        <w:t>.</w:t>
      </w:r>
    </w:p>
    <w:p w:rsidR="00332DB4" w:rsidRDefault="009A241C">
      <w:pPr>
        <w:pStyle w:val="Akapitzlist"/>
        <w:numPr>
          <w:ilvl w:val="0"/>
          <w:numId w:val="16"/>
        </w:numPr>
        <w:spacing w:line="276" w:lineRule="auto"/>
        <w:contextualSpacing/>
        <w:jc w:val="both"/>
        <w:rPr>
          <w:rFonts w:ascii="Arial" w:hAnsi="Arial" w:cs="Arial"/>
        </w:rPr>
      </w:pPr>
      <w:r>
        <w:rPr>
          <w:rFonts w:ascii="Arial" w:hAnsi="Arial" w:cs="Arial"/>
        </w:rPr>
        <w:t xml:space="preserve">Zakres świadczenia Wykonawcy wynikający z umowy jest tożsamy z jego zobowiązaniem zawartym </w:t>
      </w:r>
      <w:r>
        <w:rPr>
          <w:rFonts w:ascii="Arial" w:hAnsi="Arial" w:cs="Arial"/>
        </w:rPr>
        <w:br/>
        <w:t>w ofercie.</w:t>
      </w:r>
    </w:p>
    <w:p w:rsidR="00332DB4" w:rsidRDefault="009A241C">
      <w:pPr>
        <w:pStyle w:val="Akapitzlist"/>
        <w:numPr>
          <w:ilvl w:val="0"/>
          <w:numId w:val="16"/>
        </w:numPr>
        <w:spacing w:line="276" w:lineRule="auto"/>
        <w:contextualSpacing/>
        <w:jc w:val="both"/>
        <w:rPr>
          <w:rFonts w:ascii="Arial" w:hAnsi="Arial" w:cs="Arial"/>
        </w:rPr>
      </w:pPr>
      <w:r>
        <w:rPr>
          <w:rFonts w:ascii="Arial" w:hAnsi="Arial" w:cs="Arial"/>
        </w:rPr>
        <w:t>Zmiana umowy wymaga dla swej ważności, pod rygorem nieważności, zachowania formy pisemnej.</w:t>
      </w:r>
    </w:p>
    <w:p w:rsidR="00700EB9" w:rsidRDefault="00700EB9" w:rsidP="00700EB9">
      <w:pPr>
        <w:spacing w:line="276" w:lineRule="auto"/>
        <w:contextualSpacing/>
        <w:jc w:val="both"/>
        <w:rPr>
          <w:rFonts w:ascii="Arial" w:hAnsi="Arial" w:cs="Arial"/>
        </w:rPr>
      </w:pPr>
    </w:p>
    <w:p w:rsidR="00700EB9" w:rsidRPr="00700EB9" w:rsidRDefault="00700EB9" w:rsidP="00700EB9">
      <w:pPr>
        <w:spacing w:line="276" w:lineRule="auto"/>
        <w:contextualSpacing/>
        <w:jc w:val="both"/>
        <w:rPr>
          <w:rFonts w:ascii="Arial" w:hAnsi="Arial" w:cs="Arial"/>
        </w:rPr>
      </w:pPr>
    </w:p>
    <w:p w:rsidR="00332DB4" w:rsidRDefault="00332DB4">
      <w:pPr>
        <w:spacing w:line="276" w:lineRule="auto"/>
        <w:contextualSpacing/>
        <w:jc w:val="both"/>
        <w:rPr>
          <w:rFonts w:ascii="Arial" w:hAnsi="Arial" w:cs="Arial"/>
          <w:sz w:val="18"/>
          <w:szCs w:val="18"/>
        </w:rPr>
      </w:pPr>
    </w:p>
    <w:p w:rsidR="00332DB4" w:rsidRDefault="009A241C">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line="276" w:lineRule="auto"/>
        <w:contextualSpacing/>
        <w:jc w:val="both"/>
        <w:rPr>
          <w:rFonts w:ascii="Arial" w:hAnsi="Arial" w:cs="Arial"/>
          <w:b/>
        </w:rPr>
      </w:pPr>
      <w:r>
        <w:rPr>
          <w:rFonts w:ascii="Arial" w:hAnsi="Arial" w:cs="Arial"/>
          <w:b/>
        </w:rPr>
        <w:t>ROZDZIAŁ XIII. INFORMACJE DODATKOWE</w:t>
      </w:r>
    </w:p>
    <w:p w:rsidR="00332DB4" w:rsidRDefault="00332DB4">
      <w:pPr>
        <w:pStyle w:val="Akapitzlist"/>
        <w:spacing w:line="276" w:lineRule="auto"/>
        <w:ind w:left="720"/>
        <w:contextualSpacing/>
        <w:jc w:val="both"/>
        <w:rPr>
          <w:rFonts w:ascii="Arial" w:hAnsi="Arial" w:cs="Arial"/>
          <w:sz w:val="18"/>
          <w:szCs w:val="18"/>
        </w:rPr>
      </w:pPr>
    </w:p>
    <w:p w:rsidR="00A329C9" w:rsidRPr="00A329C9" w:rsidRDefault="009A241C" w:rsidP="004444D0">
      <w:pPr>
        <w:pStyle w:val="Akapitzlist"/>
        <w:numPr>
          <w:ilvl w:val="0"/>
          <w:numId w:val="21"/>
        </w:numPr>
        <w:tabs>
          <w:tab w:val="left" w:pos="491"/>
        </w:tabs>
        <w:spacing w:line="276" w:lineRule="auto"/>
        <w:jc w:val="both"/>
        <w:rPr>
          <w:rFonts w:ascii="Arial" w:hAnsi="Arial" w:cs="Arial"/>
          <w:color w:val="000000" w:themeColor="text1"/>
        </w:rPr>
      </w:pPr>
      <w:r w:rsidRPr="00A329C9">
        <w:rPr>
          <w:rFonts w:ascii="Arial" w:hAnsi="Arial" w:cs="Arial"/>
          <w:bCs/>
        </w:rPr>
        <w:t>Osobą uprawnioną do kontaktów z Wykonawcami jest:</w:t>
      </w:r>
      <w:r w:rsidRPr="00A329C9">
        <w:rPr>
          <w:rFonts w:ascii="Arial" w:hAnsi="Arial" w:cs="Arial"/>
          <w:b/>
          <w:bCs/>
        </w:rPr>
        <w:t xml:space="preserve"> </w:t>
      </w:r>
      <w:r w:rsidRPr="00A329C9">
        <w:rPr>
          <w:rFonts w:ascii="Arial" w:hAnsi="Arial" w:cs="Arial"/>
          <w:bCs/>
        </w:rPr>
        <w:t>p.</w:t>
      </w:r>
      <w:r w:rsidRPr="00A329C9">
        <w:rPr>
          <w:rFonts w:ascii="Arial" w:hAnsi="Arial" w:cs="Arial"/>
          <w:b/>
          <w:bCs/>
        </w:rPr>
        <w:t xml:space="preserve"> </w:t>
      </w:r>
      <w:r w:rsidR="00CB1788">
        <w:rPr>
          <w:rFonts w:ascii="Arial" w:hAnsi="Arial" w:cs="Arial"/>
        </w:rPr>
        <w:t>Ilona Woźniak</w:t>
      </w:r>
      <w:r w:rsidR="00FA6B6A" w:rsidRPr="00A329C9">
        <w:rPr>
          <w:rFonts w:ascii="Arial" w:hAnsi="Arial" w:cs="Arial"/>
        </w:rPr>
        <w:t xml:space="preserve"> </w:t>
      </w:r>
      <w:r w:rsidRPr="00A329C9">
        <w:rPr>
          <w:rFonts w:ascii="Arial" w:hAnsi="Arial" w:cs="Arial"/>
        </w:rPr>
        <w:t xml:space="preserve">– </w:t>
      </w:r>
      <w:r w:rsidR="00A329C9" w:rsidRPr="00A329C9">
        <w:rPr>
          <w:rFonts w:ascii="Arial" w:hAnsi="Arial" w:cs="Arial"/>
        </w:rPr>
        <w:t>Sekcja Gospodarcza,</w:t>
      </w:r>
      <w:r w:rsidRPr="00A329C9">
        <w:rPr>
          <w:rFonts w:ascii="Arial" w:eastAsia="Arial" w:hAnsi="Arial" w:cs="Arial"/>
        </w:rPr>
        <w:t xml:space="preserve"> </w:t>
      </w:r>
      <w:r w:rsidRPr="00A329C9">
        <w:rPr>
          <w:rFonts w:ascii="Arial" w:hAnsi="Arial" w:cs="Arial"/>
        </w:rPr>
        <w:t xml:space="preserve">tel: 61 </w:t>
      </w:r>
      <w:hyperlink r:id="rId16" w:history="1">
        <w:r w:rsidR="00A329C9" w:rsidRPr="00A329C9">
          <w:rPr>
            <w:rStyle w:val="Hipercze"/>
            <w:rFonts w:ascii="Arial" w:hAnsi="Arial" w:cs="Arial"/>
            <w:color w:val="auto"/>
            <w:u w:val="none"/>
          </w:rPr>
          <w:t>222 82 36</w:t>
        </w:r>
      </w:hyperlink>
      <w:r w:rsidR="00A329C9" w:rsidRPr="00A329C9">
        <w:rPr>
          <w:rFonts w:ascii="Arial" w:hAnsi="Arial" w:cs="Arial"/>
        </w:rPr>
        <w:t>.</w:t>
      </w:r>
    </w:p>
    <w:p w:rsidR="004444D0" w:rsidRPr="00A329C9" w:rsidRDefault="004444D0" w:rsidP="004444D0">
      <w:pPr>
        <w:pStyle w:val="Akapitzlist"/>
        <w:numPr>
          <w:ilvl w:val="0"/>
          <w:numId w:val="21"/>
        </w:numPr>
        <w:tabs>
          <w:tab w:val="left" w:pos="491"/>
        </w:tabs>
        <w:spacing w:line="276" w:lineRule="auto"/>
        <w:jc w:val="both"/>
        <w:rPr>
          <w:rFonts w:ascii="Arial" w:hAnsi="Arial" w:cs="Arial"/>
          <w:color w:val="000000" w:themeColor="text1"/>
        </w:rPr>
      </w:pPr>
      <w:r w:rsidRPr="00A329C9">
        <w:rPr>
          <w:rFonts w:ascii="Arial" w:hAnsi="Arial" w:cs="Arial"/>
          <w:color w:val="000000" w:themeColor="text1"/>
          <w:shd w:val="clear" w:color="auto" w:fill="FFFFFF"/>
        </w:rPr>
        <w:t>Wykonawca może zwrócić się do Zamawiającego z wnioskiem o wyjaśnienie treści Zapytania ofertowego.</w:t>
      </w:r>
      <w:r w:rsidR="00A658D6" w:rsidRPr="00A329C9">
        <w:rPr>
          <w:rFonts w:ascii="Arial" w:hAnsi="Arial" w:cs="Arial"/>
          <w:color w:val="000000" w:themeColor="text1"/>
          <w:shd w:val="clear" w:color="auto" w:fill="FFFFFF"/>
        </w:rPr>
        <w:t xml:space="preserve"> Zamawiający udzieli odpowiedzi,</w:t>
      </w:r>
      <w:r w:rsidRPr="00A329C9">
        <w:rPr>
          <w:rFonts w:ascii="Arial" w:hAnsi="Arial" w:cs="Arial"/>
          <w:color w:val="000000" w:themeColor="text1"/>
        </w:rPr>
        <w:t xml:space="preserve"> </w:t>
      </w:r>
      <w:r w:rsidR="00A658D6" w:rsidRPr="00A329C9">
        <w:rPr>
          <w:rFonts w:ascii="Arial" w:hAnsi="Arial" w:cs="Arial"/>
          <w:color w:val="000000" w:themeColor="text1"/>
          <w:shd w:val="clear" w:color="auto" w:fill="FFFFFF"/>
        </w:rPr>
        <w:t>pod warunkiem, że wniosek o wyjaśnienie tre</w:t>
      </w:r>
      <w:r w:rsidR="00A329C9">
        <w:rPr>
          <w:rFonts w:ascii="Arial" w:hAnsi="Arial" w:cs="Arial"/>
          <w:color w:val="000000" w:themeColor="text1"/>
          <w:shd w:val="clear" w:color="auto" w:fill="FFFFFF"/>
        </w:rPr>
        <w:t>ści Zapytania ofertowego wpłynie</w:t>
      </w:r>
      <w:r w:rsidR="00A658D6" w:rsidRPr="00A329C9">
        <w:rPr>
          <w:rFonts w:ascii="Arial" w:hAnsi="Arial" w:cs="Arial"/>
          <w:color w:val="000000" w:themeColor="text1"/>
          <w:shd w:val="clear" w:color="auto" w:fill="FFFFFF"/>
        </w:rPr>
        <w:t xml:space="preserve"> do Zamawiającego </w:t>
      </w:r>
      <w:r w:rsidR="003F3B8A" w:rsidRPr="00A329C9">
        <w:rPr>
          <w:rFonts w:ascii="Arial" w:hAnsi="Arial" w:cs="Arial"/>
          <w:b/>
          <w:color w:val="000000" w:themeColor="text1"/>
          <w:u w:val="single"/>
          <w:shd w:val="clear" w:color="auto" w:fill="FFFFFF"/>
        </w:rPr>
        <w:t xml:space="preserve">do dnia </w:t>
      </w:r>
      <w:r w:rsidR="007B7D12">
        <w:rPr>
          <w:rFonts w:ascii="Arial" w:hAnsi="Arial" w:cs="Arial"/>
          <w:b/>
          <w:color w:val="000000" w:themeColor="text1"/>
          <w:u w:val="single"/>
          <w:shd w:val="clear" w:color="auto" w:fill="FFFFFF"/>
        </w:rPr>
        <w:t>18.04</w:t>
      </w:r>
      <w:r w:rsidR="00A329C9">
        <w:rPr>
          <w:rFonts w:ascii="Arial" w:hAnsi="Arial" w:cs="Arial"/>
          <w:b/>
          <w:color w:val="000000" w:themeColor="text1"/>
          <w:u w:val="single"/>
          <w:shd w:val="clear" w:color="auto" w:fill="FFFFFF"/>
        </w:rPr>
        <w:t>.2025</w:t>
      </w:r>
      <w:r w:rsidR="00A658D6" w:rsidRPr="00A329C9">
        <w:rPr>
          <w:rFonts w:ascii="Arial" w:hAnsi="Arial" w:cs="Arial"/>
          <w:b/>
          <w:color w:val="000000" w:themeColor="text1"/>
          <w:u w:val="single"/>
          <w:shd w:val="clear" w:color="auto" w:fill="FFFFFF"/>
        </w:rPr>
        <w:t xml:space="preserve"> r.</w:t>
      </w:r>
    </w:p>
    <w:p w:rsidR="00332DB4" w:rsidRDefault="009A241C">
      <w:pPr>
        <w:pStyle w:val="Akapitzlist"/>
        <w:numPr>
          <w:ilvl w:val="0"/>
          <w:numId w:val="21"/>
        </w:numPr>
        <w:spacing w:line="276" w:lineRule="auto"/>
        <w:jc w:val="both"/>
        <w:rPr>
          <w:rFonts w:ascii="Arial" w:hAnsi="Arial" w:cs="Arial"/>
        </w:rPr>
      </w:pPr>
      <w:r>
        <w:rPr>
          <w:rFonts w:ascii="Arial" w:eastAsia="Poppins" w:hAnsi="Arial" w:cs="Arial"/>
          <w:color w:val="000000" w:themeColor="text1"/>
        </w:rPr>
        <w:t>Informację o udzieleniu zamówienia zamieszcza się za pośrednictwem komunikatu publicznego na Platformie Zakupowej. W informacji o udzieleniu zamówienia podaje się nazwę (firmę) albo imię i nazwisko, siedzibę albo miejsce zamieszkania wybranego Wykonawcy, a także cenę wybranej oferty.</w:t>
      </w:r>
    </w:p>
    <w:p w:rsidR="00332DB4" w:rsidRDefault="009A241C">
      <w:pPr>
        <w:numPr>
          <w:ilvl w:val="0"/>
          <w:numId w:val="21"/>
        </w:numPr>
        <w:spacing w:line="276" w:lineRule="auto"/>
        <w:jc w:val="both"/>
        <w:rPr>
          <w:rFonts w:ascii="Arial" w:hAnsi="Arial" w:cs="Arial"/>
        </w:rPr>
      </w:pPr>
      <w:r>
        <w:rPr>
          <w:rFonts w:ascii="Arial" w:hAnsi="Arial" w:cs="Arial"/>
        </w:rPr>
        <w:t>Zamawiający zastrzega sobie prawo do unieważnienia postępowania na każdym jego etapie, bez podania przyczyny, a także do pozostawienia postępowania bez wyboru oferty.</w:t>
      </w:r>
    </w:p>
    <w:p w:rsidR="00332DB4" w:rsidRDefault="009A241C">
      <w:pPr>
        <w:numPr>
          <w:ilvl w:val="0"/>
          <w:numId w:val="21"/>
        </w:numPr>
        <w:spacing w:line="276" w:lineRule="auto"/>
        <w:jc w:val="both"/>
        <w:rPr>
          <w:rFonts w:ascii="Arial" w:hAnsi="Arial" w:cs="Arial"/>
        </w:rPr>
      </w:pPr>
      <w:r>
        <w:rPr>
          <w:rFonts w:ascii="Arial" w:hAnsi="Arial" w:cs="Arial"/>
        </w:rPr>
        <w:t>Zamawiający zastrzega sobie prawo do podjęcia negocjacji cenowych z Wykonawcą, który złożył w oparciu o przyjęte kryteria najkorzystniejszą ofertę. Negocjacje cenowe zostaną podjęte w szczególności w przypadku, gdy zaoferowana cena będzie wyższa od założonej przez Zamawiającego.</w:t>
      </w:r>
    </w:p>
    <w:p w:rsidR="00332DB4" w:rsidRDefault="009A241C">
      <w:pPr>
        <w:pStyle w:val="Akapitzlist"/>
        <w:numPr>
          <w:ilvl w:val="0"/>
          <w:numId w:val="21"/>
        </w:numPr>
        <w:spacing w:line="276" w:lineRule="auto"/>
        <w:jc w:val="both"/>
        <w:rPr>
          <w:rFonts w:ascii="Arial" w:hAnsi="Arial" w:cs="Arial"/>
        </w:rPr>
      </w:pPr>
      <w:r>
        <w:rPr>
          <w:rFonts w:ascii="Arial" w:hAnsi="Arial" w:cs="Arial"/>
        </w:rPr>
        <w:t xml:space="preserve">W przypadku, jeżeli cena najkorzystniejszej oferty przewyższy kwotę, którą Zamawiający przeznaczył na finansowanie zamówienia lub jeśli wystąpiła istotna zmiana okoliczności powodująca, że wykonanie </w:t>
      </w:r>
      <w:r>
        <w:rPr>
          <w:rFonts w:ascii="Arial" w:hAnsi="Arial" w:cs="Arial"/>
        </w:rPr>
        <w:lastRenderedPageBreak/>
        <w:t>zamówienia nie leży w interesie publicznym, czego nie można było wcześniej przewidzieć, Zamawiający zastrzega sobie prawo do całkowitej rezygnacji z realizacji zamówienia.</w:t>
      </w:r>
    </w:p>
    <w:p w:rsidR="00332DB4" w:rsidRDefault="00332DB4"/>
    <w:p w:rsidR="00332DB4" w:rsidRDefault="009A241C">
      <w:pPr>
        <w:pBdr>
          <w:top w:val="single" w:sz="4" w:space="1" w:color="000000"/>
          <w:left w:val="single" w:sz="4" w:space="4" w:color="000000"/>
          <w:bottom w:val="single" w:sz="4" w:space="1" w:color="000000"/>
          <w:right w:val="single" w:sz="4" w:space="4" w:color="000000"/>
        </w:pBdr>
        <w:shd w:val="clear" w:color="auto" w:fill="D9D9D9" w:themeFill="background1" w:themeFillShade="D9"/>
        <w:spacing w:line="276" w:lineRule="auto"/>
        <w:contextualSpacing/>
        <w:jc w:val="both"/>
        <w:rPr>
          <w:rFonts w:ascii="Arial" w:hAnsi="Arial" w:cs="Arial"/>
          <w:b/>
        </w:rPr>
      </w:pPr>
      <w:r>
        <w:rPr>
          <w:rFonts w:ascii="Arial" w:hAnsi="Arial" w:cs="Arial"/>
          <w:b/>
        </w:rPr>
        <w:t>ROZDZIAŁ XIV. WYKAZ ZAŁĄCZNIKÓW DO ZAPYTANIA OFERTOWEGO</w:t>
      </w:r>
    </w:p>
    <w:p w:rsidR="00332DB4" w:rsidRDefault="00332DB4">
      <w:pPr>
        <w:ind w:firstLine="708"/>
      </w:pPr>
    </w:p>
    <w:p w:rsidR="00332DB4" w:rsidRDefault="009A241C">
      <w:pPr>
        <w:pStyle w:val="Akapitzlist"/>
        <w:numPr>
          <w:ilvl w:val="0"/>
          <w:numId w:val="17"/>
        </w:numPr>
        <w:spacing w:line="276" w:lineRule="auto"/>
        <w:contextualSpacing/>
        <w:jc w:val="both"/>
        <w:rPr>
          <w:rFonts w:ascii="Arial" w:hAnsi="Arial" w:cs="Arial"/>
        </w:rPr>
      </w:pPr>
      <w:r>
        <w:rPr>
          <w:rFonts w:ascii="Arial" w:hAnsi="Arial" w:cs="Arial"/>
        </w:rPr>
        <w:t xml:space="preserve">Załącznik nr 1 </w:t>
      </w:r>
      <w:r w:rsidR="00B2717C">
        <w:rPr>
          <w:rFonts w:ascii="Arial" w:hAnsi="Arial" w:cs="Arial"/>
        </w:rPr>
        <w:t xml:space="preserve">   </w:t>
      </w:r>
      <w:r>
        <w:rPr>
          <w:rFonts w:ascii="Arial" w:hAnsi="Arial" w:cs="Arial"/>
        </w:rPr>
        <w:t xml:space="preserve"> Formularz ofertowy;</w:t>
      </w:r>
    </w:p>
    <w:p w:rsidR="00332DB4" w:rsidRDefault="007B7D12">
      <w:pPr>
        <w:pStyle w:val="Akapitzlist"/>
        <w:numPr>
          <w:ilvl w:val="0"/>
          <w:numId w:val="17"/>
        </w:numPr>
        <w:spacing w:line="276" w:lineRule="auto"/>
        <w:contextualSpacing/>
        <w:jc w:val="both"/>
        <w:rPr>
          <w:rFonts w:ascii="Arial" w:hAnsi="Arial" w:cs="Arial"/>
        </w:rPr>
      </w:pPr>
      <w:r>
        <w:rPr>
          <w:rFonts w:ascii="Arial" w:hAnsi="Arial" w:cs="Arial"/>
        </w:rPr>
        <w:t>Załącznik nr 2</w:t>
      </w:r>
      <w:r w:rsidR="009A241C">
        <w:rPr>
          <w:rFonts w:ascii="Arial" w:hAnsi="Arial" w:cs="Arial"/>
        </w:rPr>
        <w:t xml:space="preserve"> </w:t>
      </w:r>
      <w:r w:rsidR="00B2717C">
        <w:rPr>
          <w:rFonts w:ascii="Arial" w:hAnsi="Arial" w:cs="Arial"/>
        </w:rPr>
        <w:t xml:space="preserve">    </w:t>
      </w:r>
      <w:r w:rsidR="009A241C">
        <w:rPr>
          <w:rFonts w:ascii="Arial" w:hAnsi="Arial" w:cs="Arial"/>
        </w:rPr>
        <w:t>Wzór umowy.</w:t>
      </w:r>
    </w:p>
    <w:p w:rsidR="00332DB4" w:rsidRDefault="00332DB4"/>
    <w:p w:rsidR="00332DB4" w:rsidRDefault="00332DB4"/>
    <w:p w:rsidR="00332DB4" w:rsidRDefault="00332DB4"/>
    <w:p w:rsidR="00332DB4" w:rsidRDefault="00332DB4"/>
    <w:p w:rsidR="00332DB4" w:rsidRDefault="009A241C" w:rsidP="00A329C9">
      <w:pPr>
        <w:tabs>
          <w:tab w:val="left" w:pos="947"/>
        </w:tabs>
      </w:pPr>
      <w:r>
        <w:tab/>
      </w:r>
    </w:p>
    <w:sectPr w:rsidR="00332DB4">
      <w:footerReference w:type="even" r:id="rId17"/>
      <w:footerReference w:type="default" r:id="rId18"/>
      <w:headerReference w:type="first" r:id="rId19"/>
      <w:footerReference w:type="first" r:id="rId20"/>
      <w:pgSz w:w="11906" w:h="16838"/>
      <w:pgMar w:top="851" w:right="851" w:bottom="851" w:left="1134" w:header="567" w:footer="198" w:gutter="0"/>
      <w:cols w:space="708"/>
      <w:formProt w:val="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2D64" w:rsidRDefault="003D2D64">
      <w:r>
        <w:separator/>
      </w:r>
    </w:p>
  </w:endnote>
  <w:endnote w:type="continuationSeparator" w:id="0">
    <w:p w:rsidR="003D2D64" w:rsidRDefault="003D2D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Poppins">
    <w:charset w:val="EE"/>
    <w:family w:val="auto"/>
    <w:pitch w:val="variable"/>
    <w:sig w:usb0="00008007" w:usb1="00000000" w:usb2="00000000" w:usb3="00000000" w:csb0="00000093" w:csb1="00000000"/>
  </w:font>
  <w:font w:name="Trebuchet MS">
    <w:panose1 w:val="020B0603020202020204"/>
    <w:charset w:val="EE"/>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DB4" w:rsidRDefault="00F21E5C">
    <w:pPr>
      <w:pStyle w:val="Stopka"/>
      <w:ind w:right="360"/>
    </w:pPr>
    <w:r>
      <w:rPr>
        <w:noProof/>
      </w:rPr>
      <mc:AlternateContent>
        <mc:Choice Requires="wps">
          <w:drawing>
            <wp:anchor distT="0" distB="0" distL="0" distR="0" simplePos="0" relativeHeight="251658240" behindDoc="0" locked="0" layoutInCell="1" allowOverlap="1" wp14:anchorId="3F1806DC">
              <wp:simplePos x="0" y="0"/>
              <wp:positionH relativeFrom="margin">
                <wp:align>right</wp:align>
              </wp:positionH>
              <wp:positionV relativeFrom="paragraph">
                <wp:posOffset>635</wp:posOffset>
              </wp:positionV>
              <wp:extent cx="14605" cy="14605"/>
              <wp:effectExtent l="0" t="0" r="0" b="0"/>
              <wp:wrapSquare wrapText="bothSides"/>
              <wp:docPr id="3" name="Pole tekstow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605" cy="14605"/>
                      </a:xfrm>
                      <a:prstGeom prst="rect">
                        <a:avLst/>
                      </a:prstGeom>
                      <a:solidFill>
                        <a:srgbClr val="FFFFFF">
                          <a:alpha val="0"/>
                        </a:srgbClr>
                      </a:solidFill>
                    </wps:spPr>
                    <wps:txbx>
                      <w:txbxContent>
                        <w:p w:rsidR="00332DB4" w:rsidRDefault="009A241C">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rPr>
                            <w:t>0</w:t>
                          </w:r>
                          <w:r>
                            <w:rPr>
                              <w:rStyle w:val="Numerstrony"/>
                            </w:rPr>
                            <w:fldChar w:fldCharType="end"/>
                          </w:r>
                        </w:p>
                      </w:txbxContent>
                    </wps:txbx>
                    <wps:bodyPr lIns="0" tIns="0" rIns="0" bIns="0" anchor="t">
                      <a:spAutoFit/>
                    </wps:bodyPr>
                  </wps:wsp>
                </a:graphicData>
              </a:graphic>
              <wp14:sizeRelH relativeFrom="page">
                <wp14:pctWidth>0</wp14:pctWidth>
              </wp14:sizeRelH>
              <wp14:sizeRelV relativeFrom="page">
                <wp14:pctHeight>0</wp14:pctHeight>
              </wp14:sizeRelV>
            </wp:anchor>
          </w:drawing>
        </mc:Choice>
        <mc:Fallback>
          <w:pict>
            <v:shapetype w14:anchorId="3F1806DC" id="_x0000_t202" coordsize="21600,21600" o:spt="202" path="m,l,21600r21600,l21600,xe">
              <v:stroke joinstyle="miter"/>
              <v:path gradientshapeok="t" o:connecttype="rect"/>
            </v:shapetype>
            <v:shape id="Pole tekstowe 3" o:spid="_x0000_s1026" type="#_x0000_t202" style="position:absolute;margin-left:-50.05pt;margin-top:.05pt;width:1.15pt;height:1.15pt;z-index:251658240;visibility:visible;mso-wrap-style:squar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" stroked="f">
              <v:fill opacity="0"/>
              <v:path arrowok="t"/>
              <v:textbox style="mso-fit-shape-to-text:t" inset="0,0,0,0">
                <w:txbxContent>
                  <w:p w:rsidR="00332DB4" w:rsidRDefault="009A241C">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rPr>
                      <w:t>0</w:t>
                    </w:r>
                    <w:r>
                      <w:rPr>
                        <w:rStyle w:val="Numerstrony"/>
                      </w:rPr>
                      <w:fldChar w:fldCharType="end"/>
                    </w:r>
                  </w:p>
                </w:txbxContent>
              </v:textbox>
              <w10:wrap type="square"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okmarkStart w:id="2" w:name="_Hlk71792181" w:displacedByCustomXml="next"/>
  <w:bookmarkEnd w:id="2" w:displacedByCustomXml="next"/>
  <w:sdt>
    <w:sdtPr>
      <w:id w:val="7555644"/>
      <w:docPartObj>
        <w:docPartGallery w:val="Page Numbers (Bottom of Page)"/>
        <w:docPartUnique/>
      </w:docPartObj>
    </w:sdtPr>
    <w:sdtEndPr/>
    <w:sdtContent>
      <w:p w:rsidR="00332DB4" w:rsidRDefault="009A241C">
        <w:pPr>
          <w:pStyle w:val="Stopka"/>
          <w:pBdr>
            <w:top w:val="single" w:sz="4" w:space="1" w:color="000000"/>
          </w:pBdr>
          <w:jc w:val="center"/>
        </w:pPr>
        <w:r>
          <w:rPr>
            <w:i/>
            <w:sz w:val="16"/>
            <w:szCs w:val="16"/>
          </w:rPr>
          <w:t>Zapytanie ofertowe</w:t>
        </w:r>
      </w:p>
      <w:p w:rsidR="00332DB4" w:rsidRDefault="009A241C">
        <w:pPr>
          <w:pStyle w:val="Stopka"/>
          <w:jc w:val="right"/>
        </w:pPr>
        <w:r>
          <w:rPr>
            <w:sz w:val="18"/>
            <w:szCs w:val="18"/>
          </w:rPr>
          <w:fldChar w:fldCharType="begin"/>
        </w:r>
        <w:r>
          <w:rPr>
            <w:sz w:val="18"/>
            <w:szCs w:val="18"/>
          </w:rPr>
          <w:instrText xml:space="preserve"> PAGE </w:instrText>
        </w:r>
        <w:r>
          <w:rPr>
            <w:sz w:val="18"/>
            <w:szCs w:val="18"/>
          </w:rPr>
          <w:fldChar w:fldCharType="separate"/>
        </w:r>
        <w:r w:rsidR="00F832CD">
          <w:rPr>
            <w:noProof/>
            <w:sz w:val="18"/>
            <w:szCs w:val="18"/>
          </w:rPr>
          <w:t>8</w:t>
        </w:r>
        <w:r>
          <w:rPr>
            <w:sz w:val="18"/>
            <w:szCs w:val="18"/>
          </w:rPr>
          <w:fldChar w:fldCharType="end"/>
        </w:r>
      </w:p>
    </w:sdtContent>
  </w:sdt>
  <w:p w:rsidR="00332DB4" w:rsidRDefault="00332DB4">
    <w:pPr>
      <w:pStyle w:val="Stopka"/>
      <w:ind w:right="360"/>
      <w:rPr>
        <w:rFonts w:ascii="Trebuchet MS" w:hAnsi="Trebuchet MS"/>
        <w:u w:val="single"/>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DB4" w:rsidRDefault="00332DB4">
    <w:pPr>
      <w:pStyle w:val="Stopka"/>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2D64" w:rsidRDefault="003D2D64">
      <w:r>
        <w:separator/>
      </w:r>
    </w:p>
  </w:footnote>
  <w:footnote w:type="continuationSeparator" w:id="0">
    <w:p w:rsidR="003D2D64" w:rsidRDefault="003D2D6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DB4" w:rsidRDefault="009A241C">
    <w:pPr>
      <w:tabs>
        <w:tab w:val="left" w:pos="8400"/>
      </w:tabs>
    </w:pPr>
    <w:r>
      <w:rPr>
        <w:noProof/>
      </w:rPr>
      <w:drawing>
        <wp:anchor distT="0" distB="0" distL="114300" distR="0" simplePos="0" relativeHeight="2" behindDoc="0" locked="0" layoutInCell="0" allowOverlap="1" wp14:anchorId="7719B0AB">
          <wp:simplePos x="0" y="0"/>
          <wp:positionH relativeFrom="margin">
            <wp:align>right</wp:align>
          </wp:positionH>
          <wp:positionV relativeFrom="paragraph">
            <wp:posOffset>-215265</wp:posOffset>
          </wp:positionV>
          <wp:extent cx="1054735" cy="1022985"/>
          <wp:effectExtent l="0" t="0" r="0" b="0"/>
          <wp:wrapSquare wrapText="bothSides"/>
          <wp:docPr id="1" name="Obraz 1734291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734291139"/>
                  <pic:cNvPicPr>
                    <a:picLocks noChangeAspect="1" noChangeArrowheads="1"/>
                  </pic:cNvPicPr>
                </pic:nvPicPr>
                <pic:blipFill>
                  <a:blip r:embed="rId1"/>
                  <a:stretch>
                    <a:fillRect/>
                  </a:stretch>
                </pic:blipFill>
                <pic:spPr bwMode="auto">
                  <a:xfrm>
                    <a:off x="0" y="0"/>
                    <a:ext cx="1054735" cy="1022985"/>
                  </a:xfrm>
                  <a:prstGeom prst="rect">
                    <a:avLst/>
                  </a:prstGeom>
                </pic:spPr>
              </pic:pic>
            </a:graphicData>
          </a:graphic>
        </wp:anchor>
      </w:drawing>
    </w:r>
    <w:r>
      <w:rPr>
        <w:noProof/>
      </w:rPr>
      <w:drawing>
        <wp:inline distT="0" distB="0" distL="0" distR="0" wp14:anchorId="2F9B96B2">
          <wp:extent cx="2658110" cy="82931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1"/>
                  <pic:cNvPicPr>
                    <a:picLocks noChangeAspect="1" noChangeArrowheads="1"/>
                  </pic:cNvPicPr>
                </pic:nvPicPr>
                <pic:blipFill>
                  <a:blip r:embed="rId2"/>
                  <a:stretch>
                    <a:fillRect/>
                  </a:stretch>
                </pic:blipFill>
                <pic:spPr bwMode="auto">
                  <a:xfrm>
                    <a:off x="0" y="0"/>
                    <a:ext cx="2658110" cy="82931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7E1A73"/>
    <w:multiLevelType w:val="multilevel"/>
    <w:tmpl w:val="C9FC6E1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F9B6B4D"/>
    <w:multiLevelType w:val="multilevel"/>
    <w:tmpl w:val="52AE3C08"/>
    <w:lvl w:ilvl="0">
      <w:start w:val="1"/>
      <w:numFmt w:val="bullet"/>
      <w:lvlText w:val=""/>
      <w:lvlJc w:val="left"/>
      <w:pPr>
        <w:ind w:left="1068" w:hanging="360"/>
      </w:pPr>
      <w:rPr>
        <w:rFonts w:ascii="Wingdings" w:hAnsi="Wingdings" w:cs="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 w15:restartNumberingAfterBreak="0">
    <w:nsid w:val="11192616"/>
    <w:multiLevelType w:val="multilevel"/>
    <w:tmpl w:val="AF7A8F3A"/>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1282340A"/>
    <w:multiLevelType w:val="multilevel"/>
    <w:tmpl w:val="78027F5C"/>
    <w:lvl w:ilvl="0">
      <w:start w:val="1"/>
      <w:numFmt w:val="decimal"/>
      <w:lvlText w:val="%1."/>
      <w:lvlJc w:val="left"/>
      <w:pPr>
        <w:tabs>
          <w:tab w:val="num" w:pos="0"/>
        </w:tabs>
        <w:ind w:left="720" w:hanging="360"/>
      </w:pPr>
      <w:rPr>
        <w:rFonts w:cs="Times New Roman"/>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3276697"/>
    <w:multiLevelType w:val="multilevel"/>
    <w:tmpl w:val="057E1ED6"/>
    <w:lvl w:ilvl="0">
      <w:start w:val="1"/>
      <w:numFmt w:val="decimal"/>
      <w:lvlText w:val="%1."/>
      <w:lvlJc w:val="left"/>
      <w:pPr>
        <w:tabs>
          <w:tab w:val="num" w:pos="0"/>
        </w:tabs>
        <w:ind w:left="720" w:hanging="360"/>
      </w:pPr>
      <w:rPr>
        <w:rFonts w:cs="Times New Roman"/>
        <w:color w:val="000000" w:themeColor="text1"/>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39F7A8A"/>
    <w:multiLevelType w:val="multilevel"/>
    <w:tmpl w:val="776C07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15A92F04"/>
    <w:multiLevelType w:val="multilevel"/>
    <w:tmpl w:val="D6004C10"/>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7" w15:restartNumberingAfterBreak="0">
    <w:nsid w:val="18AE7409"/>
    <w:multiLevelType w:val="hybridMultilevel"/>
    <w:tmpl w:val="7908BA6C"/>
    <w:lvl w:ilvl="0" w:tplc="A4FA9B32">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A3C21F5"/>
    <w:multiLevelType w:val="multilevel"/>
    <w:tmpl w:val="FA4E38FA"/>
    <w:lvl w:ilvl="0">
      <w:start w:val="1"/>
      <w:numFmt w:val="bullet"/>
      <w:lvlText w:val=""/>
      <w:lvlJc w:val="left"/>
      <w:pPr>
        <w:ind w:left="1068" w:hanging="360"/>
      </w:pPr>
      <w:rPr>
        <w:rFonts w:ascii="Wingdings" w:hAnsi="Wingdings" w:cs="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9" w15:restartNumberingAfterBreak="0">
    <w:nsid w:val="1E0A17F6"/>
    <w:multiLevelType w:val="multilevel"/>
    <w:tmpl w:val="E9BA3966"/>
    <w:lvl w:ilvl="0">
      <w:start w:val="1"/>
      <w:numFmt w:val="bullet"/>
      <w:lvlText w:val=""/>
      <w:lvlJc w:val="left"/>
      <w:pPr>
        <w:ind w:left="1068" w:hanging="360"/>
      </w:pPr>
      <w:rPr>
        <w:rFonts w:ascii="Wingdings" w:hAnsi="Wingdings" w:cs="Wingdings" w:hint="default"/>
        <w:b/>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0" w15:restartNumberingAfterBreak="0">
    <w:nsid w:val="1E280EB2"/>
    <w:multiLevelType w:val="hybridMultilevel"/>
    <w:tmpl w:val="0720BF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E6B17ED"/>
    <w:multiLevelType w:val="multilevel"/>
    <w:tmpl w:val="37E6C740"/>
    <w:lvl w:ilvl="0">
      <w:start w:val="1"/>
      <w:numFmt w:val="decimal"/>
      <w:pStyle w:val="Listapunktowana"/>
      <w:lvlText w:val="%1."/>
      <w:lvlJc w:val="left"/>
      <w:pPr>
        <w:tabs>
          <w:tab w:val="num" w:pos="720"/>
        </w:tabs>
        <w:ind w:left="720" w:hanging="360"/>
      </w:pPr>
      <w:rPr>
        <w:rFonts w:cs="Times New Roman"/>
        <w:b w:val="0"/>
        <w:color w:val="auto"/>
      </w:rPr>
    </w:lvl>
    <w:lvl w:ilvl="1">
      <w:start w:val="1"/>
      <w:numFmt w:val="decimal"/>
      <w:lvlText w:val="%1.%2."/>
      <w:lvlJc w:val="left"/>
      <w:pPr>
        <w:tabs>
          <w:tab w:val="num" w:pos="720"/>
        </w:tabs>
        <w:ind w:left="720" w:hanging="360"/>
      </w:pPr>
      <w:rPr>
        <w:rFonts w:cs="Times New Roman"/>
        <w:b w:val="0"/>
        <w:color w:val="auto"/>
        <w:u w:val="none"/>
      </w:rPr>
    </w:lvl>
    <w:lvl w:ilvl="2">
      <w:start w:val="1"/>
      <w:numFmt w:val="decimal"/>
      <w:lvlText w:val="%1.%2.%3."/>
      <w:lvlJc w:val="left"/>
      <w:pPr>
        <w:tabs>
          <w:tab w:val="num" w:pos="1080"/>
        </w:tabs>
        <w:ind w:left="1080" w:hanging="720"/>
      </w:pPr>
      <w:rPr>
        <w:rFonts w:cs="Times New Roman"/>
        <w:b/>
        <w:u w:val="single"/>
      </w:rPr>
    </w:lvl>
    <w:lvl w:ilvl="3">
      <w:start w:val="1"/>
      <w:numFmt w:val="decimal"/>
      <w:lvlText w:val="%1.%2.%3.%4."/>
      <w:lvlJc w:val="left"/>
      <w:pPr>
        <w:tabs>
          <w:tab w:val="num" w:pos="1080"/>
        </w:tabs>
        <w:ind w:left="1080" w:hanging="720"/>
      </w:pPr>
      <w:rPr>
        <w:rFonts w:cs="Times New Roman"/>
        <w:b/>
        <w:u w:val="single"/>
      </w:rPr>
    </w:lvl>
    <w:lvl w:ilvl="4">
      <w:start w:val="1"/>
      <w:numFmt w:val="decimal"/>
      <w:lvlText w:val="%1.%2.%3.%4.%5."/>
      <w:lvlJc w:val="left"/>
      <w:pPr>
        <w:tabs>
          <w:tab w:val="num" w:pos="1440"/>
        </w:tabs>
        <w:ind w:left="1440" w:hanging="1080"/>
      </w:pPr>
      <w:rPr>
        <w:rFonts w:cs="Times New Roman"/>
        <w:b/>
        <w:u w:val="single"/>
      </w:rPr>
    </w:lvl>
    <w:lvl w:ilvl="5">
      <w:start w:val="1"/>
      <w:numFmt w:val="decimal"/>
      <w:lvlText w:val="%1.%2.%3.%4.%5.%6."/>
      <w:lvlJc w:val="left"/>
      <w:pPr>
        <w:tabs>
          <w:tab w:val="num" w:pos="1440"/>
        </w:tabs>
        <w:ind w:left="1440" w:hanging="1080"/>
      </w:pPr>
      <w:rPr>
        <w:rFonts w:cs="Times New Roman"/>
        <w:b/>
        <w:u w:val="single"/>
      </w:rPr>
    </w:lvl>
    <w:lvl w:ilvl="6">
      <w:start w:val="1"/>
      <w:numFmt w:val="decimal"/>
      <w:lvlText w:val="%1.%2.%3.%4.%5.%6.%7."/>
      <w:lvlJc w:val="left"/>
      <w:pPr>
        <w:tabs>
          <w:tab w:val="num" w:pos="1800"/>
        </w:tabs>
        <w:ind w:left="1800" w:hanging="1440"/>
      </w:pPr>
      <w:rPr>
        <w:rFonts w:cs="Times New Roman"/>
        <w:b/>
        <w:u w:val="single"/>
      </w:rPr>
    </w:lvl>
    <w:lvl w:ilvl="7">
      <w:start w:val="1"/>
      <w:numFmt w:val="decimal"/>
      <w:lvlText w:val="%1.%2.%3.%4.%5.%6.%7.%8."/>
      <w:lvlJc w:val="left"/>
      <w:pPr>
        <w:tabs>
          <w:tab w:val="num" w:pos="1800"/>
        </w:tabs>
        <w:ind w:left="1800" w:hanging="1440"/>
      </w:pPr>
      <w:rPr>
        <w:rFonts w:cs="Times New Roman"/>
        <w:b/>
        <w:u w:val="single"/>
      </w:rPr>
    </w:lvl>
    <w:lvl w:ilvl="8">
      <w:start w:val="1"/>
      <w:numFmt w:val="decimal"/>
      <w:lvlText w:val="%1.%2.%3.%4.%5.%6.%7.%8.%9."/>
      <w:lvlJc w:val="left"/>
      <w:pPr>
        <w:tabs>
          <w:tab w:val="num" w:pos="2160"/>
        </w:tabs>
        <w:ind w:left="2160" w:hanging="1800"/>
      </w:pPr>
      <w:rPr>
        <w:rFonts w:cs="Times New Roman"/>
        <w:b/>
        <w:u w:val="single"/>
      </w:rPr>
    </w:lvl>
  </w:abstractNum>
  <w:abstractNum w:abstractNumId="12" w15:restartNumberingAfterBreak="0">
    <w:nsid w:val="1F0E0AC0"/>
    <w:multiLevelType w:val="multilevel"/>
    <w:tmpl w:val="1DAEED0E"/>
    <w:lvl w:ilvl="0">
      <w:start w:val="1"/>
      <w:numFmt w:val="bullet"/>
      <w:lvlText w:val=""/>
      <w:lvlJc w:val="left"/>
      <w:pPr>
        <w:ind w:left="1068" w:hanging="360"/>
      </w:pPr>
      <w:rPr>
        <w:rFonts w:ascii="Wingdings" w:hAnsi="Wingdings" w:cs="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13" w15:restartNumberingAfterBreak="0">
    <w:nsid w:val="23996A07"/>
    <w:multiLevelType w:val="multilevel"/>
    <w:tmpl w:val="603C7210"/>
    <w:lvl w:ilvl="0">
      <w:start w:val="1"/>
      <w:numFmt w:val="decimal"/>
      <w:lvlText w:val="%1."/>
      <w:lvlJc w:val="left"/>
      <w:pPr>
        <w:tabs>
          <w:tab w:val="num" w:pos="0"/>
        </w:tabs>
        <w:ind w:left="720" w:hanging="360"/>
      </w:pPr>
      <w:rPr>
        <w:rFonts w:cs="Times New Roman"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4" w15:restartNumberingAfterBreak="0">
    <w:nsid w:val="27D7258D"/>
    <w:multiLevelType w:val="multilevel"/>
    <w:tmpl w:val="78D05B0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28586B64"/>
    <w:multiLevelType w:val="multilevel"/>
    <w:tmpl w:val="4D2A9D98"/>
    <w:lvl w:ilvl="0">
      <w:start w:val="1"/>
      <w:numFmt w:val="bullet"/>
      <w:pStyle w:val="1wyliczenieROOS"/>
      <w:lvlText w:val=""/>
      <w:lvlJc w:val="left"/>
      <w:pPr>
        <w:tabs>
          <w:tab w:val="num" w:pos="0"/>
        </w:tabs>
        <w:ind w:left="360" w:hanging="360"/>
      </w:pPr>
      <w:rPr>
        <w:rFonts w:ascii="Symbol" w:hAnsi="Symbol" w:cs="Symbol"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6" w15:restartNumberingAfterBreak="0">
    <w:nsid w:val="2FCA27D5"/>
    <w:multiLevelType w:val="multilevel"/>
    <w:tmpl w:val="804EC26E"/>
    <w:lvl w:ilvl="0">
      <w:start w:val="1"/>
      <w:numFmt w:val="bullet"/>
      <w:pStyle w:val="wyliczanieZnak"/>
      <w:lvlText w:val=""/>
      <w:lvlJc w:val="left"/>
      <w:pPr>
        <w:tabs>
          <w:tab w:val="num" w:pos="0"/>
        </w:tabs>
        <w:ind w:left="360" w:hanging="360"/>
      </w:pPr>
      <w:rPr>
        <w:rFonts w:ascii="Symbol" w:hAnsi="Symbol" w:cs="Symbol" w:hint="default"/>
        <w:color w:val="auto"/>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7" w15:restartNumberingAfterBreak="0">
    <w:nsid w:val="31124A97"/>
    <w:multiLevelType w:val="multilevel"/>
    <w:tmpl w:val="769CCBD2"/>
    <w:lvl w:ilvl="0">
      <w:start w:val="1"/>
      <w:numFmt w:val="decimal"/>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18" w15:restartNumberingAfterBreak="0">
    <w:nsid w:val="31B82342"/>
    <w:multiLevelType w:val="multilevel"/>
    <w:tmpl w:val="B11619E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355656B4"/>
    <w:multiLevelType w:val="multilevel"/>
    <w:tmpl w:val="DCA67CA4"/>
    <w:lvl w:ilvl="0">
      <w:start w:val="1"/>
      <w:numFmt w:val="upperRoman"/>
      <w:lvlText w:val="%1."/>
      <w:lvlJc w:val="right"/>
      <w:pPr>
        <w:ind w:left="720" w:hanging="360"/>
      </w:pPr>
      <w:rPr>
        <w:rFonts w:ascii="Calibri" w:hAnsi="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7033D4A"/>
    <w:multiLevelType w:val="multilevel"/>
    <w:tmpl w:val="EBCCA2E2"/>
    <w:lvl w:ilvl="0">
      <w:start w:val="1"/>
      <w:numFmt w:val="lowerLetter"/>
      <w:lvlText w:val="%1)"/>
      <w:lvlJc w:val="left"/>
      <w:pPr>
        <w:tabs>
          <w:tab w:val="num" w:pos="0"/>
        </w:tabs>
        <w:ind w:left="1440" w:hanging="360"/>
      </w:pPr>
    </w:lvl>
    <w:lvl w:ilvl="1">
      <w:start w:val="1"/>
      <w:numFmt w:val="lowerLetter"/>
      <w:lvlText w:val="%2."/>
      <w:lvlJc w:val="left"/>
      <w:pPr>
        <w:tabs>
          <w:tab w:val="num" w:pos="0"/>
        </w:tabs>
        <w:ind w:left="2160" w:hanging="360"/>
      </w:pPr>
    </w:lvl>
    <w:lvl w:ilvl="2">
      <w:start w:val="1"/>
      <w:numFmt w:val="lowerRoman"/>
      <w:lvlText w:val="%3."/>
      <w:lvlJc w:val="righ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righ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right"/>
      <w:pPr>
        <w:tabs>
          <w:tab w:val="num" w:pos="0"/>
        </w:tabs>
        <w:ind w:left="7200" w:hanging="180"/>
      </w:pPr>
    </w:lvl>
  </w:abstractNum>
  <w:abstractNum w:abstractNumId="21" w15:restartNumberingAfterBreak="0">
    <w:nsid w:val="3B613D5F"/>
    <w:multiLevelType w:val="multilevel"/>
    <w:tmpl w:val="49EE8846"/>
    <w:lvl w:ilvl="0">
      <w:start w:val="1"/>
      <w:numFmt w:val="bullet"/>
      <w:lvlText w:val=""/>
      <w:lvlJc w:val="left"/>
      <w:pPr>
        <w:ind w:left="1068" w:hanging="360"/>
      </w:pPr>
      <w:rPr>
        <w:rFonts w:ascii="Wingdings" w:hAnsi="Wingdings" w:cs="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2" w15:restartNumberingAfterBreak="0">
    <w:nsid w:val="3B876109"/>
    <w:multiLevelType w:val="multilevel"/>
    <w:tmpl w:val="C92890DE"/>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42CD74E5"/>
    <w:multiLevelType w:val="multilevel"/>
    <w:tmpl w:val="776C07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62D6462"/>
    <w:multiLevelType w:val="multilevel"/>
    <w:tmpl w:val="92183E18"/>
    <w:lvl w:ilvl="0">
      <w:start w:val="1"/>
      <w:numFmt w:val="bullet"/>
      <w:pStyle w:val="AtekstROOS"/>
      <w:lvlText w:val=""/>
      <w:lvlJc w:val="left"/>
      <w:pPr>
        <w:tabs>
          <w:tab w:val="num" w:pos="360"/>
        </w:tabs>
        <w:ind w:left="360" w:hanging="360"/>
      </w:pPr>
      <w:rPr>
        <w:rFonts w:ascii="Symbol" w:hAnsi="Symbol" w:cs="Symbol" w:hint="default"/>
        <w:color w:val="auto"/>
        <w:sz w:val="18"/>
      </w:rPr>
    </w:lvl>
    <w:lvl w:ilvl="1">
      <w:start w:val="1"/>
      <w:numFmt w:val="bullet"/>
      <w:lvlText w:val=""/>
      <w:lvlJc w:val="left"/>
      <w:pPr>
        <w:tabs>
          <w:tab w:val="num" w:pos="1298"/>
        </w:tabs>
        <w:ind w:left="1298" w:hanging="360"/>
      </w:pPr>
      <w:rPr>
        <w:rFonts w:ascii="Wingdings" w:hAnsi="Wingdings" w:cs="Wingdings" w:hint="default"/>
      </w:rPr>
    </w:lvl>
    <w:lvl w:ilvl="2">
      <w:start w:val="1"/>
      <w:numFmt w:val="bullet"/>
      <w:lvlText w:val=""/>
      <w:lvlJc w:val="left"/>
      <w:pPr>
        <w:tabs>
          <w:tab w:val="num" w:pos="2018"/>
        </w:tabs>
        <w:ind w:left="2018" w:hanging="360"/>
      </w:pPr>
      <w:rPr>
        <w:rFonts w:ascii="Symbol" w:hAnsi="Symbol" w:cs="Symbol" w:hint="default"/>
        <w:color w:val="000000"/>
      </w:rPr>
    </w:lvl>
    <w:lvl w:ilvl="3">
      <w:start w:val="1"/>
      <w:numFmt w:val="bullet"/>
      <w:lvlText w:val=""/>
      <w:lvlJc w:val="left"/>
      <w:pPr>
        <w:tabs>
          <w:tab w:val="num" w:pos="2738"/>
        </w:tabs>
        <w:ind w:left="2738" w:hanging="360"/>
      </w:pPr>
      <w:rPr>
        <w:rFonts w:ascii="Symbol" w:hAnsi="Symbol" w:cs="Symbol" w:hint="default"/>
      </w:rPr>
    </w:lvl>
    <w:lvl w:ilvl="4">
      <w:start w:val="1"/>
      <w:numFmt w:val="bullet"/>
      <w:lvlText w:val="o"/>
      <w:lvlJc w:val="left"/>
      <w:pPr>
        <w:tabs>
          <w:tab w:val="num" w:pos="3458"/>
        </w:tabs>
        <w:ind w:left="3458" w:hanging="360"/>
      </w:pPr>
      <w:rPr>
        <w:rFonts w:ascii="Courier New" w:hAnsi="Courier New" w:cs="Courier New" w:hint="default"/>
      </w:rPr>
    </w:lvl>
    <w:lvl w:ilvl="5">
      <w:start w:val="1"/>
      <w:numFmt w:val="bullet"/>
      <w:lvlText w:val=""/>
      <w:lvlJc w:val="left"/>
      <w:pPr>
        <w:tabs>
          <w:tab w:val="num" w:pos="4178"/>
        </w:tabs>
        <w:ind w:left="4178" w:hanging="360"/>
      </w:pPr>
      <w:rPr>
        <w:rFonts w:ascii="Wingdings" w:hAnsi="Wingdings" w:cs="Wingdings" w:hint="default"/>
      </w:rPr>
    </w:lvl>
    <w:lvl w:ilvl="6">
      <w:start w:val="1"/>
      <w:numFmt w:val="bullet"/>
      <w:lvlText w:val=""/>
      <w:lvlJc w:val="left"/>
      <w:pPr>
        <w:tabs>
          <w:tab w:val="num" w:pos="4898"/>
        </w:tabs>
        <w:ind w:left="4898" w:hanging="360"/>
      </w:pPr>
      <w:rPr>
        <w:rFonts w:ascii="Symbol" w:hAnsi="Symbol" w:cs="Symbol" w:hint="default"/>
      </w:rPr>
    </w:lvl>
    <w:lvl w:ilvl="7">
      <w:start w:val="1"/>
      <w:numFmt w:val="bullet"/>
      <w:lvlText w:val="o"/>
      <w:lvlJc w:val="left"/>
      <w:pPr>
        <w:tabs>
          <w:tab w:val="num" w:pos="5618"/>
        </w:tabs>
        <w:ind w:left="5618" w:hanging="360"/>
      </w:pPr>
      <w:rPr>
        <w:rFonts w:ascii="Courier New" w:hAnsi="Courier New" w:cs="Courier New" w:hint="default"/>
      </w:rPr>
    </w:lvl>
    <w:lvl w:ilvl="8">
      <w:start w:val="1"/>
      <w:numFmt w:val="bullet"/>
      <w:lvlText w:val=""/>
      <w:lvlJc w:val="left"/>
      <w:pPr>
        <w:tabs>
          <w:tab w:val="num" w:pos="6338"/>
        </w:tabs>
        <w:ind w:left="6338" w:hanging="360"/>
      </w:pPr>
      <w:rPr>
        <w:rFonts w:ascii="Wingdings" w:hAnsi="Wingdings" w:cs="Wingdings" w:hint="default"/>
      </w:rPr>
    </w:lvl>
  </w:abstractNum>
  <w:abstractNum w:abstractNumId="25" w15:restartNumberingAfterBreak="0">
    <w:nsid w:val="46C52AB5"/>
    <w:multiLevelType w:val="multilevel"/>
    <w:tmpl w:val="587A9A96"/>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26" w15:restartNumberingAfterBreak="0">
    <w:nsid w:val="4C2B466E"/>
    <w:multiLevelType w:val="multilevel"/>
    <w:tmpl w:val="5C92E2E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7" w15:restartNumberingAfterBreak="0">
    <w:nsid w:val="4C772BE4"/>
    <w:multiLevelType w:val="multilevel"/>
    <w:tmpl w:val="2C0406E2"/>
    <w:lvl w:ilvl="0">
      <w:start w:val="1"/>
      <w:numFmt w:val="bullet"/>
      <w:lvlText w:val=""/>
      <w:lvlJc w:val="left"/>
      <w:pPr>
        <w:ind w:left="1068" w:hanging="360"/>
      </w:pPr>
      <w:rPr>
        <w:rFonts w:ascii="Wingdings" w:hAnsi="Wingdings" w:cs="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8" w15:restartNumberingAfterBreak="0">
    <w:nsid w:val="4EC64769"/>
    <w:multiLevelType w:val="multilevel"/>
    <w:tmpl w:val="AE5A297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4FE67DC1"/>
    <w:multiLevelType w:val="hybridMultilevel"/>
    <w:tmpl w:val="B706DE6E"/>
    <w:lvl w:ilvl="0" w:tplc="FFFFFFFF">
      <w:start w:val="1"/>
      <w:numFmt w:val="lowerLetter"/>
      <w:lvlText w:val="%1)"/>
      <w:lvlJc w:val="left"/>
      <w:pPr>
        <w:ind w:left="360" w:hanging="360"/>
      </w:pPr>
      <w:rPr>
        <w:sz w:val="16"/>
        <w:szCs w:val="16"/>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50AB7800"/>
    <w:multiLevelType w:val="multilevel"/>
    <w:tmpl w:val="C74AE6F0"/>
    <w:lvl w:ilvl="0">
      <w:start w:val="1"/>
      <w:numFmt w:val="bullet"/>
      <w:lvlText w:val=""/>
      <w:lvlJc w:val="left"/>
      <w:pPr>
        <w:ind w:left="1068" w:hanging="360"/>
      </w:pPr>
      <w:rPr>
        <w:rFonts w:ascii="Wingdings" w:hAnsi="Wingdings" w:cs="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31" w15:restartNumberingAfterBreak="0">
    <w:nsid w:val="50C73112"/>
    <w:multiLevelType w:val="multilevel"/>
    <w:tmpl w:val="73E47A2C"/>
    <w:lvl w:ilvl="0">
      <w:start w:val="1"/>
      <w:numFmt w:val="bullet"/>
      <w:lvlText w:val=""/>
      <w:lvlJc w:val="left"/>
      <w:pPr>
        <w:tabs>
          <w:tab w:val="num" w:pos="0"/>
        </w:tabs>
        <w:ind w:left="720" w:hanging="360"/>
      </w:pPr>
      <w:rPr>
        <w:rFonts w:ascii="Symbol" w:hAnsi="Symbol" w:cs="Symbol" w:hint="default"/>
        <w:sz w:val="16"/>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55042FC0"/>
    <w:multiLevelType w:val="multilevel"/>
    <w:tmpl w:val="16483F7A"/>
    <w:lvl w:ilvl="0">
      <w:start w:val="11"/>
      <w:numFmt w:val="decimal"/>
      <w:lvlText w:val="%1."/>
      <w:lvlJc w:val="left"/>
      <w:pPr>
        <w:tabs>
          <w:tab w:val="num" w:pos="0"/>
        </w:tabs>
        <w:ind w:left="540" w:hanging="540"/>
      </w:pPr>
      <w:rPr>
        <w:rFonts w:cs="Times New Roman"/>
      </w:rPr>
    </w:lvl>
    <w:lvl w:ilvl="1">
      <w:start w:val="1"/>
      <w:numFmt w:val="decimal"/>
      <w:lvlText w:val="%1.%2."/>
      <w:lvlJc w:val="left"/>
      <w:pPr>
        <w:tabs>
          <w:tab w:val="num" w:pos="0"/>
        </w:tabs>
        <w:ind w:left="540" w:hanging="540"/>
      </w:pPr>
      <w:rPr>
        <w:rFonts w:cs="Times New Roman"/>
        <w:b w:val="0"/>
        <w:strike w:val="0"/>
        <w:dstrike w:val="0"/>
      </w:rPr>
    </w:lvl>
    <w:lvl w:ilvl="2">
      <w:start w:val="1"/>
      <w:numFmt w:val="decimal"/>
      <w:pStyle w:val="numerowanie"/>
      <w:lvlText w:val="%1.%2.%3."/>
      <w:lvlJc w:val="left"/>
      <w:pPr>
        <w:tabs>
          <w:tab w:val="num" w:pos="0"/>
        </w:tabs>
        <w:ind w:left="720" w:hanging="720"/>
      </w:pPr>
      <w:rPr>
        <w:rFonts w:cs="Times New Roman"/>
        <w:b w:val="0"/>
        <w:strike w:val="0"/>
        <w:dstrike w:val="0"/>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33" w15:restartNumberingAfterBreak="0">
    <w:nsid w:val="55EA2B7E"/>
    <w:multiLevelType w:val="multilevel"/>
    <w:tmpl w:val="78027F5C"/>
    <w:lvl w:ilvl="0">
      <w:start w:val="1"/>
      <w:numFmt w:val="decimal"/>
      <w:lvlText w:val="%1."/>
      <w:lvlJc w:val="left"/>
      <w:pPr>
        <w:tabs>
          <w:tab w:val="num" w:pos="0"/>
        </w:tabs>
        <w:ind w:left="720" w:hanging="360"/>
      </w:pPr>
      <w:rPr>
        <w:rFonts w:cs="Times New Roman"/>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579653FF"/>
    <w:multiLevelType w:val="hybridMultilevel"/>
    <w:tmpl w:val="15747D4C"/>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5" w15:restartNumberingAfterBreak="0">
    <w:nsid w:val="59AE42E3"/>
    <w:multiLevelType w:val="multilevel"/>
    <w:tmpl w:val="9B0CB236"/>
    <w:lvl w:ilvl="0">
      <w:start w:val="1"/>
      <w:numFmt w:val="bullet"/>
      <w:pStyle w:val="StylPunktWieksze"/>
      <w:lvlText w:val=""/>
      <w:lvlJc w:val="left"/>
      <w:pPr>
        <w:tabs>
          <w:tab w:val="num" w:pos="1077"/>
        </w:tabs>
        <w:ind w:left="1077" w:hanging="360"/>
      </w:pPr>
      <w:rPr>
        <w:rFonts w:ascii="Wingdings" w:hAnsi="Wingdings" w:cs="Wingdings" w:hint="default"/>
        <w:color w:val="000000"/>
      </w:rPr>
    </w:lvl>
    <w:lvl w:ilvl="1">
      <w:start w:val="1"/>
      <w:numFmt w:val="bullet"/>
      <w:lvlText w:val="o"/>
      <w:lvlJc w:val="left"/>
      <w:pPr>
        <w:tabs>
          <w:tab w:val="num" w:pos="786"/>
        </w:tabs>
        <w:ind w:left="786" w:hanging="360"/>
      </w:pPr>
      <w:rPr>
        <w:rFonts w:ascii="Courier New" w:hAnsi="Courier New" w:cs="Courier New" w:hint="default"/>
      </w:rPr>
    </w:lvl>
    <w:lvl w:ilvl="2">
      <w:start w:val="1"/>
      <w:numFmt w:val="bullet"/>
      <w:lvlText w:val=""/>
      <w:lvlJc w:val="left"/>
      <w:pPr>
        <w:tabs>
          <w:tab w:val="num" w:pos="2517"/>
        </w:tabs>
        <w:ind w:left="2517" w:hanging="360"/>
      </w:pPr>
      <w:rPr>
        <w:rFonts w:ascii="Wingdings" w:hAnsi="Wingdings" w:cs="Wingdings" w:hint="default"/>
        <w:color w:val="000000"/>
      </w:rPr>
    </w:lvl>
    <w:lvl w:ilvl="3">
      <w:start w:val="1"/>
      <w:numFmt w:val="bullet"/>
      <w:lvlText w:val=""/>
      <w:lvlJc w:val="left"/>
      <w:pPr>
        <w:tabs>
          <w:tab w:val="num" w:pos="3060"/>
        </w:tabs>
        <w:ind w:left="3060" w:hanging="360"/>
      </w:pPr>
      <w:rPr>
        <w:rFonts w:ascii="Symbol" w:hAnsi="Symbol" w:cs="Symbol" w:hint="default"/>
      </w:rPr>
    </w:lvl>
    <w:lvl w:ilvl="4">
      <w:start w:val="1"/>
      <w:numFmt w:val="bullet"/>
      <w:lvlText w:val="o"/>
      <w:lvlJc w:val="left"/>
      <w:pPr>
        <w:tabs>
          <w:tab w:val="num" w:pos="3957"/>
        </w:tabs>
        <w:ind w:left="3957" w:hanging="360"/>
      </w:pPr>
      <w:rPr>
        <w:rFonts w:ascii="Courier New" w:hAnsi="Courier New" w:cs="Courier New" w:hint="default"/>
      </w:rPr>
    </w:lvl>
    <w:lvl w:ilvl="5">
      <w:start w:val="1"/>
      <w:numFmt w:val="bullet"/>
      <w:lvlText w:val=""/>
      <w:lvlJc w:val="left"/>
      <w:pPr>
        <w:tabs>
          <w:tab w:val="num" w:pos="4677"/>
        </w:tabs>
        <w:ind w:left="4677" w:hanging="360"/>
      </w:pPr>
      <w:rPr>
        <w:rFonts w:ascii="Wingdings" w:hAnsi="Wingdings" w:cs="Wingdings" w:hint="default"/>
        <w:color w:val="000000"/>
      </w:rPr>
    </w:lvl>
    <w:lvl w:ilvl="6">
      <w:start w:val="1"/>
      <w:numFmt w:val="bullet"/>
      <w:lvlText w:val=""/>
      <w:lvlJc w:val="left"/>
      <w:pPr>
        <w:tabs>
          <w:tab w:val="num" w:pos="5397"/>
        </w:tabs>
        <w:ind w:left="5397" w:hanging="360"/>
      </w:pPr>
      <w:rPr>
        <w:rFonts w:ascii="Symbol" w:hAnsi="Symbol" w:cs="Symbol" w:hint="default"/>
      </w:rPr>
    </w:lvl>
    <w:lvl w:ilvl="7">
      <w:start w:val="1"/>
      <w:numFmt w:val="bullet"/>
      <w:lvlText w:val="o"/>
      <w:lvlJc w:val="left"/>
      <w:pPr>
        <w:tabs>
          <w:tab w:val="num" w:pos="6117"/>
        </w:tabs>
        <w:ind w:left="6117" w:hanging="360"/>
      </w:pPr>
      <w:rPr>
        <w:rFonts w:ascii="Courier New" w:hAnsi="Courier New" w:cs="Courier New" w:hint="default"/>
      </w:rPr>
    </w:lvl>
    <w:lvl w:ilvl="8">
      <w:start w:val="1"/>
      <w:numFmt w:val="bullet"/>
      <w:lvlText w:val=""/>
      <w:lvlJc w:val="left"/>
      <w:pPr>
        <w:tabs>
          <w:tab w:val="num" w:pos="6837"/>
        </w:tabs>
        <w:ind w:left="6837" w:hanging="360"/>
      </w:pPr>
      <w:rPr>
        <w:rFonts w:ascii="Wingdings" w:hAnsi="Wingdings" w:cs="Wingdings" w:hint="default"/>
        <w:color w:val="000000"/>
      </w:rPr>
    </w:lvl>
  </w:abstractNum>
  <w:abstractNum w:abstractNumId="36" w15:restartNumberingAfterBreak="0">
    <w:nsid w:val="5D135D1A"/>
    <w:multiLevelType w:val="hybridMultilevel"/>
    <w:tmpl w:val="03CE6FB8"/>
    <w:lvl w:ilvl="0" w:tplc="04150011">
      <w:start w:val="1"/>
      <w:numFmt w:val="decimal"/>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37" w15:restartNumberingAfterBreak="0">
    <w:nsid w:val="5EB044DE"/>
    <w:multiLevelType w:val="multilevel"/>
    <w:tmpl w:val="59EE7F24"/>
    <w:lvl w:ilvl="0">
      <w:start w:val="1"/>
      <w:numFmt w:val="lowerLetter"/>
      <w:pStyle w:val="Tiret0"/>
      <w:lvlText w:val="%1)"/>
      <w:lvlJc w:val="left"/>
      <w:pPr>
        <w:tabs>
          <w:tab w:val="num" w:pos="0"/>
        </w:tabs>
        <w:ind w:left="1080" w:hanging="360"/>
      </w:pPr>
      <w:rPr>
        <w:rFonts w:cs="Times New Roman"/>
      </w:rPr>
    </w:lvl>
    <w:lvl w:ilvl="1">
      <w:start w:val="1"/>
      <w:numFmt w:val="lowerLetter"/>
      <w:lvlText w:val="%2."/>
      <w:lvlJc w:val="left"/>
      <w:pPr>
        <w:tabs>
          <w:tab w:val="num" w:pos="0"/>
        </w:tabs>
        <w:ind w:left="1800" w:hanging="360"/>
      </w:pPr>
      <w:rPr>
        <w:rFonts w:cs="Times New Roman"/>
      </w:rPr>
    </w:lvl>
    <w:lvl w:ilvl="2">
      <w:start w:val="1"/>
      <w:numFmt w:val="lowerRoman"/>
      <w:lvlText w:val="%3."/>
      <w:lvlJc w:val="right"/>
      <w:pPr>
        <w:tabs>
          <w:tab w:val="num" w:pos="0"/>
        </w:tabs>
        <w:ind w:left="2520" w:hanging="180"/>
      </w:pPr>
      <w:rPr>
        <w:rFonts w:cs="Times New Roman"/>
      </w:rPr>
    </w:lvl>
    <w:lvl w:ilvl="3">
      <w:start w:val="1"/>
      <w:numFmt w:val="decimal"/>
      <w:lvlText w:val="%4."/>
      <w:lvlJc w:val="left"/>
      <w:pPr>
        <w:tabs>
          <w:tab w:val="num" w:pos="0"/>
        </w:tabs>
        <w:ind w:left="3240" w:hanging="360"/>
      </w:pPr>
      <w:rPr>
        <w:rFonts w:cs="Times New Roman"/>
      </w:rPr>
    </w:lvl>
    <w:lvl w:ilvl="4">
      <w:start w:val="1"/>
      <w:numFmt w:val="lowerLetter"/>
      <w:lvlText w:val="%5."/>
      <w:lvlJc w:val="left"/>
      <w:pPr>
        <w:tabs>
          <w:tab w:val="num" w:pos="0"/>
        </w:tabs>
        <w:ind w:left="3960" w:hanging="360"/>
      </w:pPr>
      <w:rPr>
        <w:rFonts w:cs="Times New Roman"/>
      </w:rPr>
    </w:lvl>
    <w:lvl w:ilvl="5">
      <w:start w:val="1"/>
      <w:numFmt w:val="lowerRoman"/>
      <w:lvlText w:val="%6."/>
      <w:lvlJc w:val="right"/>
      <w:pPr>
        <w:tabs>
          <w:tab w:val="num" w:pos="0"/>
        </w:tabs>
        <w:ind w:left="4680" w:hanging="180"/>
      </w:pPr>
      <w:rPr>
        <w:rFonts w:cs="Times New Roman"/>
      </w:rPr>
    </w:lvl>
    <w:lvl w:ilvl="6">
      <w:start w:val="1"/>
      <w:numFmt w:val="decimal"/>
      <w:lvlText w:val="%7."/>
      <w:lvlJc w:val="left"/>
      <w:pPr>
        <w:tabs>
          <w:tab w:val="num" w:pos="0"/>
        </w:tabs>
        <w:ind w:left="5400" w:hanging="360"/>
      </w:pPr>
      <w:rPr>
        <w:rFonts w:cs="Times New Roman"/>
      </w:rPr>
    </w:lvl>
    <w:lvl w:ilvl="7">
      <w:start w:val="1"/>
      <w:numFmt w:val="lowerLetter"/>
      <w:lvlText w:val="%8."/>
      <w:lvlJc w:val="left"/>
      <w:pPr>
        <w:tabs>
          <w:tab w:val="num" w:pos="0"/>
        </w:tabs>
        <w:ind w:left="6120" w:hanging="360"/>
      </w:pPr>
      <w:rPr>
        <w:rFonts w:cs="Times New Roman"/>
      </w:rPr>
    </w:lvl>
    <w:lvl w:ilvl="8">
      <w:start w:val="1"/>
      <w:numFmt w:val="lowerRoman"/>
      <w:lvlText w:val="%9."/>
      <w:lvlJc w:val="right"/>
      <w:pPr>
        <w:tabs>
          <w:tab w:val="num" w:pos="0"/>
        </w:tabs>
        <w:ind w:left="6840" w:hanging="180"/>
      </w:pPr>
      <w:rPr>
        <w:rFonts w:cs="Times New Roman"/>
      </w:rPr>
    </w:lvl>
  </w:abstractNum>
  <w:abstractNum w:abstractNumId="38" w15:restartNumberingAfterBreak="0">
    <w:nsid w:val="5EB4599E"/>
    <w:multiLevelType w:val="multilevel"/>
    <w:tmpl w:val="89D06392"/>
    <w:lvl w:ilvl="0">
      <w:start w:val="1"/>
      <w:numFmt w:val="decimal"/>
      <w:lvlText w:val="%1."/>
      <w:lvlJc w:val="left"/>
      <w:pPr>
        <w:tabs>
          <w:tab w:val="num" w:pos="0"/>
        </w:tabs>
        <w:ind w:left="720" w:hanging="360"/>
      </w:pPr>
      <w:rPr>
        <w:rFonts w:ascii="Arial" w:hAnsi="Arial" w:cs="Arial"/>
        <w:b w:val="0"/>
        <w:i w:val="0"/>
        <w:sz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64A31B5E"/>
    <w:multiLevelType w:val="hybridMultilevel"/>
    <w:tmpl w:val="0720BF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8455D34"/>
    <w:multiLevelType w:val="multilevel"/>
    <w:tmpl w:val="DA163E7A"/>
    <w:lvl w:ilvl="0">
      <w:start w:val="1"/>
      <w:numFmt w:val="bullet"/>
      <w:lvlText w:val=""/>
      <w:lvlJc w:val="left"/>
      <w:pPr>
        <w:ind w:left="1068" w:hanging="360"/>
      </w:pPr>
      <w:rPr>
        <w:rFonts w:ascii="Wingdings" w:hAnsi="Wingdings" w:cs="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41" w15:restartNumberingAfterBreak="0">
    <w:nsid w:val="6EFC10D3"/>
    <w:multiLevelType w:val="multilevel"/>
    <w:tmpl w:val="67848B9E"/>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F874F46"/>
    <w:multiLevelType w:val="multilevel"/>
    <w:tmpl w:val="DD547798"/>
    <w:lvl w:ilvl="0">
      <w:start w:val="1"/>
      <w:numFmt w:val="bullet"/>
      <w:lvlText w:val=""/>
      <w:lvlJc w:val="left"/>
      <w:pPr>
        <w:ind w:left="1428" w:hanging="360"/>
      </w:pPr>
      <w:rPr>
        <w:rFonts w:ascii="Symbol" w:hAnsi="Symbol" w:cs="Symbol" w:hint="default"/>
      </w:rPr>
    </w:lvl>
    <w:lvl w:ilvl="1">
      <w:start w:val="1"/>
      <w:numFmt w:val="bullet"/>
      <w:lvlText w:val="o"/>
      <w:lvlJc w:val="left"/>
      <w:pPr>
        <w:ind w:left="2148" w:hanging="360"/>
      </w:pPr>
      <w:rPr>
        <w:rFonts w:ascii="Courier New" w:hAnsi="Courier New" w:cs="Courier New" w:hint="default"/>
      </w:rPr>
    </w:lvl>
    <w:lvl w:ilvl="2">
      <w:start w:val="1"/>
      <w:numFmt w:val="bullet"/>
      <w:lvlText w:val=""/>
      <w:lvlJc w:val="left"/>
      <w:pPr>
        <w:ind w:left="2868" w:hanging="360"/>
      </w:pPr>
      <w:rPr>
        <w:rFonts w:ascii="Wingdings" w:hAnsi="Wingdings" w:cs="Wingdings" w:hint="default"/>
      </w:rPr>
    </w:lvl>
    <w:lvl w:ilvl="3">
      <w:start w:val="1"/>
      <w:numFmt w:val="bullet"/>
      <w:lvlText w:val=""/>
      <w:lvlJc w:val="left"/>
      <w:pPr>
        <w:ind w:left="3588" w:hanging="360"/>
      </w:pPr>
      <w:rPr>
        <w:rFonts w:ascii="Symbol" w:hAnsi="Symbol" w:cs="Symbol" w:hint="default"/>
      </w:rPr>
    </w:lvl>
    <w:lvl w:ilvl="4">
      <w:start w:val="1"/>
      <w:numFmt w:val="bullet"/>
      <w:lvlText w:val="o"/>
      <w:lvlJc w:val="left"/>
      <w:pPr>
        <w:ind w:left="4308" w:hanging="360"/>
      </w:pPr>
      <w:rPr>
        <w:rFonts w:ascii="Courier New" w:hAnsi="Courier New" w:cs="Courier New" w:hint="default"/>
      </w:rPr>
    </w:lvl>
    <w:lvl w:ilvl="5">
      <w:start w:val="1"/>
      <w:numFmt w:val="bullet"/>
      <w:lvlText w:val=""/>
      <w:lvlJc w:val="left"/>
      <w:pPr>
        <w:ind w:left="5028" w:hanging="360"/>
      </w:pPr>
      <w:rPr>
        <w:rFonts w:ascii="Wingdings" w:hAnsi="Wingdings" w:cs="Wingdings" w:hint="default"/>
      </w:rPr>
    </w:lvl>
    <w:lvl w:ilvl="6">
      <w:start w:val="1"/>
      <w:numFmt w:val="bullet"/>
      <w:lvlText w:val=""/>
      <w:lvlJc w:val="left"/>
      <w:pPr>
        <w:ind w:left="5748" w:hanging="360"/>
      </w:pPr>
      <w:rPr>
        <w:rFonts w:ascii="Symbol" w:hAnsi="Symbol" w:cs="Symbol" w:hint="default"/>
      </w:rPr>
    </w:lvl>
    <w:lvl w:ilvl="7">
      <w:start w:val="1"/>
      <w:numFmt w:val="bullet"/>
      <w:lvlText w:val="o"/>
      <w:lvlJc w:val="left"/>
      <w:pPr>
        <w:ind w:left="6468" w:hanging="360"/>
      </w:pPr>
      <w:rPr>
        <w:rFonts w:ascii="Courier New" w:hAnsi="Courier New" w:cs="Courier New" w:hint="default"/>
      </w:rPr>
    </w:lvl>
    <w:lvl w:ilvl="8">
      <w:start w:val="1"/>
      <w:numFmt w:val="bullet"/>
      <w:lvlText w:val=""/>
      <w:lvlJc w:val="left"/>
      <w:pPr>
        <w:ind w:left="7188" w:hanging="360"/>
      </w:pPr>
      <w:rPr>
        <w:rFonts w:ascii="Wingdings" w:hAnsi="Wingdings" w:cs="Wingdings" w:hint="default"/>
      </w:rPr>
    </w:lvl>
  </w:abstractNum>
  <w:abstractNum w:abstractNumId="43" w15:restartNumberingAfterBreak="0">
    <w:nsid w:val="722E0FA4"/>
    <w:multiLevelType w:val="multilevel"/>
    <w:tmpl w:val="81B46AFC"/>
    <w:lvl w:ilvl="0">
      <w:start w:val="1"/>
      <w:numFmt w:val="bullet"/>
      <w:lvlText w:val=""/>
      <w:lvlJc w:val="left"/>
      <w:pPr>
        <w:ind w:left="1068" w:hanging="360"/>
      </w:pPr>
      <w:rPr>
        <w:rFonts w:ascii="Wingdings" w:hAnsi="Wingdings" w:cs="Wingdings" w:hint="default"/>
      </w:rPr>
    </w:lvl>
    <w:lvl w:ilvl="1">
      <w:start w:val="1"/>
      <w:numFmt w:val="bullet"/>
      <w:lvlText w:val="o"/>
      <w:lvlJc w:val="left"/>
      <w:pPr>
        <w:ind w:left="1788" w:hanging="360"/>
      </w:pPr>
      <w:rPr>
        <w:rFonts w:ascii="Courier New" w:hAnsi="Courier New" w:cs="Courier New" w:hint="default"/>
      </w:rPr>
    </w:lvl>
    <w:lvl w:ilvl="2">
      <w:start w:val="1"/>
      <w:numFmt w:val="bullet"/>
      <w:lvlText w:val=""/>
      <w:lvlJc w:val="left"/>
      <w:pPr>
        <w:ind w:left="2508" w:hanging="360"/>
      </w:pPr>
      <w:rPr>
        <w:rFonts w:ascii="Wingdings" w:hAnsi="Wingdings" w:cs="Wingdings"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44" w15:restartNumberingAfterBreak="0">
    <w:nsid w:val="75E82019"/>
    <w:multiLevelType w:val="multilevel"/>
    <w:tmpl w:val="0D9C5AEE"/>
    <w:lvl w:ilvl="0">
      <w:start w:val="1"/>
      <w:numFmt w:val="decimal"/>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0"/>
        </w:tabs>
        <w:ind w:left="1800" w:hanging="360"/>
      </w:pPr>
      <w:rPr>
        <w:rFonts w:cs="Times New Roman"/>
      </w:rPr>
    </w:lvl>
    <w:lvl w:ilvl="5">
      <w:start w:val="1"/>
      <w:numFmt w:val="lowerRoman"/>
      <w:lvlText w:val="(%6)"/>
      <w:lvlJc w:val="left"/>
      <w:pPr>
        <w:tabs>
          <w:tab w:val="num" w:pos="0"/>
        </w:tabs>
        <w:ind w:left="2160" w:hanging="360"/>
      </w:pPr>
      <w:rPr>
        <w:rFonts w:cs="Times New Roman"/>
      </w:rPr>
    </w:lvl>
    <w:lvl w:ilvl="6">
      <w:start w:val="1"/>
      <w:numFmt w:val="decimal"/>
      <w:lvlText w:val="%7."/>
      <w:lvlJc w:val="left"/>
      <w:pPr>
        <w:tabs>
          <w:tab w:val="num" w:pos="0"/>
        </w:tabs>
        <w:ind w:left="2520" w:hanging="360"/>
      </w:pPr>
      <w:rPr>
        <w:rFonts w:cs="Times New Roman"/>
      </w:rPr>
    </w:lvl>
    <w:lvl w:ilvl="7">
      <w:start w:val="1"/>
      <w:numFmt w:val="lowerLetter"/>
      <w:lvlText w:val="%8."/>
      <w:lvlJc w:val="left"/>
      <w:pPr>
        <w:tabs>
          <w:tab w:val="num" w:pos="0"/>
        </w:tabs>
        <w:ind w:left="2880" w:hanging="360"/>
      </w:pPr>
      <w:rPr>
        <w:rFonts w:cs="Times New Roman"/>
      </w:rPr>
    </w:lvl>
    <w:lvl w:ilvl="8">
      <w:start w:val="1"/>
      <w:numFmt w:val="lowerRoman"/>
      <w:lvlText w:val="%9."/>
      <w:lvlJc w:val="left"/>
      <w:pPr>
        <w:tabs>
          <w:tab w:val="num" w:pos="0"/>
        </w:tabs>
        <w:ind w:left="3240" w:hanging="360"/>
      </w:pPr>
      <w:rPr>
        <w:rFonts w:cs="Times New Roman"/>
      </w:rPr>
    </w:lvl>
  </w:abstractNum>
  <w:abstractNum w:abstractNumId="45" w15:restartNumberingAfterBreak="0">
    <w:nsid w:val="7EAD0B5B"/>
    <w:multiLevelType w:val="multilevel"/>
    <w:tmpl w:val="776C07E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1"/>
  </w:num>
  <w:num w:numId="2">
    <w:abstractNumId w:val="24"/>
  </w:num>
  <w:num w:numId="3">
    <w:abstractNumId w:val="35"/>
  </w:num>
  <w:num w:numId="4">
    <w:abstractNumId w:val="15"/>
  </w:num>
  <w:num w:numId="5">
    <w:abstractNumId w:val="16"/>
  </w:num>
  <w:num w:numId="6">
    <w:abstractNumId w:val="32"/>
  </w:num>
  <w:num w:numId="7">
    <w:abstractNumId w:val="37"/>
  </w:num>
  <w:num w:numId="8">
    <w:abstractNumId w:val="44"/>
  </w:num>
  <w:num w:numId="9">
    <w:abstractNumId w:val="41"/>
  </w:num>
  <w:num w:numId="10">
    <w:abstractNumId w:val="28"/>
  </w:num>
  <w:num w:numId="11">
    <w:abstractNumId w:val="17"/>
  </w:num>
  <w:num w:numId="12">
    <w:abstractNumId w:val="33"/>
  </w:num>
  <w:num w:numId="13">
    <w:abstractNumId w:val="22"/>
  </w:num>
  <w:num w:numId="14">
    <w:abstractNumId w:val="2"/>
  </w:num>
  <w:num w:numId="15">
    <w:abstractNumId w:val="4"/>
  </w:num>
  <w:num w:numId="16">
    <w:abstractNumId w:val="14"/>
  </w:num>
  <w:num w:numId="17">
    <w:abstractNumId w:val="31"/>
  </w:num>
  <w:num w:numId="18">
    <w:abstractNumId w:val="23"/>
  </w:num>
  <w:num w:numId="19">
    <w:abstractNumId w:val="20"/>
  </w:num>
  <w:num w:numId="20">
    <w:abstractNumId w:val="13"/>
  </w:num>
  <w:num w:numId="21">
    <w:abstractNumId w:val="18"/>
  </w:num>
  <w:num w:numId="22">
    <w:abstractNumId w:val="26"/>
  </w:num>
  <w:num w:numId="23">
    <w:abstractNumId w:val="3"/>
  </w:num>
  <w:num w:numId="24">
    <w:abstractNumId w:val="10"/>
  </w:num>
  <w:num w:numId="25">
    <w:abstractNumId w:val="39"/>
  </w:num>
  <w:num w:numId="26">
    <w:abstractNumId w:val="36"/>
  </w:num>
  <w:num w:numId="27">
    <w:abstractNumId w:val="5"/>
  </w:num>
  <w:num w:numId="28">
    <w:abstractNumId w:val="38"/>
  </w:num>
  <w:num w:numId="29">
    <w:abstractNumId w:val="45"/>
  </w:num>
  <w:num w:numId="30">
    <w:abstractNumId w:val="29"/>
  </w:num>
  <w:num w:numId="31">
    <w:abstractNumId w:val="7"/>
  </w:num>
  <w:num w:numId="32">
    <w:abstractNumId w:val="34"/>
  </w:num>
  <w:num w:numId="33">
    <w:abstractNumId w:val="0"/>
  </w:num>
  <w:num w:numId="34">
    <w:abstractNumId w:val="9"/>
  </w:num>
  <w:num w:numId="35">
    <w:abstractNumId w:val="25"/>
  </w:num>
  <w:num w:numId="36">
    <w:abstractNumId w:val="42"/>
  </w:num>
  <w:num w:numId="37">
    <w:abstractNumId w:val="30"/>
  </w:num>
  <w:num w:numId="38">
    <w:abstractNumId w:val="12"/>
  </w:num>
  <w:num w:numId="39">
    <w:abstractNumId w:val="43"/>
  </w:num>
  <w:num w:numId="40">
    <w:abstractNumId w:val="40"/>
  </w:num>
  <w:num w:numId="41">
    <w:abstractNumId w:val="8"/>
  </w:num>
  <w:num w:numId="42">
    <w:abstractNumId w:val="6"/>
  </w:num>
  <w:num w:numId="43">
    <w:abstractNumId w:val="27"/>
  </w:num>
  <w:num w:numId="44">
    <w:abstractNumId w:val="21"/>
  </w:num>
  <w:num w:numId="45">
    <w:abstractNumId w:val="19"/>
  </w:num>
  <w:num w:numId="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2DB4"/>
    <w:rsid w:val="000F6E8C"/>
    <w:rsid w:val="00122953"/>
    <w:rsid w:val="001576B4"/>
    <w:rsid w:val="00163295"/>
    <w:rsid w:val="001710B6"/>
    <w:rsid w:val="00181C03"/>
    <w:rsid w:val="001A59F8"/>
    <w:rsid w:val="001B510A"/>
    <w:rsid w:val="002570C6"/>
    <w:rsid w:val="0029347E"/>
    <w:rsid w:val="002C0670"/>
    <w:rsid w:val="002C4891"/>
    <w:rsid w:val="00332DB4"/>
    <w:rsid w:val="003A38F2"/>
    <w:rsid w:val="003D2D64"/>
    <w:rsid w:val="003E55A6"/>
    <w:rsid w:val="003F3B8A"/>
    <w:rsid w:val="004444D0"/>
    <w:rsid w:val="004B2726"/>
    <w:rsid w:val="004C7DA1"/>
    <w:rsid w:val="0059234F"/>
    <w:rsid w:val="005A27A6"/>
    <w:rsid w:val="006706F8"/>
    <w:rsid w:val="006C7FBF"/>
    <w:rsid w:val="00700EB9"/>
    <w:rsid w:val="007122F1"/>
    <w:rsid w:val="007200AB"/>
    <w:rsid w:val="00720A4E"/>
    <w:rsid w:val="007B7D12"/>
    <w:rsid w:val="008B5A76"/>
    <w:rsid w:val="008D0FE2"/>
    <w:rsid w:val="008E0AEE"/>
    <w:rsid w:val="00905D35"/>
    <w:rsid w:val="0092741E"/>
    <w:rsid w:val="0093566D"/>
    <w:rsid w:val="009A241C"/>
    <w:rsid w:val="009E14D7"/>
    <w:rsid w:val="009E2194"/>
    <w:rsid w:val="009F396F"/>
    <w:rsid w:val="00A24082"/>
    <w:rsid w:val="00A329C9"/>
    <w:rsid w:val="00A46624"/>
    <w:rsid w:val="00A658D6"/>
    <w:rsid w:val="00A7081E"/>
    <w:rsid w:val="00B04744"/>
    <w:rsid w:val="00B158FF"/>
    <w:rsid w:val="00B2717C"/>
    <w:rsid w:val="00B354D5"/>
    <w:rsid w:val="00B93467"/>
    <w:rsid w:val="00BE5DEC"/>
    <w:rsid w:val="00C62EB4"/>
    <w:rsid w:val="00CB1788"/>
    <w:rsid w:val="00CF777F"/>
    <w:rsid w:val="00D40336"/>
    <w:rsid w:val="00E46232"/>
    <w:rsid w:val="00F21E5C"/>
    <w:rsid w:val="00F36343"/>
    <w:rsid w:val="00F832CD"/>
    <w:rsid w:val="00F94278"/>
    <w:rsid w:val="00FA6B6A"/>
    <w:rsid w:val="00FF113F"/>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l-PL" w:eastAsia="pl-PL"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0" w:unhideWhenUsed="1"/>
    <w:lsdException w:name="toc 2" w:semiHidden="1" w:uiPriority="0" w:unhideWhenUsed="1"/>
    <w:lsdException w:name="toc 3" w:semiHidden="1" w:uiPriority="0" w:unhideWhenUsed="1"/>
    <w:lsdException w:name="toc 4" w:locked="1" w:semiHidden="1" w:uiPriority="39"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locked="1" w:semiHidden="1" w:unhideWhenUsed="1"/>
    <w:lsdException w:name="footnote text" w:semiHidden="1" w:uiPriority="0" w:unhideWhenUsed="1"/>
    <w:lsdException w:name="annotation text" w:locked="1" w:semiHidden="1" w:unhideWhenUsed="1"/>
    <w:lsdException w:name="header" w:locked="1" w:semiHidden="1" w:unhideWhenUsed="1" w:qFormat="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semiHidden="1"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26641"/>
    <w:rPr>
      <w:sz w:val="20"/>
      <w:szCs w:val="20"/>
    </w:rPr>
  </w:style>
  <w:style w:type="paragraph" w:styleId="Nagwek1">
    <w:name w:val="heading 1"/>
    <w:basedOn w:val="Normalny"/>
    <w:next w:val="Normalny"/>
    <w:link w:val="Nagwek1Znak"/>
    <w:uiPriority w:val="99"/>
    <w:qFormat/>
    <w:rsid w:val="00031BFA"/>
    <w:pPr>
      <w:keepNext/>
      <w:pageBreakBefore/>
      <w:tabs>
        <w:tab w:val="left" w:pos="432"/>
      </w:tabs>
      <w:spacing w:before="120" w:after="240" w:line="360" w:lineRule="auto"/>
      <w:ind w:left="432" w:hanging="432"/>
      <w:outlineLvl w:val="0"/>
    </w:pPr>
    <w:rPr>
      <w:rFonts w:ascii="Arial" w:hAnsi="Arial"/>
      <w:b/>
      <w:caps/>
      <w:kern w:val="2"/>
      <w:sz w:val="24"/>
      <w:u w:val="single"/>
    </w:rPr>
  </w:style>
  <w:style w:type="paragraph" w:styleId="Nagwek2">
    <w:name w:val="heading 2"/>
    <w:basedOn w:val="Normalny"/>
    <w:next w:val="Normalny"/>
    <w:link w:val="Nagwek2Znak"/>
    <w:uiPriority w:val="99"/>
    <w:qFormat/>
    <w:rsid w:val="003000F4"/>
    <w:pPr>
      <w:keepNext/>
      <w:ind w:firstLine="851"/>
      <w:jc w:val="both"/>
      <w:outlineLvl w:val="1"/>
    </w:pPr>
    <w:rPr>
      <w:sz w:val="24"/>
    </w:rPr>
  </w:style>
  <w:style w:type="paragraph" w:styleId="Nagwek3">
    <w:name w:val="heading 3"/>
    <w:basedOn w:val="Normalny"/>
    <w:next w:val="Normalny"/>
    <w:link w:val="Nagwek3Znak"/>
    <w:uiPriority w:val="99"/>
    <w:qFormat/>
    <w:rsid w:val="00031BFA"/>
    <w:pPr>
      <w:keepNext/>
      <w:keepLines/>
      <w:spacing w:before="200"/>
      <w:outlineLvl w:val="2"/>
    </w:pPr>
    <w:rPr>
      <w:rFonts w:ascii="Cambria" w:eastAsia="MS Gothic" w:hAnsi="Cambria"/>
      <w:b/>
      <w:color w:val="4F81BD"/>
    </w:rPr>
  </w:style>
  <w:style w:type="paragraph" w:styleId="Nagwek4">
    <w:name w:val="heading 4"/>
    <w:basedOn w:val="Normalny"/>
    <w:next w:val="Normalny"/>
    <w:link w:val="Nagwek4Znak"/>
    <w:uiPriority w:val="99"/>
    <w:qFormat/>
    <w:rsid w:val="00031BFA"/>
    <w:pPr>
      <w:keepNext/>
      <w:keepLines/>
      <w:spacing w:before="200"/>
      <w:outlineLvl w:val="3"/>
    </w:pPr>
    <w:rPr>
      <w:rFonts w:ascii="Cambria" w:eastAsia="MS Gothic" w:hAnsi="Cambria"/>
      <w:b/>
      <w:i/>
      <w:color w:val="4F81BD"/>
    </w:rPr>
  </w:style>
  <w:style w:type="paragraph" w:styleId="Nagwek5">
    <w:name w:val="heading 5"/>
    <w:basedOn w:val="Normalny"/>
    <w:next w:val="Normalny"/>
    <w:link w:val="Nagwek5Znak"/>
    <w:uiPriority w:val="99"/>
    <w:qFormat/>
    <w:rsid w:val="00031BFA"/>
    <w:pPr>
      <w:keepNext/>
      <w:tabs>
        <w:tab w:val="left" w:pos="1859"/>
      </w:tabs>
      <w:spacing w:before="160" w:after="120"/>
      <w:ind w:left="1859" w:hanging="1008"/>
      <w:outlineLvl w:val="4"/>
    </w:pPr>
    <w:rPr>
      <w:rFonts w:ascii="Arial" w:hAnsi="Arial"/>
      <w:lang w:eastAsia="ar-SA"/>
    </w:rPr>
  </w:style>
  <w:style w:type="paragraph" w:styleId="Nagwek6">
    <w:name w:val="heading 6"/>
    <w:basedOn w:val="Normalny"/>
    <w:next w:val="Normalny"/>
    <w:link w:val="Nagwek6Znak"/>
    <w:uiPriority w:val="99"/>
    <w:qFormat/>
    <w:rsid w:val="00031BFA"/>
    <w:pPr>
      <w:tabs>
        <w:tab w:val="left" w:pos="1152"/>
      </w:tabs>
      <w:spacing w:before="240" w:after="60"/>
      <w:ind w:left="1152" w:hanging="1152"/>
      <w:outlineLvl w:val="5"/>
    </w:pPr>
    <w:rPr>
      <w:rFonts w:ascii="Arial" w:hAnsi="Arial"/>
      <w:i/>
      <w:sz w:val="24"/>
      <w:lang w:eastAsia="ar-SA"/>
    </w:rPr>
  </w:style>
  <w:style w:type="paragraph" w:styleId="Nagwek7">
    <w:name w:val="heading 7"/>
    <w:basedOn w:val="Normalny"/>
    <w:next w:val="Normalny"/>
    <w:link w:val="Nagwek7Znak"/>
    <w:uiPriority w:val="99"/>
    <w:qFormat/>
    <w:rsid w:val="00031BFA"/>
    <w:pPr>
      <w:tabs>
        <w:tab w:val="left" w:pos="1296"/>
      </w:tabs>
      <w:spacing w:before="240" w:after="60"/>
      <w:ind w:left="1296" w:hanging="1296"/>
      <w:outlineLvl w:val="6"/>
    </w:pPr>
    <w:rPr>
      <w:sz w:val="24"/>
    </w:rPr>
  </w:style>
  <w:style w:type="paragraph" w:styleId="Nagwek8">
    <w:name w:val="heading 8"/>
    <w:basedOn w:val="Normalny"/>
    <w:next w:val="Normalny"/>
    <w:link w:val="Nagwek8Znak"/>
    <w:uiPriority w:val="99"/>
    <w:qFormat/>
    <w:rsid w:val="00031BFA"/>
    <w:pPr>
      <w:tabs>
        <w:tab w:val="left" w:pos="1440"/>
      </w:tabs>
      <w:spacing w:before="240" w:after="60"/>
      <w:ind w:left="1440" w:hanging="1440"/>
      <w:outlineLvl w:val="7"/>
    </w:pPr>
    <w:rPr>
      <w:i/>
      <w:sz w:val="24"/>
    </w:rPr>
  </w:style>
  <w:style w:type="paragraph" w:styleId="Nagwek9">
    <w:name w:val="heading 9"/>
    <w:basedOn w:val="Normalny"/>
    <w:next w:val="Normalny"/>
    <w:link w:val="Nagwek9Znak"/>
    <w:uiPriority w:val="99"/>
    <w:qFormat/>
    <w:rsid w:val="00031BFA"/>
    <w:pPr>
      <w:tabs>
        <w:tab w:val="left" w:pos="1584"/>
      </w:tabs>
      <w:spacing w:before="240" w:after="60"/>
      <w:ind w:left="1584" w:hanging="1584"/>
      <w:outlineLvl w:val="8"/>
    </w:pPr>
    <w:rPr>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qFormat/>
    <w:locked/>
    <w:rsid w:val="00031BFA"/>
    <w:rPr>
      <w:rFonts w:ascii="Arial" w:hAnsi="Arial"/>
      <w:b/>
      <w:caps/>
      <w:kern w:val="2"/>
      <w:sz w:val="24"/>
      <w:u w:val="single"/>
    </w:rPr>
  </w:style>
  <w:style w:type="character" w:customStyle="1" w:styleId="Nagwek2Znak">
    <w:name w:val="Nagłówek 2 Znak"/>
    <w:basedOn w:val="Domylnaczcionkaakapitu"/>
    <w:link w:val="Nagwek2"/>
    <w:uiPriority w:val="99"/>
    <w:qFormat/>
    <w:locked/>
    <w:rsid w:val="003000F4"/>
    <w:rPr>
      <w:sz w:val="24"/>
    </w:rPr>
  </w:style>
  <w:style w:type="character" w:customStyle="1" w:styleId="Nagwek3Znak">
    <w:name w:val="Nagłówek 3 Znak"/>
    <w:basedOn w:val="Domylnaczcionkaakapitu"/>
    <w:link w:val="Nagwek3"/>
    <w:uiPriority w:val="99"/>
    <w:qFormat/>
    <w:locked/>
    <w:rsid w:val="00031BFA"/>
    <w:rPr>
      <w:rFonts w:ascii="Cambria" w:eastAsia="MS Gothic" w:hAnsi="Cambria"/>
      <w:b/>
      <w:color w:val="4F81BD"/>
    </w:rPr>
  </w:style>
  <w:style w:type="character" w:customStyle="1" w:styleId="Nagwek4Znak">
    <w:name w:val="Nagłówek 4 Znak"/>
    <w:basedOn w:val="Domylnaczcionkaakapitu"/>
    <w:link w:val="Nagwek4"/>
    <w:uiPriority w:val="99"/>
    <w:qFormat/>
    <w:locked/>
    <w:rsid w:val="00031BFA"/>
    <w:rPr>
      <w:rFonts w:ascii="Cambria" w:eastAsia="MS Gothic" w:hAnsi="Cambria"/>
      <w:b/>
      <w:i/>
      <w:color w:val="4F81BD"/>
    </w:rPr>
  </w:style>
  <w:style w:type="character" w:customStyle="1" w:styleId="Nagwek5Znak">
    <w:name w:val="Nagłówek 5 Znak"/>
    <w:basedOn w:val="Domylnaczcionkaakapitu"/>
    <w:link w:val="Nagwek5"/>
    <w:uiPriority w:val="99"/>
    <w:qFormat/>
    <w:locked/>
    <w:rsid w:val="00031BFA"/>
    <w:rPr>
      <w:rFonts w:ascii="Arial" w:hAnsi="Arial"/>
      <w:lang w:eastAsia="ar-SA" w:bidi="ar-SA"/>
    </w:rPr>
  </w:style>
  <w:style w:type="character" w:customStyle="1" w:styleId="Nagwek6Znak">
    <w:name w:val="Nagłówek 6 Znak"/>
    <w:basedOn w:val="Domylnaczcionkaakapitu"/>
    <w:link w:val="Nagwek6"/>
    <w:uiPriority w:val="99"/>
    <w:qFormat/>
    <w:locked/>
    <w:rsid w:val="00031BFA"/>
    <w:rPr>
      <w:rFonts w:ascii="Arial" w:hAnsi="Arial"/>
      <w:i/>
      <w:sz w:val="24"/>
      <w:lang w:eastAsia="ar-SA" w:bidi="ar-SA"/>
    </w:rPr>
  </w:style>
  <w:style w:type="character" w:customStyle="1" w:styleId="Nagwek7Znak">
    <w:name w:val="Nagłówek 7 Znak"/>
    <w:basedOn w:val="Domylnaczcionkaakapitu"/>
    <w:link w:val="Nagwek7"/>
    <w:uiPriority w:val="99"/>
    <w:qFormat/>
    <w:locked/>
    <w:rsid w:val="00031BFA"/>
    <w:rPr>
      <w:sz w:val="24"/>
    </w:rPr>
  </w:style>
  <w:style w:type="character" w:customStyle="1" w:styleId="Nagwek8Znak">
    <w:name w:val="Nagłówek 8 Znak"/>
    <w:basedOn w:val="Domylnaczcionkaakapitu"/>
    <w:link w:val="Nagwek8"/>
    <w:uiPriority w:val="99"/>
    <w:qFormat/>
    <w:locked/>
    <w:rsid w:val="00031BFA"/>
    <w:rPr>
      <w:i/>
      <w:sz w:val="24"/>
    </w:rPr>
  </w:style>
  <w:style w:type="character" w:customStyle="1" w:styleId="Nagwek9Znak">
    <w:name w:val="Nagłówek 9 Znak"/>
    <w:basedOn w:val="Domylnaczcionkaakapitu"/>
    <w:link w:val="Nagwek9"/>
    <w:uiPriority w:val="99"/>
    <w:qFormat/>
    <w:locked/>
    <w:rsid w:val="00031BFA"/>
    <w:rPr>
      <w:i/>
      <w:sz w:val="18"/>
    </w:rPr>
  </w:style>
  <w:style w:type="character" w:customStyle="1" w:styleId="StopkaZnak">
    <w:name w:val="Stopka Znak"/>
    <w:basedOn w:val="Domylnaczcionkaakapitu"/>
    <w:link w:val="Stopka"/>
    <w:uiPriority w:val="99"/>
    <w:qFormat/>
    <w:locked/>
    <w:rsid w:val="00031BFA"/>
    <w:rPr>
      <w:rFonts w:cs="Times New Roman"/>
    </w:rPr>
  </w:style>
  <w:style w:type="character" w:styleId="Numerstrony">
    <w:name w:val="page number"/>
    <w:basedOn w:val="Domylnaczcionkaakapitu"/>
    <w:uiPriority w:val="99"/>
    <w:qFormat/>
    <w:rsid w:val="00A16332"/>
    <w:rPr>
      <w:rFonts w:cs="Times New Roman"/>
    </w:rPr>
  </w:style>
  <w:style w:type="character" w:customStyle="1" w:styleId="NagwekZnak">
    <w:name w:val="Nagłówek Znak"/>
    <w:basedOn w:val="Domylnaczcionkaakapitu"/>
    <w:link w:val="Nagwek"/>
    <w:uiPriority w:val="99"/>
    <w:qFormat/>
    <w:locked/>
    <w:rsid w:val="00A65A9E"/>
    <w:rPr>
      <w:rFonts w:cs="Times New Roman"/>
    </w:rPr>
  </w:style>
  <w:style w:type="character" w:customStyle="1" w:styleId="BodyTextChar">
    <w:name w:val="Body Text Char"/>
    <w:basedOn w:val="Domylnaczcionkaakapitu"/>
    <w:uiPriority w:val="99"/>
    <w:semiHidden/>
    <w:qFormat/>
    <w:rsid w:val="008471D5"/>
    <w:rPr>
      <w:sz w:val="20"/>
    </w:rPr>
  </w:style>
  <w:style w:type="character" w:customStyle="1" w:styleId="Tekstpodstawowy2Znak">
    <w:name w:val="Tekst podstawowy 2 Znak"/>
    <w:basedOn w:val="Domylnaczcionkaakapitu"/>
    <w:link w:val="Tekstpodstawowy2"/>
    <w:uiPriority w:val="99"/>
    <w:qFormat/>
    <w:locked/>
    <w:rsid w:val="003000F4"/>
    <w:rPr>
      <w:sz w:val="24"/>
    </w:rPr>
  </w:style>
  <w:style w:type="character" w:customStyle="1" w:styleId="Hipercze1">
    <w:name w:val="Hiperłącze1"/>
    <w:unhideWhenUsed/>
    <w:rsid w:val="006C55B7"/>
    <w:rPr>
      <w:color w:val="0000FF"/>
      <w:u w:val="single"/>
    </w:rPr>
  </w:style>
  <w:style w:type="character" w:customStyle="1" w:styleId="TekstpodstawowyZnak">
    <w:name w:val="Tekst podstawowy Znak"/>
    <w:link w:val="Tekstpodstawowy"/>
    <w:uiPriority w:val="99"/>
    <w:qFormat/>
    <w:locked/>
    <w:rsid w:val="00C535C7"/>
    <w:rPr>
      <w:sz w:val="24"/>
      <w:lang w:val="pl-PL" w:eastAsia="pl-PL"/>
    </w:rPr>
  </w:style>
  <w:style w:type="character" w:customStyle="1" w:styleId="ZnakZnak">
    <w:name w:val="Znak Znak"/>
    <w:uiPriority w:val="99"/>
    <w:qFormat/>
    <w:locked/>
    <w:rsid w:val="00454D58"/>
    <w:rPr>
      <w:sz w:val="24"/>
      <w:lang w:val="pl-PL" w:eastAsia="pl-PL"/>
    </w:rPr>
  </w:style>
  <w:style w:type="character" w:customStyle="1" w:styleId="TekstpodstawowyZnak1">
    <w:name w:val="Tekst podstawowy Znak1"/>
    <w:uiPriority w:val="99"/>
    <w:qFormat/>
    <w:locked/>
    <w:rsid w:val="003000F4"/>
    <w:rPr>
      <w:sz w:val="24"/>
    </w:rPr>
  </w:style>
  <w:style w:type="character" w:customStyle="1" w:styleId="Tekstpodstawowywcity2Znak">
    <w:name w:val="Tekst podstawowy wcięty 2 Znak"/>
    <w:basedOn w:val="Domylnaczcionkaakapitu"/>
    <w:link w:val="Tekstpodstawowywcity2"/>
    <w:uiPriority w:val="99"/>
    <w:qFormat/>
    <w:locked/>
    <w:rsid w:val="003000F4"/>
    <w:rPr>
      <w:rFonts w:cs="Times New Roman"/>
    </w:rPr>
  </w:style>
  <w:style w:type="character" w:customStyle="1" w:styleId="ZwykytekstZnak">
    <w:name w:val="Zwykły tekst Znak"/>
    <w:basedOn w:val="Domylnaczcionkaakapitu"/>
    <w:link w:val="Zwykytekst"/>
    <w:uiPriority w:val="99"/>
    <w:qFormat/>
    <w:locked/>
    <w:rsid w:val="003000F4"/>
    <w:rPr>
      <w:rFonts w:ascii="Courier New" w:hAnsi="Courier New"/>
    </w:rPr>
  </w:style>
  <w:style w:type="character" w:customStyle="1" w:styleId="Tekstpodstawowy3Znak">
    <w:name w:val="Tekst podstawowy 3 Znak"/>
    <w:basedOn w:val="Domylnaczcionkaakapitu"/>
    <w:link w:val="Tekstpodstawowy3"/>
    <w:uiPriority w:val="99"/>
    <w:qFormat/>
    <w:locked/>
    <w:rsid w:val="003000F4"/>
    <w:rPr>
      <w:sz w:val="16"/>
    </w:rPr>
  </w:style>
  <w:style w:type="character" w:customStyle="1" w:styleId="tabulatory">
    <w:name w:val="tabulatory"/>
    <w:uiPriority w:val="99"/>
    <w:qFormat/>
    <w:rsid w:val="003A3019"/>
  </w:style>
  <w:style w:type="character" w:customStyle="1" w:styleId="TekstdymkaZnak">
    <w:name w:val="Tekst dymka Znak"/>
    <w:basedOn w:val="Domylnaczcionkaakapitu"/>
    <w:link w:val="Tekstdymka"/>
    <w:uiPriority w:val="99"/>
    <w:qFormat/>
    <w:locked/>
    <w:rsid w:val="00B26641"/>
    <w:rPr>
      <w:rFonts w:ascii="Calibri" w:hAnsi="Calibri"/>
      <w:sz w:val="16"/>
    </w:rPr>
  </w:style>
  <w:style w:type="character" w:customStyle="1" w:styleId="Znakiprzypiswdolnych">
    <w:name w:val="Znaki przypisów dolnych"/>
    <w:basedOn w:val="Domylnaczcionkaakapitu"/>
    <w:uiPriority w:val="99"/>
    <w:qFormat/>
    <w:rsid w:val="00BA09E0"/>
    <w:rPr>
      <w:rFonts w:cs="Times New Roman"/>
      <w:vertAlign w:val="superscript"/>
    </w:rPr>
  </w:style>
  <w:style w:type="character" w:styleId="Odwoanieprzypisudolnego">
    <w:name w:val="footnote reference"/>
    <w:rPr>
      <w:rFonts w:cs="Times New Roman"/>
      <w:vertAlign w:val="superscript"/>
    </w:rPr>
  </w:style>
  <w:style w:type="character" w:styleId="Pogrubienie">
    <w:name w:val="Strong"/>
    <w:basedOn w:val="Domylnaczcionkaakapitu"/>
    <w:uiPriority w:val="99"/>
    <w:qFormat/>
    <w:rsid w:val="00411DF9"/>
    <w:rPr>
      <w:rFonts w:cs="Times New Roman"/>
      <w:b/>
    </w:rPr>
  </w:style>
  <w:style w:type="character" w:styleId="UyteHipercze">
    <w:name w:val="FollowedHyperlink"/>
    <w:basedOn w:val="Domylnaczcionkaakapitu"/>
    <w:uiPriority w:val="99"/>
    <w:rsid w:val="00F44DF6"/>
    <w:rPr>
      <w:rFonts w:cs="Times New Roman"/>
      <w:color w:val="800080"/>
      <w:u w:val="single"/>
    </w:rPr>
  </w:style>
  <w:style w:type="character" w:styleId="Odwoaniedokomentarza">
    <w:name w:val="annotation reference"/>
    <w:basedOn w:val="Domylnaczcionkaakapitu"/>
    <w:uiPriority w:val="99"/>
    <w:qFormat/>
    <w:rsid w:val="00F44DF6"/>
    <w:rPr>
      <w:rFonts w:cs="Times New Roman"/>
      <w:sz w:val="16"/>
    </w:rPr>
  </w:style>
  <w:style w:type="character" w:customStyle="1" w:styleId="TekstkomentarzaZnak">
    <w:name w:val="Tekst komentarza Znak"/>
    <w:basedOn w:val="Domylnaczcionkaakapitu"/>
    <w:link w:val="Tekstkomentarza"/>
    <w:uiPriority w:val="99"/>
    <w:qFormat/>
    <w:locked/>
    <w:rsid w:val="00F44DF6"/>
    <w:rPr>
      <w:rFonts w:eastAsia="Arial Unicode MS"/>
      <w:color w:val="000000"/>
      <w:u w:val="none" w:color="000000"/>
    </w:rPr>
  </w:style>
  <w:style w:type="character" w:customStyle="1" w:styleId="TematkomentarzaZnak">
    <w:name w:val="Temat komentarza Znak"/>
    <w:basedOn w:val="TekstkomentarzaZnak"/>
    <w:link w:val="Tematkomentarza"/>
    <w:uiPriority w:val="99"/>
    <w:qFormat/>
    <w:locked/>
    <w:rsid w:val="00F44DF6"/>
    <w:rPr>
      <w:rFonts w:eastAsia="Arial Unicode MS"/>
      <w:b/>
      <w:color w:val="000000"/>
      <w:u w:val="none" w:color="000000"/>
    </w:rPr>
  </w:style>
  <w:style w:type="character" w:customStyle="1" w:styleId="AtekstROOSZnak">
    <w:name w:val="A_tekst ROOS Znak"/>
    <w:link w:val="AtekstROOS"/>
    <w:uiPriority w:val="99"/>
    <w:qFormat/>
    <w:locked/>
    <w:rsid w:val="00031BFA"/>
    <w:rPr>
      <w:rFonts w:ascii="Arial" w:hAnsi="Arial"/>
      <w:sz w:val="20"/>
      <w:szCs w:val="24"/>
    </w:rPr>
  </w:style>
  <w:style w:type="character" w:customStyle="1" w:styleId="1wyliczenieROOSZnak">
    <w:name w:val="1_wyliczenie _ROOS Znak"/>
    <w:link w:val="1wyliczenieROOS"/>
    <w:uiPriority w:val="99"/>
    <w:qFormat/>
    <w:locked/>
    <w:rsid w:val="00031BFA"/>
    <w:rPr>
      <w:rFonts w:ascii="Arial" w:hAnsi="Arial"/>
      <w:sz w:val="20"/>
      <w:szCs w:val="16"/>
      <w:lang w:eastAsia="ar-SA"/>
    </w:rPr>
  </w:style>
  <w:style w:type="character" w:customStyle="1" w:styleId="Odwoaniedokomentarza3">
    <w:name w:val="Odwołanie do komentarza3"/>
    <w:uiPriority w:val="99"/>
    <w:qFormat/>
    <w:rsid w:val="00031BFA"/>
    <w:rPr>
      <w:sz w:val="16"/>
    </w:rPr>
  </w:style>
  <w:style w:type="character" w:customStyle="1" w:styleId="Odwoaniedokomentarza2">
    <w:name w:val="Odwołanie do komentarza2"/>
    <w:uiPriority w:val="99"/>
    <w:qFormat/>
    <w:rsid w:val="00031BFA"/>
    <w:rPr>
      <w:sz w:val="16"/>
    </w:rPr>
  </w:style>
  <w:style w:type="character" w:customStyle="1" w:styleId="Tekstpodstawowywcity3Znak">
    <w:name w:val="Tekst podstawowy wcięty 3 Znak"/>
    <w:basedOn w:val="Domylnaczcionkaakapitu"/>
    <w:link w:val="Tekstpodstawowywcity3"/>
    <w:uiPriority w:val="99"/>
    <w:qFormat/>
    <w:locked/>
    <w:rsid w:val="00031BFA"/>
    <w:rPr>
      <w:sz w:val="16"/>
    </w:rPr>
  </w:style>
  <w:style w:type="character" w:customStyle="1" w:styleId="BodyTextChar2">
    <w:name w:val="Body Text Char2"/>
    <w:uiPriority w:val="99"/>
    <w:qFormat/>
    <w:locked/>
    <w:rsid w:val="00031BFA"/>
    <w:rPr>
      <w:rFonts w:ascii="Times New Roman" w:hAnsi="Times New Roman"/>
      <w:sz w:val="20"/>
      <w:lang w:eastAsia="pl-PL"/>
    </w:rPr>
  </w:style>
  <w:style w:type="character" w:customStyle="1" w:styleId="AtabelaROOSZnak">
    <w:name w:val="A_tabela_ROOS Znak"/>
    <w:link w:val="AtabelaROOS"/>
    <w:uiPriority w:val="99"/>
    <w:qFormat/>
    <w:locked/>
    <w:rsid w:val="00031BFA"/>
    <w:rPr>
      <w:rFonts w:ascii="Arial" w:hAnsi="Arial"/>
      <w:sz w:val="24"/>
    </w:rPr>
  </w:style>
  <w:style w:type="character" w:customStyle="1" w:styleId="Odwoaniedokomentarza4">
    <w:name w:val="Odwołanie do komentarza4"/>
    <w:uiPriority w:val="99"/>
    <w:qFormat/>
    <w:rsid w:val="00031BFA"/>
    <w:rPr>
      <w:sz w:val="16"/>
    </w:rPr>
  </w:style>
  <w:style w:type="character" w:customStyle="1" w:styleId="MapadokumentuZnak">
    <w:name w:val="Mapa dokumentu Znak"/>
    <w:basedOn w:val="Domylnaczcionkaakapitu"/>
    <w:link w:val="Mapadokumentu"/>
    <w:uiPriority w:val="99"/>
    <w:qFormat/>
    <w:locked/>
    <w:rsid w:val="00031BFA"/>
    <w:rPr>
      <w:rFonts w:ascii="Tahoma" w:hAnsi="Tahoma"/>
      <w:shd w:val="clear" w:color="auto" w:fill="000080"/>
    </w:rPr>
  </w:style>
  <w:style w:type="character" w:customStyle="1" w:styleId="ZnakZnak11">
    <w:name w:val="Znak Znak11"/>
    <w:uiPriority w:val="99"/>
    <w:qFormat/>
    <w:rsid w:val="00031BFA"/>
    <w:rPr>
      <w:rFonts w:ascii="Cambria" w:hAnsi="Cambria"/>
      <w:b/>
      <w:color w:val="365F91"/>
      <w:sz w:val="28"/>
      <w:lang w:val="pl-PL" w:eastAsia="en-US"/>
    </w:rPr>
  </w:style>
  <w:style w:type="character" w:customStyle="1" w:styleId="ZnakZnak10">
    <w:name w:val="Znak Znak10"/>
    <w:uiPriority w:val="99"/>
    <w:qFormat/>
    <w:rsid w:val="00031BFA"/>
    <w:rPr>
      <w:sz w:val="24"/>
      <w:lang w:val="pl-PL" w:eastAsia="ar-SA" w:bidi="ar-SA"/>
    </w:rPr>
  </w:style>
  <w:style w:type="character" w:customStyle="1" w:styleId="TekstpodstawowywcityZnak">
    <w:name w:val="Tekst podstawowy wcięty Znak"/>
    <w:basedOn w:val="Domylnaczcionkaakapitu"/>
    <w:link w:val="Tekstpodstawowywcity"/>
    <w:uiPriority w:val="99"/>
    <w:qFormat/>
    <w:locked/>
    <w:rsid w:val="00031BFA"/>
    <w:rPr>
      <w:rFonts w:ascii="Calibri" w:hAnsi="Calibri"/>
      <w:sz w:val="22"/>
      <w:lang w:eastAsia="en-US"/>
    </w:rPr>
  </w:style>
  <w:style w:type="character" w:customStyle="1" w:styleId="NormalnyWebZnak">
    <w:name w:val="Normalny (Web) Znak"/>
    <w:link w:val="NormalnyWeb"/>
    <w:uiPriority w:val="99"/>
    <w:qFormat/>
    <w:locked/>
    <w:rsid w:val="00031BFA"/>
    <w:rPr>
      <w:sz w:val="24"/>
    </w:rPr>
  </w:style>
  <w:style w:type="character" w:customStyle="1" w:styleId="TekstprzypisudolnegoZnak">
    <w:name w:val="Tekst przypisu dolnego Znak"/>
    <w:basedOn w:val="Domylnaczcionkaakapitu"/>
    <w:link w:val="Tekstprzypisudolnego"/>
    <w:uiPriority w:val="99"/>
    <w:qFormat/>
    <w:locked/>
    <w:rsid w:val="00031BFA"/>
    <w:rPr>
      <w:rFonts w:ascii="Calibri" w:hAnsi="Calibri"/>
      <w:lang w:eastAsia="en-US"/>
    </w:rPr>
  </w:style>
  <w:style w:type="character" w:customStyle="1" w:styleId="TekstprzypisukocowegoZnak">
    <w:name w:val="Tekst przypisu końcowego Znak"/>
    <w:basedOn w:val="Domylnaczcionkaakapitu"/>
    <w:link w:val="Tekstprzypisukocowego"/>
    <w:uiPriority w:val="99"/>
    <w:qFormat/>
    <w:locked/>
    <w:rsid w:val="00031BFA"/>
    <w:rPr>
      <w:rFonts w:ascii="Calibri" w:hAnsi="Calibri"/>
      <w:lang w:eastAsia="en-US"/>
    </w:rPr>
  </w:style>
  <w:style w:type="character" w:customStyle="1" w:styleId="plainlinks">
    <w:name w:val="plainlinks"/>
    <w:uiPriority w:val="99"/>
    <w:qFormat/>
    <w:rsid w:val="00031BFA"/>
  </w:style>
  <w:style w:type="character" w:customStyle="1" w:styleId="st1">
    <w:name w:val="st1"/>
    <w:uiPriority w:val="99"/>
    <w:qFormat/>
    <w:rsid w:val="00031BFA"/>
  </w:style>
  <w:style w:type="character" w:customStyle="1" w:styleId="NormalBoldChar">
    <w:name w:val="NormalBold Char"/>
    <w:link w:val="NormalBold"/>
    <w:uiPriority w:val="99"/>
    <w:qFormat/>
    <w:locked/>
    <w:rsid w:val="00B27A8F"/>
    <w:rPr>
      <w:b/>
      <w:sz w:val="24"/>
      <w:lang w:eastAsia="en-GB"/>
    </w:rPr>
  </w:style>
  <w:style w:type="character" w:customStyle="1" w:styleId="DeltaViewInsertion">
    <w:name w:val="DeltaView Insertion"/>
    <w:uiPriority w:val="99"/>
    <w:qFormat/>
    <w:rsid w:val="00B27A8F"/>
    <w:rPr>
      <w:b/>
      <w:i/>
      <w:spacing w:val="0"/>
    </w:rPr>
  </w:style>
  <w:style w:type="character" w:customStyle="1" w:styleId="Jasnasiatkaakcent3Znak">
    <w:name w:val="Jasna siatka — akcent 3 Znak"/>
    <w:link w:val="Jasnasiatkaakcent31"/>
    <w:uiPriority w:val="99"/>
    <w:qFormat/>
    <w:locked/>
    <w:rsid w:val="00885D8C"/>
    <w:rPr>
      <w:rFonts w:ascii="Arial" w:hAnsi="Arial"/>
    </w:rPr>
  </w:style>
  <w:style w:type="character" w:customStyle="1" w:styleId="Kolorowalistaakcent1Znak">
    <w:name w:val="Kolorowa lista — akcent 1 Znak"/>
    <w:link w:val="Kolorowalistaakcent11"/>
    <w:uiPriority w:val="34"/>
    <w:qFormat/>
    <w:locked/>
    <w:rsid w:val="00885D8C"/>
    <w:rPr>
      <w:rFonts w:ascii="Arial" w:hAnsi="Arial"/>
    </w:rPr>
  </w:style>
  <w:style w:type="character" w:customStyle="1" w:styleId="redniasiatka1akcent2Znak1">
    <w:name w:val="Średnia siatka 1 — akcent 2 Znak1"/>
    <w:link w:val="redniasiatka1akcent22"/>
    <w:uiPriority w:val="99"/>
    <w:qFormat/>
    <w:locked/>
    <w:rsid w:val="00C0728D"/>
  </w:style>
  <w:style w:type="character" w:customStyle="1" w:styleId="redniasiatka1akcent2Znak">
    <w:name w:val="Średnia siatka 1 — akcent 2 Znak"/>
    <w:link w:val="redniasiatka1akcent21"/>
    <w:uiPriority w:val="99"/>
    <w:qFormat/>
    <w:locked/>
    <w:rsid w:val="00C0728D"/>
    <w:rPr>
      <w:rFonts w:ascii="Arial" w:hAnsi="Arial"/>
    </w:rPr>
  </w:style>
  <w:style w:type="character" w:customStyle="1" w:styleId="Kolorowalistaakcent1Znak2">
    <w:name w:val="Kolorowa lista — akcent 1 Znak2"/>
    <w:link w:val="Kolorowalistaakcent12"/>
    <w:uiPriority w:val="99"/>
    <w:qFormat/>
    <w:locked/>
    <w:rsid w:val="00713D46"/>
  </w:style>
  <w:style w:type="character" w:customStyle="1" w:styleId="TytuZnak">
    <w:name w:val="Tytuł Znak"/>
    <w:basedOn w:val="Domylnaczcionkaakapitu"/>
    <w:link w:val="Tytu"/>
    <w:uiPriority w:val="99"/>
    <w:qFormat/>
    <w:locked/>
    <w:rsid w:val="00FB443D"/>
    <w:rPr>
      <w:b/>
      <w:sz w:val="24"/>
    </w:rPr>
  </w:style>
  <w:style w:type="character" w:customStyle="1" w:styleId="ListParagraphChar">
    <w:name w:val="List Paragraph Char"/>
    <w:link w:val="Akapitzlist2"/>
    <w:uiPriority w:val="99"/>
    <w:qFormat/>
    <w:locked/>
    <w:rsid w:val="00F6063E"/>
    <w:rPr>
      <w:rFonts w:ascii="Calibri" w:hAnsi="Calibri"/>
      <w:sz w:val="22"/>
      <w:lang w:val="en-US" w:eastAsia="en-US"/>
    </w:rPr>
  </w:style>
  <w:style w:type="character" w:customStyle="1" w:styleId="Kolorowalistaakcent1Znak1">
    <w:name w:val="Kolorowa lista — akcent 1 Znak1"/>
    <w:uiPriority w:val="99"/>
    <w:qFormat/>
    <w:locked/>
    <w:rsid w:val="00006A0B"/>
  </w:style>
  <w:style w:type="character" w:customStyle="1" w:styleId="Kolorowecieniowanieakcent3Znak">
    <w:name w:val="Kolorowe cieniowanie — akcent 3 Znak"/>
    <w:link w:val="Kolorowecieniowanieakcent31"/>
    <w:uiPriority w:val="99"/>
    <w:qFormat/>
    <w:locked/>
    <w:rsid w:val="00040F22"/>
  </w:style>
  <w:style w:type="character" w:customStyle="1" w:styleId="AkapitzlistZnak">
    <w:name w:val="Akapit z listą Znak"/>
    <w:aliases w:val="normalny tekst Znak,Podsis rysunku Znak,CW_Lista Znak,A_wyliczenie Znak,K-P_odwolanie Znak,Akapit z listą5 Znak,maz_wyliczenie Znak,opis dzialania Znak,Kropki Znak,Akapit z listą BS Znak,L1 Znak,Numerowanie Znak,CP-UC Znak"/>
    <w:link w:val="Akapitzlist"/>
    <w:uiPriority w:val="34"/>
    <w:qFormat/>
    <w:locked/>
    <w:rsid w:val="003D3F85"/>
  </w:style>
  <w:style w:type="character" w:customStyle="1" w:styleId="Jasnasiatkaakcent3Znak1">
    <w:name w:val="Jasna siatka — akcent 3 Znak1"/>
    <w:uiPriority w:val="99"/>
    <w:qFormat/>
    <w:locked/>
    <w:rsid w:val="00B159C5"/>
  </w:style>
  <w:style w:type="character" w:customStyle="1" w:styleId="apple-converted-space">
    <w:name w:val="apple-converted-space"/>
    <w:uiPriority w:val="99"/>
    <w:qFormat/>
    <w:rsid w:val="00440AC8"/>
  </w:style>
  <w:style w:type="character" w:customStyle="1" w:styleId="st">
    <w:name w:val="st"/>
    <w:basedOn w:val="Domylnaczcionkaakapitu"/>
    <w:qFormat/>
    <w:rsid w:val="009B2F44"/>
  </w:style>
  <w:style w:type="character" w:customStyle="1" w:styleId="Domylnaczcionkaakapitu1">
    <w:name w:val="Domyślna czcionka akapitu1"/>
    <w:qFormat/>
    <w:rsid w:val="007D795E"/>
  </w:style>
  <w:style w:type="character" w:customStyle="1" w:styleId="BezodstpwZnak">
    <w:name w:val="Bez odstępów Znak"/>
    <w:basedOn w:val="Domylnaczcionkaakapitu"/>
    <w:link w:val="Bezodstpw"/>
    <w:uiPriority w:val="1"/>
    <w:qFormat/>
    <w:rsid w:val="005B0105"/>
    <w:rPr>
      <w:rFonts w:asciiTheme="minorHAnsi" w:eastAsiaTheme="minorEastAsia" w:hAnsiTheme="minorHAnsi" w:cstheme="minorBidi"/>
      <w:lang w:eastAsia="en-US"/>
    </w:rPr>
  </w:style>
  <w:style w:type="character" w:customStyle="1" w:styleId="Nierozpoznanawzmianka1">
    <w:name w:val="Nierozpoznana wzmianka1"/>
    <w:basedOn w:val="Domylnaczcionkaakapitu"/>
    <w:uiPriority w:val="99"/>
    <w:semiHidden/>
    <w:unhideWhenUsed/>
    <w:qFormat/>
    <w:rsid w:val="0047240D"/>
    <w:rPr>
      <w:color w:val="605E5C"/>
      <w:shd w:val="clear" w:color="auto" w:fill="E1DFDD"/>
    </w:rPr>
  </w:style>
  <w:style w:type="character" w:customStyle="1" w:styleId="Nierozpoznanawzmianka2">
    <w:name w:val="Nierozpoznana wzmianka2"/>
    <w:basedOn w:val="Domylnaczcionkaakapitu"/>
    <w:uiPriority w:val="99"/>
    <w:semiHidden/>
    <w:unhideWhenUsed/>
    <w:qFormat/>
    <w:rsid w:val="00036700"/>
    <w:rPr>
      <w:color w:val="605E5C"/>
      <w:shd w:val="clear" w:color="auto" w:fill="E1DFDD"/>
    </w:rPr>
  </w:style>
  <w:style w:type="character" w:customStyle="1" w:styleId="Nierozpoznanawzmianka3">
    <w:name w:val="Nierozpoznana wzmianka3"/>
    <w:basedOn w:val="Domylnaczcionkaakapitu"/>
    <w:uiPriority w:val="99"/>
    <w:semiHidden/>
    <w:unhideWhenUsed/>
    <w:qFormat/>
    <w:rsid w:val="00DC46D1"/>
    <w:rPr>
      <w:color w:val="605E5C"/>
      <w:shd w:val="clear" w:color="auto" w:fill="E1DFDD"/>
    </w:rPr>
  </w:style>
  <w:style w:type="character" w:customStyle="1" w:styleId="Nierozpoznanawzmianka4">
    <w:name w:val="Nierozpoznana wzmianka4"/>
    <w:basedOn w:val="Domylnaczcionkaakapitu"/>
    <w:uiPriority w:val="99"/>
    <w:semiHidden/>
    <w:unhideWhenUsed/>
    <w:qFormat/>
    <w:rsid w:val="00AE08CC"/>
    <w:rPr>
      <w:color w:val="605E5C"/>
      <w:shd w:val="clear" w:color="auto" w:fill="E1DFDD"/>
    </w:rPr>
  </w:style>
  <w:style w:type="character" w:customStyle="1" w:styleId="Nierozpoznanawzmianka5">
    <w:name w:val="Nierozpoznana wzmianka5"/>
    <w:basedOn w:val="Domylnaczcionkaakapitu"/>
    <w:uiPriority w:val="99"/>
    <w:semiHidden/>
    <w:unhideWhenUsed/>
    <w:qFormat/>
    <w:rsid w:val="005A515F"/>
    <w:rPr>
      <w:color w:val="605E5C"/>
      <w:shd w:val="clear" w:color="auto" w:fill="E1DFDD"/>
    </w:rPr>
  </w:style>
  <w:style w:type="paragraph" w:styleId="Nagwek">
    <w:name w:val="header"/>
    <w:basedOn w:val="Normalny"/>
    <w:next w:val="Tekstpodstawowy"/>
    <w:link w:val="NagwekZnak"/>
    <w:uiPriority w:val="99"/>
    <w:qFormat/>
    <w:rsid w:val="00A16332"/>
    <w:pPr>
      <w:tabs>
        <w:tab w:val="center" w:pos="4536"/>
        <w:tab w:val="right" w:pos="9072"/>
      </w:tabs>
    </w:pPr>
  </w:style>
  <w:style w:type="paragraph" w:styleId="Tekstpodstawowy">
    <w:name w:val="Body Text"/>
    <w:basedOn w:val="Normalny"/>
    <w:link w:val="TekstpodstawowyZnak"/>
    <w:uiPriority w:val="99"/>
    <w:rsid w:val="00A16332"/>
    <w:pPr>
      <w:jc w:val="both"/>
    </w:pPr>
    <w:rPr>
      <w:sz w:val="24"/>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customStyle="1" w:styleId="Gwkaistopka">
    <w:name w:val="Główka i stopka"/>
    <w:basedOn w:val="Normalny"/>
    <w:qFormat/>
  </w:style>
  <w:style w:type="paragraph" w:styleId="Stopka">
    <w:name w:val="footer"/>
    <w:basedOn w:val="Normalny"/>
    <w:link w:val="StopkaZnak"/>
    <w:uiPriority w:val="99"/>
    <w:rsid w:val="00A16332"/>
    <w:pPr>
      <w:tabs>
        <w:tab w:val="center" w:pos="4536"/>
        <w:tab w:val="right" w:pos="9072"/>
      </w:tabs>
    </w:pPr>
  </w:style>
  <w:style w:type="paragraph" w:styleId="Tekstpodstawowy2">
    <w:name w:val="Body Text 2"/>
    <w:basedOn w:val="Normalny"/>
    <w:link w:val="Tekstpodstawowy2Znak"/>
    <w:uiPriority w:val="99"/>
    <w:qFormat/>
    <w:rsid w:val="00A16332"/>
    <w:rPr>
      <w:sz w:val="24"/>
    </w:rPr>
  </w:style>
  <w:style w:type="paragraph" w:customStyle="1" w:styleId="tyt">
    <w:name w:val="tyt"/>
    <w:basedOn w:val="Normalny"/>
    <w:uiPriority w:val="99"/>
    <w:qFormat/>
    <w:rsid w:val="000250F2"/>
    <w:pPr>
      <w:keepNext/>
      <w:spacing w:before="60" w:after="60"/>
      <w:jc w:val="center"/>
    </w:pPr>
    <w:rPr>
      <w:b/>
      <w:sz w:val="24"/>
      <w:lang w:eastAsia="ar-SA"/>
    </w:rPr>
  </w:style>
  <w:style w:type="paragraph" w:customStyle="1" w:styleId="redniasiatka1akcent22">
    <w:name w:val="Średnia siatka 1 — akcent 22"/>
    <w:basedOn w:val="Normalny"/>
    <w:link w:val="redniasiatka1akcent2Znak1"/>
    <w:uiPriority w:val="99"/>
    <w:qFormat/>
    <w:rsid w:val="00F6396B"/>
    <w:pPr>
      <w:ind w:left="708"/>
    </w:pPr>
  </w:style>
  <w:style w:type="paragraph" w:styleId="Tekstpodstawowywcity2">
    <w:name w:val="Body Text Indent 2"/>
    <w:basedOn w:val="Normalny"/>
    <w:link w:val="Tekstpodstawowywcity2Znak"/>
    <w:uiPriority w:val="99"/>
    <w:qFormat/>
    <w:rsid w:val="003000F4"/>
    <w:pPr>
      <w:spacing w:after="120" w:line="480" w:lineRule="auto"/>
      <w:ind w:left="283"/>
    </w:pPr>
  </w:style>
  <w:style w:type="paragraph" w:customStyle="1" w:styleId="Default">
    <w:name w:val="Default"/>
    <w:qFormat/>
    <w:rsid w:val="003000F4"/>
    <w:rPr>
      <w:rFonts w:ascii="Arial" w:hAnsi="Arial" w:cs="Arial"/>
      <w:color w:val="000000"/>
      <w:sz w:val="24"/>
      <w:szCs w:val="24"/>
    </w:rPr>
  </w:style>
  <w:style w:type="paragraph" w:customStyle="1" w:styleId="Akapitzlist1">
    <w:name w:val="Akapit z listą1"/>
    <w:basedOn w:val="Normalny"/>
    <w:uiPriority w:val="99"/>
    <w:qFormat/>
    <w:rsid w:val="003000F4"/>
    <w:pPr>
      <w:ind w:left="720"/>
      <w:contextualSpacing/>
    </w:pPr>
  </w:style>
  <w:style w:type="paragraph" w:styleId="Zwykytekst">
    <w:name w:val="Plain Text"/>
    <w:basedOn w:val="Normalny"/>
    <w:link w:val="ZwykytekstZnak"/>
    <w:uiPriority w:val="99"/>
    <w:qFormat/>
    <w:rsid w:val="003000F4"/>
    <w:rPr>
      <w:rFonts w:ascii="Courier New" w:hAnsi="Courier New"/>
    </w:rPr>
  </w:style>
  <w:style w:type="paragraph" w:styleId="Tekstpodstawowy3">
    <w:name w:val="Body Text 3"/>
    <w:basedOn w:val="Normalny"/>
    <w:link w:val="Tekstpodstawowy3Znak"/>
    <w:uiPriority w:val="99"/>
    <w:qFormat/>
    <w:rsid w:val="003000F4"/>
    <w:pPr>
      <w:spacing w:after="120"/>
    </w:pPr>
    <w:rPr>
      <w:sz w:val="16"/>
    </w:rPr>
  </w:style>
  <w:style w:type="paragraph" w:customStyle="1" w:styleId="Wyliczaniess">
    <w:name w:val="Wyliczanie ss"/>
    <w:uiPriority w:val="99"/>
    <w:qFormat/>
    <w:rsid w:val="003000F4"/>
    <w:pPr>
      <w:spacing w:before="56" w:after="56"/>
      <w:ind w:left="340" w:hanging="340"/>
    </w:pPr>
    <w:rPr>
      <w:color w:val="000000"/>
      <w:sz w:val="26"/>
      <w:szCs w:val="26"/>
    </w:rPr>
  </w:style>
  <w:style w:type="paragraph" w:customStyle="1" w:styleId="BodySingle">
    <w:name w:val="Body Single"/>
    <w:basedOn w:val="Normalny"/>
    <w:uiPriority w:val="99"/>
    <w:qFormat/>
    <w:rsid w:val="00145E37"/>
    <w:rPr>
      <w:rFonts w:ascii="Tms Rmn" w:hAnsi="Tms Rmn" w:cs="Tms Rmn"/>
    </w:rPr>
  </w:style>
  <w:style w:type="paragraph" w:styleId="Tekstdymka">
    <w:name w:val="Balloon Text"/>
    <w:basedOn w:val="Normalny"/>
    <w:link w:val="TekstdymkaZnak"/>
    <w:autoRedefine/>
    <w:uiPriority w:val="99"/>
    <w:qFormat/>
    <w:rsid w:val="00B26641"/>
    <w:rPr>
      <w:rFonts w:ascii="Calibri" w:hAnsi="Calibri"/>
      <w:sz w:val="16"/>
    </w:rPr>
  </w:style>
  <w:style w:type="paragraph" w:customStyle="1" w:styleId="Bezodstpw1">
    <w:name w:val="Bez odstępów1"/>
    <w:uiPriority w:val="99"/>
    <w:qFormat/>
    <w:rsid w:val="00EB24B7"/>
    <w:rPr>
      <w:rFonts w:ascii="Calibri" w:hAnsi="Calibri" w:cs="Calibri"/>
      <w:lang w:eastAsia="en-US"/>
    </w:rPr>
  </w:style>
  <w:style w:type="paragraph" w:customStyle="1" w:styleId="Kasia">
    <w:name w:val="Kasia"/>
    <w:basedOn w:val="Normalny"/>
    <w:uiPriority w:val="99"/>
    <w:qFormat/>
    <w:rsid w:val="00165E49"/>
    <w:pPr>
      <w:tabs>
        <w:tab w:val="left" w:pos="284"/>
      </w:tabs>
      <w:jc w:val="both"/>
    </w:pPr>
    <w:rPr>
      <w:sz w:val="24"/>
      <w:szCs w:val="24"/>
    </w:rPr>
  </w:style>
  <w:style w:type="paragraph" w:customStyle="1" w:styleId="StylArial10ptInterlinia15wiersza">
    <w:name w:val="Styl Arial 10 pt Interlinia:  15 wiersza"/>
    <w:basedOn w:val="Normalny"/>
    <w:uiPriority w:val="99"/>
    <w:qFormat/>
    <w:rsid w:val="00F44DF6"/>
    <w:pPr>
      <w:spacing w:line="360" w:lineRule="auto"/>
      <w:jc w:val="both"/>
    </w:pPr>
    <w:rPr>
      <w:rFonts w:ascii="Arial" w:hAnsi="Arial"/>
    </w:rPr>
  </w:style>
  <w:style w:type="paragraph" w:styleId="NormalnyWeb">
    <w:name w:val="Normal (Web)"/>
    <w:basedOn w:val="Normalny"/>
    <w:link w:val="NormalnyWebZnak"/>
    <w:uiPriority w:val="99"/>
    <w:qFormat/>
    <w:rsid w:val="00F44DF6"/>
    <w:pPr>
      <w:spacing w:beforeAutospacing="1" w:afterAutospacing="1"/>
    </w:pPr>
    <w:rPr>
      <w:sz w:val="24"/>
    </w:rPr>
  </w:style>
  <w:style w:type="paragraph" w:styleId="Listapunktowana">
    <w:name w:val="List Bullet"/>
    <w:basedOn w:val="Normalny"/>
    <w:uiPriority w:val="99"/>
    <w:rsid w:val="00F44DF6"/>
    <w:pPr>
      <w:numPr>
        <w:numId w:val="1"/>
      </w:numPr>
    </w:pPr>
  </w:style>
  <w:style w:type="paragraph" w:styleId="Tekstkomentarza">
    <w:name w:val="annotation text"/>
    <w:basedOn w:val="Normalny"/>
    <w:link w:val="TekstkomentarzaZnak"/>
    <w:uiPriority w:val="99"/>
    <w:qFormat/>
    <w:rsid w:val="00F44DF6"/>
    <w:rPr>
      <w:rFonts w:eastAsia="Arial Unicode MS"/>
      <w:color w:val="000000"/>
      <w:u w:color="000000"/>
    </w:rPr>
  </w:style>
  <w:style w:type="paragraph" w:styleId="Tematkomentarza">
    <w:name w:val="annotation subject"/>
    <w:basedOn w:val="Tekstkomentarza"/>
    <w:next w:val="Tekstkomentarza"/>
    <w:link w:val="TematkomentarzaZnak"/>
    <w:uiPriority w:val="99"/>
    <w:qFormat/>
    <w:rsid w:val="00F44DF6"/>
    <w:rPr>
      <w:b/>
    </w:rPr>
  </w:style>
  <w:style w:type="paragraph" w:customStyle="1" w:styleId="AtekstROOS">
    <w:name w:val="A_tekst ROOS"/>
    <w:basedOn w:val="Normalny"/>
    <w:next w:val="Normalny"/>
    <w:link w:val="AtekstROOSZnak"/>
    <w:uiPriority w:val="99"/>
    <w:qFormat/>
    <w:rsid w:val="00031BFA"/>
    <w:pPr>
      <w:numPr>
        <w:numId w:val="2"/>
      </w:numPr>
      <w:tabs>
        <w:tab w:val="left" w:pos="284"/>
      </w:tabs>
      <w:spacing w:beforeAutospacing="1" w:afterAutospacing="1"/>
      <w:ind w:left="0" w:firstLine="284"/>
      <w:jc w:val="both"/>
    </w:pPr>
    <w:rPr>
      <w:rFonts w:ascii="Arial" w:hAnsi="Arial"/>
      <w:szCs w:val="24"/>
    </w:rPr>
  </w:style>
  <w:style w:type="paragraph" w:customStyle="1" w:styleId="1wyliczenieROOS">
    <w:name w:val="1_wyliczenie _ROOS"/>
    <w:basedOn w:val="Normalny"/>
    <w:link w:val="1wyliczenieROOSZnak"/>
    <w:uiPriority w:val="99"/>
    <w:qFormat/>
    <w:rsid w:val="00031BFA"/>
    <w:pPr>
      <w:widowControl w:val="0"/>
      <w:numPr>
        <w:numId w:val="4"/>
      </w:numPr>
    </w:pPr>
    <w:rPr>
      <w:rFonts w:ascii="Arial" w:hAnsi="Arial"/>
      <w:szCs w:val="16"/>
      <w:lang w:eastAsia="ar-SA"/>
    </w:rPr>
  </w:style>
  <w:style w:type="paragraph" w:customStyle="1" w:styleId="StylPunktWieksze">
    <w:name w:val="Styl Punkt Wieksze"/>
    <w:uiPriority w:val="99"/>
    <w:qFormat/>
    <w:rsid w:val="00031BFA"/>
    <w:pPr>
      <w:numPr>
        <w:numId w:val="3"/>
      </w:numPr>
      <w:tabs>
        <w:tab w:val="left" w:pos="397"/>
      </w:tabs>
      <w:spacing w:line="360" w:lineRule="auto"/>
    </w:pPr>
    <w:rPr>
      <w:sz w:val="24"/>
      <w:szCs w:val="24"/>
      <w:lang w:eastAsia="zh-CN"/>
    </w:rPr>
  </w:style>
  <w:style w:type="paragraph" w:customStyle="1" w:styleId="parametry">
    <w:name w:val="parametry"/>
    <w:basedOn w:val="Normalny"/>
    <w:uiPriority w:val="99"/>
    <w:qFormat/>
    <w:rsid w:val="00031BFA"/>
    <w:pPr>
      <w:tabs>
        <w:tab w:val="right" w:pos="6804"/>
      </w:tabs>
      <w:spacing w:before="120" w:after="240" w:line="360" w:lineRule="auto"/>
      <w:jc w:val="both"/>
    </w:pPr>
    <w:rPr>
      <w:sz w:val="24"/>
      <w:szCs w:val="24"/>
      <w:lang w:eastAsia="zh-CN"/>
    </w:rPr>
  </w:style>
  <w:style w:type="paragraph" w:customStyle="1" w:styleId="NormalnyWeb1">
    <w:name w:val="Normalny (Web)1"/>
    <w:basedOn w:val="Normalny"/>
    <w:uiPriority w:val="99"/>
    <w:qFormat/>
    <w:rsid w:val="00031BFA"/>
    <w:pPr>
      <w:spacing w:before="120" w:after="120" w:line="360" w:lineRule="auto"/>
      <w:ind w:left="1644" w:hanging="357"/>
      <w:jc w:val="both"/>
    </w:pPr>
    <w:rPr>
      <w:rFonts w:ascii="Arial" w:hAnsi="Arial" w:cs="Arial"/>
      <w:kern w:val="2"/>
      <w:sz w:val="24"/>
      <w:szCs w:val="24"/>
      <w:lang w:eastAsia="zh-CN"/>
    </w:rPr>
  </w:style>
  <w:style w:type="paragraph" w:styleId="Tekstpodstawowywcity3">
    <w:name w:val="Body Text Indent 3"/>
    <w:basedOn w:val="Normalny"/>
    <w:link w:val="Tekstpodstawowywcity3Znak"/>
    <w:uiPriority w:val="99"/>
    <w:qFormat/>
    <w:rsid w:val="00031BFA"/>
    <w:pPr>
      <w:spacing w:after="120"/>
      <w:ind w:left="283"/>
    </w:pPr>
    <w:rPr>
      <w:sz w:val="16"/>
    </w:rPr>
  </w:style>
  <w:style w:type="paragraph" w:customStyle="1" w:styleId="AtabelaROOS">
    <w:name w:val="A_tabela_ROOS"/>
    <w:basedOn w:val="Normalny"/>
    <w:link w:val="AtabelaROOSZnak"/>
    <w:uiPriority w:val="99"/>
    <w:qFormat/>
    <w:rsid w:val="00031BFA"/>
    <w:pPr>
      <w:tabs>
        <w:tab w:val="left" w:pos="284"/>
      </w:tabs>
      <w:spacing w:beforeAutospacing="1" w:afterAutospacing="1"/>
      <w:jc w:val="center"/>
    </w:pPr>
    <w:rPr>
      <w:rFonts w:ascii="Arial" w:hAnsi="Arial"/>
      <w:sz w:val="24"/>
    </w:rPr>
  </w:style>
  <w:style w:type="paragraph" w:customStyle="1" w:styleId="wyliczanieZnak">
    <w:name w:val="– wyliczanie Znak"/>
    <w:basedOn w:val="Normalny"/>
    <w:uiPriority w:val="99"/>
    <w:qFormat/>
    <w:rsid w:val="00031BFA"/>
    <w:pPr>
      <w:widowControl w:val="0"/>
      <w:numPr>
        <w:numId w:val="5"/>
      </w:numPr>
      <w:spacing w:line="360" w:lineRule="auto"/>
    </w:pPr>
    <w:rPr>
      <w:rFonts w:ascii="Arial" w:hAnsi="Arial"/>
      <w:sz w:val="22"/>
      <w:szCs w:val="22"/>
      <w:lang w:eastAsia="ar-SA"/>
    </w:rPr>
  </w:style>
  <w:style w:type="paragraph" w:styleId="Mapadokumentu">
    <w:name w:val="Document Map"/>
    <w:basedOn w:val="Normalny"/>
    <w:link w:val="MapadokumentuZnak"/>
    <w:uiPriority w:val="99"/>
    <w:qFormat/>
    <w:rsid w:val="00031BFA"/>
    <w:pPr>
      <w:shd w:val="clear" w:color="auto" w:fill="000080"/>
    </w:pPr>
    <w:rPr>
      <w:rFonts w:ascii="Tahoma" w:hAnsi="Tahoma"/>
    </w:rPr>
  </w:style>
  <w:style w:type="paragraph" w:customStyle="1" w:styleId="numerowanie">
    <w:name w:val="numerowanie"/>
    <w:basedOn w:val="Normalny"/>
    <w:autoRedefine/>
    <w:uiPriority w:val="99"/>
    <w:qFormat/>
    <w:rsid w:val="00031BFA"/>
    <w:pPr>
      <w:numPr>
        <w:ilvl w:val="2"/>
        <w:numId w:val="6"/>
      </w:numPr>
      <w:tabs>
        <w:tab w:val="left" w:pos="851"/>
      </w:tabs>
      <w:spacing w:before="120" w:after="120" w:line="360" w:lineRule="auto"/>
      <w:jc w:val="both"/>
    </w:pPr>
    <w:rPr>
      <w:sz w:val="24"/>
      <w:szCs w:val="24"/>
    </w:rPr>
  </w:style>
  <w:style w:type="paragraph" w:styleId="Tekstpodstawowywcity">
    <w:name w:val="Body Text Indent"/>
    <w:basedOn w:val="Normalny"/>
    <w:link w:val="TekstpodstawowywcityZnak"/>
    <w:uiPriority w:val="99"/>
    <w:rsid w:val="00031BFA"/>
    <w:pPr>
      <w:spacing w:after="120" w:line="276" w:lineRule="auto"/>
      <w:ind w:left="283"/>
    </w:pPr>
    <w:rPr>
      <w:rFonts w:ascii="Calibri" w:hAnsi="Calibri"/>
      <w:sz w:val="22"/>
      <w:lang w:eastAsia="en-US"/>
    </w:rPr>
  </w:style>
  <w:style w:type="paragraph" w:customStyle="1" w:styleId="rednialista2akcent21">
    <w:name w:val="Średnia lista 2 — akcent 21"/>
    <w:uiPriority w:val="99"/>
    <w:semiHidden/>
    <w:qFormat/>
    <w:rsid w:val="00031BFA"/>
    <w:rPr>
      <w:rFonts w:ascii="Calibri" w:hAnsi="Calibri"/>
      <w:lang w:eastAsia="en-US"/>
    </w:rPr>
  </w:style>
  <w:style w:type="paragraph" w:customStyle="1" w:styleId="tekstost">
    <w:name w:val="tekst ost"/>
    <w:basedOn w:val="Normalny"/>
    <w:uiPriority w:val="99"/>
    <w:qFormat/>
    <w:rsid w:val="00031BFA"/>
    <w:pPr>
      <w:jc w:val="both"/>
      <w:textAlignment w:val="baseline"/>
    </w:pPr>
  </w:style>
  <w:style w:type="paragraph" w:styleId="Tekstprzypisudolnego">
    <w:name w:val="footnote text"/>
    <w:basedOn w:val="Normalny"/>
    <w:link w:val="TekstprzypisudolnegoZnak"/>
    <w:uiPriority w:val="99"/>
    <w:rsid w:val="00031BFA"/>
    <w:rPr>
      <w:rFonts w:ascii="Calibri" w:hAnsi="Calibri"/>
      <w:lang w:eastAsia="en-US"/>
    </w:rPr>
  </w:style>
  <w:style w:type="paragraph" w:styleId="Nagwekindeksu">
    <w:name w:val="index heading"/>
    <w:basedOn w:val="Nagwek"/>
  </w:style>
  <w:style w:type="paragraph" w:styleId="Nagwekspisutreci">
    <w:name w:val="TOC Heading"/>
    <w:basedOn w:val="Nagwek1"/>
    <w:next w:val="Normalny"/>
    <w:uiPriority w:val="99"/>
    <w:qFormat/>
    <w:rsid w:val="00031BFA"/>
    <w:pPr>
      <w:keepLines/>
      <w:pageBreakBefore w:val="0"/>
      <w:tabs>
        <w:tab w:val="clear" w:pos="432"/>
      </w:tabs>
      <w:spacing w:before="480" w:after="0" w:line="276" w:lineRule="auto"/>
      <w:ind w:left="0" w:firstLine="0"/>
      <w:outlineLvl w:val="9"/>
    </w:pPr>
    <w:rPr>
      <w:rFonts w:ascii="Cambria" w:hAnsi="Cambria"/>
      <w:bCs/>
      <w:caps w:val="0"/>
      <w:color w:val="365F91"/>
      <w:kern w:val="0"/>
      <w:sz w:val="28"/>
      <w:szCs w:val="28"/>
      <w:u w:val="none"/>
      <w:lang w:eastAsia="en-US"/>
    </w:rPr>
  </w:style>
  <w:style w:type="paragraph" w:styleId="Spistreci1">
    <w:name w:val="toc 1"/>
    <w:basedOn w:val="Normalny"/>
    <w:next w:val="Normalny"/>
    <w:autoRedefine/>
    <w:uiPriority w:val="99"/>
    <w:rsid w:val="00031BFA"/>
    <w:pPr>
      <w:spacing w:after="100" w:line="276" w:lineRule="auto"/>
    </w:pPr>
    <w:rPr>
      <w:rFonts w:ascii="Calibri" w:hAnsi="Calibri"/>
      <w:sz w:val="22"/>
      <w:szCs w:val="22"/>
      <w:lang w:eastAsia="en-US"/>
    </w:rPr>
  </w:style>
  <w:style w:type="paragraph" w:styleId="Tekstprzypisukocowego">
    <w:name w:val="endnote text"/>
    <w:basedOn w:val="Normalny"/>
    <w:link w:val="TekstprzypisukocowegoZnak"/>
    <w:uiPriority w:val="99"/>
    <w:rsid w:val="00031BFA"/>
    <w:rPr>
      <w:rFonts w:ascii="Calibri" w:hAnsi="Calibri"/>
      <w:lang w:eastAsia="en-US"/>
    </w:rPr>
  </w:style>
  <w:style w:type="paragraph" w:customStyle="1" w:styleId="WW-NormalnyWeb">
    <w:name w:val="WW-Normalny (Web)"/>
    <w:basedOn w:val="Normalny"/>
    <w:uiPriority w:val="99"/>
    <w:qFormat/>
    <w:rsid w:val="00031BFA"/>
    <w:pPr>
      <w:spacing w:before="100" w:after="119"/>
    </w:pPr>
    <w:rPr>
      <w:rFonts w:ascii="Arial Unicode MS" w:eastAsia="Arial Unicode MS" w:hAnsi="Arial Unicode MS"/>
      <w:sz w:val="24"/>
    </w:rPr>
  </w:style>
  <w:style w:type="paragraph" w:customStyle="1" w:styleId="NormalBold">
    <w:name w:val="NormalBold"/>
    <w:basedOn w:val="Normalny"/>
    <w:link w:val="NormalBoldChar"/>
    <w:uiPriority w:val="99"/>
    <w:qFormat/>
    <w:rsid w:val="00B27A8F"/>
    <w:pPr>
      <w:widowControl w:val="0"/>
    </w:pPr>
    <w:rPr>
      <w:b/>
      <w:sz w:val="24"/>
      <w:lang w:eastAsia="en-GB"/>
    </w:rPr>
  </w:style>
  <w:style w:type="paragraph" w:customStyle="1" w:styleId="Text1">
    <w:name w:val="Text 1"/>
    <w:basedOn w:val="Normalny"/>
    <w:uiPriority w:val="99"/>
    <w:qFormat/>
    <w:rsid w:val="00B27A8F"/>
    <w:pPr>
      <w:spacing w:before="120" w:after="120"/>
      <w:ind w:left="850"/>
      <w:jc w:val="both"/>
    </w:pPr>
    <w:rPr>
      <w:sz w:val="24"/>
      <w:szCs w:val="22"/>
      <w:lang w:eastAsia="en-GB"/>
    </w:rPr>
  </w:style>
  <w:style w:type="paragraph" w:customStyle="1" w:styleId="NormalLeft">
    <w:name w:val="Normal Left"/>
    <w:basedOn w:val="Normalny"/>
    <w:uiPriority w:val="99"/>
    <w:qFormat/>
    <w:rsid w:val="00B27A8F"/>
    <w:pPr>
      <w:spacing w:before="120" w:after="120"/>
    </w:pPr>
    <w:rPr>
      <w:sz w:val="24"/>
      <w:szCs w:val="22"/>
      <w:lang w:eastAsia="en-GB"/>
    </w:rPr>
  </w:style>
  <w:style w:type="paragraph" w:customStyle="1" w:styleId="Tiret0">
    <w:name w:val="Tiret 0"/>
    <w:basedOn w:val="Normalny"/>
    <w:uiPriority w:val="99"/>
    <w:qFormat/>
    <w:rsid w:val="00B27A8F"/>
    <w:pPr>
      <w:numPr>
        <w:numId w:val="7"/>
      </w:numPr>
      <w:tabs>
        <w:tab w:val="left" w:pos="850"/>
      </w:tabs>
      <w:spacing w:before="120" w:after="120"/>
      <w:ind w:left="850" w:hanging="850"/>
      <w:jc w:val="both"/>
    </w:pPr>
    <w:rPr>
      <w:sz w:val="24"/>
      <w:szCs w:val="22"/>
      <w:lang w:eastAsia="en-GB"/>
    </w:rPr>
  </w:style>
  <w:style w:type="paragraph" w:customStyle="1" w:styleId="Tiret1">
    <w:name w:val="Tiret 1"/>
    <w:basedOn w:val="Normalny"/>
    <w:uiPriority w:val="99"/>
    <w:qFormat/>
    <w:rsid w:val="00B27A8F"/>
    <w:pPr>
      <w:tabs>
        <w:tab w:val="left" w:pos="1417"/>
      </w:tabs>
      <w:spacing w:before="120" w:after="120"/>
      <w:ind w:left="1417" w:hanging="567"/>
      <w:jc w:val="both"/>
    </w:pPr>
    <w:rPr>
      <w:sz w:val="24"/>
      <w:szCs w:val="22"/>
      <w:lang w:eastAsia="en-GB"/>
    </w:rPr>
  </w:style>
  <w:style w:type="paragraph" w:customStyle="1" w:styleId="NumPar1">
    <w:name w:val="NumPar 1"/>
    <w:basedOn w:val="Normalny"/>
    <w:next w:val="Text1"/>
    <w:uiPriority w:val="99"/>
    <w:qFormat/>
    <w:rsid w:val="00B27A8F"/>
    <w:pPr>
      <w:numPr>
        <w:numId w:val="8"/>
      </w:numPr>
      <w:spacing w:before="120" w:after="120"/>
      <w:jc w:val="both"/>
    </w:pPr>
    <w:rPr>
      <w:sz w:val="24"/>
      <w:szCs w:val="22"/>
      <w:lang w:eastAsia="en-GB"/>
    </w:rPr>
  </w:style>
  <w:style w:type="paragraph" w:customStyle="1" w:styleId="NumPar2">
    <w:name w:val="NumPar 2"/>
    <w:basedOn w:val="Normalny"/>
    <w:next w:val="Text1"/>
    <w:uiPriority w:val="99"/>
    <w:qFormat/>
    <w:rsid w:val="00B27A8F"/>
    <w:pPr>
      <w:numPr>
        <w:ilvl w:val="1"/>
        <w:numId w:val="8"/>
      </w:numPr>
      <w:spacing w:before="120" w:after="120"/>
      <w:jc w:val="both"/>
    </w:pPr>
    <w:rPr>
      <w:sz w:val="24"/>
      <w:szCs w:val="22"/>
      <w:lang w:eastAsia="en-GB"/>
    </w:rPr>
  </w:style>
  <w:style w:type="paragraph" w:customStyle="1" w:styleId="NumPar3">
    <w:name w:val="NumPar 3"/>
    <w:basedOn w:val="Normalny"/>
    <w:next w:val="Text1"/>
    <w:uiPriority w:val="99"/>
    <w:qFormat/>
    <w:rsid w:val="00B27A8F"/>
    <w:pPr>
      <w:numPr>
        <w:ilvl w:val="2"/>
        <w:numId w:val="8"/>
      </w:numPr>
      <w:spacing w:before="120" w:after="120"/>
      <w:jc w:val="both"/>
    </w:pPr>
    <w:rPr>
      <w:sz w:val="24"/>
      <w:szCs w:val="22"/>
      <w:lang w:eastAsia="en-GB"/>
    </w:rPr>
  </w:style>
  <w:style w:type="paragraph" w:customStyle="1" w:styleId="NumPar4">
    <w:name w:val="NumPar 4"/>
    <w:basedOn w:val="Normalny"/>
    <w:next w:val="Text1"/>
    <w:uiPriority w:val="99"/>
    <w:qFormat/>
    <w:rsid w:val="00B27A8F"/>
    <w:pPr>
      <w:numPr>
        <w:ilvl w:val="3"/>
        <w:numId w:val="8"/>
      </w:numPr>
      <w:spacing w:before="120" w:after="120"/>
      <w:jc w:val="both"/>
    </w:pPr>
    <w:rPr>
      <w:sz w:val="24"/>
      <w:szCs w:val="22"/>
      <w:lang w:eastAsia="en-GB"/>
    </w:rPr>
  </w:style>
  <w:style w:type="paragraph" w:customStyle="1" w:styleId="ChapterTitle">
    <w:name w:val="ChapterTitle"/>
    <w:basedOn w:val="Normalny"/>
    <w:next w:val="Normalny"/>
    <w:uiPriority w:val="99"/>
    <w:qFormat/>
    <w:rsid w:val="00B27A8F"/>
    <w:pPr>
      <w:keepNext/>
      <w:spacing w:before="120" w:after="360"/>
      <w:jc w:val="center"/>
    </w:pPr>
    <w:rPr>
      <w:b/>
      <w:sz w:val="32"/>
      <w:szCs w:val="22"/>
      <w:lang w:eastAsia="en-GB"/>
    </w:rPr>
  </w:style>
  <w:style w:type="paragraph" w:customStyle="1" w:styleId="SectionTitle">
    <w:name w:val="SectionTitle"/>
    <w:basedOn w:val="Normalny"/>
    <w:next w:val="Nagwek1"/>
    <w:uiPriority w:val="99"/>
    <w:qFormat/>
    <w:rsid w:val="00B27A8F"/>
    <w:pPr>
      <w:keepNext/>
      <w:spacing w:before="120" w:after="360"/>
      <w:jc w:val="center"/>
    </w:pPr>
    <w:rPr>
      <w:b/>
      <w:smallCaps/>
      <w:sz w:val="28"/>
      <w:szCs w:val="22"/>
      <w:lang w:eastAsia="en-GB"/>
    </w:rPr>
  </w:style>
  <w:style w:type="paragraph" w:customStyle="1" w:styleId="Annexetitre">
    <w:name w:val="Annexe titre"/>
    <w:basedOn w:val="Normalny"/>
    <w:next w:val="Normalny"/>
    <w:uiPriority w:val="99"/>
    <w:qFormat/>
    <w:rsid w:val="00B27A8F"/>
    <w:pPr>
      <w:spacing w:before="120" w:after="120"/>
      <w:jc w:val="center"/>
    </w:pPr>
    <w:rPr>
      <w:b/>
      <w:sz w:val="24"/>
      <w:szCs w:val="22"/>
      <w:u w:val="single"/>
      <w:lang w:eastAsia="en-GB"/>
    </w:rPr>
  </w:style>
  <w:style w:type="paragraph" w:styleId="Spistreci4">
    <w:name w:val="toc 4"/>
    <w:basedOn w:val="Normalny"/>
    <w:next w:val="Normalny"/>
    <w:autoRedefine/>
    <w:uiPriority w:val="99"/>
    <w:semiHidden/>
    <w:rsid w:val="00885D8C"/>
    <w:pPr>
      <w:spacing w:after="100"/>
      <w:ind w:left="600"/>
    </w:pPr>
  </w:style>
  <w:style w:type="paragraph" w:customStyle="1" w:styleId="Jasnasiatkaakcent31">
    <w:name w:val="Jasna siatka — akcent 31"/>
    <w:basedOn w:val="Normalny"/>
    <w:link w:val="Jasnasiatkaakcent3Znak"/>
    <w:uiPriority w:val="99"/>
    <w:qFormat/>
    <w:rsid w:val="00885D8C"/>
    <w:pPr>
      <w:spacing w:after="120" w:line="360" w:lineRule="auto"/>
      <w:ind w:left="708"/>
    </w:pPr>
    <w:rPr>
      <w:rFonts w:ascii="Arial" w:hAnsi="Arial"/>
    </w:rPr>
  </w:style>
  <w:style w:type="paragraph" w:customStyle="1" w:styleId="Kolorowalistaakcent11">
    <w:name w:val="Kolorowa lista — akcent 11"/>
    <w:basedOn w:val="Normalny"/>
    <w:link w:val="Kolorowalistaakcent1Znak"/>
    <w:uiPriority w:val="34"/>
    <w:qFormat/>
    <w:rsid w:val="00885D8C"/>
    <w:pPr>
      <w:spacing w:after="120" w:line="360" w:lineRule="auto"/>
      <w:ind w:left="720"/>
    </w:pPr>
    <w:rPr>
      <w:rFonts w:ascii="Arial" w:hAnsi="Arial"/>
    </w:rPr>
  </w:style>
  <w:style w:type="paragraph" w:customStyle="1" w:styleId="Standardowy2">
    <w:name w:val="Standardowy2"/>
    <w:uiPriority w:val="99"/>
    <w:qFormat/>
    <w:rsid w:val="00C0728D"/>
    <w:rPr>
      <w:rFonts w:ascii="Arial" w:hAnsi="Arial"/>
      <w:sz w:val="24"/>
      <w:szCs w:val="24"/>
    </w:rPr>
  </w:style>
  <w:style w:type="paragraph" w:customStyle="1" w:styleId="redniasiatka1akcent21">
    <w:name w:val="Średnia siatka 1 — akcent 21"/>
    <w:basedOn w:val="Normalny"/>
    <w:link w:val="redniasiatka1akcent2Znak"/>
    <w:uiPriority w:val="99"/>
    <w:qFormat/>
    <w:rsid w:val="00C0728D"/>
    <w:pPr>
      <w:spacing w:after="120" w:line="360" w:lineRule="auto"/>
      <w:ind w:left="708"/>
    </w:pPr>
    <w:rPr>
      <w:rFonts w:ascii="Arial" w:hAnsi="Arial"/>
    </w:rPr>
  </w:style>
  <w:style w:type="paragraph" w:customStyle="1" w:styleId="Standard">
    <w:name w:val="Standard"/>
    <w:uiPriority w:val="99"/>
    <w:qFormat/>
    <w:rsid w:val="00BF1CDF"/>
    <w:pPr>
      <w:widowControl w:val="0"/>
    </w:pPr>
    <w:rPr>
      <w:sz w:val="24"/>
      <w:szCs w:val="24"/>
    </w:rPr>
  </w:style>
  <w:style w:type="paragraph" w:customStyle="1" w:styleId="Kolorowalistaakcent12">
    <w:name w:val="Kolorowa lista — akcent 12"/>
    <w:basedOn w:val="Normalny"/>
    <w:link w:val="Kolorowalistaakcent1Znak2"/>
    <w:uiPriority w:val="99"/>
    <w:qFormat/>
    <w:rsid w:val="00713D46"/>
    <w:pPr>
      <w:ind w:left="708"/>
    </w:pPr>
  </w:style>
  <w:style w:type="paragraph" w:customStyle="1" w:styleId="Skrconyadreszwrotny">
    <w:name w:val="Skrócony adres zwrotny"/>
    <w:basedOn w:val="Normalny"/>
    <w:uiPriority w:val="99"/>
    <w:qFormat/>
    <w:rsid w:val="00FB443D"/>
    <w:rPr>
      <w:sz w:val="24"/>
    </w:rPr>
  </w:style>
  <w:style w:type="paragraph" w:styleId="Lista-kontynuacja2">
    <w:name w:val="List Continue 2"/>
    <w:basedOn w:val="Lista-kontynuacja"/>
    <w:uiPriority w:val="99"/>
    <w:rsid w:val="00FB443D"/>
    <w:pPr>
      <w:spacing w:after="160"/>
      <w:ind w:left="1080" w:hanging="360"/>
    </w:pPr>
  </w:style>
  <w:style w:type="paragraph" w:styleId="Lista-kontynuacja">
    <w:name w:val="List Continue"/>
    <w:basedOn w:val="Normalny"/>
    <w:uiPriority w:val="99"/>
    <w:rsid w:val="00FB443D"/>
    <w:pPr>
      <w:spacing w:after="120"/>
      <w:ind w:left="283"/>
    </w:pPr>
  </w:style>
  <w:style w:type="paragraph" w:customStyle="1" w:styleId="Text0">
    <w:name w:val="_Text0"/>
    <w:uiPriority w:val="99"/>
    <w:qFormat/>
    <w:rsid w:val="00FB443D"/>
    <w:pPr>
      <w:tabs>
        <w:tab w:val="left" w:pos="680"/>
        <w:tab w:val="left" w:pos="1134"/>
        <w:tab w:val="left" w:pos="1701"/>
        <w:tab w:val="left" w:pos="2268"/>
        <w:tab w:val="left" w:pos="2835"/>
        <w:tab w:val="left" w:pos="3402"/>
      </w:tabs>
      <w:jc w:val="both"/>
    </w:pPr>
    <w:rPr>
      <w:rFonts w:ascii="Arial" w:hAnsi="Arial"/>
      <w:szCs w:val="20"/>
      <w:lang w:val="de-DE"/>
    </w:rPr>
  </w:style>
  <w:style w:type="paragraph" w:styleId="Tytu">
    <w:name w:val="Title"/>
    <w:basedOn w:val="Normalny"/>
    <w:link w:val="TytuZnak"/>
    <w:uiPriority w:val="99"/>
    <w:qFormat/>
    <w:locked/>
    <w:rsid w:val="00FB443D"/>
    <w:pPr>
      <w:jc w:val="center"/>
    </w:pPr>
    <w:rPr>
      <w:b/>
      <w:sz w:val="24"/>
    </w:rPr>
  </w:style>
  <w:style w:type="paragraph" w:customStyle="1" w:styleId="msolistparagraph0">
    <w:name w:val="msolistparagraph"/>
    <w:basedOn w:val="Normalny"/>
    <w:uiPriority w:val="99"/>
    <w:qFormat/>
    <w:rsid w:val="00FB443D"/>
    <w:pPr>
      <w:ind w:left="720"/>
    </w:pPr>
    <w:rPr>
      <w:sz w:val="24"/>
      <w:szCs w:val="24"/>
    </w:rPr>
  </w:style>
  <w:style w:type="paragraph" w:customStyle="1" w:styleId="Kolorowecieniowanieakcent31">
    <w:name w:val="Kolorowe cieniowanie — akcent 31"/>
    <w:basedOn w:val="Normalny"/>
    <w:link w:val="Kolorowecieniowanieakcent3Znak"/>
    <w:uiPriority w:val="99"/>
    <w:qFormat/>
    <w:rsid w:val="00FB443D"/>
    <w:pPr>
      <w:ind w:left="720"/>
      <w:contextualSpacing/>
    </w:pPr>
  </w:style>
  <w:style w:type="paragraph" w:customStyle="1" w:styleId="Ciemnalistaakcent31">
    <w:name w:val="Ciemna lista — akcent 31"/>
    <w:uiPriority w:val="99"/>
    <w:semiHidden/>
    <w:qFormat/>
    <w:rsid w:val="00373DE2"/>
    <w:rPr>
      <w:sz w:val="20"/>
      <w:szCs w:val="20"/>
    </w:rPr>
  </w:style>
  <w:style w:type="paragraph" w:customStyle="1" w:styleId="Akapitzlist2">
    <w:name w:val="Akapit z listą2"/>
    <w:basedOn w:val="Normalny"/>
    <w:link w:val="ListParagraphChar"/>
    <w:uiPriority w:val="99"/>
    <w:qFormat/>
    <w:rsid w:val="00F6063E"/>
    <w:pPr>
      <w:spacing w:after="200" w:line="276" w:lineRule="auto"/>
      <w:ind w:left="720"/>
      <w:contextualSpacing/>
    </w:pPr>
    <w:rPr>
      <w:rFonts w:ascii="Calibri" w:hAnsi="Calibri"/>
      <w:sz w:val="22"/>
      <w:lang w:val="en-US" w:eastAsia="en-US"/>
    </w:rPr>
  </w:style>
  <w:style w:type="paragraph" w:customStyle="1" w:styleId="Jasnalistaakcent31">
    <w:name w:val="Jasna lista — akcent 31"/>
    <w:uiPriority w:val="99"/>
    <w:qFormat/>
    <w:rsid w:val="000F5FE5"/>
    <w:rPr>
      <w:sz w:val="20"/>
      <w:szCs w:val="20"/>
    </w:rPr>
  </w:style>
  <w:style w:type="paragraph" w:customStyle="1" w:styleId="Kolorowalistaakcent13">
    <w:name w:val="Kolorowa lista — akcent 13"/>
    <w:basedOn w:val="Normalny"/>
    <w:uiPriority w:val="99"/>
    <w:qFormat/>
    <w:rsid w:val="00BE0A62"/>
    <w:pPr>
      <w:ind w:left="708"/>
    </w:pPr>
  </w:style>
  <w:style w:type="paragraph" w:styleId="Poprawka">
    <w:name w:val="Revision"/>
    <w:uiPriority w:val="99"/>
    <w:qFormat/>
    <w:rsid w:val="006A5848"/>
    <w:rPr>
      <w:sz w:val="20"/>
      <w:szCs w:val="20"/>
    </w:rPr>
  </w:style>
  <w:style w:type="paragraph" w:styleId="Akapitzlist">
    <w:name w:val="List Paragraph"/>
    <w:aliases w:val="normalny tekst,Podsis rysunku,CW_Lista,A_wyliczenie,K-P_odwolanie,Akapit z listą5,maz_wyliczenie,opis dzialania,Kropki,Akapit z listą BS,L1,Numerowanie,CP-UC,CP-Punkty,Bullet List,List - bullets,Equipment,Bullet 1,List Paragraph Char Char"/>
    <w:basedOn w:val="Normalny"/>
    <w:link w:val="AkapitzlistZnak"/>
    <w:uiPriority w:val="34"/>
    <w:qFormat/>
    <w:rsid w:val="003D3F85"/>
    <w:pPr>
      <w:ind w:left="708"/>
    </w:pPr>
  </w:style>
  <w:style w:type="paragraph" w:customStyle="1" w:styleId="Zwykytekst1">
    <w:name w:val="Zwykły tekst1"/>
    <w:basedOn w:val="Normalny"/>
    <w:uiPriority w:val="99"/>
    <w:qFormat/>
    <w:rsid w:val="00132DF8"/>
    <w:rPr>
      <w:rFonts w:ascii="Courier New" w:hAnsi="Courier New" w:cs="Courier New"/>
      <w:lang w:eastAsia="ar-SA"/>
    </w:rPr>
  </w:style>
  <w:style w:type="paragraph" w:customStyle="1" w:styleId="Normalny1">
    <w:name w:val="Normalny1"/>
    <w:uiPriority w:val="99"/>
    <w:qFormat/>
    <w:rsid w:val="00777456"/>
    <w:pPr>
      <w:spacing w:line="100" w:lineRule="atLeast"/>
      <w:textAlignment w:val="baseline"/>
    </w:pPr>
    <w:rPr>
      <w:sz w:val="20"/>
      <w:szCs w:val="20"/>
      <w:lang w:eastAsia="ar-SA"/>
    </w:rPr>
  </w:style>
  <w:style w:type="paragraph" w:customStyle="1" w:styleId="Akapitzlist3">
    <w:name w:val="Akapit z listą3"/>
    <w:basedOn w:val="Normalny"/>
    <w:uiPriority w:val="99"/>
    <w:qFormat/>
    <w:rsid w:val="00E42282"/>
    <w:pPr>
      <w:spacing w:after="120" w:line="360" w:lineRule="auto"/>
      <w:ind w:left="720"/>
      <w:contextualSpacing/>
    </w:pPr>
    <w:rPr>
      <w:rFonts w:ascii="Arial" w:hAnsi="Arial" w:cs="Arial"/>
    </w:rPr>
  </w:style>
  <w:style w:type="paragraph" w:customStyle="1" w:styleId="Akapitzlist4">
    <w:name w:val="Akapit z listą4"/>
    <w:basedOn w:val="Normalny"/>
    <w:uiPriority w:val="99"/>
    <w:qFormat/>
    <w:rsid w:val="00CE1807"/>
    <w:pPr>
      <w:spacing w:after="120" w:line="360" w:lineRule="auto"/>
      <w:ind w:left="720"/>
      <w:contextualSpacing/>
    </w:pPr>
    <w:rPr>
      <w:rFonts w:ascii="Arial" w:hAnsi="Arial" w:cs="Arial"/>
    </w:rPr>
  </w:style>
  <w:style w:type="paragraph" w:customStyle="1" w:styleId="Domylnie">
    <w:name w:val="Domyślnie"/>
    <w:uiPriority w:val="99"/>
    <w:qFormat/>
    <w:rsid w:val="00B074DB"/>
    <w:pPr>
      <w:tabs>
        <w:tab w:val="left" w:pos="708"/>
      </w:tabs>
      <w:spacing w:after="120" w:line="360" w:lineRule="auto"/>
    </w:pPr>
    <w:rPr>
      <w:rFonts w:ascii="Arial" w:hAnsi="Arial"/>
      <w:color w:val="00000A"/>
      <w:sz w:val="20"/>
      <w:szCs w:val="24"/>
    </w:rPr>
  </w:style>
  <w:style w:type="paragraph" w:customStyle="1" w:styleId="Tekstpodstawowy23">
    <w:name w:val="Tekst podstawowy 23"/>
    <w:basedOn w:val="Normalny"/>
    <w:uiPriority w:val="99"/>
    <w:qFormat/>
    <w:rsid w:val="001D299C"/>
    <w:pPr>
      <w:spacing w:before="120"/>
      <w:jc w:val="both"/>
    </w:pPr>
    <w:rPr>
      <w:b/>
      <w:bCs/>
      <w:sz w:val="25"/>
      <w:szCs w:val="25"/>
      <w:lang w:eastAsia="ar-SA"/>
    </w:rPr>
  </w:style>
  <w:style w:type="paragraph" w:customStyle="1" w:styleId="Jasnasiatkaakcent32">
    <w:name w:val="Jasna siatka — akcent 32"/>
    <w:basedOn w:val="Normalny"/>
    <w:uiPriority w:val="99"/>
    <w:qFormat/>
    <w:rsid w:val="00136765"/>
    <w:pPr>
      <w:ind w:left="708"/>
    </w:pPr>
  </w:style>
  <w:style w:type="paragraph" w:styleId="Bezodstpw">
    <w:name w:val="No Spacing"/>
    <w:link w:val="BezodstpwZnak"/>
    <w:uiPriority w:val="1"/>
    <w:qFormat/>
    <w:rsid w:val="005B0105"/>
    <w:rPr>
      <w:rFonts w:asciiTheme="minorHAnsi" w:eastAsiaTheme="minorEastAsia" w:hAnsiTheme="minorHAnsi" w:cstheme="minorBidi"/>
      <w:lang w:eastAsia="en-US"/>
    </w:rPr>
  </w:style>
  <w:style w:type="paragraph" w:customStyle="1" w:styleId="Zawartoramki">
    <w:name w:val="Zawartość ramki"/>
    <w:basedOn w:val="Normalny"/>
    <w:qFormat/>
  </w:style>
  <w:style w:type="numbering" w:customStyle="1" w:styleId="Lista41">
    <w:name w:val="Lista 41"/>
    <w:qFormat/>
    <w:rsid w:val="00596516"/>
  </w:style>
  <w:style w:type="numbering" w:customStyle="1" w:styleId="List8">
    <w:name w:val="List 8"/>
    <w:qFormat/>
    <w:rsid w:val="00596516"/>
  </w:style>
  <w:style w:type="numbering" w:customStyle="1" w:styleId="List6">
    <w:name w:val="List 6"/>
    <w:qFormat/>
    <w:rsid w:val="00596516"/>
  </w:style>
  <w:style w:type="numbering" w:customStyle="1" w:styleId="Lista51">
    <w:name w:val="Lista 51"/>
    <w:qFormat/>
    <w:rsid w:val="00596516"/>
  </w:style>
  <w:style w:type="numbering" w:styleId="1ai">
    <w:name w:val="Outline List 1"/>
    <w:uiPriority w:val="99"/>
    <w:semiHidden/>
    <w:unhideWhenUsed/>
    <w:qFormat/>
    <w:locked/>
    <w:rsid w:val="00596516"/>
  </w:style>
  <w:style w:type="numbering" w:customStyle="1" w:styleId="List7">
    <w:name w:val="List 7"/>
    <w:qFormat/>
    <w:rsid w:val="00596516"/>
  </w:style>
  <w:style w:type="numbering" w:customStyle="1" w:styleId="List13">
    <w:name w:val="List 13"/>
    <w:qFormat/>
    <w:rsid w:val="00596516"/>
  </w:style>
  <w:style w:type="numbering" w:customStyle="1" w:styleId="List1">
    <w:name w:val="List 1"/>
    <w:qFormat/>
    <w:rsid w:val="00596516"/>
  </w:style>
  <w:style w:type="numbering" w:customStyle="1" w:styleId="Styl1">
    <w:name w:val="Styl1"/>
    <w:qFormat/>
    <w:rsid w:val="00596516"/>
  </w:style>
  <w:style w:type="numbering" w:customStyle="1" w:styleId="Lista31">
    <w:name w:val="Lista 31"/>
    <w:qFormat/>
    <w:rsid w:val="00596516"/>
  </w:style>
  <w:style w:type="numbering" w:customStyle="1" w:styleId="Lista21">
    <w:name w:val="Lista 21"/>
    <w:qFormat/>
    <w:rsid w:val="00596516"/>
  </w:style>
  <w:style w:type="numbering" w:customStyle="1" w:styleId="List14">
    <w:name w:val="List 14"/>
    <w:qFormat/>
    <w:rsid w:val="00596516"/>
  </w:style>
  <w:style w:type="numbering" w:customStyle="1" w:styleId="List12">
    <w:name w:val="List 12"/>
    <w:qFormat/>
    <w:rsid w:val="00596516"/>
  </w:style>
  <w:style w:type="numbering" w:customStyle="1" w:styleId="List10">
    <w:name w:val="List 10"/>
    <w:qFormat/>
    <w:rsid w:val="00596516"/>
  </w:style>
  <w:style w:type="numbering" w:customStyle="1" w:styleId="List0">
    <w:name w:val="List 0"/>
    <w:qFormat/>
    <w:rsid w:val="00596516"/>
  </w:style>
  <w:style w:type="numbering" w:customStyle="1" w:styleId="List11">
    <w:name w:val="List 11"/>
    <w:qFormat/>
    <w:rsid w:val="00596516"/>
  </w:style>
  <w:style w:type="numbering" w:customStyle="1" w:styleId="List9">
    <w:name w:val="List 9"/>
    <w:qFormat/>
    <w:rsid w:val="00596516"/>
  </w:style>
  <w:style w:type="table" w:styleId="Tabela-Siatka">
    <w:name w:val="Table Grid"/>
    <w:basedOn w:val="Standardowy"/>
    <w:rsid w:val="00A1633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99"/>
    <w:rsid w:val="00F44DF6"/>
    <w:rPr>
      <w:sz w:val="20"/>
      <w:szCs w:val="20"/>
    </w:rPr>
    <w:tblPr>
      <w:tblCellMar>
        <w:top w:w="0" w:type="dxa"/>
        <w:left w:w="0" w:type="dxa"/>
        <w:bottom w:w="0" w:type="dxa"/>
        <w:right w:w="0" w:type="dxa"/>
      </w:tblCellMar>
    </w:tblPr>
  </w:style>
  <w:style w:type="table" w:styleId="rednialista2akcent4">
    <w:name w:val="Medium List 2 Accent 4"/>
    <w:basedOn w:val="Standardowy"/>
    <w:uiPriority w:val="99"/>
    <w:rsid w:val="00006A0B"/>
    <w:rPr>
      <w:sz w:val="20"/>
      <w:szCs w:val="20"/>
    </w:rPr>
    <w:tblPr>
      <w:tblStyleRowBandSize w:val="1"/>
      <w:tblStyleColBandSize w:val="1"/>
    </w:tblPr>
    <w:tcPr>
      <w:shd w:val="clear" w:color="auto" w:fill="EDF2F8"/>
    </w:tcPr>
    <w:tblStylePr w:type="firstRow">
      <w:tblPr/>
      <w:tcPr>
        <w:tcBorders>
          <w:bottom w:val="single" w:sz="12" w:space="0" w:color="FFFFFF"/>
        </w:tcBorders>
        <w:shd w:val="clear" w:color="auto" w:fill="9E3A38"/>
      </w:tcPr>
    </w:tblStylePr>
    <w:tblStylePr w:type="lastRow">
      <w:tblPr/>
      <w:tcPr>
        <w:tcBorders>
          <w:top w:val="single" w:sz="12" w:space="0" w:color="000000"/>
        </w:tcBorders>
        <w:shd w:val="clear" w:color="auto" w:fill="FFFFFF"/>
      </w:tc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Jasnasiatkaakcent3">
    <w:name w:val="Light Grid Accent 3"/>
    <w:basedOn w:val="Standardowy"/>
    <w:uiPriority w:val="99"/>
    <w:rsid w:val="00B159C5"/>
    <w:rPr>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p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p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lastCol">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character" w:styleId="Hipercze">
    <w:name w:val="Hyperlink"/>
    <w:basedOn w:val="Domylnaczcionkaakapitu"/>
    <w:uiPriority w:val="99"/>
    <w:unhideWhenUsed/>
    <w:locked/>
    <w:rsid w:val="00A329C9"/>
    <w:rPr>
      <w:color w:val="0000FF"/>
      <w:u w:val="single"/>
    </w:rPr>
  </w:style>
  <w:style w:type="character" w:customStyle="1" w:styleId="czeinternetowe">
    <w:name w:val="Łącze internetowe"/>
    <w:rsid w:val="00CB1788"/>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poczta@szpitalpomnik.p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platformazakupowa.pl/pn/zoz_gniezno"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tel:+48612228236"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szpitalpomnik.pl/" TargetMode="External"/><Relationship Id="rId5" Type="http://schemas.openxmlformats.org/officeDocument/2006/relationships/styles" Target="styles.xml"/><Relationship Id="rId15" Type="http://schemas.openxmlformats.org/officeDocument/2006/relationships/hyperlink" Target="mailto:ilona.wozniak@szpitalpomnik.pl" TargetMode="External"/><Relationship Id="rId10" Type="http://schemas.openxmlformats.org/officeDocument/2006/relationships/hyperlink" Target="https://platformazakupowa.pl/pn/zoz_gniezno" TargetMode="External"/><Relationship Id="rId19"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iodo@szpitalpomnik.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overPageProperties xmlns="http://schemas.microsoft.com/office/2006/coverPageProps">
  <PublishDate>2024-02-12</PublishDate>
  <Abstract>.</Abstract>
  <CompanyAddress/>
  <CompanyPhone/>
  <CompanyFax/>
  <CompanyEmail/>
</CoverPageProperti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C3E2522-1E33-4D80-AEB7-B7161772DDB9}">
  <ds:schemaRefs>
    <ds:schemaRef ds:uri="http://schemas.microsoft.com/office/2006/coverPageProps"/>
  </ds:schemaRefs>
</ds:datastoreItem>
</file>

<file path=customXml/itemProps3.xml><?xml version="1.0" encoding="utf-8"?>
<ds:datastoreItem xmlns:ds="http://schemas.openxmlformats.org/officeDocument/2006/customXml" ds:itemID="{2361E71E-2A87-43F2-A555-15C210C8F7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3385</Words>
  <Characters>20315</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2025-04-15T07:23:00Z</dcterms:created>
  <dcterms:modified xsi:type="dcterms:W3CDTF">2025-04-16T12:14:00Z</dcterms:modified>
</cp:coreProperties>
</file>