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A14CA" w14:textId="77777777" w:rsidR="00684410" w:rsidRDefault="00213FBA">
      <w:r>
        <w:rPr>
          <w:rFonts w:ascii="Times New Roman" w:hAnsi="Times New Roman"/>
          <w:sz w:val="24"/>
          <w:szCs w:val="24"/>
        </w:rPr>
        <w:t>LUB-AD.2721.</w:t>
      </w:r>
      <w:r w:rsidR="00360259">
        <w:rPr>
          <w:rFonts w:ascii="Times New Roman" w:hAnsi="Times New Roman"/>
          <w:sz w:val="24"/>
          <w:szCs w:val="24"/>
        </w:rPr>
        <w:t>7</w:t>
      </w:r>
      <w:r>
        <w:rPr>
          <w:rFonts w:ascii="Times New Roman" w:hAnsi="Times New Roman"/>
          <w:sz w:val="24"/>
          <w:szCs w:val="24"/>
        </w:rPr>
        <w:t>.20</w:t>
      </w:r>
      <w:r w:rsidR="00982A06">
        <w:rPr>
          <w:rFonts w:ascii="Times New Roman" w:hAnsi="Times New Roman"/>
          <w:sz w:val="24"/>
          <w:szCs w:val="24"/>
        </w:rPr>
        <w:t>2</w:t>
      </w:r>
      <w:r w:rsidR="00360259">
        <w:rPr>
          <w:rFonts w:ascii="Times New Roman" w:hAnsi="Times New Roman"/>
          <w:sz w:val="24"/>
          <w:szCs w:val="24"/>
        </w:rPr>
        <w:t>5</w:t>
      </w:r>
    </w:p>
    <w:p w14:paraId="28CC41E1" w14:textId="77777777" w:rsidR="00BB0C07" w:rsidRDefault="00BB0C07" w:rsidP="00BB0C07">
      <w:pPr>
        <w:jc w:val="center"/>
        <w:rPr>
          <w:rFonts w:ascii="Times New Roman" w:hAnsi="Times New Roman"/>
          <w:sz w:val="24"/>
          <w:szCs w:val="24"/>
        </w:rPr>
      </w:pPr>
    </w:p>
    <w:p w14:paraId="3F082CEE" w14:textId="77777777" w:rsidR="00BB0C07" w:rsidRDefault="00BB0C07" w:rsidP="00BB0C07">
      <w:pPr>
        <w:jc w:val="center"/>
        <w:rPr>
          <w:rFonts w:ascii="Times New Roman" w:hAnsi="Times New Roman"/>
          <w:sz w:val="24"/>
          <w:szCs w:val="24"/>
        </w:rPr>
      </w:pPr>
      <w:r>
        <w:rPr>
          <w:rFonts w:ascii="Times New Roman" w:hAnsi="Times New Roman"/>
          <w:sz w:val="24"/>
          <w:szCs w:val="24"/>
        </w:rPr>
        <w:t>Wzór umowy</w:t>
      </w:r>
    </w:p>
    <w:p w14:paraId="37B07849" w14:textId="77777777" w:rsidR="00BB0C07" w:rsidRDefault="00075320" w:rsidP="00BB0C07">
      <w:pPr>
        <w:jc w:val="center"/>
        <w:rPr>
          <w:rFonts w:ascii="Times New Roman" w:hAnsi="Times New Roman"/>
          <w:sz w:val="28"/>
          <w:szCs w:val="28"/>
        </w:rPr>
      </w:pPr>
      <w:r>
        <w:rPr>
          <w:rFonts w:ascii="Times New Roman" w:hAnsi="Times New Roman"/>
          <w:sz w:val="28"/>
          <w:szCs w:val="28"/>
        </w:rPr>
        <w:t>Umowa Stat/…./2025</w:t>
      </w:r>
    </w:p>
    <w:p w14:paraId="0803497C" w14:textId="77777777" w:rsidR="00BB0C07" w:rsidRDefault="00BB0C07" w:rsidP="00BB0C07">
      <w:pPr>
        <w:jc w:val="center"/>
        <w:rPr>
          <w:rFonts w:ascii="Times New Roman" w:hAnsi="Times New Roman"/>
          <w:sz w:val="24"/>
          <w:szCs w:val="24"/>
        </w:rPr>
      </w:pPr>
    </w:p>
    <w:p w14:paraId="0126E009" w14:textId="77777777" w:rsidR="00BB0C07" w:rsidRDefault="00BB0C07" w:rsidP="00BB0C07">
      <w:pPr>
        <w:jc w:val="both"/>
        <w:rPr>
          <w:rFonts w:ascii="Times New Roman" w:hAnsi="Times New Roman"/>
          <w:sz w:val="24"/>
          <w:szCs w:val="24"/>
        </w:rPr>
      </w:pPr>
      <w:r>
        <w:rPr>
          <w:rFonts w:ascii="Times New Roman" w:hAnsi="Times New Roman"/>
          <w:sz w:val="24"/>
          <w:szCs w:val="24"/>
        </w:rPr>
        <w:t>W dniu …….. 202</w:t>
      </w:r>
      <w:r w:rsidR="00070EDA">
        <w:rPr>
          <w:rFonts w:ascii="Times New Roman" w:hAnsi="Times New Roman"/>
          <w:sz w:val="24"/>
          <w:szCs w:val="24"/>
        </w:rPr>
        <w:t>5</w:t>
      </w:r>
      <w:r>
        <w:rPr>
          <w:rFonts w:ascii="Times New Roman" w:hAnsi="Times New Roman"/>
          <w:sz w:val="24"/>
          <w:szCs w:val="24"/>
        </w:rPr>
        <w:t xml:space="preserve"> r. w Lublinie pomiędzy …………………………………………………..</w:t>
      </w:r>
    </w:p>
    <w:p w14:paraId="4B6D5F68" w14:textId="77777777" w:rsidR="00BB0C07" w:rsidRDefault="00BB0C07" w:rsidP="00BB0C07">
      <w:pPr>
        <w:jc w:val="both"/>
        <w:rPr>
          <w:rFonts w:ascii="Times New Roman" w:hAnsi="Times New Roman"/>
          <w:sz w:val="24"/>
          <w:szCs w:val="24"/>
        </w:rPr>
      </w:pPr>
      <w:r>
        <w:rPr>
          <w:rFonts w:ascii="Times New Roman" w:hAnsi="Times New Roman"/>
          <w:sz w:val="24"/>
          <w:szCs w:val="24"/>
        </w:rPr>
        <w:t>………………………………………………………………………………………………….</w:t>
      </w:r>
    </w:p>
    <w:p w14:paraId="3DF20415" w14:textId="77777777" w:rsidR="00BB0C07" w:rsidRDefault="00BB0C07" w:rsidP="00BB0C07">
      <w:pPr>
        <w:jc w:val="both"/>
        <w:rPr>
          <w:rFonts w:ascii="Times New Roman" w:hAnsi="Times New Roman"/>
          <w:sz w:val="24"/>
          <w:szCs w:val="24"/>
        </w:rPr>
      </w:pPr>
      <w:r>
        <w:rPr>
          <w:rFonts w:ascii="Times New Roman" w:hAnsi="Times New Roman"/>
          <w:sz w:val="24"/>
          <w:szCs w:val="24"/>
        </w:rPr>
        <w:t>………………………………………………………………………………………………….</w:t>
      </w:r>
    </w:p>
    <w:p w14:paraId="08935CC5" w14:textId="77777777" w:rsidR="00BB0C07" w:rsidRDefault="00BB0C07" w:rsidP="00BB0C07">
      <w:pPr>
        <w:jc w:val="both"/>
        <w:rPr>
          <w:rFonts w:ascii="Times New Roman" w:hAnsi="Times New Roman"/>
          <w:sz w:val="24"/>
          <w:szCs w:val="24"/>
        </w:rPr>
      </w:pPr>
      <w:r>
        <w:rPr>
          <w:rFonts w:ascii="Times New Roman" w:hAnsi="Times New Roman"/>
          <w:sz w:val="24"/>
          <w:szCs w:val="24"/>
        </w:rPr>
        <w:t>z</w:t>
      </w:r>
      <w:r w:rsidRPr="00594B36">
        <w:rPr>
          <w:rFonts w:ascii="Times New Roman" w:hAnsi="Times New Roman"/>
          <w:sz w:val="24"/>
          <w:szCs w:val="24"/>
        </w:rPr>
        <w:t>waną</w:t>
      </w:r>
      <w:r>
        <w:rPr>
          <w:rFonts w:ascii="Times New Roman" w:hAnsi="Times New Roman"/>
          <w:sz w:val="24"/>
          <w:szCs w:val="24"/>
        </w:rPr>
        <w:t>/zwanym</w:t>
      </w:r>
      <w:r w:rsidRPr="00594B36">
        <w:rPr>
          <w:rFonts w:ascii="Times New Roman" w:hAnsi="Times New Roman"/>
          <w:sz w:val="24"/>
          <w:szCs w:val="24"/>
        </w:rPr>
        <w:t xml:space="preserve"> dalej </w:t>
      </w:r>
      <w:r>
        <w:rPr>
          <w:rFonts w:ascii="Times New Roman" w:hAnsi="Times New Roman"/>
          <w:sz w:val="24"/>
          <w:szCs w:val="24"/>
        </w:rPr>
        <w:t>Wykonawcą</w:t>
      </w:r>
      <w:r w:rsidRPr="00594B36">
        <w:rPr>
          <w:rFonts w:ascii="Times New Roman" w:hAnsi="Times New Roman"/>
          <w:sz w:val="24"/>
          <w:szCs w:val="24"/>
        </w:rPr>
        <w:t xml:space="preserve"> reprezentowaną przez </w:t>
      </w:r>
      <w:r>
        <w:rPr>
          <w:rFonts w:ascii="Times New Roman" w:hAnsi="Times New Roman"/>
          <w:sz w:val="24"/>
          <w:szCs w:val="24"/>
        </w:rPr>
        <w:t>…………………………………….</w:t>
      </w:r>
    </w:p>
    <w:p w14:paraId="185A9B74" w14:textId="77777777" w:rsidR="00BB0C07" w:rsidRDefault="00BB0C07" w:rsidP="00BB0C07">
      <w:pPr>
        <w:jc w:val="both"/>
        <w:rPr>
          <w:rFonts w:ascii="Times New Roman" w:hAnsi="Times New Roman"/>
          <w:sz w:val="24"/>
          <w:szCs w:val="24"/>
        </w:rPr>
      </w:pPr>
    </w:p>
    <w:p w14:paraId="670A7938" w14:textId="059FC83E" w:rsidR="00BB0C07" w:rsidRDefault="00BB0C07" w:rsidP="00BB0C07">
      <w:pPr>
        <w:jc w:val="both"/>
        <w:rPr>
          <w:rFonts w:ascii="Times New Roman" w:hAnsi="Times New Roman"/>
          <w:sz w:val="24"/>
          <w:szCs w:val="24"/>
        </w:rPr>
      </w:pPr>
      <w:r>
        <w:rPr>
          <w:rFonts w:ascii="Times New Roman" w:hAnsi="Times New Roman"/>
          <w:sz w:val="24"/>
          <w:szCs w:val="24"/>
        </w:rPr>
        <w:t>a Urzędem Statystycznym w Lublinie (20-068), ul. St</w:t>
      </w:r>
      <w:r w:rsidR="0037487D">
        <w:rPr>
          <w:rFonts w:ascii="Times New Roman" w:hAnsi="Times New Roman"/>
          <w:sz w:val="24"/>
          <w:szCs w:val="24"/>
        </w:rPr>
        <w:t>anisława</w:t>
      </w:r>
      <w:r>
        <w:rPr>
          <w:rFonts w:ascii="Times New Roman" w:hAnsi="Times New Roman"/>
          <w:sz w:val="24"/>
          <w:szCs w:val="24"/>
        </w:rPr>
        <w:t xml:space="preserve"> Leszczyńskiego 48, NIP 7122134202, REGON 000331636, zwanym dalej Zamawiającym, w imieniu którego działa dr Krzysztof Markowski – Dyrektor Urzędu,</w:t>
      </w:r>
    </w:p>
    <w:p w14:paraId="17D94F82" w14:textId="77777777" w:rsidR="00BB0C07" w:rsidRPr="009E4CCE" w:rsidRDefault="00BB0C07" w:rsidP="00BB0C07">
      <w:pPr>
        <w:jc w:val="both"/>
        <w:rPr>
          <w:rFonts w:ascii="Times New Roman" w:hAnsi="Times New Roman"/>
          <w:sz w:val="24"/>
          <w:szCs w:val="24"/>
        </w:rPr>
      </w:pPr>
      <w:r w:rsidRPr="009E4CCE">
        <w:rPr>
          <w:rFonts w:ascii="Times New Roman" w:hAnsi="Times New Roman"/>
          <w:sz w:val="24"/>
          <w:szCs w:val="24"/>
        </w:rPr>
        <w:t>w rezultacie dokonania przez Zamawiającego wyboru Wykonawcy w trybie zapytania ofertowego w postępowaniu o udzielenie zamówienia publicznego o wartości poniżej 130 000 zł netto zawarto umowę o następującej treści:</w:t>
      </w:r>
    </w:p>
    <w:p w14:paraId="06CBF2DD" w14:textId="77777777" w:rsidR="00684410" w:rsidRDefault="00684410">
      <w:pPr>
        <w:jc w:val="both"/>
        <w:rPr>
          <w:rFonts w:ascii="Times New Roman" w:hAnsi="Times New Roman"/>
          <w:sz w:val="24"/>
          <w:szCs w:val="24"/>
        </w:rPr>
      </w:pPr>
    </w:p>
    <w:p w14:paraId="5930CA72" w14:textId="77777777" w:rsidR="004D2A63" w:rsidRDefault="004D2A63">
      <w:pPr>
        <w:jc w:val="both"/>
        <w:rPr>
          <w:rFonts w:ascii="Times New Roman" w:hAnsi="Times New Roman"/>
          <w:sz w:val="24"/>
          <w:szCs w:val="24"/>
        </w:rPr>
      </w:pPr>
    </w:p>
    <w:p w14:paraId="3FD3602A" w14:textId="77777777" w:rsidR="00684410" w:rsidRDefault="00213FBA">
      <w:pPr>
        <w:jc w:val="center"/>
        <w:rPr>
          <w:rFonts w:ascii="Times New Roman" w:hAnsi="Times New Roman"/>
          <w:sz w:val="24"/>
          <w:szCs w:val="24"/>
        </w:rPr>
      </w:pPr>
      <w:r>
        <w:rPr>
          <w:rFonts w:ascii="Times New Roman" w:hAnsi="Times New Roman"/>
          <w:sz w:val="24"/>
          <w:szCs w:val="24"/>
        </w:rPr>
        <w:t>§ 1.</w:t>
      </w:r>
    </w:p>
    <w:p w14:paraId="2B1D028D" w14:textId="77777777" w:rsidR="00684410" w:rsidRDefault="00213FBA">
      <w:pPr>
        <w:jc w:val="both"/>
        <w:rPr>
          <w:rFonts w:ascii="Times New Roman" w:hAnsi="Times New Roman"/>
          <w:sz w:val="24"/>
          <w:szCs w:val="24"/>
        </w:rPr>
      </w:pPr>
      <w:r>
        <w:rPr>
          <w:rFonts w:ascii="Times New Roman" w:hAnsi="Times New Roman"/>
          <w:sz w:val="24"/>
          <w:szCs w:val="24"/>
        </w:rPr>
        <w:t>1. Przedmiotem umowy jest</w:t>
      </w:r>
      <w:r w:rsidR="007B0780" w:rsidRPr="007B0780">
        <w:rPr>
          <w:rFonts w:ascii="Times New Roman" w:hAnsi="Times New Roman"/>
          <w:sz w:val="24"/>
          <w:szCs w:val="24"/>
        </w:rPr>
        <w:t xml:space="preserve"> </w:t>
      </w:r>
      <w:r w:rsidR="007B0780" w:rsidRPr="00BB0C07">
        <w:rPr>
          <w:rFonts w:ascii="Times New Roman" w:hAnsi="Times New Roman"/>
          <w:sz w:val="24"/>
          <w:szCs w:val="24"/>
        </w:rPr>
        <w:t>świadczenie usług telekomunikacyjnych dla Urzędu Statystycznego w Lublinie, w zakresie</w:t>
      </w:r>
      <w:r>
        <w:rPr>
          <w:rFonts w:ascii="Times New Roman" w:hAnsi="Times New Roman"/>
          <w:sz w:val="24"/>
          <w:szCs w:val="24"/>
        </w:rPr>
        <w:t>:</w:t>
      </w:r>
    </w:p>
    <w:p w14:paraId="12F7A627" w14:textId="77777777" w:rsidR="00BB0C07" w:rsidRDefault="00213FBA" w:rsidP="00C30672">
      <w:pPr>
        <w:pStyle w:val="Akapitzlist"/>
        <w:numPr>
          <w:ilvl w:val="0"/>
          <w:numId w:val="11"/>
        </w:numPr>
        <w:jc w:val="both"/>
        <w:rPr>
          <w:rFonts w:ascii="Times New Roman" w:hAnsi="Times New Roman"/>
          <w:sz w:val="24"/>
          <w:szCs w:val="24"/>
        </w:rPr>
      </w:pPr>
      <w:r w:rsidRPr="00BB0C07">
        <w:rPr>
          <w:rFonts w:ascii="Times New Roman" w:hAnsi="Times New Roman"/>
          <w:sz w:val="24"/>
          <w:szCs w:val="24"/>
        </w:rPr>
        <w:t xml:space="preserve">telefonii stacjonarnej </w:t>
      </w:r>
      <w:r w:rsidR="007B0780">
        <w:rPr>
          <w:rFonts w:ascii="Times New Roman" w:hAnsi="Times New Roman"/>
          <w:sz w:val="24"/>
          <w:szCs w:val="24"/>
        </w:rPr>
        <w:t xml:space="preserve">i komórkowej </w:t>
      </w:r>
      <w:r w:rsidRPr="00BB0C07">
        <w:rPr>
          <w:rFonts w:ascii="Times New Roman" w:hAnsi="Times New Roman"/>
          <w:sz w:val="24"/>
          <w:szCs w:val="24"/>
        </w:rPr>
        <w:t>w technologii GSM</w:t>
      </w:r>
      <w:r w:rsidR="00BB0C07">
        <w:rPr>
          <w:rFonts w:ascii="Times New Roman" w:hAnsi="Times New Roman"/>
          <w:sz w:val="24"/>
          <w:szCs w:val="24"/>
        </w:rPr>
        <w:t>,</w:t>
      </w:r>
    </w:p>
    <w:p w14:paraId="41ADF238" w14:textId="77777777" w:rsidR="00684410" w:rsidRPr="00BB0C07" w:rsidRDefault="00213FBA" w:rsidP="00C30672">
      <w:pPr>
        <w:pStyle w:val="Akapitzlist"/>
        <w:numPr>
          <w:ilvl w:val="0"/>
          <w:numId w:val="11"/>
        </w:numPr>
        <w:jc w:val="both"/>
        <w:rPr>
          <w:rFonts w:ascii="Times New Roman" w:hAnsi="Times New Roman"/>
          <w:sz w:val="24"/>
          <w:szCs w:val="24"/>
        </w:rPr>
      </w:pPr>
      <w:r w:rsidRPr="00BB0C07">
        <w:rPr>
          <w:rFonts w:ascii="Times New Roman" w:hAnsi="Times New Roman"/>
          <w:sz w:val="24"/>
          <w:szCs w:val="24"/>
        </w:rPr>
        <w:t>usługi wirtualnej centrali telefonicznej</w:t>
      </w:r>
      <w:r w:rsidR="00BB0C07">
        <w:rPr>
          <w:rFonts w:ascii="Times New Roman" w:hAnsi="Times New Roman"/>
          <w:sz w:val="24"/>
          <w:szCs w:val="24"/>
        </w:rPr>
        <w:t>,</w:t>
      </w:r>
    </w:p>
    <w:p w14:paraId="49323632" w14:textId="77777777" w:rsidR="00EF4DEB" w:rsidRDefault="00EF4DEB" w:rsidP="00C30672">
      <w:pPr>
        <w:pStyle w:val="Akapitzlist"/>
        <w:numPr>
          <w:ilvl w:val="0"/>
          <w:numId w:val="11"/>
        </w:numPr>
        <w:jc w:val="both"/>
        <w:rPr>
          <w:rFonts w:ascii="Times New Roman" w:hAnsi="Times New Roman"/>
          <w:sz w:val="24"/>
          <w:szCs w:val="24"/>
        </w:rPr>
      </w:pPr>
      <w:r>
        <w:rPr>
          <w:rFonts w:ascii="Times New Roman" w:hAnsi="Times New Roman"/>
          <w:sz w:val="24"/>
          <w:szCs w:val="24"/>
        </w:rPr>
        <w:t>transmisj</w:t>
      </w:r>
      <w:r w:rsidR="007B0780">
        <w:rPr>
          <w:rFonts w:ascii="Times New Roman" w:hAnsi="Times New Roman"/>
          <w:sz w:val="24"/>
          <w:szCs w:val="24"/>
        </w:rPr>
        <w:t>i</w:t>
      </w:r>
      <w:r>
        <w:rPr>
          <w:rFonts w:ascii="Times New Roman" w:hAnsi="Times New Roman"/>
          <w:sz w:val="24"/>
          <w:szCs w:val="24"/>
        </w:rPr>
        <w:t xml:space="preserve"> danych dla </w:t>
      </w:r>
      <w:r w:rsidR="007B0780">
        <w:rPr>
          <w:rFonts w:ascii="Times New Roman" w:hAnsi="Times New Roman"/>
          <w:sz w:val="24"/>
          <w:szCs w:val="24"/>
        </w:rPr>
        <w:t xml:space="preserve">wybranych </w:t>
      </w:r>
      <w:r>
        <w:rPr>
          <w:rFonts w:ascii="Times New Roman" w:hAnsi="Times New Roman"/>
          <w:sz w:val="24"/>
          <w:szCs w:val="24"/>
        </w:rPr>
        <w:t>numerów powiązanych z wirtualną centralą telefoniczną</w:t>
      </w:r>
      <w:r w:rsidR="00BB0C07">
        <w:rPr>
          <w:rFonts w:ascii="Times New Roman" w:hAnsi="Times New Roman"/>
          <w:sz w:val="24"/>
          <w:szCs w:val="24"/>
        </w:rPr>
        <w:t>,</w:t>
      </w:r>
    </w:p>
    <w:p w14:paraId="2655EC90" w14:textId="77777777" w:rsidR="00C30672" w:rsidRDefault="00EF4DEB" w:rsidP="00C30672">
      <w:pPr>
        <w:pStyle w:val="Akapitzlist"/>
        <w:numPr>
          <w:ilvl w:val="0"/>
          <w:numId w:val="11"/>
        </w:numPr>
        <w:jc w:val="both"/>
        <w:rPr>
          <w:rFonts w:ascii="Times New Roman" w:hAnsi="Times New Roman"/>
          <w:sz w:val="24"/>
          <w:szCs w:val="24"/>
        </w:rPr>
      </w:pPr>
      <w:r>
        <w:rPr>
          <w:rFonts w:ascii="Times New Roman" w:hAnsi="Times New Roman"/>
          <w:sz w:val="24"/>
          <w:szCs w:val="24"/>
        </w:rPr>
        <w:t>transmisji danych dla numerów, które nie będą powiązane z wirtualną centralą telefoniczną</w:t>
      </w:r>
    </w:p>
    <w:p w14:paraId="49612654" w14:textId="77777777" w:rsidR="00BB0C07" w:rsidRPr="00620F64" w:rsidRDefault="00BB0C07" w:rsidP="00620F64">
      <w:pPr>
        <w:ind w:left="360"/>
        <w:jc w:val="both"/>
        <w:rPr>
          <w:rFonts w:ascii="Times New Roman" w:hAnsi="Times New Roman"/>
          <w:sz w:val="24"/>
          <w:szCs w:val="24"/>
        </w:rPr>
      </w:pPr>
      <w:r w:rsidRPr="00620F64">
        <w:rPr>
          <w:rFonts w:ascii="Times New Roman" w:hAnsi="Times New Roman"/>
          <w:sz w:val="24"/>
          <w:szCs w:val="24"/>
        </w:rPr>
        <w:t>na warunkach określonych w Opisie przedmiotu zamówienia stanowiącym Załącznik nr 1 do niniejszej umowy, Regulaminie świadczenia usług Operatora</w:t>
      </w:r>
      <w:r w:rsidR="007B0780" w:rsidRPr="00620F64">
        <w:rPr>
          <w:rFonts w:ascii="Times New Roman" w:hAnsi="Times New Roman"/>
          <w:sz w:val="24"/>
          <w:szCs w:val="24"/>
        </w:rPr>
        <w:t>,</w:t>
      </w:r>
      <w:r w:rsidRPr="00620F64">
        <w:rPr>
          <w:rFonts w:ascii="Times New Roman" w:hAnsi="Times New Roman"/>
          <w:sz w:val="24"/>
          <w:szCs w:val="24"/>
        </w:rPr>
        <w:t xml:space="preserve"> Cenniku dodatkowych usług </w:t>
      </w:r>
      <w:r w:rsidR="007B0780" w:rsidRPr="00620F64">
        <w:rPr>
          <w:rFonts w:ascii="Times New Roman" w:hAnsi="Times New Roman"/>
          <w:sz w:val="24"/>
          <w:szCs w:val="24"/>
        </w:rPr>
        <w:t xml:space="preserve">Operatora </w:t>
      </w:r>
      <w:r w:rsidRPr="00620F64">
        <w:rPr>
          <w:rFonts w:ascii="Times New Roman" w:hAnsi="Times New Roman"/>
          <w:sz w:val="24"/>
          <w:szCs w:val="24"/>
        </w:rPr>
        <w:t>stanowiący</w:t>
      </w:r>
      <w:r w:rsidR="007B0780" w:rsidRPr="00620F64">
        <w:rPr>
          <w:rFonts w:ascii="Times New Roman" w:hAnsi="Times New Roman"/>
          <w:sz w:val="24"/>
          <w:szCs w:val="24"/>
        </w:rPr>
        <w:t>ch</w:t>
      </w:r>
      <w:r w:rsidRPr="00620F64">
        <w:rPr>
          <w:rFonts w:ascii="Times New Roman" w:hAnsi="Times New Roman"/>
          <w:sz w:val="24"/>
          <w:szCs w:val="24"/>
        </w:rPr>
        <w:t xml:space="preserve"> Załącznik nr 6 do niniejszej umowy</w:t>
      </w:r>
      <w:r w:rsidR="007B0780" w:rsidRPr="00620F64">
        <w:rPr>
          <w:rFonts w:ascii="Times New Roman" w:hAnsi="Times New Roman"/>
          <w:sz w:val="24"/>
          <w:szCs w:val="24"/>
        </w:rPr>
        <w:t xml:space="preserve"> oraz</w:t>
      </w:r>
      <w:r w:rsidRPr="00620F64">
        <w:rPr>
          <w:rFonts w:ascii="Times New Roman" w:hAnsi="Times New Roman"/>
          <w:sz w:val="24"/>
          <w:szCs w:val="24"/>
        </w:rPr>
        <w:t xml:space="preserve"> ustawie z dnia 12 lipca 2024 r. Prawo komunikacji elektronicznej (Dz.U. 2024 poz. 1221).</w:t>
      </w:r>
    </w:p>
    <w:p w14:paraId="2F085270" w14:textId="77777777" w:rsidR="00C30672" w:rsidRPr="00C30672" w:rsidRDefault="00C30672" w:rsidP="00C30672">
      <w:pPr>
        <w:jc w:val="both"/>
        <w:rPr>
          <w:rFonts w:ascii="Times New Roman" w:hAnsi="Times New Roman"/>
          <w:sz w:val="24"/>
          <w:szCs w:val="24"/>
        </w:rPr>
      </w:pPr>
      <w:r>
        <w:rPr>
          <w:rFonts w:ascii="Times New Roman" w:hAnsi="Times New Roman"/>
          <w:sz w:val="24"/>
          <w:szCs w:val="24"/>
        </w:rPr>
        <w:t xml:space="preserve">2. </w:t>
      </w:r>
      <w:r w:rsidRPr="00C30672">
        <w:rPr>
          <w:rFonts w:ascii="Times New Roman" w:hAnsi="Times New Roman"/>
          <w:sz w:val="24"/>
          <w:szCs w:val="24"/>
        </w:rPr>
        <w:t xml:space="preserve">W ramach wykonania </w:t>
      </w:r>
      <w:r>
        <w:rPr>
          <w:rFonts w:ascii="Times New Roman" w:hAnsi="Times New Roman"/>
          <w:sz w:val="24"/>
          <w:szCs w:val="24"/>
        </w:rPr>
        <w:t>p</w:t>
      </w:r>
      <w:r w:rsidRPr="00C30672">
        <w:rPr>
          <w:rFonts w:ascii="Times New Roman" w:hAnsi="Times New Roman"/>
          <w:sz w:val="24"/>
          <w:szCs w:val="24"/>
        </w:rPr>
        <w:t xml:space="preserve">rzedmiotu </w:t>
      </w:r>
      <w:r>
        <w:rPr>
          <w:rFonts w:ascii="Times New Roman" w:hAnsi="Times New Roman"/>
          <w:sz w:val="24"/>
          <w:szCs w:val="24"/>
        </w:rPr>
        <w:t>u</w:t>
      </w:r>
      <w:r w:rsidRPr="00C30672">
        <w:rPr>
          <w:rFonts w:ascii="Times New Roman" w:hAnsi="Times New Roman"/>
          <w:sz w:val="24"/>
          <w:szCs w:val="24"/>
        </w:rPr>
        <w:t>mowy, o którym mowa w ust.1 powyżej, Wykonawca zobowiązuje się świadczyć usługi obejmujące:</w:t>
      </w:r>
    </w:p>
    <w:p w14:paraId="6D4F5812" w14:textId="77777777" w:rsidR="00C30672" w:rsidRDefault="00C30672" w:rsidP="00C30672">
      <w:pPr>
        <w:pStyle w:val="Akapitzlist"/>
        <w:numPr>
          <w:ilvl w:val="0"/>
          <w:numId w:val="9"/>
        </w:numPr>
        <w:jc w:val="both"/>
        <w:rPr>
          <w:rFonts w:ascii="Times New Roman" w:hAnsi="Times New Roman"/>
          <w:sz w:val="24"/>
          <w:szCs w:val="24"/>
        </w:rPr>
      </w:pPr>
      <w:r w:rsidRPr="00C30672">
        <w:rPr>
          <w:rFonts w:ascii="Times New Roman" w:hAnsi="Times New Roman"/>
          <w:sz w:val="24"/>
          <w:szCs w:val="24"/>
        </w:rPr>
        <w:lastRenderedPageBreak/>
        <w:t>zapewnienie zasięgu sieci telefonii komórkowej na wysokim poziomie umożliwiającym nieprzerwaną reali</w:t>
      </w:r>
      <w:r w:rsidR="00B503A8">
        <w:rPr>
          <w:rFonts w:ascii="Times New Roman" w:hAnsi="Times New Roman"/>
          <w:sz w:val="24"/>
          <w:szCs w:val="24"/>
        </w:rPr>
        <w:t>zację transmisji głosu i danych;</w:t>
      </w:r>
    </w:p>
    <w:p w14:paraId="17F28C06" w14:textId="77777777" w:rsidR="00B503A8" w:rsidRDefault="00B503A8" w:rsidP="00B503A8">
      <w:pPr>
        <w:pStyle w:val="Akapitzlist"/>
        <w:numPr>
          <w:ilvl w:val="0"/>
          <w:numId w:val="9"/>
        </w:numPr>
        <w:jc w:val="both"/>
        <w:rPr>
          <w:rFonts w:ascii="Times New Roman" w:hAnsi="Times New Roman"/>
          <w:sz w:val="24"/>
          <w:szCs w:val="24"/>
        </w:rPr>
      </w:pPr>
      <w:r w:rsidRPr="00B503A8">
        <w:rPr>
          <w:rFonts w:ascii="Times New Roman" w:hAnsi="Times New Roman"/>
          <w:sz w:val="24"/>
          <w:szCs w:val="24"/>
        </w:rPr>
        <w:t>zapewnieni</w:t>
      </w:r>
      <w:r>
        <w:rPr>
          <w:rFonts w:ascii="Times New Roman" w:hAnsi="Times New Roman"/>
          <w:sz w:val="24"/>
          <w:szCs w:val="24"/>
        </w:rPr>
        <w:t>e</w:t>
      </w:r>
      <w:r w:rsidRPr="00B503A8">
        <w:rPr>
          <w:rFonts w:ascii="Times New Roman" w:hAnsi="Times New Roman"/>
          <w:sz w:val="24"/>
          <w:szCs w:val="24"/>
        </w:rPr>
        <w:t xml:space="preserve"> całodobowego nadzoru nad funkcjonowaniem świadczonej Usługi w okresie trwania Umowy;</w:t>
      </w:r>
    </w:p>
    <w:p w14:paraId="4EF281CB" w14:textId="77777777" w:rsidR="00B503A8" w:rsidRDefault="00B503A8" w:rsidP="00B503A8">
      <w:pPr>
        <w:pStyle w:val="Akapitzlist"/>
        <w:numPr>
          <w:ilvl w:val="0"/>
          <w:numId w:val="9"/>
        </w:numPr>
        <w:jc w:val="both"/>
        <w:rPr>
          <w:rFonts w:ascii="Times New Roman" w:hAnsi="Times New Roman"/>
          <w:sz w:val="24"/>
          <w:szCs w:val="24"/>
        </w:rPr>
      </w:pPr>
      <w:r w:rsidRPr="00B503A8">
        <w:rPr>
          <w:rFonts w:ascii="Times New Roman" w:hAnsi="Times New Roman"/>
          <w:sz w:val="24"/>
          <w:szCs w:val="24"/>
        </w:rPr>
        <w:t>umożliwieni</w:t>
      </w:r>
      <w:r>
        <w:rPr>
          <w:rFonts w:ascii="Times New Roman" w:hAnsi="Times New Roman"/>
          <w:sz w:val="24"/>
          <w:szCs w:val="24"/>
        </w:rPr>
        <w:t>e</w:t>
      </w:r>
      <w:r w:rsidRPr="00B503A8">
        <w:rPr>
          <w:rFonts w:ascii="Times New Roman" w:hAnsi="Times New Roman"/>
          <w:sz w:val="24"/>
          <w:szCs w:val="24"/>
        </w:rPr>
        <w:t xml:space="preserve"> Zamawiającemu całodobowego dostępu, poprzez aplikację internetową, do zarządzania usługami oraz konfiguracj</w:t>
      </w:r>
      <w:r>
        <w:rPr>
          <w:rFonts w:ascii="Times New Roman" w:hAnsi="Times New Roman"/>
          <w:sz w:val="24"/>
          <w:szCs w:val="24"/>
        </w:rPr>
        <w:t>e</w:t>
      </w:r>
      <w:r w:rsidRPr="00B503A8">
        <w:rPr>
          <w:rFonts w:ascii="Times New Roman" w:hAnsi="Times New Roman"/>
          <w:sz w:val="24"/>
          <w:szCs w:val="24"/>
        </w:rPr>
        <w:t xml:space="preserve"> na aktywowanych kartach SIM;</w:t>
      </w:r>
    </w:p>
    <w:p w14:paraId="486A2AC1" w14:textId="77777777" w:rsidR="00B503A8" w:rsidRPr="00C30672" w:rsidRDefault="00B503A8" w:rsidP="00B503A8">
      <w:pPr>
        <w:pStyle w:val="Akapitzlist"/>
        <w:numPr>
          <w:ilvl w:val="0"/>
          <w:numId w:val="9"/>
        </w:numPr>
        <w:jc w:val="both"/>
        <w:rPr>
          <w:rFonts w:ascii="Times New Roman" w:hAnsi="Times New Roman"/>
          <w:sz w:val="24"/>
          <w:szCs w:val="24"/>
        </w:rPr>
      </w:pPr>
      <w:r w:rsidRPr="00B503A8">
        <w:rPr>
          <w:rFonts w:ascii="Times New Roman" w:hAnsi="Times New Roman"/>
          <w:sz w:val="24"/>
          <w:szCs w:val="24"/>
        </w:rPr>
        <w:t>zapewnienia ciągłości świadczonej usługi – Zamawiający wymaga, aby przerwa w świadczeniu usług nie trwała dłużej jednorazowo niż 12 (dwanaście) godzin zegarowych, Zamawiający nie będzie obciążany kosztami usuwania zaistniałych awarii mających wpływ na świadczone dla niego usługi;</w:t>
      </w:r>
    </w:p>
    <w:p w14:paraId="2BF6F812" w14:textId="77777777" w:rsidR="00C30672" w:rsidRPr="00C30672" w:rsidRDefault="00C30672" w:rsidP="00C30672">
      <w:pPr>
        <w:pStyle w:val="Akapitzlist"/>
        <w:numPr>
          <w:ilvl w:val="0"/>
          <w:numId w:val="9"/>
        </w:numPr>
        <w:jc w:val="both"/>
        <w:rPr>
          <w:rFonts w:ascii="Times New Roman" w:hAnsi="Times New Roman"/>
          <w:sz w:val="24"/>
          <w:szCs w:val="24"/>
        </w:rPr>
      </w:pPr>
      <w:r w:rsidRPr="00C30672">
        <w:rPr>
          <w:rFonts w:ascii="Times New Roman" w:hAnsi="Times New Roman"/>
          <w:sz w:val="24"/>
          <w:szCs w:val="24"/>
        </w:rPr>
        <w:t>dostawę miesięcznych rozliczeń szczegółowych (bilingów) oraz miesięcznych rozliczeń ogó</w:t>
      </w:r>
      <w:r w:rsidR="00AE68B3">
        <w:rPr>
          <w:rFonts w:ascii="Times New Roman" w:hAnsi="Times New Roman"/>
          <w:sz w:val="24"/>
          <w:szCs w:val="24"/>
        </w:rPr>
        <w:t>lnej ilości wykonanych połączeń w postaci elektronicznej.</w:t>
      </w:r>
    </w:p>
    <w:p w14:paraId="3C9788BB" w14:textId="77777777" w:rsidR="00684410" w:rsidRDefault="00C30672">
      <w:pPr>
        <w:jc w:val="both"/>
        <w:rPr>
          <w:rFonts w:ascii="Times New Roman" w:hAnsi="Times New Roman"/>
          <w:sz w:val="24"/>
          <w:szCs w:val="24"/>
        </w:rPr>
      </w:pPr>
      <w:r>
        <w:rPr>
          <w:rFonts w:ascii="Times New Roman" w:hAnsi="Times New Roman"/>
          <w:sz w:val="24"/>
          <w:szCs w:val="24"/>
        </w:rPr>
        <w:t>3</w:t>
      </w:r>
      <w:r w:rsidR="00213FBA">
        <w:rPr>
          <w:rFonts w:ascii="Times New Roman" w:hAnsi="Times New Roman"/>
          <w:sz w:val="24"/>
          <w:szCs w:val="24"/>
        </w:rPr>
        <w:t>. W przypadku niezgodności zapisów Regulaminu</w:t>
      </w:r>
      <w:r w:rsidR="007F70D1">
        <w:rPr>
          <w:rFonts w:ascii="Times New Roman" w:hAnsi="Times New Roman"/>
          <w:sz w:val="24"/>
          <w:szCs w:val="24"/>
        </w:rPr>
        <w:t xml:space="preserve">, </w:t>
      </w:r>
      <w:r w:rsidR="00213FBA">
        <w:rPr>
          <w:rFonts w:ascii="Times New Roman" w:hAnsi="Times New Roman"/>
          <w:sz w:val="24"/>
          <w:szCs w:val="24"/>
        </w:rPr>
        <w:t>o</w:t>
      </w:r>
      <w:r w:rsidR="007F70D1">
        <w:rPr>
          <w:rFonts w:ascii="Times New Roman" w:hAnsi="Times New Roman"/>
          <w:sz w:val="24"/>
          <w:szCs w:val="24"/>
        </w:rPr>
        <w:t> </w:t>
      </w:r>
      <w:r w:rsidR="00213FBA">
        <w:rPr>
          <w:rFonts w:ascii="Times New Roman" w:hAnsi="Times New Roman"/>
          <w:sz w:val="24"/>
          <w:szCs w:val="24"/>
        </w:rPr>
        <w:t>który</w:t>
      </w:r>
      <w:r>
        <w:rPr>
          <w:rFonts w:ascii="Times New Roman" w:hAnsi="Times New Roman"/>
          <w:sz w:val="24"/>
          <w:szCs w:val="24"/>
        </w:rPr>
        <w:t>m</w:t>
      </w:r>
      <w:r w:rsidR="00213FBA">
        <w:rPr>
          <w:rFonts w:ascii="Times New Roman" w:hAnsi="Times New Roman"/>
          <w:sz w:val="24"/>
          <w:szCs w:val="24"/>
        </w:rPr>
        <w:t xml:space="preserve"> mowa w ust. 1, z zapisami niniejszej umowy, pierwszeństwo mają zapisy niniejszej umowy.</w:t>
      </w:r>
    </w:p>
    <w:p w14:paraId="1C653EA2" w14:textId="77777777" w:rsidR="00684410" w:rsidRDefault="00C30672">
      <w:pPr>
        <w:jc w:val="both"/>
        <w:rPr>
          <w:rFonts w:ascii="Times New Roman" w:hAnsi="Times New Roman"/>
          <w:sz w:val="24"/>
          <w:szCs w:val="24"/>
        </w:rPr>
      </w:pPr>
      <w:r>
        <w:rPr>
          <w:rFonts w:ascii="Times New Roman" w:hAnsi="Times New Roman"/>
          <w:sz w:val="24"/>
          <w:szCs w:val="24"/>
        </w:rPr>
        <w:t>4</w:t>
      </w:r>
      <w:r w:rsidR="00213FBA">
        <w:rPr>
          <w:rFonts w:ascii="Times New Roman" w:hAnsi="Times New Roman"/>
          <w:sz w:val="24"/>
          <w:szCs w:val="24"/>
        </w:rPr>
        <w:t>. Wykonawca oświadcza, że zapoznał się ze wszystkimi warunkami, które są niezbędne do wykonania przez niego przedmiotu zamówienia bez konieczności ponoszenia przez Zamawiającego jakichkolwiek dodatkowych nakładów na budowę infrastruktury niezbędnej do świadczenia usługi.</w:t>
      </w:r>
    </w:p>
    <w:p w14:paraId="73209860" w14:textId="77777777" w:rsidR="00684410" w:rsidRDefault="00C30672">
      <w:pPr>
        <w:jc w:val="both"/>
        <w:rPr>
          <w:rFonts w:ascii="Times New Roman" w:hAnsi="Times New Roman"/>
          <w:sz w:val="24"/>
          <w:szCs w:val="24"/>
        </w:rPr>
      </w:pPr>
      <w:r>
        <w:rPr>
          <w:rFonts w:ascii="Times New Roman" w:hAnsi="Times New Roman"/>
          <w:sz w:val="24"/>
          <w:szCs w:val="24"/>
        </w:rPr>
        <w:t>5</w:t>
      </w:r>
      <w:r w:rsidR="00213FBA">
        <w:rPr>
          <w:rFonts w:ascii="Times New Roman" w:hAnsi="Times New Roman"/>
          <w:sz w:val="24"/>
          <w:szCs w:val="24"/>
        </w:rPr>
        <w:t>. Wykonawca zobowiązuje się do świadczenia usługi z należytą starannością, wymaganą przy usługach tego rodzaju.</w:t>
      </w:r>
    </w:p>
    <w:p w14:paraId="44829EAD" w14:textId="77777777" w:rsidR="00684410" w:rsidRDefault="00684410">
      <w:pPr>
        <w:jc w:val="both"/>
        <w:rPr>
          <w:rFonts w:ascii="Times New Roman" w:hAnsi="Times New Roman"/>
          <w:sz w:val="24"/>
          <w:szCs w:val="24"/>
        </w:rPr>
      </w:pPr>
    </w:p>
    <w:p w14:paraId="620E19CE" w14:textId="77777777" w:rsidR="00684410" w:rsidRDefault="00213FBA">
      <w:pPr>
        <w:jc w:val="center"/>
        <w:rPr>
          <w:rFonts w:ascii="Times New Roman" w:hAnsi="Times New Roman"/>
          <w:sz w:val="24"/>
          <w:szCs w:val="24"/>
        </w:rPr>
      </w:pPr>
      <w:r>
        <w:rPr>
          <w:rFonts w:ascii="Times New Roman" w:hAnsi="Times New Roman"/>
          <w:sz w:val="24"/>
          <w:szCs w:val="24"/>
        </w:rPr>
        <w:t>§ 2.</w:t>
      </w:r>
    </w:p>
    <w:p w14:paraId="5200CE33" w14:textId="77777777" w:rsidR="004D2A63" w:rsidRPr="004D2A63" w:rsidRDefault="00213FBA" w:rsidP="009642CF">
      <w:pPr>
        <w:jc w:val="both"/>
        <w:rPr>
          <w:rFonts w:ascii="Times New Roman" w:hAnsi="Times New Roman"/>
          <w:sz w:val="24"/>
          <w:szCs w:val="24"/>
        </w:rPr>
      </w:pPr>
      <w:r>
        <w:rPr>
          <w:rFonts w:ascii="Times New Roman" w:hAnsi="Times New Roman"/>
          <w:sz w:val="24"/>
          <w:szCs w:val="24"/>
        </w:rPr>
        <w:t>Termin wy</w:t>
      </w:r>
      <w:r w:rsidR="007D0358">
        <w:rPr>
          <w:rFonts w:ascii="Times New Roman" w:hAnsi="Times New Roman"/>
          <w:sz w:val="24"/>
          <w:szCs w:val="24"/>
        </w:rPr>
        <w:t>konania przedmiotu umowy wynosi</w:t>
      </w:r>
      <w:r w:rsidR="009642CF">
        <w:rPr>
          <w:rFonts w:ascii="Times New Roman" w:hAnsi="Times New Roman"/>
          <w:sz w:val="24"/>
          <w:szCs w:val="24"/>
        </w:rPr>
        <w:t xml:space="preserve"> </w:t>
      </w:r>
      <w:r w:rsidR="00A853B0" w:rsidRPr="009642CF">
        <w:rPr>
          <w:rFonts w:ascii="Times New Roman" w:hAnsi="Times New Roman"/>
          <w:sz w:val="24"/>
          <w:szCs w:val="24"/>
        </w:rPr>
        <w:t>24</w:t>
      </w:r>
      <w:r w:rsidRPr="009642CF">
        <w:rPr>
          <w:rFonts w:ascii="Times New Roman" w:hAnsi="Times New Roman"/>
          <w:sz w:val="24"/>
          <w:szCs w:val="24"/>
        </w:rPr>
        <w:t xml:space="preserve"> miesi</w:t>
      </w:r>
      <w:r w:rsidR="00A853B0" w:rsidRPr="009642CF">
        <w:rPr>
          <w:rFonts w:ascii="Times New Roman" w:hAnsi="Times New Roman"/>
          <w:sz w:val="24"/>
          <w:szCs w:val="24"/>
        </w:rPr>
        <w:t>ące</w:t>
      </w:r>
      <w:r w:rsidRPr="009642CF">
        <w:rPr>
          <w:rFonts w:ascii="Times New Roman" w:hAnsi="Times New Roman"/>
          <w:sz w:val="24"/>
          <w:szCs w:val="24"/>
        </w:rPr>
        <w:t xml:space="preserve"> </w:t>
      </w:r>
      <w:r w:rsidR="002D2860" w:rsidRPr="009642CF">
        <w:rPr>
          <w:rFonts w:ascii="Times New Roman" w:hAnsi="Times New Roman"/>
          <w:sz w:val="24"/>
          <w:szCs w:val="24"/>
        </w:rPr>
        <w:t xml:space="preserve">- </w:t>
      </w:r>
      <w:r w:rsidRPr="009642CF">
        <w:rPr>
          <w:rFonts w:ascii="Times New Roman" w:hAnsi="Times New Roman"/>
          <w:sz w:val="24"/>
          <w:szCs w:val="24"/>
        </w:rPr>
        <w:t xml:space="preserve">od dnia 1 </w:t>
      </w:r>
      <w:r w:rsidR="00360259" w:rsidRPr="009642CF">
        <w:rPr>
          <w:rFonts w:ascii="Times New Roman" w:hAnsi="Times New Roman"/>
          <w:sz w:val="24"/>
          <w:szCs w:val="24"/>
        </w:rPr>
        <w:t>marca</w:t>
      </w:r>
      <w:r w:rsidRPr="009642CF">
        <w:rPr>
          <w:rFonts w:ascii="Times New Roman" w:hAnsi="Times New Roman"/>
          <w:sz w:val="24"/>
          <w:szCs w:val="24"/>
        </w:rPr>
        <w:t xml:space="preserve"> 20</w:t>
      </w:r>
      <w:r w:rsidR="00A853B0" w:rsidRPr="009642CF">
        <w:rPr>
          <w:rFonts w:ascii="Times New Roman" w:hAnsi="Times New Roman"/>
          <w:sz w:val="24"/>
          <w:szCs w:val="24"/>
        </w:rPr>
        <w:t>2</w:t>
      </w:r>
      <w:r w:rsidR="00360259" w:rsidRPr="009642CF">
        <w:rPr>
          <w:rFonts w:ascii="Times New Roman" w:hAnsi="Times New Roman"/>
          <w:sz w:val="24"/>
          <w:szCs w:val="24"/>
        </w:rPr>
        <w:t>5</w:t>
      </w:r>
      <w:r w:rsidRPr="009642CF">
        <w:rPr>
          <w:rFonts w:ascii="Times New Roman" w:hAnsi="Times New Roman"/>
          <w:sz w:val="24"/>
          <w:szCs w:val="24"/>
        </w:rPr>
        <w:t xml:space="preserve"> r. do dnia </w:t>
      </w:r>
      <w:r w:rsidR="004D2A63" w:rsidRPr="009642CF">
        <w:rPr>
          <w:rFonts w:ascii="Times New Roman" w:hAnsi="Times New Roman"/>
          <w:sz w:val="24"/>
          <w:szCs w:val="24"/>
        </w:rPr>
        <w:t>28</w:t>
      </w:r>
      <w:r w:rsidRPr="009642CF">
        <w:rPr>
          <w:rFonts w:ascii="Times New Roman" w:hAnsi="Times New Roman"/>
          <w:sz w:val="24"/>
          <w:szCs w:val="24"/>
        </w:rPr>
        <w:t xml:space="preserve"> </w:t>
      </w:r>
      <w:r w:rsidR="004D2A63" w:rsidRPr="009642CF">
        <w:rPr>
          <w:rFonts w:ascii="Times New Roman" w:hAnsi="Times New Roman"/>
          <w:sz w:val="24"/>
          <w:szCs w:val="24"/>
        </w:rPr>
        <w:t>lutego</w:t>
      </w:r>
      <w:r w:rsidRPr="009642CF">
        <w:rPr>
          <w:rFonts w:ascii="Times New Roman" w:hAnsi="Times New Roman"/>
          <w:sz w:val="24"/>
          <w:szCs w:val="24"/>
        </w:rPr>
        <w:t xml:space="preserve"> 20</w:t>
      </w:r>
      <w:r w:rsidR="00164FF6" w:rsidRPr="009642CF">
        <w:rPr>
          <w:rFonts w:ascii="Times New Roman" w:hAnsi="Times New Roman"/>
          <w:sz w:val="24"/>
          <w:szCs w:val="24"/>
        </w:rPr>
        <w:t>2</w:t>
      </w:r>
      <w:r w:rsidR="004D2A63" w:rsidRPr="009642CF">
        <w:rPr>
          <w:rFonts w:ascii="Times New Roman" w:hAnsi="Times New Roman"/>
          <w:sz w:val="24"/>
          <w:szCs w:val="24"/>
        </w:rPr>
        <w:t>7</w:t>
      </w:r>
      <w:r w:rsidRPr="009642CF">
        <w:rPr>
          <w:rFonts w:ascii="Times New Roman" w:hAnsi="Times New Roman"/>
          <w:sz w:val="24"/>
          <w:szCs w:val="24"/>
        </w:rPr>
        <w:t xml:space="preserve"> r.</w:t>
      </w:r>
      <w:r w:rsidR="009642CF" w:rsidRPr="004D2A63">
        <w:rPr>
          <w:rFonts w:ascii="Times New Roman" w:hAnsi="Times New Roman"/>
          <w:sz w:val="24"/>
          <w:szCs w:val="24"/>
        </w:rPr>
        <w:t xml:space="preserve"> </w:t>
      </w:r>
    </w:p>
    <w:p w14:paraId="03F3569E" w14:textId="77777777" w:rsidR="00684410" w:rsidRDefault="00684410">
      <w:pPr>
        <w:jc w:val="both"/>
        <w:rPr>
          <w:rFonts w:ascii="Times New Roman" w:hAnsi="Times New Roman"/>
          <w:sz w:val="24"/>
          <w:szCs w:val="24"/>
        </w:rPr>
      </w:pPr>
    </w:p>
    <w:p w14:paraId="294EA7F1" w14:textId="77777777" w:rsidR="00684410" w:rsidRDefault="00213FBA">
      <w:pPr>
        <w:jc w:val="center"/>
        <w:rPr>
          <w:rFonts w:ascii="Times New Roman" w:hAnsi="Times New Roman"/>
          <w:sz w:val="24"/>
          <w:szCs w:val="24"/>
        </w:rPr>
      </w:pPr>
      <w:r>
        <w:rPr>
          <w:rFonts w:ascii="Times New Roman" w:hAnsi="Times New Roman"/>
          <w:sz w:val="24"/>
          <w:szCs w:val="24"/>
        </w:rPr>
        <w:t>§ 3.</w:t>
      </w:r>
    </w:p>
    <w:p w14:paraId="498D9966" w14:textId="77777777" w:rsidR="00684410" w:rsidRDefault="00213FBA">
      <w:pPr>
        <w:jc w:val="both"/>
        <w:rPr>
          <w:rFonts w:ascii="Times New Roman" w:hAnsi="Times New Roman"/>
          <w:sz w:val="24"/>
          <w:szCs w:val="24"/>
        </w:rPr>
      </w:pPr>
      <w:r>
        <w:rPr>
          <w:rFonts w:ascii="Times New Roman" w:hAnsi="Times New Roman"/>
          <w:sz w:val="24"/>
          <w:szCs w:val="24"/>
        </w:rPr>
        <w:t xml:space="preserve">1. Usługa zapewnia transmisję głosową (połączenia telefoniczne) z numerami stacjonarnymi i komórkowymi zarówno w ruchu </w:t>
      </w:r>
      <w:r w:rsidR="00512577">
        <w:rPr>
          <w:rFonts w:ascii="Times New Roman" w:hAnsi="Times New Roman"/>
          <w:sz w:val="24"/>
          <w:szCs w:val="24"/>
        </w:rPr>
        <w:t>krajowym, jak i międzynarodowym oraz funkcję SMS.</w:t>
      </w:r>
    </w:p>
    <w:p w14:paraId="5842B785" w14:textId="77777777" w:rsidR="00684410" w:rsidRDefault="00213FBA">
      <w:pPr>
        <w:jc w:val="both"/>
        <w:rPr>
          <w:rFonts w:ascii="Times New Roman" w:hAnsi="Times New Roman"/>
          <w:sz w:val="24"/>
          <w:szCs w:val="24"/>
        </w:rPr>
      </w:pPr>
      <w:r>
        <w:rPr>
          <w:rFonts w:ascii="Times New Roman" w:hAnsi="Times New Roman"/>
          <w:sz w:val="24"/>
          <w:szCs w:val="24"/>
        </w:rPr>
        <w:t>2. Usługa zapewnia możliwość realizacji usługi telefaksu za pomocą funkcjonalności fax2mail</w:t>
      </w:r>
      <w:r w:rsidR="003813A9">
        <w:rPr>
          <w:rFonts w:ascii="Times New Roman" w:hAnsi="Times New Roman"/>
          <w:sz w:val="24"/>
          <w:szCs w:val="24"/>
        </w:rPr>
        <w:t xml:space="preserve"> (lub równoważnej) dla </w:t>
      </w:r>
      <w:r w:rsidR="00512577">
        <w:rPr>
          <w:rFonts w:ascii="Times New Roman" w:hAnsi="Times New Roman"/>
          <w:sz w:val="24"/>
          <w:szCs w:val="24"/>
        </w:rPr>
        <w:t>jednego</w:t>
      </w:r>
      <w:r w:rsidR="003813A9">
        <w:rPr>
          <w:rFonts w:ascii="Times New Roman" w:hAnsi="Times New Roman"/>
          <w:sz w:val="24"/>
          <w:szCs w:val="24"/>
        </w:rPr>
        <w:t xml:space="preserve"> wskazan</w:t>
      </w:r>
      <w:r w:rsidR="00512577">
        <w:rPr>
          <w:rFonts w:ascii="Times New Roman" w:hAnsi="Times New Roman"/>
          <w:sz w:val="24"/>
          <w:szCs w:val="24"/>
        </w:rPr>
        <w:t>ego</w:t>
      </w:r>
      <w:r w:rsidR="003813A9">
        <w:rPr>
          <w:rFonts w:ascii="Times New Roman" w:hAnsi="Times New Roman"/>
          <w:sz w:val="24"/>
          <w:szCs w:val="24"/>
        </w:rPr>
        <w:t xml:space="preserve"> przez zamawiającego numer</w:t>
      </w:r>
      <w:r w:rsidR="00512577">
        <w:rPr>
          <w:rFonts w:ascii="Times New Roman" w:hAnsi="Times New Roman"/>
          <w:sz w:val="24"/>
          <w:szCs w:val="24"/>
        </w:rPr>
        <w:t>u</w:t>
      </w:r>
      <w:r>
        <w:rPr>
          <w:rFonts w:ascii="Times New Roman" w:hAnsi="Times New Roman"/>
          <w:sz w:val="24"/>
          <w:szCs w:val="24"/>
        </w:rPr>
        <w:t>.</w:t>
      </w:r>
    </w:p>
    <w:p w14:paraId="12873E83" w14:textId="77777777" w:rsidR="005025B7" w:rsidRDefault="005025B7">
      <w:pPr>
        <w:jc w:val="both"/>
        <w:rPr>
          <w:rFonts w:ascii="Times New Roman" w:hAnsi="Times New Roman"/>
          <w:sz w:val="24"/>
          <w:szCs w:val="24"/>
        </w:rPr>
      </w:pPr>
      <w:r>
        <w:rPr>
          <w:rFonts w:ascii="Times New Roman" w:hAnsi="Times New Roman"/>
          <w:sz w:val="24"/>
          <w:szCs w:val="24"/>
        </w:rPr>
        <w:t xml:space="preserve">3. Usługa zapewnia transmisję danych </w:t>
      </w:r>
      <w:r w:rsidR="00C30672">
        <w:rPr>
          <w:rFonts w:ascii="Times New Roman" w:hAnsi="Times New Roman"/>
          <w:sz w:val="24"/>
          <w:szCs w:val="24"/>
        </w:rPr>
        <w:t xml:space="preserve">dla wybranych </w:t>
      </w:r>
      <w:r w:rsidR="007B0780">
        <w:rPr>
          <w:rFonts w:ascii="Times New Roman" w:hAnsi="Times New Roman"/>
          <w:sz w:val="24"/>
          <w:szCs w:val="24"/>
        </w:rPr>
        <w:t xml:space="preserve">oraz nowych </w:t>
      </w:r>
      <w:r w:rsidR="00C30672">
        <w:rPr>
          <w:rFonts w:ascii="Times New Roman" w:hAnsi="Times New Roman"/>
          <w:sz w:val="24"/>
          <w:szCs w:val="24"/>
        </w:rPr>
        <w:t xml:space="preserve">numerów telefonów </w:t>
      </w:r>
      <w:r>
        <w:rPr>
          <w:rFonts w:ascii="Times New Roman" w:hAnsi="Times New Roman"/>
          <w:sz w:val="24"/>
          <w:szCs w:val="24"/>
        </w:rPr>
        <w:t>na warunkach opisanych w OPZ.</w:t>
      </w:r>
    </w:p>
    <w:p w14:paraId="6975EF38" w14:textId="77777777" w:rsidR="00684410" w:rsidRDefault="007B0780">
      <w:pPr>
        <w:jc w:val="both"/>
        <w:rPr>
          <w:rFonts w:ascii="Times New Roman" w:hAnsi="Times New Roman"/>
          <w:sz w:val="24"/>
          <w:szCs w:val="24"/>
        </w:rPr>
      </w:pPr>
      <w:r>
        <w:rPr>
          <w:rFonts w:ascii="Times New Roman" w:hAnsi="Times New Roman"/>
          <w:sz w:val="24"/>
          <w:szCs w:val="24"/>
        </w:rPr>
        <w:t>4</w:t>
      </w:r>
      <w:r w:rsidR="00213FBA">
        <w:rPr>
          <w:rFonts w:ascii="Times New Roman" w:hAnsi="Times New Roman"/>
          <w:sz w:val="24"/>
          <w:szCs w:val="24"/>
        </w:rPr>
        <w:t xml:space="preserve">. Usługa świadczona jest zgodnie z planem taryfowym, który znajduje się w Załączniku nr </w:t>
      </w:r>
      <w:r w:rsidR="00C30672">
        <w:rPr>
          <w:rFonts w:ascii="Times New Roman" w:hAnsi="Times New Roman"/>
          <w:sz w:val="24"/>
          <w:szCs w:val="24"/>
        </w:rPr>
        <w:t>4</w:t>
      </w:r>
      <w:r w:rsidR="00213FBA">
        <w:rPr>
          <w:rFonts w:ascii="Times New Roman" w:hAnsi="Times New Roman"/>
          <w:sz w:val="24"/>
          <w:szCs w:val="24"/>
        </w:rPr>
        <w:t xml:space="preserve"> do niniejszej umowy.</w:t>
      </w:r>
    </w:p>
    <w:p w14:paraId="6C672A0E" w14:textId="77777777" w:rsidR="00684410" w:rsidRDefault="00684410">
      <w:pPr>
        <w:jc w:val="both"/>
        <w:rPr>
          <w:rFonts w:ascii="Times New Roman" w:hAnsi="Times New Roman"/>
          <w:sz w:val="24"/>
          <w:szCs w:val="24"/>
        </w:rPr>
      </w:pPr>
    </w:p>
    <w:p w14:paraId="4CC55ECF" w14:textId="77777777" w:rsidR="00684410" w:rsidRDefault="00213FBA">
      <w:pPr>
        <w:jc w:val="center"/>
        <w:rPr>
          <w:rFonts w:ascii="Times New Roman" w:hAnsi="Times New Roman"/>
          <w:sz w:val="24"/>
          <w:szCs w:val="24"/>
        </w:rPr>
      </w:pPr>
      <w:r>
        <w:rPr>
          <w:rFonts w:ascii="Times New Roman" w:hAnsi="Times New Roman"/>
          <w:sz w:val="24"/>
          <w:szCs w:val="24"/>
        </w:rPr>
        <w:lastRenderedPageBreak/>
        <w:t>§ 4.</w:t>
      </w:r>
    </w:p>
    <w:p w14:paraId="4AD311A0" w14:textId="77777777" w:rsidR="00982A06" w:rsidRDefault="00213FBA">
      <w:pPr>
        <w:jc w:val="both"/>
        <w:rPr>
          <w:rFonts w:ascii="Times New Roman" w:hAnsi="Times New Roman"/>
          <w:sz w:val="24"/>
          <w:szCs w:val="24"/>
        </w:rPr>
      </w:pPr>
      <w:r>
        <w:rPr>
          <w:rFonts w:ascii="Times New Roman" w:hAnsi="Times New Roman"/>
          <w:sz w:val="24"/>
          <w:szCs w:val="24"/>
        </w:rPr>
        <w:t xml:space="preserve">1. Łączna wartość umowy wynosi </w:t>
      </w:r>
      <w:r w:rsidR="00982A06" w:rsidRPr="00982A06">
        <w:rPr>
          <w:rFonts w:ascii="Times New Roman" w:hAnsi="Times New Roman"/>
          <w:sz w:val="24"/>
          <w:szCs w:val="24"/>
        </w:rPr>
        <w:t>…………………………..</w:t>
      </w:r>
      <w:r w:rsidRPr="00982A06">
        <w:rPr>
          <w:rFonts w:ascii="Times New Roman" w:hAnsi="Times New Roman"/>
          <w:sz w:val="24"/>
          <w:szCs w:val="24"/>
        </w:rPr>
        <w:t xml:space="preserve"> zł brutto</w:t>
      </w:r>
      <w:r>
        <w:rPr>
          <w:rFonts w:ascii="Times New Roman" w:hAnsi="Times New Roman"/>
          <w:sz w:val="24"/>
          <w:szCs w:val="24"/>
        </w:rPr>
        <w:t xml:space="preserve"> (słownie brutto: </w:t>
      </w:r>
      <w:r w:rsidR="00982A06">
        <w:rPr>
          <w:rFonts w:ascii="Times New Roman" w:hAnsi="Times New Roman"/>
          <w:sz w:val="24"/>
          <w:szCs w:val="24"/>
        </w:rPr>
        <w:t>…......</w:t>
      </w:r>
    </w:p>
    <w:p w14:paraId="1E580C95" w14:textId="77777777" w:rsidR="00684410" w:rsidRDefault="00982A06">
      <w:pPr>
        <w:jc w:val="both"/>
        <w:rPr>
          <w:rFonts w:ascii="Times New Roman" w:hAnsi="Times New Roman"/>
          <w:sz w:val="24"/>
          <w:szCs w:val="24"/>
        </w:rPr>
      </w:pPr>
      <w:r>
        <w:rPr>
          <w:rFonts w:ascii="Times New Roman" w:hAnsi="Times New Roman"/>
          <w:sz w:val="24"/>
          <w:szCs w:val="24"/>
        </w:rPr>
        <w:t>………………………………………………………………………………………</w:t>
      </w:r>
      <w:r w:rsidR="00187BFE">
        <w:rPr>
          <w:rFonts w:ascii="Times New Roman" w:hAnsi="Times New Roman"/>
          <w:sz w:val="24"/>
          <w:szCs w:val="24"/>
        </w:rPr>
        <w:t>złotych</w:t>
      </w:r>
      <w:r w:rsidR="00213FBA">
        <w:rPr>
          <w:rFonts w:ascii="Times New Roman" w:hAnsi="Times New Roman"/>
          <w:sz w:val="24"/>
          <w:szCs w:val="24"/>
        </w:rPr>
        <w:t>).</w:t>
      </w:r>
    </w:p>
    <w:p w14:paraId="32E7615C" w14:textId="77777777" w:rsidR="00684410" w:rsidRDefault="00213FBA">
      <w:pPr>
        <w:jc w:val="both"/>
        <w:rPr>
          <w:rFonts w:ascii="Times New Roman" w:hAnsi="Times New Roman"/>
          <w:sz w:val="24"/>
          <w:szCs w:val="24"/>
        </w:rPr>
      </w:pPr>
      <w:r>
        <w:rPr>
          <w:rFonts w:ascii="Times New Roman" w:hAnsi="Times New Roman"/>
          <w:sz w:val="24"/>
          <w:szCs w:val="24"/>
        </w:rPr>
        <w:t>2. Na wynagrodzenie Wykonawcy</w:t>
      </w:r>
      <w:r w:rsidR="00841132">
        <w:rPr>
          <w:rFonts w:ascii="Times New Roman" w:hAnsi="Times New Roman"/>
          <w:sz w:val="24"/>
          <w:szCs w:val="24"/>
        </w:rPr>
        <w:t>, o którym mowa w ust. 1</w:t>
      </w:r>
      <w:r>
        <w:rPr>
          <w:rFonts w:ascii="Times New Roman" w:hAnsi="Times New Roman"/>
          <w:sz w:val="24"/>
          <w:szCs w:val="24"/>
        </w:rPr>
        <w:t xml:space="preserve"> składają się:</w:t>
      </w:r>
    </w:p>
    <w:p w14:paraId="718EC6DC" w14:textId="77777777" w:rsidR="00187BFE" w:rsidRPr="00841132" w:rsidRDefault="00213FBA" w:rsidP="00841132">
      <w:pPr>
        <w:pStyle w:val="Akapitzlist"/>
        <w:numPr>
          <w:ilvl w:val="0"/>
          <w:numId w:val="14"/>
        </w:numPr>
        <w:jc w:val="both"/>
        <w:rPr>
          <w:rFonts w:ascii="Times New Roman" w:hAnsi="Times New Roman"/>
          <w:sz w:val="24"/>
          <w:szCs w:val="24"/>
        </w:rPr>
      </w:pPr>
      <w:r w:rsidRPr="00841132">
        <w:rPr>
          <w:rFonts w:ascii="Times New Roman" w:hAnsi="Times New Roman"/>
          <w:sz w:val="24"/>
          <w:szCs w:val="24"/>
        </w:rPr>
        <w:t xml:space="preserve">miesięczne opłaty abonamentowe, w kwocie </w:t>
      </w:r>
      <w:r w:rsidR="00187BFE" w:rsidRPr="00841132">
        <w:rPr>
          <w:rFonts w:ascii="Times New Roman" w:hAnsi="Times New Roman"/>
          <w:sz w:val="24"/>
          <w:szCs w:val="24"/>
        </w:rPr>
        <w:t>……</w:t>
      </w:r>
      <w:r w:rsidRPr="00841132">
        <w:rPr>
          <w:rFonts w:ascii="Times New Roman" w:hAnsi="Times New Roman"/>
          <w:sz w:val="24"/>
          <w:szCs w:val="24"/>
        </w:rPr>
        <w:t xml:space="preserve">zł brutto (słownie brutto: </w:t>
      </w:r>
      <w:r w:rsidR="00841132" w:rsidRPr="00841132">
        <w:rPr>
          <w:rFonts w:ascii="Times New Roman" w:hAnsi="Times New Roman"/>
          <w:sz w:val="24"/>
          <w:szCs w:val="24"/>
        </w:rPr>
        <w:t xml:space="preserve">………………) </w:t>
      </w:r>
      <w:r w:rsidR="00187BFE" w:rsidRPr="00841132">
        <w:rPr>
          <w:rFonts w:ascii="Times New Roman" w:hAnsi="Times New Roman"/>
          <w:sz w:val="24"/>
          <w:szCs w:val="24"/>
        </w:rPr>
        <w:t>liczone przez 24 miesiące wobec 1</w:t>
      </w:r>
      <w:r w:rsidR="00512577" w:rsidRPr="00841132">
        <w:rPr>
          <w:rFonts w:ascii="Times New Roman" w:hAnsi="Times New Roman"/>
          <w:sz w:val="24"/>
          <w:szCs w:val="24"/>
        </w:rPr>
        <w:t>7</w:t>
      </w:r>
      <w:r w:rsidR="00841132" w:rsidRPr="00841132">
        <w:rPr>
          <w:rFonts w:ascii="Times New Roman" w:hAnsi="Times New Roman"/>
          <w:sz w:val="24"/>
          <w:szCs w:val="24"/>
        </w:rPr>
        <w:t>1</w:t>
      </w:r>
      <w:r w:rsidR="00187BFE" w:rsidRPr="00841132">
        <w:rPr>
          <w:rFonts w:ascii="Times New Roman" w:hAnsi="Times New Roman"/>
          <w:sz w:val="24"/>
          <w:szCs w:val="24"/>
        </w:rPr>
        <w:t xml:space="preserve"> numerów telefonów,</w:t>
      </w:r>
    </w:p>
    <w:p w14:paraId="0D6FC7DB" w14:textId="77777777" w:rsidR="00841132" w:rsidRPr="00841132" w:rsidRDefault="00841132" w:rsidP="00841132">
      <w:pPr>
        <w:pStyle w:val="Akapitzlist"/>
        <w:numPr>
          <w:ilvl w:val="0"/>
          <w:numId w:val="14"/>
        </w:numPr>
        <w:jc w:val="both"/>
        <w:rPr>
          <w:rFonts w:ascii="Times New Roman" w:hAnsi="Times New Roman"/>
          <w:sz w:val="24"/>
          <w:szCs w:val="24"/>
        </w:rPr>
      </w:pPr>
      <w:r w:rsidRPr="00841132">
        <w:rPr>
          <w:rFonts w:ascii="Times New Roman" w:hAnsi="Times New Roman"/>
          <w:sz w:val="24"/>
          <w:szCs w:val="24"/>
        </w:rPr>
        <w:t>miesięczne opłaty abonamentowe, w kwocie ……zł brutto (słownie brutto: ………………) liczone przez 24 miesiące wobec 6 numerów telefonów z pakietem danych min. 10GB/miesiąc,</w:t>
      </w:r>
    </w:p>
    <w:p w14:paraId="1452DF9F" w14:textId="77777777" w:rsidR="00841132" w:rsidRPr="00841132" w:rsidRDefault="00841132" w:rsidP="00841132">
      <w:pPr>
        <w:pStyle w:val="Akapitzlist"/>
        <w:numPr>
          <w:ilvl w:val="0"/>
          <w:numId w:val="14"/>
        </w:numPr>
        <w:jc w:val="both"/>
        <w:rPr>
          <w:rFonts w:ascii="Times New Roman" w:hAnsi="Times New Roman"/>
          <w:sz w:val="24"/>
          <w:szCs w:val="24"/>
        </w:rPr>
      </w:pPr>
      <w:r w:rsidRPr="00841132">
        <w:rPr>
          <w:rFonts w:ascii="Times New Roman" w:hAnsi="Times New Roman"/>
          <w:sz w:val="24"/>
          <w:szCs w:val="24"/>
        </w:rPr>
        <w:t>miesięczne opłaty abonamentowe, w kwocie ……zł brutto (słownie brutto: ………………) liczone przez 24 miesiące wobec 2 numerów telefonów z pakietem danych min. 50GB/miesiąc,</w:t>
      </w:r>
    </w:p>
    <w:p w14:paraId="4A59A00B" w14:textId="77777777" w:rsidR="00BB0C07" w:rsidRPr="00841132" w:rsidRDefault="00841132" w:rsidP="00841132">
      <w:pPr>
        <w:pStyle w:val="Akapitzlist"/>
        <w:numPr>
          <w:ilvl w:val="0"/>
          <w:numId w:val="14"/>
        </w:numPr>
        <w:jc w:val="both"/>
        <w:rPr>
          <w:rFonts w:ascii="Times New Roman" w:hAnsi="Times New Roman"/>
          <w:sz w:val="24"/>
          <w:szCs w:val="24"/>
        </w:rPr>
      </w:pPr>
      <w:r w:rsidRPr="00841132">
        <w:rPr>
          <w:rFonts w:ascii="Times New Roman" w:hAnsi="Times New Roman"/>
          <w:sz w:val="24"/>
          <w:szCs w:val="24"/>
        </w:rPr>
        <w:t>miesięczne opłaty abonamentowe, w kwocie ……zł brutto (słownie brutto: ………………) liczone przez 24 miesiące wobec 3 numerów telefonów z pakietem danych min. 100GB/miesiąc,</w:t>
      </w:r>
    </w:p>
    <w:p w14:paraId="6B5D9232" w14:textId="77777777" w:rsidR="00187BFE" w:rsidRPr="00841132" w:rsidRDefault="001A044B" w:rsidP="00841132">
      <w:pPr>
        <w:pStyle w:val="Akapitzlist"/>
        <w:numPr>
          <w:ilvl w:val="0"/>
          <w:numId w:val="14"/>
        </w:numPr>
        <w:jc w:val="both"/>
        <w:rPr>
          <w:rFonts w:ascii="Times New Roman" w:hAnsi="Times New Roman"/>
          <w:sz w:val="24"/>
          <w:szCs w:val="24"/>
        </w:rPr>
      </w:pPr>
      <w:r>
        <w:rPr>
          <w:rFonts w:ascii="Times New Roman" w:hAnsi="Times New Roman"/>
          <w:sz w:val="24"/>
          <w:szCs w:val="24"/>
        </w:rPr>
        <w:t xml:space="preserve">inne </w:t>
      </w:r>
      <w:r w:rsidR="00213FBA" w:rsidRPr="00841132">
        <w:rPr>
          <w:rFonts w:ascii="Times New Roman" w:hAnsi="Times New Roman"/>
          <w:sz w:val="24"/>
          <w:szCs w:val="24"/>
        </w:rPr>
        <w:t>jednorazowe opłaty instalacyjne</w:t>
      </w:r>
      <w:r w:rsidR="00841132" w:rsidRPr="00841132">
        <w:rPr>
          <w:rFonts w:ascii="Times New Roman" w:hAnsi="Times New Roman"/>
          <w:sz w:val="24"/>
          <w:szCs w:val="24"/>
        </w:rPr>
        <w:t>, konfiguracyjne</w:t>
      </w:r>
      <w:r w:rsidR="00213FBA" w:rsidRPr="00841132">
        <w:rPr>
          <w:rFonts w:ascii="Times New Roman" w:hAnsi="Times New Roman"/>
          <w:sz w:val="24"/>
          <w:szCs w:val="24"/>
        </w:rPr>
        <w:t xml:space="preserve"> i aktywacyjne, w kwocie …….,….. zł brutto (słownie brutto: …</w:t>
      </w:r>
      <w:r w:rsidR="005129F0" w:rsidRPr="00841132">
        <w:rPr>
          <w:rFonts w:ascii="Times New Roman" w:hAnsi="Times New Roman"/>
          <w:sz w:val="24"/>
          <w:szCs w:val="24"/>
        </w:rPr>
        <w:t>…………………………………. złotych).</w:t>
      </w:r>
    </w:p>
    <w:p w14:paraId="7FBE7DF3" w14:textId="77777777" w:rsidR="000912F8" w:rsidRDefault="000912F8">
      <w:pPr>
        <w:jc w:val="both"/>
        <w:rPr>
          <w:rFonts w:ascii="Times New Roman" w:hAnsi="Times New Roman"/>
          <w:sz w:val="24"/>
          <w:szCs w:val="24"/>
        </w:rPr>
      </w:pPr>
      <w:r>
        <w:rPr>
          <w:rFonts w:ascii="Times New Roman" w:hAnsi="Times New Roman"/>
          <w:sz w:val="24"/>
          <w:szCs w:val="24"/>
        </w:rPr>
        <w:t>2. W</w:t>
      </w:r>
      <w:r w:rsidRPr="000912F8">
        <w:rPr>
          <w:rFonts w:ascii="Times New Roman" w:hAnsi="Times New Roman"/>
          <w:sz w:val="24"/>
          <w:szCs w:val="24"/>
        </w:rPr>
        <w:t xml:space="preserve">ynagrodzenie należne </w:t>
      </w:r>
      <w:r>
        <w:rPr>
          <w:rFonts w:ascii="Times New Roman" w:hAnsi="Times New Roman"/>
          <w:sz w:val="24"/>
          <w:szCs w:val="24"/>
        </w:rPr>
        <w:t>W</w:t>
      </w:r>
      <w:r w:rsidRPr="000912F8">
        <w:rPr>
          <w:rFonts w:ascii="Times New Roman" w:hAnsi="Times New Roman"/>
          <w:sz w:val="24"/>
          <w:szCs w:val="24"/>
        </w:rPr>
        <w:t xml:space="preserve">ykonawcy podlega automatycznej waloryzacji </w:t>
      </w:r>
      <w:r>
        <w:rPr>
          <w:rFonts w:ascii="Times New Roman" w:hAnsi="Times New Roman"/>
          <w:sz w:val="24"/>
          <w:szCs w:val="24"/>
        </w:rPr>
        <w:t>w przypadku zmiany stawki VAT</w:t>
      </w:r>
      <w:r w:rsidRPr="000912F8">
        <w:rPr>
          <w:rFonts w:ascii="Times New Roman" w:hAnsi="Times New Roman"/>
          <w:sz w:val="24"/>
          <w:szCs w:val="24"/>
        </w:rPr>
        <w:t xml:space="preserve">. </w:t>
      </w:r>
      <w:r>
        <w:rPr>
          <w:rFonts w:ascii="Times New Roman" w:hAnsi="Times New Roman"/>
          <w:sz w:val="24"/>
          <w:szCs w:val="24"/>
        </w:rPr>
        <w:t>W</w:t>
      </w:r>
      <w:r w:rsidRPr="000912F8">
        <w:rPr>
          <w:rFonts w:ascii="Times New Roman" w:hAnsi="Times New Roman"/>
          <w:sz w:val="24"/>
          <w:szCs w:val="24"/>
        </w:rPr>
        <w:t>ysokość wynagrodzenia należnego wykonawcy ustalana jest każdorazowo z uwzględnieniem aktualnej stawki podatku VAT obowiązującej na dzień wystawienia faktury (powstania obowiązku podatkowego)</w:t>
      </w:r>
      <w:r w:rsidR="00187BFE">
        <w:rPr>
          <w:rFonts w:ascii="Times New Roman" w:hAnsi="Times New Roman"/>
          <w:sz w:val="24"/>
          <w:szCs w:val="24"/>
        </w:rPr>
        <w:t>.</w:t>
      </w:r>
    </w:p>
    <w:p w14:paraId="49F2C1CC" w14:textId="77777777" w:rsidR="00187BFE" w:rsidRDefault="00187BFE">
      <w:pPr>
        <w:jc w:val="both"/>
        <w:rPr>
          <w:rFonts w:ascii="Times New Roman" w:hAnsi="Times New Roman"/>
          <w:sz w:val="24"/>
          <w:szCs w:val="24"/>
        </w:rPr>
      </w:pPr>
    </w:p>
    <w:p w14:paraId="010185F5" w14:textId="77777777" w:rsidR="00684410" w:rsidRDefault="00213FBA" w:rsidP="00594B36">
      <w:pPr>
        <w:spacing w:after="0" w:line="240" w:lineRule="auto"/>
        <w:jc w:val="center"/>
        <w:rPr>
          <w:rFonts w:ascii="Times New Roman" w:hAnsi="Times New Roman"/>
          <w:sz w:val="24"/>
          <w:szCs w:val="24"/>
        </w:rPr>
      </w:pPr>
      <w:r>
        <w:rPr>
          <w:rFonts w:ascii="Times New Roman" w:hAnsi="Times New Roman"/>
          <w:sz w:val="24"/>
          <w:szCs w:val="24"/>
        </w:rPr>
        <w:t>§ 5.</w:t>
      </w:r>
    </w:p>
    <w:p w14:paraId="327CA920" w14:textId="77777777" w:rsidR="00684410" w:rsidRDefault="00213FBA">
      <w:pPr>
        <w:jc w:val="both"/>
        <w:rPr>
          <w:rFonts w:ascii="Times New Roman" w:hAnsi="Times New Roman"/>
          <w:sz w:val="24"/>
          <w:szCs w:val="24"/>
        </w:rPr>
      </w:pPr>
      <w:r>
        <w:rPr>
          <w:rFonts w:ascii="Times New Roman" w:hAnsi="Times New Roman"/>
          <w:sz w:val="24"/>
          <w:szCs w:val="24"/>
        </w:rPr>
        <w:t>1. Wykonawca może naliczyć</w:t>
      </w:r>
      <w:r w:rsidR="00841132">
        <w:rPr>
          <w:rFonts w:ascii="Times New Roman" w:hAnsi="Times New Roman"/>
          <w:sz w:val="24"/>
          <w:szCs w:val="24"/>
        </w:rPr>
        <w:t xml:space="preserve"> w trakcie realizacji przedmiotu umowy </w:t>
      </w:r>
      <w:r>
        <w:rPr>
          <w:rFonts w:ascii="Times New Roman" w:hAnsi="Times New Roman"/>
          <w:sz w:val="24"/>
          <w:szCs w:val="24"/>
        </w:rPr>
        <w:t>opłaty dodatkowe za czynności niewymienione w niniejszej umowie w następujących sytuacjach:</w:t>
      </w:r>
    </w:p>
    <w:p w14:paraId="7370EF0A" w14:textId="77777777" w:rsidR="00684410" w:rsidRDefault="00213FBA">
      <w:pPr>
        <w:numPr>
          <w:ilvl w:val="0"/>
          <w:numId w:val="1"/>
        </w:numPr>
        <w:jc w:val="both"/>
        <w:rPr>
          <w:rFonts w:ascii="Times New Roman" w:hAnsi="Times New Roman"/>
          <w:sz w:val="24"/>
          <w:szCs w:val="24"/>
        </w:rPr>
      </w:pPr>
      <w:r>
        <w:rPr>
          <w:rFonts w:ascii="Times New Roman" w:hAnsi="Times New Roman"/>
          <w:sz w:val="24"/>
          <w:szCs w:val="24"/>
        </w:rPr>
        <w:t>aktywacji nowych (nieprzewidzianych wcześniej) lub dezaktywacji którychkolwiek składowych udostępnionej usługi,</w:t>
      </w:r>
    </w:p>
    <w:p w14:paraId="4E8F43BD" w14:textId="77777777" w:rsidR="00684410" w:rsidRDefault="00213FBA">
      <w:pPr>
        <w:numPr>
          <w:ilvl w:val="0"/>
          <w:numId w:val="1"/>
        </w:numPr>
        <w:jc w:val="both"/>
        <w:rPr>
          <w:rFonts w:ascii="Times New Roman" w:hAnsi="Times New Roman"/>
          <w:sz w:val="24"/>
          <w:szCs w:val="24"/>
        </w:rPr>
      </w:pPr>
      <w:r>
        <w:rPr>
          <w:rFonts w:ascii="Times New Roman" w:hAnsi="Times New Roman"/>
          <w:sz w:val="24"/>
          <w:szCs w:val="24"/>
        </w:rPr>
        <w:t>wymiany uszkodzonych przez Zamawiającego kart SIM działających w ramach świadczenia ww. usług,</w:t>
      </w:r>
    </w:p>
    <w:p w14:paraId="69267782" w14:textId="77777777" w:rsidR="00684410" w:rsidRDefault="00213FBA">
      <w:pPr>
        <w:numPr>
          <w:ilvl w:val="0"/>
          <w:numId w:val="1"/>
        </w:numPr>
        <w:jc w:val="both"/>
        <w:rPr>
          <w:rFonts w:ascii="Times New Roman" w:hAnsi="Times New Roman"/>
          <w:sz w:val="24"/>
          <w:szCs w:val="24"/>
        </w:rPr>
      </w:pPr>
      <w:r>
        <w:rPr>
          <w:rFonts w:ascii="Times New Roman" w:hAnsi="Times New Roman"/>
          <w:sz w:val="24"/>
          <w:szCs w:val="24"/>
        </w:rPr>
        <w:t>dostaw</w:t>
      </w:r>
      <w:r w:rsidR="005D3A57">
        <w:rPr>
          <w:rFonts w:ascii="Times New Roman" w:hAnsi="Times New Roman"/>
          <w:sz w:val="24"/>
          <w:szCs w:val="24"/>
        </w:rPr>
        <w:t>y</w:t>
      </w:r>
      <w:r>
        <w:rPr>
          <w:rFonts w:ascii="Times New Roman" w:hAnsi="Times New Roman"/>
          <w:sz w:val="24"/>
          <w:szCs w:val="24"/>
        </w:rPr>
        <w:t xml:space="preserve"> nowych kart SIM w związku z ich zagubieniem lub zniszczeniem przez Zamawiającego.</w:t>
      </w:r>
    </w:p>
    <w:p w14:paraId="03C3ABDE" w14:textId="77777777" w:rsidR="00684410" w:rsidRDefault="005D3A57">
      <w:pPr>
        <w:jc w:val="both"/>
        <w:rPr>
          <w:rFonts w:ascii="Times New Roman" w:hAnsi="Times New Roman"/>
          <w:sz w:val="24"/>
          <w:szCs w:val="24"/>
        </w:rPr>
      </w:pPr>
      <w:r>
        <w:rPr>
          <w:rFonts w:ascii="Times New Roman" w:hAnsi="Times New Roman"/>
          <w:sz w:val="24"/>
          <w:szCs w:val="24"/>
        </w:rPr>
        <w:t>2. O</w:t>
      </w:r>
      <w:r w:rsidRPr="005D3A57">
        <w:rPr>
          <w:rFonts w:ascii="Times New Roman" w:hAnsi="Times New Roman"/>
          <w:sz w:val="24"/>
          <w:szCs w:val="24"/>
        </w:rPr>
        <w:t>płaty dodatkowe</w:t>
      </w:r>
      <w:r>
        <w:rPr>
          <w:rFonts w:ascii="Times New Roman" w:hAnsi="Times New Roman"/>
          <w:sz w:val="24"/>
          <w:szCs w:val="24"/>
        </w:rPr>
        <w:t xml:space="preserve">, o których mowa w ust. 1 </w:t>
      </w:r>
      <w:r w:rsidRPr="005D3A57">
        <w:rPr>
          <w:rFonts w:ascii="Times New Roman" w:hAnsi="Times New Roman"/>
          <w:sz w:val="24"/>
          <w:szCs w:val="24"/>
        </w:rPr>
        <w:t>muszą być zaakceptowane przez Zama</w:t>
      </w:r>
      <w:r w:rsidR="00664332">
        <w:rPr>
          <w:rFonts w:ascii="Times New Roman" w:hAnsi="Times New Roman"/>
          <w:sz w:val="24"/>
          <w:szCs w:val="24"/>
        </w:rPr>
        <w:t xml:space="preserve">wiającego przed ich naliczeniem. </w:t>
      </w:r>
    </w:p>
    <w:p w14:paraId="04A51DDF" w14:textId="77777777" w:rsidR="00684410" w:rsidRDefault="005D3A57">
      <w:pPr>
        <w:jc w:val="both"/>
        <w:rPr>
          <w:rFonts w:ascii="Times New Roman" w:hAnsi="Times New Roman"/>
          <w:sz w:val="24"/>
          <w:szCs w:val="24"/>
        </w:rPr>
      </w:pPr>
      <w:r>
        <w:rPr>
          <w:rFonts w:ascii="Times New Roman" w:hAnsi="Times New Roman"/>
          <w:sz w:val="24"/>
          <w:szCs w:val="24"/>
        </w:rPr>
        <w:t>3</w:t>
      </w:r>
      <w:r w:rsidR="00213FBA">
        <w:rPr>
          <w:rFonts w:ascii="Times New Roman" w:hAnsi="Times New Roman"/>
          <w:sz w:val="24"/>
          <w:szCs w:val="24"/>
        </w:rPr>
        <w:t xml:space="preserve">. Połączenia </w:t>
      </w:r>
      <w:r>
        <w:rPr>
          <w:rFonts w:ascii="Times New Roman" w:hAnsi="Times New Roman"/>
          <w:sz w:val="24"/>
          <w:szCs w:val="24"/>
        </w:rPr>
        <w:t xml:space="preserve">tzw. </w:t>
      </w:r>
      <w:r w:rsidR="00664332">
        <w:rPr>
          <w:rFonts w:ascii="Times New Roman" w:hAnsi="Times New Roman"/>
          <w:sz w:val="24"/>
          <w:szCs w:val="24"/>
        </w:rPr>
        <w:t xml:space="preserve">międzynarodowe i w </w:t>
      </w:r>
      <w:r w:rsidR="00213FBA">
        <w:rPr>
          <w:rFonts w:ascii="Times New Roman" w:hAnsi="Times New Roman"/>
          <w:sz w:val="24"/>
          <w:szCs w:val="24"/>
        </w:rPr>
        <w:t>roaming</w:t>
      </w:r>
      <w:r w:rsidR="00664332">
        <w:rPr>
          <w:rFonts w:ascii="Times New Roman" w:hAnsi="Times New Roman"/>
          <w:sz w:val="24"/>
          <w:szCs w:val="24"/>
        </w:rPr>
        <w:t>u</w:t>
      </w:r>
      <w:r w:rsidR="00213FBA">
        <w:rPr>
          <w:rFonts w:ascii="Times New Roman" w:hAnsi="Times New Roman"/>
          <w:sz w:val="24"/>
          <w:szCs w:val="24"/>
        </w:rPr>
        <w:t xml:space="preserve"> będą rozliczane zgodnie ze standardowym cennikiem obowiązującym u Zamawiającego dla klientów biznesowych</w:t>
      </w:r>
      <w:r>
        <w:rPr>
          <w:rFonts w:ascii="Times New Roman" w:hAnsi="Times New Roman"/>
          <w:sz w:val="24"/>
          <w:szCs w:val="24"/>
        </w:rPr>
        <w:t>.</w:t>
      </w:r>
    </w:p>
    <w:p w14:paraId="4D77ACA8" w14:textId="77777777" w:rsidR="005D3A57" w:rsidRDefault="005D3A57">
      <w:pPr>
        <w:jc w:val="both"/>
        <w:rPr>
          <w:rFonts w:ascii="Times New Roman" w:hAnsi="Times New Roman"/>
          <w:sz w:val="24"/>
          <w:szCs w:val="24"/>
        </w:rPr>
      </w:pPr>
      <w:r>
        <w:rPr>
          <w:rFonts w:ascii="Times New Roman" w:hAnsi="Times New Roman"/>
          <w:sz w:val="24"/>
          <w:szCs w:val="24"/>
        </w:rPr>
        <w:lastRenderedPageBreak/>
        <w:t>4. Opłaty, o których mowa w ust. 3 nie wymagają zgody Zamawiającego, o któr</w:t>
      </w:r>
      <w:r w:rsidR="00664332">
        <w:rPr>
          <w:rFonts w:ascii="Times New Roman" w:hAnsi="Times New Roman"/>
          <w:sz w:val="24"/>
          <w:szCs w:val="24"/>
        </w:rPr>
        <w:t>ej</w:t>
      </w:r>
      <w:r>
        <w:rPr>
          <w:rFonts w:ascii="Times New Roman" w:hAnsi="Times New Roman"/>
          <w:sz w:val="24"/>
          <w:szCs w:val="24"/>
        </w:rPr>
        <w:t xml:space="preserve"> mowa w ust.</w:t>
      </w:r>
      <w:r w:rsidR="004D2A63">
        <w:rPr>
          <w:rFonts w:ascii="Times New Roman" w:hAnsi="Times New Roman"/>
          <w:sz w:val="24"/>
          <w:szCs w:val="24"/>
        </w:rPr>
        <w:t> </w:t>
      </w:r>
      <w:r>
        <w:rPr>
          <w:rFonts w:ascii="Times New Roman" w:hAnsi="Times New Roman"/>
          <w:sz w:val="24"/>
          <w:szCs w:val="24"/>
        </w:rPr>
        <w:t>2.</w:t>
      </w:r>
    </w:p>
    <w:p w14:paraId="03278F2A" w14:textId="77777777" w:rsidR="00970B57" w:rsidRDefault="00970B57" w:rsidP="00970B57">
      <w:pPr>
        <w:jc w:val="both"/>
        <w:rPr>
          <w:rFonts w:ascii="Times New Roman" w:hAnsi="Times New Roman"/>
          <w:sz w:val="24"/>
          <w:szCs w:val="24"/>
        </w:rPr>
      </w:pPr>
      <w:r>
        <w:rPr>
          <w:rFonts w:ascii="Times New Roman" w:hAnsi="Times New Roman"/>
          <w:sz w:val="24"/>
          <w:szCs w:val="24"/>
        </w:rPr>
        <w:t xml:space="preserve">5. </w:t>
      </w:r>
      <w:r w:rsidRPr="00970B57">
        <w:rPr>
          <w:rFonts w:ascii="Times New Roman" w:hAnsi="Times New Roman"/>
          <w:sz w:val="24"/>
          <w:szCs w:val="24"/>
        </w:rPr>
        <w:t>Transfer danych rozliczany jest w ramach Abonamentu, po przekroczeniu ilości GB przypisanej</w:t>
      </w:r>
      <w:r>
        <w:rPr>
          <w:rFonts w:ascii="Times New Roman" w:hAnsi="Times New Roman"/>
          <w:sz w:val="24"/>
          <w:szCs w:val="24"/>
        </w:rPr>
        <w:t xml:space="preserve"> </w:t>
      </w:r>
      <w:r w:rsidRPr="00970B57">
        <w:rPr>
          <w:rFonts w:ascii="Times New Roman" w:hAnsi="Times New Roman"/>
          <w:sz w:val="24"/>
          <w:szCs w:val="24"/>
        </w:rPr>
        <w:t>dla danej aktywacji, dodatkowe koszty nie będą naliczane, dopuszczalny jest spadek</w:t>
      </w:r>
      <w:r>
        <w:rPr>
          <w:rFonts w:ascii="Times New Roman" w:hAnsi="Times New Roman"/>
          <w:sz w:val="24"/>
          <w:szCs w:val="24"/>
        </w:rPr>
        <w:t xml:space="preserve"> </w:t>
      </w:r>
      <w:r w:rsidRPr="00970B57">
        <w:rPr>
          <w:rFonts w:ascii="Times New Roman" w:hAnsi="Times New Roman"/>
          <w:sz w:val="24"/>
          <w:szCs w:val="24"/>
        </w:rPr>
        <w:t>prędkości transferu danych</w:t>
      </w:r>
      <w:r w:rsidR="001A044B">
        <w:rPr>
          <w:rFonts w:ascii="Times New Roman" w:hAnsi="Times New Roman"/>
          <w:sz w:val="24"/>
          <w:szCs w:val="24"/>
        </w:rPr>
        <w:t xml:space="preserve"> po przekroczeniu ilości GB przypisanej dla danej aktywacji</w:t>
      </w:r>
      <w:r>
        <w:rPr>
          <w:rFonts w:ascii="Times New Roman" w:hAnsi="Times New Roman"/>
          <w:sz w:val="24"/>
          <w:szCs w:val="24"/>
        </w:rPr>
        <w:t>.</w:t>
      </w:r>
    </w:p>
    <w:p w14:paraId="1FABE17A" w14:textId="77777777" w:rsidR="00970B57" w:rsidRDefault="00970B57">
      <w:pPr>
        <w:jc w:val="both"/>
      </w:pPr>
    </w:p>
    <w:p w14:paraId="1FF5C709" w14:textId="77777777" w:rsidR="00684410" w:rsidRDefault="00684410">
      <w:pPr>
        <w:jc w:val="both"/>
        <w:rPr>
          <w:rFonts w:ascii="Times New Roman" w:hAnsi="Times New Roman"/>
          <w:sz w:val="24"/>
          <w:szCs w:val="24"/>
        </w:rPr>
      </w:pPr>
    </w:p>
    <w:p w14:paraId="32E17A37" w14:textId="77777777" w:rsidR="00684410" w:rsidRDefault="00213FBA">
      <w:pPr>
        <w:jc w:val="center"/>
        <w:rPr>
          <w:rFonts w:ascii="Times New Roman" w:hAnsi="Times New Roman"/>
          <w:sz w:val="24"/>
          <w:szCs w:val="24"/>
        </w:rPr>
      </w:pPr>
      <w:r>
        <w:rPr>
          <w:rFonts w:ascii="Times New Roman" w:hAnsi="Times New Roman"/>
          <w:sz w:val="24"/>
          <w:szCs w:val="24"/>
        </w:rPr>
        <w:t>§ 6.</w:t>
      </w:r>
    </w:p>
    <w:p w14:paraId="0F1A5092" w14:textId="77777777" w:rsidR="00684410" w:rsidRDefault="00213FBA">
      <w:pPr>
        <w:jc w:val="both"/>
        <w:rPr>
          <w:rFonts w:ascii="Times New Roman" w:hAnsi="Times New Roman"/>
          <w:sz w:val="24"/>
          <w:szCs w:val="24"/>
        </w:rPr>
      </w:pPr>
      <w:r>
        <w:rPr>
          <w:rFonts w:ascii="Times New Roman" w:hAnsi="Times New Roman"/>
          <w:sz w:val="24"/>
          <w:szCs w:val="24"/>
        </w:rPr>
        <w:t>1. Zamawiający będzie dokonywał zapłaty za przedmiot umowy każdorazowo, na podstawie faktury VAT wystawionej na adres siedziby Zamawiającego.</w:t>
      </w:r>
    </w:p>
    <w:p w14:paraId="7F91BA8A" w14:textId="77777777" w:rsidR="00684410" w:rsidRDefault="00213FBA">
      <w:pPr>
        <w:jc w:val="both"/>
        <w:rPr>
          <w:rFonts w:ascii="Times New Roman" w:hAnsi="Times New Roman"/>
          <w:sz w:val="24"/>
          <w:szCs w:val="24"/>
        </w:rPr>
      </w:pPr>
      <w:r>
        <w:rPr>
          <w:rFonts w:ascii="Times New Roman" w:hAnsi="Times New Roman"/>
          <w:sz w:val="24"/>
          <w:szCs w:val="24"/>
        </w:rPr>
        <w:t>2. Zapłata nastąpi przelewem bankowym na konto Wykonawcy wskazane na fakturze</w:t>
      </w:r>
      <w:r w:rsidR="00E33EF8">
        <w:rPr>
          <w:rFonts w:ascii="Times New Roman" w:hAnsi="Times New Roman"/>
          <w:sz w:val="24"/>
          <w:szCs w:val="24"/>
        </w:rPr>
        <w:t xml:space="preserve"> VAT wystawionej przez Wykonawcę</w:t>
      </w:r>
      <w:r>
        <w:rPr>
          <w:rFonts w:ascii="Times New Roman" w:hAnsi="Times New Roman"/>
          <w:sz w:val="24"/>
          <w:szCs w:val="24"/>
        </w:rPr>
        <w:t xml:space="preserve">. </w:t>
      </w:r>
    </w:p>
    <w:p w14:paraId="14AE479B" w14:textId="77777777" w:rsidR="00684410" w:rsidRDefault="00213FBA">
      <w:pPr>
        <w:jc w:val="both"/>
        <w:rPr>
          <w:rFonts w:ascii="Times New Roman" w:hAnsi="Times New Roman"/>
          <w:sz w:val="24"/>
          <w:szCs w:val="24"/>
        </w:rPr>
      </w:pPr>
      <w:r>
        <w:rPr>
          <w:rFonts w:ascii="Times New Roman" w:hAnsi="Times New Roman"/>
          <w:sz w:val="24"/>
          <w:szCs w:val="24"/>
        </w:rPr>
        <w:t>3. Faktura VAT za miesięczne należne wynagrodzenie z tytułu opłat, o których mowa w § 4 ust. 2), zostanie naliczona z góry i wystawiona przez Wykonawcę najpóźniej do 10 dnia każdego miesiąca.</w:t>
      </w:r>
    </w:p>
    <w:p w14:paraId="7CFDC85E" w14:textId="77777777" w:rsidR="00684410" w:rsidRDefault="00F166B4">
      <w:pPr>
        <w:jc w:val="both"/>
        <w:rPr>
          <w:rFonts w:ascii="Times New Roman" w:hAnsi="Times New Roman"/>
          <w:sz w:val="24"/>
          <w:szCs w:val="24"/>
        </w:rPr>
      </w:pPr>
      <w:r>
        <w:rPr>
          <w:rFonts w:ascii="Times New Roman" w:hAnsi="Times New Roman"/>
          <w:sz w:val="24"/>
          <w:szCs w:val="24"/>
        </w:rPr>
        <w:t>4</w:t>
      </w:r>
      <w:r w:rsidR="00213FBA">
        <w:rPr>
          <w:rFonts w:ascii="Times New Roman" w:hAnsi="Times New Roman"/>
          <w:sz w:val="24"/>
          <w:szCs w:val="24"/>
        </w:rPr>
        <w:t>. Faktura VAT za należne wynagrodzenie z tytułu opłat, o których mowa w § 5, zostanie wystawiona przez Wykonawcę po wykonaniu czynności, o których mowa w § 5, za które opłata się należy</w:t>
      </w:r>
      <w:r w:rsidR="00C30672">
        <w:rPr>
          <w:rFonts w:ascii="Times New Roman" w:hAnsi="Times New Roman"/>
          <w:sz w:val="24"/>
          <w:szCs w:val="24"/>
        </w:rPr>
        <w:t>.</w:t>
      </w:r>
    </w:p>
    <w:p w14:paraId="2EFCADCB" w14:textId="77777777" w:rsidR="00684410" w:rsidRDefault="00213FBA">
      <w:pPr>
        <w:jc w:val="both"/>
        <w:rPr>
          <w:rFonts w:ascii="Times New Roman" w:hAnsi="Times New Roman"/>
          <w:sz w:val="24"/>
          <w:szCs w:val="24"/>
        </w:rPr>
      </w:pPr>
      <w:r>
        <w:rPr>
          <w:rFonts w:ascii="Times New Roman" w:hAnsi="Times New Roman"/>
          <w:sz w:val="24"/>
          <w:szCs w:val="24"/>
        </w:rPr>
        <w:t xml:space="preserve">7. Faktura VAT, o której mowa w ust. </w:t>
      </w:r>
      <w:r w:rsidR="00EF4DEB">
        <w:rPr>
          <w:rFonts w:ascii="Times New Roman" w:hAnsi="Times New Roman"/>
          <w:sz w:val="24"/>
          <w:szCs w:val="24"/>
        </w:rPr>
        <w:t>1</w:t>
      </w:r>
      <w:r>
        <w:rPr>
          <w:rFonts w:ascii="Times New Roman" w:hAnsi="Times New Roman"/>
          <w:sz w:val="24"/>
          <w:szCs w:val="24"/>
        </w:rPr>
        <w:t>-</w:t>
      </w:r>
      <w:r w:rsidR="00F166B4">
        <w:rPr>
          <w:rFonts w:ascii="Times New Roman" w:hAnsi="Times New Roman"/>
          <w:sz w:val="24"/>
          <w:szCs w:val="24"/>
        </w:rPr>
        <w:t>4</w:t>
      </w:r>
      <w:r>
        <w:rPr>
          <w:rFonts w:ascii="Times New Roman" w:hAnsi="Times New Roman"/>
          <w:sz w:val="24"/>
          <w:szCs w:val="24"/>
        </w:rPr>
        <w:t xml:space="preserve">, będzie płatna przelewem w terminie </w:t>
      </w:r>
      <w:r w:rsidR="00EF4DEB">
        <w:rPr>
          <w:rFonts w:ascii="Times New Roman" w:hAnsi="Times New Roman"/>
          <w:sz w:val="24"/>
          <w:szCs w:val="24"/>
        </w:rPr>
        <w:t>21</w:t>
      </w:r>
      <w:r>
        <w:rPr>
          <w:rFonts w:ascii="Times New Roman" w:hAnsi="Times New Roman"/>
          <w:sz w:val="24"/>
          <w:szCs w:val="24"/>
        </w:rPr>
        <w:t xml:space="preserve"> dni od daty wystawienia faktury VAT przez Wykonawcę.</w:t>
      </w:r>
    </w:p>
    <w:p w14:paraId="2EA41119" w14:textId="77777777" w:rsidR="00684410" w:rsidRDefault="00213FBA">
      <w:pPr>
        <w:jc w:val="both"/>
        <w:rPr>
          <w:rFonts w:ascii="Times New Roman" w:hAnsi="Times New Roman"/>
          <w:sz w:val="24"/>
          <w:szCs w:val="24"/>
        </w:rPr>
      </w:pPr>
      <w:r>
        <w:rPr>
          <w:rFonts w:ascii="Times New Roman" w:hAnsi="Times New Roman"/>
          <w:sz w:val="24"/>
          <w:szCs w:val="24"/>
        </w:rPr>
        <w:t>8. Za dzień zapłaty uważany będzie dzień uznania rachunku bankowego Wykonawcy.</w:t>
      </w:r>
    </w:p>
    <w:p w14:paraId="6730C971" w14:textId="77777777" w:rsidR="00C30672" w:rsidRDefault="00C30672">
      <w:pPr>
        <w:jc w:val="both"/>
        <w:rPr>
          <w:rFonts w:ascii="Times New Roman" w:hAnsi="Times New Roman"/>
          <w:sz w:val="24"/>
          <w:szCs w:val="24"/>
        </w:rPr>
      </w:pPr>
      <w:r>
        <w:rPr>
          <w:rFonts w:ascii="Times New Roman" w:hAnsi="Times New Roman"/>
          <w:sz w:val="24"/>
          <w:szCs w:val="24"/>
        </w:rPr>
        <w:t xml:space="preserve">9. Faktura będzie przesyłana w postaci elektronicznej na adres email Zamawiającego: </w:t>
      </w:r>
      <w:hyperlink r:id="rId8" w:history="1">
        <w:r w:rsidRPr="00931AFF">
          <w:rPr>
            <w:rStyle w:val="Hipercze"/>
            <w:rFonts w:ascii="Times New Roman" w:hAnsi="Times New Roman"/>
            <w:sz w:val="24"/>
            <w:szCs w:val="24"/>
          </w:rPr>
          <w:t>sekretariatuslub@stat.gov.pl</w:t>
        </w:r>
      </w:hyperlink>
      <w:r>
        <w:rPr>
          <w:rFonts w:ascii="Times New Roman" w:hAnsi="Times New Roman"/>
          <w:sz w:val="24"/>
          <w:szCs w:val="24"/>
        </w:rPr>
        <w:t>.</w:t>
      </w:r>
    </w:p>
    <w:p w14:paraId="55ACDA54" w14:textId="77777777" w:rsidR="00C30672" w:rsidRDefault="00E33EF8">
      <w:pPr>
        <w:jc w:val="both"/>
        <w:rPr>
          <w:rFonts w:ascii="Times New Roman" w:hAnsi="Times New Roman"/>
          <w:sz w:val="24"/>
          <w:szCs w:val="24"/>
        </w:rPr>
      </w:pPr>
      <w:r>
        <w:rPr>
          <w:rFonts w:ascii="Times New Roman" w:hAnsi="Times New Roman"/>
          <w:sz w:val="24"/>
          <w:szCs w:val="24"/>
        </w:rPr>
        <w:t xml:space="preserve">10. </w:t>
      </w:r>
      <w:r w:rsidRPr="00E33EF8">
        <w:rPr>
          <w:rFonts w:ascii="Times New Roman" w:hAnsi="Times New Roman"/>
          <w:sz w:val="24"/>
          <w:szCs w:val="24"/>
        </w:rPr>
        <w:t>W przypadku, gdy Wykonawca jest płatnikiem podatku VAT, wskazany każdorazowo przez niego numer rachunku bankowego figurować będzie w wykazie podmiotów zarejestrowanych, jako podatnicy VAT, niezarejestrowanych oraz wykreślonych i przywróconych do rejestru VAT, o którym mowa w art. 96b ustawy o podatku od towarów i usług (tzw. Biała lista VAT). W przypadku, gdy podany przez Wykonawcę numer rachunku nie będzie figurować we wskazanym rejestrze, jako numer rachunku należący do Wykonawcy, lub Wykonawca nie będzie figurować we wskazanym rejestrze, Zamawiający może się wstrzymać z zapłatą wynagrodzenia na rzecz Wykonawcy do momentu wskazania przez Wykonawcę należącego do niego numeru rachunku figurującego w rejestrze.</w:t>
      </w:r>
    </w:p>
    <w:p w14:paraId="6340A008" w14:textId="77777777" w:rsidR="00E33EF8" w:rsidRDefault="00E33EF8">
      <w:pPr>
        <w:jc w:val="both"/>
        <w:rPr>
          <w:rFonts w:ascii="Times New Roman" w:hAnsi="Times New Roman"/>
          <w:sz w:val="24"/>
          <w:szCs w:val="24"/>
        </w:rPr>
      </w:pPr>
    </w:p>
    <w:p w14:paraId="414832BD" w14:textId="77777777" w:rsidR="00684410" w:rsidRDefault="00684410">
      <w:pPr>
        <w:jc w:val="both"/>
        <w:rPr>
          <w:rFonts w:ascii="Times New Roman" w:hAnsi="Times New Roman"/>
          <w:sz w:val="24"/>
          <w:szCs w:val="24"/>
        </w:rPr>
      </w:pPr>
    </w:p>
    <w:p w14:paraId="09CF62B7" w14:textId="77777777" w:rsidR="00E33EF8" w:rsidRDefault="00E33EF8">
      <w:pPr>
        <w:jc w:val="both"/>
        <w:rPr>
          <w:rFonts w:ascii="Times New Roman" w:hAnsi="Times New Roman"/>
          <w:sz w:val="24"/>
          <w:szCs w:val="24"/>
        </w:rPr>
      </w:pPr>
    </w:p>
    <w:p w14:paraId="740AC917" w14:textId="77777777" w:rsidR="00684410" w:rsidRDefault="00213FBA">
      <w:pPr>
        <w:spacing w:after="0"/>
        <w:jc w:val="center"/>
        <w:rPr>
          <w:rFonts w:ascii="Times New Roman" w:hAnsi="Times New Roman"/>
          <w:sz w:val="24"/>
          <w:szCs w:val="24"/>
        </w:rPr>
      </w:pPr>
      <w:r>
        <w:rPr>
          <w:rFonts w:ascii="Times New Roman" w:hAnsi="Times New Roman"/>
          <w:sz w:val="24"/>
          <w:szCs w:val="24"/>
        </w:rPr>
        <w:lastRenderedPageBreak/>
        <w:t>§ 7.</w:t>
      </w:r>
    </w:p>
    <w:p w14:paraId="5CD1638D" w14:textId="77777777" w:rsidR="00684410" w:rsidRDefault="00213FBA">
      <w:pPr>
        <w:jc w:val="both"/>
        <w:rPr>
          <w:rFonts w:ascii="Times New Roman" w:hAnsi="Times New Roman"/>
          <w:sz w:val="24"/>
          <w:szCs w:val="24"/>
        </w:rPr>
      </w:pPr>
      <w:r>
        <w:rPr>
          <w:rFonts w:ascii="Times New Roman" w:hAnsi="Times New Roman"/>
          <w:sz w:val="24"/>
          <w:szCs w:val="24"/>
        </w:rPr>
        <w:t>1. Wykonawca świadczy usługi serwisowe w zakresie prawidłowości funkcjonowania usłu</w:t>
      </w:r>
      <w:r w:rsidR="001A044B">
        <w:rPr>
          <w:rFonts w:ascii="Times New Roman" w:hAnsi="Times New Roman"/>
          <w:sz w:val="24"/>
          <w:szCs w:val="24"/>
        </w:rPr>
        <w:t>gi, o której mowa w §</w:t>
      </w:r>
      <w:r>
        <w:rPr>
          <w:rFonts w:ascii="Times New Roman" w:hAnsi="Times New Roman"/>
          <w:sz w:val="24"/>
          <w:szCs w:val="24"/>
        </w:rPr>
        <w:t>1</w:t>
      </w:r>
      <w:r w:rsidR="001A044B">
        <w:rPr>
          <w:rFonts w:ascii="Times New Roman" w:hAnsi="Times New Roman"/>
          <w:sz w:val="24"/>
          <w:szCs w:val="24"/>
        </w:rPr>
        <w:t xml:space="preserve"> i §3</w:t>
      </w:r>
      <w:r>
        <w:rPr>
          <w:rFonts w:ascii="Times New Roman" w:hAnsi="Times New Roman"/>
          <w:sz w:val="24"/>
          <w:szCs w:val="24"/>
        </w:rPr>
        <w:t>. Wszelkie nieprawidłowości w jej świadczeniu traktowane są jako niesprawność.</w:t>
      </w:r>
    </w:p>
    <w:p w14:paraId="67E4FD26" w14:textId="77777777" w:rsidR="00E86C40" w:rsidRDefault="00E86C40">
      <w:pPr>
        <w:jc w:val="both"/>
        <w:rPr>
          <w:rFonts w:ascii="Times New Roman" w:hAnsi="Times New Roman"/>
          <w:sz w:val="24"/>
          <w:szCs w:val="24"/>
        </w:rPr>
      </w:pPr>
      <w:r>
        <w:rPr>
          <w:rFonts w:ascii="Times New Roman" w:hAnsi="Times New Roman"/>
          <w:sz w:val="24"/>
          <w:szCs w:val="24"/>
        </w:rPr>
        <w:t xml:space="preserve">2. </w:t>
      </w:r>
      <w:r w:rsidRPr="00E86C40">
        <w:rPr>
          <w:rFonts w:ascii="Times New Roman" w:hAnsi="Times New Roman"/>
          <w:sz w:val="24"/>
          <w:szCs w:val="24"/>
        </w:rPr>
        <w:t xml:space="preserve">Zasady, tryb i terminy składania i rozpatrywania reklamacji Usług świadczonych w ramach Umowy, określa Regulamin świadczenia usług telekomunikacyjnych (stanowiący Załącznik nr 6 do </w:t>
      </w:r>
      <w:r>
        <w:rPr>
          <w:rFonts w:ascii="Times New Roman" w:hAnsi="Times New Roman"/>
          <w:sz w:val="24"/>
          <w:szCs w:val="24"/>
        </w:rPr>
        <w:t>umowy).</w:t>
      </w:r>
    </w:p>
    <w:p w14:paraId="56D08E58" w14:textId="77777777" w:rsidR="00E86C40" w:rsidRDefault="00E86C40">
      <w:pPr>
        <w:jc w:val="both"/>
        <w:rPr>
          <w:rFonts w:ascii="Times New Roman" w:hAnsi="Times New Roman"/>
          <w:sz w:val="24"/>
          <w:szCs w:val="24"/>
        </w:rPr>
      </w:pPr>
      <w:r>
        <w:rPr>
          <w:rFonts w:ascii="Times New Roman" w:hAnsi="Times New Roman"/>
          <w:sz w:val="24"/>
          <w:szCs w:val="24"/>
        </w:rPr>
        <w:t xml:space="preserve">3. </w:t>
      </w:r>
      <w:r w:rsidRPr="00E86C40">
        <w:rPr>
          <w:rFonts w:ascii="Times New Roman" w:hAnsi="Times New Roman"/>
          <w:sz w:val="24"/>
          <w:szCs w:val="24"/>
        </w:rPr>
        <w:t xml:space="preserve">Wszelkie </w:t>
      </w:r>
      <w:r>
        <w:rPr>
          <w:rFonts w:ascii="Times New Roman" w:hAnsi="Times New Roman"/>
          <w:sz w:val="24"/>
          <w:szCs w:val="24"/>
        </w:rPr>
        <w:t xml:space="preserve">niesprawności, </w:t>
      </w:r>
      <w:r w:rsidRPr="00E86C40">
        <w:rPr>
          <w:rFonts w:ascii="Times New Roman" w:hAnsi="Times New Roman"/>
          <w:sz w:val="24"/>
          <w:szCs w:val="24"/>
        </w:rPr>
        <w:t>uwagi i reklamacje Zamawiający będzie przekazywał bezpośrednio do Wykonawcy.</w:t>
      </w:r>
    </w:p>
    <w:p w14:paraId="19F1A342" w14:textId="77777777" w:rsidR="00684410" w:rsidRDefault="00E86C40" w:rsidP="00E86C40">
      <w:pPr>
        <w:jc w:val="both"/>
        <w:rPr>
          <w:rFonts w:ascii="Times New Roman" w:hAnsi="Times New Roman"/>
          <w:sz w:val="24"/>
          <w:szCs w:val="24"/>
        </w:rPr>
      </w:pPr>
      <w:r>
        <w:rPr>
          <w:rFonts w:ascii="Times New Roman" w:hAnsi="Times New Roman"/>
          <w:sz w:val="24"/>
          <w:szCs w:val="24"/>
        </w:rPr>
        <w:t xml:space="preserve">4. </w:t>
      </w:r>
      <w:r w:rsidRPr="00E86C40">
        <w:rPr>
          <w:rFonts w:ascii="Times New Roman" w:hAnsi="Times New Roman"/>
          <w:sz w:val="24"/>
          <w:szCs w:val="24"/>
        </w:rPr>
        <w:t>Zgłoszenia stwierdzonych awarii oraz reklamacje do</w:t>
      </w:r>
      <w:r>
        <w:rPr>
          <w:rFonts w:ascii="Times New Roman" w:hAnsi="Times New Roman"/>
          <w:sz w:val="24"/>
          <w:szCs w:val="24"/>
        </w:rPr>
        <w:t xml:space="preserve">konywane są przez Zamawiającego </w:t>
      </w:r>
      <w:r w:rsidRPr="00E86C40">
        <w:rPr>
          <w:rFonts w:ascii="Times New Roman" w:hAnsi="Times New Roman"/>
          <w:sz w:val="24"/>
          <w:szCs w:val="24"/>
        </w:rPr>
        <w:t>poprzez kontakt telefoniczny z infolinią Biura Obsługi Klient</w:t>
      </w:r>
      <w:r>
        <w:rPr>
          <w:rFonts w:ascii="Times New Roman" w:hAnsi="Times New Roman"/>
          <w:sz w:val="24"/>
          <w:szCs w:val="24"/>
        </w:rPr>
        <w:t xml:space="preserve">a Wykonawcy oraz poprzez pocztę </w:t>
      </w:r>
      <w:r w:rsidRPr="00E86C40">
        <w:rPr>
          <w:rFonts w:ascii="Times New Roman" w:hAnsi="Times New Roman"/>
          <w:sz w:val="24"/>
          <w:szCs w:val="24"/>
        </w:rPr>
        <w:t>elektroniczną na adres e-mail dedykowanego ze strony Wykonawcy Opiekuna Biznesowe</w:t>
      </w:r>
      <w:r>
        <w:rPr>
          <w:rFonts w:ascii="Times New Roman" w:hAnsi="Times New Roman"/>
          <w:sz w:val="24"/>
          <w:szCs w:val="24"/>
        </w:rPr>
        <w:t xml:space="preserve">go, tj. </w:t>
      </w:r>
      <w:r w:rsidRPr="00E86C40">
        <w:rPr>
          <w:rFonts w:ascii="Times New Roman" w:hAnsi="Times New Roman"/>
          <w:sz w:val="24"/>
          <w:szCs w:val="24"/>
        </w:rPr>
        <w:t>mail: …………………</w:t>
      </w:r>
      <w:r>
        <w:rPr>
          <w:rFonts w:ascii="Times New Roman" w:hAnsi="Times New Roman"/>
          <w:sz w:val="24"/>
          <w:szCs w:val="24"/>
        </w:rPr>
        <w:t xml:space="preserve">, lub </w:t>
      </w:r>
      <w:r w:rsidR="00594B36" w:rsidRPr="00594B36">
        <w:rPr>
          <w:rFonts w:ascii="Times New Roman" w:hAnsi="Times New Roman"/>
          <w:sz w:val="24"/>
          <w:szCs w:val="24"/>
        </w:rPr>
        <w:t xml:space="preserve">numer telefonu </w:t>
      </w:r>
      <w:r w:rsidR="00187BFE">
        <w:rPr>
          <w:rFonts w:ascii="Times New Roman" w:hAnsi="Times New Roman"/>
          <w:sz w:val="24"/>
          <w:szCs w:val="24"/>
        </w:rPr>
        <w:t>………..</w:t>
      </w:r>
      <w:r w:rsidR="00594B36" w:rsidRPr="00594B36">
        <w:rPr>
          <w:rFonts w:ascii="Times New Roman" w:hAnsi="Times New Roman"/>
          <w:sz w:val="24"/>
          <w:szCs w:val="24"/>
        </w:rPr>
        <w:t xml:space="preserve"> przez 24 godziny na dobę 7 dni w tygodniu.</w:t>
      </w:r>
    </w:p>
    <w:p w14:paraId="6610D3EC" w14:textId="77777777" w:rsidR="00684410" w:rsidRDefault="00213FBA">
      <w:pPr>
        <w:jc w:val="both"/>
        <w:rPr>
          <w:rFonts w:ascii="Times New Roman" w:hAnsi="Times New Roman"/>
          <w:sz w:val="24"/>
          <w:szCs w:val="24"/>
        </w:rPr>
      </w:pPr>
      <w:r>
        <w:rPr>
          <w:rFonts w:ascii="Times New Roman" w:hAnsi="Times New Roman"/>
          <w:sz w:val="24"/>
          <w:szCs w:val="24"/>
        </w:rPr>
        <w:t xml:space="preserve">4. Gwarantowany czas skutecznego usunięcia przez Wykonawcę niesprawności usługi wynosi maksymalnie </w:t>
      </w:r>
      <w:r w:rsidR="005129F0">
        <w:rPr>
          <w:rFonts w:ascii="Times New Roman" w:hAnsi="Times New Roman"/>
          <w:sz w:val="24"/>
          <w:szCs w:val="24"/>
        </w:rPr>
        <w:t>12</w:t>
      </w:r>
      <w:r>
        <w:rPr>
          <w:rFonts w:ascii="Times New Roman" w:hAnsi="Times New Roman"/>
          <w:sz w:val="24"/>
          <w:szCs w:val="24"/>
        </w:rPr>
        <w:t xml:space="preserve"> godzin od momentu </w:t>
      </w:r>
      <w:r w:rsidR="009A36B4">
        <w:rPr>
          <w:rFonts w:ascii="Times New Roman" w:hAnsi="Times New Roman"/>
          <w:sz w:val="24"/>
          <w:szCs w:val="24"/>
        </w:rPr>
        <w:t xml:space="preserve">przyjęcia </w:t>
      </w:r>
      <w:r>
        <w:rPr>
          <w:rFonts w:ascii="Times New Roman" w:hAnsi="Times New Roman"/>
          <w:sz w:val="24"/>
          <w:szCs w:val="24"/>
        </w:rPr>
        <w:t xml:space="preserve">zgłoszenia </w:t>
      </w:r>
      <w:r w:rsidR="00AE68B3">
        <w:rPr>
          <w:rFonts w:ascii="Times New Roman" w:hAnsi="Times New Roman"/>
          <w:sz w:val="24"/>
          <w:szCs w:val="24"/>
        </w:rPr>
        <w:t>reklamacji</w:t>
      </w:r>
      <w:r>
        <w:rPr>
          <w:rFonts w:ascii="Times New Roman" w:hAnsi="Times New Roman"/>
          <w:sz w:val="24"/>
          <w:szCs w:val="24"/>
        </w:rPr>
        <w:t xml:space="preserve"> przez Zamawiającego.</w:t>
      </w:r>
    </w:p>
    <w:p w14:paraId="2E9EE060" w14:textId="77777777" w:rsidR="00C1486B" w:rsidRDefault="00C1486B">
      <w:pPr>
        <w:jc w:val="both"/>
        <w:rPr>
          <w:rFonts w:ascii="Times New Roman" w:hAnsi="Times New Roman"/>
          <w:sz w:val="24"/>
          <w:szCs w:val="24"/>
        </w:rPr>
      </w:pPr>
    </w:p>
    <w:p w14:paraId="20127BF9" w14:textId="77777777" w:rsidR="00684410" w:rsidRDefault="00684410" w:rsidP="00354805">
      <w:pPr>
        <w:spacing w:after="0" w:line="240" w:lineRule="auto"/>
        <w:rPr>
          <w:rFonts w:ascii="Times New Roman" w:hAnsi="Times New Roman"/>
          <w:sz w:val="24"/>
          <w:szCs w:val="24"/>
        </w:rPr>
      </w:pPr>
    </w:p>
    <w:p w14:paraId="002AC2AC" w14:textId="77777777" w:rsidR="00684410" w:rsidRDefault="00850EF1">
      <w:pPr>
        <w:jc w:val="center"/>
        <w:rPr>
          <w:rFonts w:ascii="Times New Roman" w:hAnsi="Times New Roman"/>
          <w:sz w:val="24"/>
          <w:szCs w:val="24"/>
        </w:rPr>
      </w:pPr>
      <w:r>
        <w:rPr>
          <w:rFonts w:ascii="Times New Roman" w:hAnsi="Times New Roman"/>
          <w:sz w:val="24"/>
          <w:szCs w:val="24"/>
        </w:rPr>
        <w:t>§ 8.</w:t>
      </w:r>
    </w:p>
    <w:p w14:paraId="037AF157" w14:textId="77777777" w:rsidR="00684410" w:rsidRDefault="00213FBA">
      <w:pPr>
        <w:jc w:val="both"/>
      </w:pPr>
      <w:r>
        <w:rPr>
          <w:rFonts w:ascii="Times New Roman" w:hAnsi="Times New Roman"/>
          <w:sz w:val="24"/>
          <w:szCs w:val="24"/>
        </w:rPr>
        <w:t xml:space="preserve">1. W przypadku, gdy Wykonawca nie dotrzyma terminu rozpoczęcia świadczenia usługi w dniu 1 </w:t>
      </w:r>
      <w:r w:rsidR="00036C60">
        <w:rPr>
          <w:rFonts w:ascii="Times New Roman" w:hAnsi="Times New Roman"/>
          <w:sz w:val="24"/>
          <w:szCs w:val="24"/>
        </w:rPr>
        <w:t>marca</w:t>
      </w:r>
      <w:r>
        <w:rPr>
          <w:rFonts w:ascii="Times New Roman" w:hAnsi="Times New Roman"/>
          <w:sz w:val="24"/>
          <w:szCs w:val="24"/>
        </w:rPr>
        <w:t xml:space="preserve"> 20</w:t>
      </w:r>
      <w:r w:rsidR="0010107D">
        <w:rPr>
          <w:rFonts w:ascii="Times New Roman" w:hAnsi="Times New Roman"/>
          <w:sz w:val="24"/>
          <w:szCs w:val="24"/>
        </w:rPr>
        <w:t>2</w:t>
      </w:r>
      <w:r w:rsidR="00036C60">
        <w:rPr>
          <w:rFonts w:ascii="Times New Roman" w:hAnsi="Times New Roman"/>
          <w:sz w:val="24"/>
          <w:szCs w:val="24"/>
        </w:rPr>
        <w:t>5</w:t>
      </w:r>
      <w:r>
        <w:rPr>
          <w:rFonts w:ascii="Times New Roman" w:hAnsi="Times New Roman"/>
          <w:sz w:val="24"/>
          <w:szCs w:val="24"/>
        </w:rPr>
        <w:t xml:space="preserve"> r. </w:t>
      </w:r>
      <w:r w:rsidR="0010107D">
        <w:rPr>
          <w:rFonts w:ascii="Times New Roman" w:hAnsi="Times New Roman"/>
          <w:sz w:val="24"/>
          <w:szCs w:val="24"/>
        </w:rPr>
        <w:t>wobec 1</w:t>
      </w:r>
      <w:r w:rsidR="00354805">
        <w:rPr>
          <w:rFonts w:ascii="Times New Roman" w:hAnsi="Times New Roman"/>
          <w:sz w:val="24"/>
          <w:szCs w:val="24"/>
        </w:rPr>
        <w:t>7</w:t>
      </w:r>
      <w:r w:rsidR="00036C60">
        <w:rPr>
          <w:rFonts w:ascii="Times New Roman" w:hAnsi="Times New Roman"/>
          <w:sz w:val="24"/>
          <w:szCs w:val="24"/>
        </w:rPr>
        <w:t>9</w:t>
      </w:r>
      <w:r w:rsidR="0010107D">
        <w:rPr>
          <w:rFonts w:ascii="Times New Roman" w:hAnsi="Times New Roman"/>
          <w:sz w:val="24"/>
          <w:szCs w:val="24"/>
        </w:rPr>
        <w:t xml:space="preserve"> dotychczasowych numerów telefonów</w:t>
      </w:r>
      <w:r w:rsidR="00F21B40">
        <w:rPr>
          <w:rFonts w:ascii="Times New Roman" w:hAnsi="Times New Roman"/>
          <w:sz w:val="24"/>
          <w:szCs w:val="24"/>
        </w:rPr>
        <w:t xml:space="preserve"> i dotychczasowej konfiguracji wirtualnej centrali telefonicznej</w:t>
      </w:r>
      <w:r w:rsidR="0010107D">
        <w:rPr>
          <w:rFonts w:ascii="Times New Roman" w:hAnsi="Times New Roman"/>
          <w:sz w:val="24"/>
          <w:szCs w:val="24"/>
        </w:rPr>
        <w:t xml:space="preserve"> </w:t>
      </w:r>
      <w:r w:rsidR="00AE68B3">
        <w:rPr>
          <w:rFonts w:ascii="Times New Roman" w:hAnsi="Times New Roman"/>
          <w:sz w:val="24"/>
          <w:szCs w:val="24"/>
        </w:rPr>
        <w:t>oraz</w:t>
      </w:r>
      <w:r>
        <w:rPr>
          <w:rFonts w:ascii="Times New Roman" w:hAnsi="Times New Roman"/>
          <w:sz w:val="24"/>
          <w:szCs w:val="24"/>
        </w:rPr>
        <w:t xml:space="preserve"> przekroczy ten termin</w:t>
      </w:r>
      <w:r w:rsidR="00036C60">
        <w:rPr>
          <w:rFonts w:ascii="Times New Roman" w:hAnsi="Times New Roman"/>
          <w:sz w:val="24"/>
          <w:szCs w:val="24"/>
        </w:rPr>
        <w:t xml:space="preserve"> </w:t>
      </w:r>
      <w:r>
        <w:rPr>
          <w:rFonts w:ascii="Times New Roman" w:hAnsi="Times New Roman"/>
          <w:sz w:val="24"/>
          <w:szCs w:val="24"/>
        </w:rPr>
        <w:t>o</w:t>
      </w:r>
      <w:r w:rsidR="0010107D">
        <w:rPr>
          <w:rFonts w:ascii="Times New Roman" w:hAnsi="Times New Roman"/>
          <w:sz w:val="24"/>
          <w:szCs w:val="24"/>
        </w:rPr>
        <w:t> </w:t>
      </w:r>
      <w:r>
        <w:rPr>
          <w:rFonts w:ascii="Times New Roman" w:hAnsi="Times New Roman"/>
          <w:sz w:val="24"/>
          <w:szCs w:val="24"/>
        </w:rPr>
        <w:t xml:space="preserve">więcej niż </w:t>
      </w:r>
      <w:r w:rsidR="009A36B4">
        <w:rPr>
          <w:rFonts w:ascii="Times New Roman" w:hAnsi="Times New Roman"/>
          <w:sz w:val="24"/>
          <w:szCs w:val="24"/>
        </w:rPr>
        <w:t>48</w:t>
      </w:r>
      <w:r>
        <w:rPr>
          <w:rFonts w:ascii="Times New Roman" w:hAnsi="Times New Roman"/>
          <w:sz w:val="24"/>
          <w:szCs w:val="24"/>
        </w:rPr>
        <w:t xml:space="preserve"> godzin z przyczyn leżących po stronie Wykonawcy, Zamawiający może:</w:t>
      </w:r>
    </w:p>
    <w:p w14:paraId="1E895A92" w14:textId="77777777" w:rsidR="00684410" w:rsidRDefault="00213FBA">
      <w:pPr>
        <w:jc w:val="both"/>
      </w:pPr>
      <w:r>
        <w:rPr>
          <w:rFonts w:ascii="Times New Roman" w:hAnsi="Times New Roman"/>
          <w:sz w:val="24"/>
          <w:szCs w:val="24"/>
        </w:rPr>
        <w:t>1) odstąpić od niniejszej umowy,</w:t>
      </w:r>
    </w:p>
    <w:p w14:paraId="16644B39" w14:textId="77777777" w:rsidR="00684410" w:rsidRDefault="00213FBA">
      <w:pPr>
        <w:jc w:val="both"/>
      </w:pPr>
      <w:r>
        <w:rPr>
          <w:rFonts w:ascii="Times New Roman" w:hAnsi="Times New Roman"/>
          <w:sz w:val="24"/>
          <w:szCs w:val="24"/>
        </w:rPr>
        <w:t>2) zachować prawo do naliczenia wobec Wykonawcy kary umownej w wysokości 15% kwoty brutto, o której mowa w § 4 ust. 1.</w:t>
      </w:r>
    </w:p>
    <w:p w14:paraId="20A69580" w14:textId="77777777" w:rsidR="00684410" w:rsidRDefault="00213FBA">
      <w:pPr>
        <w:jc w:val="both"/>
      </w:pPr>
      <w:r>
        <w:rPr>
          <w:rFonts w:ascii="Times New Roman" w:hAnsi="Times New Roman"/>
          <w:sz w:val="24"/>
          <w:szCs w:val="24"/>
        </w:rPr>
        <w:t>2. W przypadku, gdy Wykonawca pięciokrotnie nie usunie niesprawności, uniemożliwiających realizację przedmiotu niniejszej umowy w terminie wskazanym w § 7 ust. 4, Zamawiający może:</w:t>
      </w:r>
    </w:p>
    <w:p w14:paraId="31C20BC8" w14:textId="77777777" w:rsidR="00684410" w:rsidRDefault="00213FBA" w:rsidP="006F2C75">
      <w:pPr>
        <w:pStyle w:val="Akapitzlist"/>
        <w:numPr>
          <w:ilvl w:val="1"/>
          <w:numId w:val="17"/>
        </w:numPr>
        <w:jc w:val="both"/>
      </w:pPr>
      <w:r w:rsidRPr="006F2C75">
        <w:rPr>
          <w:rFonts w:ascii="Times New Roman" w:hAnsi="Times New Roman"/>
          <w:sz w:val="24"/>
          <w:szCs w:val="24"/>
        </w:rPr>
        <w:t>odstąpić od niniejszej umowy,</w:t>
      </w:r>
    </w:p>
    <w:p w14:paraId="7C4AC34B" w14:textId="77777777" w:rsidR="003B0B79" w:rsidRPr="006F2C75" w:rsidRDefault="00213FBA" w:rsidP="006F2C75">
      <w:pPr>
        <w:pStyle w:val="Akapitzlist"/>
        <w:numPr>
          <w:ilvl w:val="1"/>
          <w:numId w:val="17"/>
        </w:numPr>
        <w:jc w:val="both"/>
        <w:rPr>
          <w:rFonts w:ascii="Times New Roman" w:hAnsi="Times New Roman" w:cs="Times New Roman"/>
          <w:sz w:val="24"/>
          <w:szCs w:val="24"/>
        </w:rPr>
      </w:pPr>
      <w:r w:rsidRPr="006F2C75">
        <w:rPr>
          <w:rFonts w:ascii="Times New Roman" w:hAnsi="Times New Roman"/>
          <w:sz w:val="24"/>
          <w:szCs w:val="24"/>
        </w:rPr>
        <w:t xml:space="preserve">zachować prawo do naliczenia wobec Wykonawcy kary umownej w wysokości 0,1% kwoty </w:t>
      </w:r>
      <w:r w:rsidRPr="006F2C75">
        <w:rPr>
          <w:rFonts w:ascii="Times New Roman" w:hAnsi="Times New Roman" w:cs="Times New Roman"/>
          <w:sz w:val="24"/>
          <w:szCs w:val="24"/>
        </w:rPr>
        <w:t xml:space="preserve">brutto, o której mowa w § </w:t>
      </w:r>
      <w:r w:rsidR="00F21B40" w:rsidRPr="006F2C75">
        <w:rPr>
          <w:rFonts w:ascii="Times New Roman" w:hAnsi="Times New Roman" w:cs="Times New Roman"/>
          <w:sz w:val="24"/>
          <w:szCs w:val="24"/>
        </w:rPr>
        <w:t>4</w:t>
      </w:r>
      <w:r w:rsidRPr="006F2C75">
        <w:rPr>
          <w:rFonts w:ascii="Times New Roman" w:hAnsi="Times New Roman" w:cs="Times New Roman"/>
          <w:sz w:val="24"/>
          <w:szCs w:val="24"/>
        </w:rPr>
        <w:t xml:space="preserve"> ust. 1, za każdą godzinę zwłoki.</w:t>
      </w:r>
    </w:p>
    <w:p w14:paraId="5B330F51" w14:textId="77777777" w:rsidR="003B0B79" w:rsidRPr="006F2C75" w:rsidRDefault="003B0B79" w:rsidP="003B0B79">
      <w:pPr>
        <w:jc w:val="both"/>
        <w:rPr>
          <w:rFonts w:ascii="Times New Roman" w:hAnsi="Times New Roman" w:cs="Times New Roman"/>
          <w:sz w:val="24"/>
          <w:szCs w:val="24"/>
        </w:rPr>
      </w:pPr>
      <w:r w:rsidRPr="006F2C75">
        <w:rPr>
          <w:rFonts w:ascii="Times New Roman" w:hAnsi="Times New Roman" w:cs="Times New Roman"/>
          <w:sz w:val="24"/>
          <w:szCs w:val="24"/>
        </w:rPr>
        <w:t>3. Zamawiający zastrzega sobie prawo do naliczenia Wykonawcy kary umownej:</w:t>
      </w:r>
    </w:p>
    <w:p w14:paraId="50DF6A6B" w14:textId="77777777" w:rsidR="003B0B79" w:rsidRPr="006F2C75" w:rsidRDefault="003B0B79" w:rsidP="006F2C75">
      <w:pPr>
        <w:pStyle w:val="Akapitzlist"/>
        <w:numPr>
          <w:ilvl w:val="0"/>
          <w:numId w:val="15"/>
        </w:numPr>
        <w:jc w:val="both"/>
        <w:rPr>
          <w:rFonts w:ascii="Times New Roman" w:hAnsi="Times New Roman" w:cs="Times New Roman"/>
          <w:sz w:val="24"/>
          <w:szCs w:val="24"/>
        </w:rPr>
      </w:pPr>
      <w:r w:rsidRPr="006F2C75">
        <w:rPr>
          <w:rFonts w:ascii="Times New Roman" w:hAnsi="Times New Roman" w:cs="Times New Roman"/>
          <w:sz w:val="24"/>
          <w:szCs w:val="24"/>
        </w:rPr>
        <w:t xml:space="preserve">w przypadku niedotrzymania przez Wykonawcę udostępnienia transmisji danych na terytorium Rzeczpospolitej Polskiej zgodnie z OPZ w wysokości 0,1% kwoty brutto określonej w § 4. ust. 1 </w:t>
      </w:r>
      <w:r w:rsidR="006F2C75" w:rsidRPr="006F2C75">
        <w:rPr>
          <w:rFonts w:ascii="Times New Roman" w:hAnsi="Times New Roman" w:cs="Times New Roman"/>
          <w:sz w:val="24"/>
          <w:szCs w:val="24"/>
        </w:rPr>
        <w:t>u</w:t>
      </w:r>
      <w:r w:rsidRPr="006F2C75">
        <w:rPr>
          <w:rFonts w:ascii="Times New Roman" w:hAnsi="Times New Roman" w:cs="Times New Roman"/>
          <w:sz w:val="24"/>
          <w:szCs w:val="24"/>
        </w:rPr>
        <w:t xml:space="preserve">mowy za każdy </w:t>
      </w:r>
      <w:r w:rsidR="0086792A">
        <w:rPr>
          <w:rFonts w:ascii="Times New Roman" w:hAnsi="Times New Roman" w:cs="Times New Roman"/>
          <w:sz w:val="24"/>
          <w:szCs w:val="24"/>
        </w:rPr>
        <w:t>udokumentowany</w:t>
      </w:r>
      <w:r w:rsidRPr="006F2C75">
        <w:rPr>
          <w:rFonts w:ascii="Times New Roman" w:hAnsi="Times New Roman" w:cs="Times New Roman"/>
          <w:sz w:val="24"/>
          <w:szCs w:val="24"/>
        </w:rPr>
        <w:t xml:space="preserve"> przypadek naruszenia.</w:t>
      </w:r>
    </w:p>
    <w:p w14:paraId="26027C77" w14:textId="77777777" w:rsidR="003B0B79" w:rsidRPr="006F2C75" w:rsidRDefault="003B0B79" w:rsidP="006F2C75">
      <w:pPr>
        <w:pStyle w:val="Akapitzlist"/>
        <w:numPr>
          <w:ilvl w:val="0"/>
          <w:numId w:val="15"/>
        </w:numPr>
        <w:jc w:val="both"/>
        <w:rPr>
          <w:rFonts w:ascii="Times New Roman" w:hAnsi="Times New Roman" w:cs="Times New Roman"/>
          <w:sz w:val="24"/>
          <w:szCs w:val="24"/>
        </w:rPr>
      </w:pPr>
      <w:r w:rsidRPr="006F2C75">
        <w:rPr>
          <w:rFonts w:ascii="Times New Roman" w:hAnsi="Times New Roman" w:cs="Times New Roman"/>
          <w:sz w:val="24"/>
          <w:szCs w:val="24"/>
        </w:rPr>
        <w:lastRenderedPageBreak/>
        <w:t>za każd</w:t>
      </w:r>
      <w:r w:rsidR="006F2C75">
        <w:rPr>
          <w:rFonts w:ascii="Times New Roman" w:hAnsi="Times New Roman" w:cs="Times New Roman"/>
          <w:sz w:val="24"/>
          <w:szCs w:val="24"/>
        </w:rPr>
        <w:t>ą</w:t>
      </w:r>
      <w:r w:rsidRPr="006F2C75">
        <w:rPr>
          <w:rFonts w:ascii="Times New Roman" w:hAnsi="Times New Roman" w:cs="Times New Roman"/>
          <w:sz w:val="24"/>
          <w:szCs w:val="24"/>
        </w:rPr>
        <w:t xml:space="preserve"> </w:t>
      </w:r>
      <w:r w:rsidR="006F2C75">
        <w:rPr>
          <w:rFonts w:ascii="Times New Roman" w:hAnsi="Times New Roman" w:cs="Times New Roman"/>
          <w:sz w:val="24"/>
          <w:szCs w:val="24"/>
        </w:rPr>
        <w:t>udokumentowaną godzinę</w:t>
      </w:r>
      <w:r w:rsidRPr="006F2C75">
        <w:rPr>
          <w:rFonts w:ascii="Times New Roman" w:hAnsi="Times New Roman" w:cs="Times New Roman"/>
          <w:sz w:val="24"/>
          <w:szCs w:val="24"/>
        </w:rPr>
        <w:t xml:space="preserve"> przerwy w świadczeniu Usług, trwając</w:t>
      </w:r>
      <w:r w:rsidR="006F2C75">
        <w:rPr>
          <w:rFonts w:ascii="Times New Roman" w:hAnsi="Times New Roman" w:cs="Times New Roman"/>
          <w:sz w:val="24"/>
          <w:szCs w:val="24"/>
        </w:rPr>
        <w:t xml:space="preserve">ą </w:t>
      </w:r>
      <w:r w:rsidRPr="006F2C75">
        <w:rPr>
          <w:rFonts w:ascii="Times New Roman" w:hAnsi="Times New Roman" w:cs="Times New Roman"/>
          <w:sz w:val="24"/>
          <w:szCs w:val="24"/>
        </w:rPr>
        <w:t xml:space="preserve">dłużej niż 12 (dwanaście) godzin, </w:t>
      </w:r>
      <w:r w:rsidR="006F2C75">
        <w:rPr>
          <w:rFonts w:ascii="Times New Roman" w:hAnsi="Times New Roman" w:cs="Times New Roman"/>
          <w:sz w:val="24"/>
          <w:szCs w:val="24"/>
        </w:rPr>
        <w:t xml:space="preserve">w wysokości 0,1% </w:t>
      </w:r>
      <w:r w:rsidR="006F2C75" w:rsidRPr="006F2C75">
        <w:rPr>
          <w:rFonts w:ascii="Times New Roman" w:hAnsi="Times New Roman"/>
          <w:sz w:val="24"/>
          <w:szCs w:val="24"/>
        </w:rPr>
        <w:t xml:space="preserve">kwoty </w:t>
      </w:r>
      <w:r w:rsidR="006F2C75" w:rsidRPr="006F2C75">
        <w:rPr>
          <w:rFonts w:ascii="Times New Roman" w:hAnsi="Times New Roman" w:cs="Times New Roman"/>
          <w:sz w:val="24"/>
          <w:szCs w:val="24"/>
        </w:rPr>
        <w:t>brutto, o której mowa w § 4</w:t>
      </w:r>
      <w:r w:rsidR="006F2C75">
        <w:rPr>
          <w:rFonts w:ascii="Times New Roman" w:hAnsi="Times New Roman" w:cs="Times New Roman"/>
          <w:sz w:val="24"/>
          <w:szCs w:val="24"/>
        </w:rPr>
        <w:t xml:space="preserve"> ust. 1</w:t>
      </w:r>
      <w:r w:rsidRPr="006F2C75">
        <w:rPr>
          <w:rFonts w:ascii="Times New Roman" w:hAnsi="Times New Roman" w:cs="Times New Roman"/>
          <w:sz w:val="24"/>
          <w:szCs w:val="24"/>
        </w:rPr>
        <w:t>.</w:t>
      </w:r>
    </w:p>
    <w:p w14:paraId="486DA2CB" w14:textId="77777777" w:rsidR="00684410" w:rsidRDefault="00213FBA">
      <w:pPr>
        <w:jc w:val="both"/>
      </w:pPr>
      <w:r w:rsidRPr="006F2C75">
        <w:rPr>
          <w:rFonts w:ascii="Times New Roman" w:hAnsi="Times New Roman" w:cs="Times New Roman"/>
          <w:sz w:val="24"/>
          <w:szCs w:val="24"/>
        </w:rPr>
        <w:t xml:space="preserve">3. Zamawiającemu przysługuje prawo do odstąpienia od niniejszej umowy, w razie wystąpienia </w:t>
      </w:r>
      <w:r>
        <w:rPr>
          <w:rFonts w:ascii="Times New Roman" w:hAnsi="Times New Roman"/>
          <w:sz w:val="24"/>
          <w:szCs w:val="24"/>
        </w:rPr>
        <w:t>istotnej zmiany okoliczności powodującej, że wykonanie niniejszej umowy nie leży w interesie publicznym, czego nie można było przewidzieć w chwili zawarcia niniejszej umowy. Zamawiający może odstąpić od niniejszej umowy w terminie 30 dni od powzięcia wiadomości o powyższych okolicznościach. W takim wypadku Wykonawca może żądać jedynie wynagrodzenia należnego mu z tytułu wykonania części niniejszej umowy.</w:t>
      </w:r>
    </w:p>
    <w:p w14:paraId="310B1D1D" w14:textId="77777777" w:rsidR="00684410" w:rsidRDefault="00213FBA">
      <w:pPr>
        <w:jc w:val="both"/>
      </w:pPr>
      <w:r>
        <w:rPr>
          <w:rFonts w:ascii="Times New Roman" w:hAnsi="Times New Roman"/>
          <w:sz w:val="24"/>
          <w:szCs w:val="24"/>
        </w:rPr>
        <w:t>4. Oświadczenie o odstąpieniu od niniejszej umowy dla swej skuteczności wymaga zachowania formy pisemnej.</w:t>
      </w:r>
    </w:p>
    <w:p w14:paraId="1268B36F" w14:textId="77777777" w:rsidR="00684410" w:rsidRDefault="00684410">
      <w:pPr>
        <w:jc w:val="center"/>
        <w:rPr>
          <w:rFonts w:ascii="Times New Roman" w:hAnsi="Times New Roman"/>
          <w:sz w:val="24"/>
          <w:szCs w:val="24"/>
        </w:rPr>
      </w:pPr>
    </w:p>
    <w:p w14:paraId="55B87141" w14:textId="77777777" w:rsidR="00684410" w:rsidRDefault="00F21FEC">
      <w:pPr>
        <w:jc w:val="center"/>
        <w:rPr>
          <w:rFonts w:ascii="Times New Roman" w:hAnsi="Times New Roman"/>
          <w:sz w:val="24"/>
          <w:szCs w:val="24"/>
        </w:rPr>
      </w:pPr>
      <w:r>
        <w:rPr>
          <w:rFonts w:ascii="Times New Roman" w:hAnsi="Times New Roman"/>
          <w:sz w:val="24"/>
          <w:szCs w:val="24"/>
        </w:rPr>
        <w:t>§ 9.</w:t>
      </w:r>
    </w:p>
    <w:p w14:paraId="1FDDB2D7" w14:textId="77777777" w:rsidR="00684410" w:rsidRDefault="00213FBA">
      <w:pPr>
        <w:jc w:val="both"/>
        <w:rPr>
          <w:rFonts w:ascii="Times New Roman" w:hAnsi="Times New Roman"/>
          <w:sz w:val="24"/>
          <w:szCs w:val="24"/>
        </w:rPr>
      </w:pPr>
      <w:r>
        <w:rPr>
          <w:rFonts w:ascii="Times New Roman" w:hAnsi="Times New Roman"/>
          <w:sz w:val="24"/>
          <w:szCs w:val="24"/>
        </w:rPr>
        <w:t>1. Każdej ze Stron przysługuje prawo do natychmiastowego rozwiązania niniejszej umowy w przypadku istotnego naruszenia jej postanowień. Zwłoka Zamawiającego w płatnościach za świadczenie usług telekomunikacyjnych nieprzekraczająca 30 dni nie jest rozumiana jako istotne naruszenie postanowień niniejszej umowy.</w:t>
      </w:r>
    </w:p>
    <w:p w14:paraId="1722AEFC" w14:textId="77777777" w:rsidR="00684410" w:rsidRDefault="00213FBA">
      <w:pPr>
        <w:jc w:val="both"/>
        <w:rPr>
          <w:rFonts w:ascii="Times New Roman" w:hAnsi="Times New Roman"/>
          <w:sz w:val="24"/>
          <w:szCs w:val="24"/>
        </w:rPr>
      </w:pPr>
      <w:r>
        <w:rPr>
          <w:rFonts w:ascii="Times New Roman" w:hAnsi="Times New Roman"/>
          <w:sz w:val="24"/>
          <w:szCs w:val="24"/>
        </w:rPr>
        <w:t>2. Zamawiającemu przysługuje prawo do natychmiastowego rozwiązania niniejszej umowy w przypadku istotnego naruszenia przez Wykonawcę postanowień umowy. Istotnym naruszeniem umowy jest w szczególności świadczenie usługi będącej przedmiotem zamówienia niezgodnie z warunkami technicznymi opisanymi przez Zamawiającego w Załączniku nr 1 do niniejszej umowy (Opis Przedmiotu Zamówienia) i zaakceptowanymi przez Wykonawcę w złożonej w postępowaniu o udzielenie zamówienia ofercie.</w:t>
      </w:r>
    </w:p>
    <w:p w14:paraId="289FBAF6" w14:textId="77777777" w:rsidR="00684410" w:rsidRDefault="00213FBA">
      <w:pPr>
        <w:jc w:val="both"/>
        <w:rPr>
          <w:rFonts w:ascii="Times New Roman" w:hAnsi="Times New Roman"/>
          <w:sz w:val="24"/>
          <w:szCs w:val="24"/>
        </w:rPr>
      </w:pPr>
      <w:r>
        <w:rPr>
          <w:rFonts w:ascii="Times New Roman" w:hAnsi="Times New Roman"/>
          <w:sz w:val="24"/>
          <w:szCs w:val="24"/>
        </w:rPr>
        <w:t>3. Przed rozwiązaniem niniejszej umowy ze skutkiem natychmiastowym, Strona umowy, której przysługuje prawo do rozwiązania niniejszej umowy ze skutkiem natychmiastowym, wezwie drugą Stronę umowy do zaprzestania naruszeń, o których mowa w ust. 1-2 i wyznaczy nieprzekraczalny termin zaprzestania tych naruszeń na nie dłużej niż 10 dni. Jeżeli termin ten zostanie przekroczony, Stronie umowy, której przysługuje prawo do rozwiązana niniejszej umowy ze skutkiem natychmiastowym, niniejszą umowę rozwiązuje w trybie i na zasadach określonych w niniejszej umowie.</w:t>
      </w:r>
    </w:p>
    <w:p w14:paraId="12D438CD" w14:textId="77777777" w:rsidR="00684410" w:rsidRDefault="00213FBA">
      <w:pPr>
        <w:jc w:val="both"/>
        <w:rPr>
          <w:rFonts w:ascii="Times New Roman" w:hAnsi="Times New Roman"/>
          <w:sz w:val="24"/>
          <w:szCs w:val="24"/>
        </w:rPr>
      </w:pPr>
      <w:r>
        <w:rPr>
          <w:rFonts w:ascii="Times New Roman" w:hAnsi="Times New Roman"/>
          <w:sz w:val="24"/>
          <w:szCs w:val="24"/>
        </w:rPr>
        <w:t>4. Rozwiązanie umowy dla swej skuteczności wymaga zachowania formy pisemnej.</w:t>
      </w:r>
    </w:p>
    <w:p w14:paraId="7293C43F" w14:textId="77777777" w:rsidR="009A36B4" w:rsidRDefault="009A36B4" w:rsidP="009A36B4">
      <w:pPr>
        <w:spacing w:after="0"/>
      </w:pPr>
    </w:p>
    <w:p w14:paraId="29DC926F" w14:textId="77777777" w:rsidR="009A36B4" w:rsidRDefault="009A36B4" w:rsidP="009A36B4">
      <w:pPr>
        <w:spacing w:after="0"/>
      </w:pPr>
    </w:p>
    <w:p w14:paraId="0DEA7562" w14:textId="77777777" w:rsidR="00684410" w:rsidRDefault="00213FBA" w:rsidP="009A36B4">
      <w:pPr>
        <w:spacing w:after="0"/>
        <w:jc w:val="center"/>
        <w:rPr>
          <w:rFonts w:ascii="Times New Roman" w:hAnsi="Times New Roman"/>
          <w:sz w:val="24"/>
          <w:szCs w:val="24"/>
        </w:rPr>
      </w:pPr>
      <w:r>
        <w:rPr>
          <w:rFonts w:ascii="Times New Roman" w:hAnsi="Times New Roman"/>
          <w:sz w:val="24"/>
          <w:szCs w:val="24"/>
        </w:rPr>
        <w:t>§ 1</w:t>
      </w:r>
      <w:r w:rsidR="00F21FEC">
        <w:rPr>
          <w:rFonts w:ascii="Times New Roman" w:hAnsi="Times New Roman"/>
          <w:sz w:val="24"/>
          <w:szCs w:val="24"/>
        </w:rPr>
        <w:t>0</w:t>
      </w:r>
      <w:r>
        <w:rPr>
          <w:rFonts w:ascii="Times New Roman" w:hAnsi="Times New Roman"/>
          <w:sz w:val="24"/>
          <w:szCs w:val="24"/>
        </w:rPr>
        <w:t>.</w:t>
      </w:r>
    </w:p>
    <w:p w14:paraId="76A5E7E5" w14:textId="77777777" w:rsidR="00684410" w:rsidRDefault="00213FBA">
      <w:pPr>
        <w:jc w:val="both"/>
        <w:rPr>
          <w:rFonts w:ascii="Times New Roman" w:hAnsi="Times New Roman"/>
          <w:sz w:val="24"/>
          <w:szCs w:val="24"/>
        </w:rPr>
      </w:pPr>
      <w:r>
        <w:rPr>
          <w:rFonts w:ascii="Times New Roman" w:hAnsi="Times New Roman"/>
          <w:sz w:val="24"/>
          <w:szCs w:val="24"/>
        </w:rPr>
        <w:t>1. Do bieżącej współpracy w sprawach związanych z realizacją niniejszej umowy upoważnione są następujące osoby</w:t>
      </w:r>
      <w:r w:rsidR="00096A3F">
        <w:rPr>
          <w:rFonts w:ascii="Times New Roman" w:hAnsi="Times New Roman"/>
          <w:sz w:val="24"/>
          <w:szCs w:val="24"/>
        </w:rPr>
        <w:t xml:space="preserve"> (Koordynatorzy)</w:t>
      </w:r>
      <w:r>
        <w:rPr>
          <w:rFonts w:ascii="Times New Roman" w:hAnsi="Times New Roman"/>
          <w:sz w:val="24"/>
          <w:szCs w:val="24"/>
        </w:rPr>
        <w:t>:</w:t>
      </w:r>
    </w:p>
    <w:p w14:paraId="55BE3E57" w14:textId="77777777" w:rsidR="00684410" w:rsidRDefault="00213FBA">
      <w:pPr>
        <w:jc w:val="both"/>
        <w:rPr>
          <w:rFonts w:ascii="Times New Roman" w:hAnsi="Times New Roman"/>
          <w:sz w:val="24"/>
          <w:szCs w:val="24"/>
        </w:rPr>
      </w:pPr>
      <w:r>
        <w:rPr>
          <w:rFonts w:ascii="Times New Roman" w:hAnsi="Times New Roman"/>
          <w:sz w:val="24"/>
          <w:szCs w:val="24"/>
        </w:rPr>
        <w:t>1) ze strony Zamawiającego: Marcin Rzepecki, tel. 695255303, e-mail m.rzepecki@stat.gov.pl;</w:t>
      </w:r>
    </w:p>
    <w:p w14:paraId="7E6A7D12" w14:textId="77777777" w:rsidR="00684410" w:rsidRDefault="00213FBA" w:rsidP="00594B36">
      <w:pPr>
        <w:jc w:val="both"/>
        <w:rPr>
          <w:rFonts w:ascii="Times New Roman" w:hAnsi="Times New Roman"/>
          <w:sz w:val="24"/>
          <w:szCs w:val="24"/>
        </w:rPr>
      </w:pPr>
      <w:r>
        <w:rPr>
          <w:rFonts w:ascii="Times New Roman" w:hAnsi="Times New Roman"/>
          <w:sz w:val="24"/>
          <w:szCs w:val="24"/>
        </w:rPr>
        <w:t xml:space="preserve">2) ze strony Wykonawcy: </w:t>
      </w:r>
      <w:r w:rsidR="0010107D">
        <w:rPr>
          <w:rFonts w:ascii="Times New Roman" w:hAnsi="Times New Roman"/>
          <w:sz w:val="24"/>
          <w:szCs w:val="24"/>
        </w:rPr>
        <w:t>………………………………………………………………..</w:t>
      </w:r>
      <w:r>
        <w:rPr>
          <w:rFonts w:ascii="Times New Roman" w:hAnsi="Times New Roman"/>
          <w:sz w:val="24"/>
          <w:szCs w:val="24"/>
        </w:rPr>
        <w:t>.</w:t>
      </w:r>
    </w:p>
    <w:p w14:paraId="564D2A34" w14:textId="77777777" w:rsidR="00684410" w:rsidRDefault="00213FBA">
      <w:pPr>
        <w:jc w:val="both"/>
        <w:rPr>
          <w:rFonts w:ascii="Times New Roman" w:hAnsi="Times New Roman"/>
          <w:sz w:val="24"/>
          <w:szCs w:val="24"/>
        </w:rPr>
      </w:pPr>
      <w:r>
        <w:rPr>
          <w:rFonts w:ascii="Times New Roman" w:hAnsi="Times New Roman"/>
          <w:sz w:val="24"/>
          <w:szCs w:val="24"/>
        </w:rPr>
        <w:lastRenderedPageBreak/>
        <w:t xml:space="preserve">2. Zmiana osób, o których mowa w ust. 1, następuje pisemne drogą elektroniczną </w:t>
      </w:r>
      <w:r w:rsidR="004110F3">
        <w:rPr>
          <w:rFonts w:ascii="Times New Roman" w:hAnsi="Times New Roman"/>
          <w:sz w:val="24"/>
          <w:szCs w:val="24"/>
        </w:rPr>
        <w:t xml:space="preserve">przez </w:t>
      </w:r>
      <w:r>
        <w:rPr>
          <w:rFonts w:ascii="Times New Roman" w:hAnsi="Times New Roman"/>
          <w:sz w:val="24"/>
          <w:szCs w:val="24"/>
        </w:rPr>
        <w:t>powiadomienie drugiej Strony.</w:t>
      </w:r>
    </w:p>
    <w:p w14:paraId="6958E0BC" w14:textId="77777777" w:rsidR="00684410" w:rsidRDefault="00684410">
      <w:pPr>
        <w:jc w:val="both"/>
        <w:rPr>
          <w:rFonts w:ascii="Times New Roman" w:hAnsi="Times New Roman"/>
          <w:sz w:val="24"/>
          <w:szCs w:val="24"/>
        </w:rPr>
      </w:pPr>
    </w:p>
    <w:p w14:paraId="11B26FF4" w14:textId="77777777" w:rsidR="00684410" w:rsidRDefault="00213FBA">
      <w:pPr>
        <w:jc w:val="center"/>
        <w:rPr>
          <w:rFonts w:ascii="Times New Roman" w:hAnsi="Times New Roman"/>
          <w:sz w:val="24"/>
          <w:szCs w:val="24"/>
        </w:rPr>
      </w:pPr>
      <w:r>
        <w:rPr>
          <w:rFonts w:ascii="Times New Roman" w:hAnsi="Times New Roman"/>
          <w:sz w:val="24"/>
          <w:szCs w:val="24"/>
        </w:rPr>
        <w:t>§ 1</w:t>
      </w:r>
      <w:r w:rsidR="00F21FEC">
        <w:rPr>
          <w:rFonts w:ascii="Times New Roman" w:hAnsi="Times New Roman"/>
          <w:sz w:val="24"/>
          <w:szCs w:val="24"/>
        </w:rPr>
        <w:t>1</w:t>
      </w:r>
      <w:r>
        <w:rPr>
          <w:rFonts w:ascii="Times New Roman" w:hAnsi="Times New Roman"/>
          <w:sz w:val="24"/>
          <w:szCs w:val="24"/>
        </w:rPr>
        <w:t>.</w:t>
      </w:r>
    </w:p>
    <w:p w14:paraId="057DAD73" w14:textId="77777777" w:rsidR="00E33EF8" w:rsidRDefault="00E33EF8">
      <w:pPr>
        <w:jc w:val="both"/>
        <w:rPr>
          <w:rFonts w:ascii="Times New Roman" w:hAnsi="Times New Roman"/>
          <w:sz w:val="24"/>
          <w:szCs w:val="24"/>
        </w:rPr>
      </w:pPr>
      <w:r>
        <w:rPr>
          <w:rFonts w:ascii="Times New Roman" w:hAnsi="Times New Roman"/>
          <w:sz w:val="24"/>
          <w:szCs w:val="24"/>
        </w:rPr>
        <w:t xml:space="preserve">1. </w:t>
      </w:r>
      <w:r w:rsidRPr="00C1486B">
        <w:rPr>
          <w:rFonts w:ascii="Times New Roman" w:hAnsi="Times New Roman"/>
          <w:sz w:val="24"/>
          <w:szCs w:val="24"/>
        </w:rPr>
        <w:t>Całkowita suma kar umownych</w:t>
      </w:r>
      <w:r>
        <w:rPr>
          <w:rFonts w:ascii="Times New Roman" w:hAnsi="Times New Roman"/>
          <w:sz w:val="24"/>
          <w:szCs w:val="24"/>
        </w:rPr>
        <w:t xml:space="preserve"> nie przekroczy 3</w:t>
      </w:r>
      <w:r w:rsidRPr="00C1486B">
        <w:rPr>
          <w:rFonts w:ascii="Times New Roman" w:hAnsi="Times New Roman"/>
          <w:sz w:val="24"/>
          <w:szCs w:val="24"/>
        </w:rPr>
        <w:t xml:space="preserve">0% wartości łącznego wynagrodzenia brutto określonego w </w:t>
      </w:r>
      <w:r>
        <w:rPr>
          <w:rFonts w:ascii="Times New Roman" w:hAnsi="Times New Roman"/>
          <w:sz w:val="24"/>
          <w:szCs w:val="24"/>
        </w:rPr>
        <w:t>niniejszej u</w:t>
      </w:r>
      <w:r w:rsidRPr="00C1486B">
        <w:rPr>
          <w:rFonts w:ascii="Times New Roman" w:hAnsi="Times New Roman"/>
          <w:sz w:val="24"/>
          <w:szCs w:val="24"/>
        </w:rPr>
        <w:t>mowie</w:t>
      </w:r>
      <w:r>
        <w:rPr>
          <w:rFonts w:ascii="Times New Roman" w:hAnsi="Times New Roman"/>
          <w:sz w:val="24"/>
          <w:szCs w:val="24"/>
        </w:rPr>
        <w:t>.</w:t>
      </w:r>
    </w:p>
    <w:p w14:paraId="4173C508" w14:textId="77777777" w:rsidR="00684410" w:rsidRDefault="00E33EF8">
      <w:pPr>
        <w:jc w:val="both"/>
      </w:pPr>
      <w:r>
        <w:rPr>
          <w:rFonts w:ascii="Times New Roman" w:hAnsi="Times New Roman"/>
          <w:sz w:val="24"/>
          <w:szCs w:val="24"/>
        </w:rPr>
        <w:t>2</w:t>
      </w:r>
      <w:r w:rsidR="00213FBA">
        <w:rPr>
          <w:rFonts w:ascii="Times New Roman" w:hAnsi="Times New Roman"/>
          <w:sz w:val="24"/>
          <w:szCs w:val="24"/>
        </w:rPr>
        <w:t xml:space="preserve">. </w:t>
      </w:r>
      <w:r w:rsidR="00CC4CFF" w:rsidRPr="00CC4CFF">
        <w:rPr>
          <w:rFonts w:ascii="Times New Roman" w:hAnsi="Times New Roman"/>
          <w:sz w:val="24"/>
          <w:szCs w:val="24"/>
        </w:rPr>
        <w:t xml:space="preserve">Zapłata kar umownych, o których mowa w </w:t>
      </w:r>
      <w:r>
        <w:rPr>
          <w:rFonts w:ascii="Times New Roman" w:hAnsi="Times New Roman"/>
          <w:sz w:val="24"/>
          <w:szCs w:val="24"/>
        </w:rPr>
        <w:t>ust. 1</w:t>
      </w:r>
      <w:r w:rsidR="00CC4CFF" w:rsidRPr="00CC4CFF">
        <w:rPr>
          <w:rFonts w:ascii="Times New Roman" w:hAnsi="Times New Roman"/>
          <w:sz w:val="24"/>
          <w:szCs w:val="24"/>
        </w:rPr>
        <w:t xml:space="preserve"> nie wyklucza możliwości dochodzenia odszkodowania na zasadach ogólnych, z zastrzeżeniem, że łączna wysokość odszkodowania wraz z naliczonymi karami nie przekroczy całkowitej wartości umowy</w:t>
      </w:r>
      <w:r w:rsidR="00CC4CFF">
        <w:rPr>
          <w:rFonts w:ascii="Times New Roman" w:hAnsi="Times New Roman"/>
          <w:sz w:val="24"/>
          <w:szCs w:val="24"/>
        </w:rPr>
        <w:t>.</w:t>
      </w:r>
    </w:p>
    <w:p w14:paraId="115A9CD9" w14:textId="77777777" w:rsidR="00684410" w:rsidRDefault="00E33EF8">
      <w:pPr>
        <w:jc w:val="both"/>
      </w:pPr>
      <w:r>
        <w:rPr>
          <w:rFonts w:ascii="Times New Roman" w:hAnsi="Times New Roman"/>
          <w:sz w:val="24"/>
          <w:szCs w:val="24"/>
        </w:rPr>
        <w:t>3</w:t>
      </w:r>
      <w:r w:rsidR="00213FBA">
        <w:rPr>
          <w:rFonts w:ascii="Times New Roman" w:hAnsi="Times New Roman"/>
          <w:sz w:val="24"/>
          <w:szCs w:val="24"/>
        </w:rPr>
        <w:t>. Wykonawca</w:t>
      </w:r>
      <w:r w:rsidR="0086792A">
        <w:rPr>
          <w:rFonts w:ascii="Times New Roman" w:hAnsi="Times New Roman"/>
          <w:sz w:val="24"/>
          <w:szCs w:val="24"/>
        </w:rPr>
        <w:t xml:space="preserve"> wyraża zgodę na potrącanie kar</w:t>
      </w:r>
      <w:r w:rsidR="00213FBA">
        <w:rPr>
          <w:rFonts w:ascii="Times New Roman" w:hAnsi="Times New Roman"/>
          <w:sz w:val="24"/>
          <w:szCs w:val="24"/>
        </w:rPr>
        <w:t xml:space="preserve"> umown</w:t>
      </w:r>
      <w:r w:rsidR="0086792A">
        <w:rPr>
          <w:rFonts w:ascii="Times New Roman" w:hAnsi="Times New Roman"/>
          <w:sz w:val="24"/>
          <w:szCs w:val="24"/>
        </w:rPr>
        <w:t>ych</w:t>
      </w:r>
      <w:r w:rsidR="00213FBA">
        <w:rPr>
          <w:rFonts w:ascii="Times New Roman" w:hAnsi="Times New Roman"/>
          <w:sz w:val="24"/>
          <w:szCs w:val="24"/>
        </w:rPr>
        <w:t>, o któr</w:t>
      </w:r>
      <w:r w:rsidR="0086792A">
        <w:rPr>
          <w:rFonts w:ascii="Times New Roman" w:hAnsi="Times New Roman"/>
          <w:sz w:val="24"/>
          <w:szCs w:val="24"/>
        </w:rPr>
        <w:t>ych</w:t>
      </w:r>
      <w:r w:rsidR="00213FBA">
        <w:rPr>
          <w:rFonts w:ascii="Times New Roman" w:hAnsi="Times New Roman"/>
          <w:sz w:val="24"/>
          <w:szCs w:val="24"/>
        </w:rPr>
        <w:t xml:space="preserve"> mowa w § </w:t>
      </w:r>
      <w:r w:rsidR="00F21FEC">
        <w:rPr>
          <w:rFonts w:ascii="Times New Roman" w:hAnsi="Times New Roman"/>
          <w:sz w:val="24"/>
          <w:szCs w:val="24"/>
        </w:rPr>
        <w:t>8</w:t>
      </w:r>
      <w:r w:rsidR="00213FBA">
        <w:rPr>
          <w:rFonts w:ascii="Times New Roman" w:hAnsi="Times New Roman"/>
          <w:sz w:val="24"/>
          <w:szCs w:val="24"/>
        </w:rPr>
        <w:t xml:space="preserve"> z należnego mu wynagrodzenia, o którym mowa w § </w:t>
      </w:r>
      <w:r w:rsidR="006F2C75">
        <w:rPr>
          <w:rFonts w:ascii="Times New Roman" w:hAnsi="Times New Roman"/>
          <w:sz w:val="24"/>
          <w:szCs w:val="24"/>
        </w:rPr>
        <w:t>4</w:t>
      </w:r>
      <w:r w:rsidR="00213FBA">
        <w:rPr>
          <w:rFonts w:ascii="Times New Roman" w:hAnsi="Times New Roman"/>
          <w:sz w:val="24"/>
          <w:szCs w:val="24"/>
        </w:rPr>
        <w:t>.</w:t>
      </w:r>
    </w:p>
    <w:p w14:paraId="5C3FFB9C" w14:textId="77777777" w:rsidR="00684410" w:rsidRDefault="00213FBA">
      <w:pPr>
        <w:jc w:val="both"/>
      </w:pPr>
      <w:r>
        <w:rPr>
          <w:rFonts w:ascii="Times New Roman" w:hAnsi="Times New Roman"/>
          <w:sz w:val="24"/>
          <w:szCs w:val="24"/>
        </w:rPr>
        <w:t>4. Naliczenie kar umownych przez Zamawiającego zostanie poprzedzone wezwaniem Wykonawcy do złożenia wyjaśnień zaistniałych sytuacji. Termin na złożenie wyjaśnień przez Wykonawcę wynosi 14 dni od dnia wezwania Wykonawcy do złożenia tych wyjaśnień. W uzasadnionych przypadkach Zamawiający może odstąpić od naliczania kary umownej bądź w oparciu o wyjaśnienia Wykonawcy może dokonać jej ponownego naliczenia.</w:t>
      </w:r>
      <w:r w:rsidR="003B0B79">
        <w:rPr>
          <w:rFonts w:ascii="Times New Roman" w:hAnsi="Times New Roman"/>
          <w:sz w:val="24"/>
          <w:szCs w:val="24"/>
        </w:rPr>
        <w:t xml:space="preserve"> Decyzja o odstąpieniu od naliczenia kary lub jej obniżeniu kary umownej należy do Zamawiającego.</w:t>
      </w:r>
    </w:p>
    <w:p w14:paraId="1DA47427" w14:textId="77777777" w:rsidR="00684410" w:rsidRDefault="00213FBA">
      <w:pPr>
        <w:jc w:val="both"/>
        <w:rPr>
          <w:rFonts w:ascii="Times New Roman" w:hAnsi="Times New Roman"/>
          <w:sz w:val="24"/>
          <w:szCs w:val="24"/>
        </w:rPr>
      </w:pPr>
      <w:r>
        <w:rPr>
          <w:rFonts w:ascii="Times New Roman" w:hAnsi="Times New Roman"/>
          <w:sz w:val="24"/>
          <w:szCs w:val="24"/>
        </w:rPr>
        <w:t xml:space="preserve">5. </w:t>
      </w:r>
      <w:r w:rsidR="003B0B79">
        <w:rPr>
          <w:rFonts w:ascii="Times New Roman" w:hAnsi="Times New Roman"/>
          <w:sz w:val="24"/>
          <w:szCs w:val="24"/>
        </w:rPr>
        <w:t>O</w:t>
      </w:r>
      <w:r w:rsidR="00F21FEC">
        <w:rPr>
          <w:rFonts w:ascii="Times New Roman" w:hAnsi="Times New Roman"/>
          <w:sz w:val="24"/>
          <w:szCs w:val="24"/>
        </w:rPr>
        <w:t>koliczności</w:t>
      </w:r>
      <w:r w:rsidR="003B0B79">
        <w:rPr>
          <w:rFonts w:ascii="Times New Roman" w:hAnsi="Times New Roman"/>
          <w:sz w:val="24"/>
          <w:szCs w:val="24"/>
        </w:rPr>
        <w:t>ą</w:t>
      </w:r>
      <w:r w:rsidR="00F21FEC">
        <w:rPr>
          <w:rFonts w:ascii="Times New Roman" w:hAnsi="Times New Roman"/>
          <w:sz w:val="24"/>
          <w:szCs w:val="24"/>
        </w:rPr>
        <w:t xml:space="preserve"> wyłączając</w:t>
      </w:r>
      <w:r w:rsidR="003B0B79">
        <w:rPr>
          <w:rFonts w:ascii="Times New Roman" w:hAnsi="Times New Roman"/>
          <w:sz w:val="24"/>
          <w:szCs w:val="24"/>
        </w:rPr>
        <w:t>ą</w:t>
      </w:r>
      <w:r w:rsidR="00F21FEC">
        <w:rPr>
          <w:rFonts w:ascii="Times New Roman" w:hAnsi="Times New Roman"/>
          <w:sz w:val="24"/>
          <w:szCs w:val="24"/>
        </w:rPr>
        <w:t xml:space="preserve"> winę Wykonawcy</w:t>
      </w:r>
      <w:r w:rsidR="003B0B79">
        <w:rPr>
          <w:rFonts w:ascii="Times New Roman" w:hAnsi="Times New Roman"/>
          <w:sz w:val="24"/>
          <w:szCs w:val="24"/>
        </w:rPr>
        <w:t xml:space="preserve"> oraz naliczenie kary umownej jest wystąpienie siły wyższej</w:t>
      </w:r>
      <w:r>
        <w:rPr>
          <w:rFonts w:ascii="Times New Roman" w:hAnsi="Times New Roman"/>
          <w:sz w:val="24"/>
          <w:szCs w:val="24"/>
        </w:rPr>
        <w:t>.</w:t>
      </w:r>
    </w:p>
    <w:p w14:paraId="4908C5E6" w14:textId="77777777" w:rsidR="004110F3" w:rsidRDefault="004110F3">
      <w:pPr>
        <w:spacing w:after="0" w:line="240" w:lineRule="auto"/>
        <w:rPr>
          <w:rFonts w:ascii="Times New Roman" w:hAnsi="Times New Roman"/>
          <w:sz w:val="24"/>
          <w:szCs w:val="24"/>
        </w:rPr>
      </w:pPr>
    </w:p>
    <w:p w14:paraId="709CD833" w14:textId="77777777" w:rsidR="003B0B79" w:rsidRDefault="003B0B79">
      <w:pPr>
        <w:spacing w:after="0" w:line="240" w:lineRule="auto"/>
        <w:rPr>
          <w:rFonts w:ascii="Times New Roman" w:hAnsi="Times New Roman"/>
          <w:sz w:val="24"/>
          <w:szCs w:val="24"/>
        </w:rPr>
      </w:pPr>
    </w:p>
    <w:p w14:paraId="4C1F1FF3" w14:textId="77777777" w:rsidR="00684410" w:rsidRDefault="00213FBA">
      <w:pPr>
        <w:jc w:val="center"/>
        <w:rPr>
          <w:rFonts w:ascii="Times New Roman" w:hAnsi="Times New Roman"/>
          <w:sz w:val="24"/>
          <w:szCs w:val="24"/>
        </w:rPr>
      </w:pPr>
      <w:r>
        <w:rPr>
          <w:rFonts w:ascii="Times New Roman" w:hAnsi="Times New Roman"/>
          <w:sz w:val="24"/>
          <w:szCs w:val="24"/>
        </w:rPr>
        <w:t>§ 1</w:t>
      </w:r>
      <w:r w:rsidR="00AE68B3">
        <w:rPr>
          <w:rFonts w:ascii="Times New Roman" w:hAnsi="Times New Roman"/>
          <w:sz w:val="24"/>
          <w:szCs w:val="24"/>
        </w:rPr>
        <w:t>2</w:t>
      </w:r>
      <w:r>
        <w:rPr>
          <w:rFonts w:ascii="Times New Roman" w:hAnsi="Times New Roman"/>
          <w:sz w:val="24"/>
          <w:szCs w:val="24"/>
        </w:rPr>
        <w:t>.</w:t>
      </w:r>
    </w:p>
    <w:p w14:paraId="61199E31" w14:textId="77777777" w:rsidR="0086792A" w:rsidRPr="00407FD9" w:rsidRDefault="0086792A" w:rsidP="0086792A">
      <w:pPr>
        <w:pStyle w:val="a-podst-2"/>
        <w:numPr>
          <w:ilvl w:val="0"/>
          <w:numId w:val="18"/>
        </w:numPr>
        <w:spacing w:line="276" w:lineRule="auto"/>
        <w:jc w:val="both"/>
        <w:rPr>
          <w:spacing w:val="2"/>
          <w:szCs w:val="24"/>
        </w:rPr>
      </w:pPr>
      <w:r>
        <w:rPr>
          <w:spacing w:val="2"/>
          <w:szCs w:val="24"/>
        </w:rPr>
        <w:t>Z</w:t>
      </w:r>
      <w:r w:rsidRPr="00407FD9">
        <w:rPr>
          <w:spacing w:val="2"/>
          <w:szCs w:val="24"/>
        </w:rPr>
        <w:t>amawiający dopuszcza dokonywanie zmian zawartej umowy na zasadach określonych w art. 455 Pzp, a ponadto w przypadku:</w:t>
      </w:r>
    </w:p>
    <w:p w14:paraId="2ED6B3BD" w14:textId="77777777" w:rsidR="0086792A" w:rsidRPr="00407FD9" w:rsidRDefault="0086792A" w:rsidP="0086792A">
      <w:pPr>
        <w:pStyle w:val="a-podst-2"/>
        <w:numPr>
          <w:ilvl w:val="0"/>
          <w:numId w:val="19"/>
        </w:numPr>
        <w:spacing w:line="276" w:lineRule="auto"/>
        <w:jc w:val="both"/>
        <w:rPr>
          <w:spacing w:val="2"/>
          <w:szCs w:val="24"/>
        </w:rPr>
      </w:pPr>
      <w:r w:rsidRPr="00407FD9">
        <w:rPr>
          <w:spacing w:val="2"/>
          <w:szCs w:val="24"/>
        </w:rPr>
        <w:t>zmiany powszechnie obowiązujących prz</w:t>
      </w:r>
      <w:r>
        <w:rPr>
          <w:spacing w:val="2"/>
          <w:szCs w:val="24"/>
        </w:rPr>
        <w:t>episów prawa lub wynikających z </w:t>
      </w:r>
      <w:r w:rsidRPr="00407FD9">
        <w:rPr>
          <w:spacing w:val="2"/>
          <w:szCs w:val="24"/>
        </w:rPr>
        <w:t>prawomocnych orzeczeń lub ostatecznych aktów administracyjnych właściwych organów – w takim zakresie, w jakim będzie to niezbędne w celu dostosowania postanowień umowy do zaistniałego stanu prawnego lub faktycznego,</w:t>
      </w:r>
    </w:p>
    <w:p w14:paraId="7DBA2FC0" w14:textId="77777777" w:rsidR="0086792A" w:rsidRPr="00407FD9" w:rsidRDefault="0086792A" w:rsidP="0086792A">
      <w:pPr>
        <w:pStyle w:val="a-podst-2"/>
        <w:numPr>
          <w:ilvl w:val="0"/>
          <w:numId w:val="19"/>
        </w:numPr>
        <w:spacing w:line="276" w:lineRule="auto"/>
        <w:jc w:val="both"/>
        <w:rPr>
          <w:spacing w:val="2"/>
          <w:szCs w:val="24"/>
        </w:rPr>
      </w:pPr>
      <w:r w:rsidRPr="00407FD9">
        <w:rPr>
          <w:spacing w:val="2"/>
          <w:szCs w:val="24"/>
        </w:rPr>
        <w:t>gdy Wykonawcę, któremu Zamawiający udzielił zamówienia, ma zastąpić nowy Wykonawca w wyniku sukcesji, wstępując w</w:t>
      </w:r>
      <w:r>
        <w:rPr>
          <w:spacing w:val="2"/>
          <w:szCs w:val="24"/>
        </w:rPr>
        <w:t xml:space="preserve"> prawa i obowiązki Wykonawcy, w </w:t>
      </w:r>
      <w:r w:rsidRPr="00407FD9">
        <w:rPr>
          <w:spacing w:val="2"/>
          <w:szCs w:val="24"/>
        </w:rPr>
        <w:t>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Pzp,</w:t>
      </w:r>
    </w:p>
    <w:p w14:paraId="6AC6CDA3" w14:textId="77777777" w:rsidR="0086792A" w:rsidRPr="00407FD9" w:rsidRDefault="0086792A" w:rsidP="0086792A">
      <w:pPr>
        <w:pStyle w:val="a-podst-2"/>
        <w:numPr>
          <w:ilvl w:val="0"/>
          <w:numId w:val="19"/>
        </w:numPr>
        <w:spacing w:line="276" w:lineRule="auto"/>
        <w:jc w:val="both"/>
        <w:rPr>
          <w:spacing w:val="2"/>
          <w:szCs w:val="24"/>
        </w:rPr>
      </w:pPr>
      <w:r w:rsidRPr="00407FD9">
        <w:rPr>
          <w:spacing w:val="2"/>
          <w:szCs w:val="24"/>
        </w:rPr>
        <w:t>zmian, jeżeli nie są istotne w rozumieniu art. 454 ust. 2 ustawy, niezależnie od ich wartości.</w:t>
      </w:r>
    </w:p>
    <w:p w14:paraId="67CBCDD7" w14:textId="77777777" w:rsidR="00112FA3" w:rsidRDefault="00112FA3">
      <w:pPr>
        <w:jc w:val="both"/>
        <w:rPr>
          <w:rFonts w:ascii="Times New Roman" w:hAnsi="Times New Roman"/>
          <w:sz w:val="24"/>
          <w:szCs w:val="24"/>
        </w:rPr>
      </w:pPr>
    </w:p>
    <w:p w14:paraId="10A4930A" w14:textId="77777777" w:rsidR="00684410" w:rsidRDefault="00213FBA" w:rsidP="000F5984">
      <w:pPr>
        <w:spacing w:after="0" w:line="240" w:lineRule="auto"/>
        <w:jc w:val="center"/>
        <w:rPr>
          <w:rFonts w:ascii="Times New Roman" w:hAnsi="Times New Roman"/>
          <w:sz w:val="24"/>
          <w:szCs w:val="24"/>
        </w:rPr>
      </w:pPr>
      <w:r>
        <w:rPr>
          <w:rFonts w:ascii="Times New Roman" w:hAnsi="Times New Roman"/>
          <w:sz w:val="24"/>
          <w:szCs w:val="24"/>
        </w:rPr>
        <w:t>§ 1</w:t>
      </w:r>
      <w:r w:rsidR="00AE68B3">
        <w:rPr>
          <w:rFonts w:ascii="Times New Roman" w:hAnsi="Times New Roman"/>
          <w:sz w:val="24"/>
          <w:szCs w:val="24"/>
        </w:rPr>
        <w:t>3</w:t>
      </w:r>
      <w:r>
        <w:rPr>
          <w:rFonts w:ascii="Times New Roman" w:hAnsi="Times New Roman"/>
          <w:sz w:val="24"/>
          <w:szCs w:val="24"/>
        </w:rPr>
        <w:t>.</w:t>
      </w:r>
    </w:p>
    <w:p w14:paraId="14A9A99F" w14:textId="77777777" w:rsidR="00684410" w:rsidRDefault="00213FBA">
      <w:pPr>
        <w:jc w:val="both"/>
        <w:rPr>
          <w:rFonts w:ascii="Times New Roman" w:hAnsi="Times New Roman"/>
          <w:sz w:val="24"/>
          <w:szCs w:val="24"/>
        </w:rPr>
      </w:pPr>
      <w:r>
        <w:rPr>
          <w:rFonts w:ascii="Times New Roman" w:hAnsi="Times New Roman"/>
          <w:sz w:val="24"/>
          <w:szCs w:val="24"/>
        </w:rPr>
        <w:t>1. W przypadku, gdy na ostatni dzień obowiązywania niniejszej umowy, wynagrodzenie Wykonawcy z tytułu realizacji niniejszej umowy, jest niższe niż kwota, o której mowa w § 4 ust. 1., Wykonawca nie ma prawa do dochodzenia roszczeń wynikających z niniejszej umowy co do kwoty, o której mowa w § 4 ust. 1.</w:t>
      </w:r>
    </w:p>
    <w:p w14:paraId="4BDCFB13" w14:textId="77777777" w:rsidR="00684410" w:rsidRDefault="00213FBA">
      <w:pPr>
        <w:jc w:val="both"/>
        <w:rPr>
          <w:rFonts w:ascii="Times New Roman" w:hAnsi="Times New Roman"/>
          <w:sz w:val="24"/>
          <w:szCs w:val="24"/>
        </w:rPr>
      </w:pPr>
      <w:r>
        <w:rPr>
          <w:rFonts w:ascii="Times New Roman" w:hAnsi="Times New Roman"/>
          <w:sz w:val="24"/>
          <w:szCs w:val="24"/>
        </w:rPr>
        <w:t>2. Wszelkie spory mogące wyniknąć pomiędzy Stronami w związku z niniejszą umową, które nie będą mogły być załatwione polubownie, podlegać będą rozstrzygnięciu przez właściwy rzeczowo Sąd w Lublinie.</w:t>
      </w:r>
    </w:p>
    <w:p w14:paraId="7798D839" w14:textId="77777777" w:rsidR="00684410" w:rsidRDefault="00213FBA">
      <w:pPr>
        <w:jc w:val="both"/>
        <w:rPr>
          <w:rFonts w:ascii="Times New Roman" w:hAnsi="Times New Roman"/>
          <w:sz w:val="24"/>
          <w:szCs w:val="24"/>
        </w:rPr>
      </w:pPr>
      <w:r>
        <w:rPr>
          <w:rFonts w:ascii="Times New Roman" w:hAnsi="Times New Roman"/>
          <w:sz w:val="24"/>
          <w:szCs w:val="24"/>
        </w:rPr>
        <w:t>3. Zmiany danych kontaktowych</w:t>
      </w:r>
      <w:r w:rsidR="0086792A">
        <w:rPr>
          <w:rFonts w:ascii="Times New Roman" w:hAnsi="Times New Roman"/>
          <w:sz w:val="24"/>
          <w:szCs w:val="24"/>
        </w:rPr>
        <w:t xml:space="preserve"> </w:t>
      </w:r>
      <w:r>
        <w:rPr>
          <w:rFonts w:ascii="Times New Roman" w:hAnsi="Times New Roman"/>
          <w:sz w:val="24"/>
          <w:szCs w:val="24"/>
        </w:rPr>
        <w:t>w trakcie obowiązywania umowy nie oznaczają zmian umowy w rozumieniu kodeksu cywilnego.</w:t>
      </w:r>
    </w:p>
    <w:p w14:paraId="3DABF81F" w14:textId="77777777" w:rsidR="00684410" w:rsidRDefault="00213FBA">
      <w:pPr>
        <w:jc w:val="both"/>
        <w:rPr>
          <w:rFonts w:ascii="Times New Roman" w:hAnsi="Times New Roman"/>
          <w:sz w:val="24"/>
          <w:szCs w:val="24"/>
        </w:rPr>
      </w:pPr>
      <w:r>
        <w:rPr>
          <w:rFonts w:ascii="Times New Roman" w:hAnsi="Times New Roman"/>
          <w:sz w:val="24"/>
          <w:szCs w:val="24"/>
        </w:rPr>
        <w:t>4. Strony zobowiązują się do wzajemnego informowania o zmianach miejsca ich siedziby. W przypadku niedopełnienia powyższego, korespondencję wysłaną pod ostatni wskazany adres uważa się za skutecznie doręczoną.</w:t>
      </w:r>
    </w:p>
    <w:p w14:paraId="095A8905" w14:textId="77777777" w:rsidR="00684410" w:rsidRDefault="00213FBA">
      <w:pPr>
        <w:jc w:val="both"/>
        <w:rPr>
          <w:rFonts w:ascii="Times New Roman" w:hAnsi="Times New Roman"/>
          <w:sz w:val="24"/>
          <w:szCs w:val="24"/>
        </w:rPr>
      </w:pPr>
      <w:r>
        <w:rPr>
          <w:rFonts w:ascii="Times New Roman" w:hAnsi="Times New Roman"/>
          <w:sz w:val="24"/>
          <w:szCs w:val="24"/>
        </w:rPr>
        <w:t xml:space="preserve">5. W sprawach nieuregulowanych niniejszą umową mają zastosowanie przepisy ustaw: </w:t>
      </w:r>
      <w:r w:rsidR="0086792A" w:rsidRPr="0086792A">
        <w:rPr>
          <w:rFonts w:ascii="Times New Roman" w:hAnsi="Times New Roman"/>
          <w:sz w:val="24"/>
          <w:szCs w:val="24"/>
        </w:rPr>
        <w:t>ustaw</w:t>
      </w:r>
      <w:r w:rsidR="00AE68B3">
        <w:rPr>
          <w:rFonts w:ascii="Times New Roman" w:hAnsi="Times New Roman"/>
          <w:sz w:val="24"/>
          <w:szCs w:val="24"/>
        </w:rPr>
        <w:t>y</w:t>
      </w:r>
      <w:r w:rsidR="0086792A" w:rsidRPr="0086792A">
        <w:rPr>
          <w:rFonts w:ascii="Times New Roman" w:hAnsi="Times New Roman"/>
          <w:sz w:val="24"/>
          <w:szCs w:val="24"/>
        </w:rPr>
        <w:t xml:space="preserve"> z dnia 12 lipca 2024 r. Prawo komunikacji elektr</w:t>
      </w:r>
      <w:r w:rsidR="00AE68B3">
        <w:rPr>
          <w:rFonts w:ascii="Times New Roman" w:hAnsi="Times New Roman"/>
          <w:sz w:val="24"/>
          <w:szCs w:val="24"/>
        </w:rPr>
        <w:t>onicznej (Dz.U. 2024 poz. 1221)</w:t>
      </w:r>
      <w:r w:rsidR="00F924A0">
        <w:rPr>
          <w:rFonts w:ascii="Times New Roman" w:hAnsi="Times New Roman"/>
          <w:sz w:val="24"/>
          <w:szCs w:val="24"/>
        </w:rPr>
        <w:t>,</w:t>
      </w:r>
      <w:r>
        <w:rPr>
          <w:rFonts w:ascii="Times New Roman" w:hAnsi="Times New Roman"/>
          <w:sz w:val="24"/>
          <w:szCs w:val="24"/>
        </w:rPr>
        <w:t xml:space="preserve"> ustawy z dnia 23 kwietnia 1964 r. Kodeks cywilny (</w:t>
      </w:r>
      <w:r w:rsidR="00AE68B3" w:rsidRPr="00AE68B3">
        <w:rPr>
          <w:rFonts w:ascii="Times New Roman" w:hAnsi="Times New Roman"/>
          <w:sz w:val="24"/>
          <w:szCs w:val="24"/>
        </w:rPr>
        <w:t>tekst jednolity Dz.U. 2024 poz. 1061</w:t>
      </w:r>
      <w:r w:rsidR="00F924A0">
        <w:rPr>
          <w:rFonts w:ascii="Times New Roman" w:hAnsi="Times New Roman"/>
          <w:sz w:val="24"/>
          <w:szCs w:val="24"/>
        </w:rPr>
        <w:t>) i u</w:t>
      </w:r>
      <w:r w:rsidR="00F924A0" w:rsidRPr="00F924A0">
        <w:rPr>
          <w:rFonts w:ascii="Times New Roman" w:hAnsi="Times New Roman"/>
          <w:sz w:val="24"/>
          <w:szCs w:val="24"/>
        </w:rPr>
        <w:t>staw</w:t>
      </w:r>
      <w:r w:rsidR="00F924A0">
        <w:rPr>
          <w:rFonts w:ascii="Times New Roman" w:hAnsi="Times New Roman"/>
          <w:sz w:val="24"/>
          <w:szCs w:val="24"/>
        </w:rPr>
        <w:t>y</w:t>
      </w:r>
      <w:r w:rsidR="00F924A0" w:rsidRPr="00F924A0">
        <w:rPr>
          <w:rFonts w:ascii="Times New Roman" w:hAnsi="Times New Roman"/>
          <w:sz w:val="24"/>
          <w:szCs w:val="24"/>
        </w:rPr>
        <w:t xml:space="preserve"> z</w:t>
      </w:r>
      <w:r w:rsidR="00F924A0">
        <w:rPr>
          <w:rFonts w:ascii="Times New Roman" w:hAnsi="Times New Roman"/>
          <w:sz w:val="24"/>
          <w:szCs w:val="24"/>
        </w:rPr>
        <w:t> </w:t>
      </w:r>
      <w:r w:rsidR="00F924A0" w:rsidRPr="00F924A0">
        <w:rPr>
          <w:rFonts w:ascii="Times New Roman" w:hAnsi="Times New Roman"/>
          <w:sz w:val="24"/>
          <w:szCs w:val="24"/>
        </w:rPr>
        <w:t>dnia 11 września 2019 r. - Prawo zamówień publicznych</w:t>
      </w:r>
      <w:r w:rsidR="00F924A0">
        <w:rPr>
          <w:rFonts w:ascii="Times New Roman" w:hAnsi="Times New Roman"/>
          <w:sz w:val="24"/>
          <w:szCs w:val="24"/>
        </w:rPr>
        <w:t xml:space="preserve"> (</w:t>
      </w:r>
      <w:r w:rsidR="0086792A" w:rsidRPr="0086792A">
        <w:rPr>
          <w:rFonts w:ascii="Times New Roman" w:hAnsi="Times New Roman"/>
          <w:sz w:val="24"/>
          <w:szCs w:val="24"/>
        </w:rPr>
        <w:t>tekst jednolity Dz.U. 2024 poz. 1320)</w:t>
      </w:r>
      <w:r w:rsidR="00F924A0">
        <w:rPr>
          <w:rFonts w:ascii="Times New Roman" w:hAnsi="Times New Roman"/>
          <w:sz w:val="24"/>
          <w:szCs w:val="24"/>
        </w:rPr>
        <w:t>.</w:t>
      </w:r>
    </w:p>
    <w:p w14:paraId="71472A6D" w14:textId="77777777" w:rsidR="00684410" w:rsidRDefault="00213FBA">
      <w:pPr>
        <w:jc w:val="both"/>
        <w:rPr>
          <w:rFonts w:ascii="Times New Roman" w:hAnsi="Times New Roman"/>
          <w:sz w:val="24"/>
          <w:szCs w:val="24"/>
        </w:rPr>
      </w:pPr>
      <w:r>
        <w:rPr>
          <w:rFonts w:ascii="Times New Roman" w:hAnsi="Times New Roman"/>
          <w:sz w:val="24"/>
          <w:szCs w:val="24"/>
        </w:rPr>
        <w:t>6. Umowę sporządzono w dwóch jednobrzmiących egzemplarzach, po jednym dla każdej ze stron.</w:t>
      </w:r>
    </w:p>
    <w:p w14:paraId="52339ED8" w14:textId="77777777" w:rsidR="00684410" w:rsidRDefault="00684410">
      <w:pPr>
        <w:jc w:val="both"/>
        <w:rPr>
          <w:rFonts w:ascii="Times New Roman" w:hAnsi="Times New Roman"/>
          <w:sz w:val="24"/>
          <w:szCs w:val="24"/>
        </w:rPr>
      </w:pPr>
    </w:p>
    <w:p w14:paraId="21619911" w14:textId="77777777" w:rsidR="00684410" w:rsidRDefault="00213FBA">
      <w:pPr>
        <w:spacing w:after="0"/>
        <w:rPr>
          <w:rFonts w:ascii="Times New Roman" w:hAnsi="Times New Roman"/>
          <w:sz w:val="24"/>
          <w:szCs w:val="24"/>
        </w:rPr>
      </w:pPr>
      <w:r>
        <w:rPr>
          <w:rFonts w:ascii="Times New Roman" w:hAnsi="Times New Roman"/>
          <w:sz w:val="24"/>
          <w:szCs w:val="24"/>
        </w:rPr>
        <w:t>Załączniki:</w:t>
      </w:r>
    </w:p>
    <w:p w14:paraId="3839D76D" w14:textId="77777777" w:rsidR="00684410" w:rsidRDefault="00213FBA">
      <w:pPr>
        <w:ind w:left="708"/>
        <w:jc w:val="both"/>
        <w:rPr>
          <w:rFonts w:ascii="Times New Roman" w:hAnsi="Times New Roman"/>
          <w:sz w:val="24"/>
          <w:szCs w:val="24"/>
        </w:rPr>
      </w:pPr>
      <w:r>
        <w:rPr>
          <w:rFonts w:ascii="Times New Roman" w:hAnsi="Times New Roman"/>
          <w:sz w:val="24"/>
          <w:szCs w:val="24"/>
        </w:rPr>
        <w:t>1) załącznik nr 1 - Opis przedmiotu zamówienia,</w:t>
      </w:r>
    </w:p>
    <w:p w14:paraId="1E0A378F" w14:textId="77777777" w:rsidR="00684410" w:rsidRDefault="00213FBA">
      <w:pPr>
        <w:ind w:left="708"/>
        <w:jc w:val="both"/>
        <w:rPr>
          <w:rFonts w:ascii="Times New Roman" w:hAnsi="Times New Roman"/>
          <w:sz w:val="24"/>
          <w:szCs w:val="24"/>
        </w:rPr>
      </w:pPr>
      <w:r>
        <w:rPr>
          <w:rFonts w:ascii="Times New Roman" w:hAnsi="Times New Roman"/>
          <w:sz w:val="24"/>
          <w:szCs w:val="24"/>
        </w:rPr>
        <w:t>2) załącznik nr 2 – Oferta Wykonawcy</w:t>
      </w:r>
    </w:p>
    <w:p w14:paraId="09021CF4" w14:textId="77777777" w:rsidR="00684410" w:rsidRDefault="00213FBA">
      <w:pPr>
        <w:ind w:left="708"/>
        <w:jc w:val="both"/>
        <w:rPr>
          <w:rFonts w:ascii="Times New Roman" w:hAnsi="Times New Roman"/>
          <w:sz w:val="24"/>
          <w:szCs w:val="24"/>
        </w:rPr>
      </w:pPr>
      <w:r>
        <w:rPr>
          <w:rFonts w:ascii="Times New Roman" w:hAnsi="Times New Roman"/>
          <w:sz w:val="24"/>
          <w:szCs w:val="24"/>
        </w:rPr>
        <w:t>3) załącznik nr 3 – Wykaz numerów telefonów stacjonarnych i komórkowych oraz uch lokalizacji,</w:t>
      </w:r>
    </w:p>
    <w:p w14:paraId="311D725E" w14:textId="77777777" w:rsidR="00684410" w:rsidRDefault="00213FBA">
      <w:pPr>
        <w:ind w:left="708"/>
        <w:jc w:val="both"/>
        <w:rPr>
          <w:rFonts w:ascii="Times New Roman" w:hAnsi="Times New Roman"/>
          <w:sz w:val="24"/>
          <w:szCs w:val="24"/>
        </w:rPr>
      </w:pPr>
      <w:r>
        <w:rPr>
          <w:rFonts w:ascii="Times New Roman" w:hAnsi="Times New Roman"/>
          <w:sz w:val="24"/>
          <w:szCs w:val="24"/>
        </w:rPr>
        <w:t>4) załącznik nr 4 – Plan taryfowy,</w:t>
      </w:r>
    </w:p>
    <w:p w14:paraId="51B93CB1" w14:textId="77777777" w:rsidR="00684410" w:rsidRDefault="00213FBA">
      <w:pPr>
        <w:ind w:left="708"/>
        <w:jc w:val="both"/>
        <w:rPr>
          <w:rFonts w:ascii="Times New Roman" w:hAnsi="Times New Roman"/>
          <w:sz w:val="24"/>
          <w:szCs w:val="24"/>
        </w:rPr>
      </w:pPr>
      <w:r>
        <w:rPr>
          <w:rFonts w:ascii="Times New Roman" w:hAnsi="Times New Roman"/>
          <w:sz w:val="24"/>
          <w:szCs w:val="24"/>
        </w:rPr>
        <w:t>5) załącznik nr 5 – Protokół odbioru</w:t>
      </w:r>
      <w:r w:rsidR="007D0358">
        <w:rPr>
          <w:rFonts w:ascii="Times New Roman" w:hAnsi="Times New Roman"/>
          <w:sz w:val="24"/>
          <w:szCs w:val="24"/>
        </w:rPr>
        <w:t xml:space="preserve"> /</w:t>
      </w:r>
      <w:r>
        <w:rPr>
          <w:rFonts w:ascii="Times New Roman" w:hAnsi="Times New Roman"/>
          <w:sz w:val="24"/>
          <w:szCs w:val="24"/>
        </w:rPr>
        <w:t xml:space="preserve"> uruchomienia usługi,</w:t>
      </w:r>
    </w:p>
    <w:p w14:paraId="4A5A2326" w14:textId="77777777" w:rsidR="00684410" w:rsidRDefault="00213FBA">
      <w:pPr>
        <w:ind w:left="708"/>
        <w:jc w:val="both"/>
        <w:rPr>
          <w:rFonts w:ascii="Times New Roman" w:hAnsi="Times New Roman"/>
          <w:sz w:val="24"/>
          <w:szCs w:val="24"/>
        </w:rPr>
      </w:pPr>
      <w:r>
        <w:rPr>
          <w:rFonts w:ascii="Times New Roman" w:hAnsi="Times New Roman"/>
          <w:sz w:val="24"/>
          <w:szCs w:val="24"/>
        </w:rPr>
        <w:t>6) załącznik nr 6 – Regulamin świadczenia usług, cennik operatora za dodatkowe usługi</w:t>
      </w:r>
      <w:r w:rsidR="007D0358">
        <w:rPr>
          <w:rFonts w:ascii="Times New Roman" w:hAnsi="Times New Roman"/>
          <w:sz w:val="24"/>
          <w:szCs w:val="24"/>
        </w:rPr>
        <w:t xml:space="preserve"> (dołącza wykonawca)</w:t>
      </w:r>
      <w:r w:rsidR="005B5008">
        <w:rPr>
          <w:rFonts w:ascii="Times New Roman" w:hAnsi="Times New Roman"/>
          <w:sz w:val="24"/>
          <w:szCs w:val="24"/>
        </w:rPr>
        <w:t>,</w:t>
      </w:r>
    </w:p>
    <w:p w14:paraId="7F034244" w14:textId="77777777" w:rsidR="001607C3" w:rsidRDefault="00AE68B3" w:rsidP="000F5984">
      <w:pPr>
        <w:ind w:left="708"/>
        <w:jc w:val="both"/>
        <w:rPr>
          <w:rFonts w:ascii="Times New Roman" w:hAnsi="Times New Roman"/>
          <w:sz w:val="24"/>
          <w:szCs w:val="24"/>
        </w:rPr>
      </w:pPr>
      <w:r>
        <w:rPr>
          <w:rFonts w:ascii="Times New Roman" w:hAnsi="Times New Roman"/>
          <w:sz w:val="24"/>
          <w:szCs w:val="24"/>
        </w:rPr>
        <w:t>7</w:t>
      </w:r>
      <w:r w:rsidR="001607C3">
        <w:rPr>
          <w:rFonts w:ascii="Times New Roman" w:hAnsi="Times New Roman"/>
          <w:sz w:val="24"/>
          <w:szCs w:val="24"/>
        </w:rPr>
        <w:t xml:space="preserve">) załącznik nr </w:t>
      </w:r>
      <w:r>
        <w:rPr>
          <w:rFonts w:ascii="Times New Roman" w:hAnsi="Times New Roman"/>
          <w:sz w:val="24"/>
          <w:szCs w:val="24"/>
        </w:rPr>
        <w:t>7</w:t>
      </w:r>
      <w:r w:rsidR="001607C3">
        <w:rPr>
          <w:rFonts w:ascii="Times New Roman" w:hAnsi="Times New Roman"/>
          <w:sz w:val="24"/>
          <w:szCs w:val="24"/>
        </w:rPr>
        <w:t xml:space="preserve"> – klauzula RODO.</w:t>
      </w:r>
    </w:p>
    <w:p w14:paraId="3B122643" w14:textId="77777777" w:rsidR="00684410" w:rsidRDefault="00684410">
      <w:pPr>
        <w:rPr>
          <w:rFonts w:ascii="Times New Roman" w:hAnsi="Times New Roman"/>
          <w:sz w:val="24"/>
          <w:szCs w:val="24"/>
        </w:rPr>
      </w:pPr>
    </w:p>
    <w:tbl>
      <w:tblPr>
        <w:tblW w:w="9072" w:type="dxa"/>
        <w:tblCellMar>
          <w:left w:w="0" w:type="dxa"/>
          <w:right w:w="0" w:type="dxa"/>
        </w:tblCellMar>
        <w:tblLook w:val="0000" w:firstRow="0" w:lastRow="0" w:firstColumn="0" w:lastColumn="0" w:noHBand="0" w:noVBand="0"/>
      </w:tblPr>
      <w:tblGrid>
        <w:gridCol w:w="4535"/>
        <w:gridCol w:w="4537"/>
      </w:tblGrid>
      <w:tr w:rsidR="00684410" w14:paraId="1D3D1514" w14:textId="77777777">
        <w:tc>
          <w:tcPr>
            <w:tcW w:w="4535" w:type="dxa"/>
            <w:shd w:val="clear" w:color="auto" w:fill="auto"/>
          </w:tcPr>
          <w:p w14:paraId="4252A00C" w14:textId="77777777" w:rsidR="00684410" w:rsidRDefault="00213FBA">
            <w:pPr>
              <w:pStyle w:val="Zawartotabeli"/>
              <w:spacing w:after="0" w:line="240" w:lineRule="auto"/>
              <w:jc w:val="center"/>
              <w:rPr>
                <w:rFonts w:ascii="Times New Roman" w:hAnsi="Times New Roman"/>
                <w:sz w:val="24"/>
                <w:szCs w:val="24"/>
              </w:rPr>
            </w:pPr>
            <w:r>
              <w:rPr>
                <w:rFonts w:ascii="Times New Roman" w:hAnsi="Times New Roman"/>
                <w:sz w:val="24"/>
                <w:szCs w:val="24"/>
              </w:rPr>
              <w:t>Zamawiający:</w:t>
            </w:r>
          </w:p>
          <w:p w14:paraId="76D2BFAD" w14:textId="77777777" w:rsidR="00684410" w:rsidRDefault="00684410">
            <w:pPr>
              <w:pStyle w:val="Zawartotabeli"/>
              <w:spacing w:after="0" w:line="240" w:lineRule="auto"/>
              <w:jc w:val="center"/>
              <w:rPr>
                <w:rFonts w:ascii="Times New Roman" w:hAnsi="Times New Roman"/>
                <w:sz w:val="24"/>
                <w:szCs w:val="24"/>
              </w:rPr>
            </w:pPr>
          </w:p>
          <w:p w14:paraId="0E104F74" w14:textId="77777777" w:rsidR="00684410" w:rsidRDefault="00684410">
            <w:pPr>
              <w:pStyle w:val="Zawartotabeli"/>
              <w:spacing w:after="0" w:line="240" w:lineRule="auto"/>
              <w:jc w:val="center"/>
              <w:rPr>
                <w:rFonts w:ascii="Times New Roman" w:hAnsi="Times New Roman"/>
                <w:sz w:val="24"/>
                <w:szCs w:val="24"/>
              </w:rPr>
            </w:pPr>
          </w:p>
          <w:p w14:paraId="22C4D582" w14:textId="77777777" w:rsidR="00684410" w:rsidRDefault="00213FBA">
            <w:pPr>
              <w:pStyle w:val="Zawartotabeli"/>
              <w:spacing w:after="0" w:line="240" w:lineRule="auto"/>
              <w:jc w:val="center"/>
              <w:rPr>
                <w:rFonts w:ascii="Times New Roman" w:hAnsi="Times New Roman"/>
                <w:sz w:val="24"/>
                <w:szCs w:val="24"/>
              </w:rPr>
            </w:pPr>
            <w:r>
              <w:rPr>
                <w:rFonts w:ascii="Times New Roman" w:hAnsi="Times New Roman"/>
                <w:sz w:val="24"/>
                <w:szCs w:val="24"/>
              </w:rPr>
              <w:t>……………………………………………</w:t>
            </w:r>
          </w:p>
        </w:tc>
        <w:tc>
          <w:tcPr>
            <w:tcW w:w="4536" w:type="dxa"/>
            <w:shd w:val="clear" w:color="auto" w:fill="auto"/>
          </w:tcPr>
          <w:p w14:paraId="743F90D3" w14:textId="77777777" w:rsidR="00684410" w:rsidRDefault="00213FBA">
            <w:pPr>
              <w:pStyle w:val="Zawartotabeli"/>
              <w:spacing w:after="0" w:line="240" w:lineRule="auto"/>
              <w:jc w:val="center"/>
              <w:rPr>
                <w:rFonts w:ascii="Times New Roman" w:hAnsi="Times New Roman"/>
                <w:sz w:val="24"/>
                <w:szCs w:val="24"/>
              </w:rPr>
            </w:pPr>
            <w:r>
              <w:rPr>
                <w:rFonts w:ascii="Times New Roman" w:hAnsi="Times New Roman"/>
                <w:sz w:val="24"/>
                <w:szCs w:val="24"/>
              </w:rPr>
              <w:lastRenderedPageBreak/>
              <w:t>Wykonawca:</w:t>
            </w:r>
          </w:p>
          <w:p w14:paraId="45A3DC1F" w14:textId="77777777" w:rsidR="00684410" w:rsidRDefault="00684410">
            <w:pPr>
              <w:pStyle w:val="Zawartotabeli"/>
              <w:spacing w:after="0" w:line="240" w:lineRule="auto"/>
              <w:jc w:val="center"/>
              <w:rPr>
                <w:rFonts w:ascii="Times New Roman" w:hAnsi="Times New Roman"/>
                <w:sz w:val="24"/>
                <w:szCs w:val="24"/>
              </w:rPr>
            </w:pPr>
          </w:p>
          <w:p w14:paraId="3A4079A3" w14:textId="77777777" w:rsidR="00684410" w:rsidRDefault="00684410">
            <w:pPr>
              <w:pStyle w:val="Zawartotabeli"/>
              <w:spacing w:after="0" w:line="240" w:lineRule="auto"/>
              <w:jc w:val="center"/>
              <w:rPr>
                <w:rFonts w:ascii="Times New Roman" w:hAnsi="Times New Roman"/>
                <w:sz w:val="24"/>
                <w:szCs w:val="24"/>
              </w:rPr>
            </w:pPr>
          </w:p>
          <w:p w14:paraId="56873D07" w14:textId="77777777" w:rsidR="00684410" w:rsidRDefault="00213FBA">
            <w:pPr>
              <w:pStyle w:val="Zawartotabeli"/>
              <w:spacing w:after="0" w:line="240" w:lineRule="auto"/>
              <w:jc w:val="center"/>
              <w:rPr>
                <w:rFonts w:ascii="Times New Roman" w:hAnsi="Times New Roman"/>
                <w:sz w:val="24"/>
                <w:szCs w:val="24"/>
              </w:rPr>
            </w:pPr>
            <w:r>
              <w:rPr>
                <w:rFonts w:ascii="Times New Roman" w:hAnsi="Times New Roman"/>
                <w:sz w:val="24"/>
                <w:szCs w:val="24"/>
              </w:rPr>
              <w:t>……………………………………………</w:t>
            </w:r>
          </w:p>
        </w:tc>
      </w:tr>
    </w:tbl>
    <w:p w14:paraId="4B5E6A72" w14:textId="77777777" w:rsidR="00684410" w:rsidRDefault="00684410"/>
    <w:sectPr w:rsidR="00684410">
      <w:footerReference w:type="even" r:id="rId9"/>
      <w:footerReference w:type="default" r:id="rId10"/>
      <w:pgSz w:w="11906" w:h="16838"/>
      <w:pgMar w:top="1983" w:right="1417" w:bottom="1983" w:left="1417" w:header="0" w:footer="1417"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41BB9" w14:textId="77777777" w:rsidR="00213FBA" w:rsidRDefault="00213FBA">
      <w:pPr>
        <w:spacing w:after="0" w:line="240" w:lineRule="auto"/>
      </w:pPr>
      <w:r>
        <w:separator/>
      </w:r>
    </w:p>
  </w:endnote>
  <w:endnote w:type="continuationSeparator" w:id="0">
    <w:p w14:paraId="424E80A0" w14:textId="77777777" w:rsidR="00213FBA" w:rsidRDefault="00213F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20B0604020202020204"/>
    <w:charset w:val="EE"/>
    <w:family w:val="swiss"/>
    <w:pitch w:val="variable"/>
    <w:sig w:usb0="E0000AFF" w:usb1="500078FF" w:usb2="00000021" w:usb3="00000000" w:csb0="000001BF" w:csb1="00000000"/>
  </w:font>
  <w:font w:name="WenQuanYi Micro Hei">
    <w:charset w:val="01"/>
    <w:family w:val="auto"/>
    <w:pitch w:val="variable"/>
  </w:font>
  <w:font w:name="Lohit Devanagari">
    <w:altName w:val="Times New Roman"/>
    <w:charset w:val="01"/>
    <w:family w:val="auto"/>
    <w:pitch w:val="variable"/>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C1A67" w14:textId="77777777" w:rsidR="00684410" w:rsidRDefault="00213FBA">
    <w:pPr>
      <w:pStyle w:val="Stopka"/>
      <w:pBdr>
        <w:top w:val="single" w:sz="2" w:space="1" w:color="808080"/>
      </w:pBdr>
    </w:pPr>
    <w:r>
      <w:fldChar w:fldCharType="begin"/>
    </w:r>
    <w:r>
      <w:instrText>PAGE</w:instrText>
    </w:r>
    <w:r>
      <w:fldChar w:fldCharType="separate"/>
    </w:r>
    <w:r w:rsidR="00AE68B3">
      <w:rPr>
        <w:noProof/>
      </w:rPr>
      <w:t>8</w:t>
    </w:r>
    <w:r>
      <w:fldChar w:fldCharType="end"/>
    </w:r>
    <w:r>
      <w:rPr>
        <w:rFonts w:ascii="Arial" w:hAnsi="Arial"/>
        <w:b/>
        <w:bCs/>
        <w:color w:val="808080"/>
        <w:sz w:val="21"/>
        <w:szCs w:val="21"/>
      </w:rPr>
      <w:t>/</w:t>
    </w:r>
    <w:r>
      <w:rPr>
        <w:rFonts w:ascii="Arial" w:hAnsi="Arial"/>
        <w:b/>
        <w:bCs/>
        <w:color w:val="808080"/>
        <w:sz w:val="21"/>
        <w:szCs w:val="21"/>
      </w:rPr>
      <w:fldChar w:fldCharType="begin"/>
    </w:r>
    <w:r>
      <w:instrText>NUMPAGES</w:instrText>
    </w:r>
    <w:r>
      <w:fldChar w:fldCharType="separate"/>
    </w:r>
    <w:r w:rsidR="00AE68B3">
      <w:rPr>
        <w:noProof/>
      </w:rPr>
      <w:t>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12876" w14:textId="77777777" w:rsidR="00684410" w:rsidRDefault="00213FBA">
    <w:pPr>
      <w:pStyle w:val="Stopka"/>
      <w:pBdr>
        <w:top w:val="single" w:sz="2" w:space="1" w:color="808080"/>
      </w:pBdr>
      <w:jc w:val="right"/>
    </w:pPr>
    <w:r>
      <w:fldChar w:fldCharType="begin"/>
    </w:r>
    <w:r>
      <w:instrText>PAGE</w:instrText>
    </w:r>
    <w:r>
      <w:fldChar w:fldCharType="separate"/>
    </w:r>
    <w:r w:rsidR="00AE68B3">
      <w:rPr>
        <w:noProof/>
      </w:rPr>
      <w:t>1</w:t>
    </w:r>
    <w:r>
      <w:fldChar w:fldCharType="end"/>
    </w:r>
    <w:r>
      <w:rPr>
        <w:rFonts w:ascii="Arial" w:hAnsi="Arial"/>
        <w:b/>
        <w:bCs/>
        <w:color w:val="808080"/>
        <w:sz w:val="21"/>
        <w:szCs w:val="21"/>
      </w:rPr>
      <w:t>/</w:t>
    </w:r>
    <w:r>
      <w:rPr>
        <w:rFonts w:ascii="Arial" w:hAnsi="Arial"/>
        <w:b/>
        <w:bCs/>
        <w:color w:val="808080"/>
        <w:sz w:val="21"/>
        <w:szCs w:val="21"/>
      </w:rPr>
      <w:fldChar w:fldCharType="begin"/>
    </w:r>
    <w:r>
      <w:instrText>NUMPAGES</w:instrText>
    </w:r>
    <w:r>
      <w:fldChar w:fldCharType="separate"/>
    </w:r>
    <w:r w:rsidR="00AE68B3">
      <w:rPr>
        <w:noProof/>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66A84" w14:textId="77777777" w:rsidR="00213FBA" w:rsidRDefault="00213FBA">
      <w:pPr>
        <w:spacing w:after="0" w:line="240" w:lineRule="auto"/>
      </w:pPr>
      <w:r>
        <w:separator/>
      </w:r>
    </w:p>
  </w:footnote>
  <w:footnote w:type="continuationSeparator" w:id="0">
    <w:p w14:paraId="555E3BC0" w14:textId="77777777" w:rsidR="00213FBA" w:rsidRDefault="00213F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F37C9"/>
    <w:multiLevelType w:val="hybridMultilevel"/>
    <w:tmpl w:val="BF0CC1E8"/>
    <w:lvl w:ilvl="0" w:tplc="6E1EFB72">
      <w:start w:val="1"/>
      <w:numFmt w:val="bullet"/>
      <w:lvlText w:val=""/>
      <w:lvlJc w:val="left"/>
      <w:pPr>
        <w:ind w:left="1428"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7B01429"/>
    <w:multiLevelType w:val="hybridMultilevel"/>
    <w:tmpl w:val="48C083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A07B8D"/>
    <w:multiLevelType w:val="hybridMultilevel"/>
    <w:tmpl w:val="293097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EF37E9B"/>
    <w:multiLevelType w:val="hybridMultilevel"/>
    <w:tmpl w:val="56EE6F2E"/>
    <w:lvl w:ilvl="0" w:tplc="8876AA1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0738A9"/>
    <w:multiLevelType w:val="hybridMultilevel"/>
    <w:tmpl w:val="B4FEEB5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2FB220C"/>
    <w:multiLevelType w:val="multilevel"/>
    <w:tmpl w:val="DEBC8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3E53168"/>
    <w:multiLevelType w:val="multilevel"/>
    <w:tmpl w:val="53E29E7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15:restartNumberingAfterBreak="0">
    <w:nsid w:val="245F0427"/>
    <w:multiLevelType w:val="hybridMultilevel"/>
    <w:tmpl w:val="E2FC87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67646C"/>
    <w:multiLevelType w:val="multilevel"/>
    <w:tmpl w:val="58F40DF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3CEB4EE5"/>
    <w:multiLevelType w:val="hybridMultilevel"/>
    <w:tmpl w:val="835498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A432B9F"/>
    <w:multiLevelType w:val="singleLevel"/>
    <w:tmpl w:val="0415000F"/>
    <w:lvl w:ilvl="0">
      <w:start w:val="1"/>
      <w:numFmt w:val="decimal"/>
      <w:lvlText w:val="%1."/>
      <w:lvlJc w:val="left"/>
      <w:pPr>
        <w:tabs>
          <w:tab w:val="num" w:pos="360"/>
        </w:tabs>
        <w:ind w:left="360" w:hanging="360"/>
      </w:pPr>
    </w:lvl>
  </w:abstractNum>
  <w:abstractNum w:abstractNumId="11" w15:restartNumberingAfterBreak="0">
    <w:nsid w:val="5A467387"/>
    <w:multiLevelType w:val="hybridMultilevel"/>
    <w:tmpl w:val="CBE815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F9C34FF"/>
    <w:multiLevelType w:val="hybridMultilevel"/>
    <w:tmpl w:val="A67683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1E72E31"/>
    <w:multiLevelType w:val="hybridMultilevel"/>
    <w:tmpl w:val="7A1283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3480069"/>
    <w:multiLevelType w:val="hybridMultilevel"/>
    <w:tmpl w:val="E2A2DC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D3E392E"/>
    <w:multiLevelType w:val="multilevel"/>
    <w:tmpl w:val="58F40DF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76E04144"/>
    <w:multiLevelType w:val="hybridMultilevel"/>
    <w:tmpl w:val="96D4D2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C8719DC"/>
    <w:multiLevelType w:val="hybridMultilevel"/>
    <w:tmpl w:val="A5B46D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DE35279"/>
    <w:multiLevelType w:val="multilevel"/>
    <w:tmpl w:val="58F40DF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8"/>
  </w:num>
  <w:num w:numId="2">
    <w:abstractNumId w:val="5"/>
  </w:num>
  <w:num w:numId="3">
    <w:abstractNumId w:val="6"/>
  </w:num>
  <w:num w:numId="4">
    <w:abstractNumId w:val="11"/>
  </w:num>
  <w:num w:numId="5">
    <w:abstractNumId w:val="16"/>
  </w:num>
  <w:num w:numId="6">
    <w:abstractNumId w:val="0"/>
  </w:num>
  <w:num w:numId="7">
    <w:abstractNumId w:val="7"/>
  </w:num>
  <w:num w:numId="8">
    <w:abstractNumId w:val="14"/>
  </w:num>
  <w:num w:numId="9">
    <w:abstractNumId w:val="9"/>
  </w:num>
  <w:num w:numId="10">
    <w:abstractNumId w:val="1"/>
  </w:num>
  <w:num w:numId="11">
    <w:abstractNumId w:val="4"/>
  </w:num>
  <w:num w:numId="12">
    <w:abstractNumId w:val="17"/>
  </w:num>
  <w:num w:numId="13">
    <w:abstractNumId w:val="3"/>
  </w:num>
  <w:num w:numId="14">
    <w:abstractNumId w:val="12"/>
  </w:num>
  <w:num w:numId="15">
    <w:abstractNumId w:val="2"/>
  </w:num>
  <w:num w:numId="16">
    <w:abstractNumId w:val="15"/>
  </w:num>
  <w:num w:numId="17">
    <w:abstractNumId w:val="8"/>
  </w:num>
  <w:num w:numId="18">
    <w:abstractNumId w:val="10"/>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4410"/>
    <w:rsid w:val="00002A8F"/>
    <w:rsid w:val="00006DE3"/>
    <w:rsid w:val="00030E53"/>
    <w:rsid w:val="00036C60"/>
    <w:rsid w:val="00057C69"/>
    <w:rsid w:val="00070EDA"/>
    <w:rsid w:val="00075320"/>
    <w:rsid w:val="000912F8"/>
    <w:rsid w:val="00096A3F"/>
    <w:rsid w:val="000B56E8"/>
    <w:rsid w:val="000D7775"/>
    <w:rsid w:val="000F5984"/>
    <w:rsid w:val="0010107D"/>
    <w:rsid w:val="001053BA"/>
    <w:rsid w:val="00105C02"/>
    <w:rsid w:val="00112FA3"/>
    <w:rsid w:val="001607C3"/>
    <w:rsid w:val="00164FF6"/>
    <w:rsid w:val="00187BFE"/>
    <w:rsid w:val="001A044B"/>
    <w:rsid w:val="00213FBA"/>
    <w:rsid w:val="002736E0"/>
    <w:rsid w:val="002D2860"/>
    <w:rsid w:val="002E4F4F"/>
    <w:rsid w:val="0032618E"/>
    <w:rsid w:val="00354805"/>
    <w:rsid w:val="00360259"/>
    <w:rsid w:val="0036384C"/>
    <w:rsid w:val="0037487D"/>
    <w:rsid w:val="003813A9"/>
    <w:rsid w:val="003B0B79"/>
    <w:rsid w:val="003C6387"/>
    <w:rsid w:val="003D22AF"/>
    <w:rsid w:val="004110F3"/>
    <w:rsid w:val="00411AE9"/>
    <w:rsid w:val="004519D7"/>
    <w:rsid w:val="004955B6"/>
    <w:rsid w:val="004964CA"/>
    <w:rsid w:val="004A1470"/>
    <w:rsid w:val="004D2A63"/>
    <w:rsid w:val="005025B7"/>
    <w:rsid w:val="00512577"/>
    <w:rsid w:val="005129F0"/>
    <w:rsid w:val="005211F8"/>
    <w:rsid w:val="005367C3"/>
    <w:rsid w:val="00594B36"/>
    <w:rsid w:val="005B5008"/>
    <w:rsid w:val="005C4BAC"/>
    <w:rsid w:val="005D3A57"/>
    <w:rsid w:val="005E102B"/>
    <w:rsid w:val="005F62B0"/>
    <w:rsid w:val="00603828"/>
    <w:rsid w:val="00620F64"/>
    <w:rsid w:val="00661B61"/>
    <w:rsid w:val="00664332"/>
    <w:rsid w:val="00684410"/>
    <w:rsid w:val="006F2C75"/>
    <w:rsid w:val="00761F92"/>
    <w:rsid w:val="007B0780"/>
    <w:rsid w:val="007D0358"/>
    <w:rsid w:val="007F70D1"/>
    <w:rsid w:val="00830CB0"/>
    <w:rsid w:val="00841132"/>
    <w:rsid w:val="00850EF1"/>
    <w:rsid w:val="0086792A"/>
    <w:rsid w:val="008A37F7"/>
    <w:rsid w:val="009642CF"/>
    <w:rsid w:val="00965D83"/>
    <w:rsid w:val="00970B57"/>
    <w:rsid w:val="00982A06"/>
    <w:rsid w:val="009A36B4"/>
    <w:rsid w:val="009E4CCE"/>
    <w:rsid w:val="00A01609"/>
    <w:rsid w:val="00A179BA"/>
    <w:rsid w:val="00A24004"/>
    <w:rsid w:val="00A32062"/>
    <w:rsid w:val="00A32DCC"/>
    <w:rsid w:val="00A54E20"/>
    <w:rsid w:val="00A853B0"/>
    <w:rsid w:val="00AC07B7"/>
    <w:rsid w:val="00AE68B3"/>
    <w:rsid w:val="00B345A9"/>
    <w:rsid w:val="00B503A8"/>
    <w:rsid w:val="00B50449"/>
    <w:rsid w:val="00BB0C07"/>
    <w:rsid w:val="00BC4A27"/>
    <w:rsid w:val="00BD704F"/>
    <w:rsid w:val="00C1486B"/>
    <w:rsid w:val="00C30672"/>
    <w:rsid w:val="00CC4CFF"/>
    <w:rsid w:val="00CF590E"/>
    <w:rsid w:val="00D07380"/>
    <w:rsid w:val="00D14AE4"/>
    <w:rsid w:val="00D52355"/>
    <w:rsid w:val="00D90652"/>
    <w:rsid w:val="00E14FF3"/>
    <w:rsid w:val="00E33EF8"/>
    <w:rsid w:val="00E86C40"/>
    <w:rsid w:val="00E9232C"/>
    <w:rsid w:val="00EF4DEB"/>
    <w:rsid w:val="00F166B4"/>
    <w:rsid w:val="00F21B40"/>
    <w:rsid w:val="00F21FEC"/>
    <w:rsid w:val="00F924A0"/>
    <w:rsid w:val="00FB6A7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5BB14"/>
  <w15:docId w15:val="{E85BBBE0-2241-40C1-98E2-2E2BB4D82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ahoma"/>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color w:val="00000A"/>
      <w:sz w:val="22"/>
    </w:rPr>
  </w:style>
  <w:style w:type="paragraph" w:styleId="Nagwek1">
    <w:name w:val="heading 1"/>
    <w:basedOn w:val="Nagwek10"/>
    <w:qFormat/>
    <w:pPr>
      <w:outlineLvl w:val="0"/>
    </w:pPr>
  </w:style>
  <w:style w:type="paragraph" w:styleId="Nagwek2">
    <w:name w:val="heading 2"/>
    <w:basedOn w:val="Nagwek10"/>
    <w:qFormat/>
    <w:pPr>
      <w:outlineLvl w:val="1"/>
    </w:pPr>
  </w:style>
  <w:style w:type="paragraph" w:styleId="Nagwek3">
    <w:name w:val="heading 3"/>
    <w:basedOn w:val="Nagwek10"/>
    <w:qFormat/>
    <w:pPr>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1"/>
    <w:qFormat/>
    <w:pPr>
      <w:keepNext/>
      <w:spacing w:before="240" w:after="120"/>
    </w:pPr>
    <w:rPr>
      <w:rFonts w:ascii="Liberation Sans" w:eastAsia="WenQuanYi Micro Hei" w:hAnsi="Liberation Sans" w:cs="Lohit Devanagari"/>
      <w:sz w:val="28"/>
      <w:szCs w:val="28"/>
    </w:rPr>
  </w:style>
  <w:style w:type="paragraph" w:customStyle="1" w:styleId="Tekstpodstawowy1">
    <w:name w:val="Tekst podstawowy1"/>
    <w:basedOn w:val="Normalny"/>
    <w:pPr>
      <w:spacing w:after="140" w:line="288" w:lineRule="auto"/>
    </w:pPr>
  </w:style>
  <w:style w:type="paragraph" w:styleId="Lista">
    <w:name w:val="List"/>
    <w:basedOn w:val="Tekstpodstawowy1"/>
    <w:rPr>
      <w:rFonts w:cs="Mangal"/>
    </w:rPr>
  </w:style>
  <w:style w:type="paragraph" w:styleId="Legenda">
    <w:name w:val="caption"/>
    <w:basedOn w:val="Normalny"/>
    <w:qFormat/>
    <w:pPr>
      <w:suppressLineNumbers/>
      <w:spacing w:before="120" w:after="120"/>
    </w:pPr>
    <w:rPr>
      <w:rFonts w:cs="Lohit Devanagari"/>
      <w:i/>
      <w:iCs/>
      <w:sz w:val="24"/>
      <w:szCs w:val="24"/>
    </w:rPr>
  </w:style>
  <w:style w:type="paragraph" w:customStyle="1" w:styleId="Indeks">
    <w:name w:val="Indeks"/>
    <w:basedOn w:val="Normalny"/>
    <w:qFormat/>
    <w:pPr>
      <w:suppressLineNumbers/>
    </w:pPr>
    <w:rPr>
      <w:rFonts w:cs="Mangal"/>
    </w:rPr>
  </w:style>
  <w:style w:type="paragraph" w:customStyle="1" w:styleId="Nagwek10">
    <w:name w:val="Nagłówek1"/>
    <w:basedOn w:val="Normalny"/>
  </w:style>
  <w:style w:type="paragraph" w:styleId="Podpis">
    <w:name w:val="Signature"/>
    <w:basedOn w:val="Normalny"/>
    <w:pPr>
      <w:suppressLineNumbers/>
      <w:spacing w:before="120" w:after="120"/>
    </w:pPr>
    <w:rPr>
      <w:rFonts w:cs="Mangal"/>
      <w:i/>
      <w:iCs/>
      <w:sz w:val="24"/>
      <w:szCs w:val="24"/>
    </w:rPr>
  </w:style>
  <w:style w:type="paragraph" w:styleId="Akapitzlist">
    <w:name w:val="List Paragraph"/>
    <w:basedOn w:val="Normalny"/>
    <w:qFormat/>
    <w:pPr>
      <w:ind w:left="720"/>
      <w:contextualSpacing/>
    </w:pPr>
  </w:style>
  <w:style w:type="paragraph" w:customStyle="1" w:styleId="Cytaty">
    <w:name w:val="Cytaty"/>
    <w:basedOn w:val="Normalny"/>
    <w:qFormat/>
  </w:style>
  <w:style w:type="paragraph" w:styleId="Tytu">
    <w:name w:val="Title"/>
    <w:basedOn w:val="Nagwek10"/>
    <w:qFormat/>
  </w:style>
  <w:style w:type="paragraph" w:styleId="Podtytu">
    <w:name w:val="Subtitle"/>
    <w:basedOn w:val="Nagwek10"/>
    <w:qFormat/>
  </w:style>
  <w:style w:type="paragraph" w:styleId="Stopka">
    <w:name w:val="footer"/>
    <w:basedOn w:val="Normalny"/>
  </w:style>
  <w:style w:type="paragraph" w:customStyle="1" w:styleId="Gwkalewa">
    <w:name w:val="Główka lewa"/>
    <w:basedOn w:val="Normalny"/>
    <w:qFormat/>
  </w:style>
  <w:style w:type="paragraph" w:customStyle="1" w:styleId="Zawartotabeli">
    <w:name w:val="Zawartość tabeli"/>
    <w:basedOn w:val="Normalny"/>
    <w:qFormat/>
  </w:style>
  <w:style w:type="paragraph" w:customStyle="1" w:styleId="Nagwektabeli">
    <w:name w:val="Nagłówek tabeli"/>
    <w:basedOn w:val="Zawartotabeli"/>
    <w:qFormat/>
  </w:style>
  <w:style w:type="paragraph" w:styleId="Tekstdymka">
    <w:name w:val="Balloon Text"/>
    <w:basedOn w:val="Normalny"/>
    <w:link w:val="TekstdymkaZnak"/>
    <w:uiPriority w:val="99"/>
    <w:semiHidden/>
    <w:unhideWhenUsed/>
    <w:rsid w:val="00BC4A2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C4A27"/>
    <w:rPr>
      <w:rFonts w:ascii="Segoe UI" w:hAnsi="Segoe UI" w:cs="Segoe UI"/>
      <w:color w:val="00000A"/>
      <w:sz w:val="18"/>
      <w:szCs w:val="18"/>
    </w:rPr>
  </w:style>
  <w:style w:type="character" w:styleId="Hipercze">
    <w:name w:val="Hyperlink"/>
    <w:basedOn w:val="Domylnaczcionkaakapitu"/>
    <w:uiPriority w:val="99"/>
    <w:unhideWhenUsed/>
    <w:rsid w:val="00C30672"/>
    <w:rPr>
      <w:color w:val="0563C1" w:themeColor="hyperlink"/>
      <w:u w:val="single"/>
    </w:rPr>
  </w:style>
  <w:style w:type="paragraph" w:customStyle="1" w:styleId="a-podst-2">
    <w:name w:val="a-podst-2"/>
    <w:basedOn w:val="Normalny"/>
    <w:rsid w:val="0086792A"/>
    <w:pPr>
      <w:spacing w:after="0" w:line="360" w:lineRule="auto"/>
      <w:ind w:left="284" w:hanging="284"/>
    </w:pPr>
    <w:rPr>
      <w:rFonts w:ascii="Times New Roman" w:eastAsia="Times New Roman" w:hAnsi="Times New Roman" w:cs="Times New Roman"/>
      <w:color w:val="auto"/>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sekretariatuslub@stat.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2DE44-B749-45E0-8BF6-C4C913C7D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683</TotalTime>
  <Pages>9</Pages>
  <Words>2329</Words>
  <Characters>13976</Characters>
  <Application>Microsoft Office Word</Application>
  <DocSecurity>0</DocSecurity>
  <Lines>116</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Rzepecki Marcin</dc:creator>
  <dc:description/>
  <cp:lastModifiedBy>Bednarska Katarzyna</cp:lastModifiedBy>
  <cp:revision>74</cp:revision>
  <cp:lastPrinted>2022-05-31T10:07:00Z</cp:lastPrinted>
  <dcterms:created xsi:type="dcterms:W3CDTF">2017-05-25T12:46:00Z</dcterms:created>
  <dcterms:modified xsi:type="dcterms:W3CDTF">2025-01-28T11:42:00Z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