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E4CFC2" w14:textId="77777777" w:rsidR="00E842EF" w:rsidRDefault="00E842EF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7FE24CFD" w14:textId="51C3BF31" w:rsidR="0060734E" w:rsidRPr="00E67CAF" w:rsidRDefault="0060734E" w:rsidP="0060734E">
      <w:pPr>
        <w:jc w:val="center"/>
        <w:rPr>
          <w:rFonts w:ascii="Lato" w:eastAsia="Calibri" w:hAnsi="Lato" w:cs="Times New Roman"/>
          <w:b/>
          <w:bCs/>
          <w:kern w:val="0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lang w:eastAsia="en-US" w:bidi="ar-SA"/>
        </w:rPr>
        <w:t xml:space="preserve">UMOWA </w:t>
      </w:r>
      <w:r>
        <w:rPr>
          <w:rFonts w:ascii="Lato" w:eastAsia="Calibri" w:hAnsi="Lato" w:cs="Times New Roman"/>
          <w:b/>
          <w:bCs/>
          <w:kern w:val="0"/>
          <w:lang w:eastAsia="en-US" w:bidi="ar-SA"/>
        </w:rPr>
        <w:t>NR ……………………..</w:t>
      </w:r>
    </w:p>
    <w:p w14:paraId="36BA5EE0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112BD58B" w14:textId="68BF3074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zawarta w dniu: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………………………….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roku w Elblągu pomiędzy:</w:t>
      </w:r>
    </w:p>
    <w:p w14:paraId="59ABEC0B" w14:textId="70C8D5AB" w:rsidR="0060734E" w:rsidRPr="00E67CAF" w:rsidRDefault="0060734E" w:rsidP="0060734E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 xml:space="preserve">Elbląskim Przedsiębiorstwem Energetyki Cieplnej Spółka z </w:t>
      </w:r>
      <w:r w:rsidR="00791A9E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="00791A9E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.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 Elblągu ul. Fabryczna 3 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NIP 578-000-26-19; Sąd Rejonowy w Olsztynie, VIII Wydział Gospodarczy KRS Nr: 0000127954, kapitał zakładowy: 16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695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500,00 zł, posiadającą status dużego przedsiębiorcy w rozumieniu postanowień ustawy z dnia 8 marca 2013 r. o przeciwdziałaniu nadmiernym opóźnieniom </w:t>
      </w:r>
      <w:r w:rsidR="00791A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transakcjach handlowych, zwaną dalej "Zamawiającym" reprezentowaną przez:</w:t>
      </w:r>
    </w:p>
    <w:p w14:paraId="338B44D4" w14:textId="77244B12" w:rsidR="0060734E" w:rsidRPr="00F3654D" w:rsidRDefault="00D47C4B" w:rsidP="0060734E">
      <w:pPr>
        <w:spacing w:before="12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  <w:t>…………………………………..</w:t>
      </w:r>
    </w:p>
    <w:p w14:paraId="00DC42E6" w14:textId="77777777" w:rsidR="0060734E" w:rsidRPr="00E67CAF" w:rsidRDefault="0060734E" w:rsidP="0060734E">
      <w:pPr>
        <w:spacing w:before="120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a</w:t>
      </w:r>
    </w:p>
    <w:p w14:paraId="1CFF28C8" w14:textId="77777777" w:rsidR="0060734E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reprezentowaną przez:</w:t>
      </w:r>
    </w:p>
    <w:p w14:paraId="03CC2F1E" w14:textId="77777777" w:rsidR="0060734E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B384230" w14:textId="0E0B1BC2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</w:t>
      </w:r>
      <w:r w:rsidR="00D47C4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..</w:t>
      </w:r>
    </w:p>
    <w:p w14:paraId="48501B0B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zwanym dalej „Wykonawcą",</w:t>
      </w:r>
    </w:p>
    <w:p w14:paraId="442A50DC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66CD5ED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łącznie dalej zwanymi „Stronami", zwana dalej „Umową", o następującej treści:</w:t>
      </w:r>
    </w:p>
    <w:p w14:paraId="14066B42" w14:textId="77777777" w:rsidR="0060734E" w:rsidRDefault="0060734E" w:rsidP="00791A9E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18A92799" w14:textId="0CF04A42" w:rsidR="0060734E" w:rsidRPr="00E67CAF" w:rsidRDefault="0060734E" w:rsidP="00D27ABA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§1 Przedmiot Umowy</w:t>
      </w:r>
    </w:p>
    <w:p w14:paraId="14FF0A73" w14:textId="2D4BEEB1" w:rsidR="00682846" w:rsidRDefault="0060734E" w:rsidP="00791A9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Przedmiotem Umowy jest</w:t>
      </w:r>
      <w:r w:rsidR="00FA19CB" w:rsidRPr="00FA19C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FA19CB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zakup i dostawa</w:t>
      </w:r>
      <w:r w:rsidR="00AC6D97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sprzętu informatycznego</w:t>
      </w:r>
      <w:r w:rsidR="00791A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</w:t>
      </w:r>
      <w:r w:rsidR="00791A9E" w:rsidRPr="00682846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zgodnie z ofertą</w:t>
      </w:r>
      <w:r w:rsidR="00682846" w:rsidRPr="00791A9E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:</w:t>
      </w:r>
    </w:p>
    <w:p w14:paraId="0057A19D" w14:textId="26023444" w:rsidR="001F41C8" w:rsidRDefault="001F41C8" w:rsidP="001F41C8">
      <w:pPr>
        <w:pStyle w:val="Akapitzlist"/>
        <w:numPr>
          <w:ilvl w:val="2"/>
          <w:numId w:val="1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1F41C8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Laptop DELL Latitude 5550, Core i5-1335U, 16GB Ram, 512 SSD, Win 10/11 Pro PL 3YPS </w:t>
      </w:r>
      <w:r>
        <w:rPr>
          <w:rFonts w:ascii="Lato" w:eastAsia="Calibri" w:hAnsi="Lato" w:cs="Times New Roman"/>
          <w:bCs/>
          <w:sz w:val="22"/>
          <w:szCs w:val="22"/>
          <w:lang w:eastAsia="en-US"/>
        </w:rPr>
        <w:br/>
      </w:r>
      <w:r w:rsidRPr="001F41C8">
        <w:rPr>
          <w:rFonts w:ascii="Lato" w:eastAsia="Calibri" w:hAnsi="Lato" w:cs="Times New Roman"/>
          <w:bCs/>
          <w:sz w:val="22"/>
          <w:szCs w:val="22"/>
          <w:lang w:eastAsia="en-US"/>
        </w:rPr>
        <w:t>– 2 szt.</w:t>
      </w:r>
    </w:p>
    <w:p w14:paraId="6AEF4C86" w14:textId="7081AA7C" w:rsidR="001F41C8" w:rsidRDefault="001F41C8" w:rsidP="001F41C8">
      <w:pPr>
        <w:pStyle w:val="Akapitzlist"/>
        <w:numPr>
          <w:ilvl w:val="2"/>
          <w:numId w:val="1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1F41C8">
        <w:rPr>
          <w:rFonts w:ascii="Lato" w:eastAsia="Calibri" w:hAnsi="Lato" w:cs="Times New Roman"/>
          <w:bCs/>
          <w:sz w:val="22"/>
          <w:szCs w:val="22"/>
          <w:lang w:eastAsia="en-US"/>
        </w:rPr>
        <w:t>Dell Komputer Optiplex Micro 7020 MFF/Core i5-14500T/16GB/256GB SSD / Integrated /WLAN + BT/Kb/Mouse/W11Pro – 2 szt.</w:t>
      </w:r>
    </w:p>
    <w:p w14:paraId="79579DB2" w14:textId="0A856285" w:rsidR="001F41C8" w:rsidRDefault="001F41C8" w:rsidP="001F41C8">
      <w:pPr>
        <w:pStyle w:val="Akapitzlist"/>
        <w:numPr>
          <w:ilvl w:val="2"/>
          <w:numId w:val="1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1F41C8">
        <w:rPr>
          <w:rFonts w:ascii="Lato" w:eastAsia="Calibri" w:hAnsi="Lato" w:cs="Times New Roman"/>
          <w:bCs/>
          <w:sz w:val="22"/>
          <w:szCs w:val="22"/>
          <w:lang w:eastAsia="en-US"/>
        </w:rPr>
        <w:t>Monitor iiyama G-Master Black Hawk G2745HSU-B1 27" – 1 szt.</w:t>
      </w:r>
    </w:p>
    <w:p w14:paraId="61E255A2" w14:textId="4AA4F69B" w:rsidR="001F41C8" w:rsidRPr="001F41C8" w:rsidRDefault="001F41C8" w:rsidP="001F41C8">
      <w:pPr>
        <w:pStyle w:val="Akapitzlist"/>
        <w:numPr>
          <w:ilvl w:val="2"/>
          <w:numId w:val="1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1F41C8">
        <w:rPr>
          <w:rFonts w:ascii="Lato" w:eastAsia="Calibri" w:hAnsi="Lato" w:cs="Times New Roman"/>
          <w:bCs/>
          <w:sz w:val="22"/>
          <w:szCs w:val="22"/>
          <w:lang w:eastAsia="en-US"/>
        </w:rPr>
        <w:t>Kabel Digitus DP M/M 2m (code: AK-340106-020-S) – 2 szt.</w:t>
      </w:r>
    </w:p>
    <w:p w14:paraId="1B63EBE3" w14:textId="329C8783" w:rsidR="0060734E" w:rsidRPr="00AC4559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415E3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Wykonawca zobowiązuje się do wykonania przedmiotu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Umowy zgodnie z przepisami prawa oraz swoją najlepszą wiedzą i doświadczeniem. Dokumentacja dotycząca wyboru Wykonawcy i oferta </w:t>
      </w: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Wykonawcy stanowią integralną część Umowy.</w:t>
      </w:r>
    </w:p>
    <w:p w14:paraId="635D258D" w14:textId="167913D4" w:rsidR="0060734E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AC4559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Dostarczane rzeczy będą nowe, </w:t>
      </w:r>
      <w:r w:rsidR="00111B94" w:rsidRPr="00111B9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nowe/nieużywane, nie dopuszcza się urządzeń poleasingowych / powystawowych</w:t>
      </w:r>
      <w:r w:rsidR="0055457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.</w:t>
      </w:r>
    </w:p>
    <w:p w14:paraId="07767402" w14:textId="150F0AF6" w:rsidR="0060734E" w:rsidRPr="00AC4559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Dostarczane rzeczy muszą spełniać odpowiednie normy techniczne, powinny posiadać wymagane prawem polskim i europejskim świadectwa jakości, certyfikaty, w tym bezpieczeństwa, posiadać deklaracje zgodności, które upoważniają do oznaczenia wyrobu znakiem CE.</w:t>
      </w:r>
      <w:r w:rsidR="00111B94" w:rsidRPr="00111B94">
        <w:t xml:space="preserve"> </w:t>
      </w:r>
      <w:r w:rsidR="00111B94" w:rsidRPr="00111B9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Urządzenia muszą pochodzić z oficjalnego polskiego kanału dystrybucji.</w:t>
      </w:r>
    </w:p>
    <w:p w14:paraId="664D25C6" w14:textId="77777777" w:rsidR="0060734E" w:rsidRPr="00E67CAF" w:rsidRDefault="0060734E" w:rsidP="0060734E">
      <w:pPr>
        <w:numPr>
          <w:ilvl w:val="0"/>
          <w:numId w:val="1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Przedmiot Umowy dostarcz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o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ny będzie przez Wykonawcę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miejsce wskazane przez Zamawiającego na terenie Elbląga.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Ryzyko utraty lub uszkodzenia rzeczy przechodzi na Zamawiającego z chwilą podpisania przez Zamawiającego protokołu odbioru. </w:t>
      </w:r>
    </w:p>
    <w:p w14:paraId="38AF0DD9" w14:textId="77777777" w:rsidR="0060734E" w:rsidRPr="00E67CAF" w:rsidRDefault="0060734E" w:rsidP="0060734E">
      <w:pPr>
        <w:numPr>
          <w:ilvl w:val="0"/>
          <w:numId w:val="1"/>
        </w:numPr>
        <w:suppressAutoHyphens w:val="0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>Na przedmiot Umowy Wykonawca zobowiązany jest posiadać deklaracje zgodności, wszystkie niezbędne certyfikaty, atesty oraz wszelkie wymagane prawem normy.</w:t>
      </w:r>
    </w:p>
    <w:p w14:paraId="2EB30D68" w14:textId="77777777" w:rsidR="0060734E" w:rsidRPr="00E2180A" w:rsidRDefault="0060734E" w:rsidP="0060734E">
      <w:pPr>
        <w:pStyle w:val="Tekstpodstawowy"/>
        <w:numPr>
          <w:ilvl w:val="0"/>
          <w:numId w:val="1"/>
        </w:numPr>
        <w:suppressAutoHyphens w:val="0"/>
        <w:spacing w:after="0" w:line="240" w:lineRule="auto"/>
        <w:ind w:left="357" w:hanging="357"/>
        <w:jc w:val="both"/>
        <w:rPr>
          <w:rFonts w:ascii="Lato" w:hAnsi="Lato"/>
          <w:sz w:val="22"/>
          <w:szCs w:val="22"/>
        </w:rPr>
      </w:pPr>
      <w:r w:rsidRPr="00E67CAF">
        <w:rPr>
          <w:rFonts w:ascii="Lato" w:hAnsi="Lato"/>
          <w:sz w:val="22"/>
          <w:szCs w:val="22"/>
        </w:rPr>
        <w:t>Do dostarczonego przedmiotu Umowy Wykonawca dołączy:</w:t>
      </w:r>
    </w:p>
    <w:p w14:paraId="5549C11D" w14:textId="14DA49DA" w:rsidR="00386BC5" w:rsidRDefault="00386BC5" w:rsidP="00791A9E">
      <w:pPr>
        <w:pStyle w:val="Tekstpodstawowy"/>
        <w:numPr>
          <w:ilvl w:val="2"/>
          <w:numId w:val="1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386BC5">
        <w:rPr>
          <w:rFonts w:ascii="Lato" w:hAnsi="Lato" w:hint="eastAsia"/>
          <w:sz w:val="22"/>
          <w:szCs w:val="22"/>
        </w:rPr>
        <w:t>dokument przekazania towaru,</w:t>
      </w:r>
    </w:p>
    <w:p w14:paraId="098253B9" w14:textId="2B55F098" w:rsidR="00386BC5" w:rsidRDefault="00386BC5" w:rsidP="00791A9E">
      <w:pPr>
        <w:pStyle w:val="Tekstpodstawowy"/>
        <w:numPr>
          <w:ilvl w:val="2"/>
          <w:numId w:val="1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791A9E">
        <w:rPr>
          <w:rFonts w:ascii="Lato" w:hAnsi="Lato" w:hint="eastAsia"/>
          <w:sz w:val="22"/>
          <w:szCs w:val="22"/>
        </w:rPr>
        <w:t>karty gwarancyjne,</w:t>
      </w:r>
    </w:p>
    <w:p w14:paraId="06187BD6" w14:textId="0CD4FBA8" w:rsidR="0060734E" w:rsidRPr="00791A9E" w:rsidRDefault="00386BC5" w:rsidP="00791A9E">
      <w:pPr>
        <w:pStyle w:val="Tekstpodstawowy"/>
        <w:numPr>
          <w:ilvl w:val="2"/>
          <w:numId w:val="1"/>
        </w:numPr>
        <w:suppressAutoHyphens w:val="0"/>
        <w:spacing w:after="0" w:line="240" w:lineRule="auto"/>
        <w:jc w:val="both"/>
        <w:rPr>
          <w:rFonts w:ascii="Lato" w:hAnsi="Lato"/>
          <w:sz w:val="22"/>
          <w:szCs w:val="22"/>
        </w:rPr>
      </w:pPr>
      <w:r w:rsidRPr="00791A9E">
        <w:rPr>
          <w:rFonts w:ascii="Lato" w:hAnsi="Lato"/>
          <w:sz w:val="22"/>
          <w:szCs w:val="22"/>
        </w:rPr>
        <w:t>karty charakterystyki produktu, je</w:t>
      </w:r>
      <w:r w:rsidRPr="00791A9E">
        <w:rPr>
          <w:rFonts w:ascii="Lato" w:hAnsi="Lato" w:hint="cs"/>
          <w:sz w:val="22"/>
          <w:szCs w:val="22"/>
        </w:rPr>
        <w:t>ś</w:t>
      </w:r>
      <w:r w:rsidRPr="00791A9E">
        <w:rPr>
          <w:rFonts w:ascii="Lato" w:hAnsi="Lato"/>
          <w:sz w:val="22"/>
          <w:szCs w:val="22"/>
        </w:rPr>
        <w:t>li dotycz</w:t>
      </w:r>
      <w:r w:rsidRPr="00791A9E">
        <w:rPr>
          <w:rFonts w:ascii="Lato" w:hAnsi="Lato" w:hint="cs"/>
          <w:sz w:val="22"/>
          <w:szCs w:val="22"/>
        </w:rPr>
        <w:t>ą</w:t>
      </w:r>
      <w:r w:rsidRPr="00791A9E">
        <w:rPr>
          <w:rFonts w:ascii="Lato" w:hAnsi="Lato"/>
          <w:sz w:val="22"/>
          <w:szCs w:val="22"/>
        </w:rPr>
        <w:t>.</w:t>
      </w:r>
    </w:p>
    <w:p w14:paraId="74536DB2" w14:textId="77777777" w:rsidR="0060734E" w:rsidRPr="00961841" w:rsidRDefault="0060734E" w:rsidP="007E0A4E">
      <w:pPr>
        <w:numPr>
          <w:ilvl w:val="0"/>
          <w:numId w:val="1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 w:rsidRPr="00961841">
        <w:rPr>
          <w:rFonts w:ascii="Lato" w:hAnsi="Lato"/>
          <w:sz w:val="22"/>
          <w:szCs w:val="22"/>
        </w:rPr>
        <w:t xml:space="preserve">Koszty związane z realizacją przedmiotu zamówienia, w szczególności koszty transportu </w:t>
      </w:r>
      <w:r w:rsidRPr="00961841">
        <w:rPr>
          <w:rFonts w:ascii="Lato" w:hAnsi="Lato"/>
          <w:sz w:val="22"/>
          <w:szCs w:val="22"/>
        </w:rPr>
        <w:br/>
        <w:t>i rozładunku, ubezpieczenia na czas transportu, rozładunku, posiadania niezbędnych certyfikatów jakości ponosi Wykonawca.</w:t>
      </w:r>
    </w:p>
    <w:p w14:paraId="3FA44544" w14:textId="77777777" w:rsidR="0060734E" w:rsidRPr="00961841" w:rsidRDefault="0060734E" w:rsidP="007E0A4E">
      <w:pPr>
        <w:numPr>
          <w:ilvl w:val="0"/>
          <w:numId w:val="1"/>
        </w:numPr>
        <w:ind w:left="357" w:hanging="357"/>
        <w:jc w:val="both"/>
        <w:rPr>
          <w:rFonts w:ascii="Lato" w:hAnsi="Lato"/>
          <w:kern w:val="2"/>
          <w:sz w:val="22"/>
          <w:szCs w:val="22"/>
        </w:rPr>
      </w:pPr>
      <w:r w:rsidRPr="00961841">
        <w:rPr>
          <w:rFonts w:ascii="Lato" w:eastAsia="Times New Roman" w:hAnsi="Lato"/>
          <w:sz w:val="22"/>
          <w:szCs w:val="22"/>
          <w:lang w:eastAsia="pl-PL"/>
        </w:rPr>
        <w:lastRenderedPageBreak/>
        <w:t>Zamawiający może odmówić przyjęcia dostawy w przypadku stwierdzenia wad lub niekompletności dostawy (w tym brak wymaganych dokumentów). W takim przypadku</w:t>
      </w:r>
      <w:r w:rsidRPr="007E0A4E">
        <w:rPr>
          <w:rFonts w:ascii="Lato" w:eastAsia="Times New Roman" w:hAnsi="Lato"/>
          <w:lang w:eastAsia="pl-PL"/>
        </w:rPr>
        <w:t xml:space="preserve"> </w:t>
      </w:r>
      <w:r w:rsidRPr="00961841">
        <w:rPr>
          <w:rFonts w:ascii="Lato" w:eastAsia="Times New Roman" w:hAnsi="Lato"/>
          <w:sz w:val="22"/>
          <w:szCs w:val="22"/>
          <w:lang w:eastAsia="pl-PL"/>
        </w:rPr>
        <w:t>Wykonawca zobowiązany jest do usunięcia nieprawidłowości w terminie 3 (trzech) dni od daty zgłoszenia.</w:t>
      </w:r>
    </w:p>
    <w:p w14:paraId="1C02286F" w14:textId="77777777" w:rsidR="0060734E" w:rsidRPr="00961841" w:rsidRDefault="0060734E" w:rsidP="0060734E">
      <w:pPr>
        <w:pStyle w:val="Tekstpodstawowy"/>
        <w:suppressAutoHyphens w:val="0"/>
        <w:spacing w:after="0" w:line="240" w:lineRule="auto"/>
        <w:ind w:left="357"/>
        <w:jc w:val="both"/>
        <w:rPr>
          <w:rFonts w:ascii="Lato" w:hAnsi="Lato"/>
          <w:sz w:val="22"/>
          <w:szCs w:val="22"/>
        </w:rPr>
      </w:pPr>
    </w:p>
    <w:p w14:paraId="3CD5F135" w14:textId="33FF6B2B" w:rsidR="0060734E" w:rsidRPr="00961841" w:rsidRDefault="0060734E" w:rsidP="00791A9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§2 Terminy</w:t>
      </w:r>
    </w:p>
    <w:p w14:paraId="14C1D2AC" w14:textId="4A305020" w:rsidR="00583810" w:rsidRPr="00961841" w:rsidRDefault="00583810" w:rsidP="00583810">
      <w:pPr>
        <w:rPr>
          <w:rFonts w:ascii="Lato" w:eastAsia="Calibri" w:hAnsi="Lato" w:cs="Times New Roman"/>
          <w:b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Termin realizacji dostawy: 5 dni </w:t>
      </w:r>
      <w:r w:rsidR="00A67189">
        <w:rPr>
          <w:rFonts w:ascii="Lato" w:eastAsia="Calibri" w:hAnsi="Lato" w:cs="Times New Roman"/>
          <w:bCs/>
          <w:sz w:val="22"/>
          <w:szCs w:val="22"/>
          <w:lang w:eastAsia="en-US"/>
        </w:rPr>
        <w:t>roboczych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 od daty podpisania </w:t>
      </w:r>
      <w:r w:rsidR="00791A9E">
        <w:rPr>
          <w:rFonts w:ascii="Lato" w:eastAsia="Calibri" w:hAnsi="Lato" w:cs="Times New Roman"/>
          <w:bCs/>
          <w:sz w:val="22"/>
          <w:szCs w:val="22"/>
          <w:lang w:eastAsia="en-US"/>
        </w:rPr>
        <w:t>U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mowy. </w:t>
      </w:r>
    </w:p>
    <w:p w14:paraId="0A126BA6" w14:textId="77777777" w:rsidR="0060734E" w:rsidRPr="00961841" w:rsidRDefault="0060734E" w:rsidP="00C571F0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6393A341" w14:textId="09B2B832" w:rsidR="0060734E" w:rsidRPr="00961841" w:rsidRDefault="0060734E" w:rsidP="00791A9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§3 Wynagrodzenie</w:t>
      </w:r>
    </w:p>
    <w:p w14:paraId="31EAEDA0" w14:textId="54C87240" w:rsidR="0060734E" w:rsidRPr="00961841" w:rsidRDefault="0060734E" w:rsidP="00C571F0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Wynagrodzenie Wykonawcy, zgodnie z ofertą Wykonawcy, wynosi: </w:t>
      </w:r>
      <w:r w:rsidR="007E0A4E"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……………………. </w:t>
      </w: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zł ( słownie: /100) netto + należny podatek VAT.</w:t>
      </w:r>
    </w:p>
    <w:p w14:paraId="60945C77" w14:textId="420C4466" w:rsidR="0060734E" w:rsidRPr="00961841" w:rsidRDefault="0060734E" w:rsidP="00FA19CB">
      <w:pPr>
        <w:numPr>
          <w:ilvl w:val="0"/>
          <w:numId w:val="28"/>
        </w:numPr>
        <w:ind w:left="357" w:hanging="357"/>
        <w:jc w:val="both"/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Wynagrodzenie jest wynagrodzeniem ryczałtowym i nie ulega zmianie przez cały okres obowiązywania Umowy.</w:t>
      </w:r>
    </w:p>
    <w:p w14:paraId="07F580E8" w14:textId="46C81A20" w:rsidR="0060734E" w:rsidRPr="00961841" w:rsidRDefault="0060734E" w:rsidP="00791A9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§4 </w:t>
      </w: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Nadzór</w:t>
      </w:r>
    </w:p>
    <w:p w14:paraId="705EFF79" w14:textId="77777777" w:rsidR="0060734E" w:rsidRPr="00961841" w:rsidRDefault="0060734E" w:rsidP="0060734E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Przedstawicielem Zamawiającego upoważnionym do reprezentowania Zamawiającego przy  wykonaniu przedmiotu Umowy oraz odpowiedzialnym za wykonanie Umowy po stronie Zamawiającego będzie:</w:t>
      </w:r>
    </w:p>
    <w:p w14:paraId="077BB1D5" w14:textId="77777777" w:rsidR="0060734E" w:rsidRPr="00961841" w:rsidRDefault="0060734E" w:rsidP="0060734E">
      <w:pPr>
        <w:pStyle w:val="Akapitzlist"/>
        <w:numPr>
          <w:ilvl w:val="0"/>
          <w:numId w:val="26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</w:t>
      </w:r>
    </w:p>
    <w:p w14:paraId="2F61E902" w14:textId="77777777" w:rsidR="0060734E" w:rsidRPr="00961841" w:rsidRDefault="0060734E" w:rsidP="0060734E">
      <w:pPr>
        <w:ind w:left="717"/>
        <w:rPr>
          <w:rFonts w:ascii="Lato" w:eastAsia="Calibri" w:hAnsi="Lato" w:cs="Times New Roman"/>
          <w:bCs/>
          <w:sz w:val="22"/>
          <w:szCs w:val="22"/>
          <w:lang w:eastAsia="en-US"/>
        </w:rPr>
      </w:pPr>
    </w:p>
    <w:p w14:paraId="5A34C725" w14:textId="77777777" w:rsidR="0060734E" w:rsidRPr="00961841" w:rsidRDefault="0060734E" w:rsidP="0060734E">
      <w:pPr>
        <w:numPr>
          <w:ilvl w:val="0"/>
          <w:numId w:val="2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val="en-US"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Wykonawcę reprezentować będzie:  </w:t>
      </w:r>
    </w:p>
    <w:p w14:paraId="35C8B2FB" w14:textId="77777777" w:rsidR="0060734E" w:rsidRPr="00961841" w:rsidRDefault="0060734E" w:rsidP="0060734E">
      <w:pPr>
        <w:pStyle w:val="Akapitzlist"/>
        <w:numPr>
          <w:ilvl w:val="0"/>
          <w:numId w:val="27"/>
        </w:numPr>
        <w:rPr>
          <w:rFonts w:ascii="Lato" w:eastAsia="Calibri" w:hAnsi="Lato" w:cs="Times New Roman"/>
          <w:bCs/>
          <w:sz w:val="22"/>
          <w:szCs w:val="22"/>
          <w:lang w:eastAsia="en-US"/>
        </w:rPr>
      </w:pPr>
      <w:r w:rsidRPr="00961841">
        <w:rPr>
          <w:rFonts w:ascii="Lato" w:eastAsia="Calibri" w:hAnsi="Lato" w:cs="Times New Roman"/>
          <w:bCs/>
          <w:sz w:val="22"/>
          <w:szCs w:val="22"/>
          <w:lang w:eastAsia="en-US"/>
        </w:rPr>
        <w:t>……………………………</w:t>
      </w:r>
    </w:p>
    <w:p w14:paraId="6F87072B" w14:textId="77777777" w:rsidR="0060734E" w:rsidRPr="00961841" w:rsidRDefault="0060734E" w:rsidP="0060734E">
      <w:pPr>
        <w:pStyle w:val="Akapitzlist"/>
        <w:numPr>
          <w:ilvl w:val="0"/>
          <w:numId w:val="2"/>
        </w:numPr>
        <w:ind w:left="357" w:hanging="357"/>
        <w:rPr>
          <w:rFonts w:ascii="Lato" w:hAnsi="Lato"/>
          <w:sz w:val="22"/>
          <w:szCs w:val="22"/>
        </w:rPr>
      </w:pPr>
      <w:r w:rsidRPr="00961841">
        <w:rPr>
          <w:rFonts w:ascii="Lato" w:hAnsi="Lato"/>
          <w:sz w:val="22"/>
          <w:szCs w:val="22"/>
        </w:rPr>
        <w:t xml:space="preserve">Zmiana osób wyznaczonych do kontaktu nie jest traktowana jako zmiana Umowy, wymaga jednak dla swej ważności pisemnego poinformowania drugiej Strony. </w:t>
      </w:r>
    </w:p>
    <w:p w14:paraId="4EE43461" w14:textId="77777777" w:rsidR="0060734E" w:rsidRPr="00961841" w:rsidRDefault="0060734E" w:rsidP="00FA19CB">
      <w:pPr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F33DA2F" w14:textId="0FE273AA" w:rsidR="0060734E" w:rsidRPr="00961841" w:rsidRDefault="0060734E" w:rsidP="008208C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§5 Rękojmia i Gwarancja</w:t>
      </w:r>
    </w:p>
    <w:p w14:paraId="4346150A" w14:textId="77777777" w:rsidR="0060734E" w:rsidRPr="00961841" w:rsidRDefault="0060734E" w:rsidP="0060734E">
      <w:pPr>
        <w:tabs>
          <w:tab w:val="left" w:pos="284"/>
        </w:tabs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udziela Zamawiającemu rękojmi na dostarczone rzeczy na okres 24 miesięcy od dnia odbioru.</w:t>
      </w:r>
    </w:p>
    <w:p w14:paraId="72A203E9" w14:textId="77777777" w:rsidR="0060734E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ramach rękojmi Wykonawca zobowiązany jest do wymiany wadliwej rzeczy na pozbawioną wad w terminie 14 dni od dnia doręczenia (pismo lub e-mail) zawiadomienia o ujawnionych wadach. Wykonawca zobowiązany będzie również do pokrycia wszelkich kosztów niezbędnych do wymiany rzeczy.</w:t>
      </w:r>
    </w:p>
    <w:p w14:paraId="2018EC79" w14:textId="777B8B86" w:rsidR="00950BE1" w:rsidRPr="00961841" w:rsidRDefault="00950BE1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50BE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rzeczy powin</w:t>
      </w:r>
      <w:r w:rsidR="001F41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ny </w:t>
      </w:r>
      <w:r w:rsidRPr="00950BE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być objęte oficjalną gwarancją producenta.</w:t>
      </w:r>
    </w:p>
    <w:p w14:paraId="4C7CF555" w14:textId="77777777" w:rsidR="0060734E" w:rsidRPr="00961841" w:rsidRDefault="0060734E" w:rsidP="0060734E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Wykonawca nie może odmówić wymiany rzeczy bez względu na związane z tym koszty.</w:t>
      </w:r>
    </w:p>
    <w:p w14:paraId="70DCA919" w14:textId="77777777" w:rsidR="0060734E" w:rsidRPr="00961841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gdy Wykonawca nie wymieni rzeczy we wskazanym terminie, Zamawiający, niezależnie od prawa naliczenia kary umownej, może zakupić rzecz u osoby trzeciej na koszt 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 xml:space="preserve">i ryzyko Wykonawcy. </w:t>
      </w:r>
    </w:p>
    <w:p w14:paraId="5C502183" w14:textId="77777777" w:rsidR="0060734E" w:rsidRPr="00961841" w:rsidRDefault="0060734E" w:rsidP="0060734E">
      <w:pPr>
        <w:numPr>
          <w:ilvl w:val="0"/>
          <w:numId w:val="3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wymiany rzeczy, termin rękojmi dla tej rzeczy liczony jest od początku, od dnia wymiany. </w:t>
      </w:r>
    </w:p>
    <w:p w14:paraId="76C7354D" w14:textId="360A053D" w:rsidR="0060734E" w:rsidRDefault="0060734E" w:rsidP="007E0A4E">
      <w:pPr>
        <w:numPr>
          <w:ilvl w:val="0"/>
          <w:numId w:val="4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Niezależnie od rękojmi Wykonawca, w przypadku udzielenia lub posiadania gwarancji na daną rzecz, zobowiązuje się przenieść na rzecz Zamawiającego wszelkie uprawnienia z gwarancji. Zamawiający jest uprawniony do korzystania z uprawnień z rękojmi i/lub gwarancji, według własnego wyboru.</w:t>
      </w:r>
    </w:p>
    <w:p w14:paraId="42C05685" w14:textId="77777777" w:rsidR="008208CF" w:rsidRDefault="008208CF" w:rsidP="008208CF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C43FAA1" w14:textId="77777777" w:rsidR="00950BE1" w:rsidRPr="008208CF" w:rsidRDefault="00950BE1" w:rsidP="008208CF">
      <w:pPr>
        <w:ind w:left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89EF179" w14:textId="7D7BFCFF" w:rsidR="00FA19CB" w:rsidRPr="00961841" w:rsidRDefault="0060734E" w:rsidP="008208C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§6 Kary umowne</w:t>
      </w:r>
    </w:p>
    <w:p w14:paraId="19DBA37A" w14:textId="77777777" w:rsidR="0060734E" w:rsidRPr="00961841" w:rsidRDefault="0060734E" w:rsidP="0060734E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1.</w:t>
      </w:r>
      <w:r w:rsidRPr="00961841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Wykonawca zapłaci Zamawiającemu kary umowne w następujących przypadkach i wysokości:</w:t>
      </w:r>
    </w:p>
    <w:p w14:paraId="1A1B30B3" w14:textId="3A8E93D1" w:rsidR="0060734E" w:rsidRPr="00E67CAF" w:rsidRDefault="0060734E" w:rsidP="0060734E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lastRenderedPageBreak/>
        <w:t xml:space="preserve">za opóźnienie w terminowej dostawie – w wysokości </w:t>
      </w:r>
      <w:r>
        <w:rPr>
          <w:rFonts w:ascii="Lato" w:hAnsi="Lato" w:cs="Arial"/>
          <w:sz w:val="22"/>
          <w:szCs w:val="22"/>
        </w:rPr>
        <w:t>0,</w:t>
      </w:r>
      <w:r w:rsidR="00386BC5">
        <w:rPr>
          <w:rFonts w:ascii="Lato" w:hAnsi="Lato" w:cs="Arial"/>
          <w:sz w:val="22"/>
          <w:szCs w:val="22"/>
        </w:rPr>
        <w:t>5</w:t>
      </w:r>
      <w:r w:rsidRPr="00E67CAF">
        <w:rPr>
          <w:rFonts w:ascii="Lato" w:hAnsi="Lato" w:cs="Arial"/>
          <w:sz w:val="22"/>
          <w:szCs w:val="22"/>
        </w:rPr>
        <w:t>% wartości dostawy, której dotyczy opóźnienie, za każdy rozpoczęty dzień opóźnienia, jednak nie więcej niż 50% wartości dostawy, której dotyczy opóźnienie;</w:t>
      </w:r>
    </w:p>
    <w:p w14:paraId="20281168" w14:textId="382A86EB" w:rsidR="0060734E" w:rsidRPr="000074E3" w:rsidRDefault="0060734E" w:rsidP="0060734E">
      <w:pPr>
        <w:pStyle w:val="Akapitzlist"/>
        <w:numPr>
          <w:ilvl w:val="0"/>
          <w:numId w:val="10"/>
        </w:numPr>
        <w:contextualSpacing/>
        <w:rPr>
          <w:rFonts w:ascii="Lato" w:hAnsi="Lato" w:cs="Arial"/>
          <w:sz w:val="22"/>
          <w:szCs w:val="22"/>
        </w:rPr>
      </w:pPr>
      <w:r w:rsidRPr="000074E3">
        <w:rPr>
          <w:rFonts w:ascii="Lato" w:hAnsi="Lato" w:cs="Arial"/>
          <w:sz w:val="22"/>
          <w:szCs w:val="22"/>
        </w:rPr>
        <w:t xml:space="preserve">za opóźnienie w dostarczeniu któregokolwiek z dokumentów, o których mowa w 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 xml:space="preserve">§ 1 ust. </w:t>
      </w:r>
      <w:r w:rsidR="008208CF">
        <w:rPr>
          <w:rFonts w:ascii="Lato" w:eastAsia="Calibri" w:hAnsi="Lato" w:cs="Times New Roman"/>
          <w:bCs/>
          <w:sz w:val="22"/>
          <w:szCs w:val="22"/>
          <w:lang w:eastAsia="en-US"/>
        </w:rPr>
        <w:t>7</w:t>
      </w:r>
      <w:r w:rsidRPr="000074E3">
        <w:rPr>
          <w:rFonts w:ascii="Lato" w:eastAsia="Calibri" w:hAnsi="Lato" w:cs="Times New Roman"/>
          <w:bCs/>
          <w:sz w:val="22"/>
          <w:szCs w:val="22"/>
          <w:lang w:eastAsia="en-US"/>
        </w:rPr>
        <w:t>,</w:t>
      </w:r>
      <w:r w:rsidRPr="000074E3">
        <w:rPr>
          <w:rFonts w:ascii="Lato" w:eastAsia="Calibri" w:hAnsi="Lato" w:cs="Times New Roman"/>
          <w:b/>
          <w:bCs/>
          <w:sz w:val="22"/>
          <w:szCs w:val="22"/>
          <w:lang w:eastAsia="en-US"/>
        </w:rPr>
        <w:t xml:space="preserve"> </w:t>
      </w:r>
      <w:r w:rsidR="00C571F0">
        <w:rPr>
          <w:rFonts w:ascii="Lato" w:eastAsia="Calibri" w:hAnsi="Lato" w:cs="Times New Roman"/>
          <w:b/>
          <w:bCs/>
          <w:sz w:val="22"/>
          <w:szCs w:val="22"/>
          <w:lang w:eastAsia="en-US"/>
        </w:rPr>
        <w:br/>
      </w:r>
      <w:r w:rsidRPr="000074E3">
        <w:rPr>
          <w:rFonts w:ascii="Lato" w:hAnsi="Lato" w:cs="Arial"/>
          <w:sz w:val="22"/>
          <w:szCs w:val="22"/>
        </w:rPr>
        <w:t xml:space="preserve">w wysokości </w:t>
      </w:r>
      <w:r w:rsidR="008208CF">
        <w:rPr>
          <w:rFonts w:ascii="Lato" w:hAnsi="Lato" w:cs="Arial"/>
          <w:sz w:val="22"/>
          <w:szCs w:val="22"/>
        </w:rPr>
        <w:t>1</w:t>
      </w:r>
      <w:r w:rsidRPr="000074E3">
        <w:rPr>
          <w:rFonts w:ascii="Lato" w:hAnsi="Lato" w:cs="Arial"/>
          <w:sz w:val="22"/>
          <w:szCs w:val="22"/>
        </w:rPr>
        <w:t>00 zł, za każdy rozpoczęty dzień opóźnienia, jednak nie więcej niż 1000 zł;</w:t>
      </w:r>
    </w:p>
    <w:p w14:paraId="3C30761C" w14:textId="55F2B639" w:rsidR="0060734E" w:rsidRPr="00E67CAF" w:rsidRDefault="0060734E" w:rsidP="0060734E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 opóźnienie w realizacji obowiązków wynikających z rękojmi </w:t>
      </w:r>
      <w:r w:rsidR="000028BA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lub gwarancji </w:t>
      </w: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- w wysokości </w:t>
      </w:r>
      <w:r w:rsidR="00386BC5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0,</w:t>
      </w:r>
      <w:r w:rsidRPr="000074E3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5% wartości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rzeczy, której dotyczy roszczenie, za każdy rozpoczęty dzień opóźnienia, jednak nie więcej niż 50% wartości rzeczy, której dotyczy opóźnienie;</w:t>
      </w:r>
    </w:p>
    <w:p w14:paraId="2A2FD3E9" w14:textId="007BB11D" w:rsidR="0060734E" w:rsidRPr="00E67CAF" w:rsidRDefault="0060734E" w:rsidP="0060734E">
      <w:pPr>
        <w:numPr>
          <w:ilvl w:val="0"/>
          <w:numId w:val="10"/>
        </w:num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w przypadku rozwiązania Umowy z przyczyn leżących po stronie Wykonawcy - w wysokości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15%</w:t>
      </w:r>
      <w:r w:rsidR="00DA6DD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wartości………</w:t>
      </w:r>
    </w:p>
    <w:p w14:paraId="07E14CEB" w14:textId="77777777" w:rsidR="0060734E" w:rsidRPr="00E67CAF" w:rsidRDefault="0060734E" w:rsidP="0060734E">
      <w:pPr>
        <w:numPr>
          <w:ilvl w:val="0"/>
          <w:numId w:val="8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Zamawiający jest uprawniony do dochodzenia, na zasadach ogólnych, odszkodowania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br/>
        <w:t>przewyższającego kary umowne.</w:t>
      </w:r>
    </w:p>
    <w:p w14:paraId="69507A7B" w14:textId="77777777" w:rsidR="0060734E" w:rsidRPr="00E67CAF" w:rsidRDefault="0060734E" w:rsidP="0060734E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F21624B" w14:textId="5286A9EE" w:rsidR="0060734E" w:rsidRPr="00E67CAF" w:rsidRDefault="0060734E" w:rsidP="008208CF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val="en-US" w:eastAsia="en-US" w:bidi="ar-SA"/>
        </w:rPr>
        <w:t xml:space="preserve">§7 </w:t>
      </w: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Płatność</w:t>
      </w:r>
    </w:p>
    <w:p w14:paraId="7EC4B461" w14:textId="1418DEC5" w:rsidR="0060734E" w:rsidRPr="00E67CAF" w:rsidRDefault="0060734E" w:rsidP="0060734E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Zapłata wynagrodzenia za 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wykonanie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przedmiotu Umowy nastąpi po odbiorze, bez zastrzeżeń Zamawiającego i po dostarczeniu faktury. Warunkiem wystawienia faktury jest odbiór przedmiotu dostawy potwierdzony na piśmie</w:t>
      </w:r>
      <w:r w:rsidR="00DA6DD4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przez Zamawiającego. </w:t>
      </w:r>
    </w:p>
    <w:p w14:paraId="5B48E4F9" w14:textId="41B8B952" w:rsidR="0060734E" w:rsidRPr="00E67CAF" w:rsidRDefault="0060734E" w:rsidP="0060734E">
      <w:pPr>
        <w:numPr>
          <w:ilvl w:val="0"/>
          <w:numId w:val="6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Zamawiający zobowiązuje się do zapłaty faktury za przedmiot Umowy w terminie </w:t>
      </w:r>
      <w:r w:rsidR="00C571F0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30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 dni od daty dostarczenia faktury na rachunek bankowy Wykonawcy wskazany na fakturze.</w:t>
      </w:r>
    </w:p>
    <w:p w14:paraId="1685087D" w14:textId="77777777" w:rsidR="0060734E" w:rsidRPr="00E67CAF" w:rsidRDefault="0060734E" w:rsidP="0060734E">
      <w:p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 xml:space="preserve">3. </w:t>
      </w: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Za moment zapłaty strony uznają dzień obciążenia rachunku bankowego Zamawiającego.</w:t>
      </w:r>
    </w:p>
    <w:p w14:paraId="08A369B2" w14:textId="77777777" w:rsidR="0060734E" w:rsidRPr="00E67CAF" w:rsidRDefault="0060734E" w:rsidP="0060734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4.</w:t>
      </w:r>
      <w:r w:rsidRPr="00E67CAF">
        <w:rPr>
          <w:rFonts w:ascii="Lato" w:hAnsi="Lato" w:cs="Open Sans"/>
          <w:sz w:val="22"/>
          <w:szCs w:val="22"/>
        </w:rPr>
        <w:tab/>
      </w:r>
      <w:r w:rsidRPr="00E67CAF">
        <w:rPr>
          <w:rFonts w:ascii="Lato" w:hAnsi="Lato" w:cs="Open Sans"/>
          <w:sz w:val="22"/>
          <w:szCs w:val="22"/>
        </w:rPr>
        <w:tab/>
        <w:t xml:space="preserve">Zamawiający </w:t>
      </w:r>
      <w:r>
        <w:rPr>
          <w:rFonts w:ascii="Lato" w:hAnsi="Lato" w:cs="Open Sans"/>
          <w:sz w:val="22"/>
          <w:szCs w:val="22"/>
        </w:rPr>
        <w:t>dokona</w:t>
      </w:r>
      <w:r w:rsidRPr="00E67CAF">
        <w:rPr>
          <w:rFonts w:ascii="Lato" w:hAnsi="Lato" w:cs="Open Sans"/>
          <w:sz w:val="22"/>
          <w:szCs w:val="22"/>
        </w:rPr>
        <w:t xml:space="preserve"> płatności z wykorzystaniem mechanizmu podzielonej płatności</w:t>
      </w:r>
      <w:r w:rsidRPr="00E67CAF">
        <w:rPr>
          <w:rFonts w:ascii="Lato" w:hAnsi="Lato" w:cs="Open Sans"/>
          <w:color w:val="000000"/>
          <w:sz w:val="22"/>
          <w:szCs w:val="22"/>
        </w:rPr>
        <w:t xml:space="preserve"> na rachunek bankowy / rachunki bankowe związany / związane z prowadzoną działalnością gospodarczą oraz wskazany / wskazane na tzw. „Białej liście podatników VAT”, niezależnie od rachunku bankowego / rachunków bankowych wskazanego / wskazanych w fakturze VAT przez Wykonawcę, chyba, że Wykonawcy nie dotyczy obowiązek ujawnienia na tzw. „Białej liście podatników VAT”.</w:t>
      </w:r>
    </w:p>
    <w:p w14:paraId="001A93AE" w14:textId="77777777" w:rsidR="0060734E" w:rsidRPr="00E67CAF" w:rsidRDefault="0060734E" w:rsidP="0060734E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 xml:space="preserve">5. </w:t>
      </w:r>
      <w:r w:rsidRPr="00E67CAF">
        <w:rPr>
          <w:rFonts w:ascii="Lato" w:hAnsi="Lato" w:cs="Open Sans"/>
          <w:color w:val="000000"/>
          <w:sz w:val="22"/>
          <w:szCs w:val="22"/>
        </w:rPr>
        <w:tab/>
      </w:r>
      <w:r w:rsidRPr="00E67CAF">
        <w:rPr>
          <w:rFonts w:ascii="Lato" w:hAnsi="Lato" w:cs="Open Sans"/>
          <w:color w:val="000000"/>
          <w:sz w:val="22"/>
          <w:szCs w:val="22"/>
        </w:rPr>
        <w:tab/>
        <w:t>Brak Wykonawcy na tzw. „Białej liście podatników VAT”, wskazanie przez Wykonawcę w fakturze rachunku bankowego innego, niż związany z prowadzoną działalnością gospodarczą lub niewskazanego na tzw. „Białej liście podatników VAT” nie jest okolicznością, za którą ponosi odpowiedzialność Zamawiający – w szczególności Zamawiający będzie uprawniony do wstrzymania płatności do czasu wskazania właściwego rachunku bankowego oraz nie będzie w takim przypadku zobowiązany do zapłaty odsetek za opóźnienie w płatności.</w:t>
      </w:r>
    </w:p>
    <w:p w14:paraId="16A02EAA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Zapłata przez Zamawiającego na rachunek bankowy wskazany na tzw. „Białej liście podatników VAT” zwalnia Zamawiającego w stosunku do Wykonawcy z zobowiązania o zapłatę wynagrodzenia w wysokości zapłaconej kwoty.</w:t>
      </w:r>
    </w:p>
    <w:p w14:paraId="1A2AE8EF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color w:val="000000"/>
          <w:sz w:val="22"/>
          <w:szCs w:val="22"/>
        </w:rPr>
        <w:t>Wykonawca oświadcza, iż jest/nie jest* zarejestrowanym czynnym podatnikiem podatku VAT oraz nie zawiesił i nie zaprzestał wykonywania działalności gospodarczej oraz zobowiązuje się do niezwłocznego pisemnego powiadomienia o zmianach powyższego statusu.</w:t>
      </w:r>
    </w:p>
    <w:p w14:paraId="7B36CB01" w14:textId="77777777" w:rsidR="0060734E" w:rsidRPr="00E67CAF" w:rsidRDefault="0060734E" w:rsidP="0060734E">
      <w:pPr>
        <w:pStyle w:val="Akapitzlist"/>
        <w:tabs>
          <w:tab w:val="left" w:pos="284"/>
        </w:tabs>
        <w:ind w:left="357" w:hanging="357"/>
        <w:jc w:val="right"/>
        <w:rPr>
          <w:rFonts w:ascii="Lato" w:hAnsi="Lato" w:cs="Open Sans"/>
          <w:i/>
          <w:sz w:val="22"/>
          <w:szCs w:val="22"/>
        </w:rPr>
      </w:pPr>
      <w:r w:rsidRPr="00E67CAF">
        <w:rPr>
          <w:rFonts w:ascii="Lato" w:hAnsi="Lato" w:cs="Open Sans"/>
          <w:i/>
          <w:sz w:val="22"/>
          <w:szCs w:val="22"/>
        </w:rPr>
        <w:t>*niepotrzebne skreślić</w:t>
      </w:r>
    </w:p>
    <w:p w14:paraId="0016E1E1" w14:textId="77777777" w:rsidR="0060734E" w:rsidRPr="00E67CAF" w:rsidRDefault="0060734E" w:rsidP="0060734E">
      <w:pPr>
        <w:pStyle w:val="Akapitzlist"/>
        <w:widowControl w:val="0"/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357" w:hanging="357"/>
        <w:rPr>
          <w:rFonts w:ascii="Lato" w:hAnsi="Lato" w:cs="Open Sans"/>
          <w:sz w:val="22"/>
          <w:szCs w:val="22"/>
        </w:rPr>
      </w:pPr>
      <w:r w:rsidRPr="00E67CAF">
        <w:rPr>
          <w:rFonts w:ascii="Lato" w:hAnsi="Lato" w:cs="Open Sans"/>
          <w:sz w:val="22"/>
          <w:szCs w:val="22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 na potrącenie przez Zamawiającego, z należnego Wykonawcy wynagrodzenia, kwoty stanowiącej równowartość podatku VAT, w stosunku do której Zamawiający utracił prawo do odliczenia, powiększonej o odsetki zapłacone do Urzędu Skarbowego</w:t>
      </w:r>
    </w:p>
    <w:p w14:paraId="696C82D9" w14:textId="77777777" w:rsidR="00386BC5" w:rsidRDefault="00386BC5" w:rsidP="0060734E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03E5A378" w14:textId="2FA1706B" w:rsidR="0060734E" w:rsidRPr="00E67CAF" w:rsidRDefault="0060734E" w:rsidP="009513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§8 Rozwiązanie Umowy</w:t>
      </w:r>
    </w:p>
    <w:p w14:paraId="1BBCE6D2" w14:textId="77777777" w:rsidR="0060734E" w:rsidRPr="00E67CAF" w:rsidRDefault="0060734E" w:rsidP="0060734E">
      <w:pPr>
        <w:pStyle w:val="Style12"/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Zamawiającemu przysługuje prawo rozwiązania Umowy w przypadkach określonych w ogólnie obowiązujących przepisach oraz gdy: </w:t>
      </w:r>
    </w:p>
    <w:p w14:paraId="38EFD0EB" w14:textId="0A6068CE" w:rsidR="0060734E" w:rsidRPr="00E67CAF" w:rsidRDefault="0060734E" w:rsidP="0060734E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>Wykonawca opóźnia się z dostawą lub dostarczenie</w:t>
      </w:r>
      <w:r w:rsidR="00FA19CB">
        <w:rPr>
          <w:rFonts w:ascii="Lato" w:hAnsi="Lato" w:cs="Arial"/>
          <w:sz w:val="22"/>
          <w:szCs w:val="22"/>
        </w:rPr>
        <w:t>m</w:t>
      </w:r>
      <w:r w:rsidRPr="00E67CAF">
        <w:rPr>
          <w:rFonts w:ascii="Lato" w:hAnsi="Lato" w:cs="Arial"/>
          <w:sz w:val="22"/>
          <w:szCs w:val="22"/>
        </w:rPr>
        <w:t xml:space="preserve"> dokumentów, o których mowa w §1 </w:t>
      </w:r>
      <w:r w:rsidRPr="00E67CAF">
        <w:rPr>
          <w:rFonts w:ascii="Lato" w:hAnsi="Lato" w:cs="Arial"/>
          <w:sz w:val="22"/>
          <w:szCs w:val="22"/>
        </w:rPr>
        <w:lastRenderedPageBreak/>
        <w:t xml:space="preserve">ust. </w:t>
      </w:r>
      <w:r w:rsidR="00FA19CB">
        <w:rPr>
          <w:rFonts w:ascii="Lato" w:hAnsi="Lato" w:cs="Arial"/>
          <w:sz w:val="22"/>
          <w:szCs w:val="22"/>
        </w:rPr>
        <w:t>7</w:t>
      </w:r>
      <w:r>
        <w:rPr>
          <w:rFonts w:ascii="Lato" w:hAnsi="Lato" w:cs="Arial"/>
          <w:sz w:val="22"/>
          <w:szCs w:val="22"/>
        </w:rPr>
        <w:t xml:space="preserve"> </w:t>
      </w:r>
      <w:r w:rsidRPr="00E67CAF">
        <w:rPr>
          <w:rFonts w:ascii="Lato" w:hAnsi="Lato" w:cs="Arial"/>
          <w:sz w:val="22"/>
          <w:szCs w:val="22"/>
        </w:rPr>
        <w:t xml:space="preserve">ponad </w:t>
      </w:r>
      <w:r>
        <w:rPr>
          <w:rFonts w:ascii="Lato" w:hAnsi="Lato" w:cs="Arial"/>
          <w:sz w:val="22"/>
          <w:szCs w:val="22"/>
        </w:rPr>
        <w:t xml:space="preserve">7 </w:t>
      </w:r>
      <w:r w:rsidRPr="00E67CAF">
        <w:rPr>
          <w:rFonts w:ascii="Lato" w:hAnsi="Lato" w:cs="Arial"/>
          <w:sz w:val="22"/>
          <w:szCs w:val="22"/>
        </w:rPr>
        <w:t>dni;</w:t>
      </w:r>
    </w:p>
    <w:p w14:paraId="632E9DE9" w14:textId="77BAD825" w:rsidR="0060734E" w:rsidRPr="00E67CAF" w:rsidRDefault="0060734E" w:rsidP="0060734E">
      <w:pPr>
        <w:pStyle w:val="Style12"/>
        <w:numPr>
          <w:ilvl w:val="0"/>
          <w:numId w:val="9"/>
        </w:numPr>
        <w:jc w:val="both"/>
        <w:rPr>
          <w:rFonts w:ascii="Lato" w:hAnsi="Lato" w:cs="Arial"/>
          <w:sz w:val="22"/>
          <w:szCs w:val="22"/>
        </w:rPr>
      </w:pPr>
      <w:r w:rsidRPr="00E67CAF">
        <w:rPr>
          <w:rFonts w:ascii="Lato" w:hAnsi="Lato" w:cs="Arial"/>
          <w:sz w:val="22"/>
          <w:szCs w:val="22"/>
        </w:rPr>
        <w:t xml:space="preserve">Wykonawca opóźnia się z realizacją roszczeń Zamawiającego z rękojmi </w:t>
      </w:r>
      <w:r w:rsidR="00DA6DD4">
        <w:rPr>
          <w:rFonts w:ascii="Lato" w:hAnsi="Lato" w:cs="Arial"/>
          <w:sz w:val="22"/>
          <w:szCs w:val="22"/>
        </w:rPr>
        <w:t xml:space="preserve">lub gwarancji </w:t>
      </w:r>
      <w:r w:rsidRPr="00E67CAF">
        <w:rPr>
          <w:rFonts w:ascii="Lato" w:hAnsi="Lato" w:cs="Arial"/>
          <w:sz w:val="22"/>
          <w:szCs w:val="22"/>
        </w:rPr>
        <w:t xml:space="preserve">ponad </w:t>
      </w:r>
      <w:r>
        <w:rPr>
          <w:rFonts w:ascii="Lato" w:hAnsi="Lato" w:cs="Arial"/>
          <w:sz w:val="22"/>
          <w:szCs w:val="22"/>
        </w:rPr>
        <w:t>7</w:t>
      </w:r>
      <w:r w:rsidRPr="00E67CAF">
        <w:rPr>
          <w:rFonts w:ascii="Lato" w:hAnsi="Lato" w:cs="Arial"/>
          <w:sz w:val="22"/>
          <w:szCs w:val="22"/>
        </w:rPr>
        <w:t xml:space="preserve"> dni;</w:t>
      </w:r>
    </w:p>
    <w:p w14:paraId="03A5CB16" w14:textId="77777777" w:rsidR="0060734E" w:rsidRPr="00E67CAF" w:rsidRDefault="0060734E" w:rsidP="0060734E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A5DA18D" w14:textId="5F627A95" w:rsidR="0060734E" w:rsidRPr="00E67CAF" w:rsidRDefault="0060734E" w:rsidP="009513C8">
      <w:pPr>
        <w:jc w:val="center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  <w:t>§9 Postanowienia końcowe</w:t>
      </w:r>
    </w:p>
    <w:p w14:paraId="450B5C1D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Wszystkie zmiany Umowy, wymagają formy pisemnej pod rygorem nieważności, chyba że co innego zastrzeżono wprost w treści Umowy.</w:t>
      </w:r>
    </w:p>
    <w:p w14:paraId="5FD99FB9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 sprawach nieuregulowanych Umową mają zastosowanie przepisy Kodeksu Cywilnego.</w:t>
      </w:r>
    </w:p>
    <w:p w14:paraId="3AD15838" w14:textId="77777777" w:rsidR="0060734E" w:rsidRPr="00E67CAF" w:rsidRDefault="0060734E" w:rsidP="0060734E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E67CAF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Wszelkie spory powstałe w związku z wykonaniem Umowy, Strony będą starały się rozwiązywać w sposób polubowny, a w przypadku gdy nie będzie to możliwe - poddają rozstrzygnięcie sporu, sądom powszechnym właściwym ze względu na siedzibę Zamawiającego.</w:t>
      </w:r>
    </w:p>
    <w:p w14:paraId="3EDD1F71" w14:textId="77777777" w:rsidR="009513C8" w:rsidRPr="009513C8" w:rsidRDefault="009513C8" w:rsidP="009513C8">
      <w:pPr>
        <w:numPr>
          <w:ilvl w:val="0"/>
          <w:numId w:val="7"/>
        </w:numPr>
        <w:ind w:left="357" w:hanging="357"/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 w:rsidRPr="009513C8"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Umowę sporządzono w dwóch jednobrzmiących egzemplarzach w tym 1 egz. dla Wykonawcy. Załączniki stanowią integralna część Umowy. / Za datę zawarcie niniejszej Umowy uznaje się datę złożenia ostatniego kwalifikowanego podpisu elektronicznego.</w:t>
      </w:r>
    </w:p>
    <w:p w14:paraId="6E0AF574" w14:textId="77777777" w:rsidR="0060734E" w:rsidRDefault="0060734E" w:rsidP="00E842EF">
      <w:pPr>
        <w:jc w:val="both"/>
        <w:rPr>
          <w:rFonts w:ascii="Lato" w:eastAsia="Calibri" w:hAnsi="Lato" w:cs="Times New Roman"/>
          <w:b/>
          <w:bCs/>
          <w:kern w:val="0"/>
          <w:sz w:val="22"/>
          <w:szCs w:val="22"/>
          <w:lang w:eastAsia="en-US" w:bidi="ar-SA"/>
        </w:rPr>
      </w:pPr>
    </w:p>
    <w:p w14:paraId="307FC2A0" w14:textId="77777777" w:rsidR="00F43404" w:rsidRPr="00404DCD" w:rsidRDefault="00F43404" w:rsidP="00F43404">
      <w:pPr>
        <w:jc w:val="both"/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6E737B26" w14:textId="0157CE7B" w:rsidR="00F0219E" w:rsidRPr="000C2731" w:rsidRDefault="00F0219E" w:rsidP="00AF3617">
      <w:pPr>
        <w:jc w:val="both"/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</w:pPr>
      <w:r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 xml:space="preserve">Administratorem danych osobowych jest Elbląskie Przedsiębiorstwo Energetyki Cieplnej Sp. z o.o., adres siedziby: ul. Fabryczna 3, 82-300 Elbląg. Dane będą przetwarzane, zgodnie Rozporządzeniem Parlamentu Europejskiego i Rady (UE) 2016/679 z dnia 27 kwietnia 2016 r. w sprawie ochrony osób fizycznych </w:t>
      </w:r>
      <w:r w:rsidR="00F678BE"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br/>
      </w:r>
      <w:r w:rsidRPr="000C2731">
        <w:rPr>
          <w:rFonts w:ascii="Lato" w:eastAsia="Calibri" w:hAnsi="Lato" w:cs="Times New Roman"/>
          <w:bCs/>
          <w:kern w:val="0"/>
          <w:sz w:val="20"/>
          <w:szCs w:val="20"/>
          <w:lang w:eastAsia="en-US" w:bidi="ar-SA"/>
        </w:rPr>
        <w:t>w związku z przetwarzaniem danych osobowych i w sprawie swobodnego przepływu takich danych oraz uchylenia dyrektywy 95/46/WE (ogólne rozporządzenie o ochronie danych)w celu realizacji umowy. Każda osoba ma prawo dostępu do treści swoich danych oraz ich poprawiania. Podanie danych jest dobrowolne.</w:t>
      </w:r>
    </w:p>
    <w:p w14:paraId="393C2F04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CC76B03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53E14CF6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45FADFA3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08F3B5F2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D535F7A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9E43D9C" w14:textId="77777777" w:rsidR="00E830C8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3E819D04" w14:textId="77777777" w:rsidR="00E830C8" w:rsidRPr="000C2731" w:rsidRDefault="00E830C8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</w:p>
    <w:p w14:paraId="2E4799B0" w14:textId="267E8F66" w:rsidR="00DB782D" w:rsidRPr="000C2731" w:rsidRDefault="00DA5903" w:rsidP="00AF3617">
      <w:pP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</w:pP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>……………………………………….</w:t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</w:r>
      <w:r>
        <w:rPr>
          <w:rFonts w:ascii="Lato" w:eastAsia="Calibri" w:hAnsi="Lato" w:cs="Times New Roman"/>
          <w:bCs/>
          <w:kern w:val="0"/>
          <w:sz w:val="22"/>
          <w:szCs w:val="22"/>
          <w:lang w:eastAsia="en-US" w:bidi="ar-SA"/>
        </w:rPr>
        <w:tab/>
        <w:t>………………………………………</w:t>
      </w:r>
    </w:p>
    <w:p w14:paraId="435D160D" w14:textId="77777777" w:rsidR="009255CA" w:rsidRDefault="009255CA" w:rsidP="00AE6577">
      <w:pPr>
        <w:jc w:val="center"/>
        <w:rPr>
          <w:rFonts w:ascii="Lato" w:hAnsi="Lato"/>
          <w:b/>
          <w:bCs/>
          <w:sz w:val="22"/>
          <w:szCs w:val="22"/>
        </w:rPr>
      </w:pPr>
      <w:r w:rsidRPr="000C2731">
        <w:rPr>
          <w:rFonts w:ascii="Lato" w:hAnsi="Lato"/>
          <w:b/>
          <w:bCs/>
          <w:sz w:val="22"/>
          <w:szCs w:val="22"/>
        </w:rPr>
        <w:t>ZAMAWIAJĄCY</w:t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sz w:val="22"/>
          <w:szCs w:val="22"/>
        </w:rPr>
        <w:tab/>
      </w:r>
      <w:r w:rsidRPr="000C2731">
        <w:rPr>
          <w:rFonts w:ascii="Lato" w:hAnsi="Lato"/>
          <w:b/>
          <w:bCs/>
          <w:sz w:val="22"/>
          <w:szCs w:val="22"/>
        </w:rPr>
        <w:t>WYKONAWCA</w:t>
      </w:r>
    </w:p>
    <w:p w14:paraId="6534D381" w14:textId="77777777" w:rsidR="00DA5903" w:rsidRDefault="00DA5903" w:rsidP="00FC1BAF">
      <w:pPr>
        <w:rPr>
          <w:rFonts w:ascii="Lato" w:hAnsi="Lato"/>
          <w:b/>
          <w:bCs/>
          <w:sz w:val="22"/>
          <w:szCs w:val="22"/>
        </w:rPr>
      </w:pPr>
    </w:p>
    <w:p w14:paraId="576BB48A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6512134A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6389E528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120248FB" w14:textId="77777777" w:rsidR="00FA19CB" w:rsidRDefault="00FA19CB" w:rsidP="00DA5903">
      <w:pPr>
        <w:jc w:val="both"/>
        <w:rPr>
          <w:rFonts w:ascii="Lato" w:hAnsi="Lato"/>
          <w:sz w:val="22"/>
          <w:szCs w:val="22"/>
        </w:rPr>
      </w:pPr>
    </w:p>
    <w:p w14:paraId="533917C2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58D663D9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1B98D24E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3F72E2B5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26566F48" w14:textId="77777777" w:rsidR="00E830C8" w:rsidRDefault="00E830C8" w:rsidP="00DA5903">
      <w:pPr>
        <w:jc w:val="both"/>
        <w:rPr>
          <w:rFonts w:ascii="Lato" w:hAnsi="Lato"/>
          <w:sz w:val="22"/>
          <w:szCs w:val="22"/>
        </w:rPr>
      </w:pPr>
    </w:p>
    <w:p w14:paraId="232906D2" w14:textId="3C292878" w:rsidR="00DA5903" w:rsidRPr="00DA5903" w:rsidRDefault="00DA5903" w:rsidP="00DA5903">
      <w:pPr>
        <w:jc w:val="both"/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Załączniki:</w:t>
      </w:r>
    </w:p>
    <w:p w14:paraId="492DC8CA" w14:textId="187B7782" w:rsidR="00DA5903" w:rsidRPr="00DA5903" w:rsidRDefault="00DA5903" w:rsidP="00DA5903">
      <w:pPr>
        <w:pStyle w:val="Akapitzlist"/>
        <w:numPr>
          <w:ilvl w:val="0"/>
          <w:numId w:val="14"/>
        </w:numPr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Raport oferty</w:t>
      </w:r>
    </w:p>
    <w:p w14:paraId="6523D68C" w14:textId="608F7EBA" w:rsidR="003E6E1F" w:rsidRPr="00D43B56" w:rsidRDefault="00DA5903" w:rsidP="00AF3617">
      <w:pPr>
        <w:pStyle w:val="Akapitzlist"/>
        <w:numPr>
          <w:ilvl w:val="0"/>
          <w:numId w:val="14"/>
        </w:numPr>
        <w:rPr>
          <w:rFonts w:ascii="Lato" w:hAnsi="Lato"/>
          <w:sz w:val="22"/>
          <w:szCs w:val="22"/>
        </w:rPr>
      </w:pPr>
      <w:r w:rsidRPr="00DA5903">
        <w:rPr>
          <w:rFonts w:ascii="Lato" w:hAnsi="Lato"/>
          <w:sz w:val="22"/>
          <w:szCs w:val="22"/>
        </w:rPr>
        <w:t>Klauzula RODO</w:t>
      </w:r>
    </w:p>
    <w:sectPr w:rsidR="003E6E1F" w:rsidRPr="00D43B56" w:rsidSect="005476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20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703E7" w14:textId="77777777" w:rsidR="00EF1CE6" w:rsidRDefault="00EF1CE6">
      <w:r>
        <w:separator/>
      </w:r>
    </w:p>
  </w:endnote>
  <w:endnote w:type="continuationSeparator" w:id="0">
    <w:p w14:paraId="26C7792C" w14:textId="77777777" w:rsidR="00EF1CE6" w:rsidRDefault="00EF1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EACCC" w14:textId="6071D7BC" w:rsidR="002F2B91" w:rsidRPr="000D692F" w:rsidRDefault="00506142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420A8D" wp14:editId="3B9BC992">
              <wp:simplePos x="0" y="0"/>
              <wp:positionH relativeFrom="margin">
                <wp:posOffset>180340</wp:posOffset>
              </wp:positionH>
              <wp:positionV relativeFrom="margin">
                <wp:posOffset>8599805</wp:posOffset>
              </wp:positionV>
              <wp:extent cx="5760085" cy="635"/>
              <wp:effectExtent l="0" t="0" r="0" b="0"/>
              <wp:wrapNone/>
              <wp:docPr id="6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635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A1D8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4.2pt;margin-top:677.15pt;width:453.5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" strokecolor="red" strokeweight="1pt">
              <o:lock v:ext="edit" shapetype="f"/>
              <w10:wrap anchorx="margin" anchory="margin"/>
            </v:shape>
          </w:pict>
        </mc:Fallback>
      </mc:AlternateContent>
    </w:r>
    <w:r w:rsidR="002F2B91" w:rsidRPr="000D692F">
      <w:rPr>
        <w:rFonts w:ascii="Lato" w:hAnsi="Lato"/>
      </w:rPr>
      <w:fldChar w:fldCharType="begin"/>
    </w:r>
    <w:r w:rsidR="002F2B91" w:rsidRPr="000D692F">
      <w:rPr>
        <w:rFonts w:ascii="Lato" w:hAnsi="Lato"/>
      </w:rPr>
      <w:instrText>PAGE   \* MERGEFORMAT</w:instrText>
    </w:r>
    <w:r w:rsidR="002F2B91" w:rsidRPr="000D692F">
      <w:rPr>
        <w:rFonts w:ascii="Lato" w:hAnsi="Lato"/>
      </w:rPr>
      <w:fldChar w:fldCharType="separate"/>
    </w:r>
    <w:r w:rsidR="006906E7">
      <w:rPr>
        <w:rFonts w:ascii="Lato" w:hAnsi="Lato"/>
        <w:noProof/>
      </w:rPr>
      <w:t>2</w:t>
    </w:r>
    <w:r w:rsidR="002F2B91" w:rsidRPr="000D692F">
      <w:rPr>
        <w:rFonts w:ascii="Lato" w:hAnsi="Lato"/>
      </w:rPr>
      <w:fldChar w:fldCharType="end"/>
    </w:r>
  </w:p>
  <w:p w14:paraId="1EB7CDE0" w14:textId="77777777" w:rsidR="002F2B91" w:rsidRDefault="002F2B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B3187" w14:textId="4D0D0086" w:rsidR="002F2B91" w:rsidRDefault="00DA5903" w:rsidP="000D692F">
    <w:pPr>
      <w:pStyle w:val="Stopka"/>
      <w:tabs>
        <w:tab w:val="clear" w:pos="9638"/>
      </w:tabs>
    </w:pPr>
    <w:r w:rsidRPr="00DA5903">
      <w:rPr>
        <w:rFonts w:hint="eastAsia"/>
        <w:noProof/>
        <w:lang w:eastAsia="pl-PL" w:bidi="ar-SA"/>
      </w:rPr>
      <w:drawing>
        <wp:anchor distT="0" distB="0" distL="0" distR="0" simplePos="0" relativeHeight="251661312" behindDoc="0" locked="0" layoutInCell="1" allowOverlap="1" wp14:anchorId="06D9E202" wp14:editId="6FC02B95">
          <wp:simplePos x="0" y="0"/>
          <wp:positionH relativeFrom="column">
            <wp:posOffset>3810</wp:posOffset>
          </wp:positionH>
          <wp:positionV relativeFrom="paragraph">
            <wp:posOffset>-499745</wp:posOffset>
          </wp:positionV>
          <wp:extent cx="6103456" cy="641349"/>
          <wp:effectExtent l="0" t="0" r="0" b="69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3456" cy="64134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142">
      <w:rPr>
        <w:noProof/>
        <w:lang w:eastAsia="pl-PL" w:bidi="ar-SA"/>
      </w:rPr>
      <w:drawing>
        <wp:anchor distT="0" distB="0" distL="0" distR="0" simplePos="0" relativeHeight="251657216" behindDoc="0" locked="0" layoutInCell="1" allowOverlap="1" wp14:anchorId="288C329D" wp14:editId="257E7D8A">
          <wp:simplePos x="0" y="0"/>
          <wp:positionH relativeFrom="column">
            <wp:align>center</wp:align>
          </wp:positionH>
          <wp:positionV relativeFrom="paragraph">
            <wp:posOffset>-501650</wp:posOffset>
          </wp:positionV>
          <wp:extent cx="6119495" cy="641350"/>
          <wp:effectExtent l="0" t="0" r="0" b="0"/>
          <wp:wrapNone/>
          <wp:docPr id="4" name="Obraz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13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4FCB9" w14:textId="77777777" w:rsidR="00EF1CE6" w:rsidRDefault="00EF1CE6">
      <w:r>
        <w:separator/>
      </w:r>
    </w:p>
  </w:footnote>
  <w:footnote w:type="continuationSeparator" w:id="0">
    <w:p w14:paraId="51DB45AB" w14:textId="77777777" w:rsidR="00EF1CE6" w:rsidRDefault="00EF1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06D1" w14:textId="77777777" w:rsidR="00B61345" w:rsidRP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rPr>
        <w:noProof/>
        <w:lang w:eastAsia="pl-PL" w:bidi="ar-SA"/>
      </w:rPr>
      <w:drawing>
        <wp:anchor distT="0" distB="0" distL="0" distR="0" simplePos="0" relativeHeight="251656192" behindDoc="0" locked="0" layoutInCell="1" allowOverlap="1" wp14:anchorId="14897AC3" wp14:editId="7937382B">
          <wp:simplePos x="0" y="0"/>
          <wp:positionH relativeFrom="column">
            <wp:posOffset>-20955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7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1345">
      <w:tab/>
    </w:r>
  </w:p>
  <w:p w14:paraId="155A5D70" w14:textId="77777777" w:rsidR="002F2B91" w:rsidRDefault="002F2B91" w:rsidP="00B61345">
    <w:pPr>
      <w:pStyle w:val="Nagwek"/>
      <w:tabs>
        <w:tab w:val="clear" w:pos="9638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D1FB8" w14:textId="77777777" w:rsidR="003E6E1F" w:rsidRDefault="00506142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  <w:r>
      <w:rPr>
        <w:noProof/>
        <w:lang w:eastAsia="pl-PL" w:bidi="ar-SA"/>
      </w:rPr>
      <w:drawing>
        <wp:anchor distT="0" distB="0" distL="0" distR="0" simplePos="0" relativeHeight="251658240" behindDoc="0" locked="0" layoutInCell="1" allowOverlap="1" wp14:anchorId="6290B3BD" wp14:editId="644C415C">
          <wp:simplePos x="0" y="0"/>
          <wp:positionH relativeFrom="column">
            <wp:posOffset>-13335</wp:posOffset>
          </wp:positionH>
          <wp:positionV relativeFrom="paragraph">
            <wp:posOffset>-141605</wp:posOffset>
          </wp:positionV>
          <wp:extent cx="2642235" cy="697230"/>
          <wp:effectExtent l="0" t="0" r="0" b="0"/>
          <wp:wrapSquare wrapText="largest"/>
          <wp:docPr id="5" name="Obraz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2235" cy="69723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6E1F">
      <w:tab/>
    </w:r>
  </w:p>
  <w:p w14:paraId="328694C9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5231"/>
    <w:multiLevelType w:val="multilevel"/>
    <w:tmpl w:val="CE96D3D6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28F"/>
    <w:multiLevelType w:val="multilevel"/>
    <w:tmpl w:val="1CE83678"/>
    <w:lvl w:ilvl="0">
      <w:start w:val="2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E56FB"/>
    <w:multiLevelType w:val="hybridMultilevel"/>
    <w:tmpl w:val="51DAAA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A1F5F"/>
    <w:multiLevelType w:val="hybridMultilevel"/>
    <w:tmpl w:val="4C7E16D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B80C1C"/>
    <w:multiLevelType w:val="hybridMultilevel"/>
    <w:tmpl w:val="15721ED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13">
      <w:start w:val="1"/>
      <w:numFmt w:val="upperRoman"/>
      <w:lvlText w:val="%4."/>
      <w:lvlJc w:val="right"/>
      <w:pPr>
        <w:ind w:left="1069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EFD5A25"/>
    <w:multiLevelType w:val="multilevel"/>
    <w:tmpl w:val="2A38F400"/>
    <w:lvl w:ilvl="0">
      <w:start w:val="1"/>
      <w:numFmt w:val="decimal"/>
      <w:lvlText w:val="%1."/>
      <w:legacy w:legacy="1" w:legacySpace="0" w:legacyIndent="281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Century Gothic" w:eastAsia="Century Gothic" w:hAnsi="Century Gothic" w:cs="Century Gothic"/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6" w15:restartNumberingAfterBreak="0">
    <w:nsid w:val="31B06225"/>
    <w:multiLevelType w:val="hybridMultilevel"/>
    <w:tmpl w:val="4C7E16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976193"/>
    <w:multiLevelType w:val="multilevel"/>
    <w:tmpl w:val="D5ACAD68"/>
    <w:lvl w:ilvl="0">
      <w:start w:val="1"/>
      <w:numFmt w:val="decimal"/>
      <w:lvlText w:val="%1."/>
      <w:legacy w:legacy="1" w:legacySpace="0" w:legacyIndent="439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F218BA"/>
    <w:multiLevelType w:val="hybridMultilevel"/>
    <w:tmpl w:val="136441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51C4"/>
    <w:multiLevelType w:val="hybridMultilevel"/>
    <w:tmpl w:val="3BDE4662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0" w15:restartNumberingAfterBreak="0">
    <w:nsid w:val="3A4E7FB2"/>
    <w:multiLevelType w:val="hybridMultilevel"/>
    <w:tmpl w:val="E81AB38E"/>
    <w:lvl w:ilvl="0" w:tplc="C130EAE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70997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8D7372"/>
    <w:multiLevelType w:val="hybridMultilevel"/>
    <w:tmpl w:val="546AF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4306FE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B66D49"/>
    <w:multiLevelType w:val="hybridMultilevel"/>
    <w:tmpl w:val="704A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161BBC"/>
    <w:multiLevelType w:val="hybridMultilevel"/>
    <w:tmpl w:val="7FC64C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053DDA"/>
    <w:multiLevelType w:val="multilevel"/>
    <w:tmpl w:val="C29462EE"/>
    <w:lvl w:ilvl="0">
      <w:start w:val="1"/>
      <w:numFmt w:val="decimal"/>
      <w:lvlText w:val="%1."/>
      <w:legacy w:legacy="1" w:legacySpace="0" w:legacyIndent="288"/>
      <w:lvlJc w:val="left"/>
      <w:rPr>
        <w:rFonts w:ascii="Lato" w:hAnsi="Lato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525E70"/>
    <w:multiLevelType w:val="hybridMultilevel"/>
    <w:tmpl w:val="4B18309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5A454C7C"/>
    <w:multiLevelType w:val="hybridMultilevel"/>
    <w:tmpl w:val="FC84EF06"/>
    <w:lvl w:ilvl="0" w:tplc="D5523E8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913571"/>
    <w:multiLevelType w:val="hybridMultilevel"/>
    <w:tmpl w:val="EB6893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9689B"/>
    <w:multiLevelType w:val="hybridMultilevel"/>
    <w:tmpl w:val="7FB25C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0419A8"/>
    <w:multiLevelType w:val="hybridMultilevel"/>
    <w:tmpl w:val="D8942C4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61A3030F"/>
    <w:multiLevelType w:val="hybridMultilevel"/>
    <w:tmpl w:val="2F4036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4871A0"/>
    <w:multiLevelType w:val="hybridMultilevel"/>
    <w:tmpl w:val="BF223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E70C55"/>
    <w:multiLevelType w:val="hybridMultilevel"/>
    <w:tmpl w:val="A036D13E"/>
    <w:lvl w:ilvl="0" w:tplc="04150011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870263263">
    <w:abstractNumId w:val="16"/>
  </w:num>
  <w:num w:numId="2" w16cid:durableId="1402286809">
    <w:abstractNumId w:val="7"/>
  </w:num>
  <w:num w:numId="3" w16cid:durableId="2098599945">
    <w:abstractNumId w:val="1"/>
  </w:num>
  <w:num w:numId="4" w16cid:durableId="1698039805">
    <w:abstractNumId w:val="1"/>
    <w:lvlOverride w:ilvl="0">
      <w:lvl w:ilvl="0">
        <w:start w:val="2"/>
        <w:numFmt w:val="decimal"/>
        <w:lvlText w:val="%1."/>
        <w:legacy w:legacy="1" w:legacySpace="0" w:legacyIndent="281"/>
        <w:lvlJc w:val="left"/>
        <w:rPr>
          <w:rFonts w:ascii="Lato" w:hAnsi="Lato" w:hint="default"/>
        </w:rPr>
      </w:lvl>
    </w:lvlOverride>
  </w:num>
  <w:num w:numId="5" w16cid:durableId="1324814854">
    <w:abstractNumId w:val="1"/>
    <w:lvlOverride w:ilvl="0">
      <w:lvl w:ilvl="0">
        <w:start w:val="6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6" w16cid:durableId="1571771107">
    <w:abstractNumId w:val="5"/>
  </w:num>
  <w:num w:numId="7" w16cid:durableId="844899763">
    <w:abstractNumId w:val="0"/>
  </w:num>
  <w:num w:numId="8" w16cid:durableId="287900191">
    <w:abstractNumId w:val="18"/>
  </w:num>
  <w:num w:numId="9" w16cid:durableId="537814617">
    <w:abstractNumId w:val="10"/>
  </w:num>
  <w:num w:numId="10" w16cid:durableId="2008440095">
    <w:abstractNumId w:val="12"/>
  </w:num>
  <w:num w:numId="11" w16cid:durableId="1096558123">
    <w:abstractNumId w:val="19"/>
  </w:num>
  <w:num w:numId="12" w16cid:durableId="1417363259">
    <w:abstractNumId w:val="24"/>
  </w:num>
  <w:num w:numId="13" w16cid:durableId="1151479094">
    <w:abstractNumId w:val="3"/>
  </w:num>
  <w:num w:numId="14" w16cid:durableId="1299990706">
    <w:abstractNumId w:val="2"/>
  </w:num>
  <w:num w:numId="15" w16cid:durableId="182400531">
    <w:abstractNumId w:val="4"/>
  </w:num>
  <w:num w:numId="16" w16cid:durableId="717512051">
    <w:abstractNumId w:val="21"/>
  </w:num>
  <w:num w:numId="17" w16cid:durableId="1106968627">
    <w:abstractNumId w:val="20"/>
  </w:num>
  <w:num w:numId="18" w16cid:durableId="2091929863">
    <w:abstractNumId w:val="15"/>
  </w:num>
  <w:num w:numId="19" w16cid:durableId="799768156">
    <w:abstractNumId w:val="23"/>
  </w:num>
  <w:num w:numId="20" w16cid:durableId="1468667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28277450">
    <w:abstractNumId w:val="6"/>
  </w:num>
  <w:num w:numId="22" w16cid:durableId="2136825103">
    <w:abstractNumId w:val="22"/>
  </w:num>
  <w:num w:numId="23" w16cid:durableId="42946879">
    <w:abstractNumId w:val="16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Lato" w:hAnsi="Lato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234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  <w:rPr>
          <w:rFonts w:hint="default"/>
        </w:rPr>
      </w:lvl>
    </w:lvlOverride>
  </w:num>
  <w:num w:numId="24" w16cid:durableId="2005469204">
    <w:abstractNumId w:val="13"/>
  </w:num>
  <w:num w:numId="25" w16cid:durableId="108399071">
    <w:abstractNumId w:val="8"/>
  </w:num>
  <w:num w:numId="26" w16cid:durableId="340665539">
    <w:abstractNumId w:val="17"/>
  </w:num>
  <w:num w:numId="27" w16cid:durableId="1265263633">
    <w:abstractNumId w:val="9"/>
  </w:num>
  <w:num w:numId="28" w16cid:durableId="377510694">
    <w:abstractNumId w:val="11"/>
  </w:num>
  <w:num w:numId="29" w16cid:durableId="854656889">
    <w:abstractNumId w:val="16"/>
  </w:num>
  <w:num w:numId="30" w16cid:durableId="83364456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028BA"/>
    <w:rsid w:val="00010212"/>
    <w:rsid w:val="00012AD2"/>
    <w:rsid w:val="000244C1"/>
    <w:rsid w:val="0003192B"/>
    <w:rsid w:val="00035918"/>
    <w:rsid w:val="00035D80"/>
    <w:rsid w:val="00044808"/>
    <w:rsid w:val="00063B1F"/>
    <w:rsid w:val="00065A97"/>
    <w:rsid w:val="000941DD"/>
    <w:rsid w:val="0009678D"/>
    <w:rsid w:val="000A6D03"/>
    <w:rsid w:val="000B2EAB"/>
    <w:rsid w:val="000C2731"/>
    <w:rsid w:val="000D692F"/>
    <w:rsid w:val="000E6F73"/>
    <w:rsid w:val="000F77F4"/>
    <w:rsid w:val="00106157"/>
    <w:rsid w:val="00111B94"/>
    <w:rsid w:val="00114737"/>
    <w:rsid w:val="00142E49"/>
    <w:rsid w:val="00157140"/>
    <w:rsid w:val="001804E0"/>
    <w:rsid w:val="00192020"/>
    <w:rsid w:val="00192674"/>
    <w:rsid w:val="00196FB3"/>
    <w:rsid w:val="001B234B"/>
    <w:rsid w:val="001B5021"/>
    <w:rsid w:val="001C053B"/>
    <w:rsid w:val="001C17B7"/>
    <w:rsid w:val="001F41C8"/>
    <w:rsid w:val="00206C0D"/>
    <w:rsid w:val="00210FCB"/>
    <w:rsid w:val="00213AD8"/>
    <w:rsid w:val="00252BF7"/>
    <w:rsid w:val="002534A3"/>
    <w:rsid w:val="0025736D"/>
    <w:rsid w:val="002934B8"/>
    <w:rsid w:val="002A630A"/>
    <w:rsid w:val="002B121B"/>
    <w:rsid w:val="002D1A66"/>
    <w:rsid w:val="002F2B91"/>
    <w:rsid w:val="002F36EA"/>
    <w:rsid w:val="002F7546"/>
    <w:rsid w:val="00324CCF"/>
    <w:rsid w:val="0033273D"/>
    <w:rsid w:val="00345028"/>
    <w:rsid w:val="00345E1F"/>
    <w:rsid w:val="00347E9C"/>
    <w:rsid w:val="00362F42"/>
    <w:rsid w:val="003678A8"/>
    <w:rsid w:val="0037558C"/>
    <w:rsid w:val="003778D8"/>
    <w:rsid w:val="00377E23"/>
    <w:rsid w:val="00386BC5"/>
    <w:rsid w:val="00391123"/>
    <w:rsid w:val="003944C6"/>
    <w:rsid w:val="003A086C"/>
    <w:rsid w:val="003A5A76"/>
    <w:rsid w:val="003B0E6E"/>
    <w:rsid w:val="003B13DF"/>
    <w:rsid w:val="003E5E9F"/>
    <w:rsid w:val="003E6E1F"/>
    <w:rsid w:val="003F1CC0"/>
    <w:rsid w:val="00404DCD"/>
    <w:rsid w:val="00424A34"/>
    <w:rsid w:val="004709D8"/>
    <w:rsid w:val="00473C14"/>
    <w:rsid w:val="0048529E"/>
    <w:rsid w:val="00486B2C"/>
    <w:rsid w:val="00487BB0"/>
    <w:rsid w:val="00497718"/>
    <w:rsid w:val="004A248D"/>
    <w:rsid w:val="004A67D4"/>
    <w:rsid w:val="004D29EE"/>
    <w:rsid w:val="004E0D15"/>
    <w:rsid w:val="004F75B2"/>
    <w:rsid w:val="00501516"/>
    <w:rsid w:val="00506142"/>
    <w:rsid w:val="005315C6"/>
    <w:rsid w:val="00537F53"/>
    <w:rsid w:val="005464D0"/>
    <w:rsid w:val="0054768E"/>
    <w:rsid w:val="00554573"/>
    <w:rsid w:val="00583810"/>
    <w:rsid w:val="00584508"/>
    <w:rsid w:val="00587567"/>
    <w:rsid w:val="00597A4D"/>
    <w:rsid w:val="005A4D9E"/>
    <w:rsid w:val="005B5C64"/>
    <w:rsid w:val="005D57D1"/>
    <w:rsid w:val="005D59F5"/>
    <w:rsid w:val="005E07A8"/>
    <w:rsid w:val="005E247B"/>
    <w:rsid w:val="005F1B9D"/>
    <w:rsid w:val="005F2176"/>
    <w:rsid w:val="00601C31"/>
    <w:rsid w:val="006041EB"/>
    <w:rsid w:val="0060734E"/>
    <w:rsid w:val="0062697F"/>
    <w:rsid w:val="006279D2"/>
    <w:rsid w:val="006303ED"/>
    <w:rsid w:val="00681815"/>
    <w:rsid w:val="00682846"/>
    <w:rsid w:val="006906E7"/>
    <w:rsid w:val="006A1954"/>
    <w:rsid w:val="006A5DA2"/>
    <w:rsid w:val="006B13A0"/>
    <w:rsid w:val="006E3A36"/>
    <w:rsid w:val="006F3FAA"/>
    <w:rsid w:val="0072281F"/>
    <w:rsid w:val="00723B92"/>
    <w:rsid w:val="007303F6"/>
    <w:rsid w:val="00730607"/>
    <w:rsid w:val="00730DAF"/>
    <w:rsid w:val="007414C5"/>
    <w:rsid w:val="00750E28"/>
    <w:rsid w:val="007553A7"/>
    <w:rsid w:val="00764599"/>
    <w:rsid w:val="007762E6"/>
    <w:rsid w:val="00776ABB"/>
    <w:rsid w:val="00791A9E"/>
    <w:rsid w:val="00793125"/>
    <w:rsid w:val="007A7696"/>
    <w:rsid w:val="007B5D2E"/>
    <w:rsid w:val="007B72FD"/>
    <w:rsid w:val="007C06F6"/>
    <w:rsid w:val="007D1D81"/>
    <w:rsid w:val="007E0A4E"/>
    <w:rsid w:val="007F028D"/>
    <w:rsid w:val="008022CD"/>
    <w:rsid w:val="0080605B"/>
    <w:rsid w:val="008116D9"/>
    <w:rsid w:val="008208CF"/>
    <w:rsid w:val="00820FFB"/>
    <w:rsid w:val="00825CAC"/>
    <w:rsid w:val="008274D7"/>
    <w:rsid w:val="00827C54"/>
    <w:rsid w:val="00834484"/>
    <w:rsid w:val="00844808"/>
    <w:rsid w:val="00844B46"/>
    <w:rsid w:val="0085370B"/>
    <w:rsid w:val="00854A63"/>
    <w:rsid w:val="00867550"/>
    <w:rsid w:val="008828D6"/>
    <w:rsid w:val="00886FCA"/>
    <w:rsid w:val="008D0657"/>
    <w:rsid w:val="00901653"/>
    <w:rsid w:val="0090362B"/>
    <w:rsid w:val="009042D6"/>
    <w:rsid w:val="009255CA"/>
    <w:rsid w:val="009300EE"/>
    <w:rsid w:val="009322EB"/>
    <w:rsid w:val="00934193"/>
    <w:rsid w:val="00941A75"/>
    <w:rsid w:val="00941ED1"/>
    <w:rsid w:val="00950BE1"/>
    <w:rsid w:val="009513C8"/>
    <w:rsid w:val="00961841"/>
    <w:rsid w:val="00966136"/>
    <w:rsid w:val="0096755D"/>
    <w:rsid w:val="00980B3B"/>
    <w:rsid w:val="00982BF0"/>
    <w:rsid w:val="009936FE"/>
    <w:rsid w:val="0099776C"/>
    <w:rsid w:val="009A30D0"/>
    <w:rsid w:val="009A4883"/>
    <w:rsid w:val="009B1707"/>
    <w:rsid w:val="009B1E0E"/>
    <w:rsid w:val="009C64D0"/>
    <w:rsid w:val="00A0700C"/>
    <w:rsid w:val="00A120ED"/>
    <w:rsid w:val="00A13E14"/>
    <w:rsid w:val="00A15706"/>
    <w:rsid w:val="00A21D44"/>
    <w:rsid w:val="00A23860"/>
    <w:rsid w:val="00A3008C"/>
    <w:rsid w:val="00A40A5C"/>
    <w:rsid w:val="00A637AE"/>
    <w:rsid w:val="00A63848"/>
    <w:rsid w:val="00A65277"/>
    <w:rsid w:val="00A67189"/>
    <w:rsid w:val="00A702E4"/>
    <w:rsid w:val="00A862C3"/>
    <w:rsid w:val="00AA3572"/>
    <w:rsid w:val="00AA7196"/>
    <w:rsid w:val="00AB215E"/>
    <w:rsid w:val="00AC0D71"/>
    <w:rsid w:val="00AC6D97"/>
    <w:rsid w:val="00AD058A"/>
    <w:rsid w:val="00AD77E7"/>
    <w:rsid w:val="00AE3C70"/>
    <w:rsid w:val="00AE6577"/>
    <w:rsid w:val="00AF3617"/>
    <w:rsid w:val="00AF4CB2"/>
    <w:rsid w:val="00B110CB"/>
    <w:rsid w:val="00B231F8"/>
    <w:rsid w:val="00B23D05"/>
    <w:rsid w:val="00B26CAD"/>
    <w:rsid w:val="00B303A4"/>
    <w:rsid w:val="00B3440B"/>
    <w:rsid w:val="00B43CAD"/>
    <w:rsid w:val="00B4424A"/>
    <w:rsid w:val="00B55270"/>
    <w:rsid w:val="00B61345"/>
    <w:rsid w:val="00B61D04"/>
    <w:rsid w:val="00B635E3"/>
    <w:rsid w:val="00B739D7"/>
    <w:rsid w:val="00B758FD"/>
    <w:rsid w:val="00B8076A"/>
    <w:rsid w:val="00B82F95"/>
    <w:rsid w:val="00B90EAE"/>
    <w:rsid w:val="00BF2383"/>
    <w:rsid w:val="00BF4174"/>
    <w:rsid w:val="00BF646C"/>
    <w:rsid w:val="00C22C1F"/>
    <w:rsid w:val="00C25D06"/>
    <w:rsid w:val="00C44299"/>
    <w:rsid w:val="00C46B23"/>
    <w:rsid w:val="00C571F0"/>
    <w:rsid w:val="00C66497"/>
    <w:rsid w:val="00C66CB6"/>
    <w:rsid w:val="00C671C9"/>
    <w:rsid w:val="00C75E46"/>
    <w:rsid w:val="00C8356E"/>
    <w:rsid w:val="00C85305"/>
    <w:rsid w:val="00C85B71"/>
    <w:rsid w:val="00CB1F0F"/>
    <w:rsid w:val="00CD2D15"/>
    <w:rsid w:val="00CF3522"/>
    <w:rsid w:val="00D27ABA"/>
    <w:rsid w:val="00D35686"/>
    <w:rsid w:val="00D40F95"/>
    <w:rsid w:val="00D431AB"/>
    <w:rsid w:val="00D43B56"/>
    <w:rsid w:val="00D47C4B"/>
    <w:rsid w:val="00D507E7"/>
    <w:rsid w:val="00D5415D"/>
    <w:rsid w:val="00D647FE"/>
    <w:rsid w:val="00D9294D"/>
    <w:rsid w:val="00D95FF2"/>
    <w:rsid w:val="00DA0CD2"/>
    <w:rsid w:val="00DA5903"/>
    <w:rsid w:val="00DA6DD4"/>
    <w:rsid w:val="00DB6DAE"/>
    <w:rsid w:val="00DB782D"/>
    <w:rsid w:val="00DC6C9F"/>
    <w:rsid w:val="00DD5646"/>
    <w:rsid w:val="00DD6040"/>
    <w:rsid w:val="00DE6AFC"/>
    <w:rsid w:val="00DF1D1C"/>
    <w:rsid w:val="00DF20C0"/>
    <w:rsid w:val="00DF56DB"/>
    <w:rsid w:val="00DF635C"/>
    <w:rsid w:val="00E039FF"/>
    <w:rsid w:val="00E12022"/>
    <w:rsid w:val="00E81CB1"/>
    <w:rsid w:val="00E830C8"/>
    <w:rsid w:val="00E84212"/>
    <w:rsid w:val="00E84282"/>
    <w:rsid w:val="00E842EF"/>
    <w:rsid w:val="00E862E5"/>
    <w:rsid w:val="00E91DEB"/>
    <w:rsid w:val="00EA5AEF"/>
    <w:rsid w:val="00EA77EC"/>
    <w:rsid w:val="00EB4376"/>
    <w:rsid w:val="00EC0FBF"/>
    <w:rsid w:val="00EC3E33"/>
    <w:rsid w:val="00EC4F3A"/>
    <w:rsid w:val="00EC5A57"/>
    <w:rsid w:val="00ED215B"/>
    <w:rsid w:val="00EE5CAA"/>
    <w:rsid w:val="00EF1CE6"/>
    <w:rsid w:val="00EF21E7"/>
    <w:rsid w:val="00EF43CB"/>
    <w:rsid w:val="00F0219E"/>
    <w:rsid w:val="00F0532E"/>
    <w:rsid w:val="00F10EA6"/>
    <w:rsid w:val="00F1440F"/>
    <w:rsid w:val="00F15DEB"/>
    <w:rsid w:val="00F16F82"/>
    <w:rsid w:val="00F30538"/>
    <w:rsid w:val="00F40AA6"/>
    <w:rsid w:val="00F41275"/>
    <w:rsid w:val="00F43404"/>
    <w:rsid w:val="00F65BFE"/>
    <w:rsid w:val="00F678BE"/>
    <w:rsid w:val="00F67FE4"/>
    <w:rsid w:val="00F718A0"/>
    <w:rsid w:val="00F83381"/>
    <w:rsid w:val="00FA19CB"/>
    <w:rsid w:val="00FC1BAF"/>
    <w:rsid w:val="00FC2BE7"/>
    <w:rsid w:val="00FC6E57"/>
    <w:rsid w:val="00FE1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2E15637"/>
  <w15:docId w15:val="{758DFE3B-2B71-DF46-8D1B-E64B9EF9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zwykły tekst,List Paragraph1,BulletC,normalny tekst,Obiekt,CW_Lista,Akapit z list¹,Wypunktowanie,Tabela,Numerowanie,List Paragraph,Akapit z listą BS,Lista_3,Bullet Number,lp1,List Paragraph2,ISCG Numerowanie,lp11,List Paragraph11,Bullet 1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79D2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279D2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nhideWhenUsed/>
    <w:rsid w:val="009322E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22EB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322EB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Wypunktowanie Znak,Tabela Znak,Numerowanie Znak,List Paragraph Znak,Akapit z listą BS Znak,Lista_3 Znak,lp1 Znak"/>
    <w:link w:val="Akapitzlist"/>
    <w:uiPriority w:val="34"/>
    <w:qFormat/>
    <w:locked/>
    <w:rsid w:val="00AF3617"/>
    <w:rPr>
      <w:rFonts w:ascii="Calibri" w:hAnsi="Calibri" w:cs="Calibri"/>
    </w:rPr>
  </w:style>
  <w:style w:type="paragraph" w:customStyle="1" w:styleId="Style12">
    <w:name w:val="Style12"/>
    <w:basedOn w:val="Normalny"/>
    <w:uiPriority w:val="99"/>
    <w:rsid w:val="00AF3617"/>
    <w:pPr>
      <w:widowControl w:val="0"/>
      <w:suppressAutoHyphens w:val="0"/>
      <w:autoSpaceDE w:val="0"/>
      <w:autoSpaceDN w:val="0"/>
      <w:adjustRightInd w:val="0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Teksttreci2">
    <w:name w:val="Tekst treści (2)_"/>
    <w:link w:val="Teksttreci20"/>
    <w:rsid w:val="00DB782D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B782D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Calibri" w:hAnsi="Calibri" w:cs="Calibri"/>
      <w:kern w:val="0"/>
      <w:sz w:val="21"/>
      <w:szCs w:val="21"/>
      <w:lang w:eastAsia="pl-PL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12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35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30607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E49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E49"/>
    <w:rPr>
      <w:rFonts w:ascii="Liberation Serif" w:eastAsia="NSimSun" w:hAnsi="Liberation Serif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E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86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E372C-5448-4923-8502-74645C22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1326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24 sierpnia 2020 roku</vt:lpstr>
    </vt:vector>
  </TitlesOfParts>
  <Company/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24 sierpnia 2020 roku</dc:title>
  <dc:subject/>
  <dc:creator>DN Andrzej Kuliński</dc:creator>
  <cp:keywords/>
  <dc:description/>
  <cp:lastModifiedBy>Malwina Pawełas</cp:lastModifiedBy>
  <cp:revision>5</cp:revision>
  <cp:lastPrinted>2024-07-31T06:44:00Z</cp:lastPrinted>
  <dcterms:created xsi:type="dcterms:W3CDTF">2024-11-14T10:58:00Z</dcterms:created>
  <dcterms:modified xsi:type="dcterms:W3CDTF">2024-12-24T08:47:00Z</dcterms:modified>
</cp:coreProperties>
</file>