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D6A" w:rsidRDefault="00794D6A" w:rsidP="00794D6A">
      <w:pPr>
        <w:suppressAutoHyphens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794D6A" w:rsidRDefault="00794D6A" w:rsidP="00794D6A">
      <w:pPr>
        <w:suppressAutoHyphens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794D6A" w:rsidRPr="00F35230" w:rsidRDefault="00794D6A" w:rsidP="00794D6A">
      <w:pPr>
        <w:suppressAutoHyphens/>
        <w:jc w:val="right"/>
        <w:rPr>
          <w:rFonts w:asciiTheme="minorHAnsi" w:eastAsiaTheme="minorEastAsia" w:hAnsiTheme="minorHAnsi" w:cstheme="minorBidi"/>
          <w:sz w:val="18"/>
          <w:szCs w:val="18"/>
          <w:lang w:eastAsia="zh-CN"/>
        </w:rPr>
      </w:pPr>
      <w:bookmarkStart w:id="0" w:name="_GoBack"/>
      <w:bookmarkEnd w:id="0"/>
      <w:r w:rsidRPr="00F35230"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  <w:t>Załącznik Nr 2A</w:t>
      </w:r>
    </w:p>
    <w:p w:rsidR="00794D6A" w:rsidRPr="00F35230" w:rsidRDefault="00794D6A" w:rsidP="00794D6A">
      <w:pPr>
        <w:tabs>
          <w:tab w:val="left" w:pos="3530"/>
        </w:tabs>
        <w:suppressAutoHyphens/>
        <w:autoSpaceDE w:val="0"/>
        <w:jc w:val="center"/>
        <w:rPr>
          <w:rFonts w:asciiTheme="minorHAnsi" w:eastAsiaTheme="minorEastAsia" w:hAnsiTheme="minorHAnsi" w:cstheme="minorBidi"/>
          <w:sz w:val="18"/>
          <w:szCs w:val="18"/>
          <w:lang w:eastAsia="zh-CN"/>
        </w:rPr>
      </w:pPr>
    </w:p>
    <w:p w:rsidR="00794D6A" w:rsidRPr="00F35230" w:rsidRDefault="00794D6A" w:rsidP="00794D6A">
      <w:pPr>
        <w:jc w:val="center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</w:t>
      </w:r>
    </w:p>
    <w:p w:rsidR="00794D6A" w:rsidRPr="00F35230" w:rsidRDefault="00794D6A" w:rsidP="00794D6A">
      <w:pPr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794D6A" w:rsidRPr="00CB6B1A" w:rsidRDefault="00794D6A" w:rsidP="00794D6A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794D6A" w:rsidRPr="00CB6B1A" w:rsidRDefault="00794D6A" w:rsidP="00794D6A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Przystępując do postępowania w sprawie udzielenia zamówienia na:</w:t>
      </w:r>
    </w:p>
    <w:p w:rsidR="00794D6A" w:rsidRPr="00F35230" w:rsidRDefault="00794D6A" w:rsidP="00794D6A">
      <w:pPr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794D6A" w:rsidRPr="00F35230" w:rsidRDefault="00794D6A" w:rsidP="00794D6A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„Dostawę paliw w systemie bezgotówkowym na potrzeby Spółki Wodociągi Zachodniopomorskie Sp. z o.o. w Goleniowie w roku 2025”</w:t>
      </w:r>
    </w:p>
    <w:p w:rsidR="00794D6A" w:rsidRPr="00F35230" w:rsidRDefault="00794D6A" w:rsidP="00794D6A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794D6A" w:rsidRDefault="00794D6A" w:rsidP="00794D6A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794D6A" w:rsidRPr="00CB6B1A" w:rsidRDefault="00794D6A" w:rsidP="00794D6A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działając w imieniu wykonawcy: ………………………………………………</w:t>
      </w:r>
    </w:p>
    <w:p w:rsidR="00794D6A" w:rsidRPr="00F35230" w:rsidRDefault="00794D6A" w:rsidP="00794D6A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(podać nazwę i adres wykonawcy)</w:t>
      </w:r>
    </w:p>
    <w:p w:rsidR="00794D6A" w:rsidRPr="00F35230" w:rsidRDefault="00794D6A" w:rsidP="00794D6A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794D6A" w:rsidRPr="00F35230" w:rsidRDefault="00794D6A" w:rsidP="00794D6A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794D6A" w:rsidRPr="00F35230" w:rsidRDefault="00794D6A" w:rsidP="00794D6A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  <w:t>OŚWIADCZENIA DOTYCZĄCE WYKONAWCY</w:t>
      </w:r>
    </w:p>
    <w:p w:rsidR="00794D6A" w:rsidRPr="00F35230" w:rsidRDefault="00794D6A" w:rsidP="00794D6A">
      <w:pPr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794D6A" w:rsidRPr="00F35230" w:rsidRDefault="00794D6A" w:rsidP="00794D6A">
      <w:pPr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794D6A" w:rsidRPr="00CB6B1A" w:rsidRDefault="00794D6A" w:rsidP="00794D6A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sdt>
        <w:sdtPr>
          <w:rPr>
            <w:rFonts w:asciiTheme="minorHAnsi" w:eastAsiaTheme="minorEastAsia" w:hAnsiTheme="minorHAnsi" w:cstheme="minorBidi"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A279696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5A279696">
        <w:rPr>
          <w:rFonts w:asciiTheme="minorHAnsi" w:hAnsiTheme="minorHAnsi" w:cstheme="minorBidi"/>
          <w:sz w:val="22"/>
          <w:szCs w:val="22"/>
        </w:rPr>
        <w:t xml:space="preserve"> Oświadczam, że na dzień składania ofert nie podlegam wykluczeniu z postępowania </w:t>
      </w:r>
      <w:r w:rsidRPr="5A279696">
        <w:rPr>
          <w:rFonts w:asciiTheme="minorHAnsi" w:hAnsiTheme="minorHAnsi" w:cstheme="minorBidi"/>
          <w:b/>
          <w:bCs/>
          <w:i/>
          <w:iCs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794D6A" w:rsidRPr="00F35230" w:rsidRDefault="00794D6A" w:rsidP="00794D6A">
      <w:pPr>
        <w:jc w:val="both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794D6A" w:rsidRPr="00CB6B1A" w:rsidRDefault="00794D6A" w:rsidP="00794D6A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sdt>
        <w:sdtPr>
          <w:rPr>
            <w:rFonts w:asciiTheme="minorHAnsi" w:eastAsiaTheme="minorEastAsia" w:hAnsiTheme="minorHAnsi" w:cstheme="minorBidi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A279696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Pr="5A27969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5A279696">
        <w:rPr>
          <w:rFonts w:asciiTheme="minorHAnsi" w:hAnsiTheme="minorHAnsi" w:cstheme="minorBidi"/>
          <w:sz w:val="22"/>
          <w:szCs w:val="22"/>
        </w:rPr>
        <w:t xml:space="preserve">Oświadczam, że na dzień składania ofert, zachodzą w stosunku do mnie podstawy wykluczenia z postępowania na podstawie </w:t>
      </w:r>
      <w:r w:rsidRPr="5A279696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art. 7 ust. 1 pkt …..( </w:t>
      </w:r>
      <w:r w:rsidRPr="5A279696">
        <w:rPr>
          <w:rFonts w:asciiTheme="minorHAnsi" w:hAnsiTheme="minorHAnsi" w:cstheme="minorBidi"/>
          <w:i/>
          <w:iCs/>
          <w:sz w:val="22"/>
          <w:szCs w:val="22"/>
        </w:rPr>
        <w:t xml:space="preserve">podać mającą zastosowanie podstawę wykluczenia spośród wymienionych w pkt 1, pkt 2, pkt 3.) </w:t>
      </w:r>
      <w:r w:rsidRPr="5A279696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794D6A" w:rsidRPr="00F35230" w:rsidRDefault="00794D6A" w:rsidP="00794D6A">
      <w:pPr>
        <w:suppressAutoHyphens/>
        <w:spacing w:line="276" w:lineRule="auto"/>
        <w:jc w:val="both"/>
        <w:rPr>
          <w:rFonts w:asciiTheme="minorHAnsi" w:eastAsiaTheme="minorEastAsia" w:hAnsiTheme="minorHAnsi" w:cstheme="minorBidi"/>
          <w:sz w:val="18"/>
          <w:szCs w:val="18"/>
        </w:rPr>
      </w:pPr>
    </w:p>
    <w:p w:rsidR="00794D6A" w:rsidRPr="00F35230" w:rsidRDefault="00794D6A" w:rsidP="00794D6A">
      <w:pPr>
        <w:shd w:val="clear" w:color="auto" w:fill="FFFFFF" w:themeFill="background1"/>
        <w:suppressAutoHyphens/>
        <w:autoSpaceDE w:val="0"/>
        <w:autoSpaceDN w:val="0"/>
        <w:adjustRightInd w:val="0"/>
        <w:spacing w:after="200" w:line="276" w:lineRule="auto"/>
        <w:contextualSpacing/>
        <w:rPr>
          <w:rFonts w:asciiTheme="minorHAnsi" w:eastAsiaTheme="minorEastAsia" w:hAnsiTheme="minorHAnsi" w:cstheme="minorBidi"/>
          <w:sz w:val="16"/>
          <w:szCs w:val="16"/>
          <w:lang w:eastAsia="zh-CN"/>
        </w:rPr>
      </w:pPr>
      <w:r w:rsidRPr="00F35230">
        <w:rPr>
          <w:rFonts w:asciiTheme="minorHAnsi" w:eastAsiaTheme="minorEastAsia" w:hAnsiTheme="minorHAnsi" w:cstheme="minorBidi"/>
          <w:sz w:val="16"/>
          <w:szCs w:val="16"/>
          <w:lang w:eastAsia="zh-CN"/>
        </w:rPr>
        <w:t>*niepotrzebne skreślić</w:t>
      </w:r>
    </w:p>
    <w:p w:rsidR="00794D6A" w:rsidRPr="00F35230" w:rsidRDefault="00794D6A" w:rsidP="00794D6A">
      <w:pPr>
        <w:pStyle w:val="Normalny1"/>
        <w:tabs>
          <w:tab w:val="left" w:pos="3530"/>
        </w:tabs>
        <w:rPr>
          <w:rFonts w:asciiTheme="minorHAnsi" w:eastAsiaTheme="minorEastAsia" w:hAnsiTheme="minorHAnsi" w:cstheme="minorBidi"/>
          <w:sz w:val="18"/>
          <w:szCs w:val="18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ab/>
      </w: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F35230"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  <w:t xml:space="preserve">   </w:t>
      </w: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4A59DD" w:rsidRDefault="00794D6A" w:rsidP="00794D6A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794D6A" w:rsidRPr="004A59DD" w:rsidRDefault="00794D6A" w:rsidP="00794D6A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794D6A" w:rsidRPr="00F35230" w:rsidRDefault="00794D6A" w:rsidP="00794D6A">
      <w:pPr>
        <w:autoSpaceDE w:val="0"/>
        <w:ind w:left="5664"/>
        <w:jc w:val="center"/>
        <w:rPr>
          <w:rFonts w:asciiTheme="minorHAnsi" w:eastAsiaTheme="minorEastAsia" w:hAnsiTheme="minorHAnsi" w:cstheme="minorBidi"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sz w:val="18"/>
          <w:szCs w:val="18"/>
        </w:rPr>
        <w:t>........................................................</w:t>
      </w:r>
    </w:p>
    <w:p w:rsidR="00794D6A" w:rsidRPr="00F35230" w:rsidRDefault="00794D6A" w:rsidP="00794D6A">
      <w:pPr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(podpis osób wskazanych w dokumencie uprawniającym</w:t>
      </w:r>
    </w:p>
    <w:p w:rsidR="00794D6A" w:rsidRPr="00F35230" w:rsidRDefault="00794D6A" w:rsidP="00794D6A">
      <w:pPr>
        <w:autoSpaceDE w:val="0"/>
        <w:jc w:val="right"/>
        <w:rPr>
          <w:rFonts w:asciiTheme="minorHAnsi" w:eastAsiaTheme="minorEastAsia" w:hAnsiTheme="minorHAnsi" w:cstheme="minorBidi"/>
          <w:b/>
          <w:bCs/>
          <w:i/>
          <w:iCs/>
          <w:color w:val="FF0000"/>
          <w:sz w:val="18"/>
          <w:szCs w:val="18"/>
          <w:u w:val="single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do występowania w obrocie prawnym lub posiadających</w:t>
      </w:r>
    </w:p>
    <w:p w:rsidR="00794D6A" w:rsidRPr="00F35230" w:rsidRDefault="00794D6A" w:rsidP="00794D6A">
      <w:pPr>
        <w:pStyle w:val="Normalny1"/>
        <w:jc w:val="right"/>
        <w:rPr>
          <w:rFonts w:asciiTheme="minorHAnsi" w:eastAsiaTheme="minorEastAsia" w:hAnsiTheme="minorHAnsi" w:cstheme="minorBidi"/>
          <w:b/>
          <w:bCs/>
          <w:sz w:val="18"/>
          <w:szCs w:val="18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794D6A" w:rsidRPr="00F35230" w:rsidRDefault="00794D6A" w:rsidP="00794D6A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A9473F" w:rsidRDefault="00A9473F"/>
    <w:sectPr w:rsidR="00A947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F1" w:rsidRDefault="005306F1" w:rsidP="00794D6A">
      <w:r>
        <w:separator/>
      </w:r>
    </w:p>
  </w:endnote>
  <w:endnote w:type="continuationSeparator" w:id="0">
    <w:p w:rsidR="005306F1" w:rsidRDefault="005306F1" w:rsidP="0079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F1" w:rsidRDefault="005306F1" w:rsidP="00794D6A">
      <w:r>
        <w:separator/>
      </w:r>
    </w:p>
  </w:footnote>
  <w:footnote w:type="continuationSeparator" w:id="0">
    <w:p w:rsidR="005306F1" w:rsidRDefault="005306F1" w:rsidP="00794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D6A" w:rsidRDefault="00794D6A" w:rsidP="00794D6A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294D6BB9" wp14:editId="1A2A5ECB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D6A"/>
    <w:rsid w:val="005306F1"/>
    <w:rsid w:val="00794D6A"/>
    <w:rsid w:val="00A9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46EFA-E3CB-4511-88E3-0C171BAE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4D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4D6A"/>
  </w:style>
  <w:style w:type="paragraph" w:styleId="Stopka">
    <w:name w:val="footer"/>
    <w:basedOn w:val="Normalny"/>
    <w:link w:val="StopkaZnak"/>
    <w:uiPriority w:val="99"/>
    <w:unhideWhenUsed/>
    <w:rsid w:val="00794D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94D6A"/>
  </w:style>
  <w:style w:type="paragraph" w:customStyle="1" w:styleId="Normalny1">
    <w:name w:val="Normalny1"/>
    <w:rsid w:val="00794D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2024-11-22T10:35:00Z</dcterms:created>
  <dcterms:modified xsi:type="dcterms:W3CDTF">2024-11-22T10:39:00Z</dcterms:modified>
</cp:coreProperties>
</file>