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52F" w:rsidRPr="003B152F" w:rsidRDefault="00C24947" w:rsidP="003B15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Zn. </w:t>
      </w:r>
      <w:proofErr w:type="spellStart"/>
      <w:r>
        <w:rPr>
          <w:rFonts w:ascii="Arial" w:hAnsi="Arial" w:cs="Arial"/>
          <w:sz w:val="24"/>
          <w:szCs w:val="24"/>
        </w:rPr>
        <w:t>spr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="00AE6DB8">
        <w:rPr>
          <w:rFonts w:ascii="Arial" w:hAnsi="Arial" w:cs="Arial"/>
          <w:sz w:val="24"/>
          <w:szCs w:val="24"/>
        </w:rPr>
        <w:t xml:space="preserve"> S.270.2.11</w:t>
      </w:r>
      <w:r w:rsidR="00054DE2">
        <w:rPr>
          <w:rFonts w:ascii="Arial" w:hAnsi="Arial" w:cs="Arial"/>
          <w:sz w:val="24"/>
          <w:szCs w:val="24"/>
        </w:rPr>
        <w:t>.2024</w:t>
      </w:r>
      <w:r w:rsidR="003B152F">
        <w:rPr>
          <w:rFonts w:ascii="Arial" w:hAnsi="Arial" w:cs="Arial"/>
          <w:sz w:val="24"/>
          <w:szCs w:val="24"/>
        </w:rPr>
        <w:tab/>
      </w:r>
      <w:r w:rsidR="003B152F">
        <w:rPr>
          <w:rFonts w:ascii="Arial" w:hAnsi="Arial" w:cs="Arial"/>
          <w:sz w:val="24"/>
          <w:szCs w:val="24"/>
        </w:rPr>
        <w:tab/>
      </w:r>
      <w:r w:rsidR="003B152F">
        <w:rPr>
          <w:rFonts w:ascii="Arial" w:hAnsi="Arial" w:cs="Arial"/>
          <w:sz w:val="24"/>
          <w:szCs w:val="24"/>
        </w:rPr>
        <w:tab/>
      </w:r>
      <w:r w:rsidR="003B152F">
        <w:rPr>
          <w:rFonts w:ascii="Arial" w:hAnsi="Arial" w:cs="Arial"/>
          <w:sz w:val="24"/>
          <w:szCs w:val="24"/>
        </w:rPr>
        <w:tab/>
      </w:r>
      <w:r w:rsidR="003B152F">
        <w:rPr>
          <w:rFonts w:ascii="Arial" w:hAnsi="Arial" w:cs="Arial"/>
          <w:sz w:val="24"/>
          <w:szCs w:val="24"/>
        </w:rPr>
        <w:tab/>
      </w:r>
      <w:r w:rsidR="003B152F" w:rsidRPr="003B152F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4</w:t>
      </w:r>
      <w:r w:rsidR="003B152F" w:rsidRPr="003B152F">
        <w:rPr>
          <w:rFonts w:ascii="Arial" w:hAnsi="Arial" w:cs="Arial"/>
          <w:sz w:val="24"/>
          <w:szCs w:val="24"/>
        </w:rPr>
        <w:t xml:space="preserve"> (wzór umowy)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</w:p>
    <w:p w:rsidR="003B152F" w:rsidRPr="003B152F" w:rsidRDefault="003B152F" w:rsidP="003B152F">
      <w:pPr>
        <w:jc w:val="center"/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 xml:space="preserve">Umowa nr </w:t>
      </w:r>
      <w:r>
        <w:rPr>
          <w:rFonts w:ascii="Arial" w:hAnsi="Arial" w:cs="Arial"/>
          <w:sz w:val="24"/>
          <w:szCs w:val="24"/>
        </w:rPr>
        <w:t>………………..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ab/>
        <w:t xml:space="preserve">zawarta w dniu </w:t>
      </w:r>
      <w:r>
        <w:rPr>
          <w:rFonts w:ascii="Arial" w:hAnsi="Arial" w:cs="Arial"/>
          <w:sz w:val="24"/>
          <w:szCs w:val="24"/>
        </w:rPr>
        <w:t>………….2024</w:t>
      </w:r>
      <w:r w:rsidRPr="003B152F">
        <w:rPr>
          <w:rFonts w:ascii="Arial" w:hAnsi="Arial" w:cs="Arial"/>
          <w:sz w:val="24"/>
          <w:szCs w:val="24"/>
        </w:rPr>
        <w:t xml:space="preserve"> r. w Lutowiskach pomiędzy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 xml:space="preserve">Skarbem Państwa Państwowym Gospodarstwem Leśnym Lasy Państwowe 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Nadleśnictwem Lutowiska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z siedzibą w Lutowiskach, 38-713  Lutowiska 4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reprezentowanym przez Jana Podrazę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Nadleśniczego Nadleśnictwa Lutowiska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nr ewidencyjny NIP: 689-000-13-08,  REGON 370014521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 xml:space="preserve">zwanym w dalszej części umowy ,,Zamawiającym”, a 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…………………………..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…………………………..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NIP:…………….. REGON……………………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zwaną w dalszym ciągu umowy „Wykonawcą”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reprezentowanym przez ……………………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została zawarta umowa następującej treści: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</w:p>
    <w:p w:rsidR="00C24947" w:rsidRPr="00E61D2D" w:rsidRDefault="00C24947" w:rsidP="00C24947">
      <w:pPr>
        <w:jc w:val="both"/>
        <w:rPr>
          <w:rFonts w:ascii="Arial" w:hAnsi="Arial" w:cs="Arial"/>
          <w:b/>
          <w:sz w:val="24"/>
          <w:szCs w:val="24"/>
        </w:rPr>
      </w:pPr>
      <w:r w:rsidRPr="00E61D2D">
        <w:rPr>
          <w:rFonts w:ascii="Arial" w:hAnsi="Arial" w:cs="Arial"/>
          <w:i/>
          <w:sz w:val="24"/>
          <w:szCs w:val="24"/>
        </w:rPr>
        <w:t>Z uwzględnieniem art. 2 ust. 1 pkt 1 ustawy z dnia 11 września 2019 r. – Prawo zamówień publicznych (</w:t>
      </w:r>
      <w:proofErr w:type="spellStart"/>
      <w:r>
        <w:rPr>
          <w:rFonts w:ascii="Arial" w:hAnsi="Arial" w:cs="Arial"/>
          <w:i/>
          <w:sz w:val="24"/>
          <w:szCs w:val="24"/>
        </w:rPr>
        <w:t>t.j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. </w:t>
      </w:r>
      <w:r w:rsidRPr="00E61D2D">
        <w:rPr>
          <w:rFonts w:ascii="Arial" w:hAnsi="Arial" w:cs="Arial"/>
          <w:i/>
          <w:sz w:val="24"/>
          <w:szCs w:val="24"/>
        </w:rPr>
        <w:t>Dz. U. z 202</w:t>
      </w:r>
      <w:r>
        <w:rPr>
          <w:rFonts w:ascii="Arial" w:hAnsi="Arial" w:cs="Arial"/>
          <w:i/>
          <w:sz w:val="24"/>
          <w:szCs w:val="24"/>
        </w:rPr>
        <w:t>3 r.</w:t>
      </w:r>
      <w:r w:rsidRPr="00E61D2D">
        <w:rPr>
          <w:rFonts w:ascii="Arial" w:hAnsi="Arial" w:cs="Arial"/>
          <w:i/>
          <w:sz w:val="24"/>
          <w:szCs w:val="24"/>
        </w:rPr>
        <w:t>, poz. 1</w:t>
      </w:r>
      <w:r>
        <w:rPr>
          <w:rFonts w:ascii="Arial" w:hAnsi="Arial" w:cs="Arial"/>
          <w:i/>
          <w:sz w:val="24"/>
          <w:szCs w:val="24"/>
        </w:rPr>
        <w:t xml:space="preserve">605 </w:t>
      </w:r>
      <w:r w:rsidRPr="00C55496">
        <w:rPr>
          <w:rFonts w:ascii="Arial" w:hAnsi="Arial" w:cs="Arial"/>
          <w:i/>
          <w:sz w:val="24"/>
          <w:szCs w:val="24"/>
        </w:rPr>
        <w:t>z późn. zm.</w:t>
      </w:r>
      <w:r w:rsidRPr="00E61D2D">
        <w:rPr>
          <w:rFonts w:ascii="Arial" w:hAnsi="Arial" w:cs="Arial"/>
          <w:i/>
          <w:sz w:val="24"/>
          <w:szCs w:val="24"/>
        </w:rPr>
        <w:t xml:space="preserve">), w oparciu o Zarządzenie Nadleśniczego Nadleśnictwa </w:t>
      </w:r>
      <w:r>
        <w:rPr>
          <w:rFonts w:ascii="Arial" w:hAnsi="Arial" w:cs="Arial"/>
          <w:i/>
          <w:sz w:val="24"/>
          <w:szCs w:val="24"/>
        </w:rPr>
        <w:t>Lutowiska</w:t>
      </w:r>
      <w:r w:rsidRPr="00E61D2D">
        <w:rPr>
          <w:rFonts w:ascii="Arial" w:hAnsi="Arial" w:cs="Arial"/>
          <w:i/>
          <w:sz w:val="24"/>
          <w:szCs w:val="24"/>
        </w:rPr>
        <w:t xml:space="preserve"> nr </w:t>
      </w:r>
      <w:r>
        <w:rPr>
          <w:rFonts w:ascii="Arial" w:hAnsi="Arial" w:cs="Arial"/>
          <w:i/>
          <w:sz w:val="24"/>
          <w:szCs w:val="24"/>
        </w:rPr>
        <w:t>10</w:t>
      </w:r>
      <w:r w:rsidRPr="00E61D2D">
        <w:rPr>
          <w:rFonts w:ascii="Arial" w:hAnsi="Arial" w:cs="Arial"/>
          <w:i/>
          <w:sz w:val="24"/>
          <w:szCs w:val="24"/>
        </w:rPr>
        <w:t>/202</w:t>
      </w:r>
      <w:r>
        <w:rPr>
          <w:rFonts w:ascii="Arial" w:hAnsi="Arial" w:cs="Arial"/>
          <w:i/>
          <w:sz w:val="24"/>
          <w:szCs w:val="24"/>
        </w:rPr>
        <w:t>3</w:t>
      </w:r>
      <w:r w:rsidRPr="00E61D2D">
        <w:rPr>
          <w:rFonts w:ascii="Arial" w:hAnsi="Arial" w:cs="Arial"/>
          <w:i/>
          <w:sz w:val="24"/>
          <w:szCs w:val="24"/>
        </w:rPr>
        <w:t xml:space="preserve"> z dnia </w:t>
      </w:r>
      <w:r>
        <w:rPr>
          <w:rFonts w:ascii="Arial" w:hAnsi="Arial" w:cs="Arial"/>
          <w:i/>
          <w:sz w:val="24"/>
          <w:szCs w:val="24"/>
        </w:rPr>
        <w:t>23 października</w:t>
      </w:r>
      <w:r w:rsidRPr="00E61D2D">
        <w:rPr>
          <w:rFonts w:ascii="Arial" w:hAnsi="Arial" w:cs="Arial"/>
          <w:i/>
          <w:sz w:val="24"/>
          <w:szCs w:val="24"/>
        </w:rPr>
        <w:t xml:space="preserve"> 202</w:t>
      </w:r>
      <w:r>
        <w:rPr>
          <w:rFonts w:ascii="Arial" w:hAnsi="Arial" w:cs="Arial"/>
          <w:i/>
          <w:sz w:val="24"/>
          <w:szCs w:val="24"/>
        </w:rPr>
        <w:t xml:space="preserve">3 r. </w:t>
      </w:r>
      <w:r w:rsidRPr="00E61D2D">
        <w:rPr>
          <w:rFonts w:ascii="Arial" w:hAnsi="Arial" w:cs="Arial"/>
          <w:i/>
          <w:sz w:val="24"/>
          <w:szCs w:val="24"/>
        </w:rPr>
        <w:t>w</w:t>
      </w:r>
      <w:r>
        <w:rPr>
          <w:rFonts w:ascii="Arial" w:hAnsi="Arial" w:cs="Arial"/>
          <w:i/>
          <w:sz w:val="24"/>
          <w:szCs w:val="24"/>
        </w:rPr>
        <w:t> </w:t>
      </w:r>
      <w:r w:rsidRPr="00E61D2D">
        <w:rPr>
          <w:rFonts w:ascii="Arial" w:hAnsi="Arial" w:cs="Arial"/>
          <w:i/>
          <w:sz w:val="24"/>
          <w:szCs w:val="24"/>
        </w:rPr>
        <w:t xml:space="preserve">sprawie </w:t>
      </w:r>
      <w:r>
        <w:rPr>
          <w:rFonts w:ascii="Arial" w:hAnsi="Arial" w:cs="Arial"/>
          <w:i/>
          <w:sz w:val="24"/>
          <w:szCs w:val="24"/>
        </w:rPr>
        <w:t>wdrożenia Regulaminów dotyczących udzielenia zamówień publicznych</w:t>
      </w:r>
      <w:r w:rsidRPr="00E61D2D">
        <w:rPr>
          <w:rFonts w:ascii="Arial" w:hAnsi="Arial" w:cs="Arial"/>
          <w:i/>
          <w:sz w:val="24"/>
          <w:szCs w:val="24"/>
        </w:rPr>
        <w:t xml:space="preserve"> Strony zawierają umowę o następującej treści:</w:t>
      </w:r>
      <w:r w:rsidRPr="00E61D2D">
        <w:rPr>
          <w:rFonts w:ascii="Arial" w:hAnsi="Arial" w:cs="Arial"/>
          <w:b/>
          <w:sz w:val="24"/>
          <w:szCs w:val="24"/>
        </w:rPr>
        <w:t xml:space="preserve"> 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</w:p>
    <w:p w:rsidR="00A74866" w:rsidRPr="00054DE2" w:rsidRDefault="00A74866" w:rsidP="00A74866">
      <w:pPr>
        <w:spacing w:after="21" w:line="360" w:lineRule="auto"/>
        <w:ind w:left="504" w:right="360"/>
        <w:jc w:val="center"/>
        <w:rPr>
          <w:rFonts w:ascii="Arial" w:hAnsi="Arial" w:cs="Arial"/>
          <w:b/>
          <w:sz w:val="24"/>
          <w:szCs w:val="24"/>
        </w:rPr>
      </w:pPr>
      <w:r w:rsidRPr="00054DE2">
        <w:rPr>
          <w:rFonts w:ascii="Arial" w:hAnsi="Arial" w:cs="Arial"/>
          <w:b/>
          <w:sz w:val="24"/>
          <w:szCs w:val="24"/>
        </w:rPr>
        <w:t xml:space="preserve">§ </w:t>
      </w:r>
      <w:r w:rsidR="00054DE2">
        <w:rPr>
          <w:rFonts w:ascii="Arial" w:hAnsi="Arial" w:cs="Arial"/>
          <w:b/>
          <w:sz w:val="24"/>
          <w:szCs w:val="24"/>
        </w:rPr>
        <w:t>1</w:t>
      </w:r>
      <w:r w:rsidRPr="00054DE2">
        <w:rPr>
          <w:rFonts w:ascii="Arial" w:hAnsi="Arial" w:cs="Arial"/>
          <w:b/>
          <w:sz w:val="24"/>
          <w:szCs w:val="24"/>
        </w:rPr>
        <w:t xml:space="preserve"> Przedmiot umowy</w:t>
      </w:r>
    </w:p>
    <w:p w:rsidR="00A74866" w:rsidRPr="00AE6DB8" w:rsidRDefault="00A74866" w:rsidP="00AE6DB8">
      <w:pPr>
        <w:jc w:val="both"/>
        <w:rPr>
          <w:rFonts w:ascii="Arial" w:hAnsi="Arial" w:cs="Arial"/>
          <w:b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Przedmiotem umowy jest wykonanie zadania </w:t>
      </w:r>
      <w:proofErr w:type="spellStart"/>
      <w:r w:rsidRPr="00A74866">
        <w:rPr>
          <w:rFonts w:ascii="Arial" w:hAnsi="Arial" w:cs="Arial"/>
          <w:sz w:val="24"/>
          <w:szCs w:val="24"/>
        </w:rPr>
        <w:t>pn</w:t>
      </w:r>
      <w:proofErr w:type="spellEnd"/>
      <w:r w:rsidRPr="00A74866">
        <w:rPr>
          <w:rFonts w:ascii="Arial" w:hAnsi="Arial" w:cs="Arial"/>
          <w:sz w:val="24"/>
          <w:szCs w:val="24"/>
        </w:rPr>
        <w:t xml:space="preserve"> </w:t>
      </w:r>
      <w:r w:rsidRPr="00A74866">
        <w:rPr>
          <w:rFonts w:ascii="Arial" w:hAnsi="Arial" w:cs="Arial"/>
          <w:b/>
          <w:sz w:val="24"/>
          <w:szCs w:val="24"/>
        </w:rPr>
        <w:t>„</w:t>
      </w:r>
      <w:r w:rsidR="00AE6DB8">
        <w:rPr>
          <w:rFonts w:ascii="Arial" w:hAnsi="Arial" w:cs="Arial"/>
          <w:b/>
          <w:sz w:val="24"/>
          <w:szCs w:val="24"/>
        </w:rPr>
        <w:t>Remont budynku administracyjnego Nadleśnictwa Lutowiska nr inw. 149/15 (wymiana paneli podłogowych i posadzki ceramicznej, roboty malarskie  w wybranych pomieszczeniach biurowych w budynku biura)”</w:t>
      </w:r>
      <w:r w:rsidRPr="00AE6DB8">
        <w:rPr>
          <w:rFonts w:ascii="Arial" w:hAnsi="Arial" w:cs="Arial"/>
          <w:sz w:val="24"/>
          <w:szCs w:val="24"/>
        </w:rPr>
        <w:t xml:space="preserve"> zgodnie z ofertą Wykonawcy (załącznik nr 1) oraz szczegółowym opisem przedmiotu zamówienia (załącznik nr 2)</w:t>
      </w:r>
      <w:r w:rsidR="00B8287B" w:rsidRPr="00AE6DB8">
        <w:rPr>
          <w:rFonts w:ascii="Arial" w:hAnsi="Arial" w:cs="Arial"/>
          <w:sz w:val="24"/>
          <w:szCs w:val="24"/>
        </w:rPr>
        <w:t>.</w:t>
      </w:r>
    </w:p>
    <w:p w:rsidR="00AE6DB8" w:rsidRDefault="00AE6DB8" w:rsidP="00A74866">
      <w:pPr>
        <w:spacing w:after="58" w:line="360" w:lineRule="auto"/>
        <w:ind w:left="504" w:right="360"/>
        <w:jc w:val="center"/>
        <w:rPr>
          <w:rFonts w:ascii="Arial" w:hAnsi="Arial" w:cs="Arial"/>
          <w:b/>
          <w:sz w:val="24"/>
          <w:szCs w:val="24"/>
        </w:rPr>
      </w:pPr>
    </w:p>
    <w:p w:rsidR="00A74866" w:rsidRPr="00054DE2" w:rsidRDefault="00A74866" w:rsidP="00A74866">
      <w:pPr>
        <w:spacing w:after="58" w:line="360" w:lineRule="auto"/>
        <w:ind w:left="504" w:right="360"/>
        <w:jc w:val="center"/>
        <w:rPr>
          <w:rFonts w:ascii="Arial" w:hAnsi="Arial" w:cs="Arial"/>
          <w:b/>
          <w:sz w:val="24"/>
          <w:szCs w:val="24"/>
        </w:rPr>
      </w:pPr>
      <w:r w:rsidRPr="00054DE2">
        <w:rPr>
          <w:rFonts w:ascii="Arial" w:hAnsi="Arial" w:cs="Arial"/>
          <w:b/>
          <w:sz w:val="24"/>
          <w:szCs w:val="24"/>
        </w:rPr>
        <w:lastRenderedPageBreak/>
        <w:t xml:space="preserve">§ </w:t>
      </w:r>
      <w:r w:rsidR="00054DE2">
        <w:rPr>
          <w:rFonts w:ascii="Arial" w:hAnsi="Arial" w:cs="Arial"/>
          <w:b/>
          <w:sz w:val="24"/>
          <w:szCs w:val="24"/>
        </w:rPr>
        <w:t>2</w:t>
      </w:r>
      <w:r w:rsidRPr="00054DE2">
        <w:rPr>
          <w:rFonts w:ascii="Arial" w:hAnsi="Arial" w:cs="Arial"/>
          <w:b/>
          <w:sz w:val="24"/>
          <w:szCs w:val="24"/>
        </w:rPr>
        <w:t>. Wymogi dotyczące realizacji umowy</w:t>
      </w:r>
    </w:p>
    <w:p w:rsidR="00A74866" w:rsidRDefault="00A74866" w:rsidP="00A74866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Prawidłowe wykonanie wszystkich prac związanych z realizacją przedmiotu umowy zgodnie z aktualnie obowiązującymi polskimi normami, polskim prawem budowlanym wraz z aktami wykonawczymi do niego i innymi obowiązującymi przepisami, </w:t>
      </w:r>
    </w:p>
    <w:p w:rsidR="00A74866" w:rsidRDefault="00A74866" w:rsidP="00A74866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>Przedmiot umowy zostanie wykonany wyłącznie z materiałów oraz potrzebnego sprzętu dostarczonego przez Wykonawcę na jego koszt i ryzyko,</w:t>
      </w:r>
    </w:p>
    <w:p w:rsidR="00A74866" w:rsidRDefault="00A74866" w:rsidP="00A74866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>Wykonawca oświadcza, że zapoznał się na etapie przygotowania oferty z zakresem robót i wykorzystał wszelkie środki mające na celu prawidłowe ustalenie wynagrodzenia obejmującego całość prac niezbędnych do wykonania przedmiotu umowy</w:t>
      </w:r>
      <w:r>
        <w:rPr>
          <w:rFonts w:ascii="Arial" w:hAnsi="Arial" w:cs="Arial"/>
          <w:sz w:val="24"/>
          <w:szCs w:val="24"/>
        </w:rPr>
        <w:t>,</w:t>
      </w:r>
    </w:p>
    <w:p w:rsidR="00A74866" w:rsidRDefault="00A74866" w:rsidP="00A74866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Materiały i urządzenia dostarczone przez Wykonawcę powinny odpowiadać wymogom dla wyrobów dopuszczonych do obrotu i stosowania w budownictwie zgodnie z art. 10 ustawy z dnia 7 lipca 1994 r. – Prawo budowlane (tekst jednolity: </w:t>
      </w:r>
      <w:r w:rsidRPr="00A74866">
        <w:rPr>
          <w:rFonts w:ascii="Arial" w:hAnsi="Arial" w:cs="Arial"/>
          <w:color w:val="auto"/>
          <w:sz w:val="24"/>
          <w:szCs w:val="24"/>
        </w:rPr>
        <w:t xml:space="preserve">Dz. U. z  2023 r., poz. 682 ), posiadać </w:t>
      </w:r>
      <w:r w:rsidRPr="00A74866">
        <w:rPr>
          <w:rFonts w:ascii="Arial" w:hAnsi="Arial" w:cs="Arial"/>
          <w:sz w:val="24"/>
          <w:szCs w:val="24"/>
        </w:rPr>
        <w:t>wymagane przepisami prawa atesty i certyfikaty oraz być dopuszczone do stosowania.</w:t>
      </w:r>
    </w:p>
    <w:p w:rsidR="00A74866" w:rsidRDefault="00A74866" w:rsidP="00A74866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>Roboty muszą być prowadzone pod kierunkiem osób uprawnionych.</w:t>
      </w:r>
    </w:p>
    <w:p w:rsidR="00A74866" w:rsidRPr="00B8287B" w:rsidRDefault="00A74866" w:rsidP="00B8287B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>Wykonawca musi zapewnić właściwe składowanie i gospodarkę zarówno materiałami, jak i odpadami powstającymi na budowie. Przed zakończeniem robót Wykonawca winien na własny koszt usunąć z terenu robót wszystkie urządzenia, resztki materiałów, śmieci i przywrócić go do stanu początk</w:t>
      </w:r>
      <w:r>
        <w:rPr>
          <w:rFonts w:ascii="Arial" w:hAnsi="Arial" w:cs="Arial"/>
          <w:sz w:val="24"/>
          <w:szCs w:val="24"/>
        </w:rPr>
        <w:t>owego. Przekazanie terenu robót</w:t>
      </w:r>
      <w:r w:rsidRPr="00A74866">
        <w:rPr>
          <w:rFonts w:ascii="Arial" w:hAnsi="Arial" w:cs="Arial"/>
          <w:sz w:val="24"/>
          <w:szCs w:val="24"/>
        </w:rPr>
        <w:t xml:space="preserve"> Zamawiającemu nastąpi w terminie nie późniejszym, niż termin odbioru końcowego robót.</w:t>
      </w:r>
    </w:p>
    <w:p w:rsidR="00A74866" w:rsidRDefault="00A74866" w:rsidP="00A7486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A74866" w:rsidRPr="00054DE2" w:rsidRDefault="00A74866" w:rsidP="00A7486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54DE2">
        <w:rPr>
          <w:rFonts w:ascii="Arial" w:hAnsi="Arial" w:cs="Arial"/>
          <w:b/>
          <w:sz w:val="24"/>
          <w:szCs w:val="24"/>
        </w:rPr>
        <w:t xml:space="preserve">§ </w:t>
      </w:r>
      <w:r w:rsidR="00054DE2">
        <w:rPr>
          <w:rFonts w:ascii="Arial" w:hAnsi="Arial" w:cs="Arial"/>
          <w:b/>
          <w:sz w:val="24"/>
          <w:szCs w:val="24"/>
        </w:rPr>
        <w:t>3</w:t>
      </w:r>
      <w:r w:rsidRPr="00054DE2">
        <w:rPr>
          <w:rFonts w:ascii="Arial" w:hAnsi="Arial" w:cs="Arial"/>
          <w:b/>
          <w:sz w:val="24"/>
          <w:szCs w:val="24"/>
        </w:rPr>
        <w:t xml:space="preserve"> Termin realizacji przedmiotu umowy</w:t>
      </w:r>
    </w:p>
    <w:p w:rsidR="00A74866" w:rsidRPr="00A74866" w:rsidRDefault="00A74866" w:rsidP="00A74866">
      <w:pPr>
        <w:numPr>
          <w:ilvl w:val="0"/>
          <w:numId w:val="1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Wykonawca zobowiązuje się wykonać przedmiot umowy w </w:t>
      </w:r>
      <w:r w:rsidR="00AE6DB8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0 </w:t>
      </w:r>
      <w:r w:rsidRPr="00A74866">
        <w:rPr>
          <w:rFonts w:ascii="Arial" w:hAnsi="Arial" w:cs="Arial"/>
          <w:sz w:val="24"/>
          <w:szCs w:val="24"/>
        </w:rPr>
        <w:t>dni od dnia zawarcia umowy.</w:t>
      </w:r>
    </w:p>
    <w:p w:rsidR="00A74866" w:rsidRPr="00A74866" w:rsidRDefault="00AE6DB8" w:rsidP="00A74866">
      <w:pPr>
        <w:numPr>
          <w:ilvl w:val="0"/>
          <w:numId w:val="1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Termin ustalony w  ust. 1</w:t>
      </w:r>
      <w:r w:rsidR="00A74866" w:rsidRPr="00A74866">
        <w:rPr>
          <w:rFonts w:ascii="Arial" w:hAnsi="Arial" w:cs="Arial"/>
          <w:sz w:val="24"/>
          <w:szCs w:val="24"/>
        </w:rPr>
        <w:t xml:space="preserve"> może ulec przesunięciu w przypadku wystąpienia opóźnień wynikających z: </w:t>
      </w:r>
    </w:p>
    <w:p w:rsidR="00A74866" w:rsidRPr="00A74866" w:rsidRDefault="00A74866" w:rsidP="00A74866">
      <w:pPr>
        <w:numPr>
          <w:ilvl w:val="1"/>
          <w:numId w:val="1"/>
        </w:numPr>
        <w:spacing w:after="11" w:line="360" w:lineRule="auto"/>
        <w:ind w:hanging="31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przestojów i opóźnień zawinionych przez Zamawiającego, </w:t>
      </w:r>
    </w:p>
    <w:p w:rsidR="00A74866" w:rsidRPr="00A74866" w:rsidRDefault="00A74866" w:rsidP="00A74866">
      <w:pPr>
        <w:numPr>
          <w:ilvl w:val="1"/>
          <w:numId w:val="1"/>
        </w:numPr>
        <w:spacing w:after="11" w:line="360" w:lineRule="auto"/>
        <w:ind w:hanging="31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działania siły wyższej (np. klęski żywiołowe, strajki generalne lub lokalne, epidemie i inne), mającej bezpośredni wpływ na terminowość wykonywania robót, </w:t>
      </w:r>
    </w:p>
    <w:p w:rsidR="00A74866" w:rsidRPr="00A74866" w:rsidRDefault="00A74866" w:rsidP="00A74866">
      <w:pPr>
        <w:numPr>
          <w:ilvl w:val="1"/>
          <w:numId w:val="1"/>
        </w:numPr>
        <w:spacing w:after="35" w:line="360" w:lineRule="auto"/>
        <w:ind w:hanging="31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lastRenderedPageBreak/>
        <w:t xml:space="preserve">wystąpienie okoliczności, których strony umowy nie były w stanie </w:t>
      </w:r>
      <w:r>
        <w:rPr>
          <w:rFonts w:ascii="Arial" w:hAnsi="Arial" w:cs="Arial"/>
          <w:sz w:val="24"/>
          <w:szCs w:val="24"/>
        </w:rPr>
        <w:t xml:space="preserve">przewidzieć, pomimo </w:t>
      </w:r>
      <w:r w:rsidRPr="00A74866">
        <w:rPr>
          <w:rFonts w:ascii="Arial" w:hAnsi="Arial" w:cs="Arial"/>
          <w:sz w:val="24"/>
          <w:szCs w:val="24"/>
        </w:rPr>
        <w:t xml:space="preserve">zachowania należytej staranności. </w:t>
      </w:r>
    </w:p>
    <w:p w:rsidR="00A74866" w:rsidRPr="00A74866" w:rsidRDefault="00A74866" w:rsidP="00A74866">
      <w:pPr>
        <w:numPr>
          <w:ilvl w:val="0"/>
          <w:numId w:val="1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Zmiana terminu zostanie  dokonana w formie pisemnego  aneksu do umowy pod rygorem nieważności. </w:t>
      </w:r>
    </w:p>
    <w:p w:rsidR="00A74866" w:rsidRDefault="00A74866" w:rsidP="00A74866">
      <w:pPr>
        <w:spacing w:after="59" w:line="360" w:lineRule="auto"/>
        <w:ind w:left="504" w:right="360"/>
        <w:jc w:val="center"/>
        <w:rPr>
          <w:rFonts w:ascii="Arial" w:hAnsi="Arial" w:cs="Arial"/>
          <w:sz w:val="24"/>
          <w:szCs w:val="24"/>
        </w:rPr>
      </w:pPr>
    </w:p>
    <w:p w:rsidR="00A74866" w:rsidRPr="00A74866" w:rsidRDefault="00A74866" w:rsidP="00A74866">
      <w:pPr>
        <w:spacing w:after="59" w:line="360" w:lineRule="auto"/>
        <w:ind w:left="504" w:right="3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§ </w:t>
      </w:r>
      <w:r w:rsidR="00054DE2">
        <w:rPr>
          <w:rFonts w:ascii="Arial" w:hAnsi="Arial" w:cs="Arial"/>
          <w:b/>
          <w:sz w:val="24"/>
          <w:szCs w:val="24"/>
        </w:rPr>
        <w:t>4</w:t>
      </w:r>
      <w:r w:rsidRPr="00A74866">
        <w:rPr>
          <w:rFonts w:ascii="Arial" w:hAnsi="Arial" w:cs="Arial"/>
          <w:b/>
          <w:sz w:val="24"/>
          <w:szCs w:val="24"/>
        </w:rPr>
        <w:t xml:space="preserve"> Odbiory robót</w:t>
      </w:r>
    </w:p>
    <w:p w:rsidR="00A74866" w:rsidRPr="00A74866" w:rsidRDefault="00A74866" w:rsidP="00A74866">
      <w:pPr>
        <w:numPr>
          <w:ilvl w:val="0"/>
          <w:numId w:val="2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Strony ustalają, że przedmiotem odbioru końcowego jest bezusterkowe wykonanie przedmiotu zamówienia objętego niniejszą umową, potwierdzone protokołem odbioru końcowego. Data podpisania protokołu końcowego przez Zamawiającego jest datą zakończenia realizacji przedmiotu zamówienia. </w:t>
      </w:r>
    </w:p>
    <w:p w:rsidR="00A74866" w:rsidRPr="00A74866" w:rsidRDefault="00A74866" w:rsidP="00A74866">
      <w:pPr>
        <w:numPr>
          <w:ilvl w:val="0"/>
          <w:numId w:val="2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Rozpoczęcie czynności odbioru końcowego nastąpi w terminie 3 dni, licząc od daty pisemnego zgłoszenia Zamawiającemu przez Wykonawcę gotowości do odbioru. Zamawiający zobligowany jest do dokonania odbioru końcowego po zgłoszeniu przez Wykonawcę gotowości do odbioru. </w:t>
      </w:r>
    </w:p>
    <w:p w:rsidR="00A74866" w:rsidRPr="00A74866" w:rsidRDefault="00A74866" w:rsidP="00A74866">
      <w:pPr>
        <w:numPr>
          <w:ilvl w:val="0"/>
          <w:numId w:val="2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Odbiór końcowy nastąpi przy współudziale przedstawicieli Wykonawcy i  Zamawiającego. </w:t>
      </w:r>
    </w:p>
    <w:p w:rsidR="00A74866" w:rsidRPr="00A74866" w:rsidRDefault="00A74866" w:rsidP="00A74866">
      <w:pPr>
        <w:numPr>
          <w:ilvl w:val="0"/>
          <w:numId w:val="2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Z czynności odbioru zostanie sporządzony protokół, który zawierać będą wszystkie ustalenia oraz zalecenia poczynione w trakcie odbioru. </w:t>
      </w:r>
    </w:p>
    <w:p w:rsidR="00A74866" w:rsidRPr="00A74866" w:rsidRDefault="00A74866" w:rsidP="00A74866">
      <w:pPr>
        <w:numPr>
          <w:ilvl w:val="0"/>
          <w:numId w:val="2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Jeżeli w toku czynności odbioru zostanie stwierdzone, że </w:t>
      </w:r>
      <w:r>
        <w:rPr>
          <w:rFonts w:ascii="Arial" w:hAnsi="Arial" w:cs="Arial"/>
          <w:sz w:val="24"/>
          <w:szCs w:val="24"/>
        </w:rPr>
        <w:t xml:space="preserve">przedmiot odbioru nie osiągnął </w:t>
      </w:r>
      <w:r w:rsidRPr="00A74866">
        <w:rPr>
          <w:rFonts w:ascii="Arial" w:hAnsi="Arial" w:cs="Arial"/>
          <w:sz w:val="24"/>
          <w:szCs w:val="24"/>
        </w:rPr>
        <w:t xml:space="preserve">gotowości do odbioru z powodu nie zakończenia robót lub jego wadliwego wykonania, to Zamawiający odmówi odbioru z winy Wykonawcy. </w:t>
      </w:r>
    </w:p>
    <w:p w:rsidR="00A74866" w:rsidRPr="00A74866" w:rsidRDefault="00A74866" w:rsidP="00A74866">
      <w:pPr>
        <w:numPr>
          <w:ilvl w:val="0"/>
          <w:numId w:val="2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Jeżeli w toku czynności odbioru końcowego zostaną stwierdzone wady: </w:t>
      </w:r>
    </w:p>
    <w:p w:rsidR="00A74866" w:rsidRPr="00A74866" w:rsidRDefault="00A74866" w:rsidP="00A74866">
      <w:pPr>
        <w:numPr>
          <w:ilvl w:val="1"/>
          <w:numId w:val="2"/>
        </w:numPr>
        <w:spacing w:after="11" w:line="360" w:lineRule="auto"/>
        <w:ind w:hanging="348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nadające się do usunięcia, to Zamawiający może zażądać od Wykonawcy usunięcia wad, wyznaczając odpowiedni termin. Fakt usunięcia wad zostanie stwierdzony protokolarnie, a terminem odbioru w takich  sytuacjach będzie termin usunięcia wad określony w protokole usunięcia wad, </w:t>
      </w:r>
    </w:p>
    <w:p w:rsidR="00A74866" w:rsidRPr="00A74866" w:rsidRDefault="00A74866" w:rsidP="00A74866">
      <w:pPr>
        <w:numPr>
          <w:ilvl w:val="1"/>
          <w:numId w:val="2"/>
        </w:numPr>
        <w:spacing w:after="11" w:line="360" w:lineRule="auto"/>
        <w:ind w:hanging="348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nie nadające się do usunięcia, to Zamawiający może: </w:t>
      </w:r>
    </w:p>
    <w:p w:rsidR="00A74866" w:rsidRPr="00A74866" w:rsidRDefault="00A74866" w:rsidP="00A74866">
      <w:pPr>
        <w:numPr>
          <w:ilvl w:val="2"/>
          <w:numId w:val="2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w przypadku, gdy wady umożliwiają użytkowanie obiektu zgodnie z jego przeznaczeniem, obniżyć wynagrodzenie odpowiednio do utraconej wartości, </w:t>
      </w:r>
    </w:p>
    <w:p w:rsidR="00A74866" w:rsidRPr="00A74866" w:rsidRDefault="00A74866" w:rsidP="00A74866">
      <w:pPr>
        <w:numPr>
          <w:ilvl w:val="2"/>
          <w:numId w:val="2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w przypadku gdy wady uniemożliwiają użytkowanie obiektu zgodnie z jego przeznaczeniem, zażądać wykonania przedmiotu umowy po raz drugi, zachowując  prawo do naliczania Wykonawcy zastrzeżonych kar </w:t>
      </w:r>
      <w:r w:rsidRPr="00A74866">
        <w:rPr>
          <w:rFonts w:ascii="Arial" w:hAnsi="Arial" w:cs="Arial"/>
          <w:sz w:val="24"/>
          <w:szCs w:val="24"/>
        </w:rPr>
        <w:lastRenderedPageBreak/>
        <w:t xml:space="preserve">umownych i odszkodowań na zasadach określonych w § 7 niniejszej umowy; </w:t>
      </w:r>
    </w:p>
    <w:p w:rsidR="00A74866" w:rsidRPr="00A74866" w:rsidRDefault="00A74866" w:rsidP="00A74866">
      <w:pPr>
        <w:numPr>
          <w:ilvl w:val="2"/>
          <w:numId w:val="2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w przypadku nie wykonania w ustalonym terminie przedmiotu umowy po raz drugi odstąpić od umowy z winy Wykonawcy. </w:t>
      </w:r>
    </w:p>
    <w:p w:rsidR="00A74866" w:rsidRPr="00A74866" w:rsidRDefault="00A74866" w:rsidP="00A74866">
      <w:pPr>
        <w:pStyle w:val="Default"/>
        <w:spacing w:line="360" w:lineRule="auto"/>
        <w:rPr>
          <w:rFonts w:eastAsiaTheme="minorHAnsi"/>
          <w:color w:val="auto"/>
        </w:rPr>
      </w:pPr>
    </w:p>
    <w:p w:rsidR="00A74866" w:rsidRPr="00A74866" w:rsidRDefault="00A74866" w:rsidP="00A74866">
      <w:pPr>
        <w:pStyle w:val="Default"/>
        <w:numPr>
          <w:ilvl w:val="0"/>
          <w:numId w:val="4"/>
        </w:numPr>
        <w:spacing w:line="360" w:lineRule="auto"/>
        <w:jc w:val="center"/>
        <w:rPr>
          <w:rFonts w:eastAsiaTheme="minorHAnsi"/>
          <w:b/>
          <w:color w:val="auto"/>
        </w:rPr>
      </w:pPr>
      <w:r w:rsidRPr="00A74866">
        <w:rPr>
          <w:rFonts w:eastAsiaTheme="minorHAnsi"/>
          <w:b/>
          <w:color w:val="auto"/>
        </w:rPr>
        <w:t xml:space="preserve">§ </w:t>
      </w:r>
      <w:r w:rsidR="00054DE2">
        <w:rPr>
          <w:rFonts w:eastAsiaTheme="minorHAnsi"/>
          <w:b/>
          <w:color w:val="auto"/>
        </w:rPr>
        <w:t>5</w:t>
      </w:r>
      <w:r w:rsidRPr="00A74866">
        <w:rPr>
          <w:rFonts w:eastAsiaTheme="minorHAnsi"/>
          <w:b/>
          <w:color w:val="auto"/>
        </w:rPr>
        <w:t xml:space="preserve"> Wynagrodzenie Wykonawcy</w:t>
      </w:r>
    </w:p>
    <w:p w:rsidR="00A74866" w:rsidRPr="00A74866" w:rsidRDefault="00A74866" w:rsidP="00A74866">
      <w:pPr>
        <w:numPr>
          <w:ilvl w:val="0"/>
          <w:numId w:val="3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Wynagrodzenie ryczałtowe za wykonanie  przedmiotu umowy,  wynosi: </w:t>
      </w:r>
    </w:p>
    <w:p w:rsidR="00A74866" w:rsidRPr="00A74866" w:rsidRDefault="00A74866" w:rsidP="00A74866">
      <w:pPr>
        <w:spacing w:line="360" w:lineRule="auto"/>
        <w:ind w:left="857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>- netto:  …………………………… zł</w:t>
      </w:r>
    </w:p>
    <w:p w:rsidR="00A74866" w:rsidRPr="00A74866" w:rsidRDefault="00A74866" w:rsidP="00A74866">
      <w:pPr>
        <w:spacing w:line="360" w:lineRule="auto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             - VAT (</w:t>
      </w:r>
      <w:bookmarkStart w:id="0" w:name="_GoBack"/>
      <w:bookmarkEnd w:id="0"/>
      <w:r w:rsidRPr="00A74866">
        <w:rPr>
          <w:rFonts w:ascii="Arial" w:hAnsi="Arial" w:cs="Arial"/>
          <w:sz w:val="24"/>
          <w:szCs w:val="24"/>
        </w:rPr>
        <w:t xml:space="preserve"> %): ……………………… zł                                                       </w:t>
      </w:r>
    </w:p>
    <w:p w:rsidR="00A74866" w:rsidRPr="00A74866" w:rsidRDefault="00A74866" w:rsidP="00A74866">
      <w:pPr>
        <w:spacing w:line="360" w:lineRule="auto"/>
        <w:ind w:left="857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>- brutto: …………………………….. zł</w:t>
      </w:r>
    </w:p>
    <w:p w:rsidR="00A74866" w:rsidRPr="00A74866" w:rsidRDefault="00A74866" w:rsidP="00A74866">
      <w:pPr>
        <w:spacing w:line="360" w:lineRule="auto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             - słownie brutto: </w:t>
      </w:r>
      <w:r>
        <w:rPr>
          <w:rFonts w:ascii="Arial" w:hAnsi="Arial" w:cs="Arial"/>
          <w:sz w:val="24"/>
          <w:szCs w:val="24"/>
        </w:rPr>
        <w:t>…………………………………………………</w:t>
      </w:r>
      <w:r w:rsidRPr="00A74866">
        <w:rPr>
          <w:rFonts w:ascii="Arial" w:hAnsi="Arial" w:cs="Arial"/>
          <w:sz w:val="24"/>
          <w:szCs w:val="24"/>
        </w:rPr>
        <w:t xml:space="preserve">złotych 00/100 </w:t>
      </w:r>
    </w:p>
    <w:p w:rsidR="00A74866" w:rsidRPr="00A74866" w:rsidRDefault="00A74866" w:rsidP="00A74866">
      <w:pPr>
        <w:numPr>
          <w:ilvl w:val="0"/>
          <w:numId w:val="3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Jeżeli w okresie obowiązywania umowy nastąpi zmiana stawki podatku od towarów i usług  (VAT), od chwili zmiany podatek w nowej stawce będzie doliczany do dotychczasowych  cen netto, bez konieczności zmiany umowy. </w:t>
      </w:r>
    </w:p>
    <w:p w:rsidR="00A74866" w:rsidRPr="00A74866" w:rsidRDefault="00A74866" w:rsidP="00A74866">
      <w:pPr>
        <w:numPr>
          <w:ilvl w:val="0"/>
          <w:numId w:val="3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Wynagrodzenie, określone w ust. 1 zawiera wszelkie koszty związane z realizacją przedmiotu umowy. </w:t>
      </w:r>
    </w:p>
    <w:p w:rsidR="00A74866" w:rsidRPr="00A74866" w:rsidRDefault="00A74866" w:rsidP="00A74866">
      <w:pPr>
        <w:numPr>
          <w:ilvl w:val="0"/>
          <w:numId w:val="3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Do wynagrodzenia określonego w ust. 1 stosuje się zasady przewidziane w postanowieniach art. 632 § 1 kodeksu cywilnego. W szczególności Wykonawca nie może żądać podwyższenia wynagrodzenia, chociażby w czasie zawarcia umowy nie mógł przewidzieć rozmiaru oraz kosztów prac. Wynagrodzenie to nie ulega zmianie i obejmuje wszelkie koszty. </w:t>
      </w:r>
    </w:p>
    <w:p w:rsidR="00A74866" w:rsidRPr="00A74866" w:rsidRDefault="00A74866" w:rsidP="00A74866">
      <w:pPr>
        <w:numPr>
          <w:ilvl w:val="0"/>
          <w:numId w:val="3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Podstawę zapłaty stanowi podpisany bez uwag przez przedstawicieli obu stron umowy protokół odbioru zatwierdzony przez Nadleśniczego oraz  wystawiona na  jego podstawie faktura. </w:t>
      </w:r>
    </w:p>
    <w:p w:rsidR="00A74866" w:rsidRPr="00A74866" w:rsidRDefault="00A74866" w:rsidP="00A74866">
      <w:pPr>
        <w:numPr>
          <w:ilvl w:val="0"/>
          <w:numId w:val="3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Zamawiający dokona zapłaty wynagrodzenia  za wykonanie przedmiotu umowy przelewem na konto    Wykonawcy w terminie  14 dni od daty dostarczenia faktury Zamawiającemu.  </w:t>
      </w:r>
    </w:p>
    <w:p w:rsidR="00A74866" w:rsidRPr="00A74866" w:rsidRDefault="00A74866" w:rsidP="00A74866">
      <w:pPr>
        <w:numPr>
          <w:ilvl w:val="0"/>
          <w:numId w:val="3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Za datę zapłaty faktury strony uznają dzień wydania przez Zamawiającego dyspozycji   swojemu bankowi obciążenia konta na rzecz Wykonawcy. </w:t>
      </w:r>
    </w:p>
    <w:p w:rsidR="00A74866" w:rsidRPr="00A74866" w:rsidRDefault="00A74866" w:rsidP="00A74866">
      <w:pPr>
        <w:numPr>
          <w:ilvl w:val="0"/>
          <w:numId w:val="3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t xml:space="preserve">Od płatności przeterminowanych Wykonawcy przysługuje prawo naliczania odsetek ustawowych za opóźnienie. Zamawiający nie wyraża zgody na przeniesienie wierzytelności wynikającej z zobowiązań  niniejszej umowy na osobę trzecią, bez zgody Zamawiającego. </w:t>
      </w:r>
    </w:p>
    <w:p w:rsidR="00A74866" w:rsidRPr="00A74866" w:rsidRDefault="00A74866" w:rsidP="00A74866">
      <w:pPr>
        <w:numPr>
          <w:ilvl w:val="0"/>
          <w:numId w:val="3"/>
        </w:numPr>
        <w:spacing w:after="11" w:line="360" w:lineRule="auto"/>
        <w:ind w:hanging="360"/>
        <w:jc w:val="both"/>
        <w:rPr>
          <w:rFonts w:ascii="Arial" w:hAnsi="Arial" w:cs="Arial"/>
          <w:sz w:val="24"/>
          <w:szCs w:val="24"/>
        </w:rPr>
      </w:pPr>
      <w:r w:rsidRPr="00A74866">
        <w:rPr>
          <w:rFonts w:ascii="Arial" w:hAnsi="Arial" w:cs="Arial"/>
          <w:sz w:val="24"/>
          <w:szCs w:val="24"/>
        </w:rPr>
        <w:lastRenderedPageBreak/>
        <w:t>W wypadku wyrażenia przez Zamawiającego zgody na zawarcie umowy cesji wierzytelności     wynikającej z umowy w sprawie zamówienia, będzie ona zawarta w formie pisemnej pod rygorem nieważności.</w:t>
      </w:r>
    </w:p>
    <w:p w:rsidR="00A74866" w:rsidRPr="00A74866" w:rsidRDefault="00A74866" w:rsidP="00A74866">
      <w:pPr>
        <w:pStyle w:val="Akapitzlist"/>
        <w:numPr>
          <w:ilvl w:val="0"/>
          <w:numId w:val="3"/>
        </w:numPr>
        <w:spacing w:line="360" w:lineRule="auto"/>
        <w:ind w:hanging="360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A74866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Faktury za wykonaną usługę należy wystawić na Płatnika tj. Nadleśnictwo </w:t>
      </w: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Lutowiska, 38-713 Lutowiska 4 </w:t>
      </w:r>
      <w:r w:rsidRPr="00A74866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.  </w:t>
      </w:r>
    </w:p>
    <w:p w:rsidR="003B152F" w:rsidRPr="003B152F" w:rsidRDefault="003B152F" w:rsidP="003B152F">
      <w:pPr>
        <w:rPr>
          <w:rFonts w:ascii="Arial" w:hAnsi="Arial" w:cs="Arial"/>
          <w:sz w:val="24"/>
          <w:szCs w:val="24"/>
        </w:rPr>
      </w:pPr>
    </w:p>
    <w:p w:rsidR="003B152F" w:rsidRPr="00054DE2" w:rsidRDefault="003B152F" w:rsidP="003B152F">
      <w:pPr>
        <w:jc w:val="center"/>
        <w:rPr>
          <w:rFonts w:ascii="Arial" w:hAnsi="Arial" w:cs="Arial"/>
          <w:b/>
          <w:sz w:val="24"/>
          <w:szCs w:val="24"/>
        </w:rPr>
      </w:pPr>
      <w:r w:rsidRPr="00054DE2">
        <w:rPr>
          <w:rFonts w:ascii="Arial" w:hAnsi="Arial" w:cs="Arial"/>
          <w:b/>
          <w:sz w:val="24"/>
          <w:szCs w:val="24"/>
        </w:rPr>
        <w:t xml:space="preserve">§ </w:t>
      </w:r>
      <w:r w:rsidR="00054DE2">
        <w:rPr>
          <w:rFonts w:ascii="Arial" w:hAnsi="Arial" w:cs="Arial"/>
          <w:b/>
          <w:sz w:val="24"/>
          <w:szCs w:val="24"/>
        </w:rPr>
        <w:t>6</w:t>
      </w:r>
      <w:r w:rsidR="00054DE2" w:rsidRPr="00054DE2">
        <w:rPr>
          <w:rFonts w:ascii="Arial" w:hAnsi="Arial" w:cs="Arial"/>
          <w:b/>
          <w:sz w:val="24"/>
          <w:szCs w:val="24"/>
        </w:rPr>
        <w:t xml:space="preserve"> Kary umowne</w:t>
      </w:r>
    </w:p>
    <w:p w:rsidR="003B152F" w:rsidRPr="003B152F" w:rsidRDefault="003B152F" w:rsidP="007F4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1.</w:t>
      </w:r>
      <w:r w:rsidRPr="003B152F">
        <w:rPr>
          <w:rFonts w:ascii="Arial" w:hAnsi="Arial" w:cs="Arial"/>
          <w:sz w:val="24"/>
          <w:szCs w:val="24"/>
        </w:rPr>
        <w:tab/>
        <w:t>Wykonawca zapłaci Zamawiającemu karę umowną w przypadku:</w:t>
      </w:r>
    </w:p>
    <w:p w:rsidR="003B152F" w:rsidRPr="003B152F" w:rsidRDefault="003B152F" w:rsidP="007F4FF4">
      <w:pPr>
        <w:spacing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1)</w:t>
      </w:r>
      <w:r w:rsidRPr="003B152F">
        <w:rPr>
          <w:rFonts w:ascii="Arial" w:hAnsi="Arial" w:cs="Arial"/>
          <w:sz w:val="24"/>
          <w:szCs w:val="24"/>
        </w:rPr>
        <w:tab/>
        <w:t>zwłoki w wykonaniu umowy – w wysokości 0,2 % wynagrodzenia brutto określonego w § 4 za każdy dzień zwłoki,</w:t>
      </w:r>
    </w:p>
    <w:p w:rsidR="003B152F" w:rsidRPr="003B152F" w:rsidRDefault="003B152F" w:rsidP="007F4FF4">
      <w:pPr>
        <w:spacing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2)</w:t>
      </w:r>
      <w:r w:rsidRPr="003B152F">
        <w:rPr>
          <w:rFonts w:ascii="Arial" w:hAnsi="Arial" w:cs="Arial"/>
          <w:sz w:val="24"/>
          <w:szCs w:val="24"/>
        </w:rPr>
        <w:tab/>
        <w:t xml:space="preserve">zwłoki w usunięciu wad lub/i usterek – </w:t>
      </w:r>
      <w:proofErr w:type="spellStart"/>
      <w:r w:rsidRPr="003B152F">
        <w:rPr>
          <w:rFonts w:ascii="Arial" w:hAnsi="Arial" w:cs="Arial"/>
          <w:sz w:val="24"/>
          <w:szCs w:val="24"/>
        </w:rPr>
        <w:t>kw</w:t>
      </w:r>
      <w:proofErr w:type="spellEnd"/>
      <w:r w:rsidRPr="003B152F">
        <w:rPr>
          <w:rFonts w:ascii="Arial" w:hAnsi="Arial" w:cs="Arial"/>
          <w:sz w:val="24"/>
          <w:szCs w:val="24"/>
        </w:rPr>
        <w:t xml:space="preserve"> wysokości 0,2 % wynagrodzenia brutto określonego w § 4 za każdy dzień zwłoki,</w:t>
      </w:r>
    </w:p>
    <w:p w:rsidR="003B152F" w:rsidRPr="003B152F" w:rsidRDefault="003B152F" w:rsidP="007F4FF4">
      <w:pPr>
        <w:spacing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3)</w:t>
      </w:r>
      <w:r w:rsidRPr="003B152F">
        <w:rPr>
          <w:rFonts w:ascii="Arial" w:hAnsi="Arial" w:cs="Arial"/>
          <w:sz w:val="24"/>
          <w:szCs w:val="24"/>
        </w:rPr>
        <w:tab/>
        <w:t>rozwiązania umowy przez Zamawiającego z przyczyn obciążających Wykonawcę – w wysokości 10% wynagrodzenia określonego w § 4.</w:t>
      </w:r>
    </w:p>
    <w:p w:rsidR="003B152F" w:rsidRPr="003B152F" w:rsidRDefault="003B152F" w:rsidP="007F4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2.</w:t>
      </w:r>
      <w:r w:rsidRPr="003B152F">
        <w:rPr>
          <w:rFonts w:ascii="Arial" w:hAnsi="Arial" w:cs="Arial"/>
          <w:sz w:val="24"/>
          <w:szCs w:val="24"/>
        </w:rPr>
        <w:tab/>
        <w:t>Kary, o których mowa w ust.1, Wykonawca zapłaci na wskazany przez Zamawiającego rachunek bankowy przelewem, w terminie 14 dni kalendarzowych od dnia doręczenia mu żądania Zamawiającego zapłaty takiej kary umownej.</w:t>
      </w:r>
    </w:p>
    <w:p w:rsidR="003B152F" w:rsidRPr="003B152F" w:rsidRDefault="003B152F" w:rsidP="007F4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3.</w:t>
      </w:r>
      <w:r w:rsidRPr="003B152F">
        <w:rPr>
          <w:rFonts w:ascii="Arial" w:hAnsi="Arial" w:cs="Arial"/>
          <w:sz w:val="24"/>
          <w:szCs w:val="24"/>
        </w:rPr>
        <w:tab/>
        <w:t>Zamawiający zastrzega sobie prawo potrącenia kar umownych z faktury przedstawionej przez Wykonawcę do zapłaty.</w:t>
      </w:r>
    </w:p>
    <w:p w:rsidR="003B152F" w:rsidRPr="003B152F" w:rsidRDefault="003B152F" w:rsidP="007F4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4.</w:t>
      </w:r>
      <w:r w:rsidRPr="003B152F">
        <w:rPr>
          <w:rFonts w:ascii="Arial" w:hAnsi="Arial" w:cs="Arial"/>
          <w:sz w:val="24"/>
          <w:szCs w:val="24"/>
        </w:rPr>
        <w:tab/>
        <w:t>Zapłata kar umownych nie wyklucza możliwości dochodzenia przez Zamawiającego odszkodowania na zasadach ogólnych.</w:t>
      </w:r>
    </w:p>
    <w:p w:rsidR="003B152F" w:rsidRPr="003B152F" w:rsidRDefault="003B152F" w:rsidP="007F4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5.</w:t>
      </w:r>
      <w:r w:rsidRPr="003B152F">
        <w:rPr>
          <w:rFonts w:ascii="Arial" w:hAnsi="Arial" w:cs="Arial"/>
          <w:sz w:val="24"/>
          <w:szCs w:val="24"/>
        </w:rPr>
        <w:tab/>
        <w:t>Łączna wartość kar umowny nie może przekroczyć 30% wynagrodzenia określonego w § 4.</w:t>
      </w:r>
    </w:p>
    <w:p w:rsidR="00A74866" w:rsidRDefault="00A74866" w:rsidP="00054DE2">
      <w:pPr>
        <w:rPr>
          <w:rFonts w:ascii="Arial" w:hAnsi="Arial" w:cs="Arial"/>
          <w:sz w:val="24"/>
          <w:szCs w:val="24"/>
        </w:rPr>
      </w:pPr>
    </w:p>
    <w:p w:rsidR="00054DE2" w:rsidRPr="00054DE2" w:rsidRDefault="00054DE2" w:rsidP="00054DE2">
      <w:pPr>
        <w:pStyle w:val="Default"/>
        <w:numPr>
          <w:ilvl w:val="0"/>
          <w:numId w:val="4"/>
        </w:numPr>
        <w:spacing w:line="360" w:lineRule="auto"/>
        <w:jc w:val="center"/>
        <w:rPr>
          <w:rFonts w:eastAsiaTheme="minorHAnsi"/>
          <w:b/>
          <w:color w:val="auto"/>
        </w:rPr>
      </w:pPr>
      <w:r w:rsidRPr="00054DE2">
        <w:rPr>
          <w:rFonts w:eastAsiaTheme="minorHAnsi"/>
          <w:b/>
          <w:color w:val="auto"/>
        </w:rPr>
        <w:t>§ 7 Gwarancja jakości</w:t>
      </w:r>
    </w:p>
    <w:p w:rsidR="00054DE2" w:rsidRPr="00054DE2" w:rsidRDefault="00054DE2" w:rsidP="00054DE2">
      <w:pPr>
        <w:numPr>
          <w:ilvl w:val="0"/>
          <w:numId w:val="7"/>
        </w:numPr>
        <w:spacing w:after="11" w:line="360" w:lineRule="auto"/>
        <w:ind w:hanging="386"/>
        <w:jc w:val="both"/>
        <w:rPr>
          <w:rFonts w:ascii="Arial" w:hAnsi="Arial" w:cs="Arial"/>
          <w:sz w:val="24"/>
          <w:szCs w:val="24"/>
        </w:rPr>
      </w:pPr>
      <w:r w:rsidRPr="00054DE2">
        <w:rPr>
          <w:rFonts w:ascii="Arial" w:hAnsi="Arial" w:cs="Arial"/>
          <w:sz w:val="24"/>
          <w:szCs w:val="24"/>
        </w:rPr>
        <w:t>Wykonawca udziela Zamawiającemu gwarancji na wykonany przedmiot umowy na okres</w:t>
      </w:r>
      <w:r w:rsidR="00910B5B">
        <w:rPr>
          <w:rFonts w:ascii="Arial" w:hAnsi="Arial" w:cs="Arial"/>
          <w:sz w:val="24"/>
          <w:szCs w:val="24"/>
        </w:rPr>
        <w:t xml:space="preserve"> 24</w:t>
      </w:r>
      <w:r w:rsidRPr="00054DE2">
        <w:rPr>
          <w:rFonts w:ascii="Arial" w:hAnsi="Arial" w:cs="Arial"/>
          <w:sz w:val="24"/>
          <w:szCs w:val="24"/>
        </w:rPr>
        <w:t xml:space="preserve"> miesięcy  </w:t>
      </w:r>
    </w:p>
    <w:p w:rsidR="00054DE2" w:rsidRPr="00054DE2" w:rsidRDefault="00054DE2" w:rsidP="00054DE2">
      <w:pPr>
        <w:numPr>
          <w:ilvl w:val="0"/>
          <w:numId w:val="7"/>
        </w:numPr>
        <w:spacing w:after="11" w:line="360" w:lineRule="auto"/>
        <w:ind w:hanging="386"/>
        <w:jc w:val="both"/>
        <w:rPr>
          <w:rFonts w:ascii="Arial" w:hAnsi="Arial" w:cs="Arial"/>
          <w:sz w:val="24"/>
          <w:szCs w:val="24"/>
        </w:rPr>
      </w:pPr>
      <w:r w:rsidRPr="00054DE2">
        <w:rPr>
          <w:rFonts w:ascii="Arial" w:hAnsi="Arial" w:cs="Arial"/>
          <w:sz w:val="24"/>
          <w:szCs w:val="24"/>
        </w:rPr>
        <w:t>Niezależnie od uprawnień z tytułu gwarancji,  Zamawiającemu przysługują uprawnienia z tytułu rękojmi, zgodnie z przepisami kodeksu cywilnego.</w:t>
      </w:r>
      <w:r>
        <w:rPr>
          <w:rFonts w:ascii="Arial" w:hAnsi="Arial" w:cs="Arial"/>
          <w:sz w:val="24"/>
          <w:szCs w:val="24"/>
        </w:rPr>
        <w:t xml:space="preserve"> </w:t>
      </w:r>
    </w:p>
    <w:p w:rsidR="00054DE2" w:rsidRPr="00054DE2" w:rsidRDefault="00054DE2" w:rsidP="00054DE2">
      <w:pPr>
        <w:numPr>
          <w:ilvl w:val="0"/>
          <w:numId w:val="7"/>
        </w:numPr>
        <w:spacing w:after="11" w:line="360" w:lineRule="auto"/>
        <w:ind w:hanging="386"/>
        <w:jc w:val="both"/>
        <w:rPr>
          <w:rFonts w:ascii="Arial" w:hAnsi="Arial" w:cs="Arial"/>
          <w:sz w:val="24"/>
          <w:szCs w:val="24"/>
        </w:rPr>
      </w:pPr>
      <w:r w:rsidRPr="00054DE2">
        <w:rPr>
          <w:rFonts w:ascii="Arial" w:hAnsi="Arial" w:cs="Arial"/>
          <w:sz w:val="24"/>
          <w:szCs w:val="24"/>
        </w:rPr>
        <w:t xml:space="preserve">Bieg terminu gwarancji rozpoczyna się w dniu następnym po zakończeniu bezusterkowego odbioru końcowego robót. </w:t>
      </w:r>
    </w:p>
    <w:p w:rsidR="00054DE2" w:rsidRPr="00054DE2" w:rsidRDefault="00054DE2" w:rsidP="00054DE2">
      <w:pPr>
        <w:numPr>
          <w:ilvl w:val="0"/>
          <w:numId w:val="7"/>
        </w:numPr>
        <w:spacing w:after="11" w:line="360" w:lineRule="auto"/>
        <w:ind w:hanging="386"/>
        <w:jc w:val="both"/>
        <w:rPr>
          <w:rFonts w:ascii="Arial" w:hAnsi="Arial" w:cs="Arial"/>
          <w:sz w:val="24"/>
          <w:szCs w:val="24"/>
        </w:rPr>
      </w:pPr>
      <w:r w:rsidRPr="00054DE2">
        <w:rPr>
          <w:rFonts w:ascii="Arial" w:hAnsi="Arial" w:cs="Arial"/>
          <w:sz w:val="24"/>
          <w:szCs w:val="24"/>
        </w:rPr>
        <w:t xml:space="preserve">W okresie rękojmi i gwarancji Wykonawca zobowiązuje się do usunięcia usterek w terminie do 10 dni od daty zgłoszenia przez Zamawiającego, jeżeli będzie to możliwie technicznie, lub w innym terminie uzgodnionym przez strony. </w:t>
      </w:r>
    </w:p>
    <w:p w:rsidR="00054DE2" w:rsidRPr="00054DE2" w:rsidRDefault="00054DE2" w:rsidP="00054DE2">
      <w:pPr>
        <w:numPr>
          <w:ilvl w:val="0"/>
          <w:numId w:val="7"/>
        </w:numPr>
        <w:spacing w:after="11" w:line="360" w:lineRule="auto"/>
        <w:ind w:hanging="386"/>
        <w:jc w:val="both"/>
        <w:rPr>
          <w:rFonts w:ascii="Arial" w:hAnsi="Arial" w:cs="Arial"/>
          <w:sz w:val="24"/>
          <w:szCs w:val="24"/>
        </w:rPr>
      </w:pPr>
      <w:r w:rsidRPr="00054DE2">
        <w:rPr>
          <w:rFonts w:ascii="Arial" w:hAnsi="Arial" w:cs="Arial"/>
          <w:sz w:val="24"/>
          <w:szCs w:val="24"/>
        </w:rPr>
        <w:lastRenderedPageBreak/>
        <w:t xml:space="preserve">Zamawiający zastrzega sobie prawo obciążenia Wykonawcy wszystkimi kosztami </w:t>
      </w:r>
      <w:r>
        <w:rPr>
          <w:rFonts w:ascii="Arial" w:hAnsi="Arial" w:cs="Arial"/>
          <w:sz w:val="24"/>
          <w:szCs w:val="24"/>
        </w:rPr>
        <w:t xml:space="preserve">usunięcia wad, jeśli </w:t>
      </w:r>
      <w:r w:rsidRPr="00054DE2">
        <w:rPr>
          <w:rFonts w:ascii="Arial" w:hAnsi="Arial" w:cs="Arial"/>
          <w:sz w:val="24"/>
          <w:szCs w:val="24"/>
        </w:rPr>
        <w:t xml:space="preserve">Wykonawca nie przystąpi do ich usunięcia w terminie określonym w ust. 4. </w:t>
      </w:r>
    </w:p>
    <w:p w:rsidR="00054DE2" w:rsidRDefault="00054DE2" w:rsidP="003B152F">
      <w:pPr>
        <w:jc w:val="center"/>
        <w:rPr>
          <w:rFonts w:ascii="Arial" w:hAnsi="Arial" w:cs="Arial"/>
          <w:sz w:val="24"/>
          <w:szCs w:val="24"/>
        </w:rPr>
      </w:pPr>
    </w:p>
    <w:p w:rsidR="00054DE2" w:rsidRPr="00054DE2" w:rsidRDefault="00054DE2" w:rsidP="00054DE2">
      <w:pPr>
        <w:spacing w:after="21" w:line="360" w:lineRule="auto"/>
        <w:ind w:left="504" w:right="355"/>
        <w:jc w:val="center"/>
        <w:rPr>
          <w:rFonts w:ascii="Arial" w:hAnsi="Arial" w:cs="Arial"/>
          <w:b/>
          <w:sz w:val="24"/>
          <w:szCs w:val="24"/>
        </w:rPr>
      </w:pPr>
      <w:r w:rsidRPr="00054DE2">
        <w:rPr>
          <w:rFonts w:ascii="Arial" w:hAnsi="Arial" w:cs="Arial"/>
          <w:b/>
          <w:sz w:val="24"/>
          <w:szCs w:val="24"/>
        </w:rPr>
        <w:t xml:space="preserve">§ </w:t>
      </w:r>
      <w:r>
        <w:rPr>
          <w:rFonts w:ascii="Arial" w:hAnsi="Arial" w:cs="Arial"/>
          <w:b/>
          <w:sz w:val="24"/>
          <w:szCs w:val="24"/>
        </w:rPr>
        <w:t>8</w:t>
      </w:r>
      <w:r w:rsidRPr="00054DE2">
        <w:rPr>
          <w:rFonts w:ascii="Arial" w:hAnsi="Arial" w:cs="Arial"/>
          <w:b/>
          <w:sz w:val="24"/>
          <w:szCs w:val="24"/>
        </w:rPr>
        <w:t xml:space="preserve"> Przedstawiciele Zamawiającego i Wykonawcy</w:t>
      </w:r>
    </w:p>
    <w:p w:rsidR="00054DE2" w:rsidRPr="00910B5B" w:rsidRDefault="00054DE2" w:rsidP="00910B5B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910B5B">
        <w:rPr>
          <w:rFonts w:ascii="Arial" w:hAnsi="Arial" w:cs="Arial"/>
          <w:sz w:val="24"/>
          <w:szCs w:val="24"/>
        </w:rPr>
        <w:t xml:space="preserve">Strony wyznaczają swoich przedstawicieli przy realizacji zadania: </w:t>
      </w:r>
    </w:p>
    <w:p w:rsidR="00054DE2" w:rsidRPr="00054DE2" w:rsidRDefault="00054DE2" w:rsidP="00054DE2">
      <w:pPr>
        <w:spacing w:line="360" w:lineRule="auto"/>
        <w:ind w:left="752"/>
        <w:jc w:val="both"/>
        <w:rPr>
          <w:rFonts w:ascii="Arial" w:hAnsi="Arial" w:cs="Arial"/>
          <w:sz w:val="24"/>
          <w:szCs w:val="24"/>
        </w:rPr>
      </w:pPr>
      <w:r w:rsidRPr="00054DE2">
        <w:rPr>
          <w:rFonts w:ascii="Arial" w:hAnsi="Arial" w:cs="Arial"/>
          <w:sz w:val="24"/>
          <w:szCs w:val="24"/>
        </w:rPr>
        <w:t>1) ze strony Zamawiającego – Wojciech Tylka</w:t>
      </w:r>
    </w:p>
    <w:p w:rsidR="00054DE2" w:rsidRDefault="00054DE2" w:rsidP="00054DE2">
      <w:pPr>
        <w:spacing w:line="360" w:lineRule="auto"/>
        <w:ind w:left="752" w:right="4102"/>
        <w:rPr>
          <w:rFonts w:ascii="Arial" w:hAnsi="Arial" w:cs="Arial"/>
          <w:sz w:val="24"/>
          <w:szCs w:val="24"/>
        </w:rPr>
      </w:pPr>
      <w:r w:rsidRPr="00054DE2">
        <w:rPr>
          <w:rFonts w:ascii="Arial" w:hAnsi="Arial" w:cs="Arial"/>
          <w:sz w:val="24"/>
          <w:szCs w:val="24"/>
        </w:rPr>
        <w:t>2) ze strony Wykonawcy………………</w:t>
      </w:r>
    </w:p>
    <w:p w:rsidR="00910B5B" w:rsidRPr="00910B5B" w:rsidRDefault="00910B5B" w:rsidP="00910B5B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powołuje inspektora nadzoru inwestorskiego w osobie………………</w:t>
      </w:r>
    </w:p>
    <w:p w:rsidR="00910B5B" w:rsidRDefault="00910B5B" w:rsidP="00910B5B">
      <w:pPr>
        <w:pStyle w:val="Akapitzlist"/>
        <w:spacing w:after="21" w:line="360" w:lineRule="auto"/>
        <w:ind w:left="360" w:right="355" w:firstLine="0"/>
        <w:rPr>
          <w:rFonts w:ascii="Arial" w:hAnsi="Arial" w:cs="Arial"/>
          <w:b/>
          <w:sz w:val="24"/>
          <w:szCs w:val="24"/>
        </w:rPr>
      </w:pPr>
    </w:p>
    <w:p w:rsidR="00910B5B" w:rsidRPr="00910B5B" w:rsidRDefault="00910B5B" w:rsidP="00910B5B">
      <w:pPr>
        <w:pStyle w:val="Akapitzlist"/>
        <w:spacing w:after="21" w:line="360" w:lineRule="auto"/>
        <w:ind w:left="360" w:right="355" w:firstLine="0"/>
        <w:jc w:val="center"/>
        <w:rPr>
          <w:rFonts w:ascii="Arial" w:hAnsi="Arial" w:cs="Arial"/>
          <w:b/>
          <w:sz w:val="24"/>
          <w:szCs w:val="24"/>
        </w:rPr>
      </w:pPr>
      <w:r w:rsidRPr="00910B5B">
        <w:rPr>
          <w:rFonts w:ascii="Arial" w:hAnsi="Arial" w:cs="Arial"/>
          <w:b/>
          <w:sz w:val="24"/>
          <w:szCs w:val="24"/>
        </w:rPr>
        <w:t xml:space="preserve">§ 8 </w:t>
      </w:r>
      <w:r>
        <w:rPr>
          <w:rFonts w:ascii="Arial" w:hAnsi="Arial" w:cs="Arial"/>
          <w:b/>
          <w:sz w:val="24"/>
          <w:szCs w:val="24"/>
        </w:rPr>
        <w:t>Klauzula RODO</w:t>
      </w:r>
    </w:p>
    <w:p w:rsidR="00054DE2" w:rsidRDefault="00054DE2" w:rsidP="003B152F">
      <w:pPr>
        <w:jc w:val="center"/>
        <w:rPr>
          <w:rFonts w:ascii="Arial" w:hAnsi="Arial" w:cs="Arial"/>
          <w:b/>
          <w:sz w:val="24"/>
          <w:szCs w:val="24"/>
        </w:rPr>
      </w:pPr>
    </w:p>
    <w:p w:rsidR="00910B5B" w:rsidRPr="002A795F" w:rsidRDefault="00910B5B" w:rsidP="00910B5B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>Zgodnie z art. 13 ust. 1 i 2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informuje się, że:</w:t>
      </w:r>
    </w:p>
    <w:p w:rsidR="00910B5B" w:rsidRDefault="00910B5B" w:rsidP="00910B5B">
      <w:pPr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 xml:space="preserve">   Administratorem Pani/Pana danych osobowych jest Państwowe Gospodarstwo Leśne Lasy Nadleśnictwo Lutowiska 4</w:t>
      </w:r>
      <w:r w:rsidR="00BD6A67">
        <w:rPr>
          <w:rFonts w:ascii="Arial" w:hAnsi="Arial" w:cs="Arial"/>
          <w:sz w:val="24"/>
          <w:szCs w:val="24"/>
        </w:rPr>
        <w:t xml:space="preserve">, </w:t>
      </w:r>
      <w:r w:rsidRPr="002A795F">
        <w:rPr>
          <w:rFonts w:ascii="Arial" w:hAnsi="Arial" w:cs="Arial"/>
          <w:sz w:val="24"/>
          <w:szCs w:val="24"/>
        </w:rPr>
        <w:t xml:space="preserve"> 38-713 Lutowiska;</w:t>
      </w:r>
    </w:p>
    <w:p w:rsidR="00910B5B" w:rsidRPr="002A795F" w:rsidRDefault="00910B5B" w:rsidP="00910B5B">
      <w:pPr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Administrator nie ustanowił Inspektora Ochrony Danych (IOD),</w:t>
      </w:r>
      <w:r w:rsidRPr="002A795F">
        <w:rPr>
          <w:rFonts w:ascii="Arial" w:hAnsi="Arial" w:cs="Arial"/>
          <w:sz w:val="24"/>
          <w:szCs w:val="24"/>
        </w:rPr>
        <w:t xml:space="preserve">   Przedstawicielem administratora jest Nadleśniczy Jan Podraza, z administratorem można skontaktować się pisemnie pod Adresem Nadleśnictwo </w:t>
      </w:r>
      <w:r>
        <w:rPr>
          <w:rFonts w:ascii="Arial" w:hAnsi="Arial" w:cs="Arial"/>
          <w:sz w:val="24"/>
          <w:szCs w:val="24"/>
        </w:rPr>
        <w:t xml:space="preserve">Lutowiska 4 38-713 Lutowiska, </w:t>
      </w:r>
      <w:r w:rsidRPr="002A795F">
        <w:rPr>
          <w:rFonts w:ascii="Arial" w:hAnsi="Arial" w:cs="Arial"/>
          <w:sz w:val="24"/>
          <w:szCs w:val="24"/>
        </w:rPr>
        <w:t>fax: + 48 13 465 19 22, za pomocą poczty elektronicznej na adres e-mail: lutowiska@krosno.lasy.gov.pl, telefonicznie pod numerem: + 48 13 461 01 68;</w:t>
      </w:r>
    </w:p>
    <w:p w:rsidR="00910B5B" w:rsidRPr="002A795F" w:rsidRDefault="00910B5B" w:rsidP="00910B5B">
      <w:pPr>
        <w:pStyle w:val="Akapitzlist"/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 xml:space="preserve">   Pani/Pana dane osobowe przetwarzane będą na podstawie art. 6 ust. 1 lit. b) i  c) RODO w celu prowadzenia przedmiotowego postępowania o udzielenie zamówienia publicznego oraz zawarcia umowy, a podstawą prawną ich przetwarzania jest obowiązek prawny stosowania sformalizowanych procedur udzielania zamówień publicznych spoczywający na Zamawiającym;</w:t>
      </w:r>
    </w:p>
    <w:p w:rsidR="00910B5B" w:rsidRPr="002A795F" w:rsidRDefault="00910B5B" w:rsidP="00910B5B">
      <w:pPr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lastRenderedPageBreak/>
        <w:t xml:space="preserve">  Odbiorcami Pani/Pana danych osobowych będą osoby lub podmioty, którym udostępniona zostanie dokumentacja postępowania w oparciu o art. 18 oraz art. 74 ustawy </w:t>
      </w:r>
      <w:proofErr w:type="spellStart"/>
      <w:r w:rsidRPr="002A795F">
        <w:rPr>
          <w:rFonts w:ascii="Arial" w:hAnsi="Arial" w:cs="Arial"/>
          <w:sz w:val="24"/>
          <w:szCs w:val="24"/>
        </w:rPr>
        <w:t>Pzp</w:t>
      </w:r>
      <w:proofErr w:type="spellEnd"/>
      <w:r w:rsidRPr="002A795F">
        <w:rPr>
          <w:rFonts w:ascii="Arial" w:hAnsi="Arial" w:cs="Arial"/>
          <w:sz w:val="24"/>
          <w:szCs w:val="24"/>
        </w:rPr>
        <w:t>. Odbiorcami danych  osobowych  mogą być  w szczególności: Regionalna Dyrekcja Lasów Państwowych w Krośnie, Dyrekcja Generalna Lasów Państwowych, osoby wnioskujące o udostępnienie dokumentów i informacji dotyczących niniejszego postępowania;</w:t>
      </w:r>
    </w:p>
    <w:p w:rsidR="00910B5B" w:rsidRPr="002A795F" w:rsidRDefault="00910B5B" w:rsidP="00910B5B">
      <w:pPr>
        <w:pStyle w:val="Akapitzlist"/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 xml:space="preserve">   Pani/Pana dane osobowe będą przetwarzane przez okres czas: wyznaczony przepisami ustawy </w:t>
      </w:r>
      <w:proofErr w:type="spellStart"/>
      <w:r w:rsidRPr="002A795F">
        <w:rPr>
          <w:rFonts w:ascii="Arial" w:hAnsi="Arial" w:cs="Arial"/>
          <w:sz w:val="24"/>
          <w:szCs w:val="24"/>
        </w:rPr>
        <w:t>Pzp</w:t>
      </w:r>
      <w:proofErr w:type="spellEnd"/>
      <w:r w:rsidRPr="002A795F">
        <w:rPr>
          <w:rFonts w:ascii="Arial" w:hAnsi="Arial" w:cs="Arial"/>
          <w:sz w:val="24"/>
          <w:szCs w:val="24"/>
        </w:rPr>
        <w:t xml:space="preserve"> dotyczącymi przechowywania protokołu z postępowania o udzielenie zamówienia publicznego; wyznaczony przepisami podatkowymi oraz o rachunkowości – przez okres czasu dotyczący przechowywania faktur; wyznaczony przepisami Kodeksu cywilnego o przedawnieniu roszczeń (podstawowy termin przedawnienia roszczeń  to 6 lat, a w przypadku działalności gospodarczej 3 lata – od daty wymagalności roszczenia);  wyznaczony przepisami (w tym również wewnętrznymi obowiązującymi w Lasach Państwowych) dotyczącymi archiwizacji dokumentów – w zależności od tego, który z tych okresów będzie najdłuższy. W przypadku przekazania Państwa danych do kancelarii  prawnej, w ramach umowy powierzenia przetwarzania danych, dane osobowe będą tam przetwarzane przez okres czasu  wyznaczony przepisami o adwokaturze lub o radcach prawnych; </w:t>
      </w:r>
    </w:p>
    <w:p w:rsidR="00910B5B" w:rsidRPr="002A795F" w:rsidRDefault="00910B5B" w:rsidP="00910B5B">
      <w:pPr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 xml:space="preserve">  Obowiązek podania przez Panią/Pana danych osobowych bezpośrednio Pani/Pana dotyczących jest wymogiem ustawowym określonym w przepisach ustawy </w:t>
      </w:r>
      <w:proofErr w:type="spellStart"/>
      <w:r w:rsidRPr="002A795F">
        <w:rPr>
          <w:rFonts w:ascii="Arial" w:hAnsi="Arial" w:cs="Arial"/>
          <w:sz w:val="24"/>
          <w:szCs w:val="24"/>
        </w:rPr>
        <w:t>Pzp</w:t>
      </w:r>
      <w:proofErr w:type="spellEnd"/>
      <w:r w:rsidRPr="002A795F">
        <w:rPr>
          <w:rFonts w:ascii="Arial" w:hAnsi="Arial" w:cs="Arial"/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2A795F">
        <w:rPr>
          <w:rFonts w:ascii="Arial" w:hAnsi="Arial" w:cs="Arial"/>
          <w:sz w:val="24"/>
          <w:szCs w:val="24"/>
        </w:rPr>
        <w:t>Pzp</w:t>
      </w:r>
      <w:proofErr w:type="spellEnd"/>
      <w:r w:rsidRPr="002A795F">
        <w:rPr>
          <w:rFonts w:ascii="Arial" w:hAnsi="Arial" w:cs="Arial"/>
          <w:sz w:val="24"/>
          <w:szCs w:val="24"/>
        </w:rPr>
        <w:t>;</w:t>
      </w:r>
    </w:p>
    <w:p w:rsidR="00910B5B" w:rsidRPr="002A795F" w:rsidRDefault="00910B5B" w:rsidP="00910B5B">
      <w:pPr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 xml:space="preserve">  W odniesieniu do Pani/Pana danych osobowych decyzje nie będą podejmowane w sposób zautomatyzowany, stosowanie do art. 22 RODO;</w:t>
      </w:r>
    </w:p>
    <w:p w:rsidR="00910B5B" w:rsidRPr="002A795F" w:rsidRDefault="00910B5B" w:rsidP="00910B5B">
      <w:pPr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 xml:space="preserve">   Posiada Pani/Pan:</w:t>
      </w:r>
    </w:p>
    <w:p w:rsidR="00910B5B" w:rsidRPr="002A795F" w:rsidRDefault="00910B5B" w:rsidP="00910B5B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>na podstawie art. 15 RODO prawo dostępu do danych osobowych Pani/Pana dotyczących;</w:t>
      </w:r>
    </w:p>
    <w:p w:rsidR="00910B5B" w:rsidRPr="002A795F" w:rsidRDefault="00910B5B" w:rsidP="00910B5B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>na podstawie art. 16 RODO prawo do sprostowania Pani/Pana danych osobowych*;</w:t>
      </w:r>
    </w:p>
    <w:p w:rsidR="00910B5B" w:rsidRPr="002A795F" w:rsidRDefault="00910B5B" w:rsidP="00910B5B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lastRenderedPageBreak/>
        <w:t>na podstawie art. 18 RODO prawo żądania od administratora ograniczenia przetwarzania danych osobowych z zastrzeżeniem przypadków, o których mowa w art. 18 ust. 2 RODO **;</w:t>
      </w:r>
    </w:p>
    <w:p w:rsidR="003230FA" w:rsidRDefault="00910B5B" w:rsidP="003230FA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>prawo do wniesienia skargi do Prezesa Urzędu Ochrony Danych Osobowych, gdy uzna</w:t>
      </w:r>
      <w:r w:rsidR="003230FA">
        <w:rPr>
          <w:rFonts w:ascii="Arial" w:hAnsi="Arial" w:cs="Arial"/>
          <w:sz w:val="24"/>
          <w:szCs w:val="24"/>
        </w:rPr>
        <w:t xml:space="preserve"> </w:t>
      </w:r>
      <w:r w:rsidRPr="003230FA">
        <w:rPr>
          <w:rFonts w:ascii="Arial" w:hAnsi="Arial" w:cs="Arial"/>
          <w:sz w:val="24"/>
          <w:szCs w:val="24"/>
        </w:rPr>
        <w:t>Pani/Pan, że przetwarzanie danych osobowych Pani/Pana dotyczących narusza przepisy</w:t>
      </w:r>
      <w:r w:rsidR="003230FA" w:rsidRPr="003230FA">
        <w:rPr>
          <w:rFonts w:ascii="Arial" w:hAnsi="Arial" w:cs="Arial"/>
          <w:sz w:val="24"/>
          <w:szCs w:val="24"/>
        </w:rPr>
        <w:t xml:space="preserve"> </w:t>
      </w:r>
      <w:r w:rsidRPr="003230FA">
        <w:rPr>
          <w:rFonts w:ascii="Arial" w:hAnsi="Arial" w:cs="Arial"/>
          <w:sz w:val="24"/>
          <w:szCs w:val="24"/>
        </w:rPr>
        <w:t>RODO</w:t>
      </w:r>
    </w:p>
    <w:p w:rsidR="00910B5B" w:rsidRPr="003230FA" w:rsidRDefault="00910B5B" w:rsidP="003230F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3230FA">
        <w:rPr>
          <w:rFonts w:ascii="Arial" w:hAnsi="Arial" w:cs="Arial"/>
          <w:sz w:val="24"/>
          <w:szCs w:val="24"/>
        </w:rPr>
        <w:t>;</w:t>
      </w:r>
      <w:r w:rsidR="003230FA" w:rsidRPr="003230FA">
        <w:rPr>
          <w:rFonts w:ascii="Arial" w:hAnsi="Arial" w:cs="Arial"/>
          <w:sz w:val="24"/>
          <w:szCs w:val="24"/>
        </w:rPr>
        <w:t xml:space="preserve"> </w:t>
      </w:r>
      <w:r w:rsidRPr="003230FA">
        <w:rPr>
          <w:rFonts w:ascii="Arial" w:hAnsi="Arial" w:cs="Arial"/>
          <w:sz w:val="24"/>
          <w:szCs w:val="24"/>
        </w:rPr>
        <w:t>nie przysługuje Pani/Panu:</w:t>
      </w:r>
    </w:p>
    <w:p w:rsidR="00910B5B" w:rsidRPr="002A795F" w:rsidRDefault="00910B5B" w:rsidP="00910B5B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>w związku z art. 17 ust. 3 lit. b, d lub e RODO prawo do usunięcia danych osobowych;</w:t>
      </w:r>
    </w:p>
    <w:p w:rsidR="00910B5B" w:rsidRPr="002A795F" w:rsidRDefault="00910B5B" w:rsidP="00910B5B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>prawo do przenoszenia danych osobowych, o którym mowa w art. 20 RODO;</w:t>
      </w:r>
    </w:p>
    <w:p w:rsidR="00910B5B" w:rsidRPr="002A795F" w:rsidRDefault="00910B5B" w:rsidP="00910B5B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>na podstawie art. 21 RODO prawo sprzeciwu, wobec przetwarzania danych osobowych, gdyż podstawą prawną przetwarzania Pani/Pana danych osobowych jest art. 6 ust. 1 lit. c RODO.</w:t>
      </w:r>
    </w:p>
    <w:p w:rsidR="00910B5B" w:rsidRPr="002A795F" w:rsidRDefault="00910B5B" w:rsidP="00910B5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 w:rsidRPr="002A795F">
        <w:rPr>
          <w:rFonts w:ascii="Arial" w:hAnsi="Arial" w:cs="Arial"/>
          <w:sz w:val="24"/>
          <w:szCs w:val="24"/>
        </w:rPr>
        <w:t>wyłączeń</w:t>
      </w:r>
      <w:proofErr w:type="spellEnd"/>
      <w:r w:rsidRPr="002A795F">
        <w:rPr>
          <w:rFonts w:ascii="Arial" w:hAnsi="Arial" w:cs="Arial"/>
          <w:sz w:val="24"/>
          <w:szCs w:val="24"/>
        </w:rPr>
        <w:t>, o których mowa w art. 14 ust. 5 RODO.</w:t>
      </w:r>
    </w:p>
    <w:p w:rsidR="00910B5B" w:rsidRPr="002A795F" w:rsidRDefault="00910B5B" w:rsidP="00910B5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 xml:space="preserve">Stosownie do wymogów wynikających z przepisu art. 19 ust. 4 ustawy PZP, Zamawiający informuje o  ograniczeniach dotyczących uprawnień w zakresie danych osobowych, o których mowa w przepisach art. 19 ust. 2 i 19 ust. 3 ustawy </w:t>
      </w:r>
      <w:proofErr w:type="spellStart"/>
      <w:r w:rsidRPr="002A795F">
        <w:rPr>
          <w:rFonts w:ascii="Arial" w:hAnsi="Arial" w:cs="Arial"/>
          <w:sz w:val="24"/>
          <w:szCs w:val="24"/>
        </w:rPr>
        <w:t>Pzp</w:t>
      </w:r>
      <w:proofErr w:type="spellEnd"/>
      <w:r w:rsidRPr="002A795F">
        <w:rPr>
          <w:rFonts w:ascii="Arial" w:hAnsi="Arial" w:cs="Arial"/>
          <w:sz w:val="24"/>
          <w:szCs w:val="24"/>
        </w:rPr>
        <w:t>:</w:t>
      </w:r>
    </w:p>
    <w:p w:rsidR="00910B5B" w:rsidRPr="002A795F" w:rsidRDefault="00910B5B" w:rsidP="00910B5B">
      <w:pPr>
        <w:pStyle w:val="Akapitzlist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>a)</w:t>
      </w:r>
      <w:r w:rsidRPr="002A795F">
        <w:rPr>
          <w:rFonts w:ascii="Arial" w:hAnsi="Arial" w:cs="Arial"/>
          <w:sz w:val="24"/>
          <w:szCs w:val="24"/>
        </w:rPr>
        <w:tab/>
        <w:t xml:space="preserve">zgodnie z przepisem art. 19 ust. 2 ustawy </w:t>
      </w:r>
      <w:proofErr w:type="spellStart"/>
      <w:r w:rsidRPr="002A795F">
        <w:rPr>
          <w:rFonts w:ascii="Arial" w:hAnsi="Arial" w:cs="Arial"/>
          <w:sz w:val="24"/>
          <w:szCs w:val="24"/>
        </w:rPr>
        <w:t>Pzp</w:t>
      </w:r>
      <w:proofErr w:type="spellEnd"/>
      <w:r w:rsidRPr="002A795F">
        <w:rPr>
          <w:rFonts w:ascii="Arial" w:hAnsi="Arial" w:cs="Arial"/>
          <w:sz w:val="24"/>
          <w:szCs w:val="24"/>
        </w:rPr>
        <w:t>: Skorzystanie przez osobę, której dane osobowe dotyczą, z uprawnienia do sprostowania lub uzupełnienia, o którym mowa w art. 16 rozporządzenia 2016/679, nie może skutkować zmianą wyniku postępowania o udzielenie zamówienia ani zmianą postanowień umowy w sprawie zamówienia publicznego w zakresie niezgodnym z ustawą;</w:t>
      </w:r>
    </w:p>
    <w:p w:rsidR="00910B5B" w:rsidRPr="002A795F" w:rsidRDefault="00910B5B" w:rsidP="00910B5B">
      <w:pPr>
        <w:pStyle w:val="Akapitzlist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>b)</w:t>
      </w:r>
      <w:r w:rsidRPr="002A795F">
        <w:rPr>
          <w:rFonts w:ascii="Arial" w:hAnsi="Arial" w:cs="Arial"/>
          <w:sz w:val="24"/>
          <w:szCs w:val="24"/>
        </w:rPr>
        <w:tab/>
        <w:t xml:space="preserve">zgodnie z przepisem art. 19 ust. 3 ustawy </w:t>
      </w:r>
      <w:proofErr w:type="spellStart"/>
      <w:r w:rsidRPr="002A795F">
        <w:rPr>
          <w:rFonts w:ascii="Arial" w:hAnsi="Arial" w:cs="Arial"/>
          <w:sz w:val="24"/>
          <w:szCs w:val="24"/>
        </w:rPr>
        <w:t>Pzp</w:t>
      </w:r>
      <w:proofErr w:type="spellEnd"/>
      <w:r w:rsidRPr="002A795F">
        <w:rPr>
          <w:rFonts w:ascii="Arial" w:hAnsi="Arial" w:cs="Arial"/>
          <w:sz w:val="24"/>
          <w:szCs w:val="24"/>
        </w:rPr>
        <w:t>: W postępowaniu o udzielenie zamówienia zgłoszenie żądania ograniczenia przetwarzania, o którym mowa w art. 18 ust. 1 rozporządzenia 2016/679, nie ogranicza przetwarzania danych osobowych do czasu zakończenia tego postępowania.</w:t>
      </w:r>
    </w:p>
    <w:p w:rsidR="00910B5B" w:rsidRPr="002A795F" w:rsidRDefault="00910B5B" w:rsidP="00910B5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910B5B" w:rsidRPr="002A795F" w:rsidRDefault="00910B5B" w:rsidP="00910B5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 xml:space="preserve">Wyjaśnienie: </w:t>
      </w:r>
    </w:p>
    <w:p w:rsidR="00910B5B" w:rsidRPr="002A795F" w:rsidRDefault="00910B5B" w:rsidP="00910B5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 xml:space="preserve">*skorzystanie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2A795F">
        <w:rPr>
          <w:rFonts w:ascii="Arial" w:hAnsi="Arial" w:cs="Arial"/>
          <w:sz w:val="24"/>
          <w:szCs w:val="24"/>
        </w:rPr>
        <w:t>Pzp</w:t>
      </w:r>
      <w:proofErr w:type="spellEnd"/>
      <w:r w:rsidRPr="002A795F">
        <w:rPr>
          <w:rFonts w:ascii="Arial" w:hAnsi="Arial" w:cs="Arial"/>
          <w:sz w:val="24"/>
          <w:szCs w:val="24"/>
        </w:rPr>
        <w:t xml:space="preserve"> oraz nie może naruszać integralności protokołu oraz jego załączników.</w:t>
      </w:r>
    </w:p>
    <w:p w:rsidR="00910B5B" w:rsidRPr="002A795F" w:rsidRDefault="00910B5B" w:rsidP="00910B5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10B5B" w:rsidRPr="00B8287B" w:rsidRDefault="00910B5B" w:rsidP="00B8287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A795F">
        <w:rPr>
          <w:rFonts w:ascii="Arial" w:hAnsi="Arial" w:cs="Arial"/>
          <w:sz w:val="24"/>
          <w:szCs w:val="24"/>
        </w:rPr>
        <w:t>** Wyjaśnienie: w postępowaniu o udzielenie zamówienia zgłoszenie żądania ograniczenia przetwarzania, o którym mowa w art. 18 ust. 1 rozporządzenia 2016/679, nie ogranicza przetwarzania danych osobowych do czasu zakończenia teg</w:t>
      </w:r>
      <w:r w:rsidR="00B8287B">
        <w:rPr>
          <w:rFonts w:ascii="Arial" w:hAnsi="Arial" w:cs="Arial"/>
          <w:sz w:val="24"/>
          <w:szCs w:val="24"/>
        </w:rPr>
        <w:t xml:space="preserve">o postępowania. </w:t>
      </w:r>
    </w:p>
    <w:p w:rsidR="00910B5B" w:rsidRDefault="00910B5B" w:rsidP="003B152F">
      <w:pPr>
        <w:jc w:val="center"/>
        <w:rPr>
          <w:rFonts w:ascii="Arial" w:hAnsi="Arial" w:cs="Arial"/>
          <w:b/>
          <w:sz w:val="24"/>
          <w:szCs w:val="24"/>
        </w:rPr>
      </w:pPr>
    </w:p>
    <w:p w:rsidR="003B152F" w:rsidRPr="00054DE2" w:rsidRDefault="00054DE2" w:rsidP="003B152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9 Zastrzeżenia dodatkowe</w:t>
      </w:r>
    </w:p>
    <w:p w:rsidR="003B152F" w:rsidRPr="003B152F" w:rsidRDefault="003B152F" w:rsidP="007F4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1.</w:t>
      </w:r>
      <w:r w:rsidRPr="003B152F">
        <w:rPr>
          <w:rFonts w:ascii="Arial" w:hAnsi="Arial" w:cs="Arial"/>
          <w:sz w:val="24"/>
          <w:szCs w:val="24"/>
        </w:rPr>
        <w:tab/>
        <w:t>W sprawach nieuregulowanych niniejszą umową mają zastosowanie przepisy Kodeksu Cywilnego, a w sprawach procesowych przepisy Kodeksu Postępowania Cywilnego.</w:t>
      </w:r>
    </w:p>
    <w:p w:rsidR="003B152F" w:rsidRPr="003B152F" w:rsidRDefault="003B152F" w:rsidP="007F4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2.</w:t>
      </w:r>
      <w:r w:rsidRPr="003B152F">
        <w:rPr>
          <w:rFonts w:ascii="Arial" w:hAnsi="Arial" w:cs="Arial"/>
          <w:sz w:val="24"/>
          <w:szCs w:val="24"/>
        </w:rPr>
        <w:tab/>
        <w:t>Ewentualne sprawy sporne będzie rozstrzygał sąd właściwy dla siedziby Zamawiającego.</w:t>
      </w:r>
    </w:p>
    <w:p w:rsidR="003B152F" w:rsidRPr="003B152F" w:rsidRDefault="003B152F" w:rsidP="007F4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3.</w:t>
      </w:r>
      <w:r w:rsidRPr="003B152F">
        <w:rPr>
          <w:rFonts w:ascii="Arial" w:hAnsi="Arial" w:cs="Arial"/>
          <w:sz w:val="24"/>
          <w:szCs w:val="24"/>
        </w:rPr>
        <w:tab/>
        <w:t>Wszelkie zmiany i uzupełnienia niniejszej umowy wymagają formy pisemnej pod rygorem nieważności i mogą zostać wprowadzone w formie pisemnego aneksu.</w:t>
      </w:r>
    </w:p>
    <w:p w:rsidR="003B152F" w:rsidRPr="003B152F" w:rsidRDefault="003B152F" w:rsidP="007F4FF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4.</w:t>
      </w:r>
      <w:r w:rsidRPr="003B152F">
        <w:rPr>
          <w:rFonts w:ascii="Arial" w:hAnsi="Arial" w:cs="Arial"/>
          <w:sz w:val="24"/>
          <w:szCs w:val="24"/>
        </w:rPr>
        <w:tab/>
        <w:t>Umowa zostaje zawarta z chwilą podpisania przez obie strony.</w:t>
      </w:r>
    </w:p>
    <w:p w:rsidR="007F4FF4" w:rsidRDefault="003B152F" w:rsidP="00B8287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5.</w:t>
      </w:r>
      <w:r w:rsidRPr="003B152F">
        <w:rPr>
          <w:rFonts w:ascii="Arial" w:hAnsi="Arial" w:cs="Arial"/>
          <w:sz w:val="24"/>
          <w:szCs w:val="24"/>
        </w:rPr>
        <w:tab/>
        <w:t>Umowę sporządzono w dwóch jednobrzmiących egzemplarzach, po jednym dla każdej ze stron.</w:t>
      </w:r>
    </w:p>
    <w:p w:rsidR="00A74866" w:rsidRDefault="00A74866" w:rsidP="003B152F">
      <w:pPr>
        <w:rPr>
          <w:rFonts w:ascii="Arial" w:hAnsi="Arial" w:cs="Arial"/>
          <w:sz w:val="24"/>
          <w:szCs w:val="24"/>
        </w:rPr>
      </w:pPr>
    </w:p>
    <w:p w:rsidR="00954F7A" w:rsidRPr="003B152F" w:rsidRDefault="003B152F" w:rsidP="003B152F">
      <w:pPr>
        <w:rPr>
          <w:rFonts w:ascii="Arial" w:hAnsi="Arial" w:cs="Arial"/>
          <w:sz w:val="24"/>
          <w:szCs w:val="24"/>
        </w:rPr>
      </w:pPr>
      <w:r w:rsidRPr="003B152F">
        <w:rPr>
          <w:rFonts w:ascii="Arial" w:hAnsi="Arial" w:cs="Arial"/>
          <w:sz w:val="24"/>
          <w:szCs w:val="24"/>
        </w:rPr>
        <w:t>ZAMAWIAJĄCY                                                                                     WYKONAWCA</w:t>
      </w:r>
    </w:p>
    <w:sectPr w:rsidR="00954F7A" w:rsidRPr="003B152F" w:rsidSect="007F4FF4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416F41A"/>
    <w:multiLevelType w:val="multilevel"/>
    <w:tmpl w:val="9416F41A"/>
    <w:lvl w:ilvl="0">
      <w:start w:val="1"/>
      <w:numFmt w:val="lowerLetter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770D3D"/>
    <w:multiLevelType w:val="hybridMultilevel"/>
    <w:tmpl w:val="96C8E6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393733"/>
    <w:multiLevelType w:val="hybridMultilevel"/>
    <w:tmpl w:val="D5826C36"/>
    <w:lvl w:ilvl="0" w:tplc="B9326386">
      <w:start w:val="1"/>
      <w:numFmt w:val="decimal"/>
      <w:lvlText w:val="%1."/>
      <w:lvlJc w:val="left"/>
      <w:pPr>
        <w:ind w:left="487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38AC6C">
      <w:start w:val="1"/>
      <w:numFmt w:val="bullet"/>
      <w:lvlText w:val="-"/>
      <w:lvlJc w:val="left"/>
      <w:pPr>
        <w:ind w:left="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B087C6">
      <w:start w:val="1"/>
      <w:numFmt w:val="bullet"/>
      <w:lvlText w:val="▪"/>
      <w:lvlJc w:val="left"/>
      <w:pPr>
        <w:ind w:left="1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564CEC">
      <w:start w:val="1"/>
      <w:numFmt w:val="bullet"/>
      <w:lvlText w:val="•"/>
      <w:lvlJc w:val="left"/>
      <w:pPr>
        <w:ind w:left="2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7E0284">
      <w:start w:val="1"/>
      <w:numFmt w:val="bullet"/>
      <w:lvlText w:val="o"/>
      <w:lvlJc w:val="left"/>
      <w:pPr>
        <w:ind w:left="3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7A9850">
      <w:start w:val="1"/>
      <w:numFmt w:val="bullet"/>
      <w:lvlText w:val="▪"/>
      <w:lvlJc w:val="left"/>
      <w:pPr>
        <w:ind w:left="3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20B5C8">
      <w:start w:val="1"/>
      <w:numFmt w:val="bullet"/>
      <w:lvlText w:val="•"/>
      <w:lvlJc w:val="left"/>
      <w:pPr>
        <w:ind w:left="4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EEE562">
      <w:start w:val="1"/>
      <w:numFmt w:val="bullet"/>
      <w:lvlText w:val="o"/>
      <w:lvlJc w:val="left"/>
      <w:pPr>
        <w:ind w:left="5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1C3AFA">
      <w:start w:val="1"/>
      <w:numFmt w:val="bullet"/>
      <w:lvlText w:val="▪"/>
      <w:lvlJc w:val="left"/>
      <w:pPr>
        <w:ind w:left="5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9170E5"/>
    <w:multiLevelType w:val="hybridMultilevel"/>
    <w:tmpl w:val="1FDE0D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5355A2"/>
    <w:multiLevelType w:val="hybridMultilevel"/>
    <w:tmpl w:val="CAFEF656"/>
    <w:lvl w:ilvl="0" w:tplc="BA7CDDC2">
      <w:start w:val="1"/>
      <w:numFmt w:val="decimal"/>
      <w:lvlText w:val="%1."/>
      <w:lvlJc w:val="left"/>
      <w:pPr>
        <w:ind w:left="487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229248">
      <w:start w:val="1"/>
      <w:numFmt w:val="decimal"/>
      <w:lvlText w:val="%2)"/>
      <w:lvlJc w:val="left"/>
      <w:pPr>
        <w:ind w:left="85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8CA8C8">
      <w:start w:val="1"/>
      <w:numFmt w:val="lowerLetter"/>
      <w:lvlText w:val="%3)"/>
      <w:lvlJc w:val="left"/>
      <w:pPr>
        <w:ind w:left="121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F4C83A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12A620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E8ADE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5448AE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38CEFA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5E2F3C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7907267"/>
    <w:multiLevelType w:val="hybridMultilevel"/>
    <w:tmpl w:val="5DFC0220"/>
    <w:lvl w:ilvl="0" w:tplc="FFB0B578">
      <w:start w:val="1"/>
      <w:numFmt w:val="decimal"/>
      <w:lvlText w:val="%1."/>
      <w:lvlJc w:val="left"/>
      <w:pPr>
        <w:ind w:left="51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F0EF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42629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ACD6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44AC9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2EBF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F467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161B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BC1C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FA5053B"/>
    <w:multiLevelType w:val="hybridMultilevel"/>
    <w:tmpl w:val="9A5064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27336C"/>
    <w:multiLevelType w:val="hybridMultilevel"/>
    <w:tmpl w:val="47587C4A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2BF6DC64">
      <w:numFmt w:val="bullet"/>
      <w:lvlText w:val="−"/>
      <w:lvlJc w:val="left"/>
      <w:pPr>
        <w:ind w:left="1440" w:hanging="360"/>
      </w:pPr>
      <w:rPr>
        <w:rFonts w:ascii="Cambria Math" w:eastAsia="Calibri" w:hAnsi="Cambria Math" w:cs="Cambria Math" w:hint="default"/>
      </w:rPr>
    </w:lvl>
    <w:lvl w:ilvl="2" w:tplc="5D4802E2">
      <w:numFmt w:val="bullet"/>
      <w:lvlText w:val=""/>
      <w:lvlJc w:val="left"/>
      <w:pPr>
        <w:ind w:left="2340" w:hanging="360"/>
      </w:pPr>
      <w:rPr>
        <w:rFonts w:ascii="Symbol" w:eastAsia="Calibri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654CD"/>
    <w:multiLevelType w:val="hybridMultilevel"/>
    <w:tmpl w:val="1F9E4486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77D321FF"/>
    <w:multiLevelType w:val="hybridMultilevel"/>
    <w:tmpl w:val="ADECA5F0"/>
    <w:lvl w:ilvl="0" w:tplc="9F449390">
      <w:start w:val="1"/>
      <w:numFmt w:val="decimal"/>
      <w:lvlText w:val="%1."/>
      <w:lvlJc w:val="left"/>
      <w:pPr>
        <w:ind w:left="487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FCC64E">
      <w:start w:val="1"/>
      <w:numFmt w:val="decimal"/>
      <w:lvlText w:val="%2)"/>
      <w:lvlJc w:val="left"/>
      <w:pPr>
        <w:ind w:left="905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EACDAC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705406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2AB64C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BCB2D2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706F96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F22E48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AEF03E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DDA6556"/>
    <w:multiLevelType w:val="hybridMultilevel"/>
    <w:tmpl w:val="C8BED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52F"/>
    <w:rsid w:val="00054DE2"/>
    <w:rsid w:val="003230FA"/>
    <w:rsid w:val="003B152F"/>
    <w:rsid w:val="004844F4"/>
    <w:rsid w:val="00606AD1"/>
    <w:rsid w:val="007F4FF4"/>
    <w:rsid w:val="00910B5B"/>
    <w:rsid w:val="00954F7A"/>
    <w:rsid w:val="00A74866"/>
    <w:rsid w:val="00AE6DB8"/>
    <w:rsid w:val="00B10DEA"/>
    <w:rsid w:val="00B8287B"/>
    <w:rsid w:val="00BA25AA"/>
    <w:rsid w:val="00BD6A67"/>
    <w:rsid w:val="00C2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AA28A"/>
  <w15:chartTrackingRefBased/>
  <w15:docId w15:val="{60987682-087D-42FA-BB6D-55C740B73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A7486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1"/>
    <w:qFormat/>
    <w:rsid w:val="00A74866"/>
    <w:pPr>
      <w:spacing w:after="11" w:line="270" w:lineRule="auto"/>
      <w:ind w:left="720" w:hanging="10"/>
      <w:contextualSpacing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0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B5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1"/>
    <w:qFormat/>
    <w:rsid w:val="00910B5B"/>
    <w:rPr>
      <w:rFonts w:ascii="Times New Roman" w:eastAsia="Times New Roman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8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2248</Words>
  <Characters>13493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Jabłoński - Nadleśnictwo Lutowiska</dc:creator>
  <cp:keywords/>
  <dc:description/>
  <cp:lastModifiedBy>Wojciech Kaczmarski - Nadleśnictwo Lutowiska</cp:lastModifiedBy>
  <cp:revision>2</cp:revision>
  <cp:lastPrinted>2024-11-04T12:15:00Z</cp:lastPrinted>
  <dcterms:created xsi:type="dcterms:W3CDTF">2024-11-19T08:50:00Z</dcterms:created>
  <dcterms:modified xsi:type="dcterms:W3CDTF">2024-11-19T08:50:00Z</dcterms:modified>
</cp:coreProperties>
</file>