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4E0" w:rsidRDefault="009834E0" w:rsidP="009834E0">
      <w:pPr>
        <w:pStyle w:val="Nagwek1"/>
        <w:rPr>
          <w:rFonts w:ascii="Calibri" w:hAnsi="Calibri" w:cs="Calibri"/>
          <w:b w:val="0"/>
          <w:sz w:val="24"/>
          <w:szCs w:val="24"/>
        </w:rPr>
      </w:pPr>
    </w:p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0B52A1" w:rsidRPr="004C3756" w:rsidRDefault="006A1685" w:rsidP="006A1685">
      <w:pPr>
        <w:tabs>
          <w:tab w:val="left" w:pos="142"/>
        </w:tabs>
        <w:suppressAutoHyphens/>
        <w:spacing w:line="360" w:lineRule="auto"/>
        <w:ind w:left="142" w:right="-428"/>
        <w:jc w:val="center"/>
        <w:rPr>
          <w:rFonts w:ascii="Calibri" w:hAnsi="Calibri" w:cs="Arial"/>
          <w:b/>
          <w:szCs w:val="22"/>
        </w:rPr>
      </w:pPr>
      <w:r>
        <w:rPr>
          <w:rFonts w:ascii="Calibri" w:hAnsi="Calibri" w:cs="Arial"/>
          <w:b/>
          <w:szCs w:val="22"/>
        </w:rPr>
        <w:t xml:space="preserve">                                                                                                                                  </w:t>
      </w:r>
      <w:r w:rsidR="000B52A1" w:rsidRPr="004C3756">
        <w:rPr>
          <w:rFonts w:ascii="Calibri" w:hAnsi="Calibri" w:cs="Arial"/>
          <w:b/>
          <w:szCs w:val="22"/>
        </w:rPr>
        <w:t>Zadanie częściowe nr</w:t>
      </w:r>
      <w:r w:rsidR="001E6BFE">
        <w:rPr>
          <w:rFonts w:ascii="Calibri" w:hAnsi="Calibri" w:cs="Arial"/>
          <w:b/>
          <w:szCs w:val="22"/>
        </w:rPr>
        <w:t xml:space="preserve"> </w:t>
      </w:r>
      <w:r w:rsidR="008A0F57">
        <w:rPr>
          <w:rFonts w:ascii="Calibri" w:hAnsi="Calibri" w:cs="Arial"/>
          <w:b/>
          <w:szCs w:val="22"/>
        </w:rPr>
        <w:t>37</w:t>
      </w:r>
    </w:p>
    <w:p w:rsidR="000B52A1" w:rsidRDefault="000B52A1" w:rsidP="000B52A1">
      <w:pPr>
        <w:pStyle w:val="Nagwek1"/>
        <w:spacing w:before="100" w:beforeAutospacing="1" w:line="360" w:lineRule="auto"/>
        <w:jc w:val="center"/>
        <w:rPr>
          <w:rFonts w:ascii="Calibri" w:eastAsia="Calibri" w:hAnsi="Calibri" w:cs="Calibri"/>
          <w:sz w:val="36"/>
          <w:szCs w:val="36"/>
        </w:rPr>
      </w:pPr>
      <w:r w:rsidRPr="00C37982">
        <w:rPr>
          <w:rFonts w:ascii="Calibri" w:eastAsia="Calibri" w:hAnsi="Calibri" w:cs="Calibri"/>
          <w:sz w:val="36"/>
          <w:szCs w:val="36"/>
        </w:rPr>
        <w:t>Formularz szacowania wartości zamówienia</w:t>
      </w:r>
    </w:p>
    <w:p w:rsidR="000B52A1" w:rsidRDefault="000B52A1" w:rsidP="000B52A1">
      <w:pPr>
        <w:pStyle w:val="BODYPARP"/>
        <w:numPr>
          <w:ilvl w:val="0"/>
          <w:numId w:val="15"/>
        </w:numPr>
        <w:spacing w:before="100" w:beforeAutospacing="1" w:after="0"/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 w:rsidRPr="00C37982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Dane kontaktowe wyceniającego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2365"/>
        <w:gridCol w:w="6095"/>
      </w:tblGrid>
      <w:tr w:rsidR="000B52A1" w:rsidTr="00DB6BEC">
        <w:trPr>
          <w:trHeight w:val="610"/>
        </w:trPr>
        <w:tc>
          <w:tcPr>
            <w:tcW w:w="2365" w:type="dxa"/>
            <w:vAlign w:val="center"/>
          </w:tcPr>
          <w:p w:rsidR="000B52A1" w:rsidRDefault="000B52A1" w:rsidP="00AB22F4">
            <w:pPr>
              <w:pStyle w:val="BODYPARP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Nazwa firmy/ osoby:</w:t>
            </w:r>
          </w:p>
        </w:tc>
        <w:tc>
          <w:tcPr>
            <w:tcW w:w="6095" w:type="dxa"/>
          </w:tcPr>
          <w:p w:rsidR="000B52A1" w:rsidRDefault="000B52A1" w:rsidP="00AB22F4">
            <w:pPr>
              <w:pStyle w:val="BODYPARP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  <w:tr w:rsidR="000B52A1" w:rsidTr="00E41788">
        <w:trPr>
          <w:trHeight w:val="636"/>
        </w:trPr>
        <w:tc>
          <w:tcPr>
            <w:tcW w:w="2365" w:type="dxa"/>
            <w:vAlign w:val="center"/>
          </w:tcPr>
          <w:p w:rsidR="000B52A1" w:rsidRDefault="000B52A1" w:rsidP="00AB22F4">
            <w:pPr>
              <w:pStyle w:val="BODYPARP"/>
              <w:spacing w:before="0" w:after="0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Adres email:</w:t>
            </w:r>
          </w:p>
        </w:tc>
        <w:tc>
          <w:tcPr>
            <w:tcW w:w="6095" w:type="dxa"/>
          </w:tcPr>
          <w:p w:rsidR="000B52A1" w:rsidRDefault="000B52A1" w:rsidP="00AB22F4">
            <w:pPr>
              <w:pStyle w:val="BODYPARP"/>
              <w:spacing w:before="0" w:after="0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  <w:tr w:rsidR="000B52A1" w:rsidTr="00E41788">
        <w:trPr>
          <w:trHeight w:val="574"/>
        </w:trPr>
        <w:tc>
          <w:tcPr>
            <w:tcW w:w="2365" w:type="dxa"/>
            <w:vAlign w:val="center"/>
          </w:tcPr>
          <w:p w:rsidR="000B52A1" w:rsidRDefault="000B52A1" w:rsidP="00AB22F4">
            <w:pPr>
              <w:pStyle w:val="BODYPARP"/>
              <w:spacing w:before="0" w:after="0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Numer telefonu:</w:t>
            </w:r>
          </w:p>
        </w:tc>
        <w:tc>
          <w:tcPr>
            <w:tcW w:w="6095" w:type="dxa"/>
          </w:tcPr>
          <w:p w:rsidR="000B52A1" w:rsidRDefault="000B52A1" w:rsidP="00AB22F4">
            <w:pPr>
              <w:pStyle w:val="BODYPARP"/>
              <w:spacing w:before="0" w:after="0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</w:tbl>
    <w:p w:rsidR="00E41788" w:rsidRDefault="00E41788" w:rsidP="00E41788">
      <w:pPr>
        <w:pStyle w:val="BODYPARP"/>
        <w:spacing w:before="0" w:after="0" w:line="480" w:lineRule="auto"/>
        <w:ind w:left="714"/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</w:p>
    <w:p w:rsidR="000B52A1" w:rsidRDefault="000B52A1" w:rsidP="00E41788">
      <w:pPr>
        <w:pStyle w:val="BODYPARP"/>
        <w:numPr>
          <w:ilvl w:val="0"/>
          <w:numId w:val="15"/>
        </w:numPr>
        <w:spacing w:before="0" w:after="0" w:line="480" w:lineRule="auto"/>
        <w:ind w:left="714" w:hanging="357"/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 w:rsidRPr="00C37982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 xml:space="preserve">Data sporządzenia wyceny:  </w:t>
      </w:r>
      <w: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…………………..</w:t>
      </w:r>
    </w:p>
    <w:p w:rsidR="00153B3A" w:rsidRPr="00C37982" w:rsidRDefault="00153B3A" w:rsidP="00E41788">
      <w:pPr>
        <w:pStyle w:val="BODYPARP"/>
        <w:numPr>
          <w:ilvl w:val="0"/>
          <w:numId w:val="15"/>
        </w:numPr>
        <w:spacing w:before="0" w:after="0" w:line="480" w:lineRule="auto"/>
        <w:ind w:left="714" w:hanging="357"/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Model</w:t>
      </w:r>
      <w:r w:rsidR="00CD4E14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 xml:space="preserve">/producent </w:t>
      </w:r>
      <w: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: ……………………..</w:t>
      </w:r>
    </w:p>
    <w:p w:rsidR="000B52A1" w:rsidRPr="00C37982" w:rsidRDefault="000B52A1" w:rsidP="00E41788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480" w:lineRule="auto"/>
        <w:ind w:left="714" w:hanging="357"/>
        <w:rPr>
          <w:rFonts w:ascii="Calibri" w:hAnsi="Calibri" w:cs="Calibri"/>
          <w:b/>
          <w:szCs w:val="22"/>
        </w:rPr>
      </w:pPr>
      <w:r w:rsidRPr="00C37982">
        <w:rPr>
          <w:rFonts w:ascii="Calibri" w:hAnsi="Calibri" w:cs="Calibri"/>
          <w:b/>
          <w:szCs w:val="22"/>
        </w:rPr>
        <w:t xml:space="preserve">Szacunkowa wycena: </w:t>
      </w:r>
    </w:p>
    <w:tbl>
      <w:tblPr>
        <w:tblW w:w="1148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4961"/>
        <w:gridCol w:w="1022"/>
        <w:gridCol w:w="1417"/>
        <w:gridCol w:w="1105"/>
        <w:gridCol w:w="849"/>
      </w:tblGrid>
      <w:tr w:rsidR="000B52A1" w:rsidTr="00FA2EFF">
        <w:trPr>
          <w:trHeight w:val="102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52A1" w:rsidRPr="00801237" w:rsidRDefault="000B52A1" w:rsidP="000B52A1">
            <w:pPr>
              <w:pStyle w:val="BODYPARP"/>
              <w:spacing w:before="0" w:after="0" w:line="240" w:lineRule="auto"/>
              <w:ind w:hanging="117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Lp.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Zakres realizacji zamówienia: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Wstępny opis przedmiotu zamówienia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</w:p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</w:p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Ilość sztuk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Cena jednostkowa netto</w:t>
            </w: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</w:p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(zł)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Cena łączna</w:t>
            </w: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</w:p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(zł)</w:t>
            </w:r>
          </w:p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  <w:r w:rsidRPr="00C12792">
              <w:rPr>
                <w:rFonts w:ascii="Calibri" w:hAnsi="Calibri"/>
                <w:bCs/>
                <w:iCs/>
                <w:spacing w:val="5"/>
                <w:sz w:val="14"/>
                <w:szCs w:val="14"/>
                <w:lang w:val="pl-PL"/>
              </w:rPr>
              <w:t>(cena jednostkowa x ilość sztuk)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Stawka podatku VAT</w:t>
            </w:r>
          </w:p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(%)</w:t>
            </w:r>
          </w:p>
        </w:tc>
      </w:tr>
      <w:tr w:rsidR="008B7EA9" w:rsidTr="00FA2EFF">
        <w:trPr>
          <w:trHeight w:val="2006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7EA9" w:rsidRPr="00C37982" w:rsidRDefault="00D1253C" w:rsidP="00FA2EFF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3</w:t>
            </w:r>
            <w:r w:rsidR="008A0F5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7</w:t>
            </w:r>
            <w:bookmarkStart w:id="0" w:name="_GoBack"/>
            <w:bookmarkEnd w:id="0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EA9" w:rsidRPr="00A7517D" w:rsidRDefault="00765CE3" w:rsidP="00620C88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  <w:t xml:space="preserve">Komora laminarna </w:t>
            </w:r>
            <w:r w:rsidR="00487CD4"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  <w:t xml:space="preserve">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CE3" w:rsidRPr="00765CE3" w:rsidRDefault="00765CE3" w:rsidP="00765CE3">
            <w:pPr>
              <w:rPr>
                <w:rFonts w:ascii="Calibri" w:hAnsi="Calibri" w:cs="Calibri"/>
                <w:sz w:val="20"/>
                <w:lang w:val="en-US"/>
              </w:rPr>
            </w:pPr>
            <w:r w:rsidRPr="00765CE3">
              <w:rPr>
                <w:rFonts w:ascii="Calibri" w:hAnsi="Calibri" w:cs="Calibri"/>
                <w:sz w:val="20"/>
                <w:lang w:val="en-US"/>
              </w:rPr>
              <w:t>•</w:t>
            </w:r>
            <w:proofErr w:type="spellStart"/>
            <w:r w:rsidRPr="00765CE3">
              <w:rPr>
                <w:rFonts w:ascii="Calibri" w:hAnsi="Calibri" w:cs="Calibri"/>
                <w:sz w:val="20"/>
                <w:lang w:val="en-US"/>
              </w:rPr>
              <w:t>Komora</w:t>
            </w:r>
            <w:proofErr w:type="spellEnd"/>
            <w:r w:rsidRPr="00765CE3">
              <w:rPr>
                <w:rFonts w:ascii="Calibri" w:hAnsi="Calibri" w:cs="Calibri"/>
                <w:sz w:val="20"/>
                <w:lang w:val="en-US"/>
              </w:rPr>
              <w:t xml:space="preserve"> do </w:t>
            </w:r>
            <w:proofErr w:type="spellStart"/>
            <w:r w:rsidR="00214322">
              <w:rPr>
                <w:rFonts w:ascii="Calibri" w:hAnsi="Calibri" w:cs="Calibri"/>
                <w:sz w:val="20"/>
                <w:lang w:val="en-US"/>
              </w:rPr>
              <w:t>wykonywania</w:t>
            </w:r>
            <w:proofErr w:type="spellEnd"/>
            <w:r w:rsidRPr="00765CE3">
              <w:rPr>
                <w:rFonts w:ascii="Calibri" w:hAnsi="Calibri" w:cs="Calibri"/>
                <w:sz w:val="20"/>
                <w:lang w:val="en-US"/>
              </w:rPr>
              <w:t xml:space="preserve"> </w:t>
            </w:r>
            <w:proofErr w:type="spellStart"/>
            <w:r w:rsidR="00214322">
              <w:rPr>
                <w:rFonts w:ascii="Calibri" w:hAnsi="Calibri" w:cs="Calibri"/>
                <w:sz w:val="20"/>
                <w:lang w:val="en-US"/>
              </w:rPr>
              <w:t>leków</w:t>
            </w:r>
            <w:proofErr w:type="spellEnd"/>
            <w:r w:rsidR="00214322">
              <w:rPr>
                <w:rFonts w:ascii="Calibri" w:hAnsi="Calibri" w:cs="Calibri"/>
                <w:sz w:val="20"/>
                <w:lang w:val="en-US"/>
              </w:rPr>
              <w:t xml:space="preserve"> </w:t>
            </w:r>
            <w:proofErr w:type="spellStart"/>
            <w:r w:rsidR="00214322">
              <w:rPr>
                <w:rFonts w:ascii="Calibri" w:hAnsi="Calibri" w:cs="Calibri"/>
                <w:sz w:val="20"/>
                <w:lang w:val="en-US"/>
              </w:rPr>
              <w:t>cytostatycznych</w:t>
            </w:r>
            <w:proofErr w:type="spellEnd"/>
            <w:r w:rsidR="00214322">
              <w:rPr>
                <w:rFonts w:ascii="Calibri" w:hAnsi="Calibri" w:cs="Calibri"/>
                <w:sz w:val="20"/>
                <w:lang w:val="en-US"/>
              </w:rPr>
              <w:t xml:space="preserve">, </w:t>
            </w:r>
            <w:r w:rsidRPr="00765CE3">
              <w:rPr>
                <w:rFonts w:ascii="Calibri" w:hAnsi="Calibri" w:cs="Calibri"/>
                <w:sz w:val="20"/>
                <w:lang w:val="en-US"/>
              </w:rPr>
              <w:t xml:space="preserve"> </w:t>
            </w:r>
          </w:p>
          <w:p w:rsidR="00765CE3" w:rsidRPr="00765CE3" w:rsidRDefault="00765CE3" w:rsidP="00765CE3">
            <w:pPr>
              <w:rPr>
                <w:rFonts w:ascii="Calibri" w:hAnsi="Calibri" w:cs="Calibri"/>
                <w:sz w:val="20"/>
                <w:lang w:val="en-US"/>
              </w:rPr>
            </w:pPr>
            <w:proofErr w:type="spellStart"/>
            <w:r w:rsidRPr="00765CE3">
              <w:rPr>
                <w:rFonts w:ascii="Calibri" w:hAnsi="Calibri" w:cs="Calibri"/>
                <w:sz w:val="20"/>
                <w:lang w:val="en-US"/>
              </w:rPr>
              <w:t>Komora</w:t>
            </w:r>
            <w:proofErr w:type="spellEnd"/>
            <w:r w:rsidRPr="00765CE3">
              <w:rPr>
                <w:rFonts w:ascii="Calibri" w:hAnsi="Calibri" w:cs="Calibri"/>
                <w:sz w:val="20"/>
                <w:lang w:val="en-US"/>
              </w:rPr>
              <w:t xml:space="preserve"> </w:t>
            </w:r>
            <w:proofErr w:type="spellStart"/>
            <w:r w:rsidRPr="00765CE3">
              <w:rPr>
                <w:rFonts w:ascii="Calibri" w:hAnsi="Calibri" w:cs="Calibri"/>
                <w:sz w:val="20"/>
                <w:lang w:val="en-US"/>
              </w:rPr>
              <w:t>intuicyjne</w:t>
            </w:r>
            <w:proofErr w:type="spellEnd"/>
            <w:r w:rsidRPr="00765CE3">
              <w:rPr>
                <w:rFonts w:ascii="Calibri" w:hAnsi="Calibri" w:cs="Calibri"/>
                <w:sz w:val="20"/>
                <w:lang w:val="en-US"/>
              </w:rPr>
              <w:t xml:space="preserve"> w </w:t>
            </w:r>
            <w:proofErr w:type="spellStart"/>
            <w:r w:rsidRPr="00765CE3">
              <w:rPr>
                <w:rFonts w:ascii="Calibri" w:hAnsi="Calibri" w:cs="Calibri"/>
                <w:sz w:val="20"/>
                <w:lang w:val="en-US"/>
              </w:rPr>
              <w:t>obsłudze</w:t>
            </w:r>
            <w:proofErr w:type="spellEnd"/>
            <w:r w:rsidRPr="00765CE3">
              <w:rPr>
                <w:rFonts w:ascii="Calibri" w:hAnsi="Calibri" w:cs="Calibri"/>
                <w:sz w:val="20"/>
                <w:lang w:val="en-US"/>
              </w:rPr>
              <w:t>.</w:t>
            </w:r>
          </w:p>
          <w:p w:rsidR="00765CE3" w:rsidRPr="00765CE3" w:rsidRDefault="00765CE3" w:rsidP="00765CE3">
            <w:pPr>
              <w:rPr>
                <w:rFonts w:ascii="Calibri" w:hAnsi="Calibri" w:cs="Calibri"/>
                <w:sz w:val="20"/>
                <w:lang w:val="en-US"/>
              </w:rPr>
            </w:pPr>
            <w:r w:rsidRPr="00765CE3">
              <w:rPr>
                <w:rFonts w:ascii="Calibri" w:hAnsi="Calibri" w:cs="Calibri"/>
                <w:sz w:val="20"/>
                <w:lang w:val="en-US"/>
              </w:rPr>
              <w:t xml:space="preserve">• </w:t>
            </w:r>
            <w:proofErr w:type="spellStart"/>
            <w:r w:rsidRPr="00765CE3">
              <w:rPr>
                <w:rFonts w:ascii="Calibri" w:hAnsi="Calibri" w:cs="Calibri"/>
                <w:sz w:val="20"/>
                <w:lang w:val="en-US"/>
              </w:rPr>
              <w:t>Wnętrze</w:t>
            </w:r>
            <w:proofErr w:type="spellEnd"/>
            <w:r w:rsidRPr="00765CE3">
              <w:rPr>
                <w:rFonts w:ascii="Calibri" w:hAnsi="Calibri" w:cs="Calibri"/>
                <w:sz w:val="20"/>
                <w:lang w:val="en-US"/>
              </w:rPr>
              <w:t xml:space="preserve"> </w:t>
            </w:r>
            <w:proofErr w:type="spellStart"/>
            <w:r w:rsidRPr="00765CE3">
              <w:rPr>
                <w:rFonts w:ascii="Calibri" w:hAnsi="Calibri" w:cs="Calibri"/>
                <w:sz w:val="20"/>
                <w:lang w:val="en-US"/>
              </w:rPr>
              <w:t>łatwe</w:t>
            </w:r>
            <w:proofErr w:type="spellEnd"/>
            <w:r w:rsidRPr="00765CE3">
              <w:rPr>
                <w:rFonts w:ascii="Calibri" w:hAnsi="Calibri" w:cs="Calibri"/>
                <w:sz w:val="20"/>
                <w:lang w:val="en-US"/>
              </w:rPr>
              <w:t xml:space="preserve"> do </w:t>
            </w:r>
            <w:proofErr w:type="spellStart"/>
            <w:r w:rsidRPr="00765CE3">
              <w:rPr>
                <w:rFonts w:ascii="Calibri" w:hAnsi="Calibri" w:cs="Calibri"/>
                <w:sz w:val="20"/>
                <w:lang w:val="en-US"/>
              </w:rPr>
              <w:t>czyszczenia</w:t>
            </w:r>
            <w:proofErr w:type="spellEnd"/>
            <w:r w:rsidRPr="00765CE3">
              <w:rPr>
                <w:rFonts w:ascii="Calibri" w:hAnsi="Calibri" w:cs="Calibri"/>
                <w:sz w:val="20"/>
                <w:lang w:val="en-US"/>
              </w:rPr>
              <w:t xml:space="preserve">, </w:t>
            </w:r>
            <w:proofErr w:type="spellStart"/>
            <w:r w:rsidRPr="00765CE3">
              <w:rPr>
                <w:rFonts w:ascii="Calibri" w:hAnsi="Calibri" w:cs="Calibri"/>
                <w:sz w:val="20"/>
                <w:lang w:val="en-US"/>
              </w:rPr>
              <w:t>odkażenia</w:t>
            </w:r>
            <w:proofErr w:type="spellEnd"/>
            <w:r w:rsidRPr="00765CE3">
              <w:rPr>
                <w:rFonts w:ascii="Calibri" w:hAnsi="Calibri" w:cs="Calibri"/>
                <w:sz w:val="20"/>
                <w:lang w:val="en-US"/>
              </w:rPr>
              <w:t xml:space="preserve"> i </w:t>
            </w:r>
            <w:proofErr w:type="spellStart"/>
            <w:r w:rsidRPr="00765CE3">
              <w:rPr>
                <w:rFonts w:ascii="Calibri" w:hAnsi="Calibri" w:cs="Calibri"/>
                <w:sz w:val="20"/>
                <w:lang w:val="en-US"/>
              </w:rPr>
              <w:t>niewymagające</w:t>
            </w:r>
            <w:proofErr w:type="spellEnd"/>
            <w:r w:rsidRPr="00765CE3">
              <w:rPr>
                <w:rFonts w:ascii="Calibri" w:hAnsi="Calibri" w:cs="Calibri"/>
                <w:sz w:val="20"/>
                <w:lang w:val="en-US"/>
              </w:rPr>
              <w:t xml:space="preserve"> </w:t>
            </w:r>
            <w:proofErr w:type="spellStart"/>
            <w:r w:rsidRPr="00765CE3">
              <w:rPr>
                <w:rFonts w:ascii="Calibri" w:hAnsi="Calibri" w:cs="Calibri"/>
                <w:sz w:val="20"/>
                <w:lang w:val="en-US"/>
              </w:rPr>
              <w:t>nadmiernej</w:t>
            </w:r>
            <w:proofErr w:type="spellEnd"/>
            <w:r w:rsidRPr="00765CE3">
              <w:rPr>
                <w:rFonts w:ascii="Calibri" w:hAnsi="Calibri" w:cs="Calibri"/>
                <w:sz w:val="20"/>
                <w:lang w:val="en-US"/>
              </w:rPr>
              <w:t xml:space="preserve"> </w:t>
            </w:r>
            <w:proofErr w:type="spellStart"/>
            <w:r w:rsidRPr="00765CE3">
              <w:rPr>
                <w:rFonts w:ascii="Calibri" w:hAnsi="Calibri" w:cs="Calibri"/>
                <w:sz w:val="20"/>
                <w:lang w:val="en-US"/>
              </w:rPr>
              <w:t>konserwacji</w:t>
            </w:r>
            <w:proofErr w:type="spellEnd"/>
            <w:r w:rsidRPr="00765CE3">
              <w:rPr>
                <w:rFonts w:ascii="Calibri" w:hAnsi="Calibri" w:cs="Calibri"/>
                <w:sz w:val="20"/>
                <w:lang w:val="en-US"/>
              </w:rPr>
              <w:t>.</w:t>
            </w:r>
          </w:p>
          <w:p w:rsidR="00765CE3" w:rsidRPr="00765CE3" w:rsidRDefault="00765CE3" w:rsidP="00765CE3">
            <w:pPr>
              <w:rPr>
                <w:rFonts w:ascii="Calibri" w:hAnsi="Calibri" w:cs="Calibri"/>
                <w:sz w:val="20"/>
                <w:lang w:val="en-US"/>
              </w:rPr>
            </w:pPr>
            <w:r w:rsidRPr="00765CE3">
              <w:rPr>
                <w:rFonts w:ascii="Calibri" w:hAnsi="Calibri" w:cs="Calibri"/>
                <w:sz w:val="20"/>
                <w:lang w:val="en-US"/>
              </w:rPr>
              <w:t xml:space="preserve">• </w:t>
            </w:r>
            <w:proofErr w:type="spellStart"/>
            <w:r w:rsidRPr="00765CE3">
              <w:rPr>
                <w:rFonts w:ascii="Calibri" w:hAnsi="Calibri" w:cs="Calibri"/>
                <w:sz w:val="20"/>
                <w:lang w:val="en-US"/>
              </w:rPr>
              <w:t>Przyjazny</w:t>
            </w:r>
            <w:proofErr w:type="spellEnd"/>
            <w:r w:rsidRPr="00765CE3">
              <w:rPr>
                <w:rFonts w:ascii="Calibri" w:hAnsi="Calibri" w:cs="Calibri"/>
                <w:sz w:val="20"/>
                <w:lang w:val="en-US"/>
              </w:rPr>
              <w:t xml:space="preserve"> dla użytkownika panel </w:t>
            </w:r>
            <w:proofErr w:type="spellStart"/>
            <w:r w:rsidRPr="00765CE3">
              <w:rPr>
                <w:rFonts w:ascii="Calibri" w:hAnsi="Calibri" w:cs="Calibri"/>
                <w:sz w:val="20"/>
                <w:lang w:val="en-US"/>
              </w:rPr>
              <w:t>sterowania</w:t>
            </w:r>
            <w:proofErr w:type="spellEnd"/>
          </w:p>
          <w:p w:rsidR="00765CE3" w:rsidRPr="00765CE3" w:rsidRDefault="00765CE3" w:rsidP="00765CE3">
            <w:pPr>
              <w:rPr>
                <w:rFonts w:ascii="Calibri" w:hAnsi="Calibri" w:cs="Calibri"/>
                <w:sz w:val="20"/>
                <w:lang w:val="en-US"/>
              </w:rPr>
            </w:pPr>
            <w:r w:rsidRPr="00765CE3">
              <w:rPr>
                <w:rFonts w:ascii="Calibri" w:hAnsi="Calibri" w:cs="Calibri"/>
                <w:sz w:val="20"/>
                <w:lang w:val="en-US"/>
              </w:rPr>
              <w:t xml:space="preserve">• Co najmniej </w:t>
            </w:r>
            <w:proofErr w:type="spellStart"/>
            <w:r w:rsidRPr="00765CE3">
              <w:rPr>
                <w:rFonts w:ascii="Calibri" w:hAnsi="Calibri" w:cs="Calibri"/>
                <w:sz w:val="20"/>
                <w:lang w:val="en-US"/>
              </w:rPr>
              <w:t>dwa</w:t>
            </w:r>
            <w:proofErr w:type="spellEnd"/>
            <w:r w:rsidRPr="00765CE3">
              <w:rPr>
                <w:rFonts w:ascii="Calibri" w:hAnsi="Calibri" w:cs="Calibri"/>
                <w:sz w:val="20"/>
                <w:lang w:val="en-US"/>
              </w:rPr>
              <w:t xml:space="preserve"> </w:t>
            </w:r>
            <w:proofErr w:type="spellStart"/>
            <w:r w:rsidRPr="00765CE3">
              <w:rPr>
                <w:rFonts w:ascii="Calibri" w:hAnsi="Calibri" w:cs="Calibri"/>
                <w:sz w:val="20"/>
                <w:lang w:val="en-US"/>
              </w:rPr>
              <w:t>wentylatory</w:t>
            </w:r>
            <w:proofErr w:type="spellEnd"/>
            <w:r w:rsidRPr="00765CE3">
              <w:rPr>
                <w:rFonts w:ascii="Calibri" w:hAnsi="Calibri" w:cs="Calibri"/>
                <w:sz w:val="20"/>
                <w:lang w:val="en-US"/>
              </w:rPr>
              <w:t xml:space="preserve">, </w:t>
            </w:r>
            <w:proofErr w:type="spellStart"/>
            <w:r w:rsidRPr="00765CE3">
              <w:rPr>
                <w:rFonts w:ascii="Calibri" w:hAnsi="Calibri" w:cs="Calibri"/>
                <w:sz w:val="20"/>
                <w:lang w:val="en-US"/>
              </w:rPr>
              <w:t>głośność</w:t>
            </w:r>
            <w:proofErr w:type="spellEnd"/>
            <w:r w:rsidRPr="00765CE3">
              <w:rPr>
                <w:rFonts w:ascii="Calibri" w:hAnsi="Calibri" w:cs="Calibri"/>
                <w:sz w:val="20"/>
                <w:lang w:val="en-US"/>
              </w:rPr>
              <w:t xml:space="preserve"> </w:t>
            </w:r>
            <w:proofErr w:type="spellStart"/>
            <w:r w:rsidRPr="00765CE3">
              <w:rPr>
                <w:rFonts w:ascii="Calibri" w:hAnsi="Calibri" w:cs="Calibri"/>
                <w:sz w:val="20"/>
                <w:lang w:val="en-US"/>
              </w:rPr>
              <w:t>poniżej</w:t>
            </w:r>
            <w:proofErr w:type="spellEnd"/>
            <w:r w:rsidRPr="00765CE3">
              <w:rPr>
                <w:rFonts w:ascii="Calibri" w:hAnsi="Calibri" w:cs="Calibri"/>
                <w:sz w:val="20"/>
                <w:lang w:val="en-US"/>
              </w:rPr>
              <w:t xml:space="preserve"> 57dB</w:t>
            </w:r>
          </w:p>
          <w:p w:rsidR="00765CE3" w:rsidRPr="00765CE3" w:rsidRDefault="00765CE3" w:rsidP="00765CE3">
            <w:pPr>
              <w:rPr>
                <w:rFonts w:ascii="Calibri" w:hAnsi="Calibri" w:cs="Calibri"/>
                <w:sz w:val="20"/>
                <w:lang w:val="en-US"/>
              </w:rPr>
            </w:pPr>
            <w:r w:rsidRPr="00765CE3">
              <w:rPr>
                <w:rFonts w:ascii="Calibri" w:hAnsi="Calibri" w:cs="Calibri"/>
                <w:sz w:val="20"/>
                <w:lang w:val="en-US"/>
              </w:rPr>
              <w:t xml:space="preserve">• </w:t>
            </w:r>
            <w:proofErr w:type="spellStart"/>
            <w:r w:rsidRPr="00765CE3">
              <w:rPr>
                <w:rFonts w:ascii="Calibri" w:hAnsi="Calibri" w:cs="Calibri"/>
                <w:sz w:val="20"/>
                <w:lang w:val="en-US"/>
              </w:rPr>
              <w:t>Filtry</w:t>
            </w:r>
            <w:proofErr w:type="spellEnd"/>
            <w:r w:rsidRPr="00765CE3">
              <w:rPr>
                <w:rFonts w:ascii="Calibri" w:hAnsi="Calibri" w:cs="Calibri"/>
                <w:sz w:val="20"/>
                <w:lang w:val="en-US"/>
              </w:rPr>
              <w:t xml:space="preserve"> HEPA  o </w:t>
            </w:r>
            <w:proofErr w:type="spellStart"/>
            <w:r w:rsidRPr="00765CE3">
              <w:rPr>
                <w:rFonts w:ascii="Calibri" w:hAnsi="Calibri" w:cs="Calibri"/>
                <w:sz w:val="20"/>
                <w:lang w:val="en-US"/>
              </w:rPr>
              <w:t>wydajności</w:t>
            </w:r>
            <w:proofErr w:type="spellEnd"/>
            <w:r w:rsidRPr="00765CE3">
              <w:rPr>
                <w:rFonts w:ascii="Calibri" w:hAnsi="Calibri" w:cs="Calibri"/>
                <w:sz w:val="20"/>
                <w:lang w:val="en-US"/>
              </w:rPr>
              <w:t xml:space="preserve"> 99,995% MPPS (99,999% DOP)</w:t>
            </w:r>
          </w:p>
          <w:p w:rsidR="00765CE3" w:rsidRPr="00765CE3" w:rsidRDefault="00765CE3" w:rsidP="00765CE3">
            <w:pPr>
              <w:rPr>
                <w:rFonts w:ascii="Calibri" w:hAnsi="Calibri" w:cs="Calibri"/>
                <w:sz w:val="20"/>
                <w:lang w:val="en-US"/>
              </w:rPr>
            </w:pPr>
            <w:r w:rsidRPr="00765CE3">
              <w:rPr>
                <w:rFonts w:ascii="Calibri" w:hAnsi="Calibri" w:cs="Calibri"/>
                <w:sz w:val="20"/>
                <w:lang w:val="en-US"/>
              </w:rPr>
              <w:t xml:space="preserve">• </w:t>
            </w:r>
            <w:proofErr w:type="spellStart"/>
            <w:r w:rsidRPr="00765CE3">
              <w:rPr>
                <w:rFonts w:ascii="Calibri" w:hAnsi="Calibri" w:cs="Calibri"/>
                <w:sz w:val="20"/>
                <w:lang w:val="en-US"/>
              </w:rPr>
              <w:t>Filtr</w:t>
            </w:r>
            <w:proofErr w:type="spellEnd"/>
            <w:r w:rsidRPr="00765CE3">
              <w:rPr>
                <w:rFonts w:ascii="Calibri" w:hAnsi="Calibri" w:cs="Calibri"/>
                <w:sz w:val="20"/>
                <w:lang w:val="en-US"/>
              </w:rPr>
              <w:t xml:space="preserve"> </w:t>
            </w:r>
            <w:proofErr w:type="spellStart"/>
            <w:r w:rsidRPr="00765CE3">
              <w:rPr>
                <w:rFonts w:ascii="Calibri" w:hAnsi="Calibri" w:cs="Calibri"/>
                <w:sz w:val="20"/>
                <w:lang w:val="en-US"/>
              </w:rPr>
              <w:t>wylotowy</w:t>
            </w:r>
            <w:proofErr w:type="spellEnd"/>
            <w:r w:rsidRPr="00765CE3">
              <w:rPr>
                <w:rFonts w:ascii="Calibri" w:hAnsi="Calibri" w:cs="Calibri"/>
                <w:sz w:val="20"/>
                <w:lang w:val="en-US"/>
              </w:rPr>
              <w:t xml:space="preserve"> HEPA. • </w:t>
            </w:r>
            <w:proofErr w:type="spellStart"/>
            <w:r w:rsidRPr="00765CE3">
              <w:rPr>
                <w:rFonts w:ascii="Calibri" w:hAnsi="Calibri" w:cs="Calibri"/>
                <w:sz w:val="20"/>
                <w:lang w:val="en-US"/>
              </w:rPr>
              <w:t>Połączenie</w:t>
            </w:r>
            <w:proofErr w:type="spellEnd"/>
            <w:r w:rsidRPr="00765CE3">
              <w:rPr>
                <w:rFonts w:ascii="Calibri" w:hAnsi="Calibri" w:cs="Calibri"/>
                <w:sz w:val="20"/>
                <w:lang w:val="en-US"/>
              </w:rPr>
              <w:t xml:space="preserve"> RS232 i RS485. • Blat ze stali nierdzewnej.</w:t>
            </w:r>
          </w:p>
          <w:p w:rsidR="00765CE3" w:rsidRPr="00765CE3" w:rsidRDefault="00765CE3" w:rsidP="00765CE3">
            <w:pPr>
              <w:rPr>
                <w:rFonts w:ascii="Calibri" w:hAnsi="Calibri" w:cs="Calibri"/>
                <w:sz w:val="20"/>
                <w:lang w:val="en-US"/>
              </w:rPr>
            </w:pPr>
            <w:r w:rsidRPr="00765CE3">
              <w:rPr>
                <w:rFonts w:ascii="Calibri" w:hAnsi="Calibri" w:cs="Calibri"/>
                <w:sz w:val="20"/>
                <w:lang w:val="en-US"/>
              </w:rPr>
              <w:t xml:space="preserve">• </w:t>
            </w:r>
            <w:proofErr w:type="spellStart"/>
            <w:r w:rsidRPr="00765CE3">
              <w:rPr>
                <w:rFonts w:ascii="Calibri" w:hAnsi="Calibri" w:cs="Calibri"/>
                <w:sz w:val="20"/>
                <w:lang w:val="en-US"/>
              </w:rPr>
              <w:t>Szyba</w:t>
            </w:r>
            <w:proofErr w:type="spellEnd"/>
            <w:r w:rsidRPr="00765CE3">
              <w:rPr>
                <w:rFonts w:ascii="Calibri" w:hAnsi="Calibri" w:cs="Calibri"/>
                <w:sz w:val="20"/>
                <w:lang w:val="en-US"/>
              </w:rPr>
              <w:t xml:space="preserve"> </w:t>
            </w:r>
            <w:proofErr w:type="spellStart"/>
            <w:r w:rsidRPr="00765CE3">
              <w:rPr>
                <w:rFonts w:ascii="Calibri" w:hAnsi="Calibri" w:cs="Calibri"/>
                <w:sz w:val="20"/>
                <w:lang w:val="en-US"/>
              </w:rPr>
              <w:t>przednia</w:t>
            </w:r>
            <w:proofErr w:type="spellEnd"/>
            <w:r w:rsidRPr="00765CE3">
              <w:rPr>
                <w:rFonts w:ascii="Calibri" w:hAnsi="Calibri" w:cs="Calibri"/>
                <w:sz w:val="20"/>
                <w:lang w:val="en-US"/>
              </w:rPr>
              <w:t xml:space="preserve"> jest z </w:t>
            </w:r>
            <w:proofErr w:type="spellStart"/>
            <w:r w:rsidRPr="00765CE3">
              <w:rPr>
                <w:rFonts w:ascii="Calibri" w:hAnsi="Calibri" w:cs="Calibri"/>
                <w:sz w:val="20"/>
                <w:lang w:val="en-US"/>
              </w:rPr>
              <w:t>bezpiecznego</w:t>
            </w:r>
            <w:proofErr w:type="spellEnd"/>
            <w:r w:rsidRPr="00765CE3">
              <w:rPr>
                <w:rFonts w:ascii="Calibri" w:hAnsi="Calibri" w:cs="Calibri"/>
                <w:sz w:val="20"/>
                <w:lang w:val="en-US"/>
              </w:rPr>
              <w:t xml:space="preserve"> </w:t>
            </w:r>
            <w:proofErr w:type="spellStart"/>
            <w:r w:rsidRPr="00765CE3">
              <w:rPr>
                <w:rFonts w:ascii="Calibri" w:hAnsi="Calibri" w:cs="Calibri"/>
                <w:sz w:val="20"/>
                <w:lang w:val="en-US"/>
              </w:rPr>
              <w:t>szkła</w:t>
            </w:r>
            <w:proofErr w:type="spellEnd"/>
            <w:r w:rsidRPr="00765CE3">
              <w:rPr>
                <w:rFonts w:ascii="Calibri" w:hAnsi="Calibri" w:cs="Calibri"/>
                <w:sz w:val="20"/>
                <w:lang w:val="en-US"/>
              </w:rPr>
              <w:t xml:space="preserve"> </w:t>
            </w:r>
            <w:proofErr w:type="spellStart"/>
            <w:r w:rsidRPr="00765CE3">
              <w:rPr>
                <w:rFonts w:ascii="Calibri" w:hAnsi="Calibri" w:cs="Calibri"/>
                <w:sz w:val="20"/>
                <w:lang w:val="en-US"/>
              </w:rPr>
              <w:t>laminowanego</w:t>
            </w:r>
            <w:proofErr w:type="spellEnd"/>
            <w:r w:rsidRPr="00765CE3">
              <w:rPr>
                <w:rFonts w:ascii="Calibri" w:hAnsi="Calibri" w:cs="Calibri"/>
                <w:sz w:val="20"/>
                <w:lang w:val="en-US"/>
              </w:rPr>
              <w:t xml:space="preserve"> lub </w:t>
            </w:r>
            <w:proofErr w:type="spellStart"/>
            <w:r w:rsidRPr="00765CE3">
              <w:rPr>
                <w:rFonts w:ascii="Calibri" w:hAnsi="Calibri" w:cs="Calibri"/>
                <w:sz w:val="20"/>
                <w:lang w:val="en-US"/>
              </w:rPr>
              <w:t>hartowanego</w:t>
            </w:r>
            <w:proofErr w:type="spellEnd"/>
            <w:r w:rsidRPr="00765CE3">
              <w:rPr>
                <w:rFonts w:ascii="Calibri" w:hAnsi="Calibri" w:cs="Calibri"/>
                <w:sz w:val="20"/>
                <w:lang w:val="en-US"/>
              </w:rPr>
              <w:t xml:space="preserve"> z możliwością </w:t>
            </w:r>
            <w:proofErr w:type="spellStart"/>
            <w:r w:rsidRPr="00765CE3">
              <w:rPr>
                <w:rFonts w:ascii="Calibri" w:hAnsi="Calibri" w:cs="Calibri"/>
                <w:sz w:val="20"/>
                <w:lang w:val="en-US"/>
              </w:rPr>
              <w:t>całkowitego</w:t>
            </w:r>
            <w:proofErr w:type="spellEnd"/>
            <w:r w:rsidRPr="00765CE3">
              <w:rPr>
                <w:rFonts w:ascii="Calibri" w:hAnsi="Calibri" w:cs="Calibri"/>
                <w:sz w:val="20"/>
                <w:lang w:val="en-US"/>
              </w:rPr>
              <w:t xml:space="preserve"> </w:t>
            </w:r>
            <w:proofErr w:type="spellStart"/>
            <w:r w:rsidRPr="00765CE3">
              <w:rPr>
                <w:rFonts w:ascii="Calibri" w:hAnsi="Calibri" w:cs="Calibri"/>
                <w:sz w:val="20"/>
                <w:lang w:val="en-US"/>
              </w:rPr>
              <w:t>podniesienia</w:t>
            </w:r>
            <w:proofErr w:type="spellEnd"/>
            <w:r w:rsidRPr="00765CE3">
              <w:rPr>
                <w:rFonts w:ascii="Calibri" w:hAnsi="Calibri" w:cs="Calibri"/>
                <w:sz w:val="20"/>
                <w:lang w:val="en-US"/>
              </w:rPr>
              <w:t xml:space="preserve"> - </w:t>
            </w:r>
            <w:proofErr w:type="spellStart"/>
            <w:r w:rsidRPr="00765CE3">
              <w:rPr>
                <w:rFonts w:ascii="Calibri" w:hAnsi="Calibri" w:cs="Calibri"/>
                <w:sz w:val="20"/>
                <w:lang w:val="en-US"/>
              </w:rPr>
              <w:t>otwierając</w:t>
            </w:r>
            <w:proofErr w:type="spellEnd"/>
            <w:r w:rsidRPr="00765CE3">
              <w:rPr>
                <w:rFonts w:ascii="Calibri" w:hAnsi="Calibri" w:cs="Calibri"/>
                <w:sz w:val="20"/>
                <w:lang w:val="en-US"/>
              </w:rPr>
              <w:t xml:space="preserve"> </w:t>
            </w:r>
            <w:proofErr w:type="spellStart"/>
            <w:r w:rsidRPr="00765CE3">
              <w:rPr>
                <w:rFonts w:ascii="Calibri" w:hAnsi="Calibri" w:cs="Calibri"/>
                <w:sz w:val="20"/>
                <w:lang w:val="en-US"/>
              </w:rPr>
              <w:t>cały</w:t>
            </w:r>
            <w:proofErr w:type="spellEnd"/>
            <w:r w:rsidRPr="00765CE3">
              <w:rPr>
                <w:rFonts w:ascii="Calibri" w:hAnsi="Calibri" w:cs="Calibri"/>
                <w:sz w:val="20"/>
                <w:lang w:val="en-US"/>
              </w:rPr>
              <w:t xml:space="preserve"> </w:t>
            </w:r>
            <w:proofErr w:type="spellStart"/>
            <w:r w:rsidRPr="00765CE3">
              <w:rPr>
                <w:rFonts w:ascii="Calibri" w:hAnsi="Calibri" w:cs="Calibri"/>
                <w:sz w:val="20"/>
                <w:lang w:val="en-US"/>
              </w:rPr>
              <w:t>obszar</w:t>
            </w:r>
            <w:proofErr w:type="spellEnd"/>
            <w:r w:rsidRPr="00765CE3">
              <w:rPr>
                <w:rFonts w:ascii="Calibri" w:hAnsi="Calibri" w:cs="Calibri"/>
                <w:sz w:val="20"/>
                <w:lang w:val="en-US"/>
              </w:rPr>
              <w:t xml:space="preserve"> </w:t>
            </w:r>
            <w:proofErr w:type="spellStart"/>
            <w:r w:rsidRPr="00765CE3">
              <w:rPr>
                <w:rFonts w:ascii="Calibri" w:hAnsi="Calibri" w:cs="Calibri"/>
                <w:sz w:val="20"/>
                <w:lang w:val="en-US"/>
              </w:rPr>
              <w:t>roboczy</w:t>
            </w:r>
            <w:proofErr w:type="spellEnd"/>
            <w:r w:rsidRPr="00765CE3">
              <w:rPr>
                <w:rFonts w:ascii="Calibri" w:hAnsi="Calibri" w:cs="Calibri"/>
                <w:sz w:val="20"/>
                <w:lang w:val="en-US"/>
              </w:rPr>
              <w:t xml:space="preserve"> w </w:t>
            </w:r>
            <w:proofErr w:type="spellStart"/>
            <w:r w:rsidRPr="00765CE3">
              <w:rPr>
                <w:rFonts w:ascii="Calibri" w:hAnsi="Calibri" w:cs="Calibri"/>
                <w:sz w:val="20"/>
                <w:lang w:val="en-US"/>
              </w:rPr>
              <w:t>celu</w:t>
            </w:r>
            <w:proofErr w:type="spellEnd"/>
            <w:r w:rsidRPr="00765CE3">
              <w:rPr>
                <w:rFonts w:ascii="Calibri" w:hAnsi="Calibri" w:cs="Calibri"/>
                <w:sz w:val="20"/>
                <w:lang w:val="en-US"/>
              </w:rPr>
              <w:t xml:space="preserve"> </w:t>
            </w:r>
            <w:proofErr w:type="spellStart"/>
            <w:r w:rsidRPr="00765CE3">
              <w:rPr>
                <w:rFonts w:ascii="Calibri" w:hAnsi="Calibri" w:cs="Calibri"/>
                <w:sz w:val="20"/>
                <w:lang w:val="en-US"/>
              </w:rPr>
              <w:t>łatwego</w:t>
            </w:r>
            <w:proofErr w:type="spellEnd"/>
            <w:r w:rsidRPr="00765CE3">
              <w:rPr>
                <w:rFonts w:ascii="Calibri" w:hAnsi="Calibri" w:cs="Calibri"/>
                <w:sz w:val="20"/>
                <w:lang w:val="en-US"/>
              </w:rPr>
              <w:t xml:space="preserve"> </w:t>
            </w:r>
            <w:proofErr w:type="spellStart"/>
            <w:r w:rsidRPr="00765CE3">
              <w:rPr>
                <w:rFonts w:ascii="Calibri" w:hAnsi="Calibri" w:cs="Calibri"/>
                <w:sz w:val="20"/>
                <w:lang w:val="en-US"/>
              </w:rPr>
              <w:t>czyszczenia</w:t>
            </w:r>
            <w:proofErr w:type="spellEnd"/>
            <w:r w:rsidRPr="00765CE3">
              <w:rPr>
                <w:rFonts w:ascii="Calibri" w:hAnsi="Calibri" w:cs="Calibri"/>
                <w:sz w:val="20"/>
                <w:lang w:val="en-US"/>
              </w:rPr>
              <w:t xml:space="preserve"> lub </w:t>
            </w:r>
            <w:proofErr w:type="spellStart"/>
            <w:r w:rsidRPr="00765CE3">
              <w:rPr>
                <w:rFonts w:ascii="Calibri" w:hAnsi="Calibri" w:cs="Calibri"/>
                <w:sz w:val="20"/>
                <w:lang w:val="en-US"/>
              </w:rPr>
              <w:t>instalacji</w:t>
            </w:r>
            <w:proofErr w:type="spellEnd"/>
            <w:r w:rsidRPr="00765CE3">
              <w:rPr>
                <w:rFonts w:ascii="Calibri" w:hAnsi="Calibri" w:cs="Calibri"/>
                <w:sz w:val="20"/>
                <w:lang w:val="en-US"/>
              </w:rPr>
              <w:t xml:space="preserve"> </w:t>
            </w:r>
            <w:proofErr w:type="spellStart"/>
            <w:r w:rsidRPr="00765CE3">
              <w:rPr>
                <w:rFonts w:ascii="Calibri" w:hAnsi="Calibri" w:cs="Calibri"/>
                <w:sz w:val="20"/>
                <w:lang w:val="en-US"/>
              </w:rPr>
              <w:t>większych</w:t>
            </w:r>
            <w:proofErr w:type="spellEnd"/>
            <w:r w:rsidRPr="00765CE3">
              <w:rPr>
                <w:rFonts w:ascii="Calibri" w:hAnsi="Calibri" w:cs="Calibri"/>
                <w:sz w:val="20"/>
                <w:lang w:val="en-US"/>
              </w:rPr>
              <w:t xml:space="preserve"> </w:t>
            </w:r>
            <w:proofErr w:type="spellStart"/>
            <w:r w:rsidRPr="00765CE3">
              <w:rPr>
                <w:rFonts w:ascii="Calibri" w:hAnsi="Calibri" w:cs="Calibri"/>
                <w:sz w:val="20"/>
                <w:lang w:val="en-US"/>
              </w:rPr>
              <w:t>urządzeń</w:t>
            </w:r>
            <w:proofErr w:type="spellEnd"/>
            <w:r w:rsidRPr="00765CE3">
              <w:rPr>
                <w:rFonts w:ascii="Calibri" w:hAnsi="Calibri" w:cs="Calibri"/>
                <w:sz w:val="20"/>
                <w:lang w:val="en-US"/>
              </w:rPr>
              <w:t>.</w:t>
            </w:r>
          </w:p>
          <w:p w:rsidR="008B7EA9" w:rsidRPr="00A7517D" w:rsidRDefault="00765CE3" w:rsidP="00765CE3">
            <w:pPr>
              <w:rPr>
                <w:rFonts w:ascii="Calibri" w:hAnsi="Calibri" w:cs="Calibri"/>
                <w:szCs w:val="22"/>
                <w:lang w:val="en-US"/>
              </w:rPr>
            </w:pPr>
            <w:r w:rsidRPr="00765CE3">
              <w:rPr>
                <w:rFonts w:ascii="Calibri" w:hAnsi="Calibri" w:cs="Calibri"/>
                <w:sz w:val="20"/>
                <w:lang w:val="en-US"/>
              </w:rPr>
              <w:t xml:space="preserve">- </w:t>
            </w:r>
            <w:proofErr w:type="spellStart"/>
            <w:r w:rsidRPr="00765CE3">
              <w:rPr>
                <w:rFonts w:ascii="Calibri" w:hAnsi="Calibri" w:cs="Calibri"/>
                <w:sz w:val="20"/>
                <w:lang w:val="en-US"/>
              </w:rPr>
              <w:t>stelaż</w:t>
            </w:r>
            <w:proofErr w:type="spellEnd"/>
            <w:r w:rsidRPr="00765CE3">
              <w:rPr>
                <w:rFonts w:ascii="Calibri" w:hAnsi="Calibri" w:cs="Calibri"/>
                <w:sz w:val="20"/>
                <w:lang w:val="en-US"/>
              </w:rPr>
              <w:t xml:space="preserve"> na </w:t>
            </w:r>
            <w:proofErr w:type="spellStart"/>
            <w:r w:rsidRPr="00765CE3">
              <w:rPr>
                <w:rFonts w:ascii="Calibri" w:hAnsi="Calibri" w:cs="Calibri"/>
                <w:sz w:val="20"/>
                <w:lang w:val="en-US"/>
              </w:rPr>
              <w:t>blokowanych</w:t>
            </w:r>
            <w:proofErr w:type="spellEnd"/>
            <w:r w:rsidRPr="00765CE3">
              <w:rPr>
                <w:rFonts w:ascii="Calibri" w:hAnsi="Calibri" w:cs="Calibri"/>
                <w:sz w:val="20"/>
                <w:lang w:val="en-US"/>
              </w:rPr>
              <w:t xml:space="preserve"> </w:t>
            </w:r>
            <w:proofErr w:type="spellStart"/>
            <w:r w:rsidRPr="00765CE3">
              <w:rPr>
                <w:rFonts w:ascii="Calibri" w:hAnsi="Calibri" w:cs="Calibri"/>
                <w:sz w:val="20"/>
                <w:lang w:val="en-US"/>
              </w:rPr>
              <w:t>kółkach</w:t>
            </w:r>
            <w:proofErr w:type="spellEnd"/>
            <w:r w:rsidRPr="00765CE3">
              <w:rPr>
                <w:rFonts w:ascii="Calibri" w:hAnsi="Calibri" w:cs="Calibri"/>
                <w:sz w:val="20"/>
                <w:lang w:val="en-US"/>
              </w:rPr>
              <w:t xml:space="preserve">, - </w:t>
            </w:r>
            <w:proofErr w:type="spellStart"/>
            <w:r w:rsidRPr="00765CE3">
              <w:rPr>
                <w:rFonts w:ascii="Calibri" w:hAnsi="Calibri" w:cs="Calibri"/>
                <w:sz w:val="20"/>
                <w:lang w:val="en-US"/>
              </w:rPr>
              <w:t>zasilanie</w:t>
            </w:r>
            <w:proofErr w:type="spellEnd"/>
            <w:r w:rsidRPr="00765CE3">
              <w:rPr>
                <w:rFonts w:ascii="Calibri" w:hAnsi="Calibri" w:cs="Calibri"/>
                <w:sz w:val="20"/>
                <w:lang w:val="en-US"/>
              </w:rPr>
              <w:t xml:space="preserve"> 230V/50 Hz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A9" w:rsidRDefault="008B7EA9" w:rsidP="00FB5800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</w:p>
          <w:p w:rsidR="00FA2EFF" w:rsidRDefault="00FA2EFF" w:rsidP="008B7EA9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</w:p>
          <w:p w:rsidR="008B7EA9" w:rsidRPr="00A7517D" w:rsidRDefault="00765CE3" w:rsidP="008B7EA9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EA9" w:rsidRDefault="008B7EA9" w:rsidP="00AB22F4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EA9" w:rsidRDefault="008B7EA9" w:rsidP="00AB22F4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EA9" w:rsidRDefault="008B7EA9" w:rsidP="00AB22F4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</w:tr>
    </w:tbl>
    <w:p w:rsidR="00810304" w:rsidRDefault="00810304" w:rsidP="00810304">
      <w:pPr>
        <w:tabs>
          <w:tab w:val="left" w:pos="142"/>
        </w:tabs>
        <w:suppressAutoHyphens/>
        <w:spacing w:line="360" w:lineRule="auto"/>
        <w:ind w:left="142" w:right="-428"/>
        <w:jc w:val="both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 xml:space="preserve">Okres gwarancji co najmniej 24 miesiące. </w:t>
      </w:r>
    </w:p>
    <w:p w:rsidR="00810304" w:rsidRDefault="00810304" w:rsidP="00810304">
      <w:pPr>
        <w:tabs>
          <w:tab w:val="left" w:pos="142"/>
        </w:tabs>
        <w:suppressAutoHyphens/>
        <w:spacing w:line="360" w:lineRule="auto"/>
        <w:ind w:left="142" w:right="-428"/>
        <w:jc w:val="both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 xml:space="preserve">Możliwość dokupienia kolejnego roku gwarancji wynosi: ………………….. zł  lub  % wartości netto sprzętu . </w:t>
      </w:r>
    </w:p>
    <w:p w:rsidR="001C4C75" w:rsidRPr="001C2ABE" w:rsidRDefault="001C4C75" w:rsidP="00CE5E06">
      <w:pPr>
        <w:rPr>
          <w:rFonts w:ascii="Calibri" w:hAnsi="Calibri" w:cs="Calibri"/>
          <w:sz w:val="24"/>
          <w:szCs w:val="24"/>
        </w:rPr>
      </w:pPr>
    </w:p>
    <w:sectPr w:rsidR="001C4C75" w:rsidRPr="001C2ABE" w:rsidSect="008B7EA9">
      <w:headerReference w:type="default" r:id="rId9"/>
      <w:headerReference w:type="first" r:id="rId10"/>
      <w:pgSz w:w="11906" w:h="16838"/>
      <w:pgMar w:top="965" w:right="707" w:bottom="568" w:left="993" w:header="426" w:footer="84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2F4" w:rsidRDefault="00AB22F4">
      <w:r>
        <w:separator/>
      </w:r>
    </w:p>
  </w:endnote>
  <w:endnote w:type="continuationSeparator" w:id="0">
    <w:p w:rsidR="00AB22F4" w:rsidRDefault="00AB2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2F4" w:rsidRDefault="00AB22F4">
      <w:r>
        <w:separator/>
      </w:r>
    </w:p>
  </w:footnote>
  <w:footnote w:type="continuationSeparator" w:id="0">
    <w:p w:rsidR="00AB22F4" w:rsidRDefault="00AB22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2F4" w:rsidRPr="002955FD" w:rsidRDefault="00AB22F4">
    <w:pPr>
      <w:pStyle w:val="Nagwek"/>
      <w:rPr>
        <w:sz w:val="2"/>
        <w:szCs w:val="2"/>
      </w:rPr>
    </w:pP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684A48F" wp14:editId="39A9EC33">
              <wp:simplePos x="0" y="0"/>
              <wp:positionH relativeFrom="column">
                <wp:posOffset>-76835</wp:posOffset>
              </wp:positionH>
              <wp:positionV relativeFrom="paragraph">
                <wp:posOffset>921385</wp:posOffset>
              </wp:positionV>
              <wp:extent cx="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05pt,72.55pt" to="-6.05pt,7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" o:allowincell="f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2F4" w:rsidRDefault="00AB22F4">
    <w:pPr>
      <w:pStyle w:val="Nagwek"/>
    </w:pPr>
    <w:r>
      <w:rPr>
        <w:noProof/>
        <w:sz w:val="18"/>
        <w:szCs w:val="18"/>
      </w:rPr>
      <w:drawing>
        <wp:anchor distT="0" distB="0" distL="114300" distR="114300" simplePos="0" relativeHeight="251660288" behindDoc="0" locked="0" layoutInCell="1" allowOverlap="1" wp14:anchorId="46D729BB" wp14:editId="4768D688">
          <wp:simplePos x="0" y="0"/>
          <wp:positionH relativeFrom="column">
            <wp:posOffset>324787</wp:posOffset>
          </wp:positionH>
          <wp:positionV relativeFrom="paragraph">
            <wp:posOffset>370935</wp:posOffset>
          </wp:positionV>
          <wp:extent cx="504967" cy="504967"/>
          <wp:effectExtent l="0" t="0" r="9525" b="9525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0x10mm - kolor (rgb)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5292" cy="50529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8578D">
      <w:rPr>
        <w:rFonts w:cs="Arial"/>
        <w:noProof/>
        <w:szCs w:val="22"/>
      </w:rPr>
      <w:t xml:space="preserve"> </w:t>
    </w:r>
    <w:r w:rsidRPr="00C8578D">
      <w:rPr>
        <w:rFonts w:cs="Arial"/>
        <w:noProof/>
        <w:szCs w:val="22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1BFAF2F4" wp14:editId="0547426D">
              <wp:simplePos x="0" y="0"/>
              <wp:positionH relativeFrom="column">
                <wp:posOffset>-77821</wp:posOffset>
              </wp:positionH>
              <wp:positionV relativeFrom="paragraph">
                <wp:posOffset>268577</wp:posOffset>
              </wp:positionV>
              <wp:extent cx="6472800" cy="1163320"/>
              <wp:effectExtent l="0" t="0" r="2349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72800" cy="1163320"/>
                        <a:chOff x="-1" y="43891"/>
                        <a:chExt cx="6473045" cy="1163981"/>
                      </a:xfrm>
                    </wpg:grpSpPr>
                    <wps:wsp>
                      <wps:cNvPr id="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-1" y="819302"/>
                          <a:ext cx="6473045" cy="374613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tx2">
                                <a:lumMod val="40000"/>
                                <a:lumOff val="60000"/>
                              </a:schemeClr>
                            </a:gs>
                            <a:gs pos="50000">
                              <a:schemeClr val="bg1"/>
                            </a:gs>
                            <a:gs pos="100000">
                              <a:schemeClr val="tx2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B22F4" w:rsidRPr="00E93286" w:rsidRDefault="00AB22F4" w:rsidP="00344618">
                            <w:pPr>
                              <w:pStyle w:val="Nagwek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Dział Zaopatrzenia i Zamówień Publicznych</w:t>
                            </w:r>
                            <w:r w:rsidRPr="00E93286">
                              <w:rPr>
                                <w:b/>
                                <w:sz w:val="18"/>
                                <w:szCs w:val="18"/>
                              </w:rPr>
                              <w:t xml:space="preserve">,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 xml:space="preserve">ul.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24 Kwietnia 5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 xml:space="preserve"> 47-2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>0 Kędzierzyn-Koźle</w:t>
                            </w:r>
                          </w:p>
                          <w:p w:rsidR="00AB22F4" w:rsidRPr="002452CA" w:rsidRDefault="00AB22F4" w:rsidP="0034461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de-DE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tel. +48 774 062 5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0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6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,   +48 774 062 56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6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 xml:space="preserve">,   e-mail: 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zaopatrzenie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@e-szpital.eu</w:t>
                            </w:r>
                          </w:p>
                          <w:p w:rsidR="00AB22F4" w:rsidRPr="002452CA" w:rsidRDefault="00AB22F4" w:rsidP="0034461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0" tIns="36000" rIns="0" bIns="0" anchor="t" anchorCtr="0" upright="1">
                        <a:noAutofit/>
                      </wps:bodyPr>
                    </wps:wsp>
                    <wpg:grpSp>
                      <wpg:cNvPr id="4" name="Grupa 4"/>
                      <wpg:cNvGrpSpPr/>
                      <wpg:grpSpPr>
                        <a:xfrm>
                          <a:off x="0" y="43891"/>
                          <a:ext cx="6472800" cy="1163981"/>
                          <a:chOff x="0" y="43891"/>
                          <a:chExt cx="6472800" cy="1163981"/>
                        </a:xfrm>
                      </wpg:grpSpPr>
                      <wps:wsp>
                        <wps:cNvPr id="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228954" y="43891"/>
                            <a:ext cx="4831200" cy="65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22F4" w:rsidRDefault="00AB22F4" w:rsidP="00344618">
                              <w:pPr>
                                <w:pStyle w:val="Nagwek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 w:rsidRPr="00957469">
                                <w:rPr>
                                  <w:b/>
                                  <w:sz w:val="24"/>
                                </w:rPr>
                                <w:t>Samodzielny Publiczny Zespół Opieki Zdrowotnej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  <w:r w:rsidRPr="00957469">
                                <w:rPr>
                                  <w:b/>
                                  <w:sz w:val="24"/>
                                </w:rPr>
                                <w:t>w Kędzierzynie – Koźlu</w:t>
                              </w:r>
                            </w:p>
                            <w:p w:rsidR="00AB22F4" w:rsidRPr="00C62C75" w:rsidRDefault="00AB22F4" w:rsidP="00344618">
                              <w:pPr>
                                <w:pStyle w:val="Nagwek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ul. 24 Kwietnia 5</w:t>
                              </w:r>
                              <w:r w:rsidRPr="00C62C75"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 xml:space="preserve">,  </w:t>
                              </w:r>
                              <w:r w:rsidRPr="00C62C75">
                                <w:rPr>
                                  <w:sz w:val="18"/>
                                  <w:szCs w:val="18"/>
                                </w:rPr>
                                <w:t>47-200 Kędzierzyn – Koźle</w:t>
                              </w:r>
                            </w:p>
                            <w:p w:rsidR="00AB22F4" w:rsidRDefault="00AB22F4" w:rsidP="00344618">
                              <w:pPr>
                                <w:pStyle w:val="Nagwek9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957469">
                                <w:rPr>
                                  <w:sz w:val="18"/>
                                  <w:szCs w:val="18"/>
                                </w:rPr>
                                <w:t>NIP: 749-17-90-304,    REGO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N: 000314661</w:t>
                              </w:r>
                            </w:p>
                            <w:p w:rsidR="00AB22F4" w:rsidRPr="009722A1" w:rsidRDefault="00AB22F4" w:rsidP="00344618">
                              <w:pPr>
                                <w:jc w:val="center"/>
                                <w:rPr>
                                  <w:sz w:val="18"/>
                                  <w:szCs w:val="18"/>
                                  <w:lang w:val="de-DE"/>
                                </w:rPr>
                              </w:pP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tel. +48 774 062 </w:t>
                              </w:r>
                              <w:r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4</w:t>
                              </w: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 xml:space="preserve">00,    faks +48 774 062 544,    </w:t>
                              </w:r>
                              <w:r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spzoz@e-szpital.eu,   www.</w:t>
                              </w: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e-szpital.eu</w:t>
                              </w:r>
                            </w:p>
                            <w:p w:rsidR="00AB22F4" w:rsidRPr="009722A1" w:rsidRDefault="00AB22F4" w:rsidP="00344618">
                              <w:pPr>
                                <w:pStyle w:val="Nagwek"/>
                                <w:jc w:val="center"/>
                                <w:rPr>
                                  <w:b/>
                                  <w:sz w:val="24"/>
                                  <w:lang w:val="de-DE"/>
                                </w:rPr>
                              </w:pPr>
                            </w:p>
                            <w:p w:rsidR="00AB22F4" w:rsidRPr="009722A1" w:rsidRDefault="00AB22F4" w:rsidP="00344618">
                              <w:pPr>
                                <w:jc w:val="center"/>
                                <w:rPr>
                                  <w:lang w:val="de-DE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7" name="Grupa 7"/>
                        <wpg:cNvGrpSpPr/>
                        <wpg:grpSpPr>
                          <a:xfrm>
                            <a:off x="0" y="804672"/>
                            <a:ext cx="6472800" cy="403200"/>
                            <a:chOff x="0" y="0"/>
                            <a:chExt cx="6472800" cy="402336"/>
                          </a:xfrm>
                        </wpg:grpSpPr>
                        <wps:wsp>
                          <wps:cNvPr id="8" name="Line 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46920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402336"/>
                              <a:ext cx="647280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grp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id="Grupa 1" o:spid="_x0000_s1026" style="position:absolute;margin-left:-6.15pt;margin-top:21.15pt;width:509.65pt;height:91.6pt;z-index:-251657216;mso-height-relative:margin" coordorigin=",438" coordsize="64730,11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top:8193;width:64730;height:3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ethsIA&#10;AADaAAAADwAAAGRycy9kb3ducmV2LnhtbESPT4vCMBTE74LfITzBm013BZGuURZBUfHiHwRvj+bZ&#10;lG1eapO19dsbYWGPw8z8hpktOluJBzW+dKzgI0lBEOdOl1woOJ9WoykIH5A1Vo5JwZM8LOb93gwz&#10;7Vo+0OMYChEh7DNUYEKoMyl9bsiiT1xNHL2bayyGKJtC6gbbCLeV/EzTibRYclwwWNPSUP5z/LUK&#10;2o3bXe3yZnhd7Q88vV/S53at1HDQfX+BCNSF//Bfe6MVjOF9Jd4AOX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J62GwgAAANoAAAAPAAAAAAAAAAAAAAAAAJgCAABkcnMvZG93&#10;bnJldi54bWxQSwUGAAAAAAQABAD1AAAAhwMAAAAA&#10;" fillcolor="#8db3e2 [1311]" stroked="f">
                <v:fill color2="white [3212]" focus="50%" type="gradient"/>
                <v:textbox inset="0,1mm,0,0">
                  <w:txbxContent>
                    <w:p w:rsidR="00CE5E06" w:rsidRPr="00E93286" w:rsidRDefault="00CE5E06" w:rsidP="00344618">
                      <w:pPr>
                        <w:pStyle w:val="Nagwek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Dział Zaopatrzenia i Zamówień Publicznych</w:t>
                      </w:r>
                      <w:r w:rsidRPr="00E93286">
                        <w:rPr>
                          <w:b/>
                          <w:sz w:val="18"/>
                          <w:szCs w:val="18"/>
                        </w:rPr>
                        <w:t xml:space="preserve">, 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 xml:space="preserve">  </w:t>
                      </w:r>
                      <w:r w:rsidRPr="00E93286">
                        <w:rPr>
                          <w:sz w:val="18"/>
                          <w:szCs w:val="18"/>
                        </w:rPr>
                        <w:t xml:space="preserve">ul. </w:t>
                      </w:r>
                      <w:r>
                        <w:rPr>
                          <w:sz w:val="18"/>
                          <w:szCs w:val="18"/>
                        </w:rPr>
                        <w:t>24 Kwietnia 5</w:t>
                      </w:r>
                      <w:r w:rsidRPr="00E93286">
                        <w:rPr>
                          <w:sz w:val="18"/>
                          <w:szCs w:val="18"/>
                        </w:rPr>
                        <w:t>,</w:t>
                      </w:r>
                      <w:r>
                        <w:rPr>
                          <w:sz w:val="18"/>
                          <w:szCs w:val="18"/>
                        </w:rPr>
                        <w:t xml:space="preserve">  </w:t>
                      </w:r>
                      <w:r w:rsidRPr="00E93286">
                        <w:rPr>
                          <w:sz w:val="18"/>
                          <w:szCs w:val="18"/>
                        </w:rPr>
                        <w:t xml:space="preserve"> 47-2</w:t>
                      </w:r>
                      <w:r>
                        <w:rPr>
                          <w:sz w:val="18"/>
                          <w:szCs w:val="18"/>
                        </w:rPr>
                        <w:t>0</w:t>
                      </w:r>
                      <w:r w:rsidRPr="00E93286">
                        <w:rPr>
                          <w:sz w:val="18"/>
                          <w:szCs w:val="18"/>
                        </w:rPr>
                        <w:t>0 Kędzierzyn-Koźle</w:t>
                      </w:r>
                    </w:p>
                    <w:p w:rsidR="00CE5E06" w:rsidRPr="002452CA" w:rsidRDefault="00CE5E06" w:rsidP="00344618">
                      <w:pPr>
                        <w:jc w:val="center"/>
                        <w:rPr>
                          <w:sz w:val="18"/>
                          <w:szCs w:val="18"/>
                          <w:lang w:val="de-DE"/>
                        </w:rPr>
                      </w:pPr>
                      <w:r>
                        <w:rPr>
                          <w:sz w:val="18"/>
                          <w:szCs w:val="18"/>
                          <w:lang w:val="de-DE"/>
                        </w:rPr>
                        <w:t>tel. +48 774 062 5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0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6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,   +48 774 062 56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6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 xml:space="preserve">,   e-mail: 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zaopatrzenie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@e-szpital.eu</w:t>
                      </w:r>
                    </w:p>
                    <w:p w:rsidR="00CE5E06" w:rsidRPr="002452CA" w:rsidRDefault="00CE5E06" w:rsidP="00344618">
                      <w:pPr>
                        <w:jc w:val="center"/>
                        <w:rPr>
                          <w:sz w:val="18"/>
                          <w:szCs w:val="18"/>
                          <w:lang w:val="de-DE"/>
                        </w:rPr>
                      </w:pPr>
                    </w:p>
                  </w:txbxContent>
                </v:textbox>
              </v:shape>
              <v:group id="Grupa 4" o:spid="_x0000_s1028" style="position:absolute;top:438;width:64728;height:11640" coordorigin=",438" coordsize="64728,116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<v:shape id="Text Box 3" o:spid="_x0000_s1029" type="#_x0000_t202" style="position:absolute;left:12289;top:438;width:48312;height:65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<v:textbox>
                    <w:txbxContent>
                      <w:p w:rsidR="00CE5E06" w:rsidRDefault="00CE5E06" w:rsidP="00344618">
                        <w:pPr>
                          <w:pStyle w:val="Nagwek"/>
                          <w:jc w:val="center"/>
                          <w:rPr>
                            <w:b/>
                            <w:sz w:val="24"/>
                          </w:rPr>
                        </w:pPr>
                        <w:r w:rsidRPr="00957469">
                          <w:rPr>
                            <w:b/>
                            <w:sz w:val="24"/>
                          </w:rPr>
                          <w:t>Samodzielny Publiczny Zespół Opieki Zdrowotnej</w:t>
                        </w:r>
                        <w:r>
                          <w:rPr>
                            <w:b/>
                            <w:sz w:val="24"/>
                          </w:rPr>
                          <w:t xml:space="preserve"> </w:t>
                        </w:r>
                        <w:r w:rsidRPr="00957469">
                          <w:rPr>
                            <w:b/>
                            <w:sz w:val="24"/>
                          </w:rPr>
                          <w:t>w Kędzierzynie – Koźlu</w:t>
                        </w:r>
                      </w:p>
                      <w:p w:rsidR="00CE5E06" w:rsidRPr="00C62C75" w:rsidRDefault="00CE5E06" w:rsidP="00344618">
                        <w:pPr>
                          <w:pStyle w:val="Nagwek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ul. 24 Kwietnia 5</w:t>
                        </w:r>
                        <w:r w:rsidRPr="00C62C75">
                          <w:rPr>
                            <w:rFonts w:cs="Arial"/>
                            <w:sz w:val="18"/>
                            <w:szCs w:val="18"/>
                          </w:rPr>
                          <w:t xml:space="preserve">,  </w:t>
                        </w:r>
                        <w:r w:rsidRPr="00C62C75">
                          <w:rPr>
                            <w:sz w:val="18"/>
                            <w:szCs w:val="18"/>
                          </w:rPr>
                          <w:t>47-200 Kędzierzyn – Koźle</w:t>
                        </w:r>
                      </w:p>
                      <w:p w:rsidR="00CE5E06" w:rsidRDefault="00CE5E06" w:rsidP="00344618">
                        <w:pPr>
                          <w:pStyle w:val="Nagwek9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957469">
                          <w:rPr>
                            <w:sz w:val="18"/>
                            <w:szCs w:val="18"/>
                          </w:rPr>
                          <w:t>NIP: 749-17-90-304,    REGO</w:t>
                        </w:r>
                        <w:r>
                          <w:rPr>
                            <w:sz w:val="18"/>
                            <w:szCs w:val="18"/>
                          </w:rPr>
                          <w:t>N: 000314661</w:t>
                        </w:r>
                      </w:p>
                      <w:p w:rsidR="00CE5E06" w:rsidRPr="009722A1" w:rsidRDefault="00CE5E06" w:rsidP="00344618">
                        <w:pPr>
                          <w:jc w:val="center"/>
                          <w:rPr>
                            <w:sz w:val="18"/>
                            <w:szCs w:val="18"/>
                            <w:lang w:val="de-DE"/>
                          </w:rPr>
                        </w:pP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>tel. +48 774 062 </w:t>
                        </w:r>
                        <w:r>
                          <w:rPr>
                            <w:sz w:val="18"/>
                            <w:szCs w:val="18"/>
                            <w:lang w:val="de-DE"/>
                          </w:rPr>
                          <w:t>4</w:t>
                        </w: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 xml:space="preserve">00,    faks +48 774 062 544,    </w:t>
                        </w:r>
                        <w:r>
                          <w:rPr>
                            <w:sz w:val="18"/>
                            <w:szCs w:val="18"/>
                            <w:lang w:val="de-DE"/>
                          </w:rPr>
                          <w:t>spzoz@e-szpital.eu,   www.</w:t>
                        </w: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>e-szpital.eu</w:t>
                        </w:r>
                      </w:p>
                      <w:p w:rsidR="00CE5E06" w:rsidRPr="009722A1" w:rsidRDefault="00CE5E06" w:rsidP="00344618">
                        <w:pPr>
                          <w:pStyle w:val="Nagwek"/>
                          <w:jc w:val="center"/>
                          <w:rPr>
                            <w:b/>
                            <w:sz w:val="24"/>
                            <w:lang w:val="de-DE"/>
                          </w:rPr>
                        </w:pPr>
                      </w:p>
                      <w:p w:rsidR="00CE5E06" w:rsidRPr="009722A1" w:rsidRDefault="00CE5E06" w:rsidP="00344618">
                        <w:pPr>
                          <w:jc w:val="center"/>
                          <w:rPr>
                            <w:lang w:val="de-DE"/>
                          </w:rPr>
                        </w:pPr>
                      </w:p>
                    </w:txbxContent>
                  </v:textbox>
                </v:shape>
                <v:group id="Grupa 7" o:spid="_x0000_s1030" style="position:absolute;top:8046;width:64728;height:4032" coordsize="64728,40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line id="Line 4" o:spid="_x0000_s1031" style="position:absolute;visibility:visible;mso-wrap-style:square" from="0,0" to="6469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    <v:line id="Line 5" o:spid="_x0000_s1032" style="position:absolute;visibility:visible;mso-wrap-style:square" from="0,4023" to="64728,4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  </v:group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17CF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AA102D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E2C5AB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288135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2A7190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45500B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54960F0"/>
    <w:multiLevelType w:val="singleLevel"/>
    <w:tmpl w:val="62C20D5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>
    <w:nsid w:val="3DFB0029"/>
    <w:multiLevelType w:val="singleLevel"/>
    <w:tmpl w:val="1A92C92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>
    <w:nsid w:val="4F7F0029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522A518E"/>
    <w:multiLevelType w:val="hybridMultilevel"/>
    <w:tmpl w:val="F432A72A"/>
    <w:lvl w:ilvl="0" w:tplc="8D2436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0692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864B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EFC66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7029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EEAB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BDEBE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2C5A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0A9A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A401DE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5AC45122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76894A50"/>
    <w:multiLevelType w:val="multilevel"/>
    <w:tmpl w:val="A2842C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28" w:hanging="360"/>
      </w:pPr>
    </w:lvl>
    <w:lvl w:ilvl="2">
      <w:start w:val="1"/>
      <w:numFmt w:val="decimal"/>
      <w:isLgl/>
      <w:lvlText w:val="%1.%2.%3"/>
      <w:lvlJc w:val="left"/>
      <w:pPr>
        <w:ind w:left="2496" w:hanging="720"/>
      </w:pPr>
    </w:lvl>
    <w:lvl w:ilvl="3">
      <w:start w:val="1"/>
      <w:numFmt w:val="decimal"/>
      <w:isLgl/>
      <w:lvlText w:val="%1.%2.%3.%4"/>
      <w:lvlJc w:val="left"/>
      <w:pPr>
        <w:ind w:left="3204" w:hanging="720"/>
      </w:pPr>
    </w:lvl>
    <w:lvl w:ilvl="4">
      <w:start w:val="1"/>
      <w:numFmt w:val="decimal"/>
      <w:isLgl/>
      <w:lvlText w:val="%1.%2.%3.%4.%5"/>
      <w:lvlJc w:val="left"/>
      <w:pPr>
        <w:ind w:left="4272" w:hanging="1080"/>
      </w:pPr>
    </w:lvl>
    <w:lvl w:ilvl="5">
      <w:start w:val="1"/>
      <w:numFmt w:val="decimal"/>
      <w:isLgl/>
      <w:lvlText w:val="%1.%2.%3.%4.%5.%6"/>
      <w:lvlJc w:val="left"/>
      <w:pPr>
        <w:ind w:left="4980" w:hanging="1080"/>
      </w:pPr>
    </w:lvl>
    <w:lvl w:ilvl="6">
      <w:start w:val="1"/>
      <w:numFmt w:val="decimal"/>
      <w:isLgl/>
      <w:lvlText w:val="%1.%2.%3.%4.%5.%6.%7"/>
      <w:lvlJc w:val="left"/>
      <w:pPr>
        <w:ind w:left="6048" w:hanging="1440"/>
      </w:pPr>
    </w:lvl>
    <w:lvl w:ilvl="7">
      <w:start w:val="1"/>
      <w:numFmt w:val="decimal"/>
      <w:isLgl/>
      <w:lvlText w:val="%1.%2.%3.%4.%5.%6.%7.%8"/>
      <w:lvlJc w:val="left"/>
      <w:pPr>
        <w:ind w:left="6756" w:hanging="1440"/>
      </w:pPr>
    </w:lvl>
    <w:lvl w:ilvl="8">
      <w:start w:val="1"/>
      <w:numFmt w:val="decimal"/>
      <w:isLgl/>
      <w:lvlText w:val="%1.%2.%3.%4.%5.%6.%7.%8.%9"/>
      <w:lvlJc w:val="left"/>
      <w:pPr>
        <w:ind w:left="7464" w:hanging="1440"/>
      </w:pPr>
    </w:lvl>
  </w:abstractNum>
  <w:abstractNum w:abstractNumId="13">
    <w:nsid w:val="7BAC5061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7F0B2C89"/>
    <w:multiLevelType w:val="hybridMultilevel"/>
    <w:tmpl w:val="EB06FD00"/>
    <w:lvl w:ilvl="0" w:tplc="919C73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7"/>
  </w:num>
  <w:num w:numId="3">
    <w:abstractNumId w:val="5"/>
  </w:num>
  <w:num w:numId="4">
    <w:abstractNumId w:val="4"/>
  </w:num>
  <w:num w:numId="5">
    <w:abstractNumId w:val="10"/>
  </w:num>
  <w:num w:numId="6">
    <w:abstractNumId w:val="3"/>
  </w:num>
  <w:num w:numId="7">
    <w:abstractNumId w:val="8"/>
  </w:num>
  <w:num w:numId="8">
    <w:abstractNumId w:val="11"/>
  </w:num>
  <w:num w:numId="9">
    <w:abstractNumId w:val="2"/>
  </w:num>
  <w:num w:numId="10">
    <w:abstractNumId w:val="0"/>
  </w:num>
  <w:num w:numId="11">
    <w:abstractNumId w:val="9"/>
  </w:num>
  <w:num w:numId="12">
    <w:abstractNumId w:val="6"/>
  </w:num>
  <w:num w:numId="13">
    <w:abstractNumId w:val="1"/>
  </w:num>
  <w:num w:numId="14">
    <w:abstractNumId w:val="14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autoFormatOverride/>
  <w:styleLockTheme/>
  <w:styleLockQFSet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79F"/>
    <w:rsid w:val="000068C2"/>
    <w:rsid w:val="00006E5E"/>
    <w:rsid w:val="00013807"/>
    <w:rsid w:val="0004570E"/>
    <w:rsid w:val="00052E59"/>
    <w:rsid w:val="00053BE9"/>
    <w:rsid w:val="0005514F"/>
    <w:rsid w:val="00055C8B"/>
    <w:rsid w:val="00055FEA"/>
    <w:rsid w:val="00061F3F"/>
    <w:rsid w:val="00071980"/>
    <w:rsid w:val="00083829"/>
    <w:rsid w:val="000853FD"/>
    <w:rsid w:val="00091388"/>
    <w:rsid w:val="00091D1F"/>
    <w:rsid w:val="00092635"/>
    <w:rsid w:val="00093098"/>
    <w:rsid w:val="00094FA2"/>
    <w:rsid w:val="000A1311"/>
    <w:rsid w:val="000A69A2"/>
    <w:rsid w:val="000B52A1"/>
    <w:rsid w:val="000B62D0"/>
    <w:rsid w:val="000F60D9"/>
    <w:rsid w:val="001043FD"/>
    <w:rsid w:val="001061CD"/>
    <w:rsid w:val="0011612D"/>
    <w:rsid w:val="0011633D"/>
    <w:rsid w:val="0013241D"/>
    <w:rsid w:val="00142A56"/>
    <w:rsid w:val="00150F6E"/>
    <w:rsid w:val="0015222F"/>
    <w:rsid w:val="00153B3A"/>
    <w:rsid w:val="0015453B"/>
    <w:rsid w:val="001629BF"/>
    <w:rsid w:val="00170DE2"/>
    <w:rsid w:val="00175150"/>
    <w:rsid w:val="0018045D"/>
    <w:rsid w:val="001820E8"/>
    <w:rsid w:val="001845D2"/>
    <w:rsid w:val="001859FC"/>
    <w:rsid w:val="001A5C7C"/>
    <w:rsid w:val="001B6E19"/>
    <w:rsid w:val="001C04F8"/>
    <w:rsid w:val="001C2ABE"/>
    <w:rsid w:val="001C4C75"/>
    <w:rsid w:val="001E6BFE"/>
    <w:rsid w:val="001F33F5"/>
    <w:rsid w:val="001F43DB"/>
    <w:rsid w:val="002016F0"/>
    <w:rsid w:val="00212313"/>
    <w:rsid w:val="00214322"/>
    <w:rsid w:val="002154D2"/>
    <w:rsid w:val="0021779F"/>
    <w:rsid w:val="00220672"/>
    <w:rsid w:val="002452CA"/>
    <w:rsid w:val="00263BC4"/>
    <w:rsid w:val="0027419A"/>
    <w:rsid w:val="002911E2"/>
    <w:rsid w:val="002955FD"/>
    <w:rsid w:val="00295CD4"/>
    <w:rsid w:val="002A1CC7"/>
    <w:rsid w:val="002B6A35"/>
    <w:rsid w:val="002E3AD5"/>
    <w:rsid w:val="002E54D4"/>
    <w:rsid w:val="002F0D92"/>
    <w:rsid w:val="002F2EE1"/>
    <w:rsid w:val="002F3B2E"/>
    <w:rsid w:val="0030324D"/>
    <w:rsid w:val="00305B86"/>
    <w:rsid w:val="003103E8"/>
    <w:rsid w:val="003166DC"/>
    <w:rsid w:val="003169D1"/>
    <w:rsid w:val="003329CD"/>
    <w:rsid w:val="0034407F"/>
    <w:rsid w:val="00344618"/>
    <w:rsid w:val="0034646D"/>
    <w:rsid w:val="00355357"/>
    <w:rsid w:val="00364C2F"/>
    <w:rsid w:val="0036586E"/>
    <w:rsid w:val="003813D4"/>
    <w:rsid w:val="0039653D"/>
    <w:rsid w:val="003B0287"/>
    <w:rsid w:val="003C4520"/>
    <w:rsid w:val="003C6348"/>
    <w:rsid w:val="003D2BBF"/>
    <w:rsid w:val="003E21C6"/>
    <w:rsid w:val="003F1C28"/>
    <w:rsid w:val="00402602"/>
    <w:rsid w:val="004069DA"/>
    <w:rsid w:val="00412ACF"/>
    <w:rsid w:val="00415B0D"/>
    <w:rsid w:val="004326A5"/>
    <w:rsid w:val="004349AC"/>
    <w:rsid w:val="004357D5"/>
    <w:rsid w:val="0044085E"/>
    <w:rsid w:val="004473B2"/>
    <w:rsid w:val="004542CB"/>
    <w:rsid w:val="00454F08"/>
    <w:rsid w:val="00463523"/>
    <w:rsid w:val="004835F2"/>
    <w:rsid w:val="00483621"/>
    <w:rsid w:val="00485CE9"/>
    <w:rsid w:val="00487CD4"/>
    <w:rsid w:val="0049086D"/>
    <w:rsid w:val="004A183B"/>
    <w:rsid w:val="004A4A6B"/>
    <w:rsid w:val="004B6ED3"/>
    <w:rsid w:val="004C325E"/>
    <w:rsid w:val="004C38DD"/>
    <w:rsid w:val="004D0D93"/>
    <w:rsid w:val="004E2079"/>
    <w:rsid w:val="004F6EAD"/>
    <w:rsid w:val="00510D01"/>
    <w:rsid w:val="00511499"/>
    <w:rsid w:val="00515204"/>
    <w:rsid w:val="00517FA7"/>
    <w:rsid w:val="005270DB"/>
    <w:rsid w:val="00532B3F"/>
    <w:rsid w:val="005335A0"/>
    <w:rsid w:val="00535EC9"/>
    <w:rsid w:val="00541E47"/>
    <w:rsid w:val="005451A4"/>
    <w:rsid w:val="00547B2F"/>
    <w:rsid w:val="00552891"/>
    <w:rsid w:val="0056380E"/>
    <w:rsid w:val="005666CF"/>
    <w:rsid w:val="00571D2A"/>
    <w:rsid w:val="005837D6"/>
    <w:rsid w:val="00590359"/>
    <w:rsid w:val="00590463"/>
    <w:rsid w:val="00591705"/>
    <w:rsid w:val="00595D12"/>
    <w:rsid w:val="005A054B"/>
    <w:rsid w:val="005B2325"/>
    <w:rsid w:val="005B3490"/>
    <w:rsid w:val="005B79C9"/>
    <w:rsid w:val="005C2AF6"/>
    <w:rsid w:val="005C2B7D"/>
    <w:rsid w:val="005C4038"/>
    <w:rsid w:val="005C6501"/>
    <w:rsid w:val="005D70EB"/>
    <w:rsid w:val="00612EF2"/>
    <w:rsid w:val="00612F22"/>
    <w:rsid w:val="00620C88"/>
    <w:rsid w:val="006221B2"/>
    <w:rsid w:val="0062582D"/>
    <w:rsid w:val="00630D01"/>
    <w:rsid w:val="00636A29"/>
    <w:rsid w:val="00640853"/>
    <w:rsid w:val="00670C3B"/>
    <w:rsid w:val="00673DAC"/>
    <w:rsid w:val="00691AAB"/>
    <w:rsid w:val="00697350"/>
    <w:rsid w:val="006A1685"/>
    <w:rsid w:val="006C4003"/>
    <w:rsid w:val="006D0FC0"/>
    <w:rsid w:val="006D64B9"/>
    <w:rsid w:val="006E2909"/>
    <w:rsid w:val="006E4461"/>
    <w:rsid w:val="00701A30"/>
    <w:rsid w:val="007136B1"/>
    <w:rsid w:val="00716F6E"/>
    <w:rsid w:val="007325A7"/>
    <w:rsid w:val="00733A7D"/>
    <w:rsid w:val="00735725"/>
    <w:rsid w:val="007441AD"/>
    <w:rsid w:val="00751984"/>
    <w:rsid w:val="00761E53"/>
    <w:rsid w:val="00765CE3"/>
    <w:rsid w:val="007801C1"/>
    <w:rsid w:val="00786334"/>
    <w:rsid w:val="00786782"/>
    <w:rsid w:val="007A5DF7"/>
    <w:rsid w:val="007A7F7B"/>
    <w:rsid w:val="007B55A9"/>
    <w:rsid w:val="007B5A1B"/>
    <w:rsid w:val="007B7680"/>
    <w:rsid w:val="007D1AB8"/>
    <w:rsid w:val="007E2C59"/>
    <w:rsid w:val="007F2FCA"/>
    <w:rsid w:val="00801237"/>
    <w:rsid w:val="00810304"/>
    <w:rsid w:val="00816BF3"/>
    <w:rsid w:val="008221CF"/>
    <w:rsid w:val="008607B5"/>
    <w:rsid w:val="00861868"/>
    <w:rsid w:val="0086603C"/>
    <w:rsid w:val="008825E3"/>
    <w:rsid w:val="008836DB"/>
    <w:rsid w:val="00894DBC"/>
    <w:rsid w:val="008A0F57"/>
    <w:rsid w:val="008A2A30"/>
    <w:rsid w:val="008B25E2"/>
    <w:rsid w:val="008B7EA9"/>
    <w:rsid w:val="008C129B"/>
    <w:rsid w:val="008C12FD"/>
    <w:rsid w:val="008C567A"/>
    <w:rsid w:val="008D67E1"/>
    <w:rsid w:val="008F0187"/>
    <w:rsid w:val="00900C5E"/>
    <w:rsid w:val="009247AF"/>
    <w:rsid w:val="00925236"/>
    <w:rsid w:val="00931706"/>
    <w:rsid w:val="00933918"/>
    <w:rsid w:val="009407C7"/>
    <w:rsid w:val="00941CDF"/>
    <w:rsid w:val="00947C4F"/>
    <w:rsid w:val="00957469"/>
    <w:rsid w:val="0095785E"/>
    <w:rsid w:val="009722A1"/>
    <w:rsid w:val="009834E0"/>
    <w:rsid w:val="00991823"/>
    <w:rsid w:val="00994D83"/>
    <w:rsid w:val="0099781D"/>
    <w:rsid w:val="009A7150"/>
    <w:rsid w:val="009A7971"/>
    <w:rsid w:val="009C121E"/>
    <w:rsid w:val="009C13BF"/>
    <w:rsid w:val="009C20B2"/>
    <w:rsid w:val="009C4077"/>
    <w:rsid w:val="009C49B6"/>
    <w:rsid w:val="009C641F"/>
    <w:rsid w:val="009E38E8"/>
    <w:rsid w:val="00A01918"/>
    <w:rsid w:val="00A05BCE"/>
    <w:rsid w:val="00A14C97"/>
    <w:rsid w:val="00A275E4"/>
    <w:rsid w:val="00A35B4B"/>
    <w:rsid w:val="00A374E0"/>
    <w:rsid w:val="00A40994"/>
    <w:rsid w:val="00A45ABC"/>
    <w:rsid w:val="00A710EC"/>
    <w:rsid w:val="00A7517D"/>
    <w:rsid w:val="00A8221E"/>
    <w:rsid w:val="00AA7446"/>
    <w:rsid w:val="00AB22F4"/>
    <w:rsid w:val="00AC26B9"/>
    <w:rsid w:val="00AC4034"/>
    <w:rsid w:val="00AC456E"/>
    <w:rsid w:val="00AE6EBC"/>
    <w:rsid w:val="00AF5AA5"/>
    <w:rsid w:val="00B0070E"/>
    <w:rsid w:val="00B12046"/>
    <w:rsid w:val="00B16D3F"/>
    <w:rsid w:val="00B24CE2"/>
    <w:rsid w:val="00B4509B"/>
    <w:rsid w:val="00B47F1E"/>
    <w:rsid w:val="00B53B7D"/>
    <w:rsid w:val="00B561D8"/>
    <w:rsid w:val="00B60991"/>
    <w:rsid w:val="00B63402"/>
    <w:rsid w:val="00B70578"/>
    <w:rsid w:val="00B75F85"/>
    <w:rsid w:val="00B80706"/>
    <w:rsid w:val="00B811CB"/>
    <w:rsid w:val="00B83973"/>
    <w:rsid w:val="00B87207"/>
    <w:rsid w:val="00B90C90"/>
    <w:rsid w:val="00BB4393"/>
    <w:rsid w:val="00BB65C8"/>
    <w:rsid w:val="00BB7BCA"/>
    <w:rsid w:val="00BE2017"/>
    <w:rsid w:val="00BF3066"/>
    <w:rsid w:val="00BF649B"/>
    <w:rsid w:val="00C03CA1"/>
    <w:rsid w:val="00C04633"/>
    <w:rsid w:val="00C12792"/>
    <w:rsid w:val="00C26D73"/>
    <w:rsid w:val="00C3576B"/>
    <w:rsid w:val="00C35B0D"/>
    <w:rsid w:val="00C36EB4"/>
    <w:rsid w:val="00C37982"/>
    <w:rsid w:val="00C4199E"/>
    <w:rsid w:val="00C57058"/>
    <w:rsid w:val="00C62C75"/>
    <w:rsid w:val="00C64001"/>
    <w:rsid w:val="00C7201D"/>
    <w:rsid w:val="00C8578D"/>
    <w:rsid w:val="00CB1A7F"/>
    <w:rsid w:val="00CB20E7"/>
    <w:rsid w:val="00CB3723"/>
    <w:rsid w:val="00CC08DB"/>
    <w:rsid w:val="00CC292C"/>
    <w:rsid w:val="00CD10A8"/>
    <w:rsid w:val="00CD3297"/>
    <w:rsid w:val="00CD4E14"/>
    <w:rsid w:val="00CD5B8F"/>
    <w:rsid w:val="00CE5E06"/>
    <w:rsid w:val="00CE7CC7"/>
    <w:rsid w:val="00CF31CB"/>
    <w:rsid w:val="00CF710F"/>
    <w:rsid w:val="00D1253C"/>
    <w:rsid w:val="00D3375D"/>
    <w:rsid w:val="00D37C55"/>
    <w:rsid w:val="00D447D6"/>
    <w:rsid w:val="00D54DDF"/>
    <w:rsid w:val="00D73773"/>
    <w:rsid w:val="00DA45CA"/>
    <w:rsid w:val="00DB4A3A"/>
    <w:rsid w:val="00DB6BEC"/>
    <w:rsid w:val="00DB79BF"/>
    <w:rsid w:val="00DE3B8A"/>
    <w:rsid w:val="00DE7142"/>
    <w:rsid w:val="00E2230B"/>
    <w:rsid w:val="00E22FB6"/>
    <w:rsid w:val="00E24346"/>
    <w:rsid w:val="00E2748A"/>
    <w:rsid w:val="00E3167F"/>
    <w:rsid w:val="00E31D68"/>
    <w:rsid w:val="00E41788"/>
    <w:rsid w:val="00E55C21"/>
    <w:rsid w:val="00E703EF"/>
    <w:rsid w:val="00E747DB"/>
    <w:rsid w:val="00E7633B"/>
    <w:rsid w:val="00E93286"/>
    <w:rsid w:val="00E97C3E"/>
    <w:rsid w:val="00EA2F88"/>
    <w:rsid w:val="00EB5DB2"/>
    <w:rsid w:val="00EC3C1F"/>
    <w:rsid w:val="00EF1B46"/>
    <w:rsid w:val="00F137F5"/>
    <w:rsid w:val="00F200A6"/>
    <w:rsid w:val="00F307A5"/>
    <w:rsid w:val="00F30DDA"/>
    <w:rsid w:val="00F65B20"/>
    <w:rsid w:val="00F7721B"/>
    <w:rsid w:val="00F77798"/>
    <w:rsid w:val="00F81A84"/>
    <w:rsid w:val="00F82827"/>
    <w:rsid w:val="00F83863"/>
    <w:rsid w:val="00F84718"/>
    <w:rsid w:val="00FA2EFF"/>
    <w:rsid w:val="00FA4AE3"/>
    <w:rsid w:val="00FB5800"/>
    <w:rsid w:val="00FD0A87"/>
    <w:rsid w:val="00FD50BD"/>
    <w:rsid w:val="00FD7DC2"/>
    <w:rsid w:val="00FE11F9"/>
    <w:rsid w:val="00FE1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B52A1"/>
    <w:rPr>
      <w:rFonts w:ascii="Arial Narrow" w:hAnsi="Arial Narrow"/>
      <w:sz w:val="22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color w:val="0000FF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color w:val="FF0000"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color w:val="0000FF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i/>
      <w:color w:val="0000FF"/>
      <w:sz w:val="28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b/>
      <w:i/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i/>
      <w:sz w:val="24"/>
    </w:rPr>
  </w:style>
  <w:style w:type="paragraph" w:styleId="Nagwek9">
    <w:name w:val="heading 9"/>
    <w:basedOn w:val="Normalny"/>
    <w:next w:val="Normalny"/>
    <w:link w:val="Nagwek9Znak"/>
    <w:qFormat/>
    <w:pPr>
      <w:keepNext/>
      <w:jc w:val="right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pPr>
      <w:jc w:val="both"/>
    </w:pPr>
    <w:rPr>
      <w:rFonts w:ascii="Arial" w:hAnsi="Arial"/>
    </w:rPr>
  </w:style>
  <w:style w:type="paragraph" w:styleId="Tekstpodstawowy3">
    <w:name w:val="Body Text 3"/>
    <w:basedOn w:val="Normalny"/>
    <w:pPr>
      <w:jc w:val="both"/>
    </w:pPr>
    <w:rPr>
      <w:rFonts w:ascii="Arial" w:hAnsi="Arial"/>
      <w:sz w:val="24"/>
    </w:rPr>
  </w:style>
  <w:style w:type="paragraph" w:styleId="Tekstdymka">
    <w:name w:val="Balloon Text"/>
    <w:basedOn w:val="Normalny"/>
    <w:semiHidden/>
    <w:rsid w:val="004835F2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EF1B46"/>
  </w:style>
  <w:style w:type="table" w:styleId="Tabela-Siatka">
    <w:name w:val="Table Grid"/>
    <w:basedOn w:val="Standardowy"/>
    <w:rsid w:val="00822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maz_wyliczenie,opis dzialania,K-P_odwolanie,A_wyliczenie,Akapit z listą 1,Table of contents numbered,Akapit z listą5,normalny tekst,Wypunktowanie,Obiekt,List Paragraph1,sw tekst,L1,Numerowanie,Akapit z listą BS,CW_Lista,Adresat stanowisko"/>
    <w:basedOn w:val="Normalny"/>
    <w:link w:val="AkapitzlistZnak"/>
    <w:uiPriority w:val="34"/>
    <w:qFormat/>
    <w:rsid w:val="00701A30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055FEA"/>
    <w:rPr>
      <w:rFonts w:ascii="Arial Narrow" w:hAnsi="Arial Narrow"/>
      <w:sz w:val="22"/>
    </w:rPr>
  </w:style>
  <w:style w:type="character" w:customStyle="1" w:styleId="Nagwek9Znak">
    <w:name w:val="Nagłówek 9 Znak"/>
    <w:basedOn w:val="Domylnaczcionkaakapitu"/>
    <w:link w:val="Nagwek9"/>
    <w:rsid w:val="002955FD"/>
    <w:rPr>
      <w:rFonts w:ascii="Arial Narrow" w:hAnsi="Arial Narrow"/>
      <w:sz w:val="24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ormalny tekst Znak,Wypunktowanie Znak,Obiekt Znak,List Paragraph1 Znak,L1 Znak"/>
    <w:link w:val="Akapitzlist"/>
    <w:uiPriority w:val="34"/>
    <w:qFormat/>
    <w:locked/>
    <w:rsid w:val="00C37982"/>
    <w:rPr>
      <w:rFonts w:ascii="Arial Narrow" w:hAnsi="Arial Narrow"/>
      <w:sz w:val="22"/>
    </w:rPr>
  </w:style>
  <w:style w:type="character" w:customStyle="1" w:styleId="BODYPARPZnak">
    <w:name w:val="BODY_PARP Znak"/>
    <w:link w:val="BODYPARP"/>
    <w:locked/>
    <w:rsid w:val="00C37982"/>
    <w:rPr>
      <w:rFonts w:cs="Calibri"/>
      <w:sz w:val="24"/>
      <w:szCs w:val="24"/>
      <w:lang w:val="en-US"/>
    </w:rPr>
  </w:style>
  <w:style w:type="paragraph" w:customStyle="1" w:styleId="BODYPARP">
    <w:name w:val="BODY_PARP"/>
    <w:basedOn w:val="Normalny"/>
    <w:link w:val="BODYPARPZnak"/>
    <w:qFormat/>
    <w:rsid w:val="00C37982"/>
    <w:pPr>
      <w:spacing w:before="240" w:after="240" w:line="300" w:lineRule="auto"/>
    </w:pPr>
    <w:rPr>
      <w:rFonts w:ascii="Times New Roman" w:hAnsi="Times New Roman" w:cs="Calibri"/>
      <w:sz w:val="24"/>
      <w:szCs w:val="24"/>
      <w:lang w:val="en-US"/>
    </w:rPr>
  </w:style>
  <w:style w:type="character" w:customStyle="1" w:styleId="WW8Num14z2">
    <w:name w:val="WW8Num14z2"/>
    <w:rsid w:val="00C12792"/>
    <w:rPr>
      <w:b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B52A1"/>
    <w:rPr>
      <w:rFonts w:ascii="Arial Narrow" w:hAnsi="Arial Narrow"/>
      <w:sz w:val="22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color w:val="0000FF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color w:val="FF0000"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color w:val="0000FF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i/>
      <w:color w:val="0000FF"/>
      <w:sz w:val="28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b/>
      <w:i/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i/>
      <w:sz w:val="24"/>
    </w:rPr>
  </w:style>
  <w:style w:type="paragraph" w:styleId="Nagwek9">
    <w:name w:val="heading 9"/>
    <w:basedOn w:val="Normalny"/>
    <w:next w:val="Normalny"/>
    <w:link w:val="Nagwek9Znak"/>
    <w:qFormat/>
    <w:pPr>
      <w:keepNext/>
      <w:jc w:val="right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pPr>
      <w:jc w:val="both"/>
    </w:pPr>
    <w:rPr>
      <w:rFonts w:ascii="Arial" w:hAnsi="Arial"/>
    </w:rPr>
  </w:style>
  <w:style w:type="paragraph" w:styleId="Tekstpodstawowy3">
    <w:name w:val="Body Text 3"/>
    <w:basedOn w:val="Normalny"/>
    <w:pPr>
      <w:jc w:val="both"/>
    </w:pPr>
    <w:rPr>
      <w:rFonts w:ascii="Arial" w:hAnsi="Arial"/>
      <w:sz w:val="24"/>
    </w:rPr>
  </w:style>
  <w:style w:type="paragraph" w:styleId="Tekstdymka">
    <w:name w:val="Balloon Text"/>
    <w:basedOn w:val="Normalny"/>
    <w:semiHidden/>
    <w:rsid w:val="004835F2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EF1B46"/>
  </w:style>
  <w:style w:type="table" w:styleId="Tabela-Siatka">
    <w:name w:val="Table Grid"/>
    <w:basedOn w:val="Standardowy"/>
    <w:rsid w:val="00822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maz_wyliczenie,opis dzialania,K-P_odwolanie,A_wyliczenie,Akapit z listą 1,Table of contents numbered,Akapit z listą5,normalny tekst,Wypunktowanie,Obiekt,List Paragraph1,sw tekst,L1,Numerowanie,Akapit z listą BS,CW_Lista,Adresat stanowisko"/>
    <w:basedOn w:val="Normalny"/>
    <w:link w:val="AkapitzlistZnak"/>
    <w:uiPriority w:val="34"/>
    <w:qFormat/>
    <w:rsid w:val="00701A30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055FEA"/>
    <w:rPr>
      <w:rFonts w:ascii="Arial Narrow" w:hAnsi="Arial Narrow"/>
      <w:sz w:val="22"/>
    </w:rPr>
  </w:style>
  <w:style w:type="character" w:customStyle="1" w:styleId="Nagwek9Znak">
    <w:name w:val="Nagłówek 9 Znak"/>
    <w:basedOn w:val="Domylnaczcionkaakapitu"/>
    <w:link w:val="Nagwek9"/>
    <w:rsid w:val="002955FD"/>
    <w:rPr>
      <w:rFonts w:ascii="Arial Narrow" w:hAnsi="Arial Narrow"/>
      <w:sz w:val="24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ormalny tekst Znak,Wypunktowanie Znak,Obiekt Znak,List Paragraph1 Znak,L1 Znak"/>
    <w:link w:val="Akapitzlist"/>
    <w:uiPriority w:val="34"/>
    <w:qFormat/>
    <w:locked/>
    <w:rsid w:val="00C37982"/>
    <w:rPr>
      <w:rFonts w:ascii="Arial Narrow" w:hAnsi="Arial Narrow"/>
      <w:sz w:val="22"/>
    </w:rPr>
  </w:style>
  <w:style w:type="character" w:customStyle="1" w:styleId="BODYPARPZnak">
    <w:name w:val="BODY_PARP Znak"/>
    <w:link w:val="BODYPARP"/>
    <w:locked/>
    <w:rsid w:val="00C37982"/>
    <w:rPr>
      <w:rFonts w:cs="Calibri"/>
      <w:sz w:val="24"/>
      <w:szCs w:val="24"/>
      <w:lang w:val="en-US"/>
    </w:rPr>
  </w:style>
  <w:style w:type="paragraph" w:customStyle="1" w:styleId="BODYPARP">
    <w:name w:val="BODY_PARP"/>
    <w:basedOn w:val="Normalny"/>
    <w:link w:val="BODYPARPZnak"/>
    <w:qFormat/>
    <w:rsid w:val="00C37982"/>
    <w:pPr>
      <w:spacing w:before="240" w:after="240" w:line="300" w:lineRule="auto"/>
    </w:pPr>
    <w:rPr>
      <w:rFonts w:ascii="Times New Roman" w:hAnsi="Times New Roman" w:cs="Calibri"/>
      <w:sz w:val="24"/>
      <w:szCs w:val="24"/>
      <w:lang w:val="en-US"/>
    </w:rPr>
  </w:style>
  <w:style w:type="character" w:customStyle="1" w:styleId="WW8Num14z2">
    <w:name w:val="WW8Num14z2"/>
    <w:rsid w:val="00C12792"/>
    <w:rPr>
      <w:b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4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wspolne\Zarzad\Firmowki\Dzia&#322;%20Zaopatrzenia%20i%20Zam&#243;wie&#324;%20Publicznych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Horyzont">
      <a:majorFont>
        <a:latin typeface="Arial Narrow"/>
        <a:ea typeface=""/>
        <a:cs typeface=""/>
        <a:font script="Jpan" typeface="HGｺﾞｼｯｸM"/>
        <a:font script="Hang" typeface="HY얕은샘물M"/>
        <a:font script="Hans" typeface="方正姚体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Arial Narrow"/>
        <a:ea typeface=""/>
        <a:cs typeface=""/>
        <a:font script="Jpan" typeface="HGｺﾞｼｯｸM"/>
        <a:font script="Hang" typeface="HY얕은샘물M"/>
        <a:font script="Hans" typeface="方正姚体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34292C-39E8-4A2B-A232-A19A5C68A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Dział Zaopatrzenia i Zamówień Publicznych</Template>
  <TotalTime>3</TotalTime>
  <Pages>1</Pages>
  <Words>165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przekazania</vt:lpstr>
    </vt:vector>
  </TitlesOfParts>
  <Company>ZOZ</Company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przekazania</dc:title>
  <dc:creator>Pieronkiewicz Magdalena</dc:creator>
  <cp:lastModifiedBy>Litwinowicz Łukasz</cp:lastModifiedBy>
  <cp:revision>6</cp:revision>
  <cp:lastPrinted>2024-10-11T06:58:00Z</cp:lastPrinted>
  <dcterms:created xsi:type="dcterms:W3CDTF">2024-11-18T13:12:00Z</dcterms:created>
  <dcterms:modified xsi:type="dcterms:W3CDTF">2024-11-18T13:33:00Z</dcterms:modified>
</cp:coreProperties>
</file>