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887" w:rsidRPr="009844E6" w:rsidRDefault="00552A16" w:rsidP="00C14887">
      <w:pPr>
        <w:jc w:val="right"/>
        <w:rPr>
          <w:color w:val="000000" w:themeColor="text1"/>
        </w:rPr>
      </w:pPr>
      <w:r>
        <w:rPr>
          <w:color w:val="000000" w:themeColor="text1"/>
        </w:rPr>
        <w:t>Bydgoszcz, dnia 15</w:t>
      </w:r>
      <w:r w:rsidR="00C14887">
        <w:rPr>
          <w:color w:val="000000" w:themeColor="text1"/>
        </w:rPr>
        <w:t xml:space="preserve"> </w:t>
      </w:r>
      <w:r w:rsidR="002E6B1D">
        <w:rPr>
          <w:color w:val="000000" w:themeColor="text1"/>
        </w:rPr>
        <w:t>listopada</w:t>
      </w:r>
      <w:r w:rsidR="00C14887" w:rsidRPr="009844E6">
        <w:rPr>
          <w:color w:val="000000" w:themeColor="text1"/>
        </w:rPr>
        <w:t xml:space="preserve"> 2024 r.</w:t>
      </w:r>
    </w:p>
    <w:p w:rsidR="00C14887" w:rsidRPr="009844E6" w:rsidRDefault="00C14887" w:rsidP="00C14887">
      <w:pPr>
        <w:rPr>
          <w:color w:val="000000" w:themeColor="text1"/>
        </w:rPr>
      </w:pPr>
      <w:r w:rsidRPr="009844E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79B30" wp14:editId="79093110">
                <wp:simplePos x="0" y="0"/>
                <wp:positionH relativeFrom="column">
                  <wp:posOffset>-50165</wp:posOffset>
                </wp:positionH>
                <wp:positionV relativeFrom="paragraph">
                  <wp:posOffset>145415</wp:posOffset>
                </wp:positionV>
                <wp:extent cx="1463040" cy="261620"/>
                <wp:effectExtent l="0" t="0" r="381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887" w:rsidRPr="00CE39DE" w:rsidRDefault="00C14887" w:rsidP="00C14887">
                            <w:pPr>
                              <w:tabs>
                                <w:tab w:val="num" w:pos="567"/>
                              </w:tabs>
                              <w:ind w:left="142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E39DE">
                              <w:rPr>
                                <w:sz w:val="22"/>
                                <w:szCs w:val="22"/>
                              </w:rPr>
                              <w:t>ZZE.271.</w:t>
                            </w:r>
                            <w:r w:rsidR="001241DF">
                              <w:rPr>
                                <w:sz w:val="22"/>
                                <w:szCs w:val="22"/>
                              </w:rPr>
                              <w:t>35</w:t>
                            </w:r>
                            <w:r w:rsidRPr="00CE39DE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F79B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95pt;margin-top:11.45pt;width:115.2pt;height:20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">
                <v:textbox style="mso-fit-shape-to-text:t">
                  <w:txbxContent>
                    <w:p w:rsidR="00C14887" w:rsidRPr="00CE39DE" w:rsidRDefault="00C14887" w:rsidP="00C14887">
                      <w:pPr>
                        <w:tabs>
                          <w:tab w:val="num" w:pos="567"/>
                        </w:tabs>
                        <w:ind w:left="142"/>
                        <w:jc w:val="both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E39DE">
                        <w:rPr>
                          <w:sz w:val="22"/>
                          <w:szCs w:val="22"/>
                        </w:rPr>
                        <w:t>ZZE.271.</w:t>
                      </w:r>
                      <w:r w:rsidR="001241DF">
                        <w:rPr>
                          <w:sz w:val="22"/>
                          <w:szCs w:val="22"/>
                        </w:rPr>
                        <w:t>35</w:t>
                      </w:r>
                      <w:r w:rsidRPr="00CE39DE">
                        <w:rPr>
                          <w:sz w:val="22"/>
                          <w:szCs w:val="22"/>
                        </w:rPr>
                        <w:t>.202</w:t>
                      </w:r>
                      <w:r>
                        <w:rPr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14887" w:rsidRPr="009844E6" w:rsidRDefault="00C14887" w:rsidP="00C14887">
      <w:pPr>
        <w:pStyle w:val="Nagwek4"/>
        <w:spacing w:line="360" w:lineRule="auto"/>
        <w:rPr>
          <w:color w:val="000000" w:themeColor="text1"/>
          <w:szCs w:val="24"/>
        </w:rPr>
      </w:pPr>
    </w:p>
    <w:p w:rsidR="00C14887" w:rsidRPr="009844E6" w:rsidRDefault="00C14887" w:rsidP="00C14887">
      <w:pPr>
        <w:pStyle w:val="Nagwek4"/>
        <w:spacing w:line="360" w:lineRule="auto"/>
        <w:rPr>
          <w:color w:val="000000" w:themeColor="text1"/>
          <w:szCs w:val="24"/>
        </w:rPr>
      </w:pPr>
    </w:p>
    <w:p w:rsidR="00C14887" w:rsidRPr="00EC4057" w:rsidRDefault="00C14887" w:rsidP="00C14887">
      <w:pPr>
        <w:pStyle w:val="Nagwek4"/>
        <w:spacing w:line="360" w:lineRule="auto"/>
        <w:rPr>
          <w:color w:val="000000" w:themeColor="text1"/>
          <w:szCs w:val="24"/>
        </w:rPr>
      </w:pPr>
      <w:r w:rsidRPr="00EC4057">
        <w:rPr>
          <w:color w:val="000000" w:themeColor="text1"/>
          <w:szCs w:val="24"/>
        </w:rPr>
        <w:t xml:space="preserve">OGŁOSZENIE </w:t>
      </w:r>
    </w:p>
    <w:p w:rsidR="00C14887" w:rsidRPr="00EC4057" w:rsidRDefault="00C14887" w:rsidP="00C14887">
      <w:pPr>
        <w:pStyle w:val="Nagwek4"/>
        <w:spacing w:line="360" w:lineRule="auto"/>
        <w:rPr>
          <w:color w:val="000000" w:themeColor="text1"/>
          <w:szCs w:val="24"/>
        </w:rPr>
      </w:pPr>
      <w:r w:rsidRPr="00EC4057">
        <w:rPr>
          <w:color w:val="000000" w:themeColor="text1"/>
          <w:szCs w:val="24"/>
        </w:rPr>
        <w:t>O ZAPYTANIU OFERTOWYM</w:t>
      </w:r>
    </w:p>
    <w:p w:rsidR="00C14887" w:rsidRPr="00EC4057" w:rsidRDefault="00C14887" w:rsidP="00C14887">
      <w:pPr>
        <w:pStyle w:val="Tekstpodstawowy3"/>
        <w:rPr>
          <w:rFonts w:ascii="Times New Roman" w:hAnsi="Times New Roman"/>
          <w:b w:val="0"/>
          <w:i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b w:val="0"/>
          <w:i/>
          <w:color w:val="000000" w:themeColor="text1"/>
          <w:sz w:val="24"/>
          <w:szCs w:val="24"/>
        </w:rPr>
        <w:t>(o wartości szacunkowej zamówienia niższej niż 130 000 zł netto)</w:t>
      </w:r>
    </w:p>
    <w:p w:rsidR="00C14887" w:rsidRPr="00EC4057" w:rsidRDefault="00C14887" w:rsidP="00C14887">
      <w:pPr>
        <w:jc w:val="both"/>
        <w:rPr>
          <w:color w:val="000000" w:themeColor="text1"/>
        </w:rPr>
      </w:pPr>
    </w:p>
    <w:p w:rsidR="00C14887" w:rsidRPr="00EC4057" w:rsidRDefault="00C14887" w:rsidP="00C14887">
      <w:pPr>
        <w:pStyle w:val="Tytu"/>
        <w:tabs>
          <w:tab w:val="clear" w:pos="567"/>
          <w:tab w:val="clear" w:pos="4536"/>
          <w:tab w:val="clear" w:pos="5953"/>
        </w:tabs>
        <w:ind w:left="-284"/>
        <w:rPr>
          <w:b w:val="0"/>
          <w:i/>
          <w:color w:val="000000" w:themeColor="text1"/>
          <w:sz w:val="24"/>
          <w:szCs w:val="24"/>
        </w:rPr>
      </w:pPr>
      <w:r w:rsidRPr="00EC4057">
        <w:rPr>
          <w:b w:val="0"/>
          <w:i/>
          <w:color w:val="000000" w:themeColor="text1"/>
          <w:sz w:val="24"/>
          <w:szCs w:val="24"/>
        </w:rPr>
        <w:t xml:space="preserve">(na podst. art. 2 ust. 1 pkt 1 ustawy z dnia 11 września 2019 roku, Prawo zamówień publicznych </w:t>
      </w:r>
      <w:r w:rsidRPr="00EC4057">
        <w:rPr>
          <w:b w:val="0"/>
          <w:i/>
          <w:color w:val="000000" w:themeColor="text1"/>
          <w:sz w:val="24"/>
          <w:szCs w:val="24"/>
        </w:rPr>
        <w:br/>
        <w:t xml:space="preserve">oraz § 5 Zarządzenia Nr 175/2023 Prezydenta Miasta Bydgoszczy z dnia 16 marca 2023 r. </w:t>
      </w:r>
      <w:r w:rsidRPr="00EC4057">
        <w:rPr>
          <w:b w:val="0"/>
          <w:i/>
          <w:color w:val="000000" w:themeColor="text1"/>
          <w:sz w:val="24"/>
          <w:szCs w:val="24"/>
        </w:rPr>
        <w:br/>
        <w:t xml:space="preserve">w sprawie realizacji w Urzędzie Miasta Bydgoszczy zamówień o wartości </w:t>
      </w:r>
      <w:r w:rsidRPr="00EC4057">
        <w:rPr>
          <w:b w:val="0"/>
          <w:i/>
          <w:color w:val="000000" w:themeColor="text1"/>
          <w:sz w:val="24"/>
          <w:szCs w:val="24"/>
        </w:rPr>
        <w:br/>
        <w:t>szacunkowej niższej niż 130 000 zł)</w:t>
      </w:r>
    </w:p>
    <w:p w:rsidR="00C14887" w:rsidRPr="00EC4057" w:rsidRDefault="00C14887" w:rsidP="00C14887">
      <w:pPr>
        <w:rPr>
          <w:color w:val="000000" w:themeColor="text1"/>
        </w:rPr>
      </w:pPr>
    </w:p>
    <w:p w:rsidR="00C14887" w:rsidRPr="00EC4057" w:rsidRDefault="00C14887" w:rsidP="00C14887">
      <w:pPr>
        <w:jc w:val="both"/>
        <w:rPr>
          <w:color w:val="000000" w:themeColor="text1"/>
        </w:rPr>
      </w:pPr>
    </w:p>
    <w:p w:rsidR="00C14887" w:rsidRPr="00EC4057" w:rsidRDefault="00C14887" w:rsidP="00C14887">
      <w:pPr>
        <w:numPr>
          <w:ilvl w:val="0"/>
          <w:numId w:val="1"/>
        </w:numPr>
        <w:ind w:left="284" w:hanging="284"/>
        <w:jc w:val="both"/>
        <w:rPr>
          <w:b/>
          <w:color w:val="000000" w:themeColor="text1"/>
          <w:u w:val="single"/>
        </w:rPr>
      </w:pPr>
      <w:r w:rsidRPr="00EC4057">
        <w:rPr>
          <w:b/>
          <w:color w:val="000000" w:themeColor="text1"/>
          <w:u w:val="single"/>
        </w:rPr>
        <w:t xml:space="preserve"> Nazwa oraz adres Zamawiającego:</w:t>
      </w:r>
    </w:p>
    <w:p w:rsidR="00C14887" w:rsidRPr="00EC4057" w:rsidRDefault="00C14887" w:rsidP="00C14887">
      <w:pPr>
        <w:ind w:left="284"/>
        <w:jc w:val="both"/>
        <w:rPr>
          <w:b/>
          <w:color w:val="000000" w:themeColor="text1"/>
        </w:rPr>
      </w:pPr>
    </w:p>
    <w:p w:rsidR="00C14887" w:rsidRPr="00EC4057" w:rsidRDefault="00C14887" w:rsidP="00C14887">
      <w:pPr>
        <w:jc w:val="both"/>
        <w:rPr>
          <w:b/>
          <w:color w:val="000000" w:themeColor="text1"/>
        </w:rPr>
      </w:pPr>
      <w:r w:rsidRPr="00EC4057">
        <w:rPr>
          <w:color w:val="000000" w:themeColor="text1"/>
        </w:rPr>
        <w:t xml:space="preserve">     </w:t>
      </w:r>
      <w:r w:rsidRPr="00EC4057">
        <w:rPr>
          <w:b/>
          <w:color w:val="000000" w:themeColor="text1"/>
        </w:rPr>
        <w:t>Miasto Bydgoszcz, ul. Jezuicka 1, 85-102 Bydgoszcz</w:t>
      </w:r>
    </w:p>
    <w:p w:rsidR="00C14887" w:rsidRPr="00EC4057" w:rsidRDefault="00C14887" w:rsidP="00C14887">
      <w:pPr>
        <w:jc w:val="both"/>
        <w:rPr>
          <w:b/>
          <w:color w:val="000000" w:themeColor="text1"/>
        </w:rPr>
      </w:pPr>
      <w:r w:rsidRPr="00EC4057">
        <w:rPr>
          <w:b/>
          <w:color w:val="000000" w:themeColor="text1"/>
        </w:rPr>
        <w:t xml:space="preserve">     </w:t>
      </w:r>
    </w:p>
    <w:p w:rsidR="00C14887" w:rsidRPr="00EC4057" w:rsidRDefault="00C14887" w:rsidP="00C14887">
      <w:pPr>
        <w:jc w:val="both"/>
        <w:rPr>
          <w:color w:val="000000" w:themeColor="text1"/>
        </w:rPr>
      </w:pPr>
      <w:r w:rsidRPr="00EC4057">
        <w:rPr>
          <w:b/>
          <w:color w:val="000000" w:themeColor="text1"/>
        </w:rPr>
        <w:t xml:space="preserve">     </w:t>
      </w:r>
      <w:r w:rsidRPr="00EC4057">
        <w:rPr>
          <w:color w:val="000000" w:themeColor="text1"/>
        </w:rPr>
        <w:t>Wydział przeprowadzający postępowanie:</w:t>
      </w:r>
    </w:p>
    <w:p w:rsidR="00C14887" w:rsidRPr="00EC4057" w:rsidRDefault="00C14887" w:rsidP="00C14887">
      <w:pPr>
        <w:jc w:val="both"/>
        <w:rPr>
          <w:b/>
          <w:color w:val="000000" w:themeColor="text1"/>
        </w:rPr>
      </w:pPr>
    </w:p>
    <w:p w:rsidR="00C14887" w:rsidRPr="00EC4057" w:rsidRDefault="00C14887" w:rsidP="00C14887">
      <w:pPr>
        <w:jc w:val="both"/>
        <w:rPr>
          <w:b/>
          <w:color w:val="000000" w:themeColor="text1"/>
        </w:rPr>
      </w:pPr>
      <w:r w:rsidRPr="00EC4057">
        <w:rPr>
          <w:b/>
          <w:color w:val="000000" w:themeColor="text1"/>
        </w:rPr>
        <w:t xml:space="preserve">      Zespół ds. Zarządzania Energią</w:t>
      </w:r>
    </w:p>
    <w:p w:rsidR="00C14887" w:rsidRPr="00EC4057" w:rsidRDefault="00C14887" w:rsidP="00C14887">
      <w:pPr>
        <w:jc w:val="both"/>
        <w:rPr>
          <w:color w:val="000000" w:themeColor="text1"/>
        </w:rPr>
      </w:pPr>
      <w:r w:rsidRPr="00EC4057">
        <w:rPr>
          <w:color w:val="000000" w:themeColor="text1"/>
        </w:rPr>
        <w:t xml:space="preserve">      ul. Wojska Polskiego 65</w:t>
      </w:r>
    </w:p>
    <w:p w:rsidR="00C14887" w:rsidRPr="00EC4057" w:rsidRDefault="00C14887" w:rsidP="00C14887">
      <w:pPr>
        <w:jc w:val="both"/>
        <w:rPr>
          <w:color w:val="000000" w:themeColor="text1"/>
        </w:rPr>
      </w:pPr>
      <w:r w:rsidRPr="00EC4057">
        <w:rPr>
          <w:color w:val="000000" w:themeColor="text1"/>
        </w:rPr>
        <w:t xml:space="preserve">      85-825 Bydgoszcz </w:t>
      </w:r>
    </w:p>
    <w:p w:rsidR="00C14887" w:rsidRDefault="00C14887" w:rsidP="00C14887">
      <w:pPr>
        <w:jc w:val="both"/>
        <w:rPr>
          <w:b/>
          <w:bCs/>
          <w:color w:val="000000" w:themeColor="text1"/>
        </w:rPr>
      </w:pPr>
    </w:p>
    <w:p w:rsidR="00E96976" w:rsidRPr="00EC4057" w:rsidRDefault="00E96976" w:rsidP="00C14887">
      <w:pPr>
        <w:jc w:val="both"/>
        <w:rPr>
          <w:b/>
          <w:bCs/>
          <w:color w:val="000000" w:themeColor="text1"/>
        </w:rPr>
      </w:pPr>
    </w:p>
    <w:p w:rsidR="00C14887" w:rsidRPr="00EC4057" w:rsidRDefault="00C14887" w:rsidP="00C14887">
      <w:pPr>
        <w:jc w:val="center"/>
        <w:rPr>
          <w:b/>
          <w:bCs/>
          <w:color w:val="000000" w:themeColor="text1"/>
        </w:rPr>
      </w:pPr>
      <w:r w:rsidRPr="00EC4057">
        <w:rPr>
          <w:b/>
          <w:bCs/>
          <w:color w:val="000000" w:themeColor="text1"/>
        </w:rPr>
        <w:t>Nazwa:</w:t>
      </w:r>
    </w:p>
    <w:p w:rsidR="00C14887" w:rsidRPr="00EC4057" w:rsidRDefault="00C14887" w:rsidP="00C14887">
      <w:pPr>
        <w:jc w:val="both"/>
        <w:rPr>
          <w:b/>
          <w:bCs/>
          <w:color w:val="000000" w:themeColor="text1"/>
        </w:rPr>
      </w:pPr>
    </w:p>
    <w:p w:rsidR="00C14887" w:rsidRPr="00EC4057" w:rsidRDefault="004478B2" w:rsidP="00C14887">
      <w:pPr>
        <w:ind w:right="1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Przeprowadzenie szkoleń specjalistycznych i wizyty studyjnej</w:t>
      </w:r>
      <w:r w:rsidR="007D6F34">
        <w:rPr>
          <w:b/>
          <w:color w:val="000000" w:themeColor="text1"/>
        </w:rPr>
        <w:t xml:space="preserve"> dla pracowników</w:t>
      </w:r>
      <w:r w:rsidR="00B75A8B">
        <w:rPr>
          <w:b/>
          <w:color w:val="000000" w:themeColor="text1"/>
        </w:rPr>
        <w:t xml:space="preserve"> UMB</w:t>
      </w:r>
      <w:r w:rsidR="007D6F34">
        <w:rPr>
          <w:b/>
          <w:color w:val="000000" w:themeColor="text1"/>
        </w:rPr>
        <w:t xml:space="preserve"> oraz</w:t>
      </w:r>
      <w:r>
        <w:rPr>
          <w:b/>
          <w:color w:val="000000" w:themeColor="text1"/>
        </w:rPr>
        <w:t xml:space="preserve"> liderów</w:t>
      </w:r>
      <w:r w:rsidRPr="004478B2">
        <w:rPr>
          <w:b/>
          <w:color w:val="000000" w:themeColor="text1"/>
        </w:rPr>
        <w:t xml:space="preserve"> społeczności energetycznej</w:t>
      </w:r>
      <w:r>
        <w:rPr>
          <w:b/>
          <w:color w:val="000000" w:themeColor="text1"/>
        </w:rPr>
        <w:t xml:space="preserve"> tworzonej przez Miasto Bydgoszcz </w:t>
      </w:r>
      <w:r w:rsidR="002E6B1D">
        <w:rPr>
          <w:b/>
          <w:color w:val="000000" w:themeColor="text1"/>
        </w:rPr>
        <w:br/>
      </w:r>
      <w:r>
        <w:rPr>
          <w:b/>
          <w:color w:val="000000" w:themeColor="text1"/>
        </w:rPr>
        <w:t>wraz z organizacją spotkań interesariuszy</w:t>
      </w:r>
    </w:p>
    <w:p w:rsidR="00C14887" w:rsidRPr="00EC4057" w:rsidRDefault="00C14887" w:rsidP="00C14887">
      <w:pPr>
        <w:ind w:right="1"/>
        <w:rPr>
          <w:b/>
          <w:color w:val="000000" w:themeColor="text1"/>
        </w:rPr>
      </w:pPr>
    </w:p>
    <w:p w:rsidR="00C14887" w:rsidRPr="00EC4057" w:rsidRDefault="00C14887" w:rsidP="00C14887">
      <w:pPr>
        <w:ind w:right="1"/>
        <w:jc w:val="both"/>
        <w:rPr>
          <w:b/>
          <w:color w:val="000000" w:themeColor="text1"/>
        </w:rPr>
      </w:pPr>
    </w:p>
    <w:p w:rsidR="004478B2" w:rsidRDefault="00C14887" w:rsidP="00E96976">
      <w:pPr>
        <w:pStyle w:val="Akapitzlist"/>
        <w:numPr>
          <w:ilvl w:val="0"/>
          <w:numId w:val="1"/>
        </w:numPr>
        <w:ind w:right="1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Opis przedmiotu zamówienia:</w:t>
      </w:r>
    </w:p>
    <w:p w:rsidR="00E96976" w:rsidRPr="00E96976" w:rsidRDefault="00E96976" w:rsidP="00E96976">
      <w:pPr>
        <w:pStyle w:val="Akapitzlist"/>
        <w:ind w:left="502" w:right="1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478B2" w:rsidRDefault="004478B2" w:rsidP="004478B2">
      <w:pPr>
        <w:pStyle w:val="Akapitzlist"/>
        <w:numPr>
          <w:ilvl w:val="0"/>
          <w:numId w:val="6"/>
        </w:numPr>
        <w:tabs>
          <w:tab w:val="left" w:pos="0"/>
          <w:tab w:val="left" w:pos="426"/>
        </w:tabs>
        <w:spacing w:before="240" w:line="360" w:lineRule="auto"/>
        <w:ind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Przeprowadzenie </w:t>
      </w:r>
      <w:r w:rsidR="00506535" w:rsidRPr="00E96976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dwóch</w:t>
      </w:r>
      <w:r w:rsidRPr="00E9697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4478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szkoleń dla pracowników </w:t>
      </w:r>
      <w:r w:rsidR="00B75A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UMB </w:t>
      </w:r>
      <w:r w:rsidRPr="004478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i liderów społeczności energetycznej </w:t>
      </w:r>
      <w:r w:rsidR="00506535">
        <w:rPr>
          <w:rFonts w:ascii="Times New Roman" w:hAnsi="Times New Roman"/>
          <w:bCs/>
          <w:color w:val="000000" w:themeColor="text1"/>
          <w:sz w:val="24"/>
          <w:szCs w:val="24"/>
        </w:rPr>
        <w:t>w</w:t>
      </w:r>
      <w:r w:rsidRPr="004478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celu przygotowania do powołania społeczności energetycznej </w:t>
      </w:r>
      <w:r w:rsidR="00506535">
        <w:rPr>
          <w:rFonts w:ascii="Times New Roman" w:hAnsi="Times New Roman"/>
          <w:bCs/>
          <w:color w:val="000000" w:themeColor="text1"/>
          <w:sz w:val="24"/>
          <w:szCs w:val="24"/>
        </w:rPr>
        <w:t>przez Miasto Bydgoszcz</w:t>
      </w:r>
      <w:r w:rsidRPr="004478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:rsidR="00506535" w:rsidRDefault="00506535" w:rsidP="00506535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Liczba uczestników:</w:t>
      </w:r>
      <w:r w:rsidR="002D05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30 osób na każdym </w:t>
      </w:r>
      <w:r w:rsidR="002D054C">
        <w:rPr>
          <w:rFonts w:ascii="Times New Roman" w:hAnsi="Times New Roman"/>
          <w:bCs/>
          <w:color w:val="000000" w:themeColor="text1"/>
          <w:sz w:val="24"/>
          <w:szCs w:val="24"/>
        </w:rPr>
        <w:t>ze szkoleń</w:t>
      </w:r>
    </w:p>
    <w:p w:rsidR="00506535" w:rsidRDefault="00506535" w:rsidP="00506535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Zapewnienie</w:t>
      </w:r>
      <w:r w:rsidR="009B2A6D">
        <w:rPr>
          <w:rFonts w:ascii="Times New Roman" w:hAnsi="Times New Roman"/>
          <w:bCs/>
          <w:color w:val="000000" w:themeColor="text1"/>
          <w:sz w:val="24"/>
          <w:szCs w:val="24"/>
        </w:rPr>
        <w:t>: sali,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obiadu oraz cateringu kawowego </w:t>
      </w:r>
      <w:r w:rsidR="002D054C">
        <w:rPr>
          <w:rFonts w:ascii="Times New Roman" w:hAnsi="Times New Roman"/>
          <w:bCs/>
          <w:color w:val="000000" w:themeColor="text1"/>
          <w:sz w:val="24"/>
          <w:szCs w:val="24"/>
        </w:rPr>
        <w:t>podczas przerw (minimum 3 przerwy)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506535" w:rsidRPr="00506535" w:rsidRDefault="00506535" w:rsidP="00506535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Zapewnienie szkoleniowców (ekspert z dziedziny energetyki, OZE i/lub budowania społeczności energetycznych) oraz materiałów szkoleniowych.</w:t>
      </w:r>
    </w:p>
    <w:p w:rsidR="00506535" w:rsidRDefault="00506535" w:rsidP="00506535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506535" w:rsidRDefault="00506535" w:rsidP="004478B2">
      <w:pPr>
        <w:pStyle w:val="Akapitzlist"/>
        <w:numPr>
          <w:ilvl w:val="0"/>
          <w:numId w:val="6"/>
        </w:numPr>
        <w:tabs>
          <w:tab w:val="left" w:pos="0"/>
          <w:tab w:val="left" w:pos="426"/>
        </w:tabs>
        <w:spacing w:before="240" w:line="360" w:lineRule="auto"/>
        <w:ind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Organizacja </w:t>
      </w:r>
      <w:r w:rsidRPr="009B2A6D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dwudniowej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wizyty studyjnej dla 20 osób.</w:t>
      </w:r>
    </w:p>
    <w:p w:rsidR="00506535" w:rsidRDefault="00CA5FD6" w:rsidP="00506535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Propozycja </w:t>
      </w:r>
      <w:r w:rsidR="0050653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miejsca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powiązanego z tematyką utworzenia </w:t>
      </w:r>
      <w:r w:rsidR="00E96976" w:rsidRPr="004478B2">
        <w:rPr>
          <w:rFonts w:ascii="Times New Roman" w:hAnsi="Times New Roman"/>
          <w:bCs/>
          <w:color w:val="000000" w:themeColor="text1"/>
          <w:sz w:val="24"/>
          <w:szCs w:val="24"/>
        </w:rPr>
        <w:t>społeczności energetycznej</w:t>
      </w:r>
      <w:r w:rsidR="0050653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przez Miasto Bydgoszcz. Organizacja spotkania z praktykami</w:t>
      </w:r>
      <w:r w:rsidR="00E9697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/ekspertami na miejscu.</w:t>
      </w:r>
    </w:p>
    <w:p w:rsidR="004478B2" w:rsidRDefault="00506535" w:rsidP="00506535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Zapewnienie: przejazdu, noclegu, wyżywienia dla uczestników.</w:t>
      </w:r>
    </w:p>
    <w:p w:rsidR="00E96976" w:rsidRDefault="00E96976" w:rsidP="004478B2">
      <w:pPr>
        <w:pStyle w:val="Akapitzlist"/>
        <w:numPr>
          <w:ilvl w:val="0"/>
          <w:numId w:val="6"/>
        </w:numPr>
        <w:tabs>
          <w:tab w:val="left" w:pos="0"/>
          <w:tab w:val="left" w:pos="426"/>
        </w:tabs>
        <w:spacing w:before="240" w:line="360" w:lineRule="auto"/>
        <w:ind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Organizacja dwóch</w:t>
      </w:r>
      <w:r w:rsidR="007D6F3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spotkań interesariuszy</w:t>
      </w:r>
      <w:r w:rsidR="004478B2" w:rsidRPr="004478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 celu określenia potrzeb zainteresowanych stron oraz wypracowania modelu współpracy</w:t>
      </w:r>
      <w:r w:rsidR="007D6F3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podczas formowania społeczności energetycznej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przez Miasto Bydgoszcz</w:t>
      </w:r>
      <w:r w:rsidR="004478B2" w:rsidRPr="004478B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:rsidR="00E96976" w:rsidRDefault="00E96976" w:rsidP="00E96976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Liczba uczestników: 30 osób na każdym </w:t>
      </w:r>
      <w:r w:rsidR="005B0A94">
        <w:rPr>
          <w:rFonts w:ascii="Times New Roman" w:hAnsi="Times New Roman"/>
          <w:bCs/>
          <w:color w:val="000000" w:themeColor="text1"/>
          <w:sz w:val="24"/>
          <w:szCs w:val="24"/>
        </w:rPr>
        <w:t>spotkaniu</w:t>
      </w:r>
    </w:p>
    <w:p w:rsidR="00E96976" w:rsidRDefault="00E96976" w:rsidP="00E96976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Zapewnienie</w:t>
      </w:r>
      <w:r w:rsidR="009B2A6D">
        <w:rPr>
          <w:rFonts w:ascii="Times New Roman" w:hAnsi="Times New Roman"/>
          <w:bCs/>
          <w:color w:val="000000" w:themeColor="text1"/>
          <w:sz w:val="24"/>
          <w:szCs w:val="24"/>
        </w:rPr>
        <w:t>: sali,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obiadu oraz cateringu kawowego w przerwach.</w:t>
      </w:r>
    </w:p>
    <w:p w:rsidR="005B0A94" w:rsidRDefault="005B0A94" w:rsidP="00E96976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CA5FD6" w:rsidRPr="00EC4057" w:rsidRDefault="00CA5FD6" w:rsidP="00CA5FD6">
      <w:pPr>
        <w:pStyle w:val="Akapitzlist"/>
        <w:numPr>
          <w:ilvl w:val="0"/>
          <w:numId w:val="1"/>
        </w:numPr>
        <w:overflowPunct w:val="0"/>
        <w:autoSpaceDE w:val="0"/>
        <w:spacing w:before="240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Wymagania względem prelegentów</w:t>
      </w: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:</w:t>
      </w:r>
    </w:p>
    <w:p w:rsidR="00CA5FD6" w:rsidRDefault="00CA5FD6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A33883" w:rsidRPr="00A33883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>- eksperci w dziedzinie energii odnawialnej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A33883" w:rsidRPr="00A33883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specjalista ds. zarządzania projektami energetycznymi – 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>w zakresie dotacji, finansowania</w:t>
      </w: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projektów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oraz ich rozliczania,</w:t>
      </w:r>
    </w:p>
    <w:p w:rsidR="00A33883" w:rsidRPr="00A33883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specjalista w 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>dziedzinie prawa energetycznego,</w:t>
      </w:r>
    </w:p>
    <w:p w:rsidR="00A33883" w:rsidRPr="00A33883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specjalista 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 dziedzinie </w:t>
      </w: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>ochrony środowiska –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 zakresie wydawania</w:t>
      </w: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pozwoleń środowiskowych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</w:p>
    <w:p w:rsidR="00A33883" w:rsidRPr="00A33883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>- specjalista z zakresu modelowania finansowego w projektach energetycznych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</w:p>
    <w:p w:rsidR="00A33883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>- specjalista w zakresie integracji systemów energetycznych i inte</w:t>
      </w:r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>ligentnych rozwiązań cyfrowych,</w:t>
      </w:r>
    </w:p>
    <w:p w:rsidR="009B2A6D" w:rsidRDefault="009B2A6D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- wykładowca akademicki</w:t>
      </w:r>
      <w:r w:rsidRPr="009B2A6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z praktyką w sektorze transformacji energetycznej</w:t>
      </w:r>
    </w:p>
    <w:p w:rsidR="009B2A6D" w:rsidRPr="00A33883" w:rsidRDefault="009B2A6D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softHyphen/>
        <w:t>-</w:t>
      </w:r>
      <w:r w:rsidRPr="009B2A6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wykładowca akademicki</w:t>
      </w:r>
      <w:r w:rsidRPr="009B2A6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z praktyką w sektorze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energetyki odnawialnej, magazynowania energii,</w:t>
      </w:r>
    </w:p>
    <w:p w:rsidR="00E96976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>- wykonawca dysponuje osobami z doświadczeniem w organizowaniu i przeprowadzeniu spotkań/webinariów z interesariuszami/</w:t>
      </w:r>
      <w:proofErr w:type="spellStart"/>
      <w:r w:rsidRPr="00A33883">
        <w:rPr>
          <w:rFonts w:ascii="Times New Roman" w:hAnsi="Times New Roman"/>
          <w:bCs/>
          <w:color w:val="000000" w:themeColor="text1"/>
          <w:sz w:val="24"/>
          <w:szCs w:val="24"/>
        </w:rPr>
        <w:t>jst</w:t>
      </w:r>
      <w:proofErr w:type="spellEnd"/>
      <w:r w:rsidR="00CA5FD6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A33883" w:rsidRPr="00E96976" w:rsidRDefault="00A33883" w:rsidP="00A33883">
      <w:pPr>
        <w:pStyle w:val="Akapitzlist"/>
        <w:tabs>
          <w:tab w:val="left" w:pos="0"/>
          <w:tab w:val="left" w:pos="426"/>
        </w:tabs>
        <w:spacing w:before="240" w:line="360" w:lineRule="auto"/>
        <w:ind w:left="86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C14887" w:rsidRDefault="00C14887" w:rsidP="00C14887">
      <w:pPr>
        <w:pStyle w:val="Akapitzlist"/>
        <w:tabs>
          <w:tab w:val="left" w:pos="0"/>
          <w:tab w:val="left" w:pos="426"/>
        </w:tabs>
        <w:spacing w:before="240" w:line="360" w:lineRule="auto"/>
        <w:ind w:left="50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870DA">
        <w:rPr>
          <w:rFonts w:ascii="Times New Roman" w:hAnsi="Times New Roman"/>
          <w:bCs/>
          <w:color w:val="000000" w:themeColor="text1"/>
          <w:sz w:val="24"/>
          <w:szCs w:val="24"/>
        </w:rPr>
        <w:t>Oferta winna uwzględniać wszelkie koszty związane z realizacją przedmiotu zamówienia</w:t>
      </w:r>
      <w:r w:rsidRPr="00EC4057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C14887" w:rsidRPr="005870DA" w:rsidRDefault="00C14887" w:rsidP="00C14887">
      <w:pPr>
        <w:pStyle w:val="Akapitzlist"/>
        <w:tabs>
          <w:tab w:val="left" w:pos="0"/>
          <w:tab w:val="left" w:pos="426"/>
        </w:tabs>
        <w:spacing w:before="240" w:line="360" w:lineRule="auto"/>
        <w:ind w:left="502" w:right="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overflowPunct w:val="0"/>
        <w:autoSpaceDE w:val="0"/>
        <w:spacing w:before="240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Przekazanie przedmiotu zamówienia:</w:t>
      </w:r>
    </w:p>
    <w:p w:rsidR="00C14887" w:rsidRDefault="00C14887" w:rsidP="00C14887">
      <w:pPr>
        <w:overflowPunct w:val="0"/>
        <w:autoSpaceDE w:val="0"/>
        <w:jc w:val="both"/>
        <w:textAlignment w:val="baseline"/>
        <w:rPr>
          <w:color w:val="000000" w:themeColor="text1"/>
        </w:rPr>
      </w:pPr>
      <w:r w:rsidRPr="00EC4057">
        <w:rPr>
          <w:color w:val="000000" w:themeColor="text1"/>
        </w:rPr>
        <w:t xml:space="preserve">Wykonawca będzie wykonywać przedmiot zamówienia w terminie </w:t>
      </w:r>
      <w:r w:rsidR="004478B2">
        <w:rPr>
          <w:color w:val="000000" w:themeColor="text1"/>
        </w:rPr>
        <w:t>do 20</w:t>
      </w:r>
      <w:r>
        <w:rPr>
          <w:color w:val="000000" w:themeColor="text1"/>
        </w:rPr>
        <w:t xml:space="preserve"> grudnia</w:t>
      </w:r>
      <w:r w:rsidRPr="00EC4057">
        <w:rPr>
          <w:color w:val="000000" w:themeColor="text1"/>
        </w:rPr>
        <w:t xml:space="preserve"> 2024 r. </w:t>
      </w:r>
    </w:p>
    <w:p w:rsidR="004478B2" w:rsidRDefault="004478B2" w:rsidP="00C14887">
      <w:pPr>
        <w:overflowPunct w:val="0"/>
        <w:autoSpaceDE w:val="0"/>
        <w:jc w:val="both"/>
        <w:textAlignment w:val="baseline"/>
        <w:rPr>
          <w:color w:val="000000" w:themeColor="text1"/>
        </w:rPr>
      </w:pPr>
    </w:p>
    <w:p w:rsidR="004478B2" w:rsidRDefault="004478B2" w:rsidP="004478B2">
      <w:pPr>
        <w:overflowPunct w:val="0"/>
        <w:autoSpaceDE w:val="0"/>
        <w:spacing w:line="360" w:lineRule="auto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lastRenderedPageBreak/>
        <w:t>W przypadku uzyskania zgody od instytucji finansującej na przedłużenie realizacji projektu czas na realizację przedmiotu zamówienia może z</w:t>
      </w:r>
      <w:r w:rsidR="00B75A8B">
        <w:rPr>
          <w:color w:val="000000" w:themeColor="text1"/>
        </w:rPr>
        <w:t>ostać wydłużony do końca</w:t>
      </w:r>
      <w:r>
        <w:rPr>
          <w:color w:val="000000" w:themeColor="text1"/>
        </w:rPr>
        <w:t xml:space="preserve"> lutego 2025 r. </w:t>
      </w:r>
    </w:p>
    <w:p w:rsidR="004478B2" w:rsidRPr="00EC4057" w:rsidRDefault="004478B2" w:rsidP="004478B2">
      <w:pPr>
        <w:overflowPunct w:val="0"/>
        <w:autoSpaceDE w:val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Zmiana zostanie wprowadzona aneksem do umowy.</w:t>
      </w:r>
    </w:p>
    <w:p w:rsidR="00C14887" w:rsidRPr="00EC4057" w:rsidRDefault="00C14887" w:rsidP="00C14887">
      <w:pPr>
        <w:pStyle w:val="Akapitzlist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Wymagania dla Wykonawców – obligatoryjne:</w:t>
      </w:r>
      <w:r w:rsidR="00B75A8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C64AF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33883" w:rsidRPr="00A33883" w:rsidRDefault="00A33883" w:rsidP="005B0A94">
      <w:pPr>
        <w:pStyle w:val="Akapitzlist"/>
        <w:spacing w:line="360" w:lineRule="auto"/>
        <w:ind w:left="502"/>
        <w:rPr>
          <w:rFonts w:ascii="Times New Roman" w:hAnsi="Times New Roman"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color w:val="000000" w:themeColor="text1"/>
          <w:sz w:val="24"/>
          <w:szCs w:val="24"/>
        </w:rPr>
        <w:t>– wykonawca posiada doświadczenie w realizacji szkoleń z zakresu energii (np. odnawialnej)</w:t>
      </w:r>
      <w:r w:rsidR="00CA5FD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338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33883" w:rsidRPr="00A33883" w:rsidRDefault="00A33883" w:rsidP="005B0A94">
      <w:pPr>
        <w:pStyle w:val="Akapitzlist"/>
        <w:spacing w:line="360" w:lineRule="auto"/>
        <w:ind w:left="502"/>
        <w:rPr>
          <w:rFonts w:ascii="Times New Roman" w:hAnsi="Times New Roman"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color w:val="000000" w:themeColor="text1"/>
          <w:sz w:val="24"/>
          <w:szCs w:val="24"/>
        </w:rPr>
        <w:t>- wykonawca posiada doświadczenie w pracy z administracją publiczną</w:t>
      </w:r>
      <w:r w:rsidR="00CA5FD6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A33883" w:rsidRPr="00A33883" w:rsidRDefault="00A33883" w:rsidP="005B0A94">
      <w:pPr>
        <w:pStyle w:val="Akapitzlist"/>
        <w:spacing w:line="360" w:lineRule="auto"/>
        <w:ind w:left="502"/>
        <w:rPr>
          <w:rFonts w:ascii="Times New Roman" w:hAnsi="Times New Roman"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color w:val="000000" w:themeColor="text1"/>
          <w:sz w:val="24"/>
          <w:szCs w:val="24"/>
        </w:rPr>
        <w:t xml:space="preserve">- wykonawca </w:t>
      </w:r>
      <w:r>
        <w:rPr>
          <w:rFonts w:ascii="Times New Roman" w:hAnsi="Times New Roman"/>
          <w:color w:val="000000" w:themeColor="text1"/>
          <w:sz w:val="24"/>
          <w:szCs w:val="24"/>
        </w:rPr>
        <w:t>posiada</w:t>
      </w:r>
      <w:r w:rsidRPr="00A33883">
        <w:rPr>
          <w:rFonts w:ascii="Times New Roman" w:hAnsi="Times New Roman"/>
          <w:color w:val="000000" w:themeColor="text1"/>
          <w:sz w:val="24"/>
          <w:szCs w:val="24"/>
        </w:rPr>
        <w:t xml:space="preserve"> doświadczenie w organizowaniu i współorganizowaniu wizyt studyjnych</w:t>
      </w:r>
      <w:r w:rsidR="00B0360A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A33883" w:rsidRDefault="00A33883" w:rsidP="005B0A94">
      <w:pPr>
        <w:pStyle w:val="Akapitzlist"/>
        <w:spacing w:line="360" w:lineRule="auto"/>
        <w:ind w:left="502"/>
        <w:rPr>
          <w:rFonts w:ascii="Times New Roman" w:hAnsi="Times New Roman"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color w:val="000000" w:themeColor="text1"/>
          <w:sz w:val="24"/>
          <w:szCs w:val="24"/>
        </w:rPr>
        <w:t>- wykonawca posiada doświadczenie w organizowaniu spotkań, moderowania dyskusji</w:t>
      </w:r>
    </w:p>
    <w:p w:rsidR="009B2A6D" w:rsidRPr="00A33883" w:rsidRDefault="009B2A6D" w:rsidP="005B0A94">
      <w:pPr>
        <w:pStyle w:val="Akapitzlist"/>
        <w:spacing w:line="360" w:lineRule="auto"/>
        <w:ind w:left="502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A33883">
        <w:rPr>
          <w:rFonts w:ascii="Times New Roman" w:hAnsi="Times New Roman"/>
          <w:color w:val="000000" w:themeColor="text1"/>
          <w:sz w:val="24"/>
          <w:szCs w:val="24"/>
        </w:rPr>
        <w:t>wykonawca posiada doświadczenie w organizowaniu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szkoleń dla JST (np. </w:t>
      </w:r>
      <w:r>
        <w:rPr>
          <w:rFonts w:ascii="Times New Roman" w:hAnsi="Times New Roman"/>
          <w:sz w:val="24"/>
          <w:szCs w:val="24"/>
          <w:lang w:eastAsia="pl-PL"/>
        </w:rPr>
        <w:t>Szkolenie_G-10.SG</w:t>
      </w:r>
      <w:r>
        <w:rPr>
          <w:rFonts w:ascii="Times New Roman" w:hAnsi="Times New Roman"/>
          <w:sz w:val="24"/>
          <w:szCs w:val="24"/>
          <w:lang w:eastAsia="pl-PL"/>
        </w:rPr>
        <w:t>)</w:t>
      </w:r>
    </w:p>
    <w:p w:rsidR="00A33883" w:rsidRPr="00A33883" w:rsidRDefault="00A33883" w:rsidP="005B0A94">
      <w:pPr>
        <w:pStyle w:val="Akapitzlist"/>
        <w:spacing w:line="360" w:lineRule="auto"/>
        <w:ind w:left="502"/>
        <w:rPr>
          <w:rFonts w:ascii="Times New Roman" w:hAnsi="Times New Roman"/>
          <w:color w:val="000000" w:themeColor="text1"/>
          <w:sz w:val="24"/>
          <w:szCs w:val="24"/>
        </w:rPr>
      </w:pPr>
      <w:r w:rsidRPr="00A33883">
        <w:rPr>
          <w:rFonts w:ascii="Times New Roman" w:hAnsi="Times New Roman"/>
          <w:color w:val="000000" w:themeColor="text1"/>
          <w:sz w:val="24"/>
          <w:szCs w:val="24"/>
        </w:rPr>
        <w:t>- wykonawca sporządził min. 1 an</w:t>
      </w:r>
      <w:r>
        <w:rPr>
          <w:rFonts w:ascii="Times New Roman" w:hAnsi="Times New Roman"/>
          <w:color w:val="000000" w:themeColor="text1"/>
          <w:sz w:val="24"/>
          <w:szCs w:val="24"/>
        </w:rPr>
        <w:t>alizę dot. obniżenia kosztów energii elektrycznej</w:t>
      </w:r>
      <w:r w:rsidRPr="00A33883">
        <w:rPr>
          <w:rFonts w:ascii="Times New Roman" w:hAnsi="Times New Roman"/>
          <w:color w:val="000000" w:themeColor="text1"/>
          <w:sz w:val="24"/>
          <w:szCs w:val="24"/>
        </w:rPr>
        <w:t xml:space="preserve"> dla JST</w:t>
      </w:r>
    </w:p>
    <w:p w:rsidR="00C14887" w:rsidRDefault="00C14887" w:rsidP="00C14887">
      <w:pPr>
        <w:pStyle w:val="Akapitzlist"/>
        <w:ind w:left="502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Zamawiający nie dopuszcza składania ofert częściowych.</w:t>
      </w:r>
    </w:p>
    <w:p w:rsidR="00C14887" w:rsidRPr="00EC4057" w:rsidRDefault="00C14887" w:rsidP="00C14887">
      <w:pPr>
        <w:pStyle w:val="Akapitzlist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Zamawiający zastrzega sobie prawo unieważnienia postępowania bez podania przyczyny.</w:t>
      </w:r>
    </w:p>
    <w:p w:rsidR="00C14887" w:rsidRPr="00EC4057" w:rsidRDefault="00C14887" w:rsidP="00C14887">
      <w:pPr>
        <w:pStyle w:val="Akapitzlist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Ocena ofert:</w:t>
      </w:r>
    </w:p>
    <w:p w:rsidR="00C14887" w:rsidRPr="00EC4057" w:rsidRDefault="00C14887" w:rsidP="00C14887">
      <w:pPr>
        <w:pStyle w:val="Akapitzlist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Kryterium 100% cena przy spełnieniu kryterium wejścia opisanych w pkt </w:t>
      </w:r>
      <w:r w:rsidR="00B0360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 niniejszego zapytania.</w:t>
      </w:r>
    </w:p>
    <w:p w:rsidR="00C14887" w:rsidRPr="00EC4057" w:rsidRDefault="00C14887" w:rsidP="00C14887">
      <w:pPr>
        <w:pStyle w:val="Akapitzlist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887" w:rsidRPr="00552A16" w:rsidRDefault="00C14887" w:rsidP="00552A16">
      <w:pPr>
        <w:pStyle w:val="Akapitzlist"/>
        <w:numPr>
          <w:ilvl w:val="0"/>
          <w:numId w:val="1"/>
        </w:numP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Wadium</w:t>
      </w:r>
      <w:r w:rsidR="00552A16" w:rsidRPr="00552A1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552A16">
        <w:rPr>
          <w:rFonts w:ascii="Times New Roman" w:hAnsi="Times New Roman"/>
          <w:color w:val="000000" w:themeColor="text1"/>
          <w:sz w:val="24"/>
          <w:szCs w:val="24"/>
        </w:rPr>
        <w:t>Zamawiający nie wymaga wniesienia wadium.</w:t>
      </w:r>
    </w:p>
    <w:p w:rsidR="00C14887" w:rsidRPr="00EC4057" w:rsidRDefault="00C14887" w:rsidP="00C14887">
      <w:pPr>
        <w:pStyle w:val="Akapitzlist"/>
        <w:ind w:left="502"/>
        <w:rPr>
          <w:rFonts w:ascii="Times New Roman" w:hAnsi="Times New Roman"/>
          <w:color w:val="000000" w:themeColor="text1"/>
          <w:sz w:val="24"/>
          <w:szCs w:val="24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Sposób komunikacji – osoby uprawnione do kontaktów z Wykonawcami:</w:t>
      </w:r>
    </w:p>
    <w:p w:rsidR="00C14887" w:rsidRPr="00EC4057" w:rsidRDefault="00C14887" w:rsidP="00C14887">
      <w:pPr>
        <w:pStyle w:val="Akapitzlist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14887" w:rsidRPr="00EC4057" w:rsidRDefault="00C14887" w:rsidP="00C14887">
      <w:pPr>
        <w:pStyle w:val="Akapitzlist"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  <w:lang w:val="en-US"/>
        </w:rPr>
        <w:t>Tomasz Bońdos - tel. 52 585 9488, e-mail: zze@um.bydgoszcz.pl</w:t>
      </w:r>
    </w:p>
    <w:p w:rsidR="00C14887" w:rsidRPr="00EC4057" w:rsidRDefault="00C14887" w:rsidP="00C14887">
      <w:pPr>
        <w:pStyle w:val="Akapitzlist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Termin składania ofert wskazany jest na platformie zakupowej Open </w:t>
      </w:r>
      <w:proofErr w:type="spellStart"/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Nexus</w:t>
      </w:r>
      <w:proofErr w:type="spellEnd"/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14887" w:rsidRPr="00EC4057" w:rsidRDefault="00C14887" w:rsidP="00C14887">
      <w:pPr>
        <w:pStyle w:val="Akapitzlist"/>
        <w:ind w:left="50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887" w:rsidRPr="00EC4057" w:rsidRDefault="00C14887" w:rsidP="00C1488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EC405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Informacje dodatkowe</w:t>
      </w:r>
    </w:p>
    <w:p w:rsidR="00C14887" w:rsidRPr="00EC4057" w:rsidRDefault="00C14887" w:rsidP="00C1488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w toku badania i oceny ofert Zamawiający może żądać od oferentów wyjaśnień dotyczących treści złożonych ofert, uzupełnienia treści oferty,</w:t>
      </w:r>
    </w:p>
    <w:p w:rsidR="00C14887" w:rsidRPr="00EC4057" w:rsidRDefault="00C14887" w:rsidP="00C1488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Zamawiający odrzuci ofertę Wykonawcy, który nie złożył wyjaśnień, nie złoży ich 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br/>
        <w:t xml:space="preserve">w wyznaczonym do tego terminie lub jeżeli dokonana ocena wyjaśnień wraz 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br/>
        <w:t xml:space="preserve">z dostarczonymi dowodami potwierdza, że oferta zawiera rażąco niską cenę </w:t>
      </w:r>
      <w:r w:rsidR="00552A16">
        <w:rPr>
          <w:rFonts w:ascii="Times New Roman" w:hAnsi="Times New Roman"/>
          <w:color w:val="000000" w:themeColor="text1"/>
          <w:sz w:val="24"/>
          <w:szCs w:val="24"/>
        </w:rPr>
        <w:br/>
      </w:r>
      <w:bookmarkStart w:id="0" w:name="_GoBack"/>
      <w:bookmarkEnd w:id="0"/>
      <w:r w:rsidRPr="00EC4057">
        <w:rPr>
          <w:rFonts w:ascii="Times New Roman" w:hAnsi="Times New Roman"/>
          <w:color w:val="000000" w:themeColor="text1"/>
          <w:sz w:val="24"/>
          <w:szCs w:val="24"/>
        </w:rPr>
        <w:lastRenderedPageBreak/>
        <w:t>w stosunku do przedmiotu zamówienia. Obowiązek wykazania, że oferta nie zawiera rażąco niskiej ceny, spoczywa na Wykonawcy.</w:t>
      </w:r>
    </w:p>
    <w:p w:rsidR="00C14887" w:rsidRPr="00EC4057" w:rsidRDefault="00C14887" w:rsidP="00C14887">
      <w:pPr>
        <w:pStyle w:val="Akapitzlist"/>
        <w:ind w:left="12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887" w:rsidRPr="00EC4057" w:rsidRDefault="00C14887" w:rsidP="00C14887">
      <w:pPr>
        <w:pStyle w:val="Akapitzlist"/>
        <w:spacing w:before="240"/>
        <w:ind w:left="50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Zamawiający zastrzega sobie prawo do:</w:t>
      </w:r>
    </w:p>
    <w:p w:rsidR="00C14887" w:rsidRPr="00EC4057" w:rsidRDefault="00C14887" w:rsidP="00C1488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zmiany lub odwołania niniejszego ogłoszenia,</w:t>
      </w:r>
    </w:p>
    <w:p w:rsidR="00C14887" w:rsidRPr="00EC4057" w:rsidRDefault="00C14887" w:rsidP="00C1488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zmiany warunków lub terminów prowadzonego postępowania ofertowego,</w:t>
      </w:r>
    </w:p>
    <w:p w:rsidR="00C14887" w:rsidRPr="00EC4057" w:rsidRDefault="00C14887" w:rsidP="00C1488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unieważnienia postępowania na każdym jego etapie bez podania przyczyny,</w:t>
      </w:r>
    </w:p>
    <w:p w:rsidR="00C14887" w:rsidRDefault="00C14887" w:rsidP="00C14887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pozostawienia </w:t>
      </w:r>
      <w:r w:rsidR="00635D43">
        <w:rPr>
          <w:rFonts w:ascii="Times New Roman" w:hAnsi="Times New Roman"/>
          <w:color w:val="000000" w:themeColor="text1"/>
          <w:sz w:val="24"/>
          <w:szCs w:val="24"/>
        </w:rPr>
        <w:t>postępowania bez wyboru oferty.</w:t>
      </w:r>
    </w:p>
    <w:p w:rsidR="00635D43" w:rsidRPr="00EC4057" w:rsidRDefault="00635D43" w:rsidP="00635D43">
      <w:pPr>
        <w:pStyle w:val="Akapitzlist"/>
        <w:ind w:left="14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14887" w:rsidRDefault="00C14887" w:rsidP="00635D43">
      <w:pPr>
        <w:pStyle w:val="Akapitzlist"/>
        <w:ind w:left="502"/>
        <w:jc w:val="both"/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Zamawiający zastrzega sobie możliwość modyfikacji przedmiotu zamówienia w wyniku konsultacji przeprowadzonych z Wykonawcą, które będą miały wpływ na jakość realizacji 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br/>
        <w:t>i jakość przedmiotu zamówienia.</w:t>
      </w:r>
    </w:p>
    <w:sectPr w:rsidR="00C14887" w:rsidSect="00C14887">
      <w:headerReference w:type="default" r:id="rId7"/>
      <w:pgSz w:w="11906" w:h="16838"/>
      <w:pgMar w:top="184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AFE" w:rsidRDefault="00243AFE" w:rsidP="008E1CBC">
      <w:r>
        <w:separator/>
      </w:r>
    </w:p>
  </w:endnote>
  <w:endnote w:type="continuationSeparator" w:id="0">
    <w:p w:rsidR="00243AFE" w:rsidRDefault="00243AFE" w:rsidP="008E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AFE" w:rsidRDefault="00243AFE" w:rsidP="008E1CBC">
      <w:r>
        <w:separator/>
      </w:r>
    </w:p>
  </w:footnote>
  <w:footnote w:type="continuationSeparator" w:id="0">
    <w:p w:rsidR="00243AFE" w:rsidRDefault="00243AFE" w:rsidP="008E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BC" w:rsidRDefault="008E1CBC">
    <w:pPr>
      <w:pStyle w:val="Nagwek"/>
    </w:pPr>
    <w:r>
      <w:rPr>
        <w:noProof/>
      </w:rPr>
      <w:drawing>
        <wp:inline distT="0" distB="0" distL="0" distR="0" wp14:anchorId="37A59897" wp14:editId="66DBA7D4">
          <wp:extent cx="5760720" cy="738050"/>
          <wp:effectExtent l="0" t="0" r="0" b="508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C72D8"/>
    <w:multiLevelType w:val="hybridMultilevel"/>
    <w:tmpl w:val="555C337C"/>
    <w:lvl w:ilvl="0" w:tplc="284A1D8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576C14"/>
    <w:multiLevelType w:val="hybridMultilevel"/>
    <w:tmpl w:val="F74A756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A527846"/>
    <w:multiLevelType w:val="multilevel"/>
    <w:tmpl w:val="E8000A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712C53"/>
    <w:multiLevelType w:val="hybridMultilevel"/>
    <w:tmpl w:val="65606C1E"/>
    <w:lvl w:ilvl="0" w:tplc="F67E033C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4CFB7BC6"/>
    <w:multiLevelType w:val="hybridMultilevel"/>
    <w:tmpl w:val="59A8F152"/>
    <w:lvl w:ilvl="0" w:tplc="F67E033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75725FB7"/>
    <w:multiLevelType w:val="multilevel"/>
    <w:tmpl w:val="09A42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2D"/>
    <w:rsid w:val="000056B1"/>
    <w:rsid w:val="001241DF"/>
    <w:rsid w:val="00243AFE"/>
    <w:rsid w:val="002D054C"/>
    <w:rsid w:val="002E6B1D"/>
    <w:rsid w:val="003C1FFC"/>
    <w:rsid w:val="0043609A"/>
    <w:rsid w:val="004478B2"/>
    <w:rsid w:val="00462793"/>
    <w:rsid w:val="00490C55"/>
    <w:rsid w:val="00506535"/>
    <w:rsid w:val="00552A16"/>
    <w:rsid w:val="005B0A94"/>
    <w:rsid w:val="00635D43"/>
    <w:rsid w:val="006E344B"/>
    <w:rsid w:val="006F027E"/>
    <w:rsid w:val="007D6F34"/>
    <w:rsid w:val="008E1CBC"/>
    <w:rsid w:val="009B2A6D"/>
    <w:rsid w:val="00A33883"/>
    <w:rsid w:val="00B0360A"/>
    <w:rsid w:val="00B75A8B"/>
    <w:rsid w:val="00C14887"/>
    <w:rsid w:val="00C2222D"/>
    <w:rsid w:val="00C64AF6"/>
    <w:rsid w:val="00C90C19"/>
    <w:rsid w:val="00CA5FD6"/>
    <w:rsid w:val="00E9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B50978"/>
  <w15:chartTrackingRefBased/>
  <w15:docId w15:val="{EF797E93-4881-4F1D-ABAA-9CF4DDCC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4887"/>
    <w:pPr>
      <w:keepNext/>
      <w:jc w:val="center"/>
      <w:outlineLvl w:val="3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1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CBC"/>
  </w:style>
  <w:style w:type="paragraph" w:styleId="Stopka">
    <w:name w:val="footer"/>
    <w:basedOn w:val="Normalny"/>
    <w:link w:val="StopkaZnak"/>
    <w:uiPriority w:val="99"/>
    <w:unhideWhenUsed/>
    <w:rsid w:val="008E1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CBC"/>
  </w:style>
  <w:style w:type="character" w:customStyle="1" w:styleId="Nagwek4Znak">
    <w:name w:val="Nagłówek 4 Znak"/>
    <w:basedOn w:val="Domylnaczcionkaakapitu"/>
    <w:link w:val="Nagwek4"/>
    <w:rsid w:val="00C14887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148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C14887"/>
    <w:pPr>
      <w:jc w:val="center"/>
    </w:pPr>
    <w:rPr>
      <w:rFonts w:ascii="Arial Narrow" w:hAnsi="Arial Narrow"/>
      <w:b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14887"/>
    <w:rPr>
      <w:rFonts w:ascii="Arial Narrow" w:eastAsia="Times New Roman" w:hAnsi="Arial Narrow" w:cs="Times New Roman"/>
      <w:b/>
      <w:sz w:val="26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C14887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C14887"/>
    <w:rPr>
      <w:rFonts w:ascii="Times New Roman" w:eastAsia="Times New Roman" w:hAnsi="Times New Roman" w:cs="Times New Roman"/>
      <w:b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Korpal</dc:creator>
  <cp:keywords/>
  <dc:description/>
  <cp:lastModifiedBy>Kinga Tyburska</cp:lastModifiedBy>
  <cp:revision>16</cp:revision>
  <dcterms:created xsi:type="dcterms:W3CDTF">2024-10-23T12:42:00Z</dcterms:created>
  <dcterms:modified xsi:type="dcterms:W3CDTF">2024-11-15T11:23:00Z</dcterms:modified>
</cp:coreProperties>
</file>