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F2F0" w14:textId="0F584A48" w:rsidR="003F6FE4" w:rsidRDefault="003F6FE4" w:rsidP="008655F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</w:t>
      </w:r>
      <w:r w:rsidR="00B37B33">
        <w:rPr>
          <w:b/>
          <w:bCs/>
          <w:sz w:val="28"/>
          <w:szCs w:val="28"/>
        </w:rPr>
        <w:t xml:space="preserve"> 1</w:t>
      </w:r>
    </w:p>
    <w:p w14:paraId="2307B0D3" w14:textId="1EB3F84D" w:rsidR="00906220" w:rsidRDefault="00906220">
      <w:pPr>
        <w:rPr>
          <w:b/>
          <w:bCs/>
          <w:sz w:val="28"/>
          <w:szCs w:val="28"/>
        </w:rPr>
      </w:pPr>
      <w:r w:rsidRPr="00906220">
        <w:rPr>
          <w:b/>
          <w:bCs/>
          <w:sz w:val="28"/>
          <w:szCs w:val="28"/>
        </w:rPr>
        <w:t xml:space="preserve">Opis przedmiotu zamówienia: </w:t>
      </w:r>
      <w:r w:rsidR="00DA1A67">
        <w:rPr>
          <w:b/>
          <w:bCs/>
          <w:sz w:val="28"/>
          <w:szCs w:val="28"/>
        </w:rPr>
        <w:t>„</w:t>
      </w:r>
      <w:r w:rsidRPr="00906220">
        <w:rPr>
          <w:b/>
          <w:bCs/>
          <w:sz w:val="28"/>
          <w:szCs w:val="28"/>
        </w:rPr>
        <w:t>Modernizacja systemu CCTV</w:t>
      </w:r>
      <w:r>
        <w:rPr>
          <w:b/>
          <w:bCs/>
          <w:sz w:val="28"/>
          <w:szCs w:val="28"/>
        </w:rPr>
        <w:t xml:space="preserve"> obiektów ujęcia „Sokule” w Żyrardowie</w:t>
      </w:r>
      <w:r w:rsidR="00DA1A67">
        <w:rPr>
          <w:b/>
          <w:bCs/>
          <w:sz w:val="28"/>
          <w:szCs w:val="28"/>
        </w:rPr>
        <w:t>”</w:t>
      </w:r>
    </w:p>
    <w:p w14:paraId="0F7E3910" w14:textId="60744D04" w:rsidR="00906220" w:rsidRDefault="00906220" w:rsidP="008655F6">
      <w:pPr>
        <w:jc w:val="both"/>
        <w:rPr>
          <w:sz w:val="24"/>
          <w:szCs w:val="24"/>
        </w:rPr>
      </w:pPr>
      <w:r w:rsidRPr="00906220">
        <w:rPr>
          <w:sz w:val="24"/>
          <w:szCs w:val="24"/>
        </w:rPr>
        <w:t>Modernizacja sys</w:t>
      </w:r>
      <w:r>
        <w:rPr>
          <w:sz w:val="24"/>
          <w:szCs w:val="24"/>
        </w:rPr>
        <w:t>temu CCTV opiera się na wymianie istniejący</w:t>
      </w:r>
      <w:r w:rsidR="003F6FE4">
        <w:rPr>
          <w:sz w:val="24"/>
          <w:szCs w:val="24"/>
        </w:rPr>
        <w:t xml:space="preserve">ch kamer, </w:t>
      </w:r>
      <w:r>
        <w:rPr>
          <w:sz w:val="24"/>
          <w:szCs w:val="24"/>
        </w:rPr>
        <w:t xml:space="preserve">zamianie istniejącej 1 sztuki  kamery obrotowej na 2 szt. </w:t>
      </w:r>
      <w:r w:rsidR="008F7FB9">
        <w:rPr>
          <w:sz w:val="24"/>
          <w:szCs w:val="24"/>
        </w:rPr>
        <w:t xml:space="preserve">kierunkowe </w:t>
      </w:r>
      <w:r>
        <w:rPr>
          <w:sz w:val="24"/>
          <w:szCs w:val="24"/>
        </w:rPr>
        <w:t xml:space="preserve">oraz </w:t>
      </w:r>
      <w:proofErr w:type="spellStart"/>
      <w:r>
        <w:rPr>
          <w:sz w:val="24"/>
          <w:szCs w:val="24"/>
        </w:rPr>
        <w:t>dołożenienie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 xml:space="preserve"> kamery na słupie oświetleniowym, (wraz z przeciągnięciem przewodów na linie) obok zbiornika wody czystej SUW ul. Mokra 18-20</w:t>
      </w:r>
      <w:r w:rsidR="003F6FE4">
        <w:rPr>
          <w:sz w:val="24"/>
          <w:szCs w:val="24"/>
        </w:rPr>
        <w:t xml:space="preserve"> a także wymianie kamer monitorujących ujęcia wody w lesie „Sokóle” (W sumie 22 </w:t>
      </w:r>
      <w:proofErr w:type="spellStart"/>
      <w:r w:rsidR="003F6FE4">
        <w:rPr>
          <w:sz w:val="24"/>
          <w:szCs w:val="24"/>
        </w:rPr>
        <w:t>szt</w:t>
      </w:r>
      <w:proofErr w:type="spellEnd"/>
      <w:r w:rsidR="003F6FE4">
        <w:rPr>
          <w:sz w:val="24"/>
          <w:szCs w:val="24"/>
        </w:rPr>
        <w:t xml:space="preserve"> kamer)</w:t>
      </w:r>
      <w:r>
        <w:rPr>
          <w:sz w:val="24"/>
          <w:szCs w:val="24"/>
        </w:rPr>
        <w:t xml:space="preserve">. </w:t>
      </w:r>
      <w:r w:rsidR="00322707">
        <w:rPr>
          <w:sz w:val="24"/>
          <w:szCs w:val="24"/>
        </w:rPr>
        <w:t xml:space="preserve">Należy zapewnić wizualizację </w:t>
      </w:r>
      <w:r w:rsidR="008F7FB9">
        <w:rPr>
          <w:sz w:val="24"/>
          <w:szCs w:val="24"/>
        </w:rPr>
        <w:t>podglądu z kamer</w:t>
      </w:r>
      <w:r w:rsidR="00322707">
        <w:rPr>
          <w:sz w:val="24"/>
          <w:szCs w:val="24"/>
        </w:rPr>
        <w:t xml:space="preserve"> na 2 ekranach minimum 43”, rejestrację obrazu w dwóch różnych lokalizacjach, połączonych ze sobą istniejącym światłowodem. </w:t>
      </w:r>
      <w:r w:rsidR="008F7FB9">
        <w:rPr>
          <w:sz w:val="24"/>
          <w:szCs w:val="24"/>
        </w:rPr>
        <w:t>System musi mieć możliwość wyznaczenia stref w celu monitoringu obszaru pod kątem „przekroczenia wirtualnej bariery”, ze wszystkimi konsekwencjami (powiększenie danej kamery na cały ekran, zgłoszenie do centrali alarmowej itd.)</w:t>
      </w:r>
      <w:r w:rsidR="003F6FE4">
        <w:rPr>
          <w:sz w:val="24"/>
          <w:szCs w:val="24"/>
        </w:rPr>
        <w:t xml:space="preserve"> a także analitykę obrazu</w:t>
      </w:r>
      <w:r w:rsidR="008F7FB9">
        <w:rPr>
          <w:sz w:val="24"/>
          <w:szCs w:val="24"/>
        </w:rPr>
        <w:t xml:space="preserve">.  </w:t>
      </w:r>
    </w:p>
    <w:p w14:paraId="40F02E02" w14:textId="77777777" w:rsidR="00906220" w:rsidRDefault="00906220">
      <w:pPr>
        <w:rPr>
          <w:sz w:val="24"/>
          <w:szCs w:val="24"/>
        </w:rPr>
      </w:pPr>
    </w:p>
    <w:p w14:paraId="3DFC0449" w14:textId="34F66DEC" w:rsidR="00906220" w:rsidRPr="00ED6B1D" w:rsidRDefault="00906220">
      <w:pPr>
        <w:rPr>
          <w:sz w:val="24"/>
          <w:szCs w:val="24"/>
        </w:rPr>
      </w:pPr>
      <w:r>
        <w:rPr>
          <w:sz w:val="24"/>
          <w:szCs w:val="24"/>
        </w:rPr>
        <w:t>Do modernizacji należy wykorzystać istniejącą infrastrukturę w tym słupy, światłowody, skrzynki itp.</w:t>
      </w:r>
    </w:p>
    <w:tbl>
      <w:tblPr>
        <w:tblStyle w:val="Tabela-Siatka"/>
        <w:tblW w:w="10212" w:type="dxa"/>
        <w:tblInd w:w="-714" w:type="dxa"/>
        <w:tblLook w:val="04A0" w:firstRow="1" w:lastRow="0" w:firstColumn="1" w:lastColumn="0" w:noHBand="0" w:noVBand="1"/>
      </w:tblPr>
      <w:tblGrid>
        <w:gridCol w:w="567"/>
        <w:gridCol w:w="4536"/>
        <w:gridCol w:w="851"/>
        <w:gridCol w:w="1469"/>
        <w:gridCol w:w="2789"/>
      </w:tblGrid>
      <w:tr w:rsidR="008655F6" w14:paraId="13014B85" w14:textId="2B544D9B" w:rsidTr="0015329E">
        <w:trPr>
          <w:trHeight w:val="482"/>
        </w:trPr>
        <w:tc>
          <w:tcPr>
            <w:tcW w:w="567" w:type="dxa"/>
          </w:tcPr>
          <w:p w14:paraId="59755903" w14:textId="26AA3F8B" w:rsidR="008655F6" w:rsidRPr="0015329E" w:rsidRDefault="008655F6" w:rsidP="0015329E">
            <w:pPr>
              <w:jc w:val="center"/>
              <w:rPr>
                <w:b/>
              </w:rPr>
            </w:pPr>
            <w:r w:rsidRPr="0015329E">
              <w:rPr>
                <w:b/>
              </w:rPr>
              <w:t>Lp.</w:t>
            </w:r>
          </w:p>
        </w:tc>
        <w:tc>
          <w:tcPr>
            <w:tcW w:w="4536" w:type="dxa"/>
          </w:tcPr>
          <w:p w14:paraId="05E49E56" w14:textId="2C8E4363" w:rsidR="008655F6" w:rsidRPr="0015329E" w:rsidRDefault="008655F6" w:rsidP="0015329E">
            <w:pPr>
              <w:jc w:val="center"/>
              <w:rPr>
                <w:b/>
              </w:rPr>
            </w:pPr>
            <w:r w:rsidRPr="0015329E">
              <w:rPr>
                <w:b/>
              </w:rPr>
              <w:t>Wymagania Zamawiającego/Opis Produktu</w:t>
            </w:r>
          </w:p>
        </w:tc>
        <w:tc>
          <w:tcPr>
            <w:tcW w:w="851" w:type="dxa"/>
          </w:tcPr>
          <w:p w14:paraId="2E9AFF58" w14:textId="020DD0CA" w:rsidR="008655F6" w:rsidRPr="0015329E" w:rsidRDefault="008655F6" w:rsidP="0015329E">
            <w:pPr>
              <w:jc w:val="center"/>
              <w:rPr>
                <w:b/>
              </w:rPr>
            </w:pPr>
            <w:r w:rsidRPr="0015329E">
              <w:rPr>
                <w:b/>
              </w:rPr>
              <w:t>Ilość</w:t>
            </w:r>
          </w:p>
        </w:tc>
        <w:tc>
          <w:tcPr>
            <w:tcW w:w="1469" w:type="dxa"/>
          </w:tcPr>
          <w:p w14:paraId="0B428BFE" w14:textId="670F960B" w:rsidR="008655F6" w:rsidRPr="0015329E" w:rsidRDefault="008655F6" w:rsidP="0015329E">
            <w:pPr>
              <w:jc w:val="center"/>
              <w:rPr>
                <w:b/>
              </w:rPr>
            </w:pPr>
            <w:r w:rsidRPr="0015329E">
              <w:rPr>
                <w:b/>
              </w:rPr>
              <w:t>Komentarz</w:t>
            </w:r>
          </w:p>
        </w:tc>
        <w:tc>
          <w:tcPr>
            <w:tcW w:w="2789" w:type="dxa"/>
          </w:tcPr>
          <w:p w14:paraId="5C31F52B" w14:textId="159496DC" w:rsidR="008655F6" w:rsidRPr="0015329E" w:rsidRDefault="008655F6" w:rsidP="0015329E">
            <w:pPr>
              <w:jc w:val="center"/>
              <w:rPr>
                <w:b/>
              </w:rPr>
            </w:pPr>
            <w:r w:rsidRPr="0015329E">
              <w:rPr>
                <w:b/>
              </w:rPr>
              <w:t>Oferta Wykonawcy</w:t>
            </w:r>
          </w:p>
        </w:tc>
      </w:tr>
      <w:tr w:rsidR="008655F6" w14:paraId="7739484E" w14:textId="039765DD" w:rsidTr="008655F6">
        <w:tc>
          <w:tcPr>
            <w:tcW w:w="567" w:type="dxa"/>
          </w:tcPr>
          <w:p w14:paraId="1E8AD691" w14:textId="77B02D87" w:rsidR="008655F6" w:rsidRDefault="008655F6" w:rsidP="008655F6">
            <w:pPr>
              <w:pStyle w:val="Akapitzlist"/>
              <w:numPr>
                <w:ilvl w:val="0"/>
                <w:numId w:val="1"/>
              </w:numPr>
              <w:tabs>
                <w:tab w:val="left" w:pos="34"/>
              </w:tabs>
              <w:ind w:left="34" w:firstLine="0"/>
            </w:pPr>
          </w:p>
        </w:tc>
        <w:tc>
          <w:tcPr>
            <w:tcW w:w="4536" w:type="dxa"/>
          </w:tcPr>
          <w:p w14:paraId="4E06D229" w14:textId="77777777" w:rsidR="008655F6" w:rsidRDefault="008655F6" w:rsidP="00951C85">
            <w:r>
              <w:t xml:space="preserve">Kamera IP PIXELPRO </w:t>
            </w:r>
            <w:proofErr w:type="spellStart"/>
            <w:r>
              <w:t>bullet</w:t>
            </w:r>
            <w:proofErr w:type="spellEnd"/>
            <w:r>
              <w:t xml:space="preserve"> 5MP (30fps) | </w:t>
            </w:r>
          </w:p>
          <w:p w14:paraId="76B95445" w14:textId="77777777" w:rsidR="008655F6" w:rsidRDefault="008655F6" w:rsidP="00951C85">
            <w:r>
              <w:t xml:space="preserve">2.8-12mm MFZ P-IRIS | 1/2.8" CMOS, 3 </w:t>
            </w:r>
          </w:p>
          <w:p w14:paraId="3EE2D20E" w14:textId="77777777" w:rsidR="008655F6" w:rsidRDefault="008655F6" w:rsidP="00951C85">
            <w:r>
              <w:t xml:space="preserve">strumienie (H.265/H.264/MJPEG), </w:t>
            </w:r>
          </w:p>
          <w:p w14:paraId="1EA127A6" w14:textId="77777777" w:rsidR="008655F6" w:rsidRDefault="008655F6" w:rsidP="00951C85">
            <w:r>
              <w:t xml:space="preserve">technologia "VBR+", WDR&gt;120dB, </w:t>
            </w:r>
          </w:p>
          <w:p w14:paraId="277AC680" w14:textId="77777777" w:rsidR="008655F6" w:rsidRDefault="008655F6" w:rsidP="00951C85">
            <w:r>
              <w:t>mechaniczny filtr IR-</w:t>
            </w:r>
            <w:proofErr w:type="spellStart"/>
            <w:r>
              <w:t>cut</w:t>
            </w:r>
            <w:proofErr w:type="spellEnd"/>
            <w:r>
              <w:t xml:space="preserve">; SMART-IR do 50 </w:t>
            </w:r>
          </w:p>
          <w:p w14:paraId="2C1DE302" w14:textId="77777777" w:rsidR="008655F6" w:rsidRDefault="008655F6" w:rsidP="00951C85">
            <w:r>
              <w:t xml:space="preserve">metrów, Alarm 1x IN / 1x OUT, Audio 1x IN </w:t>
            </w:r>
          </w:p>
          <w:p w14:paraId="119A9AA6" w14:textId="77777777" w:rsidR="008655F6" w:rsidRDefault="008655F6" w:rsidP="00951C85">
            <w:r>
              <w:t xml:space="preserve">/ 1x OUT, ONVIF S, obsługa kart SD do </w:t>
            </w:r>
          </w:p>
          <w:p w14:paraId="732B7A63" w14:textId="77777777" w:rsidR="008655F6" w:rsidRDefault="008655F6" w:rsidP="00951C85">
            <w:r>
              <w:t xml:space="preserve">128GB, 3D-DNR, HLC, BLC, Auto-ROI, </w:t>
            </w:r>
            <w:proofErr w:type="spellStart"/>
            <w:r>
              <w:t>Defog</w:t>
            </w:r>
            <w:proofErr w:type="spellEnd"/>
            <w:r>
              <w:t xml:space="preserve">. </w:t>
            </w:r>
          </w:p>
          <w:p w14:paraId="66032EFC" w14:textId="77777777" w:rsidR="008655F6" w:rsidRDefault="008655F6" w:rsidP="00951C85">
            <w:r>
              <w:t xml:space="preserve">Obudowa metalowa, IP67, IK09, </w:t>
            </w:r>
          </w:p>
          <w:p w14:paraId="232E5FAD" w14:textId="77777777" w:rsidR="008655F6" w:rsidRDefault="008655F6" w:rsidP="00951C85">
            <w:r>
              <w:t>12VDC/24VAC/</w:t>
            </w:r>
            <w:proofErr w:type="spellStart"/>
            <w:r>
              <w:t>PoE</w:t>
            </w:r>
            <w:proofErr w:type="spellEnd"/>
            <w:r>
              <w:t xml:space="preserve">(802.11af), DC12V OUT. </w:t>
            </w:r>
          </w:p>
          <w:p w14:paraId="4519396D" w14:textId="77777777" w:rsidR="008655F6" w:rsidRDefault="008655F6" w:rsidP="00951C85">
            <w:r>
              <w:t xml:space="preserve">Wbudowane funkcje analityki obrazu </w:t>
            </w:r>
          </w:p>
          <w:p w14:paraId="73BCF2AC" w14:textId="77777777" w:rsidR="008655F6" w:rsidRDefault="008655F6" w:rsidP="00951C85">
            <w:proofErr w:type="spellStart"/>
            <w:r>
              <w:t>PixelPRO</w:t>
            </w:r>
            <w:proofErr w:type="spellEnd"/>
            <w:r>
              <w:t xml:space="preserve"> AI z możliwością aktywacji do 2 </w:t>
            </w:r>
          </w:p>
          <w:p w14:paraId="32B695CA" w14:textId="77777777" w:rsidR="008655F6" w:rsidRDefault="008655F6" w:rsidP="00951C85">
            <w:r>
              <w:t xml:space="preserve">licencji AI (ograniczenie do procesowania 1 </w:t>
            </w:r>
          </w:p>
          <w:p w14:paraId="4F563AE9" w14:textId="5A1769F4" w:rsidR="008655F6" w:rsidRDefault="008655F6" w:rsidP="00951C85">
            <w:r>
              <w:t>funkcji AI w czasie rzeczywistym).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3A1EEC5D" w14:textId="4ED3B63E" w:rsidR="008655F6" w:rsidRDefault="008655F6" w:rsidP="00951C85">
            <w:r>
              <w:t>21</w:t>
            </w:r>
          </w:p>
        </w:tc>
        <w:tc>
          <w:tcPr>
            <w:tcW w:w="1469" w:type="dxa"/>
          </w:tcPr>
          <w:p w14:paraId="4F5E7EF4" w14:textId="1B470195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622B90B2" w14:textId="77777777" w:rsidR="008655F6" w:rsidRDefault="008655F6" w:rsidP="00951C8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655F6" w14:paraId="48CFB104" w14:textId="3C5AEC75" w:rsidTr="008655F6">
        <w:tc>
          <w:tcPr>
            <w:tcW w:w="567" w:type="dxa"/>
          </w:tcPr>
          <w:p w14:paraId="6B97C73A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317"/>
            </w:pPr>
          </w:p>
        </w:tc>
        <w:tc>
          <w:tcPr>
            <w:tcW w:w="4536" w:type="dxa"/>
          </w:tcPr>
          <w:p w14:paraId="28777C73" w14:textId="77777777" w:rsidR="008655F6" w:rsidRDefault="008655F6" w:rsidP="00951C85">
            <w:r>
              <w:t xml:space="preserve">Puszka natynkowa do kamer typu </w:t>
            </w:r>
            <w:proofErr w:type="spellStart"/>
            <w:r>
              <w:t>bullet</w:t>
            </w:r>
            <w:proofErr w:type="spellEnd"/>
            <w:r>
              <w:t xml:space="preserve"> z serii </w:t>
            </w:r>
          </w:p>
          <w:p w14:paraId="38C2F5AE" w14:textId="1D291AC3" w:rsidR="008655F6" w:rsidRDefault="008655F6" w:rsidP="00951C85">
            <w:proofErr w:type="spellStart"/>
            <w:r>
              <w:t>PixelPRO</w:t>
            </w:r>
            <w:proofErr w:type="spellEnd"/>
            <w:r>
              <w:t xml:space="preserve"> (ZN / ZNC / ZNP)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2A57E68F" w14:textId="54803DF7" w:rsidR="008655F6" w:rsidRDefault="008655F6" w:rsidP="00951C85">
            <w:r>
              <w:t>21</w:t>
            </w:r>
          </w:p>
        </w:tc>
        <w:tc>
          <w:tcPr>
            <w:tcW w:w="1469" w:type="dxa"/>
          </w:tcPr>
          <w:p w14:paraId="0934C755" w14:textId="1E2B3AB5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072E1EA5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3F02EAFB" w14:textId="0F5A6720" w:rsidTr="008655F6">
        <w:tc>
          <w:tcPr>
            <w:tcW w:w="567" w:type="dxa"/>
          </w:tcPr>
          <w:p w14:paraId="62C6B593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4536" w:type="dxa"/>
          </w:tcPr>
          <w:p w14:paraId="3D86B725" w14:textId="77777777" w:rsidR="008655F6" w:rsidRDefault="008655F6" w:rsidP="00951C85">
            <w:r>
              <w:t>Adapter do instalacji na słupie puszki ZA8-</w:t>
            </w:r>
          </w:p>
          <w:p w14:paraId="7C30C168" w14:textId="38C409EA" w:rsidR="008655F6" w:rsidRDefault="008655F6" w:rsidP="00951C85">
            <w:r>
              <w:t>JBMP-2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7578C065" w14:textId="3F0AD59F" w:rsidR="008655F6" w:rsidRDefault="008655F6" w:rsidP="00951C85">
            <w:r>
              <w:t>21</w:t>
            </w:r>
          </w:p>
        </w:tc>
        <w:tc>
          <w:tcPr>
            <w:tcW w:w="1469" w:type="dxa"/>
          </w:tcPr>
          <w:p w14:paraId="3479C838" w14:textId="40EB4E64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1A32FF88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3EDEB66B" w14:textId="3181D422" w:rsidTr="008655F6">
        <w:tc>
          <w:tcPr>
            <w:tcW w:w="567" w:type="dxa"/>
          </w:tcPr>
          <w:p w14:paraId="6DFD6277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317"/>
            </w:pPr>
          </w:p>
        </w:tc>
        <w:tc>
          <w:tcPr>
            <w:tcW w:w="4536" w:type="dxa"/>
          </w:tcPr>
          <w:p w14:paraId="0F2BE421" w14:textId="77777777" w:rsidR="008655F6" w:rsidRDefault="008655F6" w:rsidP="00951C85">
            <w:r>
              <w:t xml:space="preserve">Kamera IP GENSTAR PTZ 4MP (25/30fps) | </w:t>
            </w:r>
          </w:p>
          <w:p w14:paraId="21DB812F" w14:textId="77777777" w:rsidR="008655F6" w:rsidRDefault="008655F6" w:rsidP="00951C85">
            <w:r>
              <w:t xml:space="preserve">6.8 - 251mm  (37x) | 1/1.8" CMOS, 3 </w:t>
            </w:r>
          </w:p>
          <w:p w14:paraId="7CF7AE94" w14:textId="77777777" w:rsidR="008655F6" w:rsidRDefault="008655F6" w:rsidP="00951C85">
            <w:r>
              <w:t xml:space="preserve">strumienie (H.265/H.264/MJPEG). Z </w:t>
            </w:r>
          </w:p>
          <w:p w14:paraId="44F1610C" w14:textId="77777777" w:rsidR="008655F6" w:rsidRDefault="008655F6" w:rsidP="00951C85">
            <w:r>
              <w:t xml:space="preserve">wycieraczką. WDR&gt;120dB,mechaniczny filtr </w:t>
            </w:r>
          </w:p>
          <w:p w14:paraId="7B24D7CE" w14:textId="77777777" w:rsidR="008655F6" w:rsidRDefault="008655F6" w:rsidP="00951C85">
            <w:r>
              <w:t>IR-</w:t>
            </w:r>
            <w:proofErr w:type="spellStart"/>
            <w:r>
              <w:t>cut</w:t>
            </w:r>
            <w:proofErr w:type="spellEnd"/>
            <w:r>
              <w:t xml:space="preserve">, SMART-IR do 400 metrów, czułość: </w:t>
            </w:r>
          </w:p>
          <w:p w14:paraId="4F7800DB" w14:textId="77777777" w:rsidR="008655F6" w:rsidRDefault="008655F6" w:rsidP="00951C85">
            <w:r>
              <w:t xml:space="preserve">dzień 0.01 </w:t>
            </w:r>
            <w:proofErr w:type="spellStart"/>
            <w:r>
              <w:t>lux</w:t>
            </w:r>
            <w:proofErr w:type="spellEnd"/>
            <w:r>
              <w:t xml:space="preserve">/noc 0 </w:t>
            </w:r>
            <w:proofErr w:type="spellStart"/>
            <w:r>
              <w:t>lux</w:t>
            </w:r>
            <w:proofErr w:type="spellEnd"/>
            <w:r>
              <w:t xml:space="preserve"> IR LED wł., Alarm 7x </w:t>
            </w:r>
          </w:p>
          <w:p w14:paraId="49C5B7B0" w14:textId="77777777" w:rsidR="008655F6" w:rsidRDefault="008655F6" w:rsidP="00951C85">
            <w:r>
              <w:t xml:space="preserve">IN / 2x OUT, Audio 1x IN / 1x OUT, wyjście </w:t>
            </w:r>
          </w:p>
          <w:p w14:paraId="4124A484" w14:textId="77777777" w:rsidR="008655F6" w:rsidRDefault="008655F6" w:rsidP="00951C85">
            <w:r>
              <w:t xml:space="preserve">BNC, ONVIF S, obsługa kart </w:t>
            </w:r>
            <w:proofErr w:type="spellStart"/>
            <w:r>
              <w:t>microSD</w:t>
            </w:r>
            <w:proofErr w:type="spellEnd"/>
            <w:r>
              <w:t xml:space="preserve"> do 1TB, </w:t>
            </w:r>
          </w:p>
          <w:p w14:paraId="35C84408" w14:textId="77777777" w:rsidR="008655F6" w:rsidRDefault="008655F6" w:rsidP="00951C85">
            <w:r>
              <w:t xml:space="preserve">3D-DNR, HLC, BLC, ROI, </w:t>
            </w:r>
            <w:proofErr w:type="spellStart"/>
            <w:r>
              <w:t>Defog</w:t>
            </w:r>
            <w:proofErr w:type="spellEnd"/>
            <w:r>
              <w:t xml:space="preserve">,  </w:t>
            </w:r>
          </w:p>
          <w:p w14:paraId="5EE6A5D8" w14:textId="77777777" w:rsidR="008655F6" w:rsidRDefault="008655F6" w:rsidP="00951C85">
            <w:r>
              <w:lastRenderedPageBreak/>
              <w:t xml:space="preserve">pozycjonowanie 3D PTZ, wyświetlanie </w:t>
            </w:r>
          </w:p>
          <w:p w14:paraId="51753F7C" w14:textId="77777777" w:rsidR="008655F6" w:rsidRDefault="008655F6" w:rsidP="00951C85">
            <w:proofErr w:type="spellStart"/>
            <w:r>
              <w:t>koordynatów</w:t>
            </w:r>
            <w:proofErr w:type="spellEnd"/>
            <w:r>
              <w:t xml:space="preserve"> PTZ w OSD, Obudowa </w:t>
            </w:r>
          </w:p>
          <w:p w14:paraId="1A116718" w14:textId="77777777" w:rsidR="008655F6" w:rsidRDefault="008655F6" w:rsidP="00951C85">
            <w:r>
              <w:t>metalowa, IP66, TVS4000V 24VAC/2.5A/HI-</w:t>
            </w:r>
          </w:p>
          <w:p w14:paraId="28ACBE8A" w14:textId="77777777" w:rsidR="008655F6" w:rsidRDefault="008655F6" w:rsidP="00951C85">
            <w:proofErr w:type="spellStart"/>
            <w:r>
              <w:t>PoE</w:t>
            </w:r>
            <w:proofErr w:type="spellEnd"/>
            <w:r>
              <w:t xml:space="preserve">. Wysoka prędkość obrotu 300°/s  </w:t>
            </w:r>
          </w:p>
          <w:p w14:paraId="06167E2A" w14:textId="77777777" w:rsidR="008655F6" w:rsidRDefault="008655F6" w:rsidP="00951C85">
            <w:proofErr w:type="spellStart"/>
            <w:r>
              <w:t>Zasiłacz</w:t>
            </w:r>
            <w:proofErr w:type="spellEnd"/>
            <w:r>
              <w:t xml:space="preserve"> 36VDC (Hi-</w:t>
            </w:r>
            <w:proofErr w:type="spellStart"/>
            <w:r>
              <w:t>PoE</w:t>
            </w:r>
            <w:proofErr w:type="spellEnd"/>
            <w:r>
              <w:t xml:space="preserve">++) oraz uchwyt </w:t>
            </w:r>
          </w:p>
          <w:p w14:paraId="27F2D66B" w14:textId="77777777" w:rsidR="008655F6" w:rsidRDefault="008655F6" w:rsidP="00951C85">
            <w:r>
              <w:t xml:space="preserve">naścienny w komplecie. Wbudowane funkcje </w:t>
            </w:r>
          </w:p>
          <w:p w14:paraId="2A189373" w14:textId="77777777" w:rsidR="008655F6" w:rsidRDefault="008655F6" w:rsidP="00951C85">
            <w:r>
              <w:t xml:space="preserve">analityki obrazu </w:t>
            </w:r>
            <w:proofErr w:type="spellStart"/>
            <w:r>
              <w:t>GenSTAR</w:t>
            </w:r>
            <w:proofErr w:type="spellEnd"/>
            <w:r>
              <w:t xml:space="preserve"> IVS + Auto-</w:t>
            </w:r>
          </w:p>
          <w:p w14:paraId="0BDD6EAF" w14:textId="77777777" w:rsidR="008655F6" w:rsidRDefault="008655F6" w:rsidP="00951C85">
            <w:proofErr w:type="spellStart"/>
            <w:r>
              <w:t>Tracking</w:t>
            </w:r>
            <w:proofErr w:type="spellEnd"/>
            <w:r>
              <w:t xml:space="preserve">. RS-485. </w:t>
            </w:r>
            <w:proofErr w:type="spellStart"/>
            <w:r>
              <w:t>Anti-shake</w:t>
            </w:r>
            <w:proofErr w:type="spellEnd"/>
            <w:r>
              <w:t xml:space="preserve">. Kamera </w:t>
            </w:r>
          </w:p>
          <w:p w14:paraId="2CB773C8" w14:textId="2416F6F8" w:rsidR="008655F6" w:rsidRDefault="008655F6" w:rsidP="00951C85">
            <w:r>
              <w:t>zgodna z NDAA.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14E17F93" w14:textId="1C751B45" w:rsidR="008655F6" w:rsidRDefault="008655F6" w:rsidP="00951C85">
            <w:r>
              <w:lastRenderedPageBreak/>
              <w:t>1</w:t>
            </w:r>
          </w:p>
        </w:tc>
        <w:tc>
          <w:tcPr>
            <w:tcW w:w="1469" w:type="dxa"/>
          </w:tcPr>
          <w:p w14:paraId="29E7DB8F" w14:textId="0E146ECC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5CB3DA04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53D80AA4" w14:textId="7ABFB819" w:rsidTr="008655F6">
        <w:tc>
          <w:tcPr>
            <w:tcW w:w="567" w:type="dxa"/>
          </w:tcPr>
          <w:p w14:paraId="01090CED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402C84AB" w14:textId="77777777" w:rsidR="008655F6" w:rsidRDefault="008655F6" w:rsidP="00951C85">
            <w:r>
              <w:t xml:space="preserve">Obejma do mocowania na słupie dla </w:t>
            </w:r>
          </w:p>
          <w:p w14:paraId="06EA7D67" w14:textId="77777777" w:rsidR="008655F6" w:rsidRDefault="008655F6" w:rsidP="00951C85">
            <w:r>
              <w:t xml:space="preserve">adaptera ZA8-CBK349 (w zestawie), zakres </w:t>
            </w:r>
          </w:p>
          <w:p w14:paraId="5341A2B5" w14:textId="6ECE2E0B" w:rsidR="008655F6" w:rsidRDefault="008655F6" w:rsidP="00951C85">
            <w:r>
              <w:t>montażu opasek na uchwytach 46.3-205mm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180BE5F4" w14:textId="6FB92ECB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1B818BAC" w14:textId="7B77E633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28067F75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029BC6BF" w14:textId="1C548665" w:rsidTr="008655F6">
        <w:tc>
          <w:tcPr>
            <w:tcW w:w="567" w:type="dxa"/>
          </w:tcPr>
          <w:p w14:paraId="221D2885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4D118BA9" w14:textId="77777777" w:rsidR="008655F6" w:rsidRDefault="008655F6" w:rsidP="00951C85">
            <w:r>
              <w:t xml:space="preserve">Zasilacz buforowy </w:t>
            </w:r>
            <w:proofErr w:type="spellStart"/>
            <w:r>
              <w:t>PoE</w:t>
            </w:r>
            <w:proofErr w:type="spellEnd"/>
            <w:r>
              <w:t xml:space="preserve"> do zabudowy, </w:t>
            </w:r>
          </w:p>
          <w:p w14:paraId="53A84238" w14:textId="5650DF90" w:rsidR="008655F6" w:rsidRDefault="008655F6" w:rsidP="00951C85">
            <w:r>
              <w:t>52V/2,3A/2xBAT, PULSAR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79013841" w14:textId="08C7F6E1" w:rsidR="008655F6" w:rsidRDefault="008655F6" w:rsidP="00951C85">
            <w:r>
              <w:t>15</w:t>
            </w:r>
          </w:p>
        </w:tc>
        <w:tc>
          <w:tcPr>
            <w:tcW w:w="1469" w:type="dxa"/>
          </w:tcPr>
          <w:p w14:paraId="3ED8149E" w14:textId="41C7386D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71B490D4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636A1B3E" w14:textId="37250170" w:rsidTr="008655F6">
        <w:tc>
          <w:tcPr>
            <w:tcW w:w="567" w:type="dxa"/>
          </w:tcPr>
          <w:p w14:paraId="70B24DF2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24146439" w14:textId="77777777" w:rsidR="008655F6" w:rsidRDefault="008655F6" w:rsidP="00951C85">
            <w:r>
              <w:t>Uchwyt DIN do zasilaczy, Pulsar</w:t>
            </w:r>
          </w:p>
          <w:p w14:paraId="03652119" w14:textId="1ACE7443" w:rsidR="008655F6" w:rsidRDefault="008655F6" w:rsidP="00951C85">
            <w:r>
              <w:t>PULSAR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59B36A03" w14:textId="3E704914" w:rsidR="008655F6" w:rsidRDefault="008655F6" w:rsidP="00951C85">
            <w:r>
              <w:t>15</w:t>
            </w:r>
          </w:p>
        </w:tc>
        <w:tc>
          <w:tcPr>
            <w:tcW w:w="1469" w:type="dxa"/>
          </w:tcPr>
          <w:p w14:paraId="52F6DC31" w14:textId="12CC77DB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21B4F93C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60149D10" w14:textId="36CA3A94" w:rsidTr="008655F6">
        <w:tc>
          <w:tcPr>
            <w:tcW w:w="567" w:type="dxa"/>
          </w:tcPr>
          <w:p w14:paraId="1182F7D6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08118F1B" w14:textId="77777777" w:rsidR="008655F6" w:rsidRDefault="008655F6" w:rsidP="00951C85">
            <w:r>
              <w:t xml:space="preserve">APT-4-11 Switch </w:t>
            </w:r>
            <w:proofErr w:type="spellStart"/>
            <w:r>
              <w:t>PoE</w:t>
            </w:r>
            <w:proofErr w:type="spellEnd"/>
            <w:r>
              <w:t xml:space="preserve"> 4 portowy </w:t>
            </w:r>
          </w:p>
          <w:p w14:paraId="686A7487" w14:textId="63D22F79" w:rsidR="008655F6" w:rsidRDefault="008655F6" w:rsidP="00951C85">
            <w:r>
              <w:t>10/100Mbps, extender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57054A30" w14:textId="5C17C33B" w:rsidR="008655F6" w:rsidRDefault="008655F6" w:rsidP="00951C85">
            <w:r>
              <w:t>15</w:t>
            </w:r>
          </w:p>
        </w:tc>
        <w:tc>
          <w:tcPr>
            <w:tcW w:w="1469" w:type="dxa"/>
          </w:tcPr>
          <w:p w14:paraId="00FC09E7" w14:textId="491EC042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07361A0F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17D1DBB4" w14:textId="41926034" w:rsidTr="008655F6">
        <w:tc>
          <w:tcPr>
            <w:tcW w:w="567" w:type="dxa"/>
          </w:tcPr>
          <w:p w14:paraId="3F0A6C56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4CE1BBE6" w14:textId="77777777" w:rsidR="008655F6" w:rsidRDefault="008655F6" w:rsidP="00951C85">
            <w:r>
              <w:t xml:space="preserve">xFiber-2-70 Gigabitowy media konwerter </w:t>
            </w:r>
          </w:p>
          <w:p w14:paraId="0DEAEB4C" w14:textId="1C79F41C" w:rsidR="008655F6" w:rsidRDefault="008655F6" w:rsidP="00951C85">
            <w:r>
              <w:t>Ethernet -SFP xFiber-2-70 ATTE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0851841A" w14:textId="35AF6FFC" w:rsidR="008655F6" w:rsidRDefault="008655F6" w:rsidP="00951C85">
            <w:r>
              <w:t>15</w:t>
            </w:r>
          </w:p>
        </w:tc>
        <w:tc>
          <w:tcPr>
            <w:tcW w:w="1469" w:type="dxa"/>
          </w:tcPr>
          <w:p w14:paraId="3A45837B" w14:textId="3BC28A8E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278191EB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7E3F978C" w14:textId="30C7B4D8" w:rsidTr="008655F6">
        <w:tc>
          <w:tcPr>
            <w:tcW w:w="567" w:type="dxa"/>
          </w:tcPr>
          <w:p w14:paraId="74485840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0DB49035" w14:textId="77777777" w:rsidR="008655F6" w:rsidRDefault="008655F6" w:rsidP="00951C85">
            <w:r>
              <w:t xml:space="preserve">Serwer XEON, obsługa do 128 kanałów </w:t>
            </w:r>
          </w:p>
          <w:p w14:paraId="630D03F0" w14:textId="77777777" w:rsidR="008655F6" w:rsidRDefault="008655F6" w:rsidP="00951C85">
            <w:r>
              <w:t xml:space="preserve">wideo i audio, do 3840kl/s w rozdzielczości </w:t>
            </w:r>
          </w:p>
          <w:p w14:paraId="055D015B" w14:textId="77777777" w:rsidR="008655F6" w:rsidRDefault="008655F6" w:rsidP="00951C85">
            <w:r>
              <w:t xml:space="preserve">8MP, 2x Ethernet 1Gbit, OS WIN 10 PRO na </w:t>
            </w:r>
          </w:p>
          <w:p w14:paraId="5C09BA80" w14:textId="77777777" w:rsidR="008655F6" w:rsidRDefault="008655F6" w:rsidP="00951C85">
            <w:r>
              <w:t xml:space="preserve">dysku SSD. Obudowa RACK 1U,  4x HDD </w:t>
            </w:r>
          </w:p>
          <w:p w14:paraId="166E7993" w14:textId="3F7B6637" w:rsidR="008655F6" w:rsidRDefault="008655F6" w:rsidP="00951C85">
            <w:r>
              <w:t>3,5" SATA, Hot-</w:t>
            </w:r>
            <w:proofErr w:type="spellStart"/>
            <w:r>
              <w:t>Swap</w:t>
            </w:r>
            <w:proofErr w:type="spellEnd"/>
            <w:r>
              <w:t>. Zasilacz 350W.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273ACCA7" w14:textId="72CA2045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15C9EAC0" w14:textId="314A369D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78719F74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0272941B" w14:textId="39FF0EF1" w:rsidTr="008655F6">
        <w:tc>
          <w:tcPr>
            <w:tcW w:w="567" w:type="dxa"/>
          </w:tcPr>
          <w:p w14:paraId="74D919E7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4C8AEA2D" w14:textId="77777777" w:rsidR="008655F6" w:rsidRDefault="008655F6" w:rsidP="00951C85">
            <w:r>
              <w:t xml:space="preserve">Licencja elektroniczna na oprogramowanie </w:t>
            </w:r>
          </w:p>
          <w:p w14:paraId="0846A009" w14:textId="77777777" w:rsidR="008655F6" w:rsidRDefault="008655F6" w:rsidP="00951C85">
            <w:r>
              <w:t xml:space="preserve">GANZ CORTROL VMS w edycji Premier. </w:t>
            </w:r>
          </w:p>
          <w:p w14:paraId="18762B06" w14:textId="77777777" w:rsidR="008655F6" w:rsidRDefault="008655F6" w:rsidP="00951C85">
            <w:r>
              <w:t xml:space="preserve">Umożliwia podłączenie 24 kanałów wideo do </w:t>
            </w:r>
          </w:p>
          <w:p w14:paraId="085D5009" w14:textId="77777777" w:rsidR="008655F6" w:rsidRDefault="008655F6" w:rsidP="00951C85">
            <w:r>
              <w:t xml:space="preserve">pojedynczego serwera. Zawiera pakiet </w:t>
            </w:r>
          </w:p>
          <w:p w14:paraId="7ED42E5A" w14:textId="77777777" w:rsidR="008655F6" w:rsidRDefault="008655F6" w:rsidP="00951C85">
            <w:r>
              <w:t xml:space="preserve">subskrypcji na usługę utrzymania oraz </w:t>
            </w:r>
          </w:p>
          <w:p w14:paraId="2D031EAB" w14:textId="77777777" w:rsidR="008655F6" w:rsidRDefault="008655F6" w:rsidP="00951C85">
            <w:r>
              <w:t xml:space="preserve">aktualizacji oprogramowania w okresie 2 lat </w:t>
            </w:r>
          </w:p>
          <w:p w14:paraId="6BBC5638" w14:textId="11ABB2C8" w:rsidR="008655F6" w:rsidRDefault="008655F6" w:rsidP="00951C85">
            <w:r>
              <w:t>od daty pierwotnej aktywacji. [</w:t>
            </w:r>
            <w:proofErr w:type="spellStart"/>
            <w:r>
              <w:t>szt</w:t>
            </w:r>
            <w:proofErr w:type="spellEnd"/>
            <w:r>
              <w:t>]</w:t>
            </w:r>
          </w:p>
          <w:p w14:paraId="47C39825" w14:textId="665CBD3C" w:rsidR="008655F6" w:rsidRDefault="008655F6" w:rsidP="00951C85"/>
        </w:tc>
        <w:tc>
          <w:tcPr>
            <w:tcW w:w="851" w:type="dxa"/>
          </w:tcPr>
          <w:p w14:paraId="35B0AC91" w14:textId="56204C10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55D90A72" w14:textId="071DF463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08ECF950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284B5A1A" w14:textId="062529AA" w:rsidTr="008655F6">
        <w:tc>
          <w:tcPr>
            <w:tcW w:w="567" w:type="dxa"/>
          </w:tcPr>
          <w:p w14:paraId="10943379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7694A463" w14:textId="77777777" w:rsidR="008655F6" w:rsidRDefault="008655F6" w:rsidP="00951C85">
            <w:r>
              <w:t xml:space="preserve">Stacja kliencka wysokiej wydajności i7, 16GB </w:t>
            </w:r>
          </w:p>
          <w:p w14:paraId="3F736E4A" w14:textId="77777777" w:rsidR="008655F6" w:rsidRDefault="008655F6" w:rsidP="00951C85">
            <w:r>
              <w:t xml:space="preserve">RAM, 1x Ethernet 1Gbit, Karta graficzna </w:t>
            </w:r>
          </w:p>
          <w:p w14:paraId="4A5ADE54" w14:textId="77777777" w:rsidR="008655F6" w:rsidRDefault="008655F6" w:rsidP="00951C85">
            <w:r>
              <w:t>NVIDIA - wyjścia monitorowe - 4x mini-</w:t>
            </w:r>
          </w:p>
          <w:p w14:paraId="1B10275E" w14:textId="77777777" w:rsidR="008655F6" w:rsidRDefault="008655F6" w:rsidP="00951C85">
            <w:proofErr w:type="spellStart"/>
            <w:r>
              <w:t>DisplayPort</w:t>
            </w:r>
            <w:proofErr w:type="spellEnd"/>
            <w:r>
              <w:t xml:space="preserve">. OS WIN 11 PRO na dysku SSD. </w:t>
            </w:r>
          </w:p>
          <w:p w14:paraId="55C2F55F" w14:textId="77777777" w:rsidR="008655F6" w:rsidRDefault="008655F6" w:rsidP="00951C85">
            <w:r>
              <w:t xml:space="preserve">Obudowa MT, 3x HDD 3,5" SATA – 3 lata </w:t>
            </w:r>
          </w:p>
          <w:p w14:paraId="2087656D" w14:textId="07639083" w:rsidR="008655F6" w:rsidRDefault="008655F6" w:rsidP="00951C85">
            <w:r>
              <w:t xml:space="preserve">gwarancji </w:t>
            </w:r>
            <w:proofErr w:type="spellStart"/>
            <w:r>
              <w:t>OnSite</w:t>
            </w:r>
            <w:proofErr w:type="spellEnd"/>
            <w:r>
              <w:t xml:space="preserve"> NBD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054AD07B" w14:textId="394639B3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222CB5E8" w14:textId="23353B28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5ABC09B1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27C6DC7E" w14:textId="7ACCA835" w:rsidTr="008655F6">
        <w:tc>
          <w:tcPr>
            <w:tcW w:w="567" w:type="dxa"/>
          </w:tcPr>
          <w:p w14:paraId="320CFB57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588E6D6A" w14:textId="77777777" w:rsidR="008655F6" w:rsidRDefault="008655F6" w:rsidP="00951C85">
            <w:r>
              <w:t xml:space="preserve">WD121PURP Dysk twardy HDD do rejestratorów </w:t>
            </w:r>
          </w:p>
          <w:p w14:paraId="6B085FC2" w14:textId="77777777" w:rsidR="008655F6" w:rsidRDefault="008655F6" w:rsidP="00951C85">
            <w:r>
              <w:t xml:space="preserve">12TB WD121PURP WD  (po 2 w rejestratorach i 4 </w:t>
            </w:r>
          </w:p>
          <w:p w14:paraId="3713142B" w14:textId="3B4E9707" w:rsidR="008655F6" w:rsidRDefault="008655F6" w:rsidP="00951C85">
            <w:r>
              <w:t>w serwerze)</w:t>
            </w:r>
          </w:p>
        </w:tc>
        <w:tc>
          <w:tcPr>
            <w:tcW w:w="851" w:type="dxa"/>
          </w:tcPr>
          <w:p w14:paraId="71F98E1C" w14:textId="5104C3A1" w:rsidR="008655F6" w:rsidRDefault="008655F6" w:rsidP="00951C85">
            <w:r>
              <w:t>4</w:t>
            </w:r>
          </w:p>
        </w:tc>
        <w:tc>
          <w:tcPr>
            <w:tcW w:w="1469" w:type="dxa"/>
          </w:tcPr>
          <w:p w14:paraId="0DCDB5DF" w14:textId="4C2B220E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185E0273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4696E14E" w14:textId="6990BFBB" w:rsidTr="008655F6">
        <w:tc>
          <w:tcPr>
            <w:tcW w:w="567" w:type="dxa"/>
          </w:tcPr>
          <w:p w14:paraId="66D7E80A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3DB1A3F2" w14:textId="77777777" w:rsidR="008655F6" w:rsidRDefault="008655F6" w:rsidP="00951C85">
            <w:r>
              <w:t xml:space="preserve">16 Portowy Switch </w:t>
            </w:r>
            <w:proofErr w:type="spellStart"/>
            <w:r>
              <w:t>PoE</w:t>
            </w:r>
            <w:proofErr w:type="spellEnd"/>
            <w:r>
              <w:t xml:space="preserve"> </w:t>
            </w:r>
            <w:proofErr w:type="spellStart"/>
            <w:r>
              <w:t>Provision</w:t>
            </w:r>
            <w:proofErr w:type="spellEnd"/>
            <w:r>
              <w:t xml:space="preserve">, 16 portów </w:t>
            </w:r>
          </w:p>
          <w:p w14:paraId="62EB4431" w14:textId="77777777" w:rsidR="008655F6" w:rsidRDefault="008655F6" w:rsidP="00951C85">
            <w:proofErr w:type="spellStart"/>
            <w:r>
              <w:t>Downlink</w:t>
            </w:r>
            <w:proofErr w:type="spellEnd"/>
            <w:r>
              <w:t>/</w:t>
            </w:r>
            <w:proofErr w:type="spellStart"/>
            <w:r>
              <w:t>Uplink</w:t>
            </w:r>
            <w:proofErr w:type="spellEnd"/>
            <w:r>
              <w:t xml:space="preserve"> x 100/1000Mbps, 2 porty </w:t>
            </w:r>
            <w:proofErr w:type="spellStart"/>
            <w:r>
              <w:t>Uplink</w:t>
            </w:r>
            <w:proofErr w:type="spellEnd"/>
            <w:r>
              <w:t xml:space="preserve"> </w:t>
            </w:r>
          </w:p>
          <w:p w14:paraId="76A3FE5D" w14:textId="77777777" w:rsidR="008655F6" w:rsidRDefault="008655F6" w:rsidP="00951C85">
            <w:r>
              <w:t xml:space="preserve">SFP; moc zasilacza </w:t>
            </w:r>
            <w:proofErr w:type="spellStart"/>
            <w:r>
              <w:t>PoE</w:t>
            </w:r>
            <w:proofErr w:type="spellEnd"/>
            <w:r>
              <w:t xml:space="preserve"> 250W, zgodność z </w:t>
            </w:r>
          </w:p>
          <w:p w14:paraId="0C622B93" w14:textId="77777777" w:rsidR="008655F6" w:rsidRDefault="008655F6" w:rsidP="00951C85">
            <w:r>
              <w:t>IEEE802.3af/</w:t>
            </w:r>
            <w:proofErr w:type="spellStart"/>
            <w:r>
              <w:t>at</w:t>
            </w:r>
            <w:proofErr w:type="spellEnd"/>
            <w:r>
              <w:t xml:space="preserve"> Power </w:t>
            </w:r>
            <w:proofErr w:type="spellStart"/>
            <w:r>
              <w:t>Over</w:t>
            </w:r>
            <w:proofErr w:type="spellEnd"/>
            <w:r>
              <w:t xml:space="preserve"> Ethernet, wbudowany </w:t>
            </w:r>
          </w:p>
          <w:p w14:paraId="2D2E6E8F" w14:textId="77777777" w:rsidR="008655F6" w:rsidRDefault="008655F6" w:rsidP="00951C85">
            <w:r>
              <w:lastRenderedPageBreak/>
              <w:t xml:space="preserve">moduł przeciwprzepięciowy, wyświetlacz LCD, </w:t>
            </w:r>
          </w:p>
          <w:p w14:paraId="69543AB7" w14:textId="77777777" w:rsidR="008655F6" w:rsidRDefault="008655F6" w:rsidP="00951C85">
            <w:r>
              <w:t xml:space="preserve">wewnętrzny zasilacz, tryb CCTV (Odległość do 250 </w:t>
            </w:r>
          </w:p>
          <w:p w14:paraId="5F5D655B" w14:textId="77777777" w:rsidR="008655F6" w:rsidRDefault="008655F6" w:rsidP="00951C85">
            <w:r>
              <w:t xml:space="preserve">metrów przy prędkości 10Mbps), w </w:t>
            </w:r>
            <w:proofErr w:type="spellStart"/>
            <w:r>
              <w:t>kpl</w:t>
            </w:r>
            <w:proofErr w:type="spellEnd"/>
            <w:r>
              <w:t xml:space="preserve">. uchwyt </w:t>
            </w:r>
          </w:p>
          <w:p w14:paraId="03EDB58E" w14:textId="7D82F3CF" w:rsidR="008655F6" w:rsidRDefault="008655F6" w:rsidP="00951C85">
            <w:r>
              <w:t>do montażu w szafie RACK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515ACDF8" w14:textId="135D683C" w:rsidR="008655F6" w:rsidRDefault="008655F6" w:rsidP="00951C85">
            <w:r>
              <w:lastRenderedPageBreak/>
              <w:t>2</w:t>
            </w:r>
          </w:p>
        </w:tc>
        <w:tc>
          <w:tcPr>
            <w:tcW w:w="1469" w:type="dxa"/>
          </w:tcPr>
          <w:p w14:paraId="239C8494" w14:textId="2DC65997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71184D7C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6C9C596B" w14:textId="4C61851C" w:rsidTr="008655F6">
        <w:tc>
          <w:tcPr>
            <w:tcW w:w="567" w:type="dxa"/>
          </w:tcPr>
          <w:p w14:paraId="607483F8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4C3BEED6" w14:textId="77777777" w:rsidR="008655F6" w:rsidRDefault="008655F6" w:rsidP="00951C85">
            <w:r>
              <w:t xml:space="preserve">Monitor VA 4K </w:t>
            </w:r>
            <w:proofErr w:type="spellStart"/>
            <w:r>
              <w:t>UltraHD</w:t>
            </w:r>
            <w:proofErr w:type="spellEnd"/>
            <w:r>
              <w:t xml:space="preserve"> 43", do pracy ciągłej, </w:t>
            </w:r>
          </w:p>
          <w:p w14:paraId="324663FB" w14:textId="77777777" w:rsidR="008655F6" w:rsidRDefault="008655F6" w:rsidP="00951C85">
            <w:r>
              <w:t>HDMI, RS232, RJ45, USB, 2 głośniki 10W, NEOVO</w:t>
            </w:r>
          </w:p>
          <w:p w14:paraId="70F7B83A" w14:textId="51F61595" w:rsidR="008655F6" w:rsidRDefault="008655F6" w:rsidP="00951C85">
            <w:r>
              <w:t>NEOVO [</w:t>
            </w:r>
            <w:proofErr w:type="spellStart"/>
            <w:r>
              <w:t>szt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6A6381ED" w14:textId="451A685D" w:rsidR="008655F6" w:rsidRDefault="008655F6" w:rsidP="00951C85">
            <w:r>
              <w:t>2</w:t>
            </w:r>
          </w:p>
        </w:tc>
        <w:tc>
          <w:tcPr>
            <w:tcW w:w="1469" w:type="dxa"/>
          </w:tcPr>
          <w:p w14:paraId="067C60DB" w14:textId="2D67BBEA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543C4EC6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5FE95190" w14:textId="28A6E656" w:rsidTr="008655F6">
        <w:tc>
          <w:tcPr>
            <w:tcW w:w="567" w:type="dxa"/>
          </w:tcPr>
          <w:p w14:paraId="6FFEF6C4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7F487DB8" w14:textId="77777777" w:rsidR="008655F6" w:rsidRDefault="008655F6" w:rsidP="00951C85">
            <w:r>
              <w:t xml:space="preserve">Ekranowany przewód U/FTP marki ALANTEC </w:t>
            </w:r>
          </w:p>
          <w:p w14:paraId="1B0BF41B" w14:textId="77777777" w:rsidR="008655F6" w:rsidRDefault="008655F6" w:rsidP="00951C85">
            <w:r>
              <w:t xml:space="preserve">przeznaczony do budowy sieci komputerowych </w:t>
            </w:r>
          </w:p>
          <w:p w14:paraId="34A077D1" w14:textId="77777777" w:rsidR="008655F6" w:rsidRDefault="008655F6" w:rsidP="00951C85">
            <w:r>
              <w:t xml:space="preserve">spełniających wymogi kategorii 6A oraz </w:t>
            </w:r>
          </w:p>
          <w:p w14:paraId="0B2155C2" w14:textId="77777777" w:rsidR="008655F6" w:rsidRDefault="008655F6" w:rsidP="00951C85">
            <w:r>
              <w:t xml:space="preserve">pracujących w częstotliwości do 500MHz </w:t>
            </w:r>
          </w:p>
          <w:p w14:paraId="18E3BC3C" w14:textId="77777777" w:rsidR="008655F6" w:rsidRDefault="008655F6" w:rsidP="00951C85">
            <w:r>
              <w:t xml:space="preserve">(rozszerzona do 650MHz). Kabel charakteryzuje </w:t>
            </w:r>
          </w:p>
          <w:p w14:paraId="73B90B95" w14:textId="77777777" w:rsidR="008655F6" w:rsidRDefault="008655F6" w:rsidP="00951C85">
            <w:r>
              <w:t xml:space="preserve">się najwyższą jakością oraz doskonałymi </w:t>
            </w:r>
          </w:p>
          <w:p w14:paraId="1CFE3F67" w14:textId="77777777" w:rsidR="008655F6" w:rsidRDefault="008655F6" w:rsidP="00951C85">
            <w:r>
              <w:t xml:space="preserve">parametrami przewyższającymi standardy. </w:t>
            </w:r>
          </w:p>
          <w:p w14:paraId="60D31806" w14:textId="77777777" w:rsidR="008655F6" w:rsidRDefault="008655F6" w:rsidP="00951C85">
            <w:r>
              <w:t xml:space="preserve">Pozwala na transmisję danych, dźwięku i obrazu </w:t>
            </w:r>
          </w:p>
          <w:p w14:paraId="1D4D9492" w14:textId="77777777" w:rsidR="008655F6" w:rsidRDefault="008655F6" w:rsidP="00951C85">
            <w:r>
              <w:t xml:space="preserve">telewizyjnego o przepustowości binarnej do </w:t>
            </w:r>
          </w:p>
          <w:p w14:paraId="44495837" w14:textId="77777777" w:rsidR="008655F6" w:rsidRDefault="008655F6" w:rsidP="00951C85">
            <w:r>
              <w:t xml:space="preserve">10Gb/s (na długości do 100m), posiada </w:t>
            </w:r>
          </w:p>
          <w:p w14:paraId="4CCA1224" w14:textId="77777777" w:rsidR="008655F6" w:rsidRDefault="008655F6" w:rsidP="00951C85">
            <w:proofErr w:type="spellStart"/>
            <w:r>
              <w:t>wytrzymalą</w:t>
            </w:r>
            <w:proofErr w:type="spellEnd"/>
            <w:r>
              <w:t xml:space="preserve"> powłokę PE (polietylen odporny na </w:t>
            </w:r>
          </w:p>
          <w:p w14:paraId="7F26D8F3" w14:textId="77777777" w:rsidR="008655F6" w:rsidRDefault="008655F6" w:rsidP="00951C85">
            <w:r>
              <w:t xml:space="preserve">promieniowanie UV) oraz żyły wykonane w 100% </w:t>
            </w:r>
          </w:p>
          <w:p w14:paraId="105DD55F" w14:textId="77777777" w:rsidR="008655F6" w:rsidRDefault="008655F6" w:rsidP="00951C85">
            <w:r>
              <w:t>z miedzi o średnicy 23AWG.</w:t>
            </w:r>
          </w:p>
          <w:p w14:paraId="7ACF50FC" w14:textId="77777777" w:rsidR="008655F6" w:rsidRDefault="008655F6" w:rsidP="00951C85">
            <w:r>
              <w:t xml:space="preserve">Przeznaczony do wykonywania instalacji </w:t>
            </w:r>
          </w:p>
          <w:p w14:paraId="7E62CB94" w14:textId="77777777" w:rsidR="008655F6" w:rsidRDefault="008655F6" w:rsidP="00951C85">
            <w:r>
              <w:t xml:space="preserve">zewnętrznych poziomych i pionowych w sieciach </w:t>
            </w:r>
          </w:p>
          <w:p w14:paraId="2F28ECAB" w14:textId="77777777" w:rsidR="008655F6" w:rsidRDefault="008655F6" w:rsidP="00951C85">
            <w:r>
              <w:t xml:space="preserve">teleinformatycznych narażonych na </w:t>
            </w:r>
          </w:p>
          <w:p w14:paraId="500C385B" w14:textId="77777777" w:rsidR="008655F6" w:rsidRDefault="008655F6" w:rsidP="00951C85">
            <w:r>
              <w:t xml:space="preserve">oddziaływanie zakłóceń elektromagnetycznych. </w:t>
            </w:r>
          </w:p>
          <w:p w14:paraId="7FDAEBE6" w14:textId="77777777" w:rsidR="008655F6" w:rsidRDefault="008655F6" w:rsidP="00951C85">
            <w:r>
              <w:t xml:space="preserve">Najczęściej wykorzystywany w instalacjach </w:t>
            </w:r>
          </w:p>
          <w:p w14:paraId="0C98C587" w14:textId="77777777" w:rsidR="008655F6" w:rsidRDefault="008655F6" w:rsidP="00951C85">
            <w:r>
              <w:t xml:space="preserve">komputerowych, telefonicznych, alarmowych </w:t>
            </w:r>
          </w:p>
          <w:p w14:paraId="234DACB3" w14:textId="09345FA7" w:rsidR="008655F6" w:rsidRDefault="008655F6" w:rsidP="00951C85">
            <w:r>
              <w:t>oraz CCTV. [m]</w:t>
            </w:r>
          </w:p>
        </w:tc>
        <w:tc>
          <w:tcPr>
            <w:tcW w:w="851" w:type="dxa"/>
          </w:tcPr>
          <w:p w14:paraId="75E70D4A" w14:textId="5F8E826A" w:rsidR="008655F6" w:rsidRDefault="008655F6" w:rsidP="00951C85">
            <w:r>
              <w:t>600</w:t>
            </w:r>
          </w:p>
        </w:tc>
        <w:tc>
          <w:tcPr>
            <w:tcW w:w="1469" w:type="dxa"/>
          </w:tcPr>
          <w:p w14:paraId="3BF5CDEA" w14:textId="7FA0D379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25DF3401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02C34602" w14:textId="7EDADE21" w:rsidTr="008655F6">
        <w:tc>
          <w:tcPr>
            <w:tcW w:w="567" w:type="dxa"/>
          </w:tcPr>
          <w:p w14:paraId="13E78597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33FCB405" w14:textId="1CA7DFEC" w:rsidR="008655F6" w:rsidRDefault="008655F6" w:rsidP="00951C85">
            <w:r>
              <w:t xml:space="preserve">Przewód prądowy H03VV-F / OMY 300V 3x1,5 czarny linka </w:t>
            </w:r>
            <w:proofErr w:type="spellStart"/>
            <w:r>
              <w:t>Mercor</w:t>
            </w:r>
            <w:proofErr w:type="spellEnd"/>
            <w:r>
              <w:t xml:space="preserve"> [m]</w:t>
            </w:r>
          </w:p>
        </w:tc>
        <w:tc>
          <w:tcPr>
            <w:tcW w:w="851" w:type="dxa"/>
          </w:tcPr>
          <w:p w14:paraId="0092E635" w14:textId="16EC846B" w:rsidR="008655F6" w:rsidRDefault="008655F6" w:rsidP="00951C85">
            <w:r>
              <w:t>50</w:t>
            </w:r>
          </w:p>
        </w:tc>
        <w:tc>
          <w:tcPr>
            <w:tcW w:w="1469" w:type="dxa"/>
          </w:tcPr>
          <w:p w14:paraId="1E96302F" w14:textId="57DDD67F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2D889B0A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0649EF77" w14:textId="6CB09CA1" w:rsidTr="008655F6">
        <w:tc>
          <w:tcPr>
            <w:tcW w:w="567" w:type="dxa"/>
          </w:tcPr>
          <w:p w14:paraId="410A0E2D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6998BA34" w14:textId="77777777" w:rsidR="008655F6" w:rsidRDefault="008655F6" w:rsidP="00951C85">
            <w:r>
              <w:t xml:space="preserve">TL-SM321A - Moduł światłowodowy </w:t>
            </w:r>
          </w:p>
          <w:p w14:paraId="39CEA13A" w14:textId="232C4737" w:rsidR="008655F6" w:rsidRDefault="008655F6" w:rsidP="00951C85">
            <w:r>
              <w:t>dwukierunkowy SFP, WDM - TP-LINK</w:t>
            </w:r>
          </w:p>
        </w:tc>
        <w:tc>
          <w:tcPr>
            <w:tcW w:w="851" w:type="dxa"/>
          </w:tcPr>
          <w:p w14:paraId="470BEF7C" w14:textId="58FB94A5" w:rsidR="008655F6" w:rsidRDefault="008655F6" w:rsidP="00951C85">
            <w:r>
              <w:t>24</w:t>
            </w:r>
          </w:p>
        </w:tc>
        <w:tc>
          <w:tcPr>
            <w:tcW w:w="1469" w:type="dxa"/>
          </w:tcPr>
          <w:p w14:paraId="2FEF317A" w14:textId="747AA49E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4E75D010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5E3E3064" w14:textId="18BBCE28" w:rsidTr="008655F6">
        <w:tc>
          <w:tcPr>
            <w:tcW w:w="567" w:type="dxa"/>
          </w:tcPr>
          <w:p w14:paraId="477D1E87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2608FA49" w14:textId="521B0D8E" w:rsidR="008655F6" w:rsidRDefault="008655F6" w:rsidP="00951C85">
            <w:proofErr w:type="spellStart"/>
            <w:r w:rsidRPr="00EF104A">
              <w:t>Patchcordy</w:t>
            </w:r>
            <w:proofErr w:type="spellEnd"/>
            <w:r w:rsidRPr="00EF104A">
              <w:t>, linki nośne itp.</w:t>
            </w:r>
            <w:r>
              <w:t xml:space="preserve"> itp. [</w:t>
            </w:r>
            <w:proofErr w:type="spellStart"/>
            <w:r>
              <w:t>kpl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417682CF" w14:textId="72E3F133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7A851331" w14:textId="200A437A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77E08DEC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  <w:tr w:rsidR="008655F6" w14:paraId="76D6BD0C" w14:textId="7CB19C2E" w:rsidTr="008655F6">
        <w:tc>
          <w:tcPr>
            <w:tcW w:w="567" w:type="dxa"/>
          </w:tcPr>
          <w:p w14:paraId="58CF2F13" w14:textId="77777777" w:rsidR="008655F6" w:rsidRDefault="008655F6" w:rsidP="008655F6">
            <w:pPr>
              <w:pStyle w:val="Akapitzlist"/>
              <w:numPr>
                <w:ilvl w:val="0"/>
                <w:numId w:val="1"/>
              </w:numPr>
              <w:ind w:left="459"/>
            </w:pPr>
          </w:p>
        </w:tc>
        <w:tc>
          <w:tcPr>
            <w:tcW w:w="4536" w:type="dxa"/>
          </w:tcPr>
          <w:p w14:paraId="1F4DDF25" w14:textId="36E01345" w:rsidR="008655F6" w:rsidRDefault="008655F6" w:rsidP="00951C85">
            <w:r w:rsidRPr="00EF104A">
              <w:t>Montaż, konfiguracja, programowanie</w:t>
            </w:r>
            <w:r>
              <w:t xml:space="preserve"> [</w:t>
            </w:r>
            <w:proofErr w:type="spellStart"/>
            <w:r>
              <w:t>kpl</w:t>
            </w:r>
            <w:proofErr w:type="spellEnd"/>
            <w:r>
              <w:t>]</w:t>
            </w:r>
          </w:p>
        </w:tc>
        <w:tc>
          <w:tcPr>
            <w:tcW w:w="851" w:type="dxa"/>
          </w:tcPr>
          <w:p w14:paraId="09764FDC" w14:textId="4D501BF4" w:rsidR="008655F6" w:rsidRDefault="008655F6" w:rsidP="00951C85">
            <w:r>
              <w:t>1</w:t>
            </w:r>
          </w:p>
        </w:tc>
        <w:tc>
          <w:tcPr>
            <w:tcW w:w="1469" w:type="dxa"/>
          </w:tcPr>
          <w:p w14:paraId="1AE24DFE" w14:textId="44CB5F62" w:rsidR="008655F6" w:rsidRDefault="008655F6" w:rsidP="00951C85">
            <w:r>
              <w:rPr>
                <w:sz w:val="24"/>
                <w:szCs w:val="24"/>
              </w:rPr>
              <w:t>lub równoważne</w:t>
            </w:r>
          </w:p>
        </w:tc>
        <w:tc>
          <w:tcPr>
            <w:tcW w:w="2789" w:type="dxa"/>
          </w:tcPr>
          <w:p w14:paraId="44C17DE2" w14:textId="77777777" w:rsidR="008655F6" w:rsidRDefault="008655F6" w:rsidP="00951C85">
            <w:pPr>
              <w:rPr>
                <w:sz w:val="24"/>
                <w:szCs w:val="24"/>
              </w:rPr>
            </w:pPr>
          </w:p>
        </w:tc>
      </w:tr>
    </w:tbl>
    <w:p w14:paraId="23A22ECC" w14:textId="10E810A5" w:rsidR="00A43C9D" w:rsidRDefault="00A43C9D"/>
    <w:sectPr w:rsidR="00A43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F217B"/>
    <w:multiLevelType w:val="hybridMultilevel"/>
    <w:tmpl w:val="5FCA2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4A"/>
    <w:rsid w:val="000152AD"/>
    <w:rsid w:val="000572F3"/>
    <w:rsid w:val="0015329E"/>
    <w:rsid w:val="00322707"/>
    <w:rsid w:val="003E79E6"/>
    <w:rsid w:val="003F6FE4"/>
    <w:rsid w:val="007A38C2"/>
    <w:rsid w:val="008655F6"/>
    <w:rsid w:val="008F7FB9"/>
    <w:rsid w:val="00906220"/>
    <w:rsid w:val="00951C85"/>
    <w:rsid w:val="009A38D1"/>
    <w:rsid w:val="00A43C9D"/>
    <w:rsid w:val="00B37B33"/>
    <w:rsid w:val="00B71151"/>
    <w:rsid w:val="00D12773"/>
    <w:rsid w:val="00DA1A67"/>
    <w:rsid w:val="00DD2E50"/>
    <w:rsid w:val="00ED6B1D"/>
    <w:rsid w:val="00E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A8927"/>
  <w15:chartTrackingRefBased/>
  <w15:docId w15:val="{69E6F2AF-D1E9-48CF-AA12-31A98937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8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Chrut</dc:creator>
  <cp:keywords/>
  <dc:description/>
  <cp:lastModifiedBy>Paulina Sapińska-Szwed</cp:lastModifiedBy>
  <cp:revision>5</cp:revision>
  <cp:lastPrinted>2024-11-15T10:03:00Z</cp:lastPrinted>
  <dcterms:created xsi:type="dcterms:W3CDTF">2024-11-15T08:50:00Z</dcterms:created>
  <dcterms:modified xsi:type="dcterms:W3CDTF">2024-11-15T10:03:00Z</dcterms:modified>
</cp:coreProperties>
</file>