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4FA27" w14:textId="3AFBD759" w:rsidR="00E36719" w:rsidRDefault="00E36719" w:rsidP="00E36719">
      <w:pPr>
        <w:pStyle w:val="Bezodstpw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326D7BC4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</w:p>
    <w:p w14:paraId="2D31E0A0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Zgodnie z art. 13 ust. 1 i 2 Rozporządzenia Parlamentu Europejskiego i Rady (UE) 2016/679 </w:t>
      </w:r>
      <w:r>
        <w:rPr>
          <w:rFonts w:cs="Calibri"/>
          <w:sz w:val="24"/>
          <w:szCs w:val="24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Calibri"/>
          <w:sz w:val="24"/>
          <w:szCs w:val="24"/>
        </w:rPr>
        <w:br/>
        <w:t>z 04.05.2016, str. 1) – zwane dalej RODO, informuję, że:</w:t>
      </w:r>
    </w:p>
    <w:p w14:paraId="6D832C78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1. Administratorem Państwa danych osobowych jest Burmistrz Koronowa, Plac Zwycięstwa 1, 86-010 Koronowo.</w:t>
      </w:r>
    </w:p>
    <w:p w14:paraId="5C4DE955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2. Administrator wyznaczył inspektora ochrony danych, z którym mogą się Państwo skontaktować poprzez adres e-mail: </w:t>
      </w:r>
      <w:hyperlink r:id="rId4" w:history="1">
        <w:r>
          <w:rPr>
            <w:rStyle w:val="Hipercze"/>
            <w:rFonts w:cs="Calibri"/>
            <w:sz w:val="24"/>
            <w:szCs w:val="24"/>
          </w:rPr>
          <w:t>ochronadanych@um.koronowo.pl</w:t>
        </w:r>
      </w:hyperlink>
      <w:r>
        <w:rPr>
          <w:rFonts w:cs="Calibri"/>
          <w:sz w:val="24"/>
          <w:szCs w:val="24"/>
        </w:rPr>
        <w:t>, we wszystkich sprawach dotyczących przetwarzania danych osobowych oraz korzystania z praw związanych z przetwarzaniem danych.</w:t>
      </w:r>
    </w:p>
    <w:p w14:paraId="33FD57E4" w14:textId="49D15A8D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3. Państwa dane osobowe przetwarzane będą na podstawie obowiązujących przepisów prawa, zawartych umów lub na podstawie udzielonej zgody, w celu wypełnienia obowiązków prawnych ciążących na administratorze danych, wynikających z zadań gminy – w oparciu </w:t>
      </w:r>
      <w:r>
        <w:rPr>
          <w:rFonts w:cs="Calibri"/>
          <w:sz w:val="24"/>
          <w:szCs w:val="24"/>
        </w:rPr>
        <w:br/>
        <w:t>o przepisy ustawy Prawo zamówień publicznych (t.j. Dz. U. z 202</w:t>
      </w:r>
      <w:r w:rsidR="005B095C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 xml:space="preserve"> poz. 1</w:t>
      </w:r>
      <w:r w:rsidR="005B095C">
        <w:rPr>
          <w:rFonts w:cs="Calibri"/>
          <w:sz w:val="24"/>
          <w:szCs w:val="24"/>
        </w:rPr>
        <w:t>320</w:t>
      </w:r>
      <w:r>
        <w:rPr>
          <w:rFonts w:cs="Calibri"/>
          <w:sz w:val="24"/>
          <w:szCs w:val="24"/>
        </w:rPr>
        <w:t xml:space="preserve"> ze zm.) oraz aktów wykonawczych do uPzp, związanych z niniejszym postępowaniem o udzielenie zamówienia publicznego prowadzonym w trybie przetargu nieograniczonego i realizacji umowy w sprawie zamówienia publicznego, zawarcia i realizacji umowy z osobą, której dane dotyczą, określonym w treści zgody.</w:t>
      </w:r>
    </w:p>
    <w:p w14:paraId="1921A2E4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4. Podanie danych osobowych jest wymagane na podstawie przepisów prawa.</w:t>
      </w:r>
    </w:p>
    <w:p w14:paraId="3A72CF3C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5. Państwa dane osobowe będą przekazywane innym organom publicznym i podmiotom wyłącznie na podstawie obowiązujących przepisów prawa.</w:t>
      </w:r>
    </w:p>
    <w:p w14:paraId="6184F26F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 Odbiorcami Państwa danych osobowych będą osoby lub podmioty, którym udostępniona zostanie dokumentacja postępowania w oparciu o art. 18 oraz art. 74 ustawy Pzp, dostawcy systemu elektronicznego obiegu dokumentów, poczty elektronicznej, usług IT oraz podmioty wspierające w świadczeniu usług drogą elektroniczną, organy władzy publicznej oraz podmioty wykonujące zadania publiczne lub działające na zlecenie organów władzy publicznej - w zakresie i w celach, które wynikają z przepisów powszechnie obowiązującego prawa, inne podmioty, które przetwarzają dane osobowe na podstawie umów podpisanych</w:t>
      </w:r>
      <w:r>
        <w:rPr>
          <w:rFonts w:cs="Calibri"/>
          <w:sz w:val="24"/>
          <w:szCs w:val="24"/>
        </w:rPr>
        <w:br/>
        <w:t>z administratorem, oraz podmioty, które wystąpią o informacje na podstawie ustawy</w:t>
      </w:r>
      <w:r>
        <w:rPr>
          <w:rFonts w:cs="Calibri"/>
          <w:sz w:val="24"/>
          <w:szCs w:val="24"/>
        </w:rPr>
        <w:br/>
        <w:t>o dostępie do informacji publicznej.</w:t>
      </w:r>
    </w:p>
    <w:p w14:paraId="44556AA9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7. Nie podanie przez Państwo danych osobowych wyłącza możliwość realizacji celów określonych w pkt. 3.</w:t>
      </w:r>
    </w:p>
    <w:p w14:paraId="1BE9A32C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8. Państwa dane osobowe przetwarzane będą przez okres niezbędny do realizacji celów określonych w pkt. 3, a po tym czasie przez okres wynikający z obowiązujących przepisów prawa, w szczególności ustawy o narodowym zasobie archiwalnym i archiwach oraz aktach wykonawczych do tej ustawy, tj. 5 lat. W przypadku projektów dofinansowanych z budżetu Unii Europejskiej – okres przetwarzania wynikał będzie z zasad określonych w Wytycznych</w:t>
      </w:r>
      <w:r>
        <w:rPr>
          <w:rFonts w:cs="Calibri"/>
          <w:sz w:val="24"/>
          <w:szCs w:val="24"/>
        </w:rPr>
        <w:br/>
        <w:t>w zakresie kwalifikowalności wydatków w ramach Europejskiego Funduszu Rozwoju Regionalnego, Europejskiego Funduszu Społecznego Plus, Funduszu Spójności, Funduszu na rzecz Sprawiedliwej Transformacji oraz Funduszy Europejskich na Infrastrukturę, Klimat i Środowisko, Funduszy dla Rozwoju Społecznego, Funduszy Europejskich na Rozwój Cyfrowy, Europejski Fundusz Rolny na rzecz Rozwoju Obszarów Wiejskich na lata 2021 -2027.</w:t>
      </w:r>
    </w:p>
    <w:p w14:paraId="6D25974A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9. W odniesieniu do Państwa danych osobowych nie będą podejmowane w sposób zautomatyzowany, w tym nie będą profilowane.</w:t>
      </w:r>
    </w:p>
    <w:p w14:paraId="5629D696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10. W zawiązku z przetwarzaniem Państwa danych osobowych jesteście Państwo uprawnieni do:</w:t>
      </w:r>
    </w:p>
    <w:p w14:paraId="1E1A1721" w14:textId="77777777" w:rsidR="00E36719" w:rsidRDefault="00E36719" w:rsidP="00E36719">
      <w:pPr>
        <w:pStyle w:val="Bezodstpw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1) dostępu do swoich danych osobowych,</w:t>
      </w:r>
    </w:p>
    <w:p w14:paraId="69F61046" w14:textId="77777777" w:rsidR="00E36719" w:rsidRDefault="00E36719" w:rsidP="00E36719">
      <w:pPr>
        <w:pStyle w:val="Bezodstpw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 przypadku, gdy wykonanie obowiązków, o których mowa w art. 15 ust. 1 – 3 RODO, wymagałoby niewspółmiernie dużego wysiłku, Zamawiający może żądać od osoby, której dane dotyczą wskazania dodatkowych informacji mający na celu sprecyzowanie żądania,</w:t>
      </w:r>
      <w:r>
        <w:rPr>
          <w:rFonts w:cs="Calibri"/>
          <w:sz w:val="24"/>
          <w:szCs w:val="24"/>
        </w:rPr>
        <w:br/>
        <w:t xml:space="preserve">w szczególności podania nazwy lub daty postępowania o udzielenie zamówienia publicznego.  </w:t>
      </w:r>
    </w:p>
    <w:p w14:paraId="1FDB2B9E" w14:textId="77777777" w:rsidR="00E36719" w:rsidRDefault="00E36719" w:rsidP="00E36719">
      <w:pPr>
        <w:pStyle w:val="Bezodstpw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2) sprostowania swoich danych osobowych (skorzystanie z prawa do sprostowania</w:t>
      </w:r>
      <w:r>
        <w:rPr>
          <w:rFonts w:cs="Calibri"/>
          <w:sz w:val="24"/>
          <w:szCs w:val="24"/>
        </w:rPr>
        <w:br/>
        <w:t>nie może skutkować zmianą wyniku postępowania o udzielenie zamówienia publicznego ani zmianą postanowień umowy w zakresie niezgodnym z ustawą oraz nie może naruszać integralności protokołu oraz jego załączników);</w:t>
      </w:r>
    </w:p>
    <w:p w14:paraId="36250C3D" w14:textId="77777777" w:rsidR="00E36719" w:rsidRDefault="00E36719" w:rsidP="00E36719">
      <w:pPr>
        <w:pStyle w:val="Bezodstpw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3) wniesienia żądania ograniczenia przetwarzania danych osobowych (prawo</w:t>
      </w:r>
      <w:r>
        <w:rPr>
          <w:rFonts w:cs="Calibri"/>
          <w:sz w:val="24"/>
          <w:szCs w:val="24"/>
        </w:rPr>
        <w:br/>
        <w:t>do ograniczenia przetwarzania nie ma zastosowania w odniesieniu do przechowywania,</w:t>
      </w:r>
      <w:r>
        <w:rPr>
          <w:rFonts w:cs="Calibri"/>
          <w:sz w:val="24"/>
          <w:szCs w:val="24"/>
        </w:rPr>
        <w:br/>
        <w:t>w celu zapewnienia korzystania ze środków ochrony prawnej lub w celu ochrony praw innej osoby fizycznej lub prawnej, lub z uwagi na ważne względy interesu publicznego Unii Europejskiej lub państwa członkowskiego),</w:t>
      </w:r>
    </w:p>
    <w:p w14:paraId="465350B5" w14:textId="77777777" w:rsidR="00E36719" w:rsidRDefault="00E36719" w:rsidP="00E36719">
      <w:pPr>
        <w:pStyle w:val="Bezodstpw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4) wniesienia skargi do organu nadzorczego – Prezesa Urzędu Ochrony Danych Osobowych, w przypadku gdy przetwarzanie danych osobowych naruszyłoby przepisy ogólnego rozporządzenia o ochronie danych osobowych.</w:t>
      </w:r>
    </w:p>
    <w:p w14:paraId="054C13B6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11. Nie przysługuje Państwu prawo:</w:t>
      </w:r>
    </w:p>
    <w:p w14:paraId="529CEC6E" w14:textId="77777777" w:rsidR="00E36719" w:rsidRDefault="00E36719" w:rsidP="00E36719">
      <w:pPr>
        <w:pStyle w:val="Bezodstpw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do usunięcia danych osobowych;</w:t>
      </w:r>
    </w:p>
    <w:p w14:paraId="69272474" w14:textId="77777777" w:rsidR="00E36719" w:rsidRDefault="00E36719" w:rsidP="00E36719">
      <w:pPr>
        <w:pStyle w:val="Bezodstpw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do przenoszenia danych osobowych;</w:t>
      </w:r>
    </w:p>
    <w:p w14:paraId="1DAE76F2" w14:textId="77777777" w:rsidR="00E36719" w:rsidRDefault="00E36719" w:rsidP="00E36719">
      <w:pPr>
        <w:pStyle w:val="Bezodstpw"/>
        <w:ind w:left="284"/>
        <w:jc w:val="both"/>
        <w:rPr>
          <w:rFonts w:cs="Calibri"/>
        </w:rPr>
      </w:pPr>
      <w:r>
        <w:rPr>
          <w:rFonts w:cs="Calibri"/>
          <w:sz w:val="24"/>
          <w:szCs w:val="24"/>
        </w:rPr>
        <w:t>- sprzeciwu, wobec przetwarzania danych osobowych, gdyż podstawą prawną przetwarzania danych osobowych jest art. 6 ust.1 lit. c RODO.</w:t>
      </w:r>
    </w:p>
    <w:p w14:paraId="4915DE9B" w14:textId="77777777" w:rsidR="00E36719" w:rsidRDefault="00E36719" w:rsidP="00E36719">
      <w:pPr>
        <w:pStyle w:val="Bezodstpw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12. W postępowaniu o udzielenie zamówienia zgłoszenie żądania ograniczenia przetwarzania, o którym mowa art. 18 ust. 1 rozporządzenia 2016/679, nie ogranicza przetwarzania danych osobowych do czasu zakończenia tego postępowania.</w:t>
      </w:r>
    </w:p>
    <w:p w14:paraId="6E2736A5" w14:textId="77777777" w:rsidR="0070672D" w:rsidRDefault="0070672D"/>
    <w:sectPr w:rsidR="0070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32"/>
    <w:rsid w:val="001C5D21"/>
    <w:rsid w:val="005B095C"/>
    <w:rsid w:val="00674632"/>
    <w:rsid w:val="0070672D"/>
    <w:rsid w:val="00836233"/>
    <w:rsid w:val="00E36719"/>
    <w:rsid w:val="00F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0F7E"/>
  <w15:chartTrackingRefBased/>
  <w15:docId w15:val="{1423D89F-9EC3-4627-B2BE-AFED9332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E36719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E36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9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chronadanych@um.korono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Nitka</dc:creator>
  <cp:keywords/>
  <dc:description/>
  <cp:lastModifiedBy>Paulina Tomaszewska</cp:lastModifiedBy>
  <cp:revision>3</cp:revision>
  <dcterms:created xsi:type="dcterms:W3CDTF">2024-01-03T09:01:00Z</dcterms:created>
  <dcterms:modified xsi:type="dcterms:W3CDTF">2024-09-26T11:54:00Z</dcterms:modified>
</cp:coreProperties>
</file>