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C6394" w14:textId="77777777" w:rsidR="000A6FB9" w:rsidRDefault="000A6FB9" w:rsidP="00C12BC4">
      <w:pPr>
        <w:spacing w:after="0" w:line="240" w:lineRule="auto"/>
        <w:ind w:left="644" w:hanging="360"/>
      </w:pPr>
    </w:p>
    <w:p w14:paraId="2972516B" w14:textId="77777777" w:rsidR="001B5241" w:rsidRDefault="001B5241" w:rsidP="00C12BC4">
      <w:pPr>
        <w:spacing w:after="0" w:line="240" w:lineRule="auto"/>
        <w:ind w:left="644" w:hanging="360"/>
      </w:pPr>
    </w:p>
    <w:p w14:paraId="1AD56C6B" w14:textId="77777777" w:rsidR="001B5241" w:rsidRDefault="001B5241" w:rsidP="00C12BC4">
      <w:pPr>
        <w:spacing w:after="0" w:line="240" w:lineRule="auto"/>
        <w:ind w:left="644" w:hanging="360"/>
      </w:pPr>
    </w:p>
    <w:p w14:paraId="142869F7" w14:textId="260BB477" w:rsidR="00432AA7" w:rsidRPr="00C12BC4" w:rsidRDefault="00C12BC4" w:rsidP="001B5241">
      <w:pPr>
        <w:pStyle w:val="Akapitzlist"/>
        <w:numPr>
          <w:ilvl w:val="0"/>
          <w:numId w:val="2"/>
        </w:numPr>
        <w:spacing w:after="0" w:line="360" w:lineRule="auto"/>
        <w:rPr>
          <w:rFonts w:ascii="Lato" w:hAnsi="Lato" w:cs="Times New Roman"/>
          <w:b/>
          <w:sz w:val="24"/>
          <w:szCs w:val="24"/>
          <w:u w:val="single"/>
        </w:rPr>
      </w:pPr>
      <w:r w:rsidRPr="00C12BC4">
        <w:rPr>
          <w:rFonts w:ascii="Lato" w:hAnsi="Lato" w:cs="Times New Roman"/>
          <w:b/>
          <w:sz w:val="24"/>
          <w:szCs w:val="24"/>
          <w:u w:val="single"/>
        </w:rPr>
        <w:t>STANDARDY ZNAKOWANIA ELEMENTÓW MAŁEJ ARCHITEKTURY</w:t>
      </w:r>
      <w:r w:rsidR="00432AA7" w:rsidRPr="00C12BC4">
        <w:rPr>
          <w:rFonts w:ascii="Lato" w:hAnsi="Lato" w:cs="Times New Roman"/>
          <w:b/>
          <w:sz w:val="24"/>
          <w:szCs w:val="24"/>
          <w:u w:val="single"/>
        </w:rPr>
        <w:t xml:space="preserve"> ZNACZNIK</w:t>
      </w:r>
      <w:r w:rsidRPr="00C12BC4">
        <w:rPr>
          <w:rFonts w:ascii="Lato" w:hAnsi="Lato" w:cs="Times New Roman"/>
          <w:b/>
          <w:sz w:val="24"/>
          <w:szCs w:val="24"/>
          <w:u w:val="single"/>
        </w:rPr>
        <w:t>AMI</w:t>
      </w:r>
      <w:r w:rsidR="00432AA7" w:rsidRPr="00C12BC4">
        <w:rPr>
          <w:rFonts w:ascii="Lato" w:hAnsi="Lato" w:cs="Times New Roman"/>
          <w:b/>
          <w:sz w:val="24"/>
          <w:szCs w:val="24"/>
          <w:u w:val="single"/>
        </w:rPr>
        <w:t xml:space="preserve"> RFID</w:t>
      </w:r>
    </w:p>
    <w:p w14:paraId="030C0BEC" w14:textId="77777777" w:rsidR="00432AA7" w:rsidRPr="00C12BC4" w:rsidRDefault="00432AA7" w:rsidP="00432AA7">
      <w:pPr>
        <w:spacing w:after="0" w:line="240" w:lineRule="auto"/>
        <w:jc w:val="center"/>
        <w:rPr>
          <w:rFonts w:ascii="Lato" w:hAnsi="Lato" w:cs="Times New Roman"/>
          <w:b/>
          <w:sz w:val="24"/>
          <w:szCs w:val="24"/>
        </w:rPr>
      </w:pPr>
    </w:p>
    <w:p w14:paraId="081A8860" w14:textId="77777777" w:rsidR="001B5241" w:rsidRPr="00013ACD" w:rsidRDefault="00432AA7" w:rsidP="006319AA">
      <w:pPr>
        <w:pStyle w:val="Akapitzlist"/>
        <w:numPr>
          <w:ilvl w:val="1"/>
          <w:numId w:val="2"/>
        </w:numPr>
        <w:spacing w:after="0"/>
        <w:ind w:left="567"/>
        <w:rPr>
          <w:rFonts w:ascii="Lato" w:eastAsia="Times New Roman" w:hAnsi="Lato" w:cs="Times New Roman"/>
          <w:lang w:eastAsia="pl-PL"/>
        </w:rPr>
      </w:pPr>
      <w:r w:rsidRPr="00C12BC4">
        <w:rPr>
          <w:rFonts w:ascii="Lato" w:hAnsi="Lato" w:cs="Tahoma"/>
          <w:b/>
          <w:bCs/>
          <w:kern w:val="2"/>
          <w14:ligatures w14:val="standardContextual"/>
        </w:rPr>
        <w:t>Specyfikacja techniczna znacznika RFID:</w:t>
      </w:r>
      <w:r w:rsidRPr="00D10116">
        <w:rPr>
          <w:rFonts w:ascii="Lato" w:hAnsi="Lato" w:cs="Tahoma"/>
          <w:b/>
          <w:bCs/>
          <w:kern w:val="2"/>
          <w:u w:val="single"/>
          <w14:ligatures w14:val="standardContextual"/>
        </w:rPr>
        <w:t xml:space="preserve"> </w:t>
      </w:r>
    </w:p>
    <w:p w14:paraId="11A27937" w14:textId="77777777" w:rsidR="00013ACD" w:rsidRPr="001B5241" w:rsidRDefault="00013ACD" w:rsidP="00013ACD">
      <w:pPr>
        <w:pStyle w:val="Akapitzlist"/>
        <w:spacing w:after="0"/>
        <w:ind w:left="709"/>
        <w:rPr>
          <w:rFonts w:ascii="Lato" w:eastAsia="Times New Roman" w:hAnsi="Lato" w:cs="Times New Roman"/>
          <w:lang w:eastAsia="pl-PL"/>
        </w:rPr>
      </w:pPr>
    </w:p>
    <w:p w14:paraId="741FA3D9" w14:textId="1DBA7B2E" w:rsidR="00013ACD" w:rsidRDefault="00432AA7" w:rsidP="006937D2">
      <w:pPr>
        <w:pStyle w:val="Akapitzlist"/>
        <w:numPr>
          <w:ilvl w:val="0"/>
          <w:numId w:val="8"/>
        </w:numPr>
        <w:spacing w:after="0" w:line="360" w:lineRule="auto"/>
        <w:rPr>
          <w:rFonts w:ascii="Lato" w:hAnsi="Lato" w:cs="Tahoma"/>
          <w:kern w:val="2"/>
          <w14:ligatures w14:val="standardContextual"/>
        </w:rPr>
      </w:pPr>
      <w:r w:rsidRPr="00D10116">
        <w:rPr>
          <w:rFonts w:ascii="Lato" w:hAnsi="Lato" w:cs="Tahoma"/>
          <w:b/>
          <w:bCs/>
          <w:kern w:val="2"/>
          <w14:ligatures w14:val="standardContextual"/>
        </w:rPr>
        <w:t xml:space="preserve">Typ </w:t>
      </w:r>
      <w:proofErr w:type="spellStart"/>
      <w:r w:rsidRPr="00D10116">
        <w:rPr>
          <w:rFonts w:ascii="Lato" w:hAnsi="Lato" w:cs="Tahoma"/>
          <w:b/>
          <w:bCs/>
          <w:kern w:val="2"/>
          <w14:ligatures w14:val="standardContextual"/>
        </w:rPr>
        <w:t>taga</w:t>
      </w:r>
      <w:proofErr w:type="spellEnd"/>
      <w:r w:rsidRPr="00D10116">
        <w:rPr>
          <w:rFonts w:ascii="Lato" w:hAnsi="Lato" w:cs="Tahoma"/>
          <w:b/>
          <w:bCs/>
          <w:kern w:val="2"/>
          <w14:ligatures w14:val="standardContextual"/>
        </w:rPr>
        <w:t xml:space="preserve">: </w:t>
      </w:r>
      <w:r w:rsidRPr="00D10116">
        <w:rPr>
          <w:rFonts w:ascii="Lato" w:hAnsi="Lato" w:cs="Tahoma"/>
          <w:kern w:val="2"/>
          <w14:ligatures w14:val="standardContextual"/>
        </w:rPr>
        <w:t xml:space="preserve">pasywny </w:t>
      </w:r>
      <w:proofErr w:type="spellStart"/>
      <w:r w:rsidRPr="00D10116">
        <w:rPr>
          <w:rFonts w:ascii="Lato" w:hAnsi="Lato" w:cs="Tahoma"/>
          <w:kern w:val="2"/>
          <w14:ligatures w14:val="standardContextual"/>
        </w:rPr>
        <w:t>tag</w:t>
      </w:r>
      <w:proofErr w:type="spellEnd"/>
      <w:r w:rsidRPr="00D10116">
        <w:rPr>
          <w:rFonts w:ascii="Lato" w:hAnsi="Lato" w:cs="Tahoma"/>
          <w:kern w:val="2"/>
          <w14:ligatures w14:val="standardContextual"/>
        </w:rPr>
        <w:t xml:space="preserve"> UHF RFID Klasy 1 Generacji 2</w:t>
      </w:r>
      <w:r w:rsidR="00166294">
        <w:rPr>
          <w:rFonts w:ascii="Lato" w:hAnsi="Lato" w:cs="Tahoma"/>
          <w:kern w:val="2"/>
          <w14:ligatures w14:val="standardContextual"/>
        </w:rPr>
        <w:t>;</w:t>
      </w:r>
      <w:r w:rsidRPr="00D10116">
        <w:rPr>
          <w:rFonts w:ascii="Lato" w:hAnsi="Lato" w:cs="Tahoma"/>
          <w:kern w:val="2"/>
          <w14:ligatures w14:val="standardContextual"/>
        </w:rPr>
        <w:t xml:space="preserve"> </w:t>
      </w:r>
    </w:p>
    <w:p w14:paraId="62E43358" w14:textId="2F3BA1C9" w:rsidR="00013ACD" w:rsidRDefault="00432AA7" w:rsidP="006937D2">
      <w:pPr>
        <w:pStyle w:val="Akapitzlist"/>
        <w:numPr>
          <w:ilvl w:val="0"/>
          <w:numId w:val="8"/>
        </w:numPr>
        <w:spacing w:after="0" w:line="360" w:lineRule="auto"/>
        <w:rPr>
          <w:rFonts w:ascii="Lato" w:hAnsi="Lato" w:cs="Tahoma"/>
          <w:kern w:val="2"/>
          <w14:ligatures w14:val="standardContextual"/>
        </w:rPr>
      </w:pPr>
      <w:r w:rsidRPr="00013ACD">
        <w:rPr>
          <w:rFonts w:ascii="Lato" w:hAnsi="Lato" w:cs="Tahoma"/>
          <w:b/>
          <w:bCs/>
          <w:kern w:val="2"/>
          <w14:ligatures w14:val="standardContextual"/>
        </w:rPr>
        <w:t xml:space="preserve">Standard RFID: </w:t>
      </w:r>
      <w:r w:rsidRPr="00013ACD">
        <w:rPr>
          <w:rFonts w:ascii="Lato" w:hAnsi="Lato" w:cs="Tahoma"/>
          <w:kern w:val="2"/>
          <w14:ligatures w14:val="standardContextual"/>
        </w:rPr>
        <w:t>EPC Global Klasy 1 Generacji 2 ISO 18000-6C</w:t>
      </w:r>
      <w:r w:rsidR="00166294">
        <w:rPr>
          <w:rFonts w:ascii="Lato" w:hAnsi="Lato" w:cs="Tahoma"/>
          <w:kern w:val="2"/>
          <w14:ligatures w14:val="standardContextual"/>
        </w:rPr>
        <w:t>;</w:t>
      </w:r>
      <w:r w:rsidRPr="00013ACD">
        <w:rPr>
          <w:rFonts w:ascii="Lato" w:hAnsi="Lato" w:cs="Tahoma"/>
          <w:kern w:val="2"/>
          <w14:ligatures w14:val="standardContextual"/>
        </w:rPr>
        <w:t xml:space="preserve"> </w:t>
      </w:r>
    </w:p>
    <w:p w14:paraId="0CF55B97" w14:textId="1E90ACA3" w:rsidR="00013ACD" w:rsidRDefault="00432AA7" w:rsidP="006937D2">
      <w:pPr>
        <w:pStyle w:val="Akapitzlist"/>
        <w:numPr>
          <w:ilvl w:val="0"/>
          <w:numId w:val="8"/>
        </w:numPr>
        <w:spacing w:after="0" w:line="360" w:lineRule="auto"/>
        <w:rPr>
          <w:rFonts w:ascii="Lato" w:hAnsi="Lato" w:cs="Tahoma"/>
          <w:kern w:val="2"/>
          <w14:ligatures w14:val="standardContextual"/>
        </w:rPr>
      </w:pPr>
      <w:r w:rsidRPr="00013ACD">
        <w:rPr>
          <w:rFonts w:ascii="Lato" w:hAnsi="Lato" w:cs="Tahoma"/>
          <w:b/>
          <w:bCs/>
          <w:kern w:val="2"/>
          <w14:ligatures w14:val="standardContextual"/>
        </w:rPr>
        <w:t xml:space="preserve">Zakres działania: </w:t>
      </w:r>
      <w:r w:rsidRPr="00013ACD">
        <w:rPr>
          <w:rFonts w:ascii="Lato" w:hAnsi="Lato" w:cs="Tahoma"/>
          <w:kern w:val="2"/>
          <w14:ligatures w14:val="standardContextual"/>
        </w:rPr>
        <w:t>860-960</w:t>
      </w:r>
      <w:r w:rsidR="00166294">
        <w:rPr>
          <w:rFonts w:ascii="Lato" w:hAnsi="Lato" w:cs="Tahoma"/>
          <w:kern w:val="2"/>
          <w14:ligatures w14:val="standardContextual"/>
        </w:rPr>
        <w:t>;</w:t>
      </w:r>
      <w:r w:rsidRPr="00013ACD">
        <w:rPr>
          <w:rFonts w:ascii="Lato" w:hAnsi="Lato" w:cs="Tahoma"/>
          <w:kern w:val="2"/>
          <w14:ligatures w14:val="standardContextual"/>
        </w:rPr>
        <w:t xml:space="preserve"> </w:t>
      </w:r>
    </w:p>
    <w:p w14:paraId="5DE5A248" w14:textId="3F1335E3" w:rsidR="00013ACD" w:rsidRPr="00013ACD" w:rsidRDefault="00432AA7" w:rsidP="006937D2">
      <w:pPr>
        <w:pStyle w:val="Akapitzlist"/>
        <w:numPr>
          <w:ilvl w:val="0"/>
          <w:numId w:val="8"/>
        </w:numPr>
        <w:spacing w:after="0" w:line="360" w:lineRule="auto"/>
        <w:rPr>
          <w:rFonts w:ascii="Lato" w:hAnsi="Lato" w:cs="Tahoma"/>
          <w:kern w:val="2"/>
          <w14:ligatures w14:val="standardContextual"/>
        </w:rPr>
      </w:pPr>
      <w:r w:rsidRPr="00013ACD">
        <w:rPr>
          <w:rFonts w:ascii="Lato" w:hAnsi="Lato" w:cs="Tahoma"/>
          <w:b/>
          <w:bCs/>
          <w:kern w:val="2"/>
          <w14:ligatures w14:val="standardContextual"/>
        </w:rPr>
        <w:t>Chip (IC)</w:t>
      </w:r>
      <w:r w:rsidR="00C975B4">
        <w:rPr>
          <w:rFonts w:ascii="Lato" w:hAnsi="Lato" w:cs="Tahoma"/>
          <w:b/>
          <w:bCs/>
          <w:kern w:val="2"/>
          <w14:ligatures w14:val="standardContextual"/>
        </w:rPr>
        <w:t xml:space="preserve"> - </w:t>
      </w:r>
      <w:r w:rsidR="0078294A">
        <w:rPr>
          <w:rFonts w:ascii="Lato" w:hAnsi="Lato" w:cs="Tahoma"/>
          <w:b/>
          <w:bCs/>
          <w:kern w:val="2"/>
          <w14:ligatures w14:val="standardContextual"/>
        </w:rPr>
        <w:t xml:space="preserve">parametry nie gorsze niż: </w:t>
      </w:r>
      <w:proofErr w:type="spellStart"/>
      <w:r w:rsidRPr="00013ACD">
        <w:rPr>
          <w:rFonts w:ascii="Lato" w:hAnsi="Lato" w:cs="Tahoma"/>
          <w:kern w:val="2"/>
          <w14:ligatures w14:val="standardContextual"/>
        </w:rPr>
        <w:t>Impinj</w:t>
      </w:r>
      <w:proofErr w:type="spellEnd"/>
      <w:r w:rsidRPr="00013ACD">
        <w:rPr>
          <w:rFonts w:ascii="Lato" w:hAnsi="Lato" w:cs="Tahoma"/>
          <w:kern w:val="2"/>
          <w14:ligatures w14:val="standardContextual"/>
        </w:rPr>
        <w:t xml:space="preserve"> </w:t>
      </w:r>
      <w:proofErr w:type="spellStart"/>
      <w:r w:rsidRPr="00013ACD">
        <w:rPr>
          <w:rFonts w:ascii="Lato" w:hAnsi="Lato" w:cs="Tahoma"/>
          <w:kern w:val="2"/>
          <w14:ligatures w14:val="standardContextual"/>
        </w:rPr>
        <w:t>Monza</w:t>
      </w:r>
      <w:proofErr w:type="spellEnd"/>
      <w:r w:rsidRPr="00013ACD">
        <w:rPr>
          <w:rFonts w:ascii="Lato" w:hAnsi="Lato" w:cs="Tahoma"/>
          <w:kern w:val="2"/>
          <w14:ligatures w14:val="standardContextual"/>
        </w:rPr>
        <w:t xml:space="preserve"> 4QT</w:t>
      </w:r>
      <w:r w:rsidR="0078294A">
        <w:rPr>
          <w:rFonts w:ascii="Lato" w:hAnsi="Lato" w:cs="Tahoma"/>
          <w:kern w:val="2"/>
          <w14:ligatures w14:val="standardContextual"/>
        </w:rPr>
        <w:t xml:space="preserve"> </w:t>
      </w:r>
      <w:r w:rsidR="00166294">
        <w:rPr>
          <w:rFonts w:ascii="Lato" w:hAnsi="Lato" w:cs="Tahoma"/>
          <w:kern w:val="2"/>
          <w14:ligatures w14:val="standardContextual"/>
        </w:rPr>
        <w:t>;</w:t>
      </w:r>
      <w:r w:rsidRPr="00013ACD">
        <w:rPr>
          <w:rFonts w:ascii="Lato" w:hAnsi="Lato" w:cs="Tahoma"/>
          <w:kern w:val="2"/>
          <w14:ligatures w14:val="standardContextual"/>
        </w:rPr>
        <w:t xml:space="preserve"> </w:t>
      </w:r>
    </w:p>
    <w:p w14:paraId="529998E4" w14:textId="47999419" w:rsidR="00013ACD" w:rsidRDefault="00432AA7" w:rsidP="006937D2">
      <w:pPr>
        <w:pStyle w:val="Akapitzlist"/>
        <w:numPr>
          <w:ilvl w:val="0"/>
          <w:numId w:val="8"/>
        </w:numPr>
        <w:spacing w:after="0" w:line="360" w:lineRule="auto"/>
        <w:rPr>
          <w:rFonts w:ascii="Lato" w:hAnsi="Lato" w:cs="Tahoma"/>
          <w:kern w:val="2"/>
          <w14:ligatures w14:val="standardContextual"/>
        </w:rPr>
      </w:pPr>
      <w:r w:rsidRPr="00013ACD">
        <w:rPr>
          <w:rFonts w:ascii="Lato" w:hAnsi="Lato" w:cs="Tahoma"/>
          <w:b/>
          <w:bCs/>
          <w:kern w:val="2"/>
          <w14:ligatures w14:val="standardContextual"/>
        </w:rPr>
        <w:t>Konfiguracja pamięci</w:t>
      </w:r>
      <w:r w:rsidR="00C975B4">
        <w:rPr>
          <w:rFonts w:ascii="Lato" w:hAnsi="Lato" w:cs="Tahoma"/>
          <w:b/>
          <w:bCs/>
          <w:kern w:val="2"/>
          <w14:ligatures w14:val="standardContextual"/>
        </w:rPr>
        <w:t xml:space="preserve"> -</w:t>
      </w:r>
      <w:r w:rsidR="0078294A">
        <w:rPr>
          <w:rFonts w:ascii="Lato" w:hAnsi="Lato" w:cs="Tahoma"/>
          <w:b/>
          <w:bCs/>
          <w:kern w:val="2"/>
          <w14:ligatures w14:val="standardContextual"/>
        </w:rPr>
        <w:t xml:space="preserve"> parametry nie gorsze niż</w:t>
      </w:r>
      <w:r w:rsidRPr="00013ACD">
        <w:rPr>
          <w:rFonts w:ascii="Lato" w:hAnsi="Lato" w:cs="Tahoma"/>
          <w:b/>
          <w:bCs/>
          <w:kern w:val="2"/>
          <w14:ligatures w14:val="standardContextual"/>
        </w:rPr>
        <w:t xml:space="preserve">: </w:t>
      </w:r>
      <w:r w:rsidRPr="00013ACD">
        <w:rPr>
          <w:rFonts w:ascii="Lato" w:hAnsi="Lato" w:cs="Tahoma"/>
          <w:kern w:val="2"/>
          <w14:ligatures w14:val="standardContextual"/>
        </w:rPr>
        <w:t>pamięć EPC 128 bitów, pamięć użytkownika 512 bitów, TID 96 bitów</w:t>
      </w:r>
      <w:r w:rsidR="00166294">
        <w:rPr>
          <w:rFonts w:ascii="Lato" w:hAnsi="Lato" w:cs="Tahoma"/>
          <w:kern w:val="2"/>
          <w14:ligatures w14:val="standardContextual"/>
        </w:rPr>
        <w:t>;</w:t>
      </w:r>
      <w:r w:rsidRPr="00013ACD">
        <w:rPr>
          <w:rFonts w:ascii="Lato" w:hAnsi="Lato" w:cs="Tahoma"/>
          <w:kern w:val="2"/>
          <w14:ligatures w14:val="standardContextual"/>
        </w:rPr>
        <w:t xml:space="preserve"> </w:t>
      </w:r>
    </w:p>
    <w:p w14:paraId="6955ECF9" w14:textId="24B1696C" w:rsidR="00013ACD" w:rsidRDefault="00432AA7" w:rsidP="006937D2">
      <w:pPr>
        <w:pStyle w:val="Akapitzlist"/>
        <w:numPr>
          <w:ilvl w:val="0"/>
          <w:numId w:val="8"/>
        </w:numPr>
        <w:spacing w:after="0" w:line="360" w:lineRule="auto"/>
        <w:rPr>
          <w:rFonts w:ascii="Lato" w:hAnsi="Lato" w:cs="Tahoma"/>
          <w:kern w:val="2"/>
          <w14:ligatures w14:val="standardContextual"/>
        </w:rPr>
      </w:pPr>
      <w:r w:rsidRPr="00013ACD">
        <w:rPr>
          <w:rFonts w:ascii="Lato" w:hAnsi="Lato" w:cs="Tahoma"/>
          <w:b/>
          <w:bCs/>
          <w:kern w:val="2"/>
          <w14:ligatures w14:val="standardContextual"/>
        </w:rPr>
        <w:t xml:space="preserve">Zasięg odczytu (2W ERP </w:t>
      </w:r>
      <w:r w:rsidR="00AD3E76">
        <w:rPr>
          <w:rFonts w:ascii="Lato" w:hAnsi="Lato" w:cs="Tahoma"/>
          <w:b/>
          <w:bCs/>
          <w:kern w:val="2"/>
          <w14:ligatures w14:val="standardContextual"/>
        </w:rPr>
        <w:t xml:space="preserve">- </w:t>
      </w:r>
      <w:r w:rsidRPr="00013ACD">
        <w:rPr>
          <w:rFonts w:ascii="Lato" w:hAnsi="Lato" w:cs="Tahoma"/>
          <w:b/>
          <w:bCs/>
          <w:kern w:val="2"/>
          <w14:ligatures w14:val="standardContextual"/>
        </w:rPr>
        <w:t xml:space="preserve">efektywna moc wypromieniowana): </w:t>
      </w:r>
      <w:r w:rsidRPr="00013ACD">
        <w:rPr>
          <w:rFonts w:ascii="Lato" w:hAnsi="Lato" w:cs="Tahoma"/>
          <w:kern w:val="2"/>
          <w14:ligatures w14:val="standardContextual"/>
        </w:rPr>
        <w:t>do 5 m</w:t>
      </w:r>
      <w:r w:rsidR="00166294">
        <w:rPr>
          <w:rFonts w:ascii="Lato" w:hAnsi="Lato" w:cs="Tahoma"/>
          <w:kern w:val="2"/>
          <w14:ligatures w14:val="standardContextual"/>
        </w:rPr>
        <w:t>;</w:t>
      </w:r>
      <w:r w:rsidRPr="00013ACD">
        <w:rPr>
          <w:rFonts w:ascii="Lato" w:hAnsi="Lato" w:cs="Tahoma"/>
          <w:kern w:val="2"/>
          <w14:ligatures w14:val="standardContextual"/>
        </w:rPr>
        <w:t xml:space="preserve"> </w:t>
      </w:r>
    </w:p>
    <w:p w14:paraId="716C1CCC" w14:textId="3E05E5DE" w:rsidR="00013ACD" w:rsidRDefault="00432AA7" w:rsidP="006937D2">
      <w:pPr>
        <w:pStyle w:val="Akapitzlist"/>
        <w:numPr>
          <w:ilvl w:val="0"/>
          <w:numId w:val="8"/>
        </w:numPr>
        <w:spacing w:after="0" w:line="360" w:lineRule="auto"/>
        <w:rPr>
          <w:rFonts w:ascii="Lato" w:hAnsi="Lato" w:cs="Tahoma"/>
          <w:kern w:val="2"/>
          <w14:ligatures w14:val="standardContextual"/>
        </w:rPr>
      </w:pPr>
      <w:r w:rsidRPr="00013ACD">
        <w:rPr>
          <w:rFonts w:ascii="Lato" w:hAnsi="Lato" w:cs="Tahoma"/>
          <w:b/>
          <w:bCs/>
          <w:kern w:val="2"/>
          <w14:ligatures w14:val="standardContextual"/>
        </w:rPr>
        <w:t>Obudowa:</w:t>
      </w:r>
      <w:r w:rsidRPr="00013ACD">
        <w:rPr>
          <w:rFonts w:ascii="Lato" w:hAnsi="Lato" w:cs="Tahoma"/>
          <w:kern w:val="2"/>
          <w14:ligatures w14:val="standardContextual"/>
        </w:rPr>
        <w:t xml:space="preserve"> tworzywa sztuczne</w:t>
      </w:r>
      <w:r w:rsidR="00CB246A">
        <w:rPr>
          <w:rFonts w:ascii="Lato" w:hAnsi="Lato" w:cs="Tahoma"/>
          <w:kern w:val="2"/>
          <w14:ligatures w14:val="standardContextual"/>
        </w:rPr>
        <w:t xml:space="preserve"> </w:t>
      </w:r>
      <w:r w:rsidR="002F3BDB">
        <w:rPr>
          <w:rFonts w:ascii="Lato" w:hAnsi="Lato" w:cs="Tahoma"/>
          <w:kern w:val="2"/>
          <w14:ligatures w14:val="standardContextual"/>
        </w:rPr>
        <w:t xml:space="preserve">odporne </w:t>
      </w:r>
      <w:r w:rsidR="00CB246A">
        <w:rPr>
          <w:rFonts w:ascii="Lato" w:hAnsi="Lato" w:cs="Tahoma"/>
          <w:kern w:val="2"/>
          <w14:ligatures w14:val="standardContextual"/>
        </w:rPr>
        <w:t>na warunki atmosferyczne</w:t>
      </w:r>
      <w:r w:rsidR="00166294">
        <w:rPr>
          <w:rFonts w:ascii="Lato" w:hAnsi="Lato" w:cs="Tahoma"/>
          <w:kern w:val="2"/>
          <w14:ligatures w14:val="standardContextual"/>
        </w:rPr>
        <w:t>;</w:t>
      </w:r>
      <w:r w:rsidRPr="00013ACD">
        <w:rPr>
          <w:rFonts w:ascii="Lato" w:hAnsi="Lato" w:cs="Tahoma"/>
          <w:kern w:val="2"/>
          <w14:ligatures w14:val="standardContextual"/>
        </w:rPr>
        <w:t xml:space="preserve"> </w:t>
      </w:r>
    </w:p>
    <w:p w14:paraId="18857709" w14:textId="26E9E0D9" w:rsidR="00013ACD" w:rsidRDefault="00432AA7" w:rsidP="006937D2">
      <w:pPr>
        <w:pStyle w:val="Akapitzlist"/>
        <w:numPr>
          <w:ilvl w:val="0"/>
          <w:numId w:val="8"/>
        </w:numPr>
        <w:spacing w:after="0" w:line="360" w:lineRule="auto"/>
        <w:rPr>
          <w:rFonts w:ascii="Lato" w:hAnsi="Lato" w:cs="Tahoma"/>
          <w:kern w:val="2"/>
          <w14:ligatures w14:val="standardContextual"/>
        </w:rPr>
      </w:pPr>
      <w:r w:rsidRPr="00013ACD">
        <w:rPr>
          <w:rFonts w:ascii="Lato" w:hAnsi="Lato" w:cs="Tahoma"/>
          <w:b/>
          <w:bCs/>
          <w:kern w:val="2"/>
          <w14:ligatures w14:val="standardContextual"/>
        </w:rPr>
        <w:t xml:space="preserve">Zgodny z unijną dyrektywą </w:t>
      </w:r>
      <w:proofErr w:type="spellStart"/>
      <w:r w:rsidRPr="00013ACD">
        <w:rPr>
          <w:rFonts w:ascii="Lato" w:hAnsi="Lato" w:cs="Tahoma"/>
          <w:b/>
          <w:bCs/>
          <w:kern w:val="2"/>
          <w14:ligatures w14:val="standardContextual"/>
        </w:rPr>
        <w:t>RoHS</w:t>
      </w:r>
      <w:proofErr w:type="spellEnd"/>
      <w:r w:rsidRPr="00013ACD">
        <w:rPr>
          <w:rFonts w:ascii="Lato" w:hAnsi="Lato" w:cs="Tahoma"/>
          <w:b/>
          <w:bCs/>
          <w:kern w:val="2"/>
          <w14:ligatures w14:val="standardContextual"/>
        </w:rPr>
        <w:t xml:space="preserve"> EU 2002/95/EC </w:t>
      </w:r>
      <w:r w:rsidRPr="00013ACD">
        <w:rPr>
          <w:rFonts w:ascii="Lato" w:hAnsi="Lato" w:cs="Tahoma"/>
          <w:kern w:val="2"/>
          <w14:ligatures w14:val="standardContextual"/>
        </w:rPr>
        <w:t>dotyczącą zakazu użycia niebezpiecznych substancji w wyposażeniu elektrycznym i elektronicznym</w:t>
      </w:r>
      <w:r w:rsidR="00166294">
        <w:rPr>
          <w:rFonts w:ascii="Lato" w:hAnsi="Lato" w:cs="Tahoma"/>
          <w:kern w:val="2"/>
          <w14:ligatures w14:val="standardContextual"/>
        </w:rPr>
        <w:t>;</w:t>
      </w:r>
    </w:p>
    <w:p w14:paraId="1A0FC0C6" w14:textId="73F7C329" w:rsidR="00013ACD" w:rsidRPr="00013ACD" w:rsidRDefault="00893E67" w:rsidP="006937D2">
      <w:pPr>
        <w:pStyle w:val="Akapitzlist"/>
        <w:numPr>
          <w:ilvl w:val="0"/>
          <w:numId w:val="8"/>
        </w:numPr>
        <w:spacing w:after="0" w:line="360" w:lineRule="auto"/>
        <w:rPr>
          <w:rFonts w:ascii="Lato" w:hAnsi="Lato" w:cs="Tahoma"/>
          <w:kern w:val="2"/>
          <w14:ligatures w14:val="standardContextual"/>
        </w:rPr>
      </w:pPr>
      <w:r w:rsidRPr="00013ACD">
        <w:rPr>
          <w:rFonts w:ascii="Lato" w:hAnsi="Lato" w:cs="Tahoma"/>
          <w:b/>
          <w:bCs/>
          <w:kern w:val="2"/>
          <w14:ligatures w14:val="standardContextual"/>
        </w:rPr>
        <w:t xml:space="preserve"> </w:t>
      </w:r>
      <w:r w:rsidR="00432AA7" w:rsidRPr="00013ACD">
        <w:rPr>
          <w:rFonts w:ascii="Lato" w:hAnsi="Lato" w:cs="Tahoma"/>
          <w:b/>
          <w:bCs/>
          <w:kern w:val="2"/>
          <w14:ligatures w14:val="standardContextual"/>
        </w:rPr>
        <w:t xml:space="preserve">Wymiary: </w:t>
      </w:r>
      <w:r w:rsidR="00432AA7" w:rsidRPr="00013ACD">
        <w:rPr>
          <w:rFonts w:ascii="Lato" w:hAnsi="Lato" w:cs="Tahoma"/>
          <w:kern w:val="2"/>
          <w14:ligatures w14:val="standardContextual"/>
        </w:rPr>
        <w:t>27x27x5.5 mm</w:t>
      </w:r>
      <w:r w:rsidR="00C7277C">
        <w:rPr>
          <w:rFonts w:ascii="Lato" w:hAnsi="Lato" w:cs="Tahoma"/>
          <w:kern w:val="2"/>
          <w14:ligatures w14:val="standardContextual"/>
        </w:rPr>
        <w:t xml:space="preserve"> (dopuszcza się tolerancję </w:t>
      </w:r>
      <w:r w:rsidR="003F5F48">
        <w:rPr>
          <w:rFonts w:ascii="Lato" w:hAnsi="Lato" w:cs="Tahoma"/>
          <w:kern w:val="2"/>
          <w14:ligatures w14:val="standardContextual"/>
        </w:rPr>
        <w:t>do 20 % powierzchni oraz grubości</w:t>
      </w:r>
      <w:r w:rsidR="00C7277C">
        <w:rPr>
          <w:rFonts w:ascii="Lato" w:hAnsi="Lato" w:cs="Tahoma"/>
          <w:kern w:val="2"/>
          <w14:ligatures w14:val="standardContextual"/>
        </w:rPr>
        <w:t>)</w:t>
      </w:r>
      <w:r w:rsidR="00166294">
        <w:rPr>
          <w:rFonts w:ascii="Lato" w:hAnsi="Lato" w:cs="Tahoma"/>
          <w:kern w:val="2"/>
          <w14:ligatures w14:val="standardContextual"/>
        </w:rPr>
        <w:t>;</w:t>
      </w:r>
      <w:r w:rsidR="00432AA7" w:rsidRPr="00013ACD">
        <w:rPr>
          <w:rFonts w:ascii="Lato" w:hAnsi="Lato" w:cs="Tahoma"/>
          <w:kern w:val="2"/>
          <w14:ligatures w14:val="standardContextual"/>
        </w:rPr>
        <w:t xml:space="preserve"> </w:t>
      </w:r>
    </w:p>
    <w:p w14:paraId="6C96B1FD" w14:textId="0B15C682" w:rsidR="0004716C" w:rsidRDefault="00432AA7" w:rsidP="006937D2">
      <w:pPr>
        <w:pStyle w:val="Akapitzlist"/>
        <w:numPr>
          <w:ilvl w:val="0"/>
          <w:numId w:val="8"/>
        </w:numPr>
        <w:spacing w:after="0" w:line="360" w:lineRule="auto"/>
        <w:rPr>
          <w:rFonts w:ascii="Lato" w:hAnsi="Lato" w:cs="Tahoma"/>
          <w:kern w:val="2"/>
          <w14:ligatures w14:val="standardContextual"/>
        </w:rPr>
      </w:pPr>
      <w:r w:rsidRPr="00013ACD">
        <w:rPr>
          <w:rFonts w:ascii="Lato" w:hAnsi="Lato" w:cs="Tahoma"/>
          <w:b/>
          <w:bCs/>
          <w:kern w:val="2"/>
          <w14:ligatures w14:val="standardContextual"/>
        </w:rPr>
        <w:t xml:space="preserve">Temperatura pracy: </w:t>
      </w:r>
      <w:r w:rsidRPr="00013ACD">
        <w:rPr>
          <w:rFonts w:ascii="Lato" w:hAnsi="Lato" w:cs="Tahoma"/>
          <w:kern w:val="2"/>
          <w14:ligatures w14:val="standardContextual"/>
        </w:rPr>
        <w:t>-20°C do +80°C</w:t>
      </w:r>
      <w:r w:rsidR="00166294">
        <w:rPr>
          <w:rFonts w:ascii="Lato" w:hAnsi="Lato" w:cs="Tahoma"/>
          <w:kern w:val="2"/>
          <w14:ligatures w14:val="standardContextual"/>
        </w:rPr>
        <w:t>;</w:t>
      </w:r>
      <w:r w:rsidRPr="00013ACD">
        <w:rPr>
          <w:rFonts w:ascii="Lato" w:hAnsi="Lato" w:cs="Tahoma"/>
          <w:kern w:val="2"/>
          <w14:ligatures w14:val="standardContextual"/>
        </w:rPr>
        <w:t xml:space="preserve"> </w:t>
      </w:r>
    </w:p>
    <w:p w14:paraId="58FC22B9" w14:textId="5D6D302F" w:rsidR="00013ACD" w:rsidRDefault="00432AA7" w:rsidP="006937D2">
      <w:pPr>
        <w:pStyle w:val="Akapitzlist"/>
        <w:numPr>
          <w:ilvl w:val="0"/>
          <w:numId w:val="8"/>
        </w:numPr>
        <w:spacing w:after="0" w:line="360" w:lineRule="auto"/>
        <w:rPr>
          <w:rFonts w:ascii="Lato" w:hAnsi="Lato" w:cs="Tahoma"/>
          <w:kern w:val="2"/>
          <w14:ligatures w14:val="standardContextual"/>
        </w:rPr>
      </w:pPr>
      <w:r w:rsidRPr="0004716C">
        <w:rPr>
          <w:rFonts w:ascii="Lato" w:hAnsi="Lato" w:cs="Tahoma"/>
          <w:b/>
          <w:bCs/>
          <w:kern w:val="2"/>
          <w14:ligatures w14:val="standardContextual"/>
        </w:rPr>
        <w:t>Stopień ochrony IP</w:t>
      </w:r>
      <w:r w:rsidRPr="00013ACD">
        <w:rPr>
          <w:rFonts w:ascii="Lato" w:hAnsi="Lato" w:cs="Tahoma"/>
          <w:kern w:val="2"/>
          <w14:ligatures w14:val="standardContextual"/>
        </w:rPr>
        <w:t xml:space="preserve"> </w:t>
      </w:r>
      <w:r w:rsidRPr="0004716C">
        <w:rPr>
          <w:rFonts w:ascii="Lato" w:hAnsi="Lato" w:cs="Tahoma"/>
          <w:b/>
          <w:bCs/>
          <w:kern w:val="2"/>
          <w14:ligatures w14:val="standardContextual"/>
        </w:rPr>
        <w:t xml:space="preserve">(penetracja czynników zewnętrznych): </w:t>
      </w:r>
      <w:r w:rsidRPr="00013ACD">
        <w:rPr>
          <w:rFonts w:ascii="Lato" w:hAnsi="Lato" w:cs="Tahoma"/>
          <w:kern w:val="2"/>
          <w14:ligatures w14:val="standardContextual"/>
        </w:rPr>
        <w:t>IP68</w:t>
      </w:r>
      <w:r w:rsidR="00166294">
        <w:rPr>
          <w:rFonts w:ascii="Lato" w:hAnsi="Lato" w:cs="Tahoma"/>
          <w:kern w:val="2"/>
          <w14:ligatures w14:val="standardContextual"/>
        </w:rPr>
        <w:t>;</w:t>
      </w:r>
      <w:r w:rsidRPr="00013ACD">
        <w:rPr>
          <w:rFonts w:ascii="Lato" w:hAnsi="Lato" w:cs="Tahoma"/>
          <w:kern w:val="2"/>
          <w14:ligatures w14:val="standardContextual"/>
        </w:rPr>
        <w:t xml:space="preserve"> </w:t>
      </w:r>
    </w:p>
    <w:p w14:paraId="3715D040" w14:textId="7A6D1A03" w:rsidR="00013ACD" w:rsidRDefault="00DA1A46" w:rsidP="006937D2">
      <w:pPr>
        <w:pStyle w:val="Akapitzlist"/>
        <w:numPr>
          <w:ilvl w:val="0"/>
          <w:numId w:val="8"/>
        </w:numPr>
        <w:spacing w:after="0" w:line="360" w:lineRule="auto"/>
        <w:rPr>
          <w:rFonts w:ascii="Lato" w:hAnsi="Lato" w:cs="Tahoma"/>
          <w:kern w:val="2"/>
          <w14:ligatures w14:val="standardContextual"/>
        </w:rPr>
      </w:pPr>
      <w:r w:rsidRPr="00013ACD">
        <w:rPr>
          <w:rFonts w:ascii="Lato" w:eastAsia="Times New Roman" w:hAnsi="Lato" w:cs="Times New Roman"/>
          <w:b/>
          <w:bCs/>
          <w:lang w:eastAsia="pl-PL"/>
        </w:rPr>
        <w:t xml:space="preserve">Kolor: </w:t>
      </w:r>
      <w:r w:rsidR="0067627C" w:rsidRPr="00682106">
        <w:rPr>
          <w:rFonts w:ascii="Lato" w:eastAsia="Times New Roman" w:hAnsi="Lato" w:cs="Times New Roman"/>
          <w:lang w:eastAsia="pl-PL"/>
        </w:rPr>
        <w:t>tonacja</w:t>
      </w:r>
      <w:r w:rsidR="0067627C">
        <w:rPr>
          <w:rFonts w:ascii="Lato" w:eastAsia="Times New Roman" w:hAnsi="Lato" w:cs="Times New Roman"/>
          <w:b/>
          <w:bCs/>
          <w:lang w:eastAsia="pl-PL"/>
        </w:rPr>
        <w:t xml:space="preserve"> </w:t>
      </w:r>
      <w:r w:rsidRPr="00013ACD">
        <w:rPr>
          <w:rFonts w:ascii="Lato" w:eastAsia="Times New Roman" w:hAnsi="Lato" w:cs="Times New Roman"/>
          <w:lang w:eastAsia="pl-PL"/>
        </w:rPr>
        <w:t>odcieni szarości</w:t>
      </w:r>
      <w:r w:rsidR="00166294">
        <w:rPr>
          <w:rFonts w:ascii="Lato" w:eastAsia="Times New Roman" w:hAnsi="Lato" w:cs="Times New Roman"/>
          <w:lang w:eastAsia="pl-PL"/>
        </w:rPr>
        <w:t>;</w:t>
      </w:r>
    </w:p>
    <w:p w14:paraId="15AB8FC5" w14:textId="262D68AF" w:rsidR="00DA1A46" w:rsidRPr="00013ACD" w:rsidRDefault="00DA1A46" w:rsidP="006937D2">
      <w:pPr>
        <w:pStyle w:val="Akapitzlist"/>
        <w:numPr>
          <w:ilvl w:val="0"/>
          <w:numId w:val="8"/>
        </w:numPr>
        <w:spacing w:after="0" w:line="360" w:lineRule="auto"/>
        <w:rPr>
          <w:rFonts w:ascii="Lato" w:hAnsi="Lato" w:cs="Tahoma"/>
          <w:kern w:val="2"/>
          <w14:ligatures w14:val="standardContextual"/>
        </w:rPr>
      </w:pPr>
      <w:r w:rsidRPr="00013ACD">
        <w:rPr>
          <w:rFonts w:ascii="Lato" w:hAnsi="Lato" w:cs="Tahoma"/>
          <w:b/>
          <w:bCs/>
          <w:kern w:val="2"/>
          <w14:ligatures w14:val="standardContextual"/>
        </w:rPr>
        <w:t>M</w:t>
      </w:r>
      <w:r w:rsidR="00432AA7" w:rsidRPr="00013ACD">
        <w:rPr>
          <w:rFonts w:ascii="Lato" w:hAnsi="Lato" w:cs="Tahoma"/>
          <w:b/>
          <w:bCs/>
          <w:kern w:val="2"/>
          <w14:ligatures w14:val="standardContextual"/>
        </w:rPr>
        <w:t>o</w:t>
      </w:r>
      <w:r w:rsidRPr="00013ACD">
        <w:rPr>
          <w:rFonts w:ascii="Lato" w:hAnsi="Lato" w:cs="Tahoma"/>
          <w:b/>
          <w:bCs/>
          <w:kern w:val="2"/>
          <w14:ligatures w14:val="standardContextual"/>
        </w:rPr>
        <w:t>ntaż</w:t>
      </w:r>
      <w:r w:rsidR="00432AA7" w:rsidRPr="00013ACD">
        <w:rPr>
          <w:rFonts w:ascii="Lato" w:hAnsi="Lato" w:cs="Tahoma"/>
          <w:b/>
          <w:bCs/>
          <w:kern w:val="2"/>
          <w14:ligatures w14:val="standardContextual"/>
        </w:rPr>
        <w:t xml:space="preserve">: </w:t>
      </w:r>
    </w:p>
    <w:p w14:paraId="62B81E46" w14:textId="13414A78" w:rsidR="00013ACD" w:rsidRPr="00013ACD" w:rsidRDefault="00DA1A46" w:rsidP="00013ACD">
      <w:pPr>
        <w:pStyle w:val="Akapitzlist"/>
        <w:numPr>
          <w:ilvl w:val="0"/>
          <w:numId w:val="7"/>
        </w:numPr>
        <w:spacing w:after="0" w:line="360" w:lineRule="auto"/>
        <w:rPr>
          <w:rFonts w:ascii="Lato" w:eastAsia="Times New Roman" w:hAnsi="Lato" w:cs="Times New Roman"/>
          <w:lang w:eastAsia="pl-PL"/>
        </w:rPr>
      </w:pPr>
      <w:r w:rsidRPr="00D10116">
        <w:rPr>
          <w:rFonts w:ascii="Lato" w:eastAsia="Times New Roman" w:hAnsi="Lato" w:cs="Times New Roman"/>
          <w:lang w:eastAsia="pl-PL"/>
        </w:rPr>
        <w:t>Ś</w:t>
      </w:r>
      <w:r w:rsidR="003371D1" w:rsidRPr="00D10116">
        <w:rPr>
          <w:rFonts w:ascii="Lato" w:eastAsia="Times New Roman" w:hAnsi="Lato" w:cs="Times New Roman"/>
          <w:lang w:eastAsia="pl-PL"/>
        </w:rPr>
        <w:t>rubami</w:t>
      </w:r>
      <w:r>
        <w:rPr>
          <w:rFonts w:ascii="Lato" w:eastAsia="Times New Roman" w:hAnsi="Lato" w:cs="Times New Roman"/>
          <w:lang w:eastAsia="pl-PL"/>
        </w:rPr>
        <w:t>/wkrętem</w:t>
      </w:r>
      <w:r w:rsidR="00067582" w:rsidRPr="00067582">
        <w:rPr>
          <w:rFonts w:ascii="Lato" w:eastAsia="Times New Roman" w:hAnsi="Lato" w:cs="Times New Roman"/>
          <w:lang w:eastAsia="pl-PL"/>
        </w:rPr>
        <w:t xml:space="preserve"> ze stali nierdzewnej</w:t>
      </w:r>
      <w:r>
        <w:rPr>
          <w:rFonts w:ascii="Lato" w:eastAsia="Times New Roman" w:hAnsi="Lato" w:cs="Times New Roman"/>
          <w:lang w:eastAsia="pl-PL"/>
        </w:rPr>
        <w:t>,</w:t>
      </w:r>
      <w:r w:rsidR="00067582" w:rsidRPr="00067582">
        <w:rPr>
          <w:rFonts w:ascii="Lato" w:eastAsia="Times New Roman" w:hAnsi="Lato" w:cs="Times New Roman"/>
          <w:lang w:eastAsia="pl-PL"/>
        </w:rPr>
        <w:t xml:space="preserve"> typ TORX</w:t>
      </w:r>
      <w:r>
        <w:rPr>
          <w:rFonts w:ascii="Lato" w:eastAsia="Times New Roman" w:hAnsi="Lato" w:cs="Times New Roman"/>
          <w:lang w:eastAsia="pl-PL"/>
        </w:rPr>
        <w:t>,</w:t>
      </w:r>
      <w:r w:rsidR="00067582" w:rsidRPr="00067582">
        <w:rPr>
          <w:rFonts w:ascii="Lato" w:eastAsia="Times New Roman" w:hAnsi="Lato" w:cs="Times New Roman"/>
          <w:lang w:eastAsia="pl-PL"/>
        </w:rPr>
        <w:t xml:space="preserve"> rozmiar max. M3, o</w:t>
      </w:r>
      <w:r>
        <w:rPr>
          <w:rFonts w:ascii="Lato" w:eastAsia="Times New Roman" w:hAnsi="Lato" w:cs="Times New Roman"/>
          <w:lang w:eastAsia="pl-PL"/>
        </w:rPr>
        <w:t> </w:t>
      </w:r>
      <w:r w:rsidR="00067582" w:rsidRPr="00067582">
        <w:rPr>
          <w:rFonts w:ascii="Lato" w:eastAsia="Times New Roman" w:hAnsi="Lato" w:cs="Times New Roman"/>
          <w:lang w:eastAsia="pl-PL"/>
        </w:rPr>
        <w:t>długości dostosowanej do grubości elementu do którego znacznik zostanie przymocowany</w:t>
      </w:r>
      <w:r>
        <w:rPr>
          <w:rFonts w:ascii="Lato" w:eastAsia="Times New Roman" w:hAnsi="Lato" w:cs="Times New Roman"/>
          <w:lang w:eastAsia="pl-PL"/>
        </w:rPr>
        <w:t>;</w:t>
      </w:r>
      <w:r w:rsidR="003371D1" w:rsidRPr="00D10116">
        <w:rPr>
          <w:rFonts w:ascii="Lato" w:hAnsi="Lato" w:cs="Tahoma"/>
          <w:kern w:val="2"/>
          <w14:ligatures w14:val="standardContextual"/>
        </w:rPr>
        <w:t xml:space="preserve"> </w:t>
      </w:r>
    </w:p>
    <w:p w14:paraId="26E5C478" w14:textId="7430CA79" w:rsidR="00D10116" w:rsidRPr="00013ACD" w:rsidRDefault="00432AA7" w:rsidP="00013ACD">
      <w:pPr>
        <w:pStyle w:val="Akapitzlist"/>
        <w:numPr>
          <w:ilvl w:val="0"/>
          <w:numId w:val="7"/>
        </w:numPr>
        <w:spacing w:after="0" w:line="360" w:lineRule="auto"/>
        <w:rPr>
          <w:rFonts w:ascii="Lato" w:eastAsia="Times New Roman" w:hAnsi="Lato" w:cs="Times New Roman"/>
          <w:lang w:eastAsia="pl-PL"/>
        </w:rPr>
      </w:pPr>
      <w:r w:rsidRPr="00013ACD">
        <w:rPr>
          <w:rFonts w:ascii="Lato" w:hAnsi="Lato" w:cs="Tahoma"/>
          <w:kern w:val="2"/>
          <w14:ligatures w14:val="standardContextual"/>
        </w:rPr>
        <w:t>klej</w:t>
      </w:r>
      <w:r w:rsidR="00DA1A46" w:rsidRPr="00013ACD">
        <w:rPr>
          <w:rFonts w:ascii="Lato" w:hAnsi="Lato" w:cs="Tahoma"/>
          <w:kern w:val="2"/>
          <w14:ligatures w14:val="standardContextual"/>
        </w:rPr>
        <w:t>em</w:t>
      </w:r>
      <w:r w:rsidRPr="00013ACD">
        <w:rPr>
          <w:rFonts w:ascii="Lato" w:hAnsi="Lato" w:cs="Tahoma"/>
          <w:kern w:val="2"/>
          <w14:ligatures w14:val="standardContextual"/>
        </w:rPr>
        <w:t xml:space="preserve"> </w:t>
      </w:r>
      <w:r w:rsidRPr="00013ACD">
        <w:rPr>
          <w:rFonts w:ascii="Lato" w:eastAsia="Times New Roman" w:hAnsi="Lato" w:cs="Times New Roman"/>
          <w:lang w:eastAsia="pl-PL"/>
        </w:rPr>
        <w:t>montażowy</w:t>
      </w:r>
      <w:r w:rsidR="00D2663F">
        <w:rPr>
          <w:rFonts w:ascii="Lato" w:eastAsia="Times New Roman" w:hAnsi="Lato" w:cs="Times New Roman"/>
          <w:lang w:eastAsia="pl-PL"/>
        </w:rPr>
        <w:t>m</w:t>
      </w:r>
      <w:r w:rsidR="00067582" w:rsidRPr="00013ACD">
        <w:rPr>
          <w:rFonts w:ascii="Lato" w:eastAsia="Times New Roman" w:hAnsi="Lato" w:cs="Times New Roman"/>
          <w:lang w:eastAsia="pl-PL"/>
        </w:rPr>
        <w:t xml:space="preserve"> </w:t>
      </w:r>
      <w:r w:rsidR="00DA1A46" w:rsidRPr="00013ACD">
        <w:rPr>
          <w:rFonts w:ascii="Lato" w:eastAsia="Times New Roman" w:hAnsi="Lato" w:cs="Times New Roman"/>
          <w:lang w:eastAsia="pl-PL"/>
        </w:rPr>
        <w:t xml:space="preserve">- </w:t>
      </w:r>
      <w:r w:rsidR="00067582" w:rsidRPr="00013ACD">
        <w:rPr>
          <w:rFonts w:ascii="Lato" w:eastAsia="Times New Roman" w:hAnsi="Lato" w:cs="Times New Roman"/>
          <w:lang w:eastAsia="pl-PL"/>
        </w:rPr>
        <w:t xml:space="preserve">dostosowany do typu </w:t>
      </w:r>
      <w:r w:rsidR="00D647E3">
        <w:rPr>
          <w:rFonts w:ascii="Lato" w:eastAsia="Times New Roman" w:hAnsi="Lato" w:cs="Times New Roman"/>
          <w:lang w:eastAsia="pl-PL"/>
        </w:rPr>
        <w:t xml:space="preserve">powierzchni </w:t>
      </w:r>
      <w:r w:rsidR="00067582" w:rsidRPr="00013ACD">
        <w:rPr>
          <w:rFonts w:ascii="Lato" w:eastAsia="Times New Roman" w:hAnsi="Lato" w:cs="Times New Roman"/>
          <w:lang w:eastAsia="pl-PL"/>
        </w:rPr>
        <w:t>urządzenia</w:t>
      </w:r>
      <w:r w:rsidR="00DA1A46" w:rsidRPr="00013ACD">
        <w:rPr>
          <w:rFonts w:ascii="Lato" w:eastAsia="Times New Roman" w:hAnsi="Lato" w:cs="Times New Roman"/>
          <w:lang w:eastAsia="pl-PL"/>
        </w:rPr>
        <w:t>,</w:t>
      </w:r>
      <w:r w:rsidR="00067582" w:rsidRPr="00013ACD">
        <w:rPr>
          <w:rFonts w:ascii="Lato" w:eastAsia="Times New Roman" w:hAnsi="Lato" w:cs="Times New Roman"/>
          <w:lang w:eastAsia="pl-PL"/>
        </w:rPr>
        <w:t xml:space="preserve"> na którym ma być </w:t>
      </w:r>
      <w:r w:rsidR="00B8211E" w:rsidRPr="00013ACD">
        <w:rPr>
          <w:rFonts w:ascii="Lato" w:eastAsia="Times New Roman" w:hAnsi="Lato" w:cs="Times New Roman"/>
          <w:lang w:eastAsia="pl-PL"/>
        </w:rPr>
        <w:t>przyklejony znacznik</w:t>
      </w:r>
      <w:r w:rsidR="00DA1A46" w:rsidRPr="00013ACD">
        <w:rPr>
          <w:rFonts w:ascii="Lato" w:eastAsia="Times New Roman" w:hAnsi="Lato" w:cs="Times New Roman"/>
          <w:lang w:eastAsia="pl-PL"/>
        </w:rPr>
        <w:t>.</w:t>
      </w:r>
    </w:p>
    <w:p w14:paraId="4CC741D2" w14:textId="77777777" w:rsidR="00DA1A46" w:rsidRDefault="00DA1A46" w:rsidP="00DA1A46">
      <w:pPr>
        <w:pStyle w:val="Akapitzlist"/>
        <w:spacing w:after="0"/>
        <w:ind w:left="1069"/>
        <w:rPr>
          <w:rFonts w:ascii="Lato" w:eastAsia="Times New Roman" w:hAnsi="Lato" w:cs="Times New Roman"/>
          <w:lang w:eastAsia="pl-PL"/>
        </w:rPr>
      </w:pPr>
    </w:p>
    <w:p w14:paraId="4CA7ADFC" w14:textId="6ABE9A0E" w:rsidR="00067582" w:rsidRPr="00696835" w:rsidRDefault="00067582" w:rsidP="00696835">
      <w:pPr>
        <w:pStyle w:val="Akapitzlist"/>
        <w:spacing w:after="0" w:line="360" w:lineRule="auto"/>
        <w:ind w:left="644"/>
        <w:jc w:val="both"/>
        <w:rPr>
          <w:rFonts w:ascii="Lato" w:eastAsia="Times New Roman" w:hAnsi="Lato" w:cs="Times New Roman"/>
          <w:b/>
          <w:bCs/>
          <w:lang w:eastAsia="pl-PL"/>
        </w:rPr>
      </w:pPr>
      <w:r>
        <w:rPr>
          <w:rFonts w:ascii="Lato" w:eastAsia="Times New Roman" w:hAnsi="Lato" w:cs="Times New Roman"/>
          <w:b/>
          <w:bCs/>
          <w:lang w:eastAsia="pl-PL"/>
        </w:rPr>
        <w:t>Przyjęty ostatecznie przez wykonawcę sposób montażu powinien gwarantować skuteczne przytwierdzenie znacznika</w:t>
      </w:r>
      <w:r w:rsidR="00DA1A46">
        <w:rPr>
          <w:rFonts w:ascii="Lato" w:eastAsia="Times New Roman" w:hAnsi="Lato" w:cs="Times New Roman"/>
          <w:b/>
          <w:bCs/>
          <w:lang w:eastAsia="pl-PL"/>
        </w:rPr>
        <w:t>. Użyty</w:t>
      </w:r>
      <w:r>
        <w:rPr>
          <w:rFonts w:ascii="Lato" w:eastAsia="Times New Roman" w:hAnsi="Lato" w:cs="Times New Roman"/>
          <w:b/>
          <w:bCs/>
          <w:lang w:eastAsia="pl-PL"/>
        </w:rPr>
        <w:t xml:space="preserve"> materiał</w:t>
      </w:r>
      <w:r w:rsidR="00DA1A46">
        <w:rPr>
          <w:rFonts w:ascii="Lato" w:eastAsia="Times New Roman" w:hAnsi="Lato" w:cs="Times New Roman"/>
          <w:b/>
          <w:bCs/>
          <w:lang w:eastAsia="pl-PL"/>
        </w:rPr>
        <w:t xml:space="preserve"> do montażu znacznika </w:t>
      </w:r>
      <w:r w:rsidR="00696835">
        <w:rPr>
          <w:rFonts w:ascii="Lato" w:eastAsia="Times New Roman" w:hAnsi="Lato" w:cs="Times New Roman"/>
          <w:b/>
          <w:bCs/>
          <w:lang w:eastAsia="pl-PL"/>
        </w:rPr>
        <w:t xml:space="preserve">nie </w:t>
      </w:r>
      <w:r w:rsidR="00DA1A46">
        <w:rPr>
          <w:rFonts w:ascii="Lato" w:eastAsia="Times New Roman" w:hAnsi="Lato" w:cs="Times New Roman"/>
          <w:b/>
          <w:bCs/>
          <w:lang w:eastAsia="pl-PL"/>
        </w:rPr>
        <w:t>powinien</w:t>
      </w:r>
      <w:r w:rsidR="00696835">
        <w:rPr>
          <w:rFonts w:ascii="Lato" w:eastAsia="Times New Roman" w:hAnsi="Lato" w:cs="Times New Roman"/>
          <w:b/>
          <w:bCs/>
          <w:lang w:eastAsia="pl-PL"/>
        </w:rPr>
        <w:t xml:space="preserve"> spowodować jego uszkodzenia, </w:t>
      </w:r>
      <w:r w:rsidR="00696835" w:rsidRPr="00696835">
        <w:rPr>
          <w:rFonts w:ascii="Lato" w:eastAsia="Times New Roman" w:hAnsi="Lato" w:cs="Times New Roman"/>
          <w:b/>
          <w:bCs/>
          <w:lang w:eastAsia="pl-PL"/>
        </w:rPr>
        <w:t>które wpływałoby na udzieloną gwarancję, trwałość oraz sposób użytkowania urządzenia</w:t>
      </w:r>
      <w:r w:rsidRPr="00696835">
        <w:rPr>
          <w:rFonts w:ascii="Lato" w:eastAsia="Times New Roman" w:hAnsi="Lato" w:cs="Times New Roman"/>
          <w:b/>
          <w:bCs/>
          <w:lang w:eastAsia="pl-PL"/>
        </w:rPr>
        <w:t xml:space="preserve"> a jednocześnie</w:t>
      </w:r>
      <w:r w:rsidR="00DA1A46" w:rsidRPr="00696835">
        <w:rPr>
          <w:rFonts w:ascii="Lato" w:eastAsia="Times New Roman" w:hAnsi="Lato" w:cs="Times New Roman"/>
          <w:b/>
          <w:bCs/>
          <w:lang w:eastAsia="pl-PL"/>
        </w:rPr>
        <w:t xml:space="preserve"> być</w:t>
      </w:r>
      <w:r w:rsidRPr="00696835">
        <w:rPr>
          <w:rFonts w:ascii="Lato" w:eastAsia="Times New Roman" w:hAnsi="Lato" w:cs="Times New Roman"/>
          <w:b/>
          <w:bCs/>
          <w:lang w:eastAsia="pl-PL"/>
        </w:rPr>
        <w:t xml:space="preserve"> dostosowany</w:t>
      </w:r>
      <w:r w:rsidR="00DA1A46" w:rsidRPr="00696835">
        <w:rPr>
          <w:rFonts w:ascii="Lato" w:eastAsia="Times New Roman" w:hAnsi="Lato" w:cs="Times New Roman"/>
          <w:b/>
          <w:bCs/>
          <w:lang w:eastAsia="pl-PL"/>
        </w:rPr>
        <w:t xml:space="preserve"> do typu nawierzchni</w:t>
      </w:r>
      <w:r w:rsidR="001B5241" w:rsidRPr="00696835">
        <w:rPr>
          <w:rFonts w:ascii="Lato" w:eastAsia="Times New Roman" w:hAnsi="Lato" w:cs="Times New Roman"/>
          <w:b/>
          <w:bCs/>
          <w:lang w:eastAsia="pl-PL"/>
        </w:rPr>
        <w:t>,</w:t>
      </w:r>
      <w:r w:rsidR="00DA1A46" w:rsidRPr="00696835">
        <w:rPr>
          <w:rFonts w:ascii="Lato" w:eastAsia="Times New Roman" w:hAnsi="Lato" w:cs="Times New Roman"/>
          <w:b/>
          <w:bCs/>
          <w:lang w:eastAsia="pl-PL"/>
        </w:rPr>
        <w:t xml:space="preserve"> do której będzie przymocowany.</w:t>
      </w:r>
      <w:r w:rsidRPr="00696835">
        <w:rPr>
          <w:rFonts w:ascii="Lato" w:eastAsia="Times New Roman" w:hAnsi="Lato" w:cs="Times New Roman"/>
          <w:b/>
          <w:bCs/>
          <w:lang w:eastAsia="pl-PL"/>
        </w:rPr>
        <w:t xml:space="preserve"> </w:t>
      </w:r>
      <w:r w:rsidR="00B8211E" w:rsidRPr="00696835">
        <w:rPr>
          <w:rFonts w:ascii="Lato" w:eastAsia="Times New Roman" w:hAnsi="Lato" w:cs="Times New Roman"/>
          <w:b/>
          <w:bCs/>
          <w:lang w:eastAsia="pl-PL"/>
        </w:rPr>
        <w:t>Montaż powinien być w sposób estetyczny i nie powodujący uszkodzeń.</w:t>
      </w:r>
    </w:p>
    <w:p w14:paraId="76DA37E3" w14:textId="77777777" w:rsidR="00DA1A46" w:rsidRDefault="00DA1A46" w:rsidP="001B5241">
      <w:pPr>
        <w:pStyle w:val="Akapitzlist"/>
        <w:spacing w:after="0" w:line="360" w:lineRule="auto"/>
        <w:ind w:left="644"/>
        <w:rPr>
          <w:rFonts w:ascii="Lato" w:eastAsia="Times New Roman" w:hAnsi="Lato" w:cs="Times New Roman"/>
          <w:lang w:eastAsia="pl-PL"/>
        </w:rPr>
      </w:pPr>
    </w:p>
    <w:p w14:paraId="6E47856F" w14:textId="77777777" w:rsidR="001B5241" w:rsidRDefault="001B5241" w:rsidP="00DA1A46">
      <w:pPr>
        <w:pStyle w:val="Akapitzlist"/>
        <w:spacing w:after="0" w:line="276" w:lineRule="auto"/>
        <w:ind w:left="644"/>
        <w:rPr>
          <w:rFonts w:ascii="Lato" w:eastAsia="Times New Roman" w:hAnsi="Lato" w:cs="Times New Roman"/>
          <w:lang w:eastAsia="pl-PL"/>
        </w:rPr>
      </w:pPr>
    </w:p>
    <w:p w14:paraId="766974E5" w14:textId="77777777" w:rsidR="001B5241" w:rsidRDefault="001B5241" w:rsidP="00DA1A46">
      <w:pPr>
        <w:pStyle w:val="Akapitzlist"/>
        <w:spacing w:after="0" w:line="276" w:lineRule="auto"/>
        <w:ind w:left="644"/>
        <w:rPr>
          <w:rFonts w:ascii="Lato" w:eastAsia="Times New Roman" w:hAnsi="Lato" w:cs="Times New Roman"/>
          <w:lang w:eastAsia="pl-PL"/>
        </w:rPr>
      </w:pPr>
    </w:p>
    <w:p w14:paraId="25981637" w14:textId="77777777" w:rsidR="001B5241" w:rsidRPr="00B213C8" w:rsidRDefault="001B5241" w:rsidP="00B213C8">
      <w:pPr>
        <w:spacing w:after="0" w:line="276" w:lineRule="auto"/>
        <w:rPr>
          <w:rFonts w:ascii="Lato" w:eastAsia="Times New Roman" w:hAnsi="Lato" w:cs="Times New Roman"/>
          <w:lang w:eastAsia="pl-PL"/>
        </w:rPr>
      </w:pPr>
    </w:p>
    <w:p w14:paraId="3D7251FF" w14:textId="77777777" w:rsidR="001B5241" w:rsidRPr="006539D0" w:rsidRDefault="001B5241" w:rsidP="00DA1A46">
      <w:pPr>
        <w:pStyle w:val="Akapitzlist"/>
        <w:spacing w:after="0" w:line="276" w:lineRule="auto"/>
        <w:ind w:left="644"/>
        <w:rPr>
          <w:rFonts w:ascii="Lato" w:eastAsia="Times New Roman" w:hAnsi="Lato" w:cs="Times New Roman"/>
          <w:lang w:eastAsia="pl-PL"/>
        </w:rPr>
      </w:pPr>
    </w:p>
    <w:p w14:paraId="29014564" w14:textId="3DECC4EF" w:rsidR="00083A52" w:rsidRDefault="006A3951" w:rsidP="00C12BC4">
      <w:pPr>
        <w:pStyle w:val="Akapitzlist"/>
        <w:spacing w:after="0" w:line="360" w:lineRule="auto"/>
        <w:ind w:left="644"/>
        <w:rPr>
          <w:rFonts w:ascii="Lato" w:eastAsia="Times New Roman" w:hAnsi="Lato" w:cs="Times New Roman"/>
          <w:b/>
          <w:bCs/>
          <w:lang w:eastAsia="pl-PL"/>
        </w:rPr>
      </w:pPr>
      <w:r>
        <w:rPr>
          <w:rFonts w:ascii="Lato" w:eastAsia="Times New Roman" w:hAnsi="Lato" w:cs="Times New Roman"/>
          <w:b/>
          <w:bCs/>
          <w:lang w:eastAsia="pl-PL"/>
        </w:rPr>
        <w:t>Przykładowy z</w:t>
      </w:r>
      <w:r w:rsidR="00083A52">
        <w:rPr>
          <w:rFonts w:ascii="Lato" w:eastAsia="Times New Roman" w:hAnsi="Lato" w:cs="Times New Roman"/>
          <w:b/>
          <w:bCs/>
          <w:lang w:eastAsia="pl-PL"/>
        </w:rPr>
        <w:t>nacznik RFID</w:t>
      </w:r>
    </w:p>
    <w:p w14:paraId="0A0A089E" w14:textId="5873B7E5" w:rsidR="00083A52" w:rsidRDefault="00083A52" w:rsidP="00C12BC4">
      <w:pPr>
        <w:pStyle w:val="Akapitzlist"/>
        <w:spacing w:after="0" w:line="360" w:lineRule="auto"/>
        <w:ind w:left="644"/>
        <w:rPr>
          <w:rFonts w:ascii="Lato" w:eastAsia="Times New Roman" w:hAnsi="Lato" w:cs="Times New Roman"/>
          <w:b/>
          <w:bCs/>
          <w:kern w:val="36"/>
          <w:lang w:eastAsia="pl-PL"/>
        </w:rPr>
      </w:pPr>
      <w:r>
        <w:rPr>
          <w:noProof/>
        </w:rPr>
        <w:drawing>
          <wp:inline distT="0" distB="0" distL="0" distR="0" wp14:anchorId="5E582BA1" wp14:editId="229BC461">
            <wp:extent cx="3209925" cy="3228975"/>
            <wp:effectExtent l="0" t="0" r="9525" b="9525"/>
            <wp:docPr id="51195449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322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657D1C" w14:textId="75BDD60F" w:rsidR="00083A52" w:rsidRDefault="006A3951" w:rsidP="00C12BC4">
      <w:pPr>
        <w:pStyle w:val="Akapitzlist"/>
        <w:spacing w:after="0" w:line="360" w:lineRule="auto"/>
        <w:ind w:left="644"/>
        <w:rPr>
          <w:rFonts w:ascii="Lato" w:eastAsia="Times New Roman" w:hAnsi="Lato" w:cs="Times New Roman"/>
          <w:b/>
          <w:bCs/>
          <w:kern w:val="36"/>
          <w:lang w:eastAsia="pl-PL"/>
        </w:rPr>
      </w:pPr>
      <w:r>
        <w:rPr>
          <w:noProof/>
        </w:rPr>
        <w:drawing>
          <wp:inline distT="0" distB="0" distL="0" distR="0" wp14:anchorId="4391BB9D" wp14:editId="26D3FC18">
            <wp:extent cx="3200400" cy="2790825"/>
            <wp:effectExtent l="0" t="0" r="0" b="9525"/>
            <wp:docPr id="104478617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E4BB6A" w14:textId="77777777" w:rsidR="00083A52" w:rsidRDefault="00083A52" w:rsidP="00C12BC4">
      <w:pPr>
        <w:pStyle w:val="Akapitzlist"/>
        <w:spacing w:after="0" w:line="360" w:lineRule="auto"/>
        <w:ind w:left="644"/>
        <w:rPr>
          <w:rFonts w:ascii="Lato" w:eastAsia="Times New Roman" w:hAnsi="Lato" w:cs="Times New Roman"/>
          <w:b/>
          <w:bCs/>
          <w:kern w:val="36"/>
          <w:lang w:eastAsia="pl-PL"/>
        </w:rPr>
      </w:pPr>
    </w:p>
    <w:p w14:paraId="72D0E347" w14:textId="1CAD61FA" w:rsidR="00432AA7" w:rsidRDefault="00C12BC4" w:rsidP="0081388D">
      <w:pPr>
        <w:pStyle w:val="Akapitzlist"/>
        <w:numPr>
          <w:ilvl w:val="1"/>
          <w:numId w:val="2"/>
        </w:numPr>
        <w:spacing w:after="0" w:line="276" w:lineRule="auto"/>
        <w:ind w:left="709"/>
        <w:rPr>
          <w:rFonts w:ascii="Lato" w:eastAsia="Times New Roman" w:hAnsi="Lato" w:cs="Times New Roman"/>
          <w:b/>
          <w:bCs/>
          <w:kern w:val="36"/>
          <w:lang w:eastAsia="pl-PL"/>
        </w:rPr>
      </w:pPr>
      <w:bookmarkStart w:id="0" w:name="_Hlk159569759"/>
      <w:r>
        <w:rPr>
          <w:rFonts w:ascii="Lato" w:eastAsia="Times New Roman" w:hAnsi="Lato" w:cs="Times New Roman"/>
          <w:b/>
          <w:bCs/>
          <w:kern w:val="36"/>
          <w:lang w:eastAsia="pl-PL"/>
        </w:rPr>
        <w:t>E</w:t>
      </w:r>
      <w:r w:rsidR="00432AA7" w:rsidRPr="00C12BC4">
        <w:rPr>
          <w:rFonts w:ascii="Lato" w:eastAsia="Times New Roman" w:hAnsi="Lato" w:cs="Times New Roman"/>
          <w:b/>
          <w:bCs/>
          <w:kern w:val="36"/>
          <w:lang w:eastAsia="pl-PL"/>
        </w:rPr>
        <w:t>lement</w:t>
      </w:r>
      <w:r>
        <w:rPr>
          <w:rFonts w:ascii="Lato" w:eastAsia="Times New Roman" w:hAnsi="Lato" w:cs="Times New Roman"/>
          <w:b/>
          <w:bCs/>
          <w:kern w:val="36"/>
          <w:lang w:eastAsia="pl-PL"/>
        </w:rPr>
        <w:t>y</w:t>
      </w:r>
      <w:r w:rsidR="00432AA7" w:rsidRPr="00C12BC4">
        <w:rPr>
          <w:rFonts w:ascii="Lato" w:eastAsia="Times New Roman" w:hAnsi="Lato" w:cs="Times New Roman"/>
          <w:b/>
          <w:bCs/>
          <w:kern w:val="36"/>
          <w:lang w:eastAsia="pl-PL"/>
        </w:rPr>
        <w:t xml:space="preserve"> małej architektury</w:t>
      </w:r>
      <w:r>
        <w:rPr>
          <w:rFonts w:ascii="Lato" w:eastAsia="Times New Roman" w:hAnsi="Lato" w:cs="Times New Roman"/>
          <w:b/>
          <w:bCs/>
          <w:kern w:val="36"/>
          <w:lang w:eastAsia="pl-PL"/>
        </w:rPr>
        <w:t xml:space="preserve"> </w:t>
      </w:r>
      <w:r w:rsidR="00EF5ECA">
        <w:rPr>
          <w:rFonts w:ascii="Lato" w:eastAsia="Times New Roman" w:hAnsi="Lato" w:cs="Times New Roman"/>
          <w:b/>
          <w:bCs/>
          <w:kern w:val="36"/>
          <w:lang w:eastAsia="pl-PL"/>
        </w:rPr>
        <w:t>NIE PODLEGAJĄCE</w:t>
      </w:r>
      <w:r>
        <w:rPr>
          <w:rFonts w:ascii="Lato" w:eastAsia="Times New Roman" w:hAnsi="Lato" w:cs="Times New Roman"/>
          <w:b/>
          <w:bCs/>
          <w:kern w:val="36"/>
          <w:lang w:eastAsia="pl-PL"/>
        </w:rPr>
        <w:t xml:space="preserve"> znakowaniu</w:t>
      </w:r>
      <w:r w:rsidR="00432AA7" w:rsidRPr="00C12BC4">
        <w:rPr>
          <w:rFonts w:ascii="Lato" w:eastAsia="Times New Roman" w:hAnsi="Lato" w:cs="Times New Roman"/>
          <w:b/>
          <w:bCs/>
          <w:kern w:val="36"/>
          <w:lang w:eastAsia="pl-PL"/>
        </w:rPr>
        <w:t>:</w:t>
      </w:r>
    </w:p>
    <w:p w14:paraId="6AC58EEF" w14:textId="77777777" w:rsidR="0081388D" w:rsidRDefault="0081388D" w:rsidP="0081388D">
      <w:pPr>
        <w:pStyle w:val="Akapitzlist"/>
        <w:spacing w:after="0" w:line="276" w:lineRule="auto"/>
        <w:ind w:left="709"/>
        <w:rPr>
          <w:rFonts w:ascii="Lato" w:eastAsia="Times New Roman" w:hAnsi="Lato" w:cs="Times New Roman"/>
          <w:b/>
          <w:bCs/>
          <w:kern w:val="36"/>
          <w:lang w:eastAsia="pl-PL"/>
        </w:rPr>
      </w:pPr>
    </w:p>
    <w:tbl>
      <w:tblPr>
        <w:tblW w:w="7264" w:type="dxa"/>
        <w:tblInd w:w="52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1"/>
        <w:gridCol w:w="6663"/>
      </w:tblGrid>
      <w:tr w:rsidR="00EF5ECA" w:rsidRPr="008C4BDF" w14:paraId="3863201A" w14:textId="77777777" w:rsidTr="00460E4A">
        <w:trPr>
          <w:trHeight w:val="511"/>
          <w:tblHeader/>
        </w:trPr>
        <w:tc>
          <w:tcPr>
            <w:tcW w:w="601" w:type="dxa"/>
            <w:vAlign w:val="center"/>
          </w:tcPr>
          <w:bookmarkEnd w:id="0"/>
          <w:p w14:paraId="284A4D78" w14:textId="04BE696C" w:rsidR="00EF5ECA" w:rsidRPr="008C4BDF" w:rsidRDefault="00EF5ECA" w:rsidP="00EF5ECA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14:paraId="6F29F9DA" w14:textId="2F4C9704" w:rsidR="00EF5ECA" w:rsidRPr="008C4BDF" w:rsidRDefault="00EF5ECA" w:rsidP="008C4BDF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C4BDF"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  <w:t>Nazwa składnika majątku</w:t>
            </w:r>
          </w:p>
        </w:tc>
      </w:tr>
      <w:tr w:rsidR="00EF5ECA" w:rsidRPr="008C4BDF" w14:paraId="3DBF6A70" w14:textId="77777777" w:rsidTr="00460E4A">
        <w:trPr>
          <w:trHeight w:val="581"/>
        </w:trPr>
        <w:tc>
          <w:tcPr>
            <w:tcW w:w="601" w:type="dxa"/>
            <w:vAlign w:val="center"/>
          </w:tcPr>
          <w:p w14:paraId="77E7D7F6" w14:textId="451C27FF" w:rsidR="00EF5ECA" w:rsidRPr="008C4BDF" w:rsidRDefault="00EF5ECA" w:rsidP="00EF5ECA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14:paraId="4DD349B4" w14:textId="458AC657" w:rsidR="00EF5ECA" w:rsidRPr="008C4BDF" w:rsidRDefault="00EF5ECA" w:rsidP="008C4BDF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C4BD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Barierki różnego typu</w:t>
            </w:r>
          </w:p>
        </w:tc>
      </w:tr>
      <w:tr w:rsidR="00EF5ECA" w:rsidRPr="008C4BDF" w14:paraId="1D135A1E" w14:textId="77777777" w:rsidTr="00460E4A">
        <w:trPr>
          <w:trHeight w:val="581"/>
        </w:trPr>
        <w:tc>
          <w:tcPr>
            <w:tcW w:w="601" w:type="dxa"/>
            <w:vAlign w:val="center"/>
          </w:tcPr>
          <w:p w14:paraId="187525F2" w14:textId="64374DC2" w:rsidR="00EF5ECA" w:rsidRDefault="00EF5ECA" w:rsidP="00EF5ECA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302F2E63" w14:textId="1454E8D6" w:rsidR="00EF5ECA" w:rsidRPr="008C4BDF" w:rsidRDefault="00EF5ECA" w:rsidP="008C4BDF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Budynki kubaturowe (garaże, bunkry itp.)</w:t>
            </w:r>
          </w:p>
        </w:tc>
      </w:tr>
      <w:tr w:rsidR="00EF5ECA" w:rsidRPr="008C4BDF" w14:paraId="7D978287" w14:textId="77777777" w:rsidTr="00460E4A">
        <w:trPr>
          <w:trHeight w:val="667"/>
        </w:trPr>
        <w:tc>
          <w:tcPr>
            <w:tcW w:w="601" w:type="dxa"/>
            <w:vAlign w:val="center"/>
          </w:tcPr>
          <w:p w14:paraId="100AC5C4" w14:textId="38AEE970" w:rsidR="00EF5ECA" w:rsidRPr="008C4BDF" w:rsidRDefault="00EF5ECA" w:rsidP="00EF5ECA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3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14:paraId="25E92E07" w14:textId="613D8456" w:rsidR="00EF5ECA" w:rsidRPr="008C4BDF" w:rsidRDefault="00EF5ECA" w:rsidP="008C4BDF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C4BD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Domki dla owadów</w:t>
            </w:r>
          </w:p>
        </w:tc>
      </w:tr>
      <w:tr w:rsidR="00EF5ECA" w:rsidRPr="008C4BDF" w14:paraId="5A8BFB9D" w14:textId="77777777" w:rsidTr="00460E4A">
        <w:trPr>
          <w:trHeight w:val="553"/>
        </w:trPr>
        <w:tc>
          <w:tcPr>
            <w:tcW w:w="601" w:type="dxa"/>
            <w:vAlign w:val="center"/>
          </w:tcPr>
          <w:p w14:paraId="3E8B4130" w14:textId="293E3EFD" w:rsidR="00EF5ECA" w:rsidRPr="008C4BDF" w:rsidRDefault="00EF5ECA" w:rsidP="00EF5ECA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14:paraId="387779E4" w14:textId="0851A09C" w:rsidR="00EF5ECA" w:rsidRPr="008C4BDF" w:rsidRDefault="00EF5ECA" w:rsidP="008C4BDF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C4BD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Fontanny</w:t>
            </w:r>
          </w:p>
        </w:tc>
      </w:tr>
      <w:tr w:rsidR="00EF5ECA" w:rsidRPr="008C4BDF" w14:paraId="15CA944C" w14:textId="77777777" w:rsidTr="00460E4A">
        <w:trPr>
          <w:trHeight w:val="547"/>
        </w:trPr>
        <w:tc>
          <w:tcPr>
            <w:tcW w:w="601" w:type="dxa"/>
            <w:vAlign w:val="center"/>
          </w:tcPr>
          <w:p w14:paraId="50D685AF" w14:textId="54032675" w:rsidR="00EF5ECA" w:rsidRPr="008C4BDF" w:rsidRDefault="00EF5ECA" w:rsidP="00EF5ECA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14:paraId="4740A36E" w14:textId="7F5090F8" w:rsidR="00EF5ECA" w:rsidRPr="008C4BDF" w:rsidRDefault="00EF5ECA" w:rsidP="008C4BDF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C4BD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Instalacje </w:t>
            </w:r>
            <w:proofErr w:type="spellStart"/>
            <w:r w:rsidRPr="008C4BD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wod-kan</w:t>
            </w:r>
            <w:proofErr w:type="spellEnd"/>
            <w:r w:rsidRPr="008C4BD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, elektryczne itp.</w:t>
            </w:r>
          </w:p>
        </w:tc>
      </w:tr>
      <w:tr w:rsidR="00EF5ECA" w:rsidRPr="008C4BDF" w14:paraId="1D44CFE6" w14:textId="77777777" w:rsidTr="00460E4A">
        <w:trPr>
          <w:trHeight w:val="669"/>
        </w:trPr>
        <w:tc>
          <w:tcPr>
            <w:tcW w:w="601" w:type="dxa"/>
            <w:vAlign w:val="center"/>
          </w:tcPr>
          <w:p w14:paraId="5B0A6DCC" w14:textId="17E73956" w:rsidR="00EF5ECA" w:rsidRPr="008C4BDF" w:rsidRDefault="00EF5ECA" w:rsidP="00EF5ECA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14:paraId="17A7D937" w14:textId="50D373B3" w:rsidR="00EF5ECA" w:rsidRPr="008C4BDF" w:rsidRDefault="00EF5ECA" w:rsidP="008C4BDF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C4BD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Nawierzchnie różnego typu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(c</w:t>
            </w:r>
            <w:r w:rsidRPr="008C4BD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hodniki, ścieżki, alejki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,</w:t>
            </w:r>
            <w:r w:rsidRPr="008C4BD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ciągi pie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sze</w:t>
            </w:r>
            <w:r w:rsidRPr="008C4BD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itp.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  <w:tr w:rsidR="00EF5ECA" w:rsidRPr="008C4BDF" w14:paraId="384BDDF6" w14:textId="77777777" w:rsidTr="00460E4A">
        <w:trPr>
          <w:trHeight w:val="553"/>
        </w:trPr>
        <w:tc>
          <w:tcPr>
            <w:tcW w:w="601" w:type="dxa"/>
            <w:vAlign w:val="center"/>
          </w:tcPr>
          <w:p w14:paraId="6CEEEB08" w14:textId="1C8F6220" w:rsidR="00EF5ECA" w:rsidRPr="008C4BDF" w:rsidRDefault="00EF5ECA" w:rsidP="00EF5ECA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14:paraId="73E877E1" w14:textId="3A2307CC" w:rsidR="00EF5ECA" w:rsidRPr="008C4BDF" w:rsidRDefault="00EF5ECA" w:rsidP="008C4BDF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C4BD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Ogrodzenia i murki</w:t>
            </w:r>
          </w:p>
        </w:tc>
      </w:tr>
      <w:tr w:rsidR="00EF5ECA" w:rsidRPr="008C4BDF" w14:paraId="75A04794" w14:textId="77777777" w:rsidTr="00460E4A">
        <w:trPr>
          <w:trHeight w:val="561"/>
        </w:trPr>
        <w:tc>
          <w:tcPr>
            <w:tcW w:w="601" w:type="dxa"/>
            <w:vAlign w:val="center"/>
          </w:tcPr>
          <w:p w14:paraId="4A571420" w14:textId="43B41CD9" w:rsidR="00EF5ECA" w:rsidRPr="008C4BDF" w:rsidRDefault="00EF5ECA" w:rsidP="00EF5ECA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14:paraId="518EFD82" w14:textId="24BB8E84" w:rsidR="00EF5ECA" w:rsidRPr="008C4BDF" w:rsidRDefault="00EF5ECA" w:rsidP="008C4BDF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C4BD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Oświetlenia</w:t>
            </w:r>
          </w:p>
        </w:tc>
      </w:tr>
      <w:tr w:rsidR="00EF5ECA" w:rsidRPr="008C4BDF" w14:paraId="57155D69" w14:textId="77777777" w:rsidTr="00460E4A">
        <w:trPr>
          <w:trHeight w:val="579"/>
        </w:trPr>
        <w:tc>
          <w:tcPr>
            <w:tcW w:w="601" w:type="dxa"/>
            <w:vAlign w:val="center"/>
          </w:tcPr>
          <w:p w14:paraId="2508564F" w14:textId="6FC385A6" w:rsidR="00EF5ECA" w:rsidRPr="008C4BDF" w:rsidRDefault="00EF5ECA" w:rsidP="00EF5ECA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14:paraId="20E6F36D" w14:textId="09ABF5FB" w:rsidR="00EF5ECA" w:rsidRPr="008C4BDF" w:rsidRDefault="00EF5ECA" w:rsidP="008C4BDF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C4BD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Piłkochwyty</w:t>
            </w:r>
            <w:proofErr w:type="spellEnd"/>
          </w:p>
        </w:tc>
      </w:tr>
      <w:tr w:rsidR="00EF5ECA" w:rsidRPr="008C4BDF" w14:paraId="3BD11355" w14:textId="77777777" w:rsidTr="00460E4A">
        <w:trPr>
          <w:trHeight w:val="535"/>
        </w:trPr>
        <w:tc>
          <w:tcPr>
            <w:tcW w:w="601" w:type="dxa"/>
            <w:vAlign w:val="center"/>
          </w:tcPr>
          <w:p w14:paraId="7CCB14C8" w14:textId="69A3B352" w:rsidR="00EF5ECA" w:rsidRPr="008C4BDF" w:rsidRDefault="00EF5ECA" w:rsidP="00EF5ECA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14:paraId="69AD638D" w14:textId="4BE3CA0C" w:rsidR="00EF5ECA" w:rsidRPr="008C4BDF" w:rsidRDefault="00EF5ECA" w:rsidP="008C4BDF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C4BD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Pomosty, kładki (w rozumieniu jako element ciągu komunikacyjnego)</w:t>
            </w:r>
          </w:p>
        </w:tc>
      </w:tr>
      <w:tr w:rsidR="00EF5ECA" w:rsidRPr="008C4BDF" w14:paraId="3BA812E4" w14:textId="77777777" w:rsidTr="00460E4A">
        <w:trPr>
          <w:trHeight w:val="561"/>
        </w:trPr>
        <w:tc>
          <w:tcPr>
            <w:tcW w:w="601" w:type="dxa"/>
            <w:vAlign w:val="center"/>
          </w:tcPr>
          <w:p w14:paraId="318E21B3" w14:textId="0971C54B" w:rsidR="00EF5ECA" w:rsidRPr="008C4BDF" w:rsidRDefault="00EF5ECA" w:rsidP="00EF5ECA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14:paraId="5EDF6810" w14:textId="15E9487A" w:rsidR="00EF5ECA" w:rsidRPr="008C4BDF" w:rsidRDefault="00EF5ECA" w:rsidP="008C4BDF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C4BD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Pumptrucki</w:t>
            </w:r>
            <w:proofErr w:type="spellEnd"/>
            <w:r w:rsidRPr="008C4BD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8C4BD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skateparki</w:t>
            </w:r>
            <w:proofErr w:type="spellEnd"/>
            <w:r w:rsidRPr="008C4BD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8C4BD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bulodroomy</w:t>
            </w:r>
            <w:proofErr w:type="spellEnd"/>
            <w:r w:rsidRPr="008C4BD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(w rozumieniu specjalnie przygotowanego toru, nawierzchni)</w:t>
            </w:r>
          </w:p>
        </w:tc>
      </w:tr>
      <w:tr w:rsidR="00EF5ECA" w:rsidRPr="008C4BDF" w14:paraId="5043E598" w14:textId="77777777" w:rsidTr="00460E4A">
        <w:trPr>
          <w:trHeight w:val="555"/>
        </w:trPr>
        <w:tc>
          <w:tcPr>
            <w:tcW w:w="601" w:type="dxa"/>
            <w:vAlign w:val="center"/>
          </w:tcPr>
          <w:p w14:paraId="505CAF1B" w14:textId="6225E010" w:rsidR="00EF5ECA" w:rsidRPr="008C4BDF" w:rsidRDefault="00EF5ECA" w:rsidP="00EF5ECA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14:paraId="39E98FF1" w14:textId="34AF9E67" w:rsidR="00EF5ECA" w:rsidRPr="008C4BDF" w:rsidRDefault="00EF5ECA" w:rsidP="008C4BDF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C4BD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Rzeźby – elementy rzeźbiarskie</w:t>
            </w:r>
          </w:p>
        </w:tc>
      </w:tr>
      <w:tr w:rsidR="00EF5ECA" w:rsidRPr="008C4BDF" w14:paraId="4234F063" w14:textId="77777777" w:rsidTr="00460E4A">
        <w:trPr>
          <w:trHeight w:val="696"/>
        </w:trPr>
        <w:tc>
          <w:tcPr>
            <w:tcW w:w="601" w:type="dxa"/>
            <w:vAlign w:val="center"/>
          </w:tcPr>
          <w:p w14:paraId="0BAF0DEB" w14:textId="5999962A" w:rsidR="00EF5ECA" w:rsidRPr="008C4BDF" w:rsidRDefault="00EF5ECA" w:rsidP="00EF5ECA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14:paraId="57CBD847" w14:textId="0EB688E9" w:rsidR="00EF5ECA" w:rsidRPr="008C4BDF" w:rsidRDefault="00EF5ECA" w:rsidP="008C4BDF">
            <w:pPr>
              <w:spacing w:after="0" w:line="240" w:lineRule="auto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C4BD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Urządzenia do przesyłania sygnału komunikujące się ze smartfonem, tabletem lub laptopem (zamontowane w latarniach) np. </w:t>
            </w:r>
            <w:proofErr w:type="spellStart"/>
            <w:r w:rsidRPr="008C4BD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beacon</w:t>
            </w:r>
            <w:proofErr w:type="spellEnd"/>
          </w:p>
        </w:tc>
      </w:tr>
    </w:tbl>
    <w:p w14:paraId="5ADEE5C3" w14:textId="77777777" w:rsidR="009B53D2" w:rsidRDefault="009B53D2" w:rsidP="009675E2">
      <w:pPr>
        <w:spacing w:after="0" w:line="360" w:lineRule="auto"/>
        <w:jc w:val="both"/>
        <w:rPr>
          <w:rFonts w:ascii="Lato" w:eastAsia="Times New Roman" w:hAnsi="Lato" w:cs="Times New Roman"/>
          <w:b/>
          <w:kern w:val="36"/>
          <w:lang w:eastAsia="pl-PL"/>
        </w:rPr>
      </w:pPr>
    </w:p>
    <w:p w14:paraId="55CD4546" w14:textId="77777777" w:rsidR="0081388D" w:rsidRPr="009675E2" w:rsidRDefault="0081388D" w:rsidP="009675E2">
      <w:pPr>
        <w:spacing w:after="0" w:line="360" w:lineRule="auto"/>
        <w:jc w:val="both"/>
        <w:rPr>
          <w:rFonts w:ascii="Lato" w:eastAsia="Times New Roman" w:hAnsi="Lato" w:cs="Times New Roman"/>
          <w:b/>
          <w:kern w:val="36"/>
          <w:lang w:eastAsia="pl-PL"/>
        </w:rPr>
      </w:pPr>
    </w:p>
    <w:p w14:paraId="66ADF48F" w14:textId="46A1B593" w:rsidR="0081388D" w:rsidRDefault="0081388D" w:rsidP="0081388D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Lato" w:hAnsi="Lato" w:cs="Times New Roman"/>
          <w:b/>
        </w:rPr>
      </w:pPr>
      <w:r w:rsidRPr="0081388D">
        <w:rPr>
          <w:rFonts w:ascii="Lato" w:hAnsi="Lato" w:cs="Times New Roman"/>
          <w:b/>
        </w:rPr>
        <w:t>Elementy małej architektury PODLEGAJĄCE znakowaniu:</w:t>
      </w:r>
    </w:p>
    <w:p w14:paraId="0461B55B" w14:textId="77777777" w:rsidR="0081388D" w:rsidRPr="0081388D" w:rsidRDefault="0081388D" w:rsidP="0081388D">
      <w:pPr>
        <w:spacing w:after="0" w:line="276" w:lineRule="auto"/>
        <w:ind w:left="644"/>
        <w:jc w:val="both"/>
        <w:rPr>
          <w:rFonts w:ascii="Lato" w:hAnsi="Lato" w:cs="Times New Roman"/>
          <w:b/>
        </w:rPr>
      </w:pP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567"/>
        <w:gridCol w:w="2552"/>
        <w:gridCol w:w="2977"/>
        <w:gridCol w:w="2551"/>
      </w:tblGrid>
      <w:tr w:rsidR="00E97684" w:rsidRPr="00982F61" w14:paraId="1EC334F1" w14:textId="77777777" w:rsidTr="00EA311B">
        <w:trPr>
          <w:trHeight w:val="679"/>
          <w:tblHeader/>
        </w:trPr>
        <w:tc>
          <w:tcPr>
            <w:tcW w:w="567" w:type="dxa"/>
            <w:vAlign w:val="center"/>
          </w:tcPr>
          <w:p w14:paraId="68E9DFEF" w14:textId="4AB30326" w:rsidR="00E97684" w:rsidRPr="00982F61" w:rsidRDefault="00E97684" w:rsidP="00E97684">
            <w:pPr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552" w:type="dxa"/>
            <w:vAlign w:val="center"/>
            <w:hideMark/>
          </w:tcPr>
          <w:p w14:paraId="6278C46D" w14:textId="76DF205F" w:rsidR="00E97684" w:rsidRPr="00982F61" w:rsidRDefault="00E97684" w:rsidP="00097211">
            <w:pPr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982F61">
              <w:rPr>
                <w:rFonts w:ascii="Lato" w:hAnsi="Lato"/>
                <w:b/>
                <w:bCs/>
                <w:sz w:val="20"/>
                <w:szCs w:val="20"/>
              </w:rPr>
              <w:t>Nazwa składnika majątku</w:t>
            </w:r>
          </w:p>
        </w:tc>
        <w:tc>
          <w:tcPr>
            <w:tcW w:w="2977" w:type="dxa"/>
            <w:vAlign w:val="center"/>
            <w:hideMark/>
          </w:tcPr>
          <w:p w14:paraId="4E1484EE" w14:textId="77777777" w:rsidR="00E97684" w:rsidRPr="00982F61" w:rsidRDefault="00E97684" w:rsidP="00097211">
            <w:pPr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982F61">
              <w:rPr>
                <w:rFonts w:ascii="Lato" w:hAnsi="Lato"/>
                <w:b/>
                <w:bCs/>
                <w:sz w:val="20"/>
                <w:szCs w:val="20"/>
              </w:rPr>
              <w:t>Miejsce znakowania</w:t>
            </w:r>
          </w:p>
        </w:tc>
        <w:tc>
          <w:tcPr>
            <w:tcW w:w="2551" w:type="dxa"/>
            <w:noWrap/>
            <w:vAlign w:val="center"/>
            <w:hideMark/>
          </w:tcPr>
          <w:p w14:paraId="043C778E" w14:textId="77777777" w:rsidR="00E97684" w:rsidRPr="00982F61" w:rsidRDefault="00E97684" w:rsidP="00097211">
            <w:pPr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982F61">
              <w:rPr>
                <w:rFonts w:ascii="Lato" w:hAnsi="Lato"/>
                <w:b/>
                <w:bCs/>
                <w:sz w:val="20"/>
                <w:szCs w:val="20"/>
              </w:rPr>
              <w:t>Sposób montażu</w:t>
            </w:r>
          </w:p>
        </w:tc>
      </w:tr>
      <w:tr w:rsidR="00E97684" w:rsidRPr="00982F61" w14:paraId="2F07433A" w14:textId="77777777" w:rsidTr="00EA311B">
        <w:trPr>
          <w:trHeight w:val="900"/>
        </w:trPr>
        <w:tc>
          <w:tcPr>
            <w:tcW w:w="567" w:type="dxa"/>
            <w:vAlign w:val="center"/>
          </w:tcPr>
          <w:p w14:paraId="22C87C99" w14:textId="508CB59A" w:rsidR="00E97684" w:rsidRPr="00982F61" w:rsidRDefault="00E97684" w:rsidP="00E97684">
            <w:pPr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1</w:t>
            </w:r>
          </w:p>
        </w:tc>
        <w:tc>
          <w:tcPr>
            <w:tcW w:w="2552" w:type="dxa"/>
            <w:vAlign w:val="center"/>
            <w:hideMark/>
          </w:tcPr>
          <w:p w14:paraId="41D2B76D" w14:textId="6F40C4BD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Altany</w:t>
            </w:r>
          </w:p>
        </w:tc>
        <w:tc>
          <w:tcPr>
            <w:tcW w:w="2977" w:type="dxa"/>
            <w:vAlign w:val="center"/>
            <w:hideMark/>
          </w:tcPr>
          <w:p w14:paraId="4BD39B13" w14:textId="7D1E92BB" w:rsidR="00E97684" w:rsidRPr="00982F61" w:rsidRDefault="00E97684" w:rsidP="00097211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 xml:space="preserve">Na konstrukcji przy wejściu </w:t>
            </w:r>
            <w:r>
              <w:rPr>
                <w:rFonts w:ascii="Lato" w:hAnsi="Lato"/>
                <w:sz w:val="20"/>
                <w:szCs w:val="20"/>
              </w:rPr>
              <w:t>w</w:t>
            </w:r>
            <w:r w:rsidR="003C694A">
              <w:rPr>
                <w:rFonts w:ascii="Lato" w:hAnsi="Lato"/>
                <w:sz w:val="20"/>
                <w:szCs w:val="20"/>
              </w:rPr>
              <w:t> </w:t>
            </w:r>
            <w:r w:rsidRPr="00982F61">
              <w:rPr>
                <w:rFonts w:ascii="Lato" w:hAnsi="Lato"/>
                <w:sz w:val="20"/>
                <w:szCs w:val="20"/>
              </w:rPr>
              <w:t>górn</w:t>
            </w:r>
            <w:r>
              <w:rPr>
                <w:rFonts w:ascii="Lato" w:hAnsi="Lato"/>
                <w:sz w:val="20"/>
                <w:szCs w:val="20"/>
              </w:rPr>
              <w:t>ej</w:t>
            </w:r>
            <w:r w:rsidRPr="00982F61">
              <w:rPr>
                <w:rFonts w:ascii="Lato" w:hAnsi="Lato"/>
                <w:sz w:val="20"/>
                <w:szCs w:val="20"/>
              </w:rPr>
              <w:t xml:space="preserve"> części</w:t>
            </w:r>
          </w:p>
        </w:tc>
        <w:tc>
          <w:tcPr>
            <w:tcW w:w="2551" w:type="dxa"/>
            <w:noWrap/>
            <w:vAlign w:val="center"/>
            <w:hideMark/>
          </w:tcPr>
          <w:p w14:paraId="0FF116E0" w14:textId="77777777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Śruby z gniazd</w:t>
            </w:r>
            <w:r>
              <w:rPr>
                <w:rFonts w:ascii="Lato" w:hAnsi="Lato"/>
                <w:sz w:val="20"/>
                <w:szCs w:val="20"/>
              </w:rPr>
              <w:t>em</w:t>
            </w:r>
            <w:r w:rsidRPr="00982F61">
              <w:rPr>
                <w:rFonts w:ascii="Lato" w:hAnsi="Lato"/>
                <w:sz w:val="20"/>
                <w:szCs w:val="20"/>
              </w:rPr>
              <w:t xml:space="preserve"> </w:t>
            </w:r>
            <w:proofErr w:type="spellStart"/>
            <w:r w:rsidRPr="00982F61">
              <w:rPr>
                <w:rFonts w:ascii="Lato" w:hAnsi="Lato"/>
                <w:sz w:val="20"/>
                <w:szCs w:val="20"/>
              </w:rPr>
              <w:t>torx</w:t>
            </w:r>
            <w:proofErr w:type="spellEnd"/>
          </w:p>
        </w:tc>
      </w:tr>
      <w:tr w:rsidR="00E97684" w:rsidRPr="00982F61" w14:paraId="4A8BCD85" w14:textId="77777777" w:rsidTr="00EA311B">
        <w:trPr>
          <w:trHeight w:val="900"/>
        </w:trPr>
        <w:tc>
          <w:tcPr>
            <w:tcW w:w="567" w:type="dxa"/>
            <w:vAlign w:val="center"/>
          </w:tcPr>
          <w:p w14:paraId="1D11AE1E" w14:textId="411FA4E5" w:rsidR="00E97684" w:rsidRPr="00982F61" w:rsidRDefault="00E97684" w:rsidP="00E97684">
            <w:pPr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2</w:t>
            </w:r>
          </w:p>
        </w:tc>
        <w:tc>
          <w:tcPr>
            <w:tcW w:w="2552" w:type="dxa"/>
            <w:vAlign w:val="center"/>
            <w:hideMark/>
          </w:tcPr>
          <w:p w14:paraId="44AAD638" w14:textId="0060CFD4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Bramki piłkarskie, kosze do koszykówki, słupki do siatkówki</w:t>
            </w:r>
          </w:p>
        </w:tc>
        <w:tc>
          <w:tcPr>
            <w:tcW w:w="2977" w:type="dxa"/>
            <w:vAlign w:val="center"/>
            <w:hideMark/>
          </w:tcPr>
          <w:p w14:paraId="68E90D7D" w14:textId="7C5CC48B" w:rsidR="00E97684" w:rsidRPr="00982F61" w:rsidRDefault="00E97684" w:rsidP="00097211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Na konstrukcji w</w:t>
            </w:r>
            <w:r>
              <w:rPr>
                <w:rFonts w:ascii="Lato" w:hAnsi="Lato"/>
                <w:sz w:val="20"/>
                <w:szCs w:val="20"/>
              </w:rPr>
              <w:t> </w:t>
            </w:r>
            <w:r w:rsidRPr="00982F61">
              <w:rPr>
                <w:rFonts w:ascii="Lato" w:hAnsi="Lato"/>
                <w:sz w:val="20"/>
                <w:szCs w:val="20"/>
              </w:rPr>
              <w:t>górnej części z</w:t>
            </w:r>
            <w:r w:rsidR="00446F90">
              <w:rPr>
                <w:rFonts w:ascii="Lato" w:hAnsi="Lato"/>
                <w:sz w:val="20"/>
                <w:szCs w:val="20"/>
              </w:rPr>
              <w:t> </w:t>
            </w:r>
            <w:r w:rsidRPr="00982F61">
              <w:rPr>
                <w:rFonts w:ascii="Lato" w:hAnsi="Lato"/>
                <w:sz w:val="20"/>
                <w:szCs w:val="20"/>
              </w:rPr>
              <w:t>tyłu konstrukcji</w:t>
            </w:r>
          </w:p>
        </w:tc>
        <w:tc>
          <w:tcPr>
            <w:tcW w:w="2551" w:type="dxa"/>
            <w:noWrap/>
            <w:vAlign w:val="center"/>
            <w:hideMark/>
          </w:tcPr>
          <w:p w14:paraId="4FB76ADF" w14:textId="77777777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Śruby z gniazd</w:t>
            </w:r>
            <w:r>
              <w:rPr>
                <w:rFonts w:ascii="Lato" w:hAnsi="Lato"/>
                <w:sz w:val="20"/>
                <w:szCs w:val="20"/>
              </w:rPr>
              <w:t>em</w:t>
            </w:r>
            <w:r w:rsidRPr="00982F61">
              <w:rPr>
                <w:rFonts w:ascii="Lato" w:hAnsi="Lato"/>
                <w:sz w:val="20"/>
                <w:szCs w:val="20"/>
              </w:rPr>
              <w:t xml:space="preserve"> </w:t>
            </w:r>
            <w:proofErr w:type="spellStart"/>
            <w:r w:rsidRPr="00982F61">
              <w:rPr>
                <w:rFonts w:ascii="Lato" w:hAnsi="Lato"/>
                <w:sz w:val="20"/>
                <w:szCs w:val="20"/>
              </w:rPr>
              <w:t>torx</w:t>
            </w:r>
            <w:proofErr w:type="spellEnd"/>
          </w:p>
        </w:tc>
      </w:tr>
      <w:tr w:rsidR="00E97684" w:rsidRPr="00982F61" w14:paraId="3FA3FC42" w14:textId="77777777" w:rsidTr="00EA311B">
        <w:trPr>
          <w:trHeight w:val="900"/>
        </w:trPr>
        <w:tc>
          <w:tcPr>
            <w:tcW w:w="567" w:type="dxa"/>
            <w:vAlign w:val="center"/>
          </w:tcPr>
          <w:p w14:paraId="30F2C15D" w14:textId="7605B7C2" w:rsidR="00E97684" w:rsidRPr="00982F61" w:rsidRDefault="00E97684" w:rsidP="00E97684">
            <w:pPr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3</w:t>
            </w:r>
          </w:p>
        </w:tc>
        <w:tc>
          <w:tcPr>
            <w:tcW w:w="2552" w:type="dxa"/>
            <w:vAlign w:val="center"/>
            <w:hideMark/>
          </w:tcPr>
          <w:p w14:paraId="70583F5B" w14:textId="4A516DEC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Bujaki, urządzenia sprężynowe</w:t>
            </w:r>
          </w:p>
        </w:tc>
        <w:tc>
          <w:tcPr>
            <w:tcW w:w="2977" w:type="dxa"/>
            <w:vAlign w:val="center"/>
            <w:hideMark/>
          </w:tcPr>
          <w:p w14:paraId="04837050" w14:textId="08CF334B" w:rsidR="00E97684" w:rsidRPr="00982F61" w:rsidRDefault="00E97684" w:rsidP="00097211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Pod siedziskiem/pod platformą lub na części stałej</w:t>
            </w:r>
          </w:p>
        </w:tc>
        <w:tc>
          <w:tcPr>
            <w:tcW w:w="2551" w:type="dxa"/>
            <w:noWrap/>
            <w:vAlign w:val="center"/>
            <w:hideMark/>
          </w:tcPr>
          <w:p w14:paraId="4178500E" w14:textId="77777777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Śruby z gniazd</w:t>
            </w:r>
            <w:r>
              <w:rPr>
                <w:rFonts w:ascii="Lato" w:hAnsi="Lato"/>
                <w:sz w:val="20"/>
                <w:szCs w:val="20"/>
              </w:rPr>
              <w:t>em</w:t>
            </w:r>
            <w:r w:rsidRPr="00982F61">
              <w:rPr>
                <w:rFonts w:ascii="Lato" w:hAnsi="Lato"/>
                <w:sz w:val="20"/>
                <w:szCs w:val="20"/>
              </w:rPr>
              <w:t xml:space="preserve"> </w:t>
            </w:r>
            <w:proofErr w:type="spellStart"/>
            <w:r w:rsidRPr="00982F61">
              <w:rPr>
                <w:rFonts w:ascii="Lato" w:hAnsi="Lato"/>
                <w:sz w:val="20"/>
                <w:szCs w:val="20"/>
              </w:rPr>
              <w:t>torx</w:t>
            </w:r>
            <w:proofErr w:type="spellEnd"/>
          </w:p>
        </w:tc>
      </w:tr>
      <w:tr w:rsidR="00E97684" w:rsidRPr="00982F61" w14:paraId="509D2D58" w14:textId="77777777" w:rsidTr="00EA311B">
        <w:trPr>
          <w:trHeight w:val="900"/>
        </w:trPr>
        <w:tc>
          <w:tcPr>
            <w:tcW w:w="567" w:type="dxa"/>
            <w:vAlign w:val="center"/>
          </w:tcPr>
          <w:p w14:paraId="134DDF7E" w14:textId="5467941F" w:rsidR="00E97684" w:rsidRPr="00982F61" w:rsidRDefault="00E97684" w:rsidP="00E97684">
            <w:pPr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4</w:t>
            </w:r>
          </w:p>
        </w:tc>
        <w:tc>
          <w:tcPr>
            <w:tcW w:w="2552" w:type="dxa"/>
            <w:vAlign w:val="center"/>
            <w:hideMark/>
          </w:tcPr>
          <w:p w14:paraId="11113B48" w14:textId="6BF0E353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Donice</w:t>
            </w:r>
          </w:p>
        </w:tc>
        <w:tc>
          <w:tcPr>
            <w:tcW w:w="2977" w:type="dxa"/>
            <w:vAlign w:val="center"/>
            <w:hideMark/>
          </w:tcPr>
          <w:p w14:paraId="5D1C01AF" w14:textId="77777777" w:rsidR="00E97684" w:rsidRPr="00982F61" w:rsidRDefault="00E97684" w:rsidP="00097211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Na konstrukcji w górnej części</w:t>
            </w:r>
          </w:p>
        </w:tc>
        <w:tc>
          <w:tcPr>
            <w:tcW w:w="2551" w:type="dxa"/>
            <w:noWrap/>
            <w:vAlign w:val="center"/>
            <w:hideMark/>
          </w:tcPr>
          <w:p w14:paraId="16799030" w14:textId="77777777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Śruby z gniazd</w:t>
            </w:r>
            <w:r>
              <w:rPr>
                <w:rFonts w:ascii="Lato" w:hAnsi="Lato"/>
                <w:sz w:val="20"/>
                <w:szCs w:val="20"/>
              </w:rPr>
              <w:t>em</w:t>
            </w:r>
            <w:r w:rsidRPr="00982F61">
              <w:rPr>
                <w:rFonts w:ascii="Lato" w:hAnsi="Lato"/>
                <w:sz w:val="20"/>
                <w:szCs w:val="20"/>
              </w:rPr>
              <w:t xml:space="preserve"> </w:t>
            </w:r>
            <w:proofErr w:type="spellStart"/>
            <w:r w:rsidRPr="00982F61">
              <w:rPr>
                <w:rFonts w:ascii="Lato" w:hAnsi="Lato"/>
                <w:sz w:val="20"/>
                <w:szCs w:val="20"/>
              </w:rPr>
              <w:t>torx</w:t>
            </w:r>
            <w:proofErr w:type="spellEnd"/>
          </w:p>
        </w:tc>
      </w:tr>
      <w:tr w:rsidR="00E97684" w:rsidRPr="00982F61" w14:paraId="15C1AF79" w14:textId="77777777" w:rsidTr="00EA311B">
        <w:trPr>
          <w:trHeight w:val="900"/>
        </w:trPr>
        <w:tc>
          <w:tcPr>
            <w:tcW w:w="567" w:type="dxa"/>
            <w:vAlign w:val="center"/>
          </w:tcPr>
          <w:p w14:paraId="2AD6B38C" w14:textId="24AA52D6" w:rsidR="00E97684" w:rsidRPr="00982F61" w:rsidRDefault="00E97684" w:rsidP="00E97684">
            <w:pPr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5</w:t>
            </w:r>
          </w:p>
        </w:tc>
        <w:tc>
          <w:tcPr>
            <w:tcW w:w="2552" w:type="dxa"/>
            <w:vAlign w:val="center"/>
            <w:hideMark/>
          </w:tcPr>
          <w:p w14:paraId="38E173BE" w14:textId="2D838D76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 xml:space="preserve">Elementy betonowe lub stalowe </w:t>
            </w:r>
            <w:proofErr w:type="spellStart"/>
            <w:r w:rsidRPr="00982F61">
              <w:rPr>
                <w:rFonts w:ascii="Lato" w:hAnsi="Lato"/>
                <w:sz w:val="20"/>
                <w:szCs w:val="20"/>
              </w:rPr>
              <w:t>parkouru</w:t>
            </w:r>
            <w:proofErr w:type="spellEnd"/>
          </w:p>
        </w:tc>
        <w:tc>
          <w:tcPr>
            <w:tcW w:w="2977" w:type="dxa"/>
            <w:vAlign w:val="center"/>
            <w:hideMark/>
          </w:tcPr>
          <w:p w14:paraId="3C2213A5" w14:textId="5063DA58" w:rsidR="00E97684" w:rsidRPr="00982F61" w:rsidRDefault="00E97684" w:rsidP="00097211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Na zewnętrznej ściance najbardziej wysuniętego elementu (w górnej części nie używanej podczas korzystania z</w:t>
            </w:r>
            <w:r w:rsidR="00446F90">
              <w:rPr>
                <w:rFonts w:ascii="Lato" w:hAnsi="Lato"/>
                <w:sz w:val="20"/>
                <w:szCs w:val="20"/>
              </w:rPr>
              <w:t> </w:t>
            </w:r>
            <w:r w:rsidRPr="00982F61">
              <w:rPr>
                <w:rFonts w:ascii="Lato" w:hAnsi="Lato"/>
                <w:sz w:val="20"/>
                <w:szCs w:val="20"/>
              </w:rPr>
              <w:t>urządzenia)</w:t>
            </w:r>
          </w:p>
        </w:tc>
        <w:tc>
          <w:tcPr>
            <w:tcW w:w="2551" w:type="dxa"/>
            <w:vAlign w:val="center"/>
            <w:hideMark/>
          </w:tcPr>
          <w:p w14:paraId="02586FB2" w14:textId="77777777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Klej montażowy/śruby z</w:t>
            </w:r>
            <w:r>
              <w:rPr>
                <w:rFonts w:ascii="Lato" w:hAnsi="Lato"/>
                <w:sz w:val="20"/>
                <w:szCs w:val="20"/>
              </w:rPr>
              <w:t> </w:t>
            </w:r>
            <w:r w:rsidRPr="00982F61">
              <w:rPr>
                <w:rFonts w:ascii="Lato" w:hAnsi="Lato"/>
                <w:sz w:val="20"/>
                <w:szCs w:val="20"/>
              </w:rPr>
              <w:t xml:space="preserve">gniazdem </w:t>
            </w:r>
            <w:proofErr w:type="spellStart"/>
            <w:r w:rsidRPr="00982F61">
              <w:rPr>
                <w:rFonts w:ascii="Lato" w:hAnsi="Lato"/>
                <w:sz w:val="20"/>
                <w:szCs w:val="20"/>
              </w:rPr>
              <w:t>torx</w:t>
            </w:r>
            <w:proofErr w:type="spellEnd"/>
          </w:p>
        </w:tc>
      </w:tr>
      <w:tr w:rsidR="00E97684" w:rsidRPr="00982F61" w14:paraId="22B2CE71" w14:textId="77777777" w:rsidTr="00EA311B">
        <w:trPr>
          <w:trHeight w:val="900"/>
        </w:trPr>
        <w:tc>
          <w:tcPr>
            <w:tcW w:w="567" w:type="dxa"/>
            <w:vAlign w:val="center"/>
          </w:tcPr>
          <w:p w14:paraId="2A8417A7" w14:textId="3538B2F6" w:rsidR="00E97684" w:rsidRPr="00982F61" w:rsidRDefault="00E97684" w:rsidP="00E97684">
            <w:pPr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lastRenderedPageBreak/>
              <w:t>6</w:t>
            </w:r>
          </w:p>
        </w:tc>
        <w:tc>
          <w:tcPr>
            <w:tcW w:w="2552" w:type="dxa"/>
            <w:vAlign w:val="center"/>
            <w:hideMark/>
          </w:tcPr>
          <w:p w14:paraId="42756417" w14:textId="09B2C6DF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 xml:space="preserve">Elementy </w:t>
            </w:r>
            <w:proofErr w:type="spellStart"/>
            <w:r w:rsidRPr="00982F61">
              <w:rPr>
                <w:rFonts w:ascii="Lato" w:hAnsi="Lato"/>
                <w:sz w:val="20"/>
                <w:szCs w:val="20"/>
              </w:rPr>
              <w:t>skateparków</w:t>
            </w:r>
            <w:proofErr w:type="spellEnd"/>
            <w:r w:rsidRPr="00982F61">
              <w:rPr>
                <w:rFonts w:ascii="Lato" w:hAnsi="Lato"/>
                <w:sz w:val="20"/>
                <w:szCs w:val="20"/>
              </w:rPr>
              <w:t xml:space="preserve"> i</w:t>
            </w:r>
            <w:r>
              <w:rPr>
                <w:rFonts w:ascii="Lato" w:hAnsi="Lato"/>
                <w:sz w:val="20"/>
                <w:szCs w:val="20"/>
              </w:rPr>
              <w:t> </w:t>
            </w:r>
            <w:proofErr w:type="spellStart"/>
            <w:r w:rsidRPr="00982F61">
              <w:rPr>
                <w:rFonts w:ascii="Lato" w:hAnsi="Lato"/>
                <w:sz w:val="20"/>
                <w:szCs w:val="20"/>
              </w:rPr>
              <w:t>pumptracków</w:t>
            </w:r>
            <w:proofErr w:type="spellEnd"/>
          </w:p>
        </w:tc>
        <w:tc>
          <w:tcPr>
            <w:tcW w:w="2977" w:type="dxa"/>
            <w:vAlign w:val="center"/>
            <w:hideMark/>
          </w:tcPr>
          <w:p w14:paraId="2C8D9A80" w14:textId="4D71C452" w:rsidR="00E97684" w:rsidRPr="00982F61" w:rsidRDefault="00E97684" w:rsidP="00097211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Na konstrukcji, w górnej części (po stronie wew</w:t>
            </w:r>
            <w:r>
              <w:rPr>
                <w:rFonts w:ascii="Lato" w:hAnsi="Lato"/>
                <w:sz w:val="20"/>
                <w:szCs w:val="20"/>
              </w:rPr>
              <w:t xml:space="preserve">nętrznej </w:t>
            </w:r>
            <w:r w:rsidRPr="00982F61">
              <w:rPr>
                <w:rFonts w:ascii="Lato" w:hAnsi="Lato"/>
                <w:sz w:val="20"/>
                <w:szCs w:val="20"/>
              </w:rPr>
              <w:t>– nie używanej podczas korzystania z</w:t>
            </w:r>
            <w:r w:rsidR="00446F90">
              <w:rPr>
                <w:rFonts w:ascii="Lato" w:hAnsi="Lato"/>
                <w:sz w:val="20"/>
                <w:szCs w:val="20"/>
              </w:rPr>
              <w:t> </w:t>
            </w:r>
            <w:r w:rsidRPr="00982F61">
              <w:rPr>
                <w:rFonts w:ascii="Lato" w:hAnsi="Lato"/>
                <w:sz w:val="20"/>
                <w:szCs w:val="20"/>
              </w:rPr>
              <w:t>urządzenia)</w:t>
            </w:r>
          </w:p>
        </w:tc>
        <w:tc>
          <w:tcPr>
            <w:tcW w:w="2551" w:type="dxa"/>
            <w:vAlign w:val="center"/>
            <w:hideMark/>
          </w:tcPr>
          <w:p w14:paraId="4F6CF9AA" w14:textId="77777777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Klej montażowy/śruby z</w:t>
            </w:r>
            <w:r>
              <w:rPr>
                <w:rFonts w:ascii="Lato" w:hAnsi="Lato"/>
                <w:sz w:val="20"/>
                <w:szCs w:val="20"/>
              </w:rPr>
              <w:t> </w:t>
            </w:r>
            <w:r w:rsidRPr="00982F61">
              <w:rPr>
                <w:rFonts w:ascii="Lato" w:hAnsi="Lato"/>
                <w:sz w:val="20"/>
                <w:szCs w:val="20"/>
              </w:rPr>
              <w:t xml:space="preserve">gniazdem </w:t>
            </w:r>
            <w:proofErr w:type="spellStart"/>
            <w:r w:rsidRPr="00982F61">
              <w:rPr>
                <w:rFonts w:ascii="Lato" w:hAnsi="Lato"/>
                <w:sz w:val="20"/>
                <w:szCs w:val="20"/>
              </w:rPr>
              <w:t>torx</w:t>
            </w:r>
            <w:proofErr w:type="spellEnd"/>
          </w:p>
        </w:tc>
      </w:tr>
      <w:tr w:rsidR="00E97684" w:rsidRPr="00982F61" w14:paraId="1FA14164" w14:textId="77777777" w:rsidTr="00EA311B">
        <w:trPr>
          <w:trHeight w:val="900"/>
        </w:trPr>
        <w:tc>
          <w:tcPr>
            <w:tcW w:w="567" w:type="dxa"/>
            <w:vAlign w:val="center"/>
          </w:tcPr>
          <w:p w14:paraId="25F945BB" w14:textId="5B364B53" w:rsidR="00E97684" w:rsidRPr="00982F61" w:rsidRDefault="00E97684" w:rsidP="00E97684">
            <w:pPr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7</w:t>
            </w:r>
          </w:p>
        </w:tc>
        <w:tc>
          <w:tcPr>
            <w:tcW w:w="2552" w:type="dxa"/>
            <w:vAlign w:val="center"/>
            <w:hideMark/>
          </w:tcPr>
          <w:p w14:paraId="40A69D2B" w14:textId="288C35D0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Huśtawki wagowe</w:t>
            </w:r>
          </w:p>
        </w:tc>
        <w:tc>
          <w:tcPr>
            <w:tcW w:w="2977" w:type="dxa"/>
            <w:vAlign w:val="center"/>
            <w:hideMark/>
          </w:tcPr>
          <w:p w14:paraId="52E84579" w14:textId="77777777" w:rsidR="00E97684" w:rsidRPr="00982F61" w:rsidRDefault="00E97684" w:rsidP="00097211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F32463">
              <w:rPr>
                <w:rFonts w:ascii="Lato" w:hAnsi="Lato"/>
                <w:sz w:val="20"/>
                <w:szCs w:val="20"/>
              </w:rPr>
              <w:t>Na stałym elemencie huśtawki</w:t>
            </w:r>
          </w:p>
        </w:tc>
        <w:tc>
          <w:tcPr>
            <w:tcW w:w="2551" w:type="dxa"/>
            <w:noWrap/>
            <w:vAlign w:val="center"/>
            <w:hideMark/>
          </w:tcPr>
          <w:p w14:paraId="33BE1E68" w14:textId="77777777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Śruby z gniazd</w:t>
            </w:r>
            <w:r>
              <w:rPr>
                <w:rFonts w:ascii="Lato" w:hAnsi="Lato"/>
                <w:sz w:val="20"/>
                <w:szCs w:val="20"/>
              </w:rPr>
              <w:t>em</w:t>
            </w:r>
            <w:r w:rsidRPr="00982F61">
              <w:rPr>
                <w:rFonts w:ascii="Lato" w:hAnsi="Lato"/>
                <w:sz w:val="20"/>
                <w:szCs w:val="20"/>
              </w:rPr>
              <w:t xml:space="preserve"> </w:t>
            </w:r>
            <w:proofErr w:type="spellStart"/>
            <w:r w:rsidRPr="00982F61">
              <w:rPr>
                <w:rFonts w:ascii="Lato" w:hAnsi="Lato"/>
                <w:sz w:val="20"/>
                <w:szCs w:val="20"/>
              </w:rPr>
              <w:t>torx</w:t>
            </w:r>
            <w:proofErr w:type="spellEnd"/>
          </w:p>
        </w:tc>
      </w:tr>
      <w:tr w:rsidR="00E97684" w:rsidRPr="00982F61" w14:paraId="4A3B0907" w14:textId="77777777" w:rsidTr="00EA311B">
        <w:trPr>
          <w:trHeight w:val="900"/>
        </w:trPr>
        <w:tc>
          <w:tcPr>
            <w:tcW w:w="567" w:type="dxa"/>
            <w:vAlign w:val="center"/>
          </w:tcPr>
          <w:p w14:paraId="58E625BA" w14:textId="4CF4A5B0" w:rsidR="00E97684" w:rsidRPr="00982F61" w:rsidRDefault="00E97684" w:rsidP="00E97684">
            <w:pPr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8</w:t>
            </w:r>
          </w:p>
        </w:tc>
        <w:tc>
          <w:tcPr>
            <w:tcW w:w="2552" w:type="dxa"/>
            <w:vAlign w:val="center"/>
            <w:hideMark/>
          </w:tcPr>
          <w:p w14:paraId="0856695B" w14:textId="66F4D040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Huśtawki wahadłowe</w:t>
            </w:r>
          </w:p>
        </w:tc>
        <w:tc>
          <w:tcPr>
            <w:tcW w:w="2977" w:type="dxa"/>
            <w:vAlign w:val="center"/>
            <w:hideMark/>
          </w:tcPr>
          <w:p w14:paraId="76147B3B" w14:textId="7522DE47" w:rsidR="00E97684" w:rsidRPr="00982F61" w:rsidRDefault="00E97684" w:rsidP="00097211">
            <w:pPr>
              <w:jc w:val="both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Na r</w:t>
            </w:r>
            <w:r w:rsidRPr="00982F61">
              <w:rPr>
                <w:rFonts w:ascii="Lato" w:hAnsi="Lato"/>
                <w:sz w:val="20"/>
                <w:szCs w:val="20"/>
              </w:rPr>
              <w:t>am</w:t>
            </w:r>
            <w:r>
              <w:rPr>
                <w:rFonts w:ascii="Lato" w:hAnsi="Lato"/>
                <w:sz w:val="20"/>
                <w:szCs w:val="20"/>
              </w:rPr>
              <w:t>ie</w:t>
            </w:r>
            <w:r w:rsidRPr="00982F61">
              <w:rPr>
                <w:rFonts w:ascii="Lato" w:hAnsi="Lato"/>
                <w:sz w:val="20"/>
                <w:szCs w:val="20"/>
              </w:rPr>
              <w:t xml:space="preserve"> huśtawki</w:t>
            </w:r>
            <w:r w:rsidR="00F86361">
              <w:rPr>
                <w:rFonts w:ascii="Lato" w:hAnsi="Lato"/>
                <w:sz w:val="20"/>
                <w:szCs w:val="20"/>
              </w:rPr>
              <w:t xml:space="preserve"> w </w:t>
            </w:r>
            <w:r w:rsidRPr="00982F61">
              <w:rPr>
                <w:rFonts w:ascii="Lato" w:hAnsi="Lato"/>
                <w:sz w:val="20"/>
                <w:szCs w:val="20"/>
              </w:rPr>
              <w:t>części górnej, z</w:t>
            </w:r>
            <w:r>
              <w:rPr>
                <w:rFonts w:ascii="Lato" w:hAnsi="Lato"/>
                <w:sz w:val="20"/>
                <w:szCs w:val="20"/>
              </w:rPr>
              <w:t> </w:t>
            </w:r>
            <w:r w:rsidRPr="00982F61">
              <w:rPr>
                <w:rFonts w:ascii="Lato" w:hAnsi="Lato"/>
                <w:sz w:val="20"/>
                <w:szCs w:val="20"/>
              </w:rPr>
              <w:t xml:space="preserve">lewej strony </w:t>
            </w:r>
            <w:r>
              <w:rPr>
                <w:rFonts w:ascii="Lato" w:hAnsi="Lato"/>
                <w:sz w:val="20"/>
                <w:szCs w:val="20"/>
              </w:rPr>
              <w:t>(</w:t>
            </w:r>
            <w:r w:rsidRPr="00982F61">
              <w:rPr>
                <w:rFonts w:ascii="Lato" w:hAnsi="Lato"/>
                <w:sz w:val="20"/>
                <w:szCs w:val="20"/>
              </w:rPr>
              <w:t>patrząc od frontu</w:t>
            </w:r>
            <w:r>
              <w:rPr>
                <w:rFonts w:ascii="Lato" w:hAnsi="Lato"/>
                <w:sz w:val="20"/>
                <w:szCs w:val="20"/>
              </w:rPr>
              <w:t>)</w:t>
            </w:r>
            <w:r w:rsidRPr="00982F61">
              <w:rPr>
                <w:rFonts w:ascii="Lato" w:hAnsi="Lato"/>
                <w:sz w:val="20"/>
                <w:szCs w:val="20"/>
              </w:rPr>
              <w:t xml:space="preserve"> lub</w:t>
            </w:r>
            <w:r w:rsidR="00F86361">
              <w:rPr>
                <w:rFonts w:ascii="Lato" w:hAnsi="Lato"/>
                <w:sz w:val="20"/>
                <w:szCs w:val="20"/>
              </w:rPr>
              <w:t xml:space="preserve"> w </w:t>
            </w:r>
            <w:r w:rsidRPr="00982F61">
              <w:rPr>
                <w:rFonts w:ascii="Lato" w:hAnsi="Lato"/>
                <w:sz w:val="20"/>
                <w:szCs w:val="20"/>
              </w:rPr>
              <w:t xml:space="preserve">środkowej </w:t>
            </w:r>
            <w:r>
              <w:rPr>
                <w:rFonts w:ascii="Lato" w:hAnsi="Lato"/>
                <w:sz w:val="20"/>
                <w:szCs w:val="20"/>
              </w:rPr>
              <w:t>części</w:t>
            </w:r>
          </w:p>
        </w:tc>
        <w:tc>
          <w:tcPr>
            <w:tcW w:w="2551" w:type="dxa"/>
            <w:noWrap/>
            <w:vAlign w:val="center"/>
            <w:hideMark/>
          </w:tcPr>
          <w:p w14:paraId="0AC888F6" w14:textId="77777777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Śruby z gniazd</w:t>
            </w:r>
            <w:r>
              <w:rPr>
                <w:rFonts w:ascii="Lato" w:hAnsi="Lato"/>
                <w:sz w:val="20"/>
                <w:szCs w:val="20"/>
              </w:rPr>
              <w:t>em</w:t>
            </w:r>
            <w:r w:rsidRPr="00982F61">
              <w:rPr>
                <w:rFonts w:ascii="Lato" w:hAnsi="Lato"/>
                <w:sz w:val="20"/>
                <w:szCs w:val="20"/>
              </w:rPr>
              <w:t xml:space="preserve"> </w:t>
            </w:r>
            <w:proofErr w:type="spellStart"/>
            <w:r w:rsidRPr="00982F61">
              <w:rPr>
                <w:rFonts w:ascii="Lato" w:hAnsi="Lato"/>
                <w:sz w:val="20"/>
                <w:szCs w:val="20"/>
              </w:rPr>
              <w:t>torx</w:t>
            </w:r>
            <w:proofErr w:type="spellEnd"/>
          </w:p>
        </w:tc>
      </w:tr>
      <w:tr w:rsidR="00E97684" w:rsidRPr="00982F61" w14:paraId="534E16BE" w14:textId="77777777" w:rsidTr="00EA311B">
        <w:trPr>
          <w:trHeight w:val="900"/>
        </w:trPr>
        <w:tc>
          <w:tcPr>
            <w:tcW w:w="567" w:type="dxa"/>
            <w:vAlign w:val="center"/>
          </w:tcPr>
          <w:p w14:paraId="58E2A777" w14:textId="60853869" w:rsidR="00E97684" w:rsidRPr="00982F61" w:rsidRDefault="00E97684" w:rsidP="00E97684">
            <w:pPr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9</w:t>
            </w:r>
          </w:p>
        </w:tc>
        <w:tc>
          <w:tcPr>
            <w:tcW w:w="2552" w:type="dxa"/>
            <w:vAlign w:val="center"/>
            <w:hideMark/>
          </w:tcPr>
          <w:p w14:paraId="55D62C35" w14:textId="104241CA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Karmniki, budki dla ptaków, biblioteczki</w:t>
            </w:r>
          </w:p>
        </w:tc>
        <w:tc>
          <w:tcPr>
            <w:tcW w:w="2977" w:type="dxa"/>
            <w:vAlign w:val="center"/>
            <w:hideMark/>
          </w:tcPr>
          <w:p w14:paraId="146ABEDB" w14:textId="77777777" w:rsidR="00E97684" w:rsidRPr="00982F61" w:rsidRDefault="00E97684" w:rsidP="00097211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Na górnej części słupk</w:t>
            </w:r>
            <w:r>
              <w:rPr>
                <w:rFonts w:ascii="Lato" w:hAnsi="Lato"/>
                <w:sz w:val="20"/>
                <w:szCs w:val="20"/>
              </w:rPr>
              <w:t>a</w:t>
            </w:r>
          </w:p>
        </w:tc>
        <w:tc>
          <w:tcPr>
            <w:tcW w:w="2551" w:type="dxa"/>
            <w:noWrap/>
            <w:vAlign w:val="center"/>
            <w:hideMark/>
          </w:tcPr>
          <w:p w14:paraId="5E28839D" w14:textId="77777777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Śruby z gniazd</w:t>
            </w:r>
            <w:r>
              <w:rPr>
                <w:rFonts w:ascii="Lato" w:hAnsi="Lato"/>
                <w:sz w:val="20"/>
                <w:szCs w:val="20"/>
              </w:rPr>
              <w:t>em</w:t>
            </w:r>
            <w:r w:rsidRPr="00982F61">
              <w:rPr>
                <w:rFonts w:ascii="Lato" w:hAnsi="Lato"/>
                <w:sz w:val="20"/>
                <w:szCs w:val="20"/>
              </w:rPr>
              <w:t xml:space="preserve"> </w:t>
            </w:r>
            <w:proofErr w:type="spellStart"/>
            <w:r w:rsidRPr="00982F61">
              <w:rPr>
                <w:rFonts w:ascii="Lato" w:hAnsi="Lato"/>
                <w:sz w:val="20"/>
                <w:szCs w:val="20"/>
              </w:rPr>
              <w:t>torx</w:t>
            </w:r>
            <w:proofErr w:type="spellEnd"/>
          </w:p>
        </w:tc>
      </w:tr>
      <w:tr w:rsidR="00E97684" w:rsidRPr="00982F61" w14:paraId="18944879" w14:textId="77777777" w:rsidTr="00EA311B">
        <w:trPr>
          <w:trHeight w:val="900"/>
        </w:trPr>
        <w:tc>
          <w:tcPr>
            <w:tcW w:w="567" w:type="dxa"/>
            <w:vAlign w:val="center"/>
          </w:tcPr>
          <w:p w14:paraId="3E26D6EA" w14:textId="22805639" w:rsidR="00E97684" w:rsidRPr="00982F61" w:rsidRDefault="00E97684" w:rsidP="00E97684">
            <w:pPr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10</w:t>
            </w:r>
          </w:p>
        </w:tc>
        <w:tc>
          <w:tcPr>
            <w:tcW w:w="2552" w:type="dxa"/>
            <w:vAlign w:val="center"/>
            <w:hideMark/>
          </w:tcPr>
          <w:p w14:paraId="75CB68C3" w14:textId="0A3F6C35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Karuzele</w:t>
            </w:r>
          </w:p>
        </w:tc>
        <w:tc>
          <w:tcPr>
            <w:tcW w:w="2977" w:type="dxa"/>
            <w:vAlign w:val="center"/>
            <w:hideMark/>
          </w:tcPr>
          <w:p w14:paraId="177EF6B4" w14:textId="77777777" w:rsidR="00E97684" w:rsidRPr="00982F61" w:rsidRDefault="00E97684" w:rsidP="00097211">
            <w:pPr>
              <w:jc w:val="both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Na k</w:t>
            </w:r>
            <w:r w:rsidRPr="00982F61">
              <w:rPr>
                <w:rFonts w:ascii="Lato" w:hAnsi="Lato"/>
                <w:sz w:val="20"/>
                <w:szCs w:val="20"/>
              </w:rPr>
              <w:t>onstrukcj</w:t>
            </w:r>
            <w:r>
              <w:rPr>
                <w:rFonts w:ascii="Lato" w:hAnsi="Lato"/>
                <w:sz w:val="20"/>
                <w:szCs w:val="20"/>
              </w:rPr>
              <w:t xml:space="preserve">i w </w:t>
            </w:r>
            <w:r w:rsidRPr="00982F61">
              <w:rPr>
                <w:rFonts w:ascii="Lato" w:hAnsi="Lato"/>
                <w:sz w:val="20"/>
                <w:szCs w:val="20"/>
              </w:rPr>
              <w:t>dolnej części lub tylna/spodnia część siedziska</w:t>
            </w:r>
          </w:p>
        </w:tc>
        <w:tc>
          <w:tcPr>
            <w:tcW w:w="2551" w:type="dxa"/>
            <w:noWrap/>
            <w:vAlign w:val="center"/>
            <w:hideMark/>
          </w:tcPr>
          <w:p w14:paraId="7CCB2696" w14:textId="77777777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Śruby z gniazd</w:t>
            </w:r>
            <w:r>
              <w:rPr>
                <w:rFonts w:ascii="Lato" w:hAnsi="Lato"/>
                <w:sz w:val="20"/>
                <w:szCs w:val="20"/>
              </w:rPr>
              <w:t>em</w:t>
            </w:r>
            <w:r w:rsidRPr="00982F61">
              <w:rPr>
                <w:rFonts w:ascii="Lato" w:hAnsi="Lato"/>
                <w:sz w:val="20"/>
                <w:szCs w:val="20"/>
              </w:rPr>
              <w:t xml:space="preserve"> </w:t>
            </w:r>
            <w:proofErr w:type="spellStart"/>
            <w:r w:rsidRPr="00982F61">
              <w:rPr>
                <w:rFonts w:ascii="Lato" w:hAnsi="Lato"/>
                <w:sz w:val="20"/>
                <w:szCs w:val="20"/>
              </w:rPr>
              <w:t>torx</w:t>
            </w:r>
            <w:proofErr w:type="spellEnd"/>
          </w:p>
        </w:tc>
      </w:tr>
      <w:tr w:rsidR="00E97684" w:rsidRPr="00982F61" w14:paraId="6600BFE9" w14:textId="77777777" w:rsidTr="00EA311B">
        <w:trPr>
          <w:trHeight w:val="1110"/>
        </w:trPr>
        <w:tc>
          <w:tcPr>
            <w:tcW w:w="567" w:type="dxa"/>
            <w:vAlign w:val="center"/>
          </w:tcPr>
          <w:p w14:paraId="3AC1DF06" w14:textId="1BFE4931" w:rsidR="00E97684" w:rsidRPr="00982F61" w:rsidRDefault="00E97684" w:rsidP="00E97684">
            <w:pPr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11</w:t>
            </w:r>
          </w:p>
        </w:tc>
        <w:tc>
          <w:tcPr>
            <w:tcW w:w="2552" w:type="dxa"/>
            <w:vAlign w:val="center"/>
            <w:hideMark/>
          </w:tcPr>
          <w:p w14:paraId="0BAD06BA" w14:textId="730FA88B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Kosze na psie odchody</w:t>
            </w:r>
          </w:p>
        </w:tc>
        <w:tc>
          <w:tcPr>
            <w:tcW w:w="2977" w:type="dxa"/>
            <w:vAlign w:val="center"/>
            <w:hideMark/>
          </w:tcPr>
          <w:p w14:paraId="07E7CCF7" w14:textId="77777777" w:rsidR="00E97684" w:rsidRPr="00982F61" w:rsidRDefault="00E97684" w:rsidP="00097211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Na słupku lub konstrukcji w</w:t>
            </w:r>
            <w:r>
              <w:rPr>
                <w:rFonts w:ascii="Lato" w:hAnsi="Lato"/>
                <w:sz w:val="20"/>
                <w:szCs w:val="20"/>
              </w:rPr>
              <w:t> </w:t>
            </w:r>
            <w:r w:rsidRPr="00982F61">
              <w:rPr>
                <w:rFonts w:ascii="Lato" w:hAnsi="Lato"/>
                <w:sz w:val="20"/>
                <w:szCs w:val="20"/>
              </w:rPr>
              <w:t>górnej/bocznej części</w:t>
            </w:r>
          </w:p>
        </w:tc>
        <w:tc>
          <w:tcPr>
            <w:tcW w:w="2551" w:type="dxa"/>
            <w:vAlign w:val="center"/>
            <w:hideMark/>
          </w:tcPr>
          <w:p w14:paraId="62AEC677" w14:textId="00D7417D" w:rsidR="00E97684" w:rsidRPr="00982F61" w:rsidRDefault="00E97684" w:rsidP="00054F76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Śruby z gniazd</w:t>
            </w:r>
            <w:r>
              <w:rPr>
                <w:rFonts w:ascii="Lato" w:hAnsi="Lato"/>
                <w:sz w:val="20"/>
                <w:szCs w:val="20"/>
              </w:rPr>
              <w:t>em</w:t>
            </w:r>
            <w:r w:rsidRPr="00982F61">
              <w:rPr>
                <w:rFonts w:ascii="Lato" w:hAnsi="Lato"/>
                <w:sz w:val="20"/>
                <w:szCs w:val="20"/>
              </w:rPr>
              <w:t xml:space="preserve"> </w:t>
            </w:r>
            <w:proofErr w:type="spellStart"/>
            <w:r w:rsidRPr="00982F61">
              <w:rPr>
                <w:rFonts w:ascii="Lato" w:hAnsi="Lato"/>
                <w:sz w:val="20"/>
                <w:szCs w:val="20"/>
              </w:rPr>
              <w:t>torx</w:t>
            </w:r>
            <w:proofErr w:type="spellEnd"/>
            <w:r w:rsidRPr="00982F61">
              <w:rPr>
                <w:rFonts w:ascii="Lato" w:hAnsi="Lato"/>
                <w:sz w:val="20"/>
                <w:szCs w:val="20"/>
              </w:rPr>
              <w:t xml:space="preserve"> na koszach na słupku, </w:t>
            </w:r>
            <w:r>
              <w:rPr>
                <w:rFonts w:ascii="Lato" w:hAnsi="Lato"/>
                <w:sz w:val="20"/>
                <w:szCs w:val="20"/>
              </w:rPr>
              <w:t>k</w:t>
            </w:r>
            <w:r w:rsidRPr="00982F61">
              <w:rPr>
                <w:rFonts w:ascii="Lato" w:hAnsi="Lato"/>
                <w:sz w:val="20"/>
                <w:szCs w:val="20"/>
              </w:rPr>
              <w:t>lej montażowy w</w:t>
            </w:r>
            <w:r w:rsidR="00054F76">
              <w:rPr>
                <w:rFonts w:ascii="Lato" w:hAnsi="Lato"/>
                <w:sz w:val="20"/>
                <w:szCs w:val="20"/>
              </w:rPr>
              <w:t> </w:t>
            </w:r>
            <w:r w:rsidRPr="00982F61">
              <w:rPr>
                <w:rFonts w:ascii="Lato" w:hAnsi="Lato"/>
                <w:sz w:val="20"/>
                <w:szCs w:val="20"/>
              </w:rPr>
              <w:t>pozostałych przypadkach</w:t>
            </w:r>
          </w:p>
        </w:tc>
      </w:tr>
      <w:tr w:rsidR="00E97684" w:rsidRPr="00982F61" w14:paraId="0B6DFAFB" w14:textId="77777777" w:rsidTr="00EA311B">
        <w:trPr>
          <w:trHeight w:val="1580"/>
        </w:trPr>
        <w:tc>
          <w:tcPr>
            <w:tcW w:w="567" w:type="dxa"/>
            <w:vAlign w:val="center"/>
          </w:tcPr>
          <w:p w14:paraId="1B148EC5" w14:textId="1D05D1FF" w:rsidR="00E97684" w:rsidRPr="00982F61" w:rsidRDefault="00E97684" w:rsidP="00E97684">
            <w:pPr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12</w:t>
            </w:r>
          </w:p>
        </w:tc>
        <w:tc>
          <w:tcPr>
            <w:tcW w:w="2552" w:type="dxa"/>
            <w:vAlign w:val="center"/>
            <w:hideMark/>
          </w:tcPr>
          <w:p w14:paraId="45CF3113" w14:textId="3A95ACD7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Kosze na śmieci</w:t>
            </w:r>
          </w:p>
        </w:tc>
        <w:tc>
          <w:tcPr>
            <w:tcW w:w="2977" w:type="dxa"/>
            <w:vAlign w:val="center"/>
            <w:hideMark/>
          </w:tcPr>
          <w:p w14:paraId="389A812A" w14:textId="439FA3A3" w:rsidR="00E97684" w:rsidRPr="00982F61" w:rsidRDefault="00E97684" w:rsidP="00097211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Na słupku</w:t>
            </w:r>
            <w:r>
              <w:rPr>
                <w:rFonts w:ascii="Lato" w:hAnsi="Lato"/>
                <w:sz w:val="20"/>
                <w:szCs w:val="20"/>
              </w:rPr>
              <w:t xml:space="preserve"> lub</w:t>
            </w:r>
            <w:r w:rsidRPr="00982F61">
              <w:rPr>
                <w:rFonts w:ascii="Lato" w:hAnsi="Lato"/>
                <w:sz w:val="20"/>
                <w:szCs w:val="20"/>
              </w:rPr>
              <w:t xml:space="preserve"> w górnej</w:t>
            </w:r>
            <w:r w:rsidR="00032FE3">
              <w:rPr>
                <w:rFonts w:ascii="Lato" w:hAnsi="Lato"/>
                <w:sz w:val="20"/>
                <w:szCs w:val="20"/>
              </w:rPr>
              <w:t xml:space="preserve">, </w:t>
            </w:r>
            <w:r w:rsidRPr="00982F61">
              <w:rPr>
                <w:rFonts w:ascii="Lato" w:hAnsi="Lato"/>
                <w:sz w:val="20"/>
                <w:szCs w:val="20"/>
              </w:rPr>
              <w:t>bocznej lub tylnej części konstrukcji</w:t>
            </w:r>
          </w:p>
        </w:tc>
        <w:tc>
          <w:tcPr>
            <w:tcW w:w="2551" w:type="dxa"/>
            <w:vAlign w:val="center"/>
            <w:hideMark/>
          </w:tcPr>
          <w:p w14:paraId="1A5A0B3E" w14:textId="77777777" w:rsidR="00E97684" w:rsidRPr="00982F61" w:rsidRDefault="00E97684" w:rsidP="00054F76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Śruby z gniazd</w:t>
            </w:r>
            <w:r>
              <w:rPr>
                <w:rFonts w:ascii="Lato" w:hAnsi="Lato"/>
                <w:sz w:val="20"/>
                <w:szCs w:val="20"/>
              </w:rPr>
              <w:t>em</w:t>
            </w:r>
            <w:r w:rsidRPr="00982F61">
              <w:rPr>
                <w:rFonts w:ascii="Lato" w:hAnsi="Lato"/>
                <w:sz w:val="20"/>
                <w:szCs w:val="20"/>
              </w:rPr>
              <w:t xml:space="preserve"> </w:t>
            </w:r>
            <w:proofErr w:type="spellStart"/>
            <w:r w:rsidRPr="00982F61">
              <w:rPr>
                <w:rFonts w:ascii="Lato" w:hAnsi="Lato"/>
                <w:sz w:val="20"/>
                <w:szCs w:val="20"/>
              </w:rPr>
              <w:t>torx</w:t>
            </w:r>
            <w:proofErr w:type="spellEnd"/>
            <w:r w:rsidRPr="00982F61">
              <w:rPr>
                <w:rFonts w:ascii="Lato" w:hAnsi="Lato"/>
                <w:sz w:val="20"/>
                <w:szCs w:val="20"/>
              </w:rPr>
              <w:t xml:space="preserve"> </w:t>
            </w:r>
            <w:r>
              <w:rPr>
                <w:rFonts w:ascii="Lato" w:hAnsi="Lato"/>
                <w:sz w:val="20"/>
                <w:szCs w:val="20"/>
              </w:rPr>
              <w:t xml:space="preserve">w przypadku </w:t>
            </w:r>
            <w:r w:rsidRPr="00982F61">
              <w:rPr>
                <w:rFonts w:ascii="Lato" w:hAnsi="Lato"/>
                <w:sz w:val="20"/>
                <w:szCs w:val="20"/>
              </w:rPr>
              <w:t>kosz</w:t>
            </w:r>
            <w:r>
              <w:rPr>
                <w:rFonts w:ascii="Lato" w:hAnsi="Lato"/>
                <w:sz w:val="20"/>
                <w:szCs w:val="20"/>
              </w:rPr>
              <w:t>y</w:t>
            </w:r>
            <w:r w:rsidRPr="00982F61">
              <w:rPr>
                <w:rFonts w:ascii="Lato" w:hAnsi="Lato"/>
                <w:sz w:val="20"/>
                <w:szCs w:val="20"/>
              </w:rPr>
              <w:t xml:space="preserve"> na słupk</w:t>
            </w:r>
            <w:r>
              <w:rPr>
                <w:rFonts w:ascii="Lato" w:hAnsi="Lato"/>
                <w:sz w:val="20"/>
                <w:szCs w:val="20"/>
              </w:rPr>
              <w:t>ach, k</w:t>
            </w:r>
            <w:r w:rsidRPr="00982F61">
              <w:rPr>
                <w:rFonts w:ascii="Lato" w:hAnsi="Lato"/>
                <w:sz w:val="20"/>
                <w:szCs w:val="20"/>
              </w:rPr>
              <w:t>lej montażowy w</w:t>
            </w:r>
            <w:r>
              <w:rPr>
                <w:rFonts w:ascii="Lato" w:hAnsi="Lato"/>
                <w:sz w:val="20"/>
                <w:szCs w:val="20"/>
              </w:rPr>
              <w:t> </w:t>
            </w:r>
            <w:r w:rsidRPr="00982F61">
              <w:rPr>
                <w:rFonts w:ascii="Lato" w:hAnsi="Lato"/>
                <w:sz w:val="20"/>
                <w:szCs w:val="20"/>
              </w:rPr>
              <w:t>pozostałych przypadkach</w:t>
            </w:r>
          </w:p>
        </w:tc>
      </w:tr>
      <w:tr w:rsidR="00E97684" w:rsidRPr="00982F61" w14:paraId="22F424BD" w14:textId="77777777" w:rsidTr="00EA311B">
        <w:trPr>
          <w:trHeight w:val="900"/>
        </w:trPr>
        <w:tc>
          <w:tcPr>
            <w:tcW w:w="567" w:type="dxa"/>
            <w:vAlign w:val="center"/>
          </w:tcPr>
          <w:p w14:paraId="245836AE" w14:textId="108335B1" w:rsidR="00E97684" w:rsidRPr="00982F61" w:rsidRDefault="00E97684" w:rsidP="00E97684">
            <w:pPr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13</w:t>
            </w:r>
          </w:p>
        </w:tc>
        <w:tc>
          <w:tcPr>
            <w:tcW w:w="2552" w:type="dxa"/>
            <w:vAlign w:val="center"/>
            <w:hideMark/>
          </w:tcPr>
          <w:p w14:paraId="15421E2B" w14:textId="7EB5ED29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Leżaki, hamaki</w:t>
            </w:r>
          </w:p>
        </w:tc>
        <w:tc>
          <w:tcPr>
            <w:tcW w:w="2977" w:type="dxa"/>
            <w:vAlign w:val="center"/>
            <w:hideMark/>
          </w:tcPr>
          <w:p w14:paraId="248C06D4" w14:textId="473FBF44" w:rsidR="00E97684" w:rsidRPr="00982F61" w:rsidRDefault="00E97684" w:rsidP="00097211">
            <w:pPr>
              <w:jc w:val="both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Na k</w:t>
            </w:r>
            <w:r w:rsidRPr="00982F61">
              <w:rPr>
                <w:rFonts w:ascii="Lato" w:hAnsi="Lato"/>
                <w:sz w:val="20"/>
                <w:szCs w:val="20"/>
              </w:rPr>
              <w:t>onstrukcj</w:t>
            </w:r>
            <w:r>
              <w:rPr>
                <w:rFonts w:ascii="Lato" w:hAnsi="Lato"/>
                <w:sz w:val="20"/>
                <w:szCs w:val="20"/>
              </w:rPr>
              <w:t>i</w:t>
            </w:r>
            <w:r w:rsidRPr="00982F61">
              <w:rPr>
                <w:rFonts w:ascii="Lato" w:hAnsi="Lato"/>
                <w:sz w:val="20"/>
                <w:szCs w:val="20"/>
              </w:rPr>
              <w:t xml:space="preserve"> </w:t>
            </w:r>
            <w:r>
              <w:rPr>
                <w:rFonts w:ascii="Lato" w:hAnsi="Lato"/>
                <w:sz w:val="20"/>
                <w:szCs w:val="20"/>
              </w:rPr>
              <w:t>nośnej w</w:t>
            </w:r>
            <w:r w:rsidR="00446F90">
              <w:rPr>
                <w:rFonts w:ascii="Lato" w:hAnsi="Lato"/>
                <w:sz w:val="20"/>
                <w:szCs w:val="20"/>
              </w:rPr>
              <w:t> </w:t>
            </w:r>
            <w:r w:rsidRPr="00982F61">
              <w:rPr>
                <w:rFonts w:ascii="Lato" w:hAnsi="Lato"/>
                <w:sz w:val="20"/>
                <w:szCs w:val="20"/>
              </w:rPr>
              <w:t>górnej części</w:t>
            </w:r>
          </w:p>
        </w:tc>
        <w:tc>
          <w:tcPr>
            <w:tcW w:w="2551" w:type="dxa"/>
            <w:noWrap/>
            <w:vAlign w:val="center"/>
            <w:hideMark/>
          </w:tcPr>
          <w:p w14:paraId="2AEEB721" w14:textId="77777777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Śruby z gniazd</w:t>
            </w:r>
            <w:r>
              <w:rPr>
                <w:rFonts w:ascii="Lato" w:hAnsi="Lato"/>
                <w:sz w:val="20"/>
                <w:szCs w:val="20"/>
              </w:rPr>
              <w:t>em</w:t>
            </w:r>
            <w:r w:rsidRPr="00982F61">
              <w:rPr>
                <w:rFonts w:ascii="Lato" w:hAnsi="Lato"/>
                <w:sz w:val="20"/>
                <w:szCs w:val="20"/>
              </w:rPr>
              <w:t xml:space="preserve"> </w:t>
            </w:r>
            <w:proofErr w:type="spellStart"/>
            <w:r w:rsidRPr="00982F61">
              <w:rPr>
                <w:rFonts w:ascii="Lato" w:hAnsi="Lato"/>
                <w:sz w:val="20"/>
                <w:szCs w:val="20"/>
              </w:rPr>
              <w:t>torx</w:t>
            </w:r>
            <w:proofErr w:type="spellEnd"/>
            <w:r>
              <w:rPr>
                <w:rFonts w:ascii="Lato" w:hAnsi="Lato"/>
                <w:sz w:val="20"/>
                <w:szCs w:val="20"/>
              </w:rPr>
              <w:t xml:space="preserve"> / k</w:t>
            </w:r>
            <w:r w:rsidRPr="00982F61">
              <w:rPr>
                <w:rFonts w:ascii="Lato" w:hAnsi="Lato"/>
                <w:sz w:val="20"/>
                <w:szCs w:val="20"/>
              </w:rPr>
              <w:t>lej montażowy</w:t>
            </w:r>
          </w:p>
        </w:tc>
      </w:tr>
      <w:tr w:rsidR="00E97684" w:rsidRPr="00982F61" w14:paraId="4EE2A4E2" w14:textId="77777777" w:rsidTr="00EA311B">
        <w:trPr>
          <w:trHeight w:val="900"/>
        </w:trPr>
        <w:tc>
          <w:tcPr>
            <w:tcW w:w="567" w:type="dxa"/>
            <w:vAlign w:val="center"/>
          </w:tcPr>
          <w:p w14:paraId="3161D054" w14:textId="2B95AF80" w:rsidR="00E97684" w:rsidRPr="00982F61" w:rsidRDefault="00E97684" w:rsidP="00E97684">
            <w:pPr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14</w:t>
            </w:r>
          </w:p>
        </w:tc>
        <w:tc>
          <w:tcPr>
            <w:tcW w:w="2552" w:type="dxa"/>
            <w:vAlign w:val="center"/>
            <w:hideMark/>
          </w:tcPr>
          <w:p w14:paraId="0B321F89" w14:textId="6736838E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proofErr w:type="spellStart"/>
            <w:r w:rsidRPr="00982F61">
              <w:rPr>
                <w:rFonts w:ascii="Lato" w:hAnsi="Lato"/>
                <w:sz w:val="20"/>
                <w:szCs w:val="20"/>
              </w:rPr>
              <w:t>Linarium</w:t>
            </w:r>
            <w:proofErr w:type="spellEnd"/>
          </w:p>
        </w:tc>
        <w:tc>
          <w:tcPr>
            <w:tcW w:w="2977" w:type="dxa"/>
            <w:vAlign w:val="center"/>
            <w:hideMark/>
          </w:tcPr>
          <w:p w14:paraId="1CF07914" w14:textId="77777777" w:rsidR="00E97684" w:rsidRPr="00982F61" w:rsidRDefault="00E97684" w:rsidP="00097211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Na podstawie lub słupie nośnym w</w:t>
            </w:r>
            <w:r>
              <w:rPr>
                <w:rFonts w:ascii="Lato" w:hAnsi="Lato"/>
                <w:sz w:val="20"/>
                <w:szCs w:val="20"/>
              </w:rPr>
              <w:t> </w:t>
            </w:r>
            <w:r w:rsidRPr="00982F61">
              <w:rPr>
                <w:rFonts w:ascii="Lato" w:hAnsi="Lato"/>
                <w:sz w:val="20"/>
                <w:szCs w:val="20"/>
              </w:rPr>
              <w:t>górnej części</w:t>
            </w:r>
          </w:p>
        </w:tc>
        <w:tc>
          <w:tcPr>
            <w:tcW w:w="2551" w:type="dxa"/>
            <w:noWrap/>
            <w:vAlign w:val="center"/>
            <w:hideMark/>
          </w:tcPr>
          <w:p w14:paraId="5061B17B" w14:textId="77777777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Śruby z gniazd</w:t>
            </w:r>
            <w:r>
              <w:rPr>
                <w:rFonts w:ascii="Lato" w:hAnsi="Lato"/>
                <w:sz w:val="20"/>
                <w:szCs w:val="20"/>
              </w:rPr>
              <w:t>em</w:t>
            </w:r>
            <w:r w:rsidRPr="00982F61">
              <w:rPr>
                <w:rFonts w:ascii="Lato" w:hAnsi="Lato"/>
                <w:sz w:val="20"/>
                <w:szCs w:val="20"/>
              </w:rPr>
              <w:t xml:space="preserve"> </w:t>
            </w:r>
            <w:proofErr w:type="spellStart"/>
            <w:r w:rsidRPr="00982F61">
              <w:rPr>
                <w:rFonts w:ascii="Lato" w:hAnsi="Lato"/>
                <w:sz w:val="20"/>
                <w:szCs w:val="20"/>
              </w:rPr>
              <w:t>torx</w:t>
            </w:r>
            <w:proofErr w:type="spellEnd"/>
          </w:p>
        </w:tc>
      </w:tr>
      <w:tr w:rsidR="00E97684" w:rsidRPr="00982F61" w14:paraId="0405C1BF" w14:textId="77777777" w:rsidTr="00EA311B">
        <w:trPr>
          <w:trHeight w:val="900"/>
        </w:trPr>
        <w:tc>
          <w:tcPr>
            <w:tcW w:w="567" w:type="dxa"/>
            <w:vAlign w:val="center"/>
          </w:tcPr>
          <w:p w14:paraId="64C7C693" w14:textId="0072C3A1" w:rsidR="00E97684" w:rsidRPr="00982F61" w:rsidRDefault="00E97684" w:rsidP="00E97684">
            <w:pPr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15</w:t>
            </w:r>
          </w:p>
        </w:tc>
        <w:tc>
          <w:tcPr>
            <w:tcW w:w="2552" w:type="dxa"/>
            <w:vAlign w:val="center"/>
            <w:hideMark/>
          </w:tcPr>
          <w:p w14:paraId="67DC4CD6" w14:textId="1081F605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Ławki</w:t>
            </w:r>
            <w:r>
              <w:rPr>
                <w:rFonts w:ascii="Lato" w:hAnsi="Lato"/>
                <w:sz w:val="20"/>
                <w:szCs w:val="20"/>
              </w:rPr>
              <w:t xml:space="preserve"> z oparciem</w:t>
            </w:r>
          </w:p>
        </w:tc>
        <w:tc>
          <w:tcPr>
            <w:tcW w:w="2977" w:type="dxa"/>
            <w:vAlign w:val="center"/>
            <w:hideMark/>
          </w:tcPr>
          <w:p w14:paraId="097CACAD" w14:textId="09258ACA" w:rsidR="00E97684" w:rsidRPr="00982F61" w:rsidRDefault="00E97684" w:rsidP="00097211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Na oparciu z tyłu (pod pierwszą lub drugą szczebliną)</w:t>
            </w:r>
            <w:r w:rsidR="00C50EE2">
              <w:rPr>
                <w:rFonts w:ascii="Lato" w:hAnsi="Lato"/>
                <w:sz w:val="20"/>
                <w:szCs w:val="20"/>
              </w:rPr>
              <w:t xml:space="preserve"> z </w:t>
            </w:r>
            <w:r w:rsidRPr="00982F61">
              <w:rPr>
                <w:rFonts w:ascii="Lato" w:hAnsi="Lato"/>
                <w:sz w:val="20"/>
                <w:szCs w:val="20"/>
              </w:rPr>
              <w:t>lewej strony ławki (patrząc od frontu)</w:t>
            </w:r>
          </w:p>
        </w:tc>
        <w:tc>
          <w:tcPr>
            <w:tcW w:w="2551" w:type="dxa"/>
            <w:noWrap/>
            <w:vAlign w:val="center"/>
            <w:hideMark/>
          </w:tcPr>
          <w:p w14:paraId="0EF910CA" w14:textId="77777777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Śruby z gniazd</w:t>
            </w:r>
            <w:r>
              <w:rPr>
                <w:rFonts w:ascii="Lato" w:hAnsi="Lato"/>
                <w:sz w:val="20"/>
                <w:szCs w:val="20"/>
              </w:rPr>
              <w:t>em</w:t>
            </w:r>
            <w:r w:rsidRPr="00982F61">
              <w:rPr>
                <w:rFonts w:ascii="Lato" w:hAnsi="Lato"/>
                <w:sz w:val="20"/>
                <w:szCs w:val="20"/>
              </w:rPr>
              <w:t xml:space="preserve"> </w:t>
            </w:r>
            <w:proofErr w:type="spellStart"/>
            <w:r w:rsidRPr="00982F61">
              <w:rPr>
                <w:rFonts w:ascii="Lato" w:hAnsi="Lato"/>
                <w:sz w:val="20"/>
                <w:szCs w:val="20"/>
              </w:rPr>
              <w:t>torx</w:t>
            </w:r>
            <w:proofErr w:type="spellEnd"/>
          </w:p>
        </w:tc>
      </w:tr>
      <w:tr w:rsidR="00E97684" w:rsidRPr="00982F61" w14:paraId="70B3A211" w14:textId="77777777" w:rsidTr="00EA311B">
        <w:trPr>
          <w:trHeight w:val="900"/>
        </w:trPr>
        <w:tc>
          <w:tcPr>
            <w:tcW w:w="567" w:type="dxa"/>
            <w:vAlign w:val="center"/>
          </w:tcPr>
          <w:p w14:paraId="00DC1966" w14:textId="0035D490" w:rsidR="00E97684" w:rsidRPr="00982F61" w:rsidRDefault="00E97684" w:rsidP="00E97684">
            <w:pPr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16</w:t>
            </w:r>
          </w:p>
        </w:tc>
        <w:tc>
          <w:tcPr>
            <w:tcW w:w="2552" w:type="dxa"/>
            <w:vAlign w:val="center"/>
            <w:hideMark/>
          </w:tcPr>
          <w:p w14:paraId="6BE65DE1" w14:textId="5F19EE69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Ławki bez oparcia</w:t>
            </w:r>
          </w:p>
        </w:tc>
        <w:tc>
          <w:tcPr>
            <w:tcW w:w="2977" w:type="dxa"/>
            <w:vAlign w:val="center"/>
            <w:hideMark/>
          </w:tcPr>
          <w:p w14:paraId="7FAC61FE" w14:textId="77777777" w:rsidR="00E97684" w:rsidRPr="00982F61" w:rsidRDefault="00E97684" w:rsidP="00097211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Z boku</w:t>
            </w:r>
            <w:r>
              <w:rPr>
                <w:rFonts w:ascii="Lato" w:hAnsi="Lato"/>
                <w:sz w:val="20"/>
                <w:szCs w:val="20"/>
              </w:rPr>
              <w:t xml:space="preserve"> lub z tyłu</w:t>
            </w:r>
            <w:r w:rsidRPr="00982F61">
              <w:rPr>
                <w:rFonts w:ascii="Lato" w:hAnsi="Lato"/>
                <w:sz w:val="20"/>
                <w:szCs w:val="20"/>
              </w:rPr>
              <w:t xml:space="preserve"> siedziska</w:t>
            </w:r>
          </w:p>
        </w:tc>
        <w:tc>
          <w:tcPr>
            <w:tcW w:w="2551" w:type="dxa"/>
            <w:noWrap/>
            <w:vAlign w:val="center"/>
            <w:hideMark/>
          </w:tcPr>
          <w:p w14:paraId="133844CA" w14:textId="77777777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Śruby z gniazd</w:t>
            </w:r>
            <w:r>
              <w:rPr>
                <w:rFonts w:ascii="Lato" w:hAnsi="Lato"/>
                <w:sz w:val="20"/>
                <w:szCs w:val="20"/>
              </w:rPr>
              <w:t>em</w:t>
            </w:r>
            <w:r w:rsidRPr="00982F61">
              <w:rPr>
                <w:rFonts w:ascii="Lato" w:hAnsi="Lato"/>
                <w:sz w:val="20"/>
                <w:szCs w:val="20"/>
              </w:rPr>
              <w:t xml:space="preserve"> </w:t>
            </w:r>
            <w:proofErr w:type="spellStart"/>
            <w:r w:rsidRPr="00982F61">
              <w:rPr>
                <w:rFonts w:ascii="Lato" w:hAnsi="Lato"/>
                <w:sz w:val="20"/>
                <w:szCs w:val="20"/>
              </w:rPr>
              <w:t>torx</w:t>
            </w:r>
            <w:proofErr w:type="spellEnd"/>
          </w:p>
        </w:tc>
      </w:tr>
      <w:tr w:rsidR="00E97684" w:rsidRPr="00982F61" w14:paraId="3924A0F4" w14:textId="77777777" w:rsidTr="00EA311B">
        <w:trPr>
          <w:trHeight w:val="900"/>
        </w:trPr>
        <w:tc>
          <w:tcPr>
            <w:tcW w:w="567" w:type="dxa"/>
            <w:vAlign w:val="center"/>
          </w:tcPr>
          <w:p w14:paraId="6FB30C29" w14:textId="20803B1A" w:rsidR="00E97684" w:rsidRPr="00982F61" w:rsidRDefault="00E97684" w:rsidP="00E97684">
            <w:pPr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17</w:t>
            </w:r>
          </w:p>
        </w:tc>
        <w:tc>
          <w:tcPr>
            <w:tcW w:w="2552" w:type="dxa"/>
            <w:vAlign w:val="center"/>
            <w:hideMark/>
          </w:tcPr>
          <w:p w14:paraId="365D5838" w14:textId="16C71D12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Ławki dookoła drzewa</w:t>
            </w:r>
          </w:p>
        </w:tc>
        <w:tc>
          <w:tcPr>
            <w:tcW w:w="2977" w:type="dxa"/>
            <w:vAlign w:val="center"/>
            <w:hideMark/>
          </w:tcPr>
          <w:p w14:paraId="360E2181" w14:textId="77777777" w:rsidR="00E97684" w:rsidRPr="00982F61" w:rsidRDefault="00E97684" w:rsidP="00097211">
            <w:pPr>
              <w:jc w:val="both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Spodnia część siedziska</w:t>
            </w:r>
          </w:p>
        </w:tc>
        <w:tc>
          <w:tcPr>
            <w:tcW w:w="2551" w:type="dxa"/>
            <w:noWrap/>
            <w:vAlign w:val="center"/>
            <w:hideMark/>
          </w:tcPr>
          <w:p w14:paraId="57281E70" w14:textId="77777777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Śruby z gniazd</w:t>
            </w:r>
            <w:r>
              <w:rPr>
                <w:rFonts w:ascii="Lato" w:hAnsi="Lato"/>
                <w:sz w:val="20"/>
                <w:szCs w:val="20"/>
              </w:rPr>
              <w:t>em</w:t>
            </w:r>
            <w:r w:rsidRPr="00982F61">
              <w:rPr>
                <w:rFonts w:ascii="Lato" w:hAnsi="Lato"/>
                <w:sz w:val="20"/>
                <w:szCs w:val="20"/>
              </w:rPr>
              <w:t xml:space="preserve"> </w:t>
            </w:r>
            <w:proofErr w:type="spellStart"/>
            <w:r w:rsidRPr="00982F61">
              <w:rPr>
                <w:rFonts w:ascii="Lato" w:hAnsi="Lato"/>
                <w:sz w:val="20"/>
                <w:szCs w:val="20"/>
              </w:rPr>
              <w:t>torx</w:t>
            </w:r>
            <w:proofErr w:type="spellEnd"/>
          </w:p>
        </w:tc>
      </w:tr>
      <w:tr w:rsidR="00E97684" w:rsidRPr="00982F61" w14:paraId="67485834" w14:textId="77777777" w:rsidTr="00EA311B">
        <w:trPr>
          <w:trHeight w:val="900"/>
        </w:trPr>
        <w:tc>
          <w:tcPr>
            <w:tcW w:w="567" w:type="dxa"/>
            <w:vAlign w:val="center"/>
          </w:tcPr>
          <w:p w14:paraId="1E7C4EBF" w14:textId="1F3235CF" w:rsidR="00E97684" w:rsidRPr="00982F61" w:rsidRDefault="00E97684" w:rsidP="00E97684">
            <w:pPr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18</w:t>
            </w:r>
          </w:p>
        </w:tc>
        <w:tc>
          <w:tcPr>
            <w:tcW w:w="2552" w:type="dxa"/>
            <w:vAlign w:val="center"/>
            <w:hideMark/>
          </w:tcPr>
          <w:p w14:paraId="4D3F8A8E" w14:textId="42E67752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Ławki na murku betonowym</w:t>
            </w:r>
          </w:p>
        </w:tc>
        <w:tc>
          <w:tcPr>
            <w:tcW w:w="2977" w:type="dxa"/>
            <w:vAlign w:val="center"/>
            <w:hideMark/>
          </w:tcPr>
          <w:p w14:paraId="19B3423B" w14:textId="77777777" w:rsidR="00E97684" w:rsidRPr="00982F61" w:rsidRDefault="00E97684" w:rsidP="00097211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 xml:space="preserve">Z boku </w:t>
            </w:r>
            <w:r>
              <w:rPr>
                <w:rFonts w:ascii="Lato" w:hAnsi="Lato"/>
                <w:sz w:val="20"/>
                <w:szCs w:val="20"/>
              </w:rPr>
              <w:t>lub z tyłu</w:t>
            </w:r>
            <w:r w:rsidRPr="00982F61">
              <w:rPr>
                <w:rFonts w:ascii="Lato" w:hAnsi="Lato"/>
                <w:sz w:val="20"/>
                <w:szCs w:val="20"/>
              </w:rPr>
              <w:t xml:space="preserve"> siedziska</w:t>
            </w:r>
          </w:p>
        </w:tc>
        <w:tc>
          <w:tcPr>
            <w:tcW w:w="2551" w:type="dxa"/>
            <w:noWrap/>
            <w:vAlign w:val="center"/>
            <w:hideMark/>
          </w:tcPr>
          <w:p w14:paraId="0D008058" w14:textId="77777777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Śruby z gniazd</w:t>
            </w:r>
            <w:r>
              <w:rPr>
                <w:rFonts w:ascii="Lato" w:hAnsi="Lato"/>
                <w:sz w:val="20"/>
                <w:szCs w:val="20"/>
              </w:rPr>
              <w:t>em</w:t>
            </w:r>
            <w:r w:rsidRPr="00982F61">
              <w:rPr>
                <w:rFonts w:ascii="Lato" w:hAnsi="Lato"/>
                <w:sz w:val="20"/>
                <w:szCs w:val="20"/>
              </w:rPr>
              <w:t xml:space="preserve"> </w:t>
            </w:r>
            <w:proofErr w:type="spellStart"/>
            <w:r w:rsidRPr="00982F61">
              <w:rPr>
                <w:rFonts w:ascii="Lato" w:hAnsi="Lato"/>
                <w:sz w:val="20"/>
                <w:szCs w:val="20"/>
              </w:rPr>
              <w:t>torx</w:t>
            </w:r>
            <w:proofErr w:type="spellEnd"/>
          </w:p>
        </w:tc>
      </w:tr>
      <w:tr w:rsidR="00E97684" w:rsidRPr="00982F61" w14:paraId="07722B6C" w14:textId="77777777" w:rsidTr="00EA311B">
        <w:trPr>
          <w:trHeight w:val="900"/>
        </w:trPr>
        <w:tc>
          <w:tcPr>
            <w:tcW w:w="567" w:type="dxa"/>
            <w:vAlign w:val="center"/>
          </w:tcPr>
          <w:p w14:paraId="04270578" w14:textId="15494C77" w:rsidR="00E97684" w:rsidRPr="00982F61" w:rsidRDefault="00E97684" w:rsidP="00E97684">
            <w:pPr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lastRenderedPageBreak/>
              <w:t>19</w:t>
            </w:r>
          </w:p>
        </w:tc>
        <w:tc>
          <w:tcPr>
            <w:tcW w:w="2552" w:type="dxa"/>
            <w:vAlign w:val="center"/>
            <w:hideMark/>
          </w:tcPr>
          <w:p w14:paraId="5D6CB17C" w14:textId="21E5B394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proofErr w:type="spellStart"/>
            <w:r w:rsidRPr="00982F61">
              <w:rPr>
                <w:rFonts w:ascii="Lato" w:hAnsi="Lato"/>
                <w:sz w:val="20"/>
                <w:szCs w:val="20"/>
              </w:rPr>
              <w:t>Ławostoły</w:t>
            </w:r>
            <w:proofErr w:type="spellEnd"/>
          </w:p>
        </w:tc>
        <w:tc>
          <w:tcPr>
            <w:tcW w:w="2977" w:type="dxa"/>
            <w:vAlign w:val="center"/>
            <w:hideMark/>
          </w:tcPr>
          <w:p w14:paraId="2DE1BFC9" w14:textId="72B85A30" w:rsidR="00E97684" w:rsidRPr="00982F61" w:rsidRDefault="00E97684" w:rsidP="00097211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Spód blatu stołu lub</w:t>
            </w:r>
            <w:r w:rsidR="00C17E0A">
              <w:rPr>
                <w:rFonts w:ascii="Lato" w:hAnsi="Lato"/>
                <w:sz w:val="20"/>
                <w:szCs w:val="20"/>
              </w:rPr>
              <w:t xml:space="preserve"> w </w:t>
            </w:r>
            <w:r w:rsidRPr="00982F61">
              <w:rPr>
                <w:rFonts w:ascii="Lato" w:hAnsi="Lato"/>
                <w:sz w:val="20"/>
                <w:szCs w:val="20"/>
              </w:rPr>
              <w:t>górnej części na konstrukcji (noga stołu)</w:t>
            </w:r>
          </w:p>
        </w:tc>
        <w:tc>
          <w:tcPr>
            <w:tcW w:w="2551" w:type="dxa"/>
            <w:noWrap/>
            <w:vAlign w:val="center"/>
            <w:hideMark/>
          </w:tcPr>
          <w:p w14:paraId="48873E69" w14:textId="77777777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Śruby z gniazd</w:t>
            </w:r>
            <w:r>
              <w:rPr>
                <w:rFonts w:ascii="Lato" w:hAnsi="Lato"/>
                <w:sz w:val="20"/>
                <w:szCs w:val="20"/>
              </w:rPr>
              <w:t>em</w:t>
            </w:r>
            <w:r w:rsidRPr="00982F61">
              <w:rPr>
                <w:rFonts w:ascii="Lato" w:hAnsi="Lato"/>
                <w:sz w:val="20"/>
                <w:szCs w:val="20"/>
              </w:rPr>
              <w:t xml:space="preserve"> </w:t>
            </w:r>
            <w:proofErr w:type="spellStart"/>
            <w:r w:rsidRPr="00982F61">
              <w:rPr>
                <w:rFonts w:ascii="Lato" w:hAnsi="Lato"/>
                <w:sz w:val="20"/>
                <w:szCs w:val="20"/>
              </w:rPr>
              <w:t>torx</w:t>
            </w:r>
            <w:proofErr w:type="spellEnd"/>
          </w:p>
        </w:tc>
      </w:tr>
      <w:tr w:rsidR="00E97684" w:rsidRPr="00982F61" w14:paraId="10ACD999" w14:textId="77777777" w:rsidTr="00EA311B">
        <w:trPr>
          <w:trHeight w:val="900"/>
        </w:trPr>
        <w:tc>
          <w:tcPr>
            <w:tcW w:w="567" w:type="dxa"/>
            <w:vAlign w:val="center"/>
          </w:tcPr>
          <w:p w14:paraId="4D5DFCE9" w14:textId="083CE138" w:rsidR="00E97684" w:rsidRPr="00982F61" w:rsidRDefault="00E97684" w:rsidP="00E97684">
            <w:pPr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20</w:t>
            </w:r>
          </w:p>
        </w:tc>
        <w:tc>
          <w:tcPr>
            <w:tcW w:w="2552" w:type="dxa"/>
            <w:vAlign w:val="center"/>
            <w:hideMark/>
          </w:tcPr>
          <w:p w14:paraId="41F88994" w14:textId="680971C2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Piaskownice</w:t>
            </w:r>
          </w:p>
        </w:tc>
        <w:tc>
          <w:tcPr>
            <w:tcW w:w="2977" w:type="dxa"/>
            <w:vAlign w:val="center"/>
            <w:hideMark/>
          </w:tcPr>
          <w:p w14:paraId="76C2C735" w14:textId="11A63B04" w:rsidR="00E97684" w:rsidRPr="00982F61" w:rsidRDefault="00E97684" w:rsidP="00097211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N</w:t>
            </w:r>
            <w:r>
              <w:rPr>
                <w:rFonts w:ascii="Lato" w:hAnsi="Lato"/>
                <w:sz w:val="20"/>
                <w:szCs w:val="20"/>
              </w:rPr>
              <w:t>a n</w:t>
            </w:r>
            <w:r w:rsidRPr="00982F61">
              <w:rPr>
                <w:rFonts w:ascii="Lato" w:hAnsi="Lato"/>
                <w:sz w:val="20"/>
                <w:szCs w:val="20"/>
              </w:rPr>
              <w:t>arożnik</w:t>
            </w:r>
            <w:r>
              <w:rPr>
                <w:rFonts w:ascii="Lato" w:hAnsi="Lato"/>
                <w:sz w:val="20"/>
                <w:szCs w:val="20"/>
              </w:rPr>
              <w:t>u</w:t>
            </w:r>
            <w:r w:rsidRPr="00982F61">
              <w:rPr>
                <w:rFonts w:ascii="Lato" w:hAnsi="Lato"/>
                <w:sz w:val="20"/>
                <w:szCs w:val="20"/>
              </w:rPr>
              <w:t xml:space="preserve"> zewnętrzny</w:t>
            </w:r>
            <w:r>
              <w:rPr>
                <w:rFonts w:ascii="Lato" w:hAnsi="Lato"/>
                <w:sz w:val="20"/>
                <w:szCs w:val="20"/>
              </w:rPr>
              <w:t>m</w:t>
            </w:r>
            <w:r w:rsidRPr="00982F61">
              <w:rPr>
                <w:rFonts w:ascii="Lato" w:hAnsi="Lato"/>
                <w:sz w:val="20"/>
                <w:szCs w:val="20"/>
              </w:rPr>
              <w:t xml:space="preserve"> </w:t>
            </w:r>
            <w:r>
              <w:rPr>
                <w:rFonts w:ascii="Lato" w:hAnsi="Lato"/>
                <w:sz w:val="20"/>
                <w:szCs w:val="20"/>
              </w:rPr>
              <w:t>(</w:t>
            </w:r>
            <w:r w:rsidRPr="00982F61">
              <w:rPr>
                <w:rFonts w:ascii="Lato" w:hAnsi="Lato"/>
                <w:sz w:val="20"/>
                <w:szCs w:val="20"/>
              </w:rPr>
              <w:t>w</w:t>
            </w:r>
            <w:r>
              <w:rPr>
                <w:rFonts w:ascii="Lato" w:hAnsi="Lato"/>
                <w:sz w:val="20"/>
                <w:szCs w:val="20"/>
              </w:rPr>
              <w:t> </w:t>
            </w:r>
            <w:r w:rsidRPr="00982F61">
              <w:rPr>
                <w:rFonts w:ascii="Lato" w:hAnsi="Lato"/>
                <w:sz w:val="20"/>
                <w:szCs w:val="20"/>
              </w:rPr>
              <w:t>dolnej</w:t>
            </w:r>
            <w:r w:rsidR="006B3469">
              <w:rPr>
                <w:rFonts w:ascii="Lato" w:hAnsi="Lato"/>
                <w:sz w:val="20"/>
                <w:szCs w:val="20"/>
              </w:rPr>
              <w:t>/</w:t>
            </w:r>
            <w:r w:rsidRPr="00982F61">
              <w:rPr>
                <w:rFonts w:ascii="Lato" w:hAnsi="Lato"/>
                <w:sz w:val="20"/>
                <w:szCs w:val="20"/>
              </w:rPr>
              <w:t>zewnętrznej części</w:t>
            </w:r>
            <w:r>
              <w:rPr>
                <w:rFonts w:ascii="Lato" w:hAnsi="Lato"/>
                <w:sz w:val="20"/>
                <w:szCs w:val="20"/>
              </w:rPr>
              <w:t>)</w:t>
            </w:r>
          </w:p>
        </w:tc>
        <w:tc>
          <w:tcPr>
            <w:tcW w:w="2551" w:type="dxa"/>
            <w:vAlign w:val="center"/>
            <w:hideMark/>
          </w:tcPr>
          <w:p w14:paraId="2961314B" w14:textId="77777777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Klej montażowy/śruby z</w:t>
            </w:r>
            <w:r>
              <w:rPr>
                <w:rFonts w:ascii="Lato" w:hAnsi="Lato"/>
                <w:sz w:val="20"/>
                <w:szCs w:val="20"/>
              </w:rPr>
              <w:t> </w:t>
            </w:r>
            <w:r w:rsidRPr="00982F61">
              <w:rPr>
                <w:rFonts w:ascii="Lato" w:hAnsi="Lato"/>
                <w:sz w:val="20"/>
                <w:szCs w:val="20"/>
              </w:rPr>
              <w:t xml:space="preserve">gniazdem </w:t>
            </w:r>
            <w:proofErr w:type="spellStart"/>
            <w:r w:rsidRPr="00982F61">
              <w:rPr>
                <w:rFonts w:ascii="Lato" w:hAnsi="Lato"/>
                <w:sz w:val="20"/>
                <w:szCs w:val="20"/>
              </w:rPr>
              <w:t>torx</w:t>
            </w:r>
            <w:proofErr w:type="spellEnd"/>
          </w:p>
        </w:tc>
      </w:tr>
      <w:tr w:rsidR="00E97684" w:rsidRPr="00982F61" w14:paraId="4B099700" w14:textId="77777777" w:rsidTr="00EA311B">
        <w:trPr>
          <w:trHeight w:val="900"/>
        </w:trPr>
        <w:tc>
          <w:tcPr>
            <w:tcW w:w="567" w:type="dxa"/>
            <w:vAlign w:val="center"/>
          </w:tcPr>
          <w:p w14:paraId="3B50F539" w14:textId="5BA513E9" w:rsidR="00E97684" w:rsidRPr="00982F61" w:rsidRDefault="00E97684" w:rsidP="00E97684">
            <w:pPr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21</w:t>
            </w:r>
          </w:p>
        </w:tc>
        <w:tc>
          <w:tcPr>
            <w:tcW w:w="2552" w:type="dxa"/>
            <w:vAlign w:val="center"/>
            <w:hideMark/>
          </w:tcPr>
          <w:p w14:paraId="522483C5" w14:textId="29BC63E4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Poidła</w:t>
            </w:r>
          </w:p>
        </w:tc>
        <w:tc>
          <w:tcPr>
            <w:tcW w:w="2977" w:type="dxa"/>
            <w:vAlign w:val="center"/>
            <w:hideMark/>
          </w:tcPr>
          <w:p w14:paraId="5DDFF774" w14:textId="7EA222A8" w:rsidR="00E97684" w:rsidRPr="00982F61" w:rsidRDefault="00E97684" w:rsidP="00097211">
            <w:pPr>
              <w:jc w:val="both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Na k</w:t>
            </w:r>
            <w:r w:rsidRPr="00982F61">
              <w:rPr>
                <w:rFonts w:ascii="Lato" w:hAnsi="Lato"/>
                <w:sz w:val="20"/>
                <w:szCs w:val="20"/>
              </w:rPr>
              <w:t>onstrukcj</w:t>
            </w:r>
            <w:r>
              <w:rPr>
                <w:rFonts w:ascii="Lato" w:hAnsi="Lato"/>
                <w:sz w:val="20"/>
                <w:szCs w:val="20"/>
              </w:rPr>
              <w:t xml:space="preserve">i w </w:t>
            </w:r>
            <w:r w:rsidRPr="00982F61">
              <w:rPr>
                <w:rFonts w:ascii="Lato" w:hAnsi="Lato"/>
                <w:sz w:val="20"/>
                <w:szCs w:val="20"/>
              </w:rPr>
              <w:t>górnej</w:t>
            </w:r>
            <w:r w:rsidR="00126AC6">
              <w:rPr>
                <w:rFonts w:ascii="Lato" w:hAnsi="Lato"/>
                <w:sz w:val="20"/>
                <w:szCs w:val="20"/>
              </w:rPr>
              <w:t>/</w:t>
            </w:r>
            <w:r w:rsidRPr="00982F61">
              <w:rPr>
                <w:rFonts w:ascii="Lato" w:hAnsi="Lato"/>
                <w:sz w:val="20"/>
                <w:szCs w:val="20"/>
              </w:rPr>
              <w:t>tylnej części</w:t>
            </w:r>
            <w:r>
              <w:rPr>
                <w:rFonts w:ascii="Lato" w:hAnsi="Lato"/>
                <w:sz w:val="20"/>
                <w:szCs w:val="20"/>
              </w:rPr>
              <w:t xml:space="preserve"> lub </w:t>
            </w:r>
            <w:r w:rsidRPr="00982F61">
              <w:rPr>
                <w:rFonts w:ascii="Lato" w:hAnsi="Lato"/>
                <w:sz w:val="20"/>
                <w:szCs w:val="20"/>
              </w:rPr>
              <w:t>spodni</w:t>
            </w:r>
            <w:r>
              <w:rPr>
                <w:rFonts w:ascii="Lato" w:hAnsi="Lato"/>
                <w:sz w:val="20"/>
                <w:szCs w:val="20"/>
              </w:rPr>
              <w:t>a</w:t>
            </w:r>
            <w:r w:rsidRPr="00982F61">
              <w:rPr>
                <w:rFonts w:ascii="Lato" w:hAnsi="Lato"/>
                <w:sz w:val="20"/>
                <w:szCs w:val="20"/>
              </w:rPr>
              <w:t xml:space="preserve"> częś</w:t>
            </w:r>
            <w:r>
              <w:rPr>
                <w:rFonts w:ascii="Lato" w:hAnsi="Lato"/>
                <w:sz w:val="20"/>
                <w:szCs w:val="20"/>
              </w:rPr>
              <w:t>ć</w:t>
            </w:r>
            <w:r w:rsidRPr="00982F61">
              <w:rPr>
                <w:rFonts w:ascii="Lato" w:hAnsi="Lato"/>
                <w:sz w:val="20"/>
                <w:szCs w:val="20"/>
              </w:rPr>
              <w:t xml:space="preserve"> misy</w:t>
            </w:r>
          </w:p>
        </w:tc>
        <w:tc>
          <w:tcPr>
            <w:tcW w:w="2551" w:type="dxa"/>
            <w:noWrap/>
            <w:vAlign w:val="center"/>
            <w:hideMark/>
          </w:tcPr>
          <w:p w14:paraId="742503A4" w14:textId="77777777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Klej montażowy</w:t>
            </w:r>
          </w:p>
        </w:tc>
      </w:tr>
      <w:tr w:rsidR="00E97684" w:rsidRPr="00982F61" w14:paraId="715D6AD7" w14:textId="77777777" w:rsidTr="00EA311B">
        <w:trPr>
          <w:trHeight w:val="900"/>
        </w:trPr>
        <w:tc>
          <w:tcPr>
            <w:tcW w:w="567" w:type="dxa"/>
            <w:vAlign w:val="center"/>
          </w:tcPr>
          <w:p w14:paraId="4224D28A" w14:textId="12CD0A61" w:rsidR="00E97684" w:rsidRPr="00982F61" w:rsidRDefault="00E97684" w:rsidP="00E97684">
            <w:pPr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22</w:t>
            </w:r>
          </w:p>
        </w:tc>
        <w:tc>
          <w:tcPr>
            <w:tcW w:w="2552" w:type="dxa"/>
            <w:vAlign w:val="center"/>
            <w:hideMark/>
          </w:tcPr>
          <w:p w14:paraId="49F2AE8B" w14:textId="2BDC6BEB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Pomosty, kładki</w:t>
            </w:r>
            <w:r>
              <w:rPr>
                <w:rFonts w:ascii="Lato" w:hAnsi="Lato"/>
                <w:sz w:val="20"/>
                <w:szCs w:val="20"/>
              </w:rPr>
              <w:t xml:space="preserve"> (jako urządzenia zabawowe)</w:t>
            </w:r>
          </w:p>
        </w:tc>
        <w:tc>
          <w:tcPr>
            <w:tcW w:w="2977" w:type="dxa"/>
            <w:vAlign w:val="center"/>
            <w:hideMark/>
          </w:tcPr>
          <w:p w14:paraId="7E1EF8A3" w14:textId="66E497D4" w:rsidR="00E97684" w:rsidRPr="00982F61" w:rsidRDefault="00E97684" w:rsidP="00097211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Przy wejściu na kładkę</w:t>
            </w:r>
            <w:r w:rsidR="00446F90">
              <w:rPr>
                <w:rFonts w:ascii="Lato" w:hAnsi="Lato"/>
                <w:sz w:val="20"/>
                <w:szCs w:val="20"/>
              </w:rPr>
              <w:t xml:space="preserve"> </w:t>
            </w:r>
            <w:r w:rsidRPr="00982F61">
              <w:rPr>
                <w:rFonts w:ascii="Lato" w:hAnsi="Lato"/>
                <w:sz w:val="20"/>
                <w:szCs w:val="20"/>
              </w:rPr>
              <w:t>/mostek, na pierwszej barierce w górnej</w:t>
            </w:r>
            <w:r>
              <w:rPr>
                <w:rFonts w:ascii="Lato" w:hAnsi="Lato"/>
                <w:sz w:val="20"/>
                <w:szCs w:val="20"/>
              </w:rPr>
              <w:t xml:space="preserve"> </w:t>
            </w:r>
            <w:r w:rsidR="00605DB6">
              <w:rPr>
                <w:rFonts w:ascii="Lato" w:hAnsi="Lato"/>
                <w:sz w:val="20"/>
                <w:szCs w:val="20"/>
              </w:rPr>
              <w:t>/</w:t>
            </w:r>
            <w:r>
              <w:rPr>
                <w:rFonts w:ascii="Lato" w:hAnsi="Lato"/>
                <w:sz w:val="20"/>
                <w:szCs w:val="20"/>
              </w:rPr>
              <w:t>wewnętrznej</w:t>
            </w:r>
            <w:r w:rsidRPr="00982F61">
              <w:rPr>
                <w:rFonts w:ascii="Lato" w:hAnsi="Lato"/>
                <w:sz w:val="20"/>
                <w:szCs w:val="20"/>
              </w:rPr>
              <w:t xml:space="preserve"> części</w:t>
            </w:r>
          </w:p>
        </w:tc>
        <w:tc>
          <w:tcPr>
            <w:tcW w:w="2551" w:type="dxa"/>
            <w:noWrap/>
            <w:vAlign w:val="center"/>
            <w:hideMark/>
          </w:tcPr>
          <w:p w14:paraId="053585DF" w14:textId="77777777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Śruby z gniazd</w:t>
            </w:r>
            <w:r>
              <w:rPr>
                <w:rFonts w:ascii="Lato" w:hAnsi="Lato"/>
                <w:sz w:val="20"/>
                <w:szCs w:val="20"/>
              </w:rPr>
              <w:t>em</w:t>
            </w:r>
            <w:r w:rsidRPr="00982F61">
              <w:rPr>
                <w:rFonts w:ascii="Lato" w:hAnsi="Lato"/>
                <w:sz w:val="20"/>
                <w:szCs w:val="20"/>
              </w:rPr>
              <w:t xml:space="preserve"> </w:t>
            </w:r>
            <w:proofErr w:type="spellStart"/>
            <w:r w:rsidRPr="00982F61">
              <w:rPr>
                <w:rFonts w:ascii="Lato" w:hAnsi="Lato"/>
                <w:sz w:val="20"/>
                <w:szCs w:val="20"/>
              </w:rPr>
              <w:t>torx</w:t>
            </w:r>
            <w:proofErr w:type="spellEnd"/>
          </w:p>
        </w:tc>
      </w:tr>
      <w:tr w:rsidR="00E97684" w:rsidRPr="00982F61" w14:paraId="10A375E0" w14:textId="77777777" w:rsidTr="00EA311B">
        <w:trPr>
          <w:trHeight w:val="780"/>
        </w:trPr>
        <w:tc>
          <w:tcPr>
            <w:tcW w:w="567" w:type="dxa"/>
            <w:vAlign w:val="center"/>
          </w:tcPr>
          <w:p w14:paraId="3B8B3892" w14:textId="177F2DBA" w:rsidR="00E97684" w:rsidRPr="00982F61" w:rsidRDefault="00E97684" w:rsidP="00E97684">
            <w:pPr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23</w:t>
            </w:r>
          </w:p>
        </w:tc>
        <w:tc>
          <w:tcPr>
            <w:tcW w:w="2552" w:type="dxa"/>
            <w:vAlign w:val="center"/>
            <w:hideMark/>
          </w:tcPr>
          <w:p w14:paraId="27D8A81A" w14:textId="19ADCC81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Popielniczki</w:t>
            </w:r>
          </w:p>
        </w:tc>
        <w:tc>
          <w:tcPr>
            <w:tcW w:w="2977" w:type="dxa"/>
            <w:vAlign w:val="center"/>
            <w:hideMark/>
          </w:tcPr>
          <w:p w14:paraId="3DB5B9CC" w14:textId="4365CBD0" w:rsidR="00E97684" w:rsidRPr="00982F61" w:rsidRDefault="00E97684" w:rsidP="00097211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Na konstrukcji z tyłu</w:t>
            </w:r>
            <w:r w:rsidR="006C439D">
              <w:rPr>
                <w:rFonts w:ascii="Lato" w:hAnsi="Lato"/>
                <w:sz w:val="20"/>
                <w:szCs w:val="20"/>
              </w:rPr>
              <w:t xml:space="preserve"> w </w:t>
            </w:r>
            <w:r w:rsidRPr="00982F61">
              <w:rPr>
                <w:rFonts w:ascii="Lato" w:hAnsi="Lato"/>
                <w:sz w:val="20"/>
                <w:szCs w:val="20"/>
              </w:rPr>
              <w:t>górnej części</w:t>
            </w:r>
          </w:p>
        </w:tc>
        <w:tc>
          <w:tcPr>
            <w:tcW w:w="2551" w:type="dxa"/>
            <w:noWrap/>
            <w:vAlign w:val="center"/>
            <w:hideMark/>
          </w:tcPr>
          <w:p w14:paraId="7FA5A477" w14:textId="77777777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Klej montażowy</w:t>
            </w:r>
          </w:p>
        </w:tc>
      </w:tr>
      <w:tr w:rsidR="00E97684" w:rsidRPr="00982F61" w14:paraId="122102C7" w14:textId="77777777" w:rsidTr="00EA311B">
        <w:trPr>
          <w:trHeight w:val="900"/>
        </w:trPr>
        <w:tc>
          <w:tcPr>
            <w:tcW w:w="567" w:type="dxa"/>
            <w:vAlign w:val="center"/>
          </w:tcPr>
          <w:p w14:paraId="6E14FEA9" w14:textId="68555E2B" w:rsidR="00E97684" w:rsidRPr="00982F61" w:rsidRDefault="00E97684" w:rsidP="00E97684">
            <w:pPr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24</w:t>
            </w:r>
          </w:p>
        </w:tc>
        <w:tc>
          <w:tcPr>
            <w:tcW w:w="2552" w:type="dxa"/>
            <w:vAlign w:val="center"/>
            <w:hideMark/>
          </w:tcPr>
          <w:p w14:paraId="69EDC39A" w14:textId="67060C5B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Punkty wspinaczkowe itp.</w:t>
            </w:r>
          </w:p>
        </w:tc>
        <w:tc>
          <w:tcPr>
            <w:tcW w:w="2977" w:type="dxa"/>
            <w:vAlign w:val="center"/>
            <w:hideMark/>
          </w:tcPr>
          <w:p w14:paraId="6175D1BF" w14:textId="34C4E114" w:rsidR="00E97684" w:rsidRPr="00982F61" w:rsidRDefault="00E97684" w:rsidP="00097211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Na tylnej części ściany lub na konstrukcji (</w:t>
            </w:r>
            <w:r>
              <w:rPr>
                <w:rFonts w:ascii="Lato" w:hAnsi="Lato"/>
                <w:sz w:val="20"/>
                <w:szCs w:val="20"/>
              </w:rPr>
              <w:t>w</w:t>
            </w:r>
            <w:r w:rsidR="00446F90">
              <w:rPr>
                <w:rFonts w:ascii="Lato" w:hAnsi="Lato"/>
                <w:sz w:val="20"/>
                <w:szCs w:val="20"/>
              </w:rPr>
              <w:t> </w:t>
            </w:r>
            <w:r w:rsidRPr="00982F61">
              <w:rPr>
                <w:rFonts w:ascii="Lato" w:hAnsi="Lato"/>
                <w:sz w:val="20"/>
                <w:szCs w:val="20"/>
              </w:rPr>
              <w:t>górn</w:t>
            </w:r>
            <w:r>
              <w:rPr>
                <w:rFonts w:ascii="Lato" w:hAnsi="Lato"/>
                <w:sz w:val="20"/>
                <w:szCs w:val="20"/>
              </w:rPr>
              <w:t>ej</w:t>
            </w:r>
            <w:r w:rsidRPr="00982F61">
              <w:rPr>
                <w:rFonts w:ascii="Lato" w:hAnsi="Lato"/>
                <w:sz w:val="20"/>
                <w:szCs w:val="20"/>
              </w:rPr>
              <w:t xml:space="preserve"> częś</w:t>
            </w:r>
            <w:r>
              <w:rPr>
                <w:rFonts w:ascii="Lato" w:hAnsi="Lato"/>
                <w:sz w:val="20"/>
                <w:szCs w:val="20"/>
              </w:rPr>
              <w:t>ci</w:t>
            </w:r>
            <w:r w:rsidRPr="00982F61">
              <w:rPr>
                <w:rFonts w:ascii="Lato" w:hAnsi="Lato"/>
                <w:sz w:val="20"/>
                <w:szCs w:val="20"/>
              </w:rPr>
              <w:t>)</w:t>
            </w:r>
          </w:p>
        </w:tc>
        <w:tc>
          <w:tcPr>
            <w:tcW w:w="2551" w:type="dxa"/>
            <w:noWrap/>
            <w:vAlign w:val="center"/>
            <w:hideMark/>
          </w:tcPr>
          <w:p w14:paraId="7FFC6E50" w14:textId="77777777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Śruby z gniazd</w:t>
            </w:r>
            <w:r>
              <w:rPr>
                <w:rFonts w:ascii="Lato" w:hAnsi="Lato"/>
                <w:sz w:val="20"/>
                <w:szCs w:val="20"/>
              </w:rPr>
              <w:t>em</w:t>
            </w:r>
            <w:r w:rsidRPr="00982F61">
              <w:rPr>
                <w:rFonts w:ascii="Lato" w:hAnsi="Lato"/>
                <w:sz w:val="20"/>
                <w:szCs w:val="20"/>
              </w:rPr>
              <w:t xml:space="preserve"> </w:t>
            </w:r>
            <w:proofErr w:type="spellStart"/>
            <w:r w:rsidRPr="00982F61">
              <w:rPr>
                <w:rFonts w:ascii="Lato" w:hAnsi="Lato"/>
                <w:sz w:val="20"/>
                <w:szCs w:val="20"/>
              </w:rPr>
              <w:t>torx</w:t>
            </w:r>
            <w:proofErr w:type="spellEnd"/>
            <w:r>
              <w:rPr>
                <w:rFonts w:ascii="Lato" w:hAnsi="Lato"/>
                <w:sz w:val="20"/>
                <w:szCs w:val="20"/>
              </w:rPr>
              <w:t>/</w:t>
            </w:r>
            <w:r w:rsidRPr="00982F61">
              <w:rPr>
                <w:rFonts w:ascii="Lato" w:hAnsi="Lato"/>
                <w:sz w:val="20"/>
                <w:szCs w:val="20"/>
              </w:rPr>
              <w:t xml:space="preserve"> </w:t>
            </w:r>
            <w:r>
              <w:rPr>
                <w:rFonts w:ascii="Lato" w:hAnsi="Lato"/>
                <w:sz w:val="20"/>
                <w:szCs w:val="20"/>
              </w:rPr>
              <w:t>k</w:t>
            </w:r>
            <w:r w:rsidRPr="00982F61">
              <w:rPr>
                <w:rFonts w:ascii="Lato" w:hAnsi="Lato"/>
                <w:sz w:val="20"/>
                <w:szCs w:val="20"/>
              </w:rPr>
              <w:t>lej montażowy</w:t>
            </w:r>
          </w:p>
        </w:tc>
      </w:tr>
      <w:tr w:rsidR="00E97684" w:rsidRPr="00982F61" w14:paraId="7C420AFF" w14:textId="77777777" w:rsidTr="00EA311B">
        <w:trPr>
          <w:trHeight w:val="900"/>
        </w:trPr>
        <w:tc>
          <w:tcPr>
            <w:tcW w:w="567" w:type="dxa"/>
            <w:vAlign w:val="center"/>
          </w:tcPr>
          <w:p w14:paraId="148F2082" w14:textId="64223158" w:rsidR="00E97684" w:rsidRPr="00982F61" w:rsidRDefault="00E97684" w:rsidP="00E97684">
            <w:pPr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25</w:t>
            </w:r>
          </w:p>
        </w:tc>
        <w:tc>
          <w:tcPr>
            <w:tcW w:w="2552" w:type="dxa"/>
            <w:vAlign w:val="center"/>
            <w:hideMark/>
          </w:tcPr>
          <w:p w14:paraId="17744EC2" w14:textId="367A800C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Stojaki rowerowe</w:t>
            </w:r>
          </w:p>
        </w:tc>
        <w:tc>
          <w:tcPr>
            <w:tcW w:w="2977" w:type="dxa"/>
            <w:vAlign w:val="center"/>
            <w:hideMark/>
          </w:tcPr>
          <w:p w14:paraId="63FE205F" w14:textId="1006AD1B" w:rsidR="00E97684" w:rsidRPr="00982F61" w:rsidRDefault="00E97684" w:rsidP="00097211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W górnej</w:t>
            </w:r>
            <w:r w:rsidR="00126AC6">
              <w:rPr>
                <w:rFonts w:ascii="Lato" w:hAnsi="Lato"/>
                <w:sz w:val="20"/>
                <w:szCs w:val="20"/>
              </w:rPr>
              <w:t>/</w:t>
            </w:r>
            <w:r w:rsidRPr="00982F61">
              <w:rPr>
                <w:rFonts w:ascii="Lato" w:hAnsi="Lato"/>
                <w:sz w:val="20"/>
                <w:szCs w:val="20"/>
              </w:rPr>
              <w:t>wewnętrznej stronie stojaka</w:t>
            </w:r>
          </w:p>
        </w:tc>
        <w:tc>
          <w:tcPr>
            <w:tcW w:w="2551" w:type="dxa"/>
            <w:noWrap/>
            <w:vAlign w:val="center"/>
            <w:hideMark/>
          </w:tcPr>
          <w:p w14:paraId="272CC9AF" w14:textId="77777777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Śruby z gniazd</w:t>
            </w:r>
            <w:r>
              <w:rPr>
                <w:rFonts w:ascii="Lato" w:hAnsi="Lato"/>
                <w:sz w:val="20"/>
                <w:szCs w:val="20"/>
              </w:rPr>
              <w:t>em</w:t>
            </w:r>
            <w:r w:rsidRPr="00982F61">
              <w:rPr>
                <w:rFonts w:ascii="Lato" w:hAnsi="Lato"/>
                <w:sz w:val="20"/>
                <w:szCs w:val="20"/>
              </w:rPr>
              <w:t xml:space="preserve"> </w:t>
            </w:r>
            <w:proofErr w:type="spellStart"/>
            <w:r w:rsidRPr="00982F61">
              <w:rPr>
                <w:rFonts w:ascii="Lato" w:hAnsi="Lato"/>
                <w:sz w:val="20"/>
                <w:szCs w:val="20"/>
              </w:rPr>
              <w:t>torx</w:t>
            </w:r>
            <w:proofErr w:type="spellEnd"/>
          </w:p>
        </w:tc>
      </w:tr>
      <w:tr w:rsidR="00E97684" w:rsidRPr="00982F61" w14:paraId="282CB614" w14:textId="77777777" w:rsidTr="00EA311B">
        <w:trPr>
          <w:trHeight w:val="900"/>
        </w:trPr>
        <w:tc>
          <w:tcPr>
            <w:tcW w:w="567" w:type="dxa"/>
            <w:vAlign w:val="center"/>
          </w:tcPr>
          <w:p w14:paraId="6B92C239" w14:textId="4043EF1C" w:rsidR="00E97684" w:rsidRPr="00982F61" w:rsidRDefault="00E97684" w:rsidP="00E97684">
            <w:pPr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26</w:t>
            </w:r>
          </w:p>
        </w:tc>
        <w:tc>
          <w:tcPr>
            <w:tcW w:w="2552" w:type="dxa"/>
            <w:vAlign w:val="center"/>
            <w:hideMark/>
          </w:tcPr>
          <w:p w14:paraId="0CACE355" w14:textId="51DECE07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Stoły do ping-ponga, szachów i itp.</w:t>
            </w:r>
          </w:p>
        </w:tc>
        <w:tc>
          <w:tcPr>
            <w:tcW w:w="2977" w:type="dxa"/>
            <w:vAlign w:val="center"/>
            <w:hideMark/>
          </w:tcPr>
          <w:p w14:paraId="5F99EFBF" w14:textId="77777777" w:rsidR="00E97684" w:rsidRPr="00982F61" w:rsidRDefault="00E97684" w:rsidP="00097211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Na</w:t>
            </w:r>
            <w:r>
              <w:rPr>
                <w:rFonts w:ascii="Lato" w:hAnsi="Lato"/>
                <w:sz w:val="20"/>
                <w:szCs w:val="20"/>
              </w:rPr>
              <w:t xml:space="preserve"> </w:t>
            </w:r>
            <w:r w:rsidRPr="00982F61">
              <w:rPr>
                <w:rFonts w:ascii="Lato" w:hAnsi="Lato"/>
                <w:sz w:val="20"/>
                <w:szCs w:val="20"/>
              </w:rPr>
              <w:t>konstrukcji</w:t>
            </w:r>
            <w:r>
              <w:rPr>
                <w:rFonts w:ascii="Lato" w:hAnsi="Lato"/>
                <w:sz w:val="20"/>
                <w:szCs w:val="20"/>
              </w:rPr>
              <w:t>,</w:t>
            </w:r>
            <w:r w:rsidRPr="00982F61">
              <w:rPr>
                <w:rFonts w:ascii="Lato" w:hAnsi="Lato"/>
                <w:sz w:val="20"/>
                <w:szCs w:val="20"/>
              </w:rPr>
              <w:t xml:space="preserve"> na nodze stołu lub na spodzie blatu stołu</w:t>
            </w:r>
          </w:p>
        </w:tc>
        <w:tc>
          <w:tcPr>
            <w:tcW w:w="2551" w:type="dxa"/>
            <w:noWrap/>
            <w:vAlign w:val="center"/>
            <w:hideMark/>
          </w:tcPr>
          <w:p w14:paraId="2F8F513F" w14:textId="77777777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Śruby z gniazd</w:t>
            </w:r>
            <w:r>
              <w:rPr>
                <w:rFonts w:ascii="Lato" w:hAnsi="Lato"/>
                <w:sz w:val="20"/>
                <w:szCs w:val="20"/>
              </w:rPr>
              <w:t>em</w:t>
            </w:r>
            <w:r w:rsidRPr="00982F61">
              <w:rPr>
                <w:rFonts w:ascii="Lato" w:hAnsi="Lato"/>
                <w:sz w:val="20"/>
                <w:szCs w:val="20"/>
              </w:rPr>
              <w:t xml:space="preserve"> </w:t>
            </w:r>
            <w:proofErr w:type="spellStart"/>
            <w:r w:rsidRPr="00982F61">
              <w:rPr>
                <w:rFonts w:ascii="Lato" w:hAnsi="Lato"/>
                <w:sz w:val="20"/>
                <w:szCs w:val="20"/>
              </w:rPr>
              <w:t>torx</w:t>
            </w:r>
            <w:proofErr w:type="spellEnd"/>
          </w:p>
        </w:tc>
      </w:tr>
      <w:tr w:rsidR="00E97684" w:rsidRPr="00982F61" w14:paraId="1D2FA16F" w14:textId="77777777" w:rsidTr="00EA311B">
        <w:trPr>
          <w:trHeight w:val="1218"/>
        </w:trPr>
        <w:tc>
          <w:tcPr>
            <w:tcW w:w="567" w:type="dxa"/>
            <w:vAlign w:val="center"/>
          </w:tcPr>
          <w:p w14:paraId="31B1134B" w14:textId="63A2A0D9" w:rsidR="00E97684" w:rsidRPr="00982F61" w:rsidRDefault="00E97684" w:rsidP="00E97684">
            <w:pPr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27</w:t>
            </w:r>
          </w:p>
        </w:tc>
        <w:tc>
          <w:tcPr>
            <w:tcW w:w="2552" w:type="dxa"/>
            <w:vAlign w:val="center"/>
            <w:hideMark/>
          </w:tcPr>
          <w:p w14:paraId="5651EF16" w14:textId="7832032F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 xml:space="preserve">Tablice </w:t>
            </w:r>
            <w:r>
              <w:rPr>
                <w:rFonts w:ascii="Lato" w:hAnsi="Lato"/>
                <w:sz w:val="20"/>
                <w:szCs w:val="20"/>
              </w:rPr>
              <w:t>różnego rodzaju, pulpity i ekspozytory na słupkach</w:t>
            </w:r>
          </w:p>
        </w:tc>
        <w:tc>
          <w:tcPr>
            <w:tcW w:w="2977" w:type="dxa"/>
            <w:vAlign w:val="center"/>
            <w:hideMark/>
          </w:tcPr>
          <w:p w14:paraId="204E0652" w14:textId="0EFB3411" w:rsidR="00E97684" w:rsidRPr="00982F61" w:rsidRDefault="00E97684" w:rsidP="00097211">
            <w:pPr>
              <w:jc w:val="both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Na tylnej/górnej części słupka</w:t>
            </w:r>
          </w:p>
        </w:tc>
        <w:tc>
          <w:tcPr>
            <w:tcW w:w="2551" w:type="dxa"/>
            <w:vAlign w:val="center"/>
            <w:hideMark/>
          </w:tcPr>
          <w:p w14:paraId="6C553DC5" w14:textId="77777777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Śruby z gniazd</w:t>
            </w:r>
            <w:r>
              <w:rPr>
                <w:rFonts w:ascii="Lato" w:hAnsi="Lato"/>
                <w:sz w:val="20"/>
                <w:szCs w:val="20"/>
              </w:rPr>
              <w:t>em</w:t>
            </w:r>
            <w:r w:rsidRPr="00982F61">
              <w:rPr>
                <w:rFonts w:ascii="Lato" w:hAnsi="Lato"/>
                <w:sz w:val="20"/>
                <w:szCs w:val="20"/>
              </w:rPr>
              <w:t xml:space="preserve"> </w:t>
            </w:r>
            <w:proofErr w:type="spellStart"/>
            <w:r w:rsidRPr="00982F61">
              <w:rPr>
                <w:rFonts w:ascii="Lato" w:hAnsi="Lato"/>
                <w:sz w:val="20"/>
                <w:szCs w:val="20"/>
              </w:rPr>
              <w:t>torx</w:t>
            </w:r>
            <w:proofErr w:type="spellEnd"/>
            <w:r w:rsidRPr="00982F61">
              <w:rPr>
                <w:rFonts w:ascii="Lato" w:hAnsi="Lato"/>
                <w:sz w:val="20"/>
                <w:szCs w:val="20"/>
              </w:rPr>
              <w:t xml:space="preserve"> </w:t>
            </w:r>
          </w:p>
        </w:tc>
      </w:tr>
      <w:tr w:rsidR="00E97684" w:rsidRPr="00982F61" w14:paraId="3E29D10D" w14:textId="77777777" w:rsidTr="00EA311B">
        <w:trPr>
          <w:trHeight w:val="1060"/>
        </w:trPr>
        <w:tc>
          <w:tcPr>
            <w:tcW w:w="567" w:type="dxa"/>
            <w:vAlign w:val="center"/>
          </w:tcPr>
          <w:p w14:paraId="6F30075B" w14:textId="66282752" w:rsidR="00E97684" w:rsidRDefault="00E97684" w:rsidP="00E97684">
            <w:pPr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28</w:t>
            </w:r>
          </w:p>
        </w:tc>
        <w:tc>
          <w:tcPr>
            <w:tcW w:w="2552" w:type="dxa"/>
            <w:vAlign w:val="center"/>
          </w:tcPr>
          <w:p w14:paraId="4750E455" w14:textId="713DE967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Tablice, pulpity i ekspozytory itp. nie montowane na słupkach</w:t>
            </w:r>
          </w:p>
        </w:tc>
        <w:tc>
          <w:tcPr>
            <w:tcW w:w="2977" w:type="dxa"/>
            <w:vAlign w:val="center"/>
          </w:tcPr>
          <w:p w14:paraId="055475E3" w14:textId="2FBE9381" w:rsidR="00E97684" w:rsidRPr="00982F61" w:rsidRDefault="00E97684" w:rsidP="00097211">
            <w:pPr>
              <w:jc w:val="both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Na g</w:t>
            </w:r>
            <w:r w:rsidRPr="00982F61">
              <w:rPr>
                <w:rFonts w:ascii="Lato" w:hAnsi="Lato"/>
                <w:sz w:val="20"/>
                <w:szCs w:val="20"/>
              </w:rPr>
              <w:t>órn</w:t>
            </w:r>
            <w:r>
              <w:rPr>
                <w:rFonts w:ascii="Lato" w:hAnsi="Lato"/>
                <w:sz w:val="20"/>
                <w:szCs w:val="20"/>
              </w:rPr>
              <w:t>ej</w:t>
            </w:r>
            <w:r w:rsidRPr="00982F61">
              <w:rPr>
                <w:rFonts w:ascii="Lato" w:hAnsi="Lato"/>
                <w:sz w:val="20"/>
                <w:szCs w:val="20"/>
              </w:rPr>
              <w:t>/tyln</w:t>
            </w:r>
            <w:r>
              <w:rPr>
                <w:rFonts w:ascii="Lato" w:hAnsi="Lato"/>
                <w:sz w:val="20"/>
                <w:szCs w:val="20"/>
              </w:rPr>
              <w:t>ej</w:t>
            </w:r>
            <w:r w:rsidRPr="00982F61">
              <w:rPr>
                <w:rFonts w:ascii="Lato" w:hAnsi="Lato"/>
                <w:sz w:val="20"/>
                <w:szCs w:val="20"/>
              </w:rPr>
              <w:t xml:space="preserve"> stron</w:t>
            </w:r>
            <w:r>
              <w:rPr>
                <w:rFonts w:ascii="Lato" w:hAnsi="Lato"/>
                <w:sz w:val="20"/>
                <w:szCs w:val="20"/>
              </w:rPr>
              <w:t>ie</w:t>
            </w:r>
            <w:r w:rsidRPr="00982F61">
              <w:rPr>
                <w:rFonts w:ascii="Lato" w:hAnsi="Lato"/>
                <w:sz w:val="20"/>
                <w:szCs w:val="20"/>
              </w:rPr>
              <w:t xml:space="preserve"> planszy tablicy lub</w:t>
            </w:r>
            <w:r w:rsidR="00C17E0A">
              <w:rPr>
                <w:rFonts w:ascii="Lato" w:hAnsi="Lato"/>
                <w:sz w:val="20"/>
                <w:szCs w:val="20"/>
              </w:rPr>
              <w:t xml:space="preserve"> w </w:t>
            </w:r>
            <w:r w:rsidRPr="00982F61">
              <w:rPr>
                <w:rFonts w:ascii="Lato" w:hAnsi="Lato"/>
                <w:sz w:val="20"/>
                <w:szCs w:val="20"/>
              </w:rPr>
              <w:t>części górnej konstrukcji</w:t>
            </w:r>
          </w:p>
        </w:tc>
        <w:tc>
          <w:tcPr>
            <w:tcW w:w="2551" w:type="dxa"/>
            <w:vAlign w:val="center"/>
          </w:tcPr>
          <w:p w14:paraId="143B3340" w14:textId="77777777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K</w:t>
            </w:r>
            <w:r w:rsidRPr="00982F61">
              <w:rPr>
                <w:rFonts w:ascii="Lato" w:hAnsi="Lato"/>
                <w:sz w:val="20"/>
                <w:szCs w:val="20"/>
              </w:rPr>
              <w:t>lej montażowy</w:t>
            </w:r>
            <w:r>
              <w:rPr>
                <w:rFonts w:ascii="Lato" w:hAnsi="Lato"/>
                <w:sz w:val="20"/>
                <w:szCs w:val="20"/>
              </w:rPr>
              <w:t>, a w przypadku drewnianej konstrukcji montaż ś</w:t>
            </w:r>
            <w:r w:rsidRPr="00982F61">
              <w:rPr>
                <w:rFonts w:ascii="Lato" w:hAnsi="Lato"/>
                <w:sz w:val="20"/>
                <w:szCs w:val="20"/>
              </w:rPr>
              <w:t>rub</w:t>
            </w:r>
            <w:r>
              <w:rPr>
                <w:rFonts w:ascii="Lato" w:hAnsi="Lato"/>
                <w:sz w:val="20"/>
                <w:szCs w:val="20"/>
              </w:rPr>
              <w:t>ą</w:t>
            </w:r>
            <w:r w:rsidRPr="00982F61">
              <w:rPr>
                <w:rFonts w:ascii="Lato" w:hAnsi="Lato"/>
                <w:sz w:val="20"/>
                <w:szCs w:val="20"/>
              </w:rPr>
              <w:t xml:space="preserve"> z</w:t>
            </w:r>
            <w:r>
              <w:rPr>
                <w:rFonts w:ascii="Lato" w:hAnsi="Lato"/>
                <w:sz w:val="20"/>
                <w:szCs w:val="20"/>
              </w:rPr>
              <w:t> </w:t>
            </w:r>
            <w:r w:rsidRPr="00982F61">
              <w:rPr>
                <w:rFonts w:ascii="Lato" w:hAnsi="Lato"/>
                <w:sz w:val="20"/>
                <w:szCs w:val="20"/>
              </w:rPr>
              <w:t>gniazd</w:t>
            </w:r>
            <w:r>
              <w:rPr>
                <w:rFonts w:ascii="Lato" w:hAnsi="Lato"/>
                <w:sz w:val="20"/>
                <w:szCs w:val="20"/>
              </w:rPr>
              <w:t>em</w:t>
            </w:r>
            <w:r w:rsidRPr="00982F61">
              <w:rPr>
                <w:rFonts w:ascii="Lato" w:hAnsi="Lato"/>
                <w:sz w:val="20"/>
                <w:szCs w:val="20"/>
              </w:rPr>
              <w:t xml:space="preserve"> </w:t>
            </w:r>
            <w:proofErr w:type="spellStart"/>
            <w:r w:rsidRPr="00982F61">
              <w:rPr>
                <w:rFonts w:ascii="Lato" w:hAnsi="Lato"/>
                <w:sz w:val="20"/>
                <w:szCs w:val="20"/>
              </w:rPr>
              <w:t>torx</w:t>
            </w:r>
            <w:proofErr w:type="spellEnd"/>
          </w:p>
        </w:tc>
      </w:tr>
      <w:tr w:rsidR="00E97684" w:rsidRPr="00982F61" w14:paraId="7C72CB3A" w14:textId="77777777" w:rsidTr="00EA311B">
        <w:trPr>
          <w:trHeight w:val="900"/>
        </w:trPr>
        <w:tc>
          <w:tcPr>
            <w:tcW w:w="567" w:type="dxa"/>
            <w:vAlign w:val="center"/>
          </w:tcPr>
          <w:p w14:paraId="60C5A9E2" w14:textId="2459AAAD" w:rsidR="00E97684" w:rsidRPr="00982F61" w:rsidRDefault="00E97684" w:rsidP="00E97684">
            <w:pPr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29</w:t>
            </w:r>
          </w:p>
        </w:tc>
        <w:tc>
          <w:tcPr>
            <w:tcW w:w="2552" w:type="dxa"/>
            <w:vAlign w:val="center"/>
            <w:hideMark/>
          </w:tcPr>
          <w:p w14:paraId="6545BF67" w14:textId="2097207A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Trejaże, pergole, kurtyny wodne</w:t>
            </w:r>
          </w:p>
        </w:tc>
        <w:tc>
          <w:tcPr>
            <w:tcW w:w="2977" w:type="dxa"/>
            <w:vAlign w:val="center"/>
            <w:hideMark/>
          </w:tcPr>
          <w:p w14:paraId="3FCCD0E6" w14:textId="1B840BB3" w:rsidR="00E97684" w:rsidRPr="00982F61" w:rsidRDefault="00E97684" w:rsidP="00097211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Na konstrukcji</w:t>
            </w:r>
            <w:r>
              <w:rPr>
                <w:rFonts w:ascii="Lato" w:hAnsi="Lato"/>
                <w:sz w:val="20"/>
                <w:szCs w:val="20"/>
              </w:rPr>
              <w:t xml:space="preserve"> w </w:t>
            </w:r>
            <w:r w:rsidRPr="00982F61">
              <w:rPr>
                <w:rFonts w:ascii="Lato" w:hAnsi="Lato"/>
                <w:sz w:val="20"/>
                <w:szCs w:val="20"/>
              </w:rPr>
              <w:t>górnej</w:t>
            </w:r>
            <w:r w:rsidR="00BD66CA">
              <w:rPr>
                <w:rFonts w:ascii="Lato" w:hAnsi="Lato"/>
                <w:sz w:val="20"/>
                <w:szCs w:val="20"/>
              </w:rPr>
              <w:t xml:space="preserve"> </w:t>
            </w:r>
            <w:r>
              <w:rPr>
                <w:rFonts w:ascii="Lato" w:hAnsi="Lato"/>
                <w:sz w:val="20"/>
                <w:szCs w:val="20"/>
              </w:rPr>
              <w:t xml:space="preserve">/skrajnej </w:t>
            </w:r>
            <w:r w:rsidRPr="00982F61">
              <w:rPr>
                <w:rFonts w:ascii="Lato" w:hAnsi="Lato"/>
                <w:sz w:val="20"/>
                <w:szCs w:val="20"/>
              </w:rPr>
              <w:t>części</w:t>
            </w:r>
          </w:p>
        </w:tc>
        <w:tc>
          <w:tcPr>
            <w:tcW w:w="2551" w:type="dxa"/>
            <w:noWrap/>
            <w:vAlign w:val="center"/>
            <w:hideMark/>
          </w:tcPr>
          <w:p w14:paraId="2F76D269" w14:textId="77777777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Śruby z gniazd</w:t>
            </w:r>
            <w:r>
              <w:rPr>
                <w:rFonts w:ascii="Lato" w:hAnsi="Lato"/>
                <w:sz w:val="20"/>
                <w:szCs w:val="20"/>
              </w:rPr>
              <w:t>em</w:t>
            </w:r>
            <w:r w:rsidRPr="00982F61">
              <w:rPr>
                <w:rFonts w:ascii="Lato" w:hAnsi="Lato"/>
                <w:sz w:val="20"/>
                <w:szCs w:val="20"/>
              </w:rPr>
              <w:t xml:space="preserve"> </w:t>
            </w:r>
            <w:proofErr w:type="spellStart"/>
            <w:r w:rsidRPr="00982F61">
              <w:rPr>
                <w:rFonts w:ascii="Lato" w:hAnsi="Lato"/>
                <w:sz w:val="20"/>
                <w:szCs w:val="20"/>
              </w:rPr>
              <w:t>torx</w:t>
            </w:r>
            <w:proofErr w:type="spellEnd"/>
          </w:p>
        </w:tc>
      </w:tr>
      <w:tr w:rsidR="00E97684" w:rsidRPr="00982F61" w14:paraId="51F8F01C" w14:textId="77777777" w:rsidTr="00EA311B">
        <w:trPr>
          <w:trHeight w:val="900"/>
        </w:trPr>
        <w:tc>
          <w:tcPr>
            <w:tcW w:w="567" w:type="dxa"/>
            <w:vAlign w:val="center"/>
          </w:tcPr>
          <w:p w14:paraId="69EB3F7D" w14:textId="49A3FAFA" w:rsidR="00E97684" w:rsidRPr="00982F61" w:rsidRDefault="00E97684" w:rsidP="00E97684">
            <w:pPr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30</w:t>
            </w:r>
          </w:p>
        </w:tc>
        <w:tc>
          <w:tcPr>
            <w:tcW w:w="2552" w:type="dxa"/>
            <w:vAlign w:val="center"/>
            <w:hideMark/>
          </w:tcPr>
          <w:p w14:paraId="5AEB5C0A" w14:textId="1A131A78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Urządzenia siłowe</w:t>
            </w:r>
          </w:p>
        </w:tc>
        <w:tc>
          <w:tcPr>
            <w:tcW w:w="2977" w:type="dxa"/>
            <w:vAlign w:val="center"/>
            <w:hideMark/>
          </w:tcPr>
          <w:p w14:paraId="1236E219" w14:textId="303A961E" w:rsidR="00E97684" w:rsidRPr="00982F61" w:rsidRDefault="00E97684" w:rsidP="00097211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Pylon – w części górnej urządzenia</w:t>
            </w:r>
            <w:r w:rsidR="00446F90">
              <w:rPr>
                <w:rFonts w:ascii="Lato" w:hAnsi="Lato"/>
                <w:sz w:val="20"/>
                <w:szCs w:val="20"/>
              </w:rPr>
              <w:t xml:space="preserve"> </w:t>
            </w:r>
            <w:r w:rsidRPr="00982F61">
              <w:rPr>
                <w:rFonts w:ascii="Lato" w:hAnsi="Lato"/>
                <w:sz w:val="20"/>
                <w:szCs w:val="20"/>
              </w:rPr>
              <w:t>(na konstrukcji)</w:t>
            </w:r>
          </w:p>
        </w:tc>
        <w:tc>
          <w:tcPr>
            <w:tcW w:w="2551" w:type="dxa"/>
            <w:noWrap/>
            <w:vAlign w:val="center"/>
            <w:hideMark/>
          </w:tcPr>
          <w:p w14:paraId="5E8C933A" w14:textId="77777777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Śruby z gniazd</w:t>
            </w:r>
            <w:r>
              <w:rPr>
                <w:rFonts w:ascii="Lato" w:hAnsi="Lato"/>
                <w:sz w:val="20"/>
                <w:szCs w:val="20"/>
              </w:rPr>
              <w:t>em</w:t>
            </w:r>
            <w:r w:rsidRPr="00982F61">
              <w:rPr>
                <w:rFonts w:ascii="Lato" w:hAnsi="Lato"/>
                <w:sz w:val="20"/>
                <w:szCs w:val="20"/>
              </w:rPr>
              <w:t xml:space="preserve"> </w:t>
            </w:r>
            <w:proofErr w:type="spellStart"/>
            <w:r w:rsidRPr="00982F61">
              <w:rPr>
                <w:rFonts w:ascii="Lato" w:hAnsi="Lato"/>
                <w:sz w:val="20"/>
                <w:szCs w:val="20"/>
              </w:rPr>
              <w:t>torx</w:t>
            </w:r>
            <w:proofErr w:type="spellEnd"/>
          </w:p>
        </w:tc>
      </w:tr>
      <w:tr w:rsidR="00E97684" w:rsidRPr="00982F61" w14:paraId="20725C11" w14:textId="77777777" w:rsidTr="00EA311B">
        <w:trPr>
          <w:trHeight w:val="900"/>
        </w:trPr>
        <w:tc>
          <w:tcPr>
            <w:tcW w:w="567" w:type="dxa"/>
            <w:vAlign w:val="center"/>
          </w:tcPr>
          <w:p w14:paraId="00F5BD9F" w14:textId="59E992B9" w:rsidR="00E97684" w:rsidRPr="00982F61" w:rsidRDefault="00E97684" w:rsidP="00E97684">
            <w:pPr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31</w:t>
            </w:r>
          </w:p>
        </w:tc>
        <w:tc>
          <w:tcPr>
            <w:tcW w:w="2552" w:type="dxa"/>
            <w:vAlign w:val="center"/>
            <w:hideMark/>
          </w:tcPr>
          <w:p w14:paraId="56204C6B" w14:textId="00EF8CB5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Zestaw Wall-</w:t>
            </w:r>
            <w:proofErr w:type="spellStart"/>
            <w:r w:rsidRPr="00982F61">
              <w:rPr>
                <w:rFonts w:ascii="Lato" w:hAnsi="Lato"/>
                <w:sz w:val="20"/>
                <w:szCs w:val="20"/>
              </w:rPr>
              <w:t>Holla</w:t>
            </w:r>
            <w:proofErr w:type="spellEnd"/>
          </w:p>
        </w:tc>
        <w:tc>
          <w:tcPr>
            <w:tcW w:w="2977" w:type="dxa"/>
            <w:vAlign w:val="center"/>
            <w:hideMark/>
          </w:tcPr>
          <w:p w14:paraId="30209471" w14:textId="42B33FCC" w:rsidR="00E97684" w:rsidRPr="00982F61" w:rsidRDefault="00E97684" w:rsidP="00097211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Na konstrukcji</w:t>
            </w:r>
            <w:r w:rsidR="00126AC6">
              <w:rPr>
                <w:rFonts w:ascii="Lato" w:hAnsi="Lato"/>
                <w:sz w:val="20"/>
                <w:szCs w:val="20"/>
              </w:rPr>
              <w:t xml:space="preserve"> w </w:t>
            </w:r>
            <w:r w:rsidRPr="00982F61">
              <w:rPr>
                <w:rFonts w:ascii="Lato" w:hAnsi="Lato"/>
                <w:sz w:val="20"/>
                <w:szCs w:val="20"/>
              </w:rPr>
              <w:t>okolic</w:t>
            </w:r>
            <w:r>
              <w:rPr>
                <w:rFonts w:ascii="Lato" w:hAnsi="Lato"/>
                <w:sz w:val="20"/>
                <w:szCs w:val="20"/>
              </w:rPr>
              <w:t>ach</w:t>
            </w:r>
            <w:r w:rsidRPr="00982F61">
              <w:rPr>
                <w:rFonts w:ascii="Lato" w:hAnsi="Lato"/>
                <w:sz w:val="20"/>
                <w:szCs w:val="20"/>
              </w:rPr>
              <w:t xml:space="preserve"> wejścia</w:t>
            </w:r>
            <w:r w:rsidR="00126AC6">
              <w:rPr>
                <w:rFonts w:ascii="Lato" w:hAnsi="Lato"/>
                <w:sz w:val="20"/>
                <w:szCs w:val="20"/>
              </w:rPr>
              <w:t xml:space="preserve"> w </w:t>
            </w:r>
            <w:r w:rsidRPr="00982F61">
              <w:rPr>
                <w:rFonts w:ascii="Lato" w:hAnsi="Lato"/>
                <w:sz w:val="20"/>
                <w:szCs w:val="20"/>
              </w:rPr>
              <w:t>górnej części (na zewnętrznej stronie konstrukcji)</w:t>
            </w:r>
          </w:p>
        </w:tc>
        <w:tc>
          <w:tcPr>
            <w:tcW w:w="2551" w:type="dxa"/>
            <w:noWrap/>
            <w:vAlign w:val="center"/>
            <w:hideMark/>
          </w:tcPr>
          <w:p w14:paraId="6CEB7848" w14:textId="77777777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Śruby z gniazd</w:t>
            </w:r>
            <w:r>
              <w:rPr>
                <w:rFonts w:ascii="Lato" w:hAnsi="Lato"/>
                <w:sz w:val="20"/>
                <w:szCs w:val="20"/>
              </w:rPr>
              <w:t>em</w:t>
            </w:r>
            <w:r w:rsidRPr="00982F61">
              <w:rPr>
                <w:rFonts w:ascii="Lato" w:hAnsi="Lato"/>
                <w:sz w:val="20"/>
                <w:szCs w:val="20"/>
              </w:rPr>
              <w:t xml:space="preserve"> </w:t>
            </w:r>
            <w:proofErr w:type="spellStart"/>
            <w:r w:rsidRPr="00982F61">
              <w:rPr>
                <w:rFonts w:ascii="Lato" w:hAnsi="Lato"/>
                <w:sz w:val="20"/>
                <w:szCs w:val="20"/>
              </w:rPr>
              <w:t>torx</w:t>
            </w:r>
            <w:proofErr w:type="spellEnd"/>
          </w:p>
        </w:tc>
      </w:tr>
      <w:tr w:rsidR="00E97684" w:rsidRPr="00982F61" w14:paraId="134F4504" w14:textId="77777777" w:rsidTr="00EA311B">
        <w:trPr>
          <w:trHeight w:val="900"/>
        </w:trPr>
        <w:tc>
          <w:tcPr>
            <w:tcW w:w="567" w:type="dxa"/>
            <w:vAlign w:val="center"/>
          </w:tcPr>
          <w:p w14:paraId="11EE27B5" w14:textId="779D5214" w:rsidR="00E97684" w:rsidRPr="00982F61" w:rsidRDefault="00E97684" w:rsidP="00E97684">
            <w:pPr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32</w:t>
            </w:r>
          </w:p>
        </w:tc>
        <w:tc>
          <w:tcPr>
            <w:tcW w:w="2552" w:type="dxa"/>
            <w:vAlign w:val="center"/>
            <w:hideMark/>
          </w:tcPr>
          <w:p w14:paraId="5E42C008" w14:textId="6E782346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Zestawy zabawowe</w:t>
            </w:r>
          </w:p>
        </w:tc>
        <w:tc>
          <w:tcPr>
            <w:tcW w:w="2977" w:type="dxa"/>
            <w:vAlign w:val="center"/>
            <w:hideMark/>
          </w:tcPr>
          <w:p w14:paraId="41CDD42A" w14:textId="48364A10" w:rsidR="00E97684" w:rsidRPr="00982F61" w:rsidRDefault="00E97684" w:rsidP="00097211">
            <w:pPr>
              <w:jc w:val="both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Na k</w:t>
            </w:r>
            <w:r w:rsidRPr="00982F61">
              <w:rPr>
                <w:rFonts w:ascii="Lato" w:hAnsi="Lato"/>
                <w:sz w:val="20"/>
                <w:szCs w:val="20"/>
              </w:rPr>
              <w:t>onstrukcj</w:t>
            </w:r>
            <w:r>
              <w:rPr>
                <w:rFonts w:ascii="Lato" w:hAnsi="Lato"/>
                <w:sz w:val="20"/>
                <w:szCs w:val="20"/>
              </w:rPr>
              <w:t>i</w:t>
            </w:r>
            <w:r w:rsidRPr="00982F61">
              <w:rPr>
                <w:rFonts w:ascii="Lato" w:hAnsi="Lato"/>
                <w:sz w:val="20"/>
                <w:szCs w:val="20"/>
              </w:rPr>
              <w:t xml:space="preserve"> w</w:t>
            </w:r>
            <w:r>
              <w:rPr>
                <w:rFonts w:ascii="Lato" w:hAnsi="Lato"/>
                <w:sz w:val="20"/>
                <w:szCs w:val="20"/>
              </w:rPr>
              <w:t> </w:t>
            </w:r>
            <w:r w:rsidRPr="00982F61">
              <w:rPr>
                <w:rFonts w:ascii="Lato" w:hAnsi="Lato"/>
                <w:sz w:val="20"/>
                <w:szCs w:val="20"/>
              </w:rPr>
              <w:t>górnej części (przy wejściu</w:t>
            </w:r>
            <w:r w:rsidR="00446F90">
              <w:rPr>
                <w:rFonts w:ascii="Lato" w:hAnsi="Lato"/>
                <w:sz w:val="20"/>
                <w:szCs w:val="20"/>
              </w:rPr>
              <w:t xml:space="preserve"> </w:t>
            </w:r>
            <w:r w:rsidRPr="00982F61">
              <w:rPr>
                <w:rFonts w:ascii="Lato" w:hAnsi="Lato"/>
                <w:sz w:val="20"/>
                <w:szCs w:val="20"/>
              </w:rPr>
              <w:t>/drabince</w:t>
            </w:r>
            <w:r w:rsidR="0026415A">
              <w:rPr>
                <w:rFonts w:ascii="Lato" w:hAnsi="Lato"/>
                <w:sz w:val="20"/>
                <w:szCs w:val="20"/>
              </w:rPr>
              <w:t xml:space="preserve"> </w:t>
            </w:r>
            <w:r w:rsidRPr="00982F61">
              <w:rPr>
                <w:rFonts w:ascii="Lato" w:hAnsi="Lato"/>
                <w:sz w:val="20"/>
                <w:szCs w:val="20"/>
              </w:rPr>
              <w:t>/zjeżdżalni)</w:t>
            </w:r>
          </w:p>
        </w:tc>
        <w:tc>
          <w:tcPr>
            <w:tcW w:w="2551" w:type="dxa"/>
            <w:noWrap/>
            <w:vAlign w:val="center"/>
            <w:hideMark/>
          </w:tcPr>
          <w:p w14:paraId="10512042" w14:textId="77777777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Śruby z gniazd</w:t>
            </w:r>
            <w:r>
              <w:rPr>
                <w:rFonts w:ascii="Lato" w:hAnsi="Lato"/>
                <w:sz w:val="20"/>
                <w:szCs w:val="20"/>
              </w:rPr>
              <w:t>em</w:t>
            </w:r>
            <w:r w:rsidRPr="00982F61">
              <w:rPr>
                <w:rFonts w:ascii="Lato" w:hAnsi="Lato"/>
                <w:sz w:val="20"/>
                <w:szCs w:val="20"/>
              </w:rPr>
              <w:t xml:space="preserve"> </w:t>
            </w:r>
            <w:proofErr w:type="spellStart"/>
            <w:r w:rsidRPr="00982F61">
              <w:rPr>
                <w:rFonts w:ascii="Lato" w:hAnsi="Lato"/>
                <w:sz w:val="20"/>
                <w:szCs w:val="20"/>
              </w:rPr>
              <w:t>torx</w:t>
            </w:r>
            <w:proofErr w:type="spellEnd"/>
          </w:p>
        </w:tc>
      </w:tr>
      <w:tr w:rsidR="00E97684" w:rsidRPr="00982F61" w14:paraId="7B888630" w14:textId="77777777" w:rsidTr="00EA311B">
        <w:trPr>
          <w:trHeight w:val="900"/>
        </w:trPr>
        <w:tc>
          <w:tcPr>
            <w:tcW w:w="567" w:type="dxa"/>
            <w:vAlign w:val="center"/>
          </w:tcPr>
          <w:p w14:paraId="63B21791" w14:textId="737CE9D8" w:rsidR="00E97684" w:rsidRPr="00982F61" w:rsidRDefault="00E97684" w:rsidP="00E97684">
            <w:pPr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lastRenderedPageBreak/>
              <w:t>33</w:t>
            </w:r>
          </w:p>
        </w:tc>
        <w:tc>
          <w:tcPr>
            <w:tcW w:w="2552" w:type="dxa"/>
            <w:vAlign w:val="center"/>
            <w:hideMark/>
          </w:tcPr>
          <w:p w14:paraId="63177767" w14:textId="78760BDD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Zjeżdżalnie</w:t>
            </w:r>
          </w:p>
        </w:tc>
        <w:tc>
          <w:tcPr>
            <w:tcW w:w="2977" w:type="dxa"/>
            <w:vAlign w:val="center"/>
            <w:hideMark/>
          </w:tcPr>
          <w:p w14:paraId="164C992A" w14:textId="44AA73AA" w:rsidR="00E97684" w:rsidRPr="00982F61" w:rsidRDefault="00E97684" w:rsidP="00097211">
            <w:pPr>
              <w:jc w:val="both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Na k</w:t>
            </w:r>
            <w:r w:rsidRPr="00982F61">
              <w:rPr>
                <w:rFonts w:ascii="Lato" w:hAnsi="Lato"/>
                <w:sz w:val="20"/>
                <w:szCs w:val="20"/>
              </w:rPr>
              <w:t>onstrukcj</w:t>
            </w:r>
            <w:r>
              <w:rPr>
                <w:rFonts w:ascii="Lato" w:hAnsi="Lato"/>
                <w:sz w:val="20"/>
                <w:szCs w:val="20"/>
              </w:rPr>
              <w:t xml:space="preserve">i </w:t>
            </w:r>
            <w:r w:rsidRPr="00982F61">
              <w:rPr>
                <w:rFonts w:ascii="Lato" w:hAnsi="Lato"/>
                <w:sz w:val="20"/>
                <w:szCs w:val="20"/>
              </w:rPr>
              <w:t>w</w:t>
            </w:r>
            <w:r>
              <w:rPr>
                <w:rFonts w:ascii="Lato" w:hAnsi="Lato"/>
                <w:sz w:val="20"/>
                <w:szCs w:val="20"/>
              </w:rPr>
              <w:t> </w:t>
            </w:r>
            <w:r w:rsidRPr="00982F61">
              <w:rPr>
                <w:rFonts w:ascii="Lato" w:hAnsi="Lato"/>
                <w:sz w:val="20"/>
                <w:szCs w:val="20"/>
              </w:rPr>
              <w:t>górnej części, przy wejściu</w:t>
            </w:r>
            <w:r w:rsidR="00446F90">
              <w:rPr>
                <w:rFonts w:ascii="Lato" w:hAnsi="Lato"/>
                <w:sz w:val="20"/>
                <w:szCs w:val="20"/>
              </w:rPr>
              <w:t xml:space="preserve"> </w:t>
            </w:r>
            <w:r w:rsidRPr="00982F61">
              <w:rPr>
                <w:rFonts w:ascii="Lato" w:hAnsi="Lato"/>
                <w:sz w:val="20"/>
                <w:szCs w:val="20"/>
              </w:rPr>
              <w:t>/drabince</w:t>
            </w:r>
          </w:p>
        </w:tc>
        <w:tc>
          <w:tcPr>
            <w:tcW w:w="2551" w:type="dxa"/>
            <w:noWrap/>
            <w:vAlign w:val="center"/>
            <w:hideMark/>
          </w:tcPr>
          <w:p w14:paraId="139CA592" w14:textId="77777777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Śruby z gniazd</w:t>
            </w:r>
            <w:r>
              <w:rPr>
                <w:rFonts w:ascii="Lato" w:hAnsi="Lato"/>
                <w:sz w:val="20"/>
                <w:szCs w:val="20"/>
              </w:rPr>
              <w:t>em</w:t>
            </w:r>
            <w:r w:rsidRPr="00982F61">
              <w:rPr>
                <w:rFonts w:ascii="Lato" w:hAnsi="Lato"/>
                <w:sz w:val="20"/>
                <w:szCs w:val="20"/>
              </w:rPr>
              <w:t xml:space="preserve"> </w:t>
            </w:r>
            <w:proofErr w:type="spellStart"/>
            <w:r w:rsidRPr="00982F61">
              <w:rPr>
                <w:rFonts w:ascii="Lato" w:hAnsi="Lato"/>
                <w:sz w:val="20"/>
                <w:szCs w:val="20"/>
              </w:rPr>
              <w:t>torx</w:t>
            </w:r>
            <w:proofErr w:type="spellEnd"/>
          </w:p>
        </w:tc>
      </w:tr>
      <w:tr w:rsidR="00E97684" w:rsidRPr="00982F61" w14:paraId="64EF67AC" w14:textId="77777777" w:rsidTr="00EA311B">
        <w:trPr>
          <w:trHeight w:val="1080"/>
        </w:trPr>
        <w:tc>
          <w:tcPr>
            <w:tcW w:w="567" w:type="dxa"/>
            <w:vAlign w:val="center"/>
          </w:tcPr>
          <w:p w14:paraId="05FB4FA9" w14:textId="7346084D" w:rsidR="00E97684" w:rsidRPr="00982F61" w:rsidRDefault="00E97684" w:rsidP="00E97684">
            <w:pPr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34</w:t>
            </w:r>
          </w:p>
        </w:tc>
        <w:tc>
          <w:tcPr>
            <w:tcW w:w="2552" w:type="dxa"/>
            <w:vAlign w:val="center"/>
            <w:hideMark/>
          </w:tcPr>
          <w:p w14:paraId="3F90C976" w14:textId="423F004D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Znaki</w:t>
            </w:r>
          </w:p>
        </w:tc>
        <w:tc>
          <w:tcPr>
            <w:tcW w:w="2977" w:type="dxa"/>
            <w:vAlign w:val="center"/>
            <w:hideMark/>
          </w:tcPr>
          <w:p w14:paraId="308D8E9B" w14:textId="2F52B515" w:rsidR="00E97684" w:rsidRPr="00982F61" w:rsidRDefault="00E97684" w:rsidP="00097211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Na słupku, w górnej/tylnej części</w:t>
            </w:r>
          </w:p>
        </w:tc>
        <w:tc>
          <w:tcPr>
            <w:tcW w:w="2551" w:type="dxa"/>
            <w:noWrap/>
            <w:vAlign w:val="center"/>
            <w:hideMark/>
          </w:tcPr>
          <w:p w14:paraId="41A4A8E0" w14:textId="77777777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Śruby z gniazd</w:t>
            </w:r>
            <w:r>
              <w:rPr>
                <w:rFonts w:ascii="Lato" w:hAnsi="Lato"/>
                <w:sz w:val="20"/>
                <w:szCs w:val="20"/>
              </w:rPr>
              <w:t>em</w:t>
            </w:r>
            <w:r w:rsidRPr="00982F61">
              <w:rPr>
                <w:rFonts w:ascii="Lato" w:hAnsi="Lato"/>
                <w:sz w:val="20"/>
                <w:szCs w:val="20"/>
              </w:rPr>
              <w:t xml:space="preserve"> </w:t>
            </w:r>
            <w:proofErr w:type="spellStart"/>
            <w:r w:rsidRPr="00982F61">
              <w:rPr>
                <w:rFonts w:ascii="Lato" w:hAnsi="Lato"/>
                <w:sz w:val="20"/>
                <w:szCs w:val="20"/>
              </w:rPr>
              <w:t>torx</w:t>
            </w:r>
            <w:proofErr w:type="spellEnd"/>
          </w:p>
        </w:tc>
      </w:tr>
      <w:tr w:rsidR="00E97684" w:rsidRPr="00982F61" w14:paraId="0CCAF0C7" w14:textId="77777777" w:rsidTr="00EA311B">
        <w:trPr>
          <w:trHeight w:val="1035"/>
        </w:trPr>
        <w:tc>
          <w:tcPr>
            <w:tcW w:w="567" w:type="dxa"/>
            <w:vAlign w:val="center"/>
          </w:tcPr>
          <w:p w14:paraId="49193699" w14:textId="415048DB" w:rsidR="00E97684" w:rsidRPr="00982F61" w:rsidRDefault="00E97684" w:rsidP="00E97684">
            <w:pPr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35</w:t>
            </w:r>
          </w:p>
        </w:tc>
        <w:tc>
          <w:tcPr>
            <w:tcW w:w="2552" w:type="dxa"/>
            <w:vAlign w:val="center"/>
            <w:hideMark/>
          </w:tcPr>
          <w:p w14:paraId="4F692A91" w14:textId="152BB707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Inne</w:t>
            </w:r>
          </w:p>
        </w:tc>
        <w:tc>
          <w:tcPr>
            <w:tcW w:w="2977" w:type="dxa"/>
            <w:vAlign w:val="center"/>
            <w:hideMark/>
          </w:tcPr>
          <w:p w14:paraId="1092EAE6" w14:textId="046F5C81" w:rsidR="00E97684" w:rsidRPr="00982F61" w:rsidRDefault="00E97684" w:rsidP="00097211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Na konstrukcji</w:t>
            </w:r>
            <w:r>
              <w:rPr>
                <w:rFonts w:ascii="Lato" w:hAnsi="Lato"/>
                <w:sz w:val="20"/>
                <w:szCs w:val="20"/>
              </w:rPr>
              <w:t xml:space="preserve"> w </w:t>
            </w:r>
            <w:r w:rsidRPr="00982F61">
              <w:rPr>
                <w:rFonts w:ascii="Lato" w:hAnsi="Lato"/>
                <w:sz w:val="20"/>
                <w:szCs w:val="20"/>
              </w:rPr>
              <w:t>górnej części lub</w:t>
            </w:r>
            <w:r w:rsidR="00126AC6">
              <w:rPr>
                <w:rFonts w:ascii="Lato" w:hAnsi="Lato"/>
                <w:sz w:val="20"/>
                <w:szCs w:val="20"/>
              </w:rPr>
              <w:t xml:space="preserve"> w </w:t>
            </w:r>
            <w:r w:rsidRPr="00982F61">
              <w:rPr>
                <w:rFonts w:ascii="Lato" w:hAnsi="Lato"/>
                <w:sz w:val="20"/>
                <w:szCs w:val="20"/>
              </w:rPr>
              <w:t>miejscu uzgodnionym</w:t>
            </w:r>
            <w:r>
              <w:rPr>
                <w:rFonts w:ascii="Lato" w:hAnsi="Lato"/>
                <w:sz w:val="20"/>
                <w:szCs w:val="20"/>
              </w:rPr>
              <w:t xml:space="preserve"> z</w:t>
            </w:r>
            <w:r w:rsidR="00446F90">
              <w:rPr>
                <w:rFonts w:ascii="Lato" w:hAnsi="Lato"/>
                <w:sz w:val="20"/>
                <w:szCs w:val="20"/>
              </w:rPr>
              <w:t> </w:t>
            </w:r>
            <w:r w:rsidRPr="00982F61">
              <w:rPr>
                <w:rFonts w:ascii="Lato" w:hAnsi="Lato"/>
                <w:sz w:val="20"/>
                <w:szCs w:val="20"/>
              </w:rPr>
              <w:t>Zarządem Zieleni Miejskiej w</w:t>
            </w:r>
            <w:r>
              <w:rPr>
                <w:rFonts w:ascii="Lato" w:hAnsi="Lato"/>
                <w:sz w:val="20"/>
                <w:szCs w:val="20"/>
              </w:rPr>
              <w:t> </w:t>
            </w:r>
            <w:r w:rsidRPr="00982F61">
              <w:rPr>
                <w:rFonts w:ascii="Lato" w:hAnsi="Lato"/>
                <w:sz w:val="20"/>
                <w:szCs w:val="20"/>
              </w:rPr>
              <w:t>Krakowie</w:t>
            </w:r>
          </w:p>
        </w:tc>
        <w:tc>
          <w:tcPr>
            <w:tcW w:w="2551" w:type="dxa"/>
            <w:vAlign w:val="center"/>
            <w:hideMark/>
          </w:tcPr>
          <w:p w14:paraId="6F4A3472" w14:textId="77777777" w:rsidR="00E97684" w:rsidRPr="00982F61" w:rsidRDefault="00E97684" w:rsidP="00097211">
            <w:pPr>
              <w:rPr>
                <w:rFonts w:ascii="Lato" w:hAnsi="Lato"/>
                <w:sz w:val="20"/>
                <w:szCs w:val="20"/>
              </w:rPr>
            </w:pPr>
            <w:r w:rsidRPr="00982F61">
              <w:rPr>
                <w:rFonts w:ascii="Lato" w:hAnsi="Lato"/>
                <w:sz w:val="20"/>
                <w:szCs w:val="20"/>
              </w:rPr>
              <w:t>Klej montażowy/śruby z</w:t>
            </w:r>
            <w:r>
              <w:rPr>
                <w:rFonts w:ascii="Lato" w:hAnsi="Lato"/>
                <w:sz w:val="20"/>
                <w:szCs w:val="20"/>
              </w:rPr>
              <w:t> </w:t>
            </w:r>
            <w:r w:rsidRPr="00982F61">
              <w:rPr>
                <w:rFonts w:ascii="Lato" w:hAnsi="Lato"/>
                <w:sz w:val="20"/>
                <w:szCs w:val="20"/>
              </w:rPr>
              <w:t xml:space="preserve">gniazdem </w:t>
            </w:r>
            <w:proofErr w:type="spellStart"/>
            <w:r w:rsidRPr="00982F61">
              <w:rPr>
                <w:rFonts w:ascii="Lato" w:hAnsi="Lato"/>
                <w:sz w:val="20"/>
                <w:szCs w:val="20"/>
              </w:rPr>
              <w:t>torx</w:t>
            </w:r>
            <w:proofErr w:type="spellEnd"/>
          </w:p>
        </w:tc>
      </w:tr>
    </w:tbl>
    <w:p w14:paraId="0089EEFB" w14:textId="15870A2E" w:rsidR="0081388D" w:rsidRDefault="0081388D" w:rsidP="0081388D">
      <w:pPr>
        <w:pStyle w:val="Akapitzlist"/>
        <w:spacing w:after="0" w:line="360" w:lineRule="auto"/>
        <w:ind w:left="1004"/>
        <w:jc w:val="both"/>
        <w:rPr>
          <w:rFonts w:ascii="Lato" w:hAnsi="Lato" w:cs="Times New Roman"/>
          <w:b/>
        </w:rPr>
      </w:pPr>
    </w:p>
    <w:p w14:paraId="4AD45DF6" w14:textId="0B9ED23D" w:rsidR="002B2C7D" w:rsidRDefault="002B2C7D" w:rsidP="00C523D4">
      <w:pPr>
        <w:pStyle w:val="Akapitzlist"/>
        <w:spacing w:line="360" w:lineRule="auto"/>
        <w:ind w:left="567"/>
        <w:rPr>
          <w:rFonts w:ascii="Lato" w:hAnsi="Lato" w:cs="Times New Roman"/>
          <w:b/>
        </w:rPr>
      </w:pPr>
      <w:r w:rsidRPr="002B2C7D">
        <w:rPr>
          <w:rFonts w:ascii="Lato" w:hAnsi="Lato" w:cs="Times New Roman"/>
          <w:b/>
        </w:rPr>
        <w:t>W razie wątpliwości co do zasadności oznakowania elementu, Wykonawca winien skonsultować się w tej sprawie z Zamawiającym.</w:t>
      </w:r>
    </w:p>
    <w:p w14:paraId="40142C5E" w14:textId="77777777" w:rsidR="00C523D4" w:rsidRPr="00C523D4" w:rsidRDefault="00C523D4" w:rsidP="00C523D4">
      <w:pPr>
        <w:pStyle w:val="Akapitzlist"/>
        <w:spacing w:line="360" w:lineRule="auto"/>
        <w:ind w:left="567"/>
        <w:rPr>
          <w:rFonts w:ascii="Lato" w:hAnsi="Lato" w:cs="Times New Roman"/>
          <w:b/>
        </w:rPr>
      </w:pPr>
    </w:p>
    <w:p w14:paraId="1F01B286" w14:textId="39EC40B4" w:rsidR="00432AA7" w:rsidRPr="00784AFC" w:rsidRDefault="00216EC5" w:rsidP="006641AA">
      <w:pPr>
        <w:pStyle w:val="Akapitzlist"/>
        <w:spacing w:after="0" w:line="360" w:lineRule="auto"/>
        <w:ind w:left="284"/>
        <w:jc w:val="both"/>
        <w:rPr>
          <w:rFonts w:ascii="Lato" w:eastAsia="Times New Roman" w:hAnsi="Lato" w:cs="Times New Roman"/>
          <w:b/>
          <w:kern w:val="36"/>
          <w:lang w:eastAsia="pl-PL"/>
        </w:rPr>
      </w:pPr>
      <w:r>
        <w:rPr>
          <w:rFonts w:ascii="Lato" w:hAnsi="Lato" w:cs="Times New Roman"/>
          <w:b/>
        </w:rPr>
        <w:t>1.</w:t>
      </w:r>
      <w:r w:rsidR="0081388D">
        <w:rPr>
          <w:rFonts w:ascii="Lato" w:hAnsi="Lato" w:cs="Times New Roman"/>
          <w:b/>
        </w:rPr>
        <w:t>4</w:t>
      </w:r>
      <w:r>
        <w:rPr>
          <w:rFonts w:ascii="Lato" w:hAnsi="Lato" w:cs="Times New Roman"/>
          <w:b/>
        </w:rPr>
        <w:t xml:space="preserve"> </w:t>
      </w:r>
      <w:r w:rsidR="00784AFC">
        <w:rPr>
          <w:rFonts w:ascii="Lato" w:hAnsi="Lato" w:cs="Times New Roman"/>
          <w:b/>
        </w:rPr>
        <w:t>Sposób montowania z</w:t>
      </w:r>
      <w:r w:rsidR="00432AA7" w:rsidRPr="00784AFC">
        <w:rPr>
          <w:rFonts w:ascii="Lato" w:hAnsi="Lato" w:cs="Times New Roman"/>
          <w:b/>
        </w:rPr>
        <w:t>nacznik</w:t>
      </w:r>
      <w:r w:rsidR="00784AFC">
        <w:rPr>
          <w:rFonts w:ascii="Lato" w:hAnsi="Lato" w:cs="Times New Roman"/>
          <w:b/>
        </w:rPr>
        <w:t>ów</w:t>
      </w:r>
      <w:r w:rsidR="00432AA7" w:rsidRPr="00784AFC">
        <w:rPr>
          <w:rFonts w:ascii="Lato" w:hAnsi="Lato" w:cs="Times New Roman"/>
          <w:b/>
        </w:rPr>
        <w:t xml:space="preserve"> RFID:</w:t>
      </w:r>
    </w:p>
    <w:p w14:paraId="1F2A82DE" w14:textId="684502FB" w:rsidR="00432AA7" w:rsidRPr="00EB6701" w:rsidRDefault="00432AA7" w:rsidP="006937D2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Lato" w:hAnsi="Lato" w:cs="Times New Roman"/>
          <w:bCs/>
        </w:rPr>
      </w:pPr>
      <w:r w:rsidRPr="00EB6701">
        <w:rPr>
          <w:rFonts w:ascii="Lato" w:hAnsi="Lato" w:cs="Times New Roman"/>
          <w:bCs/>
        </w:rPr>
        <w:t xml:space="preserve">na </w:t>
      </w:r>
      <w:r>
        <w:rPr>
          <w:rFonts w:ascii="Lato" w:hAnsi="Lato" w:cs="Times New Roman"/>
          <w:bCs/>
        </w:rPr>
        <w:t>górnych</w:t>
      </w:r>
      <w:r w:rsidRPr="00EB6701">
        <w:rPr>
          <w:rFonts w:ascii="Lato" w:hAnsi="Lato" w:cs="Times New Roman"/>
          <w:bCs/>
        </w:rPr>
        <w:t>/tylnych częściach urządzeń</w:t>
      </w:r>
      <w:r>
        <w:rPr>
          <w:rFonts w:ascii="Lato" w:hAnsi="Lato" w:cs="Times New Roman"/>
          <w:bCs/>
        </w:rPr>
        <w:t xml:space="preserve"> (patrząc od frontu urządzenia)</w:t>
      </w:r>
      <w:r w:rsidR="007C6B7D">
        <w:rPr>
          <w:rFonts w:ascii="Lato" w:hAnsi="Lato" w:cs="Times New Roman"/>
          <w:bCs/>
        </w:rPr>
        <w:t>;</w:t>
      </w:r>
      <w:r w:rsidRPr="00EB6701">
        <w:rPr>
          <w:rFonts w:ascii="Lato" w:hAnsi="Lato" w:cs="Times New Roman"/>
          <w:bCs/>
        </w:rPr>
        <w:t xml:space="preserve"> </w:t>
      </w:r>
    </w:p>
    <w:p w14:paraId="3CEB3D5D" w14:textId="17C0D6F0" w:rsidR="00432AA7" w:rsidRPr="00EB6701" w:rsidRDefault="00432AA7" w:rsidP="006937D2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Lato" w:hAnsi="Lato" w:cs="Times New Roman"/>
          <w:bCs/>
        </w:rPr>
      </w:pPr>
      <w:r w:rsidRPr="00EB6701">
        <w:rPr>
          <w:rFonts w:ascii="Lato" w:hAnsi="Lato" w:cs="Times New Roman"/>
          <w:bCs/>
        </w:rPr>
        <w:t>przy wejściach, drabinkach (np. zestawy zabawowe, zjeżdżalnie)</w:t>
      </w:r>
      <w:r w:rsidR="00661A42">
        <w:rPr>
          <w:rFonts w:ascii="Lato" w:hAnsi="Lato" w:cs="Times New Roman"/>
          <w:bCs/>
        </w:rPr>
        <w:t xml:space="preserve"> - nie powodujące ograniczenia bezpieczeństwa przy wchodzeniu na urządzenie</w:t>
      </w:r>
      <w:r w:rsidRPr="00EB6701">
        <w:rPr>
          <w:rFonts w:ascii="Lato" w:hAnsi="Lato" w:cs="Times New Roman"/>
          <w:bCs/>
        </w:rPr>
        <w:t>;</w:t>
      </w:r>
    </w:p>
    <w:p w14:paraId="279DF3E6" w14:textId="77777777" w:rsidR="00432AA7" w:rsidRPr="00EB6701" w:rsidRDefault="00432AA7" w:rsidP="006937D2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Lato" w:hAnsi="Lato" w:cs="Times New Roman"/>
          <w:bCs/>
        </w:rPr>
      </w:pPr>
      <w:r w:rsidRPr="00EB6701">
        <w:rPr>
          <w:rFonts w:ascii="Lato" w:hAnsi="Lato" w:cs="Times New Roman"/>
          <w:bCs/>
        </w:rPr>
        <w:t>w przednich częściach urządzeń (np. dziób statku, lokomotywa pociągu, głowa smoka);</w:t>
      </w:r>
    </w:p>
    <w:p w14:paraId="71A29398" w14:textId="77777777" w:rsidR="00432AA7" w:rsidRPr="00EB6701" w:rsidRDefault="00432AA7" w:rsidP="006937D2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Lato" w:hAnsi="Lato" w:cs="Times New Roman"/>
          <w:bCs/>
        </w:rPr>
      </w:pPr>
      <w:r w:rsidRPr="00EB6701">
        <w:rPr>
          <w:rFonts w:ascii="Lato" w:hAnsi="Lato" w:cs="Times New Roman"/>
          <w:bCs/>
        </w:rPr>
        <w:t>w tych samych miejscach na urządzeniach jednego typu;</w:t>
      </w:r>
    </w:p>
    <w:p w14:paraId="050534A5" w14:textId="30CCAB3F" w:rsidR="00432AA7" w:rsidRPr="00EB6701" w:rsidRDefault="00432AA7" w:rsidP="006937D2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Lato" w:hAnsi="Lato" w:cs="Times New Roman"/>
          <w:bCs/>
        </w:rPr>
      </w:pPr>
      <w:r w:rsidRPr="00EB6701">
        <w:rPr>
          <w:rFonts w:ascii="Lato" w:hAnsi="Lato" w:cs="Times New Roman"/>
          <w:bCs/>
        </w:rPr>
        <w:t>w zestawach (obręcze do przeskakiwania, słupki do slalomu</w:t>
      </w:r>
      <w:r w:rsidR="00604A2C">
        <w:rPr>
          <w:rFonts w:ascii="Lato" w:hAnsi="Lato" w:cs="Times New Roman"/>
          <w:bCs/>
        </w:rPr>
        <w:t xml:space="preserve"> itp.</w:t>
      </w:r>
      <w:r w:rsidRPr="00EB6701">
        <w:rPr>
          <w:rFonts w:ascii="Lato" w:hAnsi="Lato" w:cs="Times New Roman"/>
          <w:bCs/>
        </w:rPr>
        <w:t>) na elementach skrajnych;</w:t>
      </w:r>
    </w:p>
    <w:p w14:paraId="33C14C53" w14:textId="5500458B" w:rsidR="00432AA7" w:rsidRPr="00EB6701" w:rsidRDefault="00432AA7" w:rsidP="006937D2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Lato" w:hAnsi="Lato" w:cs="Times New Roman"/>
          <w:bCs/>
        </w:rPr>
      </w:pPr>
      <w:r w:rsidRPr="00EB6701">
        <w:rPr>
          <w:rFonts w:ascii="Lato" w:hAnsi="Lato" w:cs="Times New Roman"/>
          <w:bCs/>
        </w:rPr>
        <w:t>na elementach stałych, nośnych (mniej narażonych na uszkodzeni</w:t>
      </w:r>
      <w:r w:rsidR="007C6B7D">
        <w:rPr>
          <w:rFonts w:ascii="Lato" w:hAnsi="Lato" w:cs="Times New Roman"/>
          <w:bCs/>
        </w:rPr>
        <w:t>a i</w:t>
      </w:r>
      <w:r w:rsidRPr="00EB6701">
        <w:rPr>
          <w:rFonts w:ascii="Lato" w:hAnsi="Lato" w:cs="Times New Roman"/>
          <w:bCs/>
        </w:rPr>
        <w:t xml:space="preserve"> wymianę);</w:t>
      </w:r>
    </w:p>
    <w:p w14:paraId="7479A459" w14:textId="6CAE4BE5" w:rsidR="007B0734" w:rsidRDefault="00432AA7" w:rsidP="006937D2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Lato" w:hAnsi="Lato" w:cs="Times New Roman"/>
          <w:bCs/>
        </w:rPr>
      </w:pPr>
      <w:r w:rsidRPr="00EB6701">
        <w:rPr>
          <w:rFonts w:ascii="Lato" w:hAnsi="Lato" w:cs="Times New Roman"/>
          <w:bCs/>
        </w:rPr>
        <w:t>w sposób niepowodujący zaburzeń prawidłowego korzystania z urządzenia;</w:t>
      </w:r>
    </w:p>
    <w:p w14:paraId="2CBCCEC5" w14:textId="6845BEDD" w:rsidR="00D7179B" w:rsidRDefault="00D7179B" w:rsidP="006937D2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Lato" w:hAnsi="Lato" w:cs="Times New Roman"/>
          <w:bCs/>
        </w:rPr>
      </w:pPr>
      <w:r>
        <w:rPr>
          <w:rFonts w:ascii="Lato" w:hAnsi="Lato" w:cs="Times New Roman"/>
          <w:bCs/>
        </w:rPr>
        <w:t>miejsce montażu musi umożliwić swobodne sczytanie znacznika kolektorem</w:t>
      </w:r>
      <w:r w:rsidR="002B2C7D">
        <w:rPr>
          <w:rFonts w:ascii="Lato" w:hAnsi="Lato" w:cs="Times New Roman"/>
          <w:bCs/>
        </w:rPr>
        <w:t>;</w:t>
      </w:r>
    </w:p>
    <w:p w14:paraId="718A9F03" w14:textId="4F625416" w:rsidR="002B2C7D" w:rsidRPr="002B2C7D" w:rsidRDefault="002B2C7D" w:rsidP="002B2C7D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Lato" w:hAnsi="Lato" w:cs="Times New Roman"/>
          <w:bCs/>
        </w:rPr>
      </w:pPr>
      <w:r w:rsidRPr="002B2C7D">
        <w:rPr>
          <w:rFonts w:ascii="Lato" w:hAnsi="Lato" w:cs="Times New Roman"/>
          <w:bCs/>
        </w:rPr>
        <w:t>na elementach konstrukcyjnych urządzeń, w miejscach widocznych z ciągów komunikacyjnych prowadzących do urządzeń oraz nie ograniczających możliwości korzystania z urządzeń a przede wszystkim bezpieczeństwa osób z nich korzystających (np. ostre krawędzie, ograniczenie ruchu)</w:t>
      </w:r>
      <w:r>
        <w:rPr>
          <w:rFonts w:ascii="Lato" w:hAnsi="Lato" w:cs="Times New Roman"/>
          <w:bCs/>
        </w:rPr>
        <w:t>.</w:t>
      </w:r>
    </w:p>
    <w:p w14:paraId="418F725E" w14:textId="77777777" w:rsidR="0084762B" w:rsidRPr="00D7179B" w:rsidRDefault="0084762B" w:rsidP="0084762B">
      <w:pPr>
        <w:pStyle w:val="Akapitzlist"/>
        <w:spacing w:after="0" w:line="240" w:lineRule="auto"/>
        <w:ind w:left="1134"/>
        <w:jc w:val="both"/>
        <w:rPr>
          <w:rFonts w:ascii="Lato" w:hAnsi="Lato" w:cs="Times New Roman"/>
          <w:bCs/>
        </w:rPr>
      </w:pPr>
    </w:p>
    <w:p w14:paraId="2A6177A2" w14:textId="78374296" w:rsidR="00D96CF8" w:rsidRDefault="007B0734" w:rsidP="00D96CF8">
      <w:pPr>
        <w:spacing w:after="0" w:line="276" w:lineRule="auto"/>
        <w:ind w:left="567"/>
        <w:jc w:val="both"/>
        <w:rPr>
          <w:rFonts w:ascii="Lato" w:hAnsi="Lato" w:cs="Times New Roman"/>
          <w:bCs/>
        </w:rPr>
      </w:pPr>
      <w:r>
        <w:rPr>
          <w:rFonts w:ascii="Lato" w:hAnsi="Lato" w:cs="Times New Roman"/>
          <w:bCs/>
        </w:rPr>
        <w:t>W przypadkach e</w:t>
      </w:r>
      <w:r w:rsidR="00432AA7">
        <w:rPr>
          <w:rFonts w:ascii="Lato" w:hAnsi="Lato" w:cs="Times New Roman"/>
          <w:bCs/>
        </w:rPr>
        <w:t>lement</w:t>
      </w:r>
      <w:r>
        <w:rPr>
          <w:rFonts w:ascii="Lato" w:hAnsi="Lato" w:cs="Times New Roman"/>
          <w:bCs/>
        </w:rPr>
        <w:t>ów</w:t>
      </w:r>
      <w:r w:rsidR="00432AA7">
        <w:rPr>
          <w:rFonts w:ascii="Lato" w:hAnsi="Lato" w:cs="Times New Roman"/>
          <w:bCs/>
        </w:rPr>
        <w:t xml:space="preserve"> o niestandardowym kształcie/budowie </w:t>
      </w:r>
      <w:r w:rsidR="00D7179B">
        <w:rPr>
          <w:rFonts w:ascii="Lato" w:hAnsi="Lato" w:cs="Times New Roman"/>
          <w:bCs/>
        </w:rPr>
        <w:t>należy uzgodnić</w:t>
      </w:r>
      <w:r w:rsidR="00432AA7">
        <w:rPr>
          <w:rFonts w:ascii="Lato" w:hAnsi="Lato" w:cs="Times New Roman"/>
          <w:bCs/>
        </w:rPr>
        <w:t xml:space="preserve"> miejsca znakowania z ZZM.</w:t>
      </w:r>
    </w:p>
    <w:p w14:paraId="799B7ACC" w14:textId="77777777" w:rsidR="00F32463" w:rsidRPr="00351FA6" w:rsidRDefault="00F32463" w:rsidP="007B0734">
      <w:pPr>
        <w:spacing w:after="0" w:line="276" w:lineRule="auto"/>
        <w:jc w:val="both"/>
        <w:rPr>
          <w:rFonts w:ascii="Lato" w:hAnsi="Lato" w:cs="Times New Roman"/>
          <w:bCs/>
        </w:rPr>
      </w:pPr>
    </w:p>
    <w:p w14:paraId="0201D877" w14:textId="77777777" w:rsidR="001A1CC3" w:rsidRDefault="001A1CC3">
      <w:pPr>
        <w:rPr>
          <w:rFonts w:ascii="Lato" w:hAnsi="Lato"/>
          <w:sz w:val="20"/>
          <w:szCs w:val="20"/>
        </w:rPr>
      </w:pPr>
    </w:p>
    <w:p w14:paraId="653EE0D9" w14:textId="77777777" w:rsidR="001A1136" w:rsidRPr="00982F61" w:rsidRDefault="001A1136">
      <w:pPr>
        <w:rPr>
          <w:rFonts w:ascii="Lato" w:hAnsi="Lato"/>
          <w:sz w:val="20"/>
          <w:szCs w:val="20"/>
        </w:rPr>
      </w:pPr>
    </w:p>
    <w:sectPr w:rsidR="001A1136" w:rsidRPr="00982F61" w:rsidSect="00097EAF">
      <w:footerReference w:type="default" r:id="rId10"/>
      <w:pgSz w:w="11906" w:h="16838"/>
      <w:pgMar w:top="1134" w:right="991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B8198" w14:textId="77777777" w:rsidR="00097EAF" w:rsidRDefault="00097EAF" w:rsidP="00BF4E17">
      <w:pPr>
        <w:spacing w:after="0" w:line="240" w:lineRule="auto"/>
      </w:pPr>
      <w:r>
        <w:separator/>
      </w:r>
    </w:p>
  </w:endnote>
  <w:endnote w:type="continuationSeparator" w:id="0">
    <w:p w14:paraId="7664D433" w14:textId="77777777" w:rsidR="00097EAF" w:rsidRDefault="00097EAF" w:rsidP="00BF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847752292"/>
      <w:docPartObj>
        <w:docPartGallery w:val="Page Numbers (Bottom of Page)"/>
        <w:docPartUnique/>
      </w:docPartObj>
    </w:sdtPr>
    <w:sdtEndPr/>
    <w:sdtContent>
      <w:p w14:paraId="5ECA59A8" w14:textId="0D849AFE" w:rsidR="00BF4E17" w:rsidRDefault="00BF4E17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42B290C3" w14:textId="77777777" w:rsidR="00BF4E17" w:rsidRDefault="00BF4E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E7067" w14:textId="77777777" w:rsidR="00097EAF" w:rsidRDefault="00097EAF" w:rsidP="00BF4E17">
      <w:pPr>
        <w:spacing w:after="0" w:line="240" w:lineRule="auto"/>
      </w:pPr>
      <w:r>
        <w:separator/>
      </w:r>
    </w:p>
  </w:footnote>
  <w:footnote w:type="continuationSeparator" w:id="0">
    <w:p w14:paraId="69F1FA05" w14:textId="77777777" w:rsidR="00097EAF" w:rsidRDefault="00097EAF" w:rsidP="00BF4E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34168"/>
    <w:multiLevelType w:val="multilevel"/>
    <w:tmpl w:val="1F045BC6"/>
    <w:lvl w:ilvl="0">
      <w:start w:val="1"/>
      <w:numFmt w:val="decimal"/>
      <w:lvlText w:val="%1"/>
      <w:lvlJc w:val="left"/>
      <w:pPr>
        <w:ind w:left="360" w:hanging="360"/>
      </w:pPr>
      <w:rPr>
        <w:rFonts w:eastAsiaTheme="minorHAnsi" w:hint="default"/>
        <w:b w:val="0"/>
      </w:rPr>
    </w:lvl>
    <w:lvl w:ilvl="1">
      <w:start w:val="3"/>
      <w:numFmt w:val="decimal"/>
      <w:lvlText w:val="%1.%2"/>
      <w:lvlJc w:val="left"/>
      <w:pPr>
        <w:ind w:left="928" w:hanging="360"/>
      </w:pPr>
      <w:rPr>
        <w:rFonts w:eastAsiaTheme="minorHAnsi" w:hint="default"/>
        <w:b/>
        <w:bCs w:val="0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eastAsiaTheme="minorHAnsi" w:hint="default"/>
        <w:b w:val="0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eastAsiaTheme="minorHAnsi" w:hint="default"/>
        <w:b w:val="0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eastAsiaTheme="minorHAnsi" w:hint="default"/>
        <w:b w:val="0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eastAsiaTheme="minorHAnsi" w:hint="default"/>
        <w:b w:val="0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eastAsiaTheme="minorHAnsi" w:hint="default"/>
        <w:b w:val="0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eastAsiaTheme="minorHAns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eastAsiaTheme="minorHAnsi" w:hint="default"/>
        <w:b w:val="0"/>
      </w:rPr>
    </w:lvl>
  </w:abstractNum>
  <w:abstractNum w:abstractNumId="1" w15:restartNumberingAfterBreak="0">
    <w:nsid w:val="2C3105ED"/>
    <w:multiLevelType w:val="hybridMultilevel"/>
    <w:tmpl w:val="2BBA00B6"/>
    <w:lvl w:ilvl="0" w:tplc="7DAE05B4">
      <w:start w:val="1"/>
      <w:numFmt w:val="lowerLetter"/>
      <w:lvlText w:val="%1)"/>
      <w:lvlJc w:val="left"/>
      <w:pPr>
        <w:ind w:left="1069" w:hanging="360"/>
      </w:pPr>
      <w:rPr>
        <w:rFonts w:eastAsiaTheme="minorHAnsi" w:cs="Tahom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68F4234"/>
    <w:multiLevelType w:val="hybridMultilevel"/>
    <w:tmpl w:val="9B7A3872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F736E69"/>
    <w:multiLevelType w:val="hybridMultilevel"/>
    <w:tmpl w:val="FB10599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1021E1E"/>
    <w:multiLevelType w:val="hybridMultilevel"/>
    <w:tmpl w:val="5E487956"/>
    <w:lvl w:ilvl="0" w:tplc="0415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21E3BD8"/>
    <w:multiLevelType w:val="hybridMultilevel"/>
    <w:tmpl w:val="1EF4BDF0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5EDB4213"/>
    <w:multiLevelType w:val="multilevel"/>
    <w:tmpl w:val="73482D38"/>
    <w:lvl w:ilvl="0">
      <w:start w:val="1"/>
      <w:numFmt w:val="decimal"/>
      <w:lvlText w:val="%1."/>
      <w:lvlJc w:val="left"/>
      <w:pPr>
        <w:ind w:left="644" w:hanging="360"/>
      </w:pPr>
      <w:rPr>
        <w:rFonts w:eastAsiaTheme="minorHAnsi" w:cs="Tahoma" w:hint="default"/>
        <w:b/>
        <w:u w:val="none"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eastAsiaTheme="minorHAnsi" w:cs="Tahoma"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eastAsiaTheme="minorHAnsi" w:cs="Tahoma" w:hint="default"/>
        <w:b/>
        <w:u w:val="single"/>
      </w:rPr>
    </w:lvl>
    <w:lvl w:ilvl="3">
      <w:start w:val="1"/>
      <w:numFmt w:val="decimal"/>
      <w:isLgl/>
      <w:lvlText w:val="%1.%2.%3.%4"/>
      <w:lvlJc w:val="left"/>
      <w:pPr>
        <w:ind w:left="2084" w:hanging="720"/>
      </w:pPr>
      <w:rPr>
        <w:rFonts w:eastAsiaTheme="minorHAnsi" w:cs="Tahoma" w:hint="default"/>
        <w:b/>
        <w:u w:val="single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eastAsiaTheme="minorHAnsi" w:cs="Tahoma" w:hint="default"/>
        <w:b/>
        <w:u w:val="single"/>
      </w:rPr>
    </w:lvl>
    <w:lvl w:ilvl="5">
      <w:start w:val="1"/>
      <w:numFmt w:val="decimal"/>
      <w:isLgl/>
      <w:lvlText w:val="%1.%2.%3.%4.%5.%6"/>
      <w:lvlJc w:val="left"/>
      <w:pPr>
        <w:ind w:left="3164" w:hanging="1080"/>
      </w:pPr>
      <w:rPr>
        <w:rFonts w:eastAsiaTheme="minorHAnsi" w:cs="Tahoma" w:hint="default"/>
        <w:b/>
        <w:u w:val="single"/>
      </w:rPr>
    </w:lvl>
    <w:lvl w:ilvl="6">
      <w:start w:val="1"/>
      <w:numFmt w:val="decimal"/>
      <w:isLgl/>
      <w:lvlText w:val="%1.%2.%3.%4.%5.%6.%7"/>
      <w:lvlJc w:val="left"/>
      <w:pPr>
        <w:ind w:left="3884" w:hanging="1440"/>
      </w:pPr>
      <w:rPr>
        <w:rFonts w:eastAsiaTheme="minorHAnsi" w:cs="Tahoma" w:hint="default"/>
        <w:b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4244" w:hanging="1440"/>
      </w:pPr>
      <w:rPr>
        <w:rFonts w:eastAsiaTheme="minorHAnsi" w:cs="Tahoma" w:hint="default"/>
        <w:b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4964" w:hanging="1800"/>
      </w:pPr>
      <w:rPr>
        <w:rFonts w:eastAsiaTheme="minorHAnsi" w:cs="Tahoma" w:hint="default"/>
        <w:b/>
        <w:u w:val="single"/>
      </w:rPr>
    </w:lvl>
  </w:abstractNum>
  <w:abstractNum w:abstractNumId="7" w15:restartNumberingAfterBreak="0">
    <w:nsid w:val="65400BEF"/>
    <w:multiLevelType w:val="hybridMultilevel"/>
    <w:tmpl w:val="578C1B4C"/>
    <w:lvl w:ilvl="0" w:tplc="E7347008">
      <w:start w:val="1"/>
      <w:numFmt w:val="bullet"/>
      <w:lvlText w:val=""/>
      <w:lvlJc w:val="left"/>
      <w:pPr>
        <w:ind w:left="927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6D325AC6"/>
    <w:multiLevelType w:val="hybridMultilevel"/>
    <w:tmpl w:val="2E5A7B9C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 w16cid:durableId="1672216907">
    <w:abstractNumId w:val="3"/>
  </w:num>
  <w:num w:numId="2" w16cid:durableId="1237128884">
    <w:abstractNumId w:val="6"/>
  </w:num>
  <w:num w:numId="3" w16cid:durableId="2065987030">
    <w:abstractNumId w:val="0"/>
  </w:num>
  <w:num w:numId="4" w16cid:durableId="1905994335">
    <w:abstractNumId w:val="1"/>
  </w:num>
  <w:num w:numId="5" w16cid:durableId="1519928674">
    <w:abstractNumId w:val="7"/>
  </w:num>
  <w:num w:numId="6" w16cid:durableId="825702965">
    <w:abstractNumId w:val="4"/>
  </w:num>
  <w:num w:numId="7" w16cid:durableId="366951213">
    <w:abstractNumId w:val="8"/>
  </w:num>
  <w:num w:numId="8" w16cid:durableId="289092893">
    <w:abstractNumId w:val="2"/>
  </w:num>
  <w:num w:numId="9" w16cid:durableId="5265263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AA7"/>
    <w:rsid w:val="00013ACD"/>
    <w:rsid w:val="00032FE3"/>
    <w:rsid w:val="0004716C"/>
    <w:rsid w:val="00054F76"/>
    <w:rsid w:val="00067582"/>
    <w:rsid w:val="00083A52"/>
    <w:rsid w:val="00086539"/>
    <w:rsid w:val="00097EAF"/>
    <w:rsid w:val="000A6FB9"/>
    <w:rsid w:val="00126AC6"/>
    <w:rsid w:val="00164DDA"/>
    <w:rsid w:val="00166294"/>
    <w:rsid w:val="001A1136"/>
    <w:rsid w:val="001A1CC3"/>
    <w:rsid w:val="001A2B18"/>
    <w:rsid w:val="001B5241"/>
    <w:rsid w:val="00216EC5"/>
    <w:rsid w:val="0026415A"/>
    <w:rsid w:val="002B2C7D"/>
    <w:rsid w:val="002F3BDB"/>
    <w:rsid w:val="00300AB2"/>
    <w:rsid w:val="003371D1"/>
    <w:rsid w:val="00351FA6"/>
    <w:rsid w:val="003843ED"/>
    <w:rsid w:val="003B3566"/>
    <w:rsid w:val="003B5AE6"/>
    <w:rsid w:val="003B6EEE"/>
    <w:rsid w:val="003C129C"/>
    <w:rsid w:val="003C694A"/>
    <w:rsid w:val="003F5F48"/>
    <w:rsid w:val="00432AA7"/>
    <w:rsid w:val="0044001D"/>
    <w:rsid w:val="004432E1"/>
    <w:rsid w:val="00445B36"/>
    <w:rsid w:val="00446F90"/>
    <w:rsid w:val="00460E4A"/>
    <w:rsid w:val="0049303E"/>
    <w:rsid w:val="004B0DE9"/>
    <w:rsid w:val="004E359A"/>
    <w:rsid w:val="005140CC"/>
    <w:rsid w:val="005913DD"/>
    <w:rsid w:val="00604A2C"/>
    <w:rsid w:val="00605DB6"/>
    <w:rsid w:val="006319AA"/>
    <w:rsid w:val="006539D0"/>
    <w:rsid w:val="00661A42"/>
    <w:rsid w:val="006641AA"/>
    <w:rsid w:val="0067627C"/>
    <w:rsid w:val="00682106"/>
    <w:rsid w:val="006937D2"/>
    <w:rsid w:val="00696835"/>
    <w:rsid w:val="006A23B5"/>
    <w:rsid w:val="006A3951"/>
    <w:rsid w:val="006B3469"/>
    <w:rsid w:val="006C439D"/>
    <w:rsid w:val="0078294A"/>
    <w:rsid w:val="00783B00"/>
    <w:rsid w:val="00784AFC"/>
    <w:rsid w:val="007A35CF"/>
    <w:rsid w:val="007B0734"/>
    <w:rsid w:val="007C6B7D"/>
    <w:rsid w:val="007D3F53"/>
    <w:rsid w:val="007D5FE1"/>
    <w:rsid w:val="0081388D"/>
    <w:rsid w:val="0084762B"/>
    <w:rsid w:val="00882E20"/>
    <w:rsid w:val="00893E67"/>
    <w:rsid w:val="008C4BDF"/>
    <w:rsid w:val="008D15FA"/>
    <w:rsid w:val="00903178"/>
    <w:rsid w:val="009675E2"/>
    <w:rsid w:val="00982F61"/>
    <w:rsid w:val="00985609"/>
    <w:rsid w:val="009A2887"/>
    <w:rsid w:val="009B53D2"/>
    <w:rsid w:val="00A342CC"/>
    <w:rsid w:val="00A553CE"/>
    <w:rsid w:val="00AD3E76"/>
    <w:rsid w:val="00B213C8"/>
    <w:rsid w:val="00B21CAA"/>
    <w:rsid w:val="00B8211E"/>
    <w:rsid w:val="00B9456C"/>
    <w:rsid w:val="00BB3496"/>
    <w:rsid w:val="00BC3028"/>
    <w:rsid w:val="00BD66CA"/>
    <w:rsid w:val="00BF4E17"/>
    <w:rsid w:val="00C12BC4"/>
    <w:rsid w:val="00C17E0A"/>
    <w:rsid w:val="00C204DE"/>
    <w:rsid w:val="00C46A40"/>
    <w:rsid w:val="00C50EE2"/>
    <w:rsid w:val="00C523D4"/>
    <w:rsid w:val="00C7277C"/>
    <w:rsid w:val="00C975B4"/>
    <w:rsid w:val="00CB246A"/>
    <w:rsid w:val="00CF360C"/>
    <w:rsid w:val="00D10000"/>
    <w:rsid w:val="00D10116"/>
    <w:rsid w:val="00D2663F"/>
    <w:rsid w:val="00D52447"/>
    <w:rsid w:val="00D647E3"/>
    <w:rsid w:val="00D7179B"/>
    <w:rsid w:val="00D96CF8"/>
    <w:rsid w:val="00DA1A46"/>
    <w:rsid w:val="00DA6572"/>
    <w:rsid w:val="00E04898"/>
    <w:rsid w:val="00E245F9"/>
    <w:rsid w:val="00E97684"/>
    <w:rsid w:val="00EA311B"/>
    <w:rsid w:val="00EF5ECA"/>
    <w:rsid w:val="00F20547"/>
    <w:rsid w:val="00F32463"/>
    <w:rsid w:val="00F85688"/>
    <w:rsid w:val="00F86361"/>
    <w:rsid w:val="00F96436"/>
    <w:rsid w:val="00FA6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73B6F"/>
  <w15:chartTrackingRefBased/>
  <w15:docId w15:val="{021068C3-1820-4A15-B678-472E611AF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2AA7"/>
    <w:rPr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2AA7"/>
    <w:pPr>
      <w:ind w:left="720"/>
      <w:contextualSpacing/>
    </w:pPr>
  </w:style>
  <w:style w:type="table" w:styleId="Tabela-Siatka">
    <w:name w:val="Table Grid"/>
    <w:basedOn w:val="Standardowy"/>
    <w:uiPriority w:val="39"/>
    <w:rsid w:val="00432AA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F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4E1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F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4E17"/>
    <w:rPr>
      <w:kern w:val="0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68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6835"/>
    <w:rPr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4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0DBE95-4CB7-44DF-9477-06B22441E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6</Pages>
  <Words>1086</Words>
  <Characters>6522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Jasiówka</dc:creator>
  <cp:keywords/>
  <dc:description/>
  <cp:lastModifiedBy>Katarzyna Jasiówka</cp:lastModifiedBy>
  <cp:revision>98</cp:revision>
  <cp:lastPrinted>2024-02-22T09:03:00Z</cp:lastPrinted>
  <dcterms:created xsi:type="dcterms:W3CDTF">2024-02-22T06:26:00Z</dcterms:created>
  <dcterms:modified xsi:type="dcterms:W3CDTF">2024-02-26T12:23:00Z</dcterms:modified>
</cp:coreProperties>
</file>