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791" w:rsidRDefault="00A36869" w:rsidP="009F16A6">
      <w:pPr>
        <w:tabs>
          <w:tab w:val="left" w:pos="7125"/>
        </w:tabs>
        <w:suppressAutoHyphens/>
        <w:spacing w:after="0" w:line="240" w:lineRule="auto"/>
        <w:jc w:val="right"/>
        <w:rPr>
          <w:rStyle w:val="Wyrnieniedelikatne"/>
          <w:b/>
          <w:color w:val="auto"/>
          <w:lang w:eastAsia="ar-SA"/>
        </w:rPr>
      </w:pPr>
      <w:r w:rsidRPr="003D61B3">
        <w:rPr>
          <w:rStyle w:val="Wyrnieniedelikatne"/>
          <w:color w:val="auto"/>
          <w:lang w:eastAsia="ar-SA"/>
        </w:rPr>
        <w:t xml:space="preserve">Załącznik nr </w:t>
      </w:r>
      <w:r w:rsidR="00CC6A96">
        <w:rPr>
          <w:rStyle w:val="Wyrnieniedelikatne"/>
          <w:color w:val="auto"/>
          <w:lang w:eastAsia="ar-SA"/>
        </w:rPr>
        <w:t>5</w:t>
      </w:r>
      <w:r w:rsidR="004B7791">
        <w:rPr>
          <w:rStyle w:val="Wyrnieniedelikatne"/>
          <w:color w:val="auto"/>
          <w:lang w:eastAsia="ar-SA"/>
        </w:rPr>
        <w:t xml:space="preserve"> </w:t>
      </w:r>
    </w:p>
    <w:p w:rsidR="00CC6A96" w:rsidRPr="004503B0" w:rsidRDefault="00CC6A96" w:rsidP="00CC6A96">
      <w:pPr>
        <w:pStyle w:val="Tytu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PROJEKT </w:t>
      </w:r>
      <w:r w:rsidRPr="004503B0">
        <w:rPr>
          <w:rFonts w:ascii="Calibri" w:hAnsi="Calibri" w:cs="Calibri"/>
          <w:sz w:val="22"/>
          <w:szCs w:val="22"/>
        </w:rPr>
        <w:t>UMOW</w:t>
      </w:r>
      <w:r>
        <w:rPr>
          <w:rFonts w:ascii="Calibri" w:hAnsi="Calibri" w:cs="Calibri"/>
          <w:sz w:val="22"/>
          <w:szCs w:val="22"/>
        </w:rPr>
        <w:t>Y</w:t>
      </w:r>
      <w:r w:rsidRPr="004503B0">
        <w:rPr>
          <w:rFonts w:ascii="Calibri" w:hAnsi="Calibri" w:cs="Calibri"/>
          <w:sz w:val="22"/>
          <w:szCs w:val="22"/>
        </w:rPr>
        <w:t xml:space="preserve"> NR</w:t>
      </w:r>
      <w:r>
        <w:rPr>
          <w:rFonts w:ascii="Calibri" w:hAnsi="Calibri" w:cs="Calibri"/>
          <w:color w:val="000000"/>
          <w:sz w:val="22"/>
          <w:szCs w:val="22"/>
        </w:rPr>
        <w:t xml:space="preserve"> …</w:t>
      </w:r>
      <w:r w:rsidRPr="004503B0">
        <w:rPr>
          <w:rFonts w:ascii="Calibri" w:hAnsi="Calibri" w:cs="Calibri"/>
          <w:sz w:val="22"/>
          <w:szCs w:val="22"/>
        </w:rPr>
        <w:t>/2024</w:t>
      </w:r>
    </w:p>
    <w:p w:rsidR="00CC6A96" w:rsidRPr="004503B0" w:rsidRDefault="00CC6A96" w:rsidP="00CC6A96">
      <w:pPr>
        <w:rPr>
          <w:rFonts w:ascii="Calibri" w:hAnsi="Calibri" w:cs="Calibri"/>
        </w:rPr>
      </w:pPr>
    </w:p>
    <w:p w:rsidR="00CC6A96" w:rsidRPr="009F16A6" w:rsidRDefault="00CC6A96" w:rsidP="00CC6A96">
      <w:pPr>
        <w:pStyle w:val="Nagwek3"/>
        <w:rPr>
          <w:rFonts w:ascii="Calibri" w:hAnsi="Calibri" w:cs="Calibri"/>
          <w:b w:val="0"/>
          <w:color w:val="auto"/>
        </w:rPr>
      </w:pPr>
      <w:r w:rsidRPr="009F16A6">
        <w:rPr>
          <w:rFonts w:ascii="Calibri" w:hAnsi="Calibri" w:cs="Calibri"/>
          <w:b w:val="0"/>
          <w:color w:val="auto"/>
        </w:rPr>
        <w:t>zawarta dnia ………… roku w Toruniu pomiędzy:</w:t>
      </w:r>
    </w:p>
    <w:p w:rsidR="00CC6A96" w:rsidRPr="004503B0" w:rsidRDefault="00CC6A96" w:rsidP="00CC6A96">
      <w:pPr>
        <w:rPr>
          <w:rFonts w:ascii="Calibri" w:hAnsi="Calibri" w:cs="Calibri"/>
        </w:rPr>
      </w:pPr>
    </w:p>
    <w:p w:rsidR="00CC6A96" w:rsidRPr="004503B0" w:rsidRDefault="00CC6A96" w:rsidP="00CC6A96">
      <w:pPr>
        <w:tabs>
          <w:tab w:val="left" w:pos="2700"/>
        </w:tabs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  <w:b/>
        </w:rPr>
        <w:t xml:space="preserve">Wojewódzką Biblioteką Publiczną – Książnicą Kopernikańską </w:t>
      </w:r>
      <w:r w:rsidRPr="004503B0">
        <w:rPr>
          <w:rFonts w:ascii="Calibri" w:hAnsi="Calibri" w:cs="Calibri"/>
        </w:rPr>
        <w:t xml:space="preserve">z siedzibą </w:t>
      </w:r>
      <w:r w:rsidRPr="004503B0">
        <w:rPr>
          <w:rFonts w:ascii="Calibri" w:hAnsi="Calibri" w:cs="Calibri"/>
        </w:rPr>
        <w:br/>
        <w:t xml:space="preserve">w Toruniu (87-100) przy ul. Słowackiego 8, wpisaną do Rejestru Instytucji Kultury </w:t>
      </w:r>
      <w:r w:rsidRPr="004503B0">
        <w:rPr>
          <w:rFonts w:ascii="Calibri" w:hAnsi="Calibri" w:cs="Calibri"/>
        </w:rPr>
        <w:br/>
        <w:t>Nr EK II 4011/09/99</w:t>
      </w:r>
      <w:r w:rsidRPr="004503B0">
        <w:rPr>
          <w:rFonts w:ascii="Calibri" w:hAnsi="Calibri" w:cs="Calibri"/>
          <w:b/>
        </w:rPr>
        <w:t xml:space="preserve">, </w:t>
      </w:r>
      <w:r w:rsidRPr="004503B0">
        <w:rPr>
          <w:rFonts w:ascii="Calibri" w:hAnsi="Calibri" w:cs="Calibri"/>
        </w:rPr>
        <w:t xml:space="preserve">[REGON: 871502106], [NIP: 879-017-72-79], zwaną w dalszej części niniejszej Umowy </w:t>
      </w:r>
      <w:r w:rsidRPr="004503B0">
        <w:rPr>
          <w:rFonts w:ascii="Calibri" w:hAnsi="Calibri" w:cs="Calibri"/>
          <w:b/>
        </w:rPr>
        <w:t>ZAMAWIAJĄCYM,</w:t>
      </w:r>
      <w:r w:rsidRPr="004503B0">
        <w:rPr>
          <w:rFonts w:ascii="Calibri" w:hAnsi="Calibri" w:cs="Calibri"/>
        </w:rPr>
        <w:t xml:space="preserve"> reprezentowaną przez:</w:t>
      </w:r>
    </w:p>
    <w:p w:rsidR="00CC6A96" w:rsidRPr="004503B0" w:rsidRDefault="00CC6A96" w:rsidP="00CC6A9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</w:t>
      </w:r>
      <w:r w:rsidRPr="004503B0">
        <w:rPr>
          <w:rFonts w:ascii="Calibri" w:hAnsi="Calibri" w:cs="Calibri"/>
          <w:b/>
        </w:rPr>
        <w:t>,</w:t>
      </w:r>
    </w:p>
    <w:p w:rsidR="00CC6A96" w:rsidRPr="004503B0" w:rsidRDefault="00CC6A96" w:rsidP="00CC6A96">
      <w:pPr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a </w:t>
      </w:r>
    </w:p>
    <w:p w:rsidR="00CC6A96" w:rsidRDefault="00CC6A96" w:rsidP="00CC6A96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…………………………………………………….</w:t>
      </w:r>
      <w:r w:rsidRPr="000E0546">
        <w:rPr>
          <w:rFonts w:ascii="Tahoma" w:hAnsi="Tahoma" w:cs="Tahoma"/>
          <w:bCs/>
        </w:rPr>
        <w:t>;</w:t>
      </w:r>
    </w:p>
    <w:p w:rsidR="00CC6A96" w:rsidRPr="004503B0" w:rsidRDefault="00CC6A96" w:rsidP="00CC6A96">
      <w:pPr>
        <w:pStyle w:val="Default"/>
        <w:rPr>
          <w:sz w:val="22"/>
          <w:szCs w:val="22"/>
        </w:rPr>
      </w:pPr>
      <w:r w:rsidRPr="004503B0">
        <w:rPr>
          <w:sz w:val="22"/>
          <w:szCs w:val="22"/>
        </w:rPr>
        <w:t xml:space="preserve">zwaną w dalszej części niniejszej Umowy </w:t>
      </w:r>
      <w:r w:rsidRPr="004503B0">
        <w:rPr>
          <w:b/>
          <w:sz w:val="22"/>
          <w:szCs w:val="22"/>
        </w:rPr>
        <w:t>WYKONAWCĄ</w:t>
      </w:r>
      <w:r w:rsidRPr="004503B0">
        <w:rPr>
          <w:sz w:val="22"/>
          <w:szCs w:val="22"/>
        </w:rPr>
        <w:t>, reprezentowanym przez:</w:t>
      </w:r>
    </w:p>
    <w:p w:rsidR="00CC6A96" w:rsidRDefault="00CC6A96" w:rsidP="004B7791">
      <w:pPr>
        <w:tabs>
          <w:tab w:val="left" w:pos="7125"/>
        </w:tabs>
        <w:suppressAutoHyphens/>
        <w:spacing w:after="0" w:line="240" w:lineRule="auto"/>
        <w:rPr>
          <w:rStyle w:val="Wyrnieniedelikatne"/>
          <w:b/>
          <w:i w:val="0"/>
          <w:color w:val="auto"/>
          <w:lang w:eastAsia="ar-SA"/>
        </w:rPr>
      </w:pPr>
      <w:r>
        <w:rPr>
          <w:rStyle w:val="Wyrnieniedelikatne"/>
          <w:b/>
          <w:i w:val="0"/>
          <w:color w:val="auto"/>
          <w:lang w:eastAsia="ar-SA"/>
        </w:rPr>
        <w:t>………………………</w:t>
      </w:r>
    </w:p>
    <w:p w:rsidR="00CC6A96" w:rsidRDefault="00CC6A96" w:rsidP="004B7791">
      <w:pPr>
        <w:tabs>
          <w:tab w:val="left" w:pos="7125"/>
        </w:tabs>
        <w:suppressAutoHyphens/>
        <w:spacing w:after="0" w:line="240" w:lineRule="auto"/>
        <w:rPr>
          <w:rStyle w:val="Wyrnieniedelikatne"/>
          <w:b/>
          <w:i w:val="0"/>
          <w:color w:val="auto"/>
          <w:lang w:eastAsia="ar-SA"/>
        </w:rPr>
      </w:pPr>
    </w:p>
    <w:p w:rsidR="00CC6A96" w:rsidRPr="004503B0" w:rsidRDefault="00CC6A96" w:rsidP="00CC6A96">
      <w:pPr>
        <w:jc w:val="center"/>
        <w:rPr>
          <w:rFonts w:ascii="Calibri" w:hAnsi="Calibri" w:cs="Calibri"/>
          <w:b/>
        </w:rPr>
      </w:pPr>
      <w:r w:rsidRPr="004503B0">
        <w:rPr>
          <w:rFonts w:ascii="Calibri" w:hAnsi="Calibri" w:cs="Calibri"/>
          <w:b/>
        </w:rPr>
        <w:sym w:font="Times New Roman" w:char="00A7"/>
      </w:r>
      <w:r w:rsidRPr="004503B0">
        <w:rPr>
          <w:rFonts w:ascii="Calibri" w:hAnsi="Calibri" w:cs="Calibri"/>
          <w:b/>
        </w:rPr>
        <w:t xml:space="preserve"> 1</w:t>
      </w:r>
    </w:p>
    <w:p w:rsidR="00CC6A96" w:rsidRDefault="00CC6A96" w:rsidP="00CC6A96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Przedmiotem umowy jest </w:t>
      </w:r>
      <w:r w:rsidRPr="00552B57">
        <w:rPr>
          <w:bCs/>
        </w:rPr>
        <w:t>sporządzenie Programu Funkcjonalno-Użytkowego (zwanego dalej PFU) wraz z planowanymi kosztami zadania inwestycyjnego oraz opisem przedmiotu zamówienia zgodnie z ustawą Prawo zamówień publicznych dla zadania Rozbudowa i dostosowanie siedziby Wojewódzkiej Biblioteki Publicznej – Książnicy Kopernikańskiej w Toruniu do nowych funkcji użytkowych – etap II</w:t>
      </w:r>
      <w:r w:rsidRPr="004503B0">
        <w:rPr>
          <w:rFonts w:ascii="Calibri" w:hAnsi="Calibri" w:cs="Calibri"/>
        </w:rPr>
        <w:t xml:space="preserve"> (zwanym dalej: </w:t>
      </w:r>
      <w:r>
        <w:rPr>
          <w:rFonts w:ascii="Calibri" w:hAnsi="Calibri" w:cs="Calibri"/>
        </w:rPr>
        <w:t>PFU</w:t>
      </w:r>
      <w:r w:rsidRPr="004503B0">
        <w:rPr>
          <w:rFonts w:ascii="Calibri" w:hAnsi="Calibri" w:cs="Calibri"/>
        </w:rPr>
        <w:t>), zgodnie z przedstawionym formularzem ofertowym (stano</w:t>
      </w:r>
      <w:r>
        <w:rPr>
          <w:rFonts w:ascii="Calibri" w:hAnsi="Calibri" w:cs="Calibri"/>
        </w:rPr>
        <w:t>wiącym załącznik nr 1 do umowy).</w:t>
      </w:r>
    </w:p>
    <w:p w:rsidR="00CC6A96" w:rsidRPr="00CC6A96" w:rsidRDefault="00CC6A96" w:rsidP="00CC6A96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CC6A96">
        <w:rPr>
          <w:rFonts w:ascii="Calibri" w:hAnsi="Calibri" w:cs="Calibri"/>
        </w:rPr>
        <w:t xml:space="preserve">Program </w:t>
      </w:r>
      <w:proofErr w:type="spellStart"/>
      <w:r w:rsidRPr="00CC6A96">
        <w:rPr>
          <w:rFonts w:ascii="Calibri" w:hAnsi="Calibri" w:cs="Calibri"/>
        </w:rPr>
        <w:t>funkcjonalno</w:t>
      </w:r>
      <w:proofErr w:type="spellEnd"/>
      <w:r w:rsidR="004D4BD9">
        <w:rPr>
          <w:rFonts w:ascii="Calibri" w:hAnsi="Calibri" w:cs="Calibri"/>
        </w:rPr>
        <w:t xml:space="preserve"> </w:t>
      </w:r>
      <w:r w:rsidRPr="00CC6A96">
        <w:rPr>
          <w:rFonts w:ascii="Calibri" w:hAnsi="Calibri" w:cs="Calibri"/>
        </w:rPr>
        <w:t xml:space="preserve">- użytkowy, o którym mowa w ust. 1 musi być sporządzony zgodnie z </w:t>
      </w:r>
      <w:r>
        <w:rPr>
          <w:rFonts w:ascii="Calibri" w:hAnsi="Calibri" w:cs="Calibri"/>
        </w:rPr>
        <w:t xml:space="preserve">obowiązującymi przepisami prawa, w tym </w:t>
      </w:r>
      <w:r w:rsidRPr="00CC6A96">
        <w:rPr>
          <w:rFonts w:ascii="Calibri" w:hAnsi="Calibri" w:cs="Calibri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(Dz.U. 2021 poz. 2454 ze zm.)</w:t>
      </w:r>
      <w:r>
        <w:rPr>
          <w:rFonts w:ascii="Calibri" w:hAnsi="Calibri" w:cs="Calibri"/>
        </w:rPr>
        <w:t xml:space="preserve"> </w:t>
      </w:r>
    </w:p>
    <w:p w:rsidR="00CC6A96" w:rsidRDefault="00CC6A96" w:rsidP="00CC6A96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Szczegółowy zakres przedmiotu dostawy zawiera Opis Przedmiotu Zamówienia, stanowiący załącznik nr 2 do Umowy.</w:t>
      </w:r>
    </w:p>
    <w:p w:rsidR="004D4BD9" w:rsidRPr="004D4BD9" w:rsidRDefault="004D4BD9" w:rsidP="004D4BD9">
      <w:pPr>
        <w:keepNext/>
        <w:keepLines/>
        <w:numPr>
          <w:ilvl w:val="0"/>
          <w:numId w:val="39"/>
        </w:numPr>
        <w:tabs>
          <w:tab w:val="left" w:pos="426"/>
        </w:tabs>
        <w:suppressAutoHyphens/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D4BD9">
        <w:rPr>
          <w:rFonts w:ascii="Calibri" w:hAnsi="Calibri" w:cs="Calibri"/>
        </w:rPr>
        <w:t>W ramach realizacji przedmiotu zamówienia, Wykonawca ma obowiązek prowadzenia rzetelnej koordynacji międzybranżowej oraz usuwania kolizji w zakresie branż objętych Zamówieniem</w:t>
      </w:r>
      <w:r>
        <w:rPr>
          <w:rFonts w:ascii="Calibri" w:hAnsi="Calibri" w:cs="Calibri"/>
        </w:rPr>
        <w:t>.</w:t>
      </w:r>
    </w:p>
    <w:p w:rsidR="00CC6A96" w:rsidRDefault="00CC6A96" w:rsidP="00CC6A96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 ramach realizacji przedmiotu umowy i wynagrodzenia Wykonawca zobowiązuje się do </w:t>
      </w:r>
      <w:r w:rsidR="002C3BB0" w:rsidRPr="002C3BB0">
        <w:rPr>
          <w:rFonts w:ascii="Calibri" w:hAnsi="Calibri" w:cs="Calibri"/>
        </w:rPr>
        <w:t>bieżącego konsultowania zapisów przygotowywanej dokumentacji z Zamawiającym, w formie wiadomości e-mail (przynajmniej 2 razy w miesiącu), a na żądanie Zamawiającego – w formie telekonferencji lub spotkania w siedzibie Zamawiającego, ul. Słowackiego 8, 87-100 Toruń.</w:t>
      </w:r>
    </w:p>
    <w:p w:rsidR="002C3BB0" w:rsidRPr="004503B0" w:rsidRDefault="002C3BB0" w:rsidP="00CC6A96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Terminy telekonferencji lub spotkań zostaną uzgodnione z przynajmniej dwudniowym wyprzedzeniem.</w:t>
      </w:r>
    </w:p>
    <w:p w:rsidR="0047711D" w:rsidRPr="007446FF" w:rsidRDefault="0047711D" w:rsidP="0047711D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 xml:space="preserve">W trakcie postępowania o udzielenie zamówienia publicznego na realizację prac projektowych i robót budowlanych, które będą realizowane w oparciu o program </w:t>
      </w:r>
      <w:proofErr w:type="spellStart"/>
      <w:r w:rsidRPr="007446FF">
        <w:rPr>
          <w:rFonts w:ascii="Calibri" w:hAnsi="Calibri" w:cs="Calibri"/>
        </w:rPr>
        <w:t>funkcjonalno</w:t>
      </w:r>
      <w:proofErr w:type="spellEnd"/>
      <w:r w:rsidRPr="007446FF">
        <w:rPr>
          <w:rFonts w:ascii="Calibri" w:hAnsi="Calibri" w:cs="Calibri"/>
        </w:rPr>
        <w:t xml:space="preserve"> – użytkowy wykonany w ramach niniejszej Umowy, aż do wyłonienia wykonawcy robót, Wykonawca będzie przygotowywał odpowiedzi na pytania i wyjaśnienia oraz ewentualne modyfikacje dokumentów, zgodnie z odpowiednimi przepisami ustawy z dn. 11 września 2019 r. Prawo zamówień publicznych</w:t>
      </w:r>
    </w:p>
    <w:p w:rsidR="0047711D" w:rsidRPr="007446FF" w:rsidRDefault="0047711D" w:rsidP="0047711D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>Udzielanie odpowiedzi, wyjaśnień i modyfikacje, o których mowa w ust. 5 powyżej, Wykonawca wykona w ramach wynagrodzenia, o którym mowa w § 4 ust. 1 Umowy.</w:t>
      </w:r>
    </w:p>
    <w:p w:rsidR="004D4BD9" w:rsidRDefault="00CC6A96" w:rsidP="004D4BD9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Wykonawca będzie informował pisemnie Zamawiającego o wszystkich pojawiających się okolicznościach mogących wpływać na niewykonanie lub nienależyte wykonanie umowy oraz zobowiązany jest do ich niezwłocznego podjęcia działań, które zapewnią należyte wykonanie umowy. </w:t>
      </w:r>
    </w:p>
    <w:p w:rsidR="004D4BD9" w:rsidRPr="004D4BD9" w:rsidRDefault="004D4BD9" w:rsidP="004D4BD9">
      <w:pPr>
        <w:numPr>
          <w:ilvl w:val="0"/>
          <w:numId w:val="39"/>
        </w:numPr>
        <w:tabs>
          <w:tab w:val="left" w:pos="426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D4BD9">
        <w:rPr>
          <w:rFonts w:ascii="Calibri" w:hAnsi="Calibri" w:cs="Calibri"/>
        </w:rPr>
        <w:t>Wykonawca wyraża zgodę na dokonywanie przez Zamawiającego zmian w programie funkcjonalno- użytkowym, jeżeli są one spowodowane szczególnymi potrzebami Zamawiającego wynikającymi z realizacji inwestycji objętych tą dokumentacją lub z konieczności ewidencjonowania i aktualizacji opracowania .</w:t>
      </w:r>
    </w:p>
    <w:p w:rsidR="004D4BD9" w:rsidRPr="004503B0" w:rsidRDefault="004D4BD9" w:rsidP="004D4BD9">
      <w:pPr>
        <w:tabs>
          <w:tab w:val="left" w:pos="426"/>
        </w:tabs>
        <w:spacing w:after="0" w:line="360" w:lineRule="auto"/>
        <w:ind w:right="6"/>
        <w:jc w:val="both"/>
        <w:rPr>
          <w:rFonts w:ascii="Calibri" w:hAnsi="Calibri" w:cs="Calibri"/>
        </w:rPr>
      </w:pPr>
    </w:p>
    <w:p w:rsidR="00CC6A96" w:rsidRPr="004503B0" w:rsidRDefault="00CC6A96" w:rsidP="00CC6A96">
      <w:pPr>
        <w:pStyle w:val="Tekstpodstawowy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4503B0">
        <w:rPr>
          <w:rFonts w:ascii="Calibri" w:hAnsi="Calibri" w:cs="Calibri"/>
          <w:b/>
          <w:sz w:val="22"/>
          <w:szCs w:val="22"/>
        </w:rPr>
        <w:t>§ 2</w:t>
      </w:r>
    </w:p>
    <w:p w:rsidR="007446FF" w:rsidRDefault="00CC6A96" w:rsidP="007446FF">
      <w:pPr>
        <w:numPr>
          <w:ilvl w:val="0"/>
          <w:numId w:val="40"/>
        </w:numPr>
        <w:tabs>
          <w:tab w:val="left" w:pos="284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Wykonawca zrealizuje przedmiot Umowy w terminie </w:t>
      </w:r>
      <w:r>
        <w:rPr>
          <w:rFonts w:ascii="Calibri" w:hAnsi="Calibri" w:cs="Calibri"/>
        </w:rPr>
        <w:t>3</w:t>
      </w:r>
      <w:r w:rsidRPr="004503B0">
        <w:rPr>
          <w:rFonts w:ascii="Calibri" w:hAnsi="Calibri" w:cs="Calibri"/>
        </w:rPr>
        <w:t xml:space="preserve"> mi</w:t>
      </w:r>
      <w:r>
        <w:rPr>
          <w:rFonts w:ascii="Calibri" w:hAnsi="Calibri" w:cs="Calibri"/>
        </w:rPr>
        <w:t>esięcy</w:t>
      </w:r>
      <w:r w:rsidRPr="004503B0">
        <w:rPr>
          <w:rFonts w:ascii="Calibri" w:hAnsi="Calibri" w:cs="Calibri"/>
        </w:rPr>
        <w:t xml:space="preserve"> od zawarcia niniejszej Umowy. </w:t>
      </w:r>
    </w:p>
    <w:p w:rsidR="007446FF" w:rsidRPr="007446FF" w:rsidRDefault="007446FF" w:rsidP="007446FF">
      <w:pPr>
        <w:numPr>
          <w:ilvl w:val="0"/>
          <w:numId w:val="40"/>
        </w:numPr>
        <w:tabs>
          <w:tab w:val="left" w:pos="284"/>
        </w:tabs>
        <w:spacing w:after="0" w:line="360" w:lineRule="auto"/>
        <w:ind w:left="0" w:right="6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>Wykonawca oświadcza, że termin określony w ust. 1 uwzględnia czas niezbędny na uzyskanie odpowiednich: warunków technicznych, opinii, uzgodnień, konsultacji, itd. oraz decyzji administracyjnych, a także terminy wynikające z wymagań prawa, procedur organów i gestorów obowiązujących na dzień składania oferty i niezbędnych do poprawnego opracowania przedmiotu</w:t>
      </w:r>
      <w:r>
        <w:rPr>
          <w:rFonts w:ascii="Calibri" w:hAnsi="Calibri" w:cs="Calibri"/>
        </w:rPr>
        <w:t xml:space="preserve"> </w:t>
      </w:r>
      <w:r w:rsidRPr="007446FF">
        <w:rPr>
          <w:rFonts w:ascii="Calibri" w:hAnsi="Calibri" w:cs="Calibri"/>
        </w:rPr>
        <w:t>zamówienia.</w:t>
      </w:r>
    </w:p>
    <w:p w:rsidR="007446FF" w:rsidRPr="004503B0" w:rsidRDefault="007446FF" w:rsidP="007446FF">
      <w:pPr>
        <w:tabs>
          <w:tab w:val="left" w:pos="284"/>
        </w:tabs>
        <w:spacing w:after="0" w:line="360" w:lineRule="auto"/>
        <w:ind w:right="6"/>
        <w:jc w:val="both"/>
        <w:rPr>
          <w:rFonts w:ascii="Calibri" w:hAnsi="Calibri" w:cs="Calibri"/>
        </w:rPr>
      </w:pPr>
    </w:p>
    <w:p w:rsidR="00CC6A96" w:rsidRPr="008142CA" w:rsidRDefault="00CC6A96" w:rsidP="00CC6A96">
      <w:pPr>
        <w:pStyle w:val="Akapitzlist"/>
        <w:spacing w:after="0"/>
        <w:ind w:left="360"/>
        <w:jc w:val="center"/>
        <w:rPr>
          <w:rFonts w:cs="Calibri"/>
          <w:b/>
        </w:rPr>
      </w:pPr>
      <w:r w:rsidRPr="008142CA">
        <w:rPr>
          <w:rFonts w:cs="Calibri"/>
          <w:b/>
        </w:rPr>
        <w:t>§3</w:t>
      </w:r>
    </w:p>
    <w:p w:rsidR="005E736F" w:rsidRDefault="005E736F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przekaże dokumentację, będącą przedmiotem umowy, w minimum 4 egzemplarzach w postaci papierowej, oraz w postaci elektronicznej, zapisanej na urządzeniu USB (np. pendrive). Pliki powinny być zapisane w powszechnie stosowanych formatach (np. .</w:t>
      </w:r>
      <w:proofErr w:type="spellStart"/>
      <w:r>
        <w:rPr>
          <w:rFonts w:ascii="Calibri" w:hAnsi="Calibri" w:cs="Calibri"/>
        </w:rPr>
        <w:t>doc</w:t>
      </w:r>
      <w:proofErr w:type="spellEnd"/>
      <w:r>
        <w:rPr>
          <w:rFonts w:ascii="Calibri" w:hAnsi="Calibri" w:cs="Calibri"/>
        </w:rPr>
        <w:t>, .pdf).</w:t>
      </w:r>
    </w:p>
    <w:p w:rsidR="00CC6A96" w:rsidRPr="007446FF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 xml:space="preserve">Odbiór Przedmiotu Umowy będzie potwierdzony Protokołem zdawczo-odbiorczym podpisywanym przez przedstawicieli obu Stron.  </w:t>
      </w:r>
    </w:p>
    <w:p w:rsidR="00CC6A96" w:rsidRPr="007446FF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 xml:space="preserve">W przypadku dostarczenia </w:t>
      </w:r>
      <w:r w:rsidR="007446FF" w:rsidRPr="007446FF">
        <w:rPr>
          <w:rFonts w:ascii="Calibri" w:hAnsi="Calibri" w:cs="Calibri"/>
        </w:rPr>
        <w:t>dokumentacji niekompletnej lub niespełniającej</w:t>
      </w:r>
      <w:r w:rsidRPr="007446FF">
        <w:rPr>
          <w:rFonts w:ascii="Calibri" w:hAnsi="Calibri" w:cs="Calibri"/>
        </w:rPr>
        <w:t xml:space="preserve"> warunków zamówienia Zamawiający zastrzega sobie prawo odmowy przyjęcia wadliwego </w:t>
      </w:r>
      <w:r w:rsidR="007446FF" w:rsidRPr="007446FF">
        <w:rPr>
          <w:rFonts w:ascii="Calibri" w:hAnsi="Calibri" w:cs="Calibri"/>
        </w:rPr>
        <w:t>PFU</w:t>
      </w:r>
      <w:r w:rsidRPr="007446FF">
        <w:rPr>
          <w:rFonts w:ascii="Calibri" w:hAnsi="Calibri" w:cs="Calibri"/>
        </w:rPr>
        <w:t xml:space="preserve"> i żądania </w:t>
      </w:r>
      <w:r w:rsidR="007446FF" w:rsidRPr="007446FF">
        <w:rPr>
          <w:rFonts w:ascii="Calibri" w:hAnsi="Calibri" w:cs="Calibri"/>
        </w:rPr>
        <w:t xml:space="preserve">uzupełnienia lub poprawy PFU na </w:t>
      </w:r>
      <w:r w:rsidRPr="007446FF">
        <w:rPr>
          <w:rFonts w:ascii="Calibri" w:hAnsi="Calibri" w:cs="Calibri"/>
        </w:rPr>
        <w:t xml:space="preserve">wolny od wad w terminie </w:t>
      </w:r>
      <w:r w:rsidR="007446FF" w:rsidRPr="007446FF">
        <w:rPr>
          <w:rFonts w:ascii="Calibri" w:hAnsi="Calibri" w:cs="Calibri"/>
        </w:rPr>
        <w:t>ustalonym przez Strony</w:t>
      </w:r>
      <w:r w:rsidR="00B52339">
        <w:rPr>
          <w:rFonts w:ascii="Calibri" w:hAnsi="Calibri" w:cs="Calibri"/>
        </w:rPr>
        <w:t>, nie dłuższym niż 10 dni roboczych</w:t>
      </w:r>
      <w:r w:rsidRPr="007446FF">
        <w:rPr>
          <w:rFonts w:ascii="Calibri" w:hAnsi="Calibri" w:cs="Calibri"/>
        </w:rPr>
        <w:t xml:space="preserve">. </w:t>
      </w:r>
    </w:p>
    <w:p w:rsidR="00CC6A96" w:rsidRPr="007446FF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lastRenderedPageBreak/>
        <w:t xml:space="preserve">W razie odmowy odbioru Przedmiotu Umowy przez Zamawiającego, sporządza się protokół podpisany przez obie strony, w którym wskazuje się przyczynę odmowy odbioru. </w:t>
      </w:r>
    </w:p>
    <w:p w:rsidR="00CC6A96" w:rsidRPr="007446FF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 xml:space="preserve">Za dzień odbioru przyjmuje się datę protokolarnego odbioru przedmiotu zamówienia bez zastrzeżeń. </w:t>
      </w:r>
    </w:p>
    <w:p w:rsidR="00CC6A96" w:rsidRPr="007446FF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7446FF">
        <w:rPr>
          <w:rFonts w:ascii="Calibri" w:hAnsi="Calibri" w:cs="Calibri"/>
        </w:rPr>
        <w:t>Protokół Odbioru, podpisany przez przedstawiciela Zamawiającego bez zastrzeżeń i uwag, stanowi podstawę do wystawienia przez Wykonawcę faktury.</w:t>
      </w:r>
    </w:p>
    <w:p w:rsidR="00CC6A96" w:rsidRPr="004736C6" w:rsidRDefault="00CC6A96" w:rsidP="00CC6A96">
      <w:pPr>
        <w:numPr>
          <w:ilvl w:val="0"/>
          <w:numId w:val="41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 xml:space="preserve">Wykonawca przekazuje </w:t>
      </w:r>
      <w:r w:rsidR="004736C6" w:rsidRPr="004736C6">
        <w:rPr>
          <w:rFonts w:ascii="Calibri" w:hAnsi="Calibri" w:cs="Calibri"/>
        </w:rPr>
        <w:t xml:space="preserve">Zamawiającemu </w:t>
      </w:r>
      <w:r w:rsidRPr="004736C6">
        <w:rPr>
          <w:rFonts w:ascii="Calibri" w:hAnsi="Calibri" w:cs="Calibri"/>
        </w:rPr>
        <w:t xml:space="preserve">wszelkie prawa autorskie </w:t>
      </w:r>
      <w:r w:rsidR="004736C6" w:rsidRPr="004736C6">
        <w:rPr>
          <w:rFonts w:ascii="Calibri" w:hAnsi="Calibri" w:cs="Calibri"/>
        </w:rPr>
        <w:t>majątkowe do sporządzonego PFU w momencie podpisania protokołu odbioru.</w:t>
      </w:r>
    </w:p>
    <w:p w:rsidR="00CC6A96" w:rsidRPr="004503B0" w:rsidRDefault="00CC6A96" w:rsidP="00CC6A96">
      <w:pPr>
        <w:pStyle w:val="Akapitzlist"/>
        <w:ind w:left="360"/>
        <w:jc w:val="both"/>
        <w:rPr>
          <w:rFonts w:cs="Calibri"/>
        </w:rPr>
      </w:pPr>
    </w:p>
    <w:p w:rsidR="00CC6A96" w:rsidRPr="008142CA" w:rsidRDefault="00CC6A96" w:rsidP="00CC6A96">
      <w:pPr>
        <w:pStyle w:val="Akapitzlist"/>
        <w:spacing w:after="0"/>
        <w:ind w:left="360"/>
        <w:jc w:val="center"/>
        <w:rPr>
          <w:rFonts w:cs="Calibri"/>
          <w:b/>
        </w:rPr>
      </w:pPr>
      <w:r w:rsidRPr="008142CA">
        <w:rPr>
          <w:rFonts w:cs="Calibri"/>
          <w:b/>
        </w:rPr>
        <w:t>§4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Za wykonanie Przedmiotu Umowy sprzedaży Strony ustalają maksymalne wynagrodzenie Wykonawcy za zamówienie podstawowe w wysokości </w:t>
      </w:r>
      <w:r>
        <w:rPr>
          <w:rFonts w:ascii="Calibri" w:hAnsi="Calibri" w:cs="Calibri"/>
        </w:rPr>
        <w:t xml:space="preserve">…………. </w:t>
      </w:r>
      <w:r w:rsidRPr="004503B0">
        <w:rPr>
          <w:rFonts w:ascii="Calibri" w:hAnsi="Calibri" w:cs="Calibri"/>
        </w:rPr>
        <w:t xml:space="preserve">zł brutto, w tym </w:t>
      </w:r>
      <w:r>
        <w:rPr>
          <w:rFonts w:ascii="Calibri" w:hAnsi="Calibri" w:cs="Calibri"/>
        </w:rPr>
        <w:t xml:space="preserve">…………. </w:t>
      </w:r>
      <w:r w:rsidRPr="004503B0">
        <w:rPr>
          <w:rFonts w:ascii="Calibri" w:hAnsi="Calibri" w:cs="Calibri"/>
        </w:rPr>
        <w:t xml:space="preserve">zł netto + </w:t>
      </w:r>
      <w:r>
        <w:rPr>
          <w:rFonts w:ascii="Calibri" w:hAnsi="Calibri" w:cs="Calibri"/>
        </w:rPr>
        <w:t xml:space="preserve">…………. </w:t>
      </w:r>
      <w:r w:rsidRPr="004503B0">
        <w:rPr>
          <w:rFonts w:ascii="Calibri" w:hAnsi="Calibri" w:cs="Calibri"/>
        </w:rPr>
        <w:t>VAT, zgodnie z ofertą Wykonawcy.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Wynagrodzenie Wykonawcy będzie należne i zostanie zapłacone przez Zamawiającego, pod warunkiem należytego wykonania przedmiotu Umowy i stwierdzenia przez Zamawiającego, terminowego, prawidłowego i niewadliwego wykonania Przedmiotu Umowy, przelewem na rachunek bankowy wskazany w treści faktury, w terminie </w:t>
      </w:r>
      <w:r>
        <w:rPr>
          <w:rFonts w:ascii="Calibri" w:hAnsi="Calibri" w:cs="Calibri"/>
        </w:rPr>
        <w:t>30</w:t>
      </w:r>
      <w:r w:rsidRPr="004503B0">
        <w:rPr>
          <w:rFonts w:ascii="Calibri" w:hAnsi="Calibri" w:cs="Calibri"/>
        </w:rPr>
        <w:t xml:space="preserve"> dni od dnia otrzymania przez Zamawiającego prawidłowo wystawionej faktury. </w:t>
      </w:r>
      <w:r w:rsidRPr="007446FF">
        <w:rPr>
          <w:rFonts w:ascii="Calibri" w:hAnsi="Calibri" w:cs="Calibri"/>
        </w:rPr>
        <w:t xml:space="preserve">Podstawą wystawienia faktury jest </w:t>
      </w:r>
      <w:r w:rsidR="007446FF">
        <w:rPr>
          <w:rFonts w:ascii="Calibri" w:hAnsi="Calibri" w:cs="Calibri"/>
        </w:rPr>
        <w:t xml:space="preserve">ostatecznie zatwierdzony </w:t>
      </w:r>
      <w:r w:rsidRPr="007446FF">
        <w:rPr>
          <w:rFonts w:ascii="Calibri" w:hAnsi="Calibri" w:cs="Calibri"/>
        </w:rPr>
        <w:t>Protokół Odbioru, o którym mowa w § 3.</w:t>
      </w:r>
      <w:r w:rsidRPr="004503B0">
        <w:rPr>
          <w:rFonts w:ascii="Calibri" w:hAnsi="Calibri" w:cs="Calibri"/>
        </w:rPr>
        <w:t xml:space="preserve"> 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Wynagrodzenie Wykonawcy obejmuje wszelkie koszty wszelkich czynności niezbędnych do należytego wykonania Przedmiotu Umowy oraz związane z realizacją Przedmiotu Umowy</w:t>
      </w:r>
      <w:r w:rsidR="00B52339">
        <w:rPr>
          <w:rFonts w:ascii="Calibri" w:hAnsi="Calibri" w:cs="Calibri"/>
        </w:rPr>
        <w:t xml:space="preserve">, w tym koszty związane z pozyskiwaniem wszelkich niezbędnych dokumentów, oświadczeń, </w:t>
      </w:r>
      <w:r w:rsidR="00B52339" w:rsidRPr="00B52339">
        <w:rPr>
          <w:rFonts w:ascii="Calibri" w:hAnsi="Calibri" w:cs="Calibri"/>
        </w:rPr>
        <w:t>opinii, uzgodnień, decyzji, zatwierdzeń itp</w:t>
      </w:r>
      <w:r w:rsidRPr="004503B0">
        <w:rPr>
          <w:rFonts w:ascii="Calibri" w:hAnsi="Calibri" w:cs="Calibri"/>
        </w:rPr>
        <w:t xml:space="preserve">. Zamawiający nie będzie zwracał Wykonawcy żadnych wydatków, jakie ten poczyni w celu wykonania Umowy. 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 przypadku wystawienia przez Wykonawcę faktury niezgodnej z Umową lub obowiązującymi przepisami prawa, Zamawiający ma prawo do wstrzymania płatności do czasu wyjaśnienia oraz otrzymania faktury korygującej, bez obowiązku płacenia odsetek z tytułu niedotrzymania terminu zapłaty. Za prawidłowo wystawioną fakturę VAT uważa się w szczególności fakturę która zawierać będzie cenę jednostkową netto towaru.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Za datę zapłaty przyjmuje się datę obciążenia rachunku bankowego Zamawiającego na podstawie polecenia przelewu. </w:t>
      </w:r>
    </w:p>
    <w:p w:rsidR="00CC6A96" w:rsidRPr="004503B0" w:rsidRDefault="00CC6A96" w:rsidP="00CC6A96">
      <w:pPr>
        <w:numPr>
          <w:ilvl w:val="0"/>
          <w:numId w:val="42"/>
        </w:numPr>
        <w:spacing w:after="0" w:line="360" w:lineRule="auto"/>
        <w:ind w:left="73" w:right="147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Wykonawca nie może przelać wierzytelności wynikającej z niniejszej Umowy na osoby trzecie bez zgody Zamawiającego wyrażonej w formie pisemnej pod rygorem nieważności.</w:t>
      </w:r>
    </w:p>
    <w:p w:rsidR="00CC6A96" w:rsidRPr="004503B0" w:rsidRDefault="00CC6A96" w:rsidP="00CC6A96">
      <w:pPr>
        <w:jc w:val="both"/>
        <w:rPr>
          <w:rFonts w:cs="Calibri"/>
        </w:rPr>
      </w:pPr>
    </w:p>
    <w:p w:rsidR="00CC6A96" w:rsidRPr="008142CA" w:rsidRDefault="00CC6A96" w:rsidP="00CC6A96">
      <w:pPr>
        <w:pStyle w:val="Akapitzlist"/>
        <w:spacing w:after="0"/>
        <w:ind w:left="360"/>
        <w:jc w:val="center"/>
        <w:rPr>
          <w:rFonts w:cs="Calibri"/>
          <w:b/>
        </w:rPr>
      </w:pPr>
      <w:r w:rsidRPr="008142CA">
        <w:rPr>
          <w:rFonts w:cs="Calibri"/>
          <w:b/>
        </w:rPr>
        <w:t>§5</w:t>
      </w:r>
    </w:p>
    <w:p w:rsidR="00CC6A96" w:rsidRDefault="00CC6A96" w:rsidP="00CC6A96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lastRenderedPageBreak/>
        <w:t>Wykonawca zapłaci karę umowną w razie zwłoki z wykonaniem umowy w wysokości 100 zł za każdy dzień zwłoki, liczony od ustalonego w Umowie terminu określonego w § 2 ust. 1 Umowy.</w:t>
      </w:r>
    </w:p>
    <w:p w:rsidR="00B52339" w:rsidRDefault="00B52339" w:rsidP="00B52339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Wykonawca zapłaci karę umowną w razie zwłoki z wykonaniem umowy w wysokości 100 zł za każdy dzień zwłoki, liczony od ustalonego w Umowie terminu określonego w § </w:t>
      </w:r>
      <w:r>
        <w:rPr>
          <w:rFonts w:ascii="Calibri" w:hAnsi="Calibri" w:cs="Calibri"/>
        </w:rPr>
        <w:t>3</w:t>
      </w:r>
      <w:r w:rsidRPr="004503B0">
        <w:rPr>
          <w:rFonts w:ascii="Calibri" w:hAnsi="Calibri" w:cs="Calibri"/>
        </w:rPr>
        <w:t xml:space="preserve"> ust. </w:t>
      </w:r>
      <w:r>
        <w:rPr>
          <w:rFonts w:ascii="Calibri" w:hAnsi="Calibri" w:cs="Calibri"/>
        </w:rPr>
        <w:t>2</w:t>
      </w:r>
      <w:r w:rsidRPr="004503B0">
        <w:rPr>
          <w:rFonts w:ascii="Calibri" w:hAnsi="Calibri" w:cs="Calibri"/>
        </w:rPr>
        <w:t xml:space="preserve"> Umowy.</w:t>
      </w:r>
    </w:p>
    <w:p w:rsidR="00B52339" w:rsidRPr="00B52339" w:rsidRDefault="00B52339" w:rsidP="00B52339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Wykona</w:t>
      </w:r>
      <w:r>
        <w:rPr>
          <w:rFonts w:ascii="Calibri" w:hAnsi="Calibri" w:cs="Calibri"/>
        </w:rPr>
        <w:t xml:space="preserve">wca zapłaci karę umowną w przypadku wykonywania prac związanych ze sporządzeniem PFU przez osobę nieposiadającą uprawnień projektanta w danej branży, zgodnie z przepisami ustawy Prawo budowlane, </w:t>
      </w:r>
      <w:r w:rsidRPr="004503B0">
        <w:rPr>
          <w:rFonts w:ascii="Calibri" w:hAnsi="Calibri" w:cs="Calibri"/>
        </w:rPr>
        <w:t>w wysokości 10</w:t>
      </w:r>
      <w:r>
        <w:rPr>
          <w:rFonts w:ascii="Calibri" w:hAnsi="Calibri" w:cs="Calibri"/>
        </w:rPr>
        <w:t>0</w:t>
      </w:r>
      <w:r w:rsidRPr="004503B0">
        <w:rPr>
          <w:rFonts w:ascii="Calibri" w:hAnsi="Calibri" w:cs="Calibri"/>
        </w:rPr>
        <w:t xml:space="preserve">0 zł za każdy </w:t>
      </w:r>
      <w:r>
        <w:rPr>
          <w:rFonts w:ascii="Calibri" w:hAnsi="Calibri" w:cs="Calibri"/>
        </w:rPr>
        <w:t>potwierdzony przypadek.</w:t>
      </w:r>
    </w:p>
    <w:p w:rsidR="00CC6A96" w:rsidRPr="004503B0" w:rsidRDefault="00CC6A96" w:rsidP="00CC6A96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Wykonawca zapłaci Zamawiającemu karę umowną za odstąpienie od umowy przez Zamawiającego z przyczyn, za które odpowiedzialność ponosi Wykonawca, w wysokości 10 % wynagrodzenia umownego brutto określonego w § 4 ust.1. </w:t>
      </w:r>
    </w:p>
    <w:p w:rsidR="00CC6A96" w:rsidRPr="004503B0" w:rsidRDefault="00CC6A96" w:rsidP="00CC6A96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Strony ustalają, że Zamawiający upoważniony jest do potrącania kar umownych z każdej wystawionej faktury wykonawcy. Kary umowne kumulują się w razie zaistnienia przesłanek ich naliczenia.  </w:t>
      </w:r>
    </w:p>
    <w:p w:rsidR="00CC6A96" w:rsidRPr="004503B0" w:rsidRDefault="00CC6A96" w:rsidP="00CC6A96">
      <w:pPr>
        <w:numPr>
          <w:ilvl w:val="0"/>
          <w:numId w:val="43"/>
        </w:numPr>
        <w:spacing w:after="0" w:line="360" w:lineRule="auto"/>
        <w:ind w:left="73" w:right="6" w:hanging="11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Zamawiający zastrzega sobie prawo dochodzenia odszkodowania uzupełniającego na zasadach ogólnych ponad wysokość kar umownych, jeżeli szkoda przewyższa kwotę kary umownej.</w:t>
      </w:r>
    </w:p>
    <w:p w:rsidR="00CC6A96" w:rsidRPr="004503B0" w:rsidRDefault="00CC6A96" w:rsidP="00CC6A96">
      <w:pPr>
        <w:pStyle w:val="Akapitzlist"/>
        <w:ind w:left="360"/>
        <w:jc w:val="both"/>
        <w:rPr>
          <w:rFonts w:cs="Calibri"/>
        </w:rPr>
      </w:pPr>
    </w:p>
    <w:p w:rsidR="00CC6A96" w:rsidRPr="008142CA" w:rsidRDefault="00CC6A96" w:rsidP="00CC6A96">
      <w:pPr>
        <w:pStyle w:val="Akapitzlist"/>
        <w:spacing w:after="0"/>
        <w:ind w:left="360"/>
        <w:jc w:val="center"/>
        <w:rPr>
          <w:rFonts w:cs="Calibri"/>
          <w:b/>
        </w:rPr>
      </w:pPr>
      <w:r w:rsidRPr="008142CA">
        <w:rPr>
          <w:rFonts w:cs="Calibri"/>
          <w:b/>
        </w:rPr>
        <w:t>§6</w:t>
      </w:r>
    </w:p>
    <w:p w:rsidR="004736C6" w:rsidRPr="004736C6" w:rsidRDefault="004736C6" w:rsidP="004736C6">
      <w:pPr>
        <w:numPr>
          <w:ilvl w:val="0"/>
          <w:numId w:val="44"/>
        </w:numPr>
        <w:spacing w:after="0" w:line="360" w:lineRule="auto"/>
        <w:ind w:right="6" w:hanging="11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Wykonawca udziela rękojmi za wady fizyczne i prawne dokumentacji stanowiącej przedmiot</w:t>
      </w:r>
    </w:p>
    <w:p w:rsid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Umowy od dnia podpisania przez Zamawiającego protokołu końcowego odbioru wykonania</w:t>
      </w:r>
      <w:r>
        <w:rPr>
          <w:rFonts w:ascii="Calibri" w:hAnsi="Calibri" w:cs="Calibri"/>
        </w:rPr>
        <w:t xml:space="preserve"> </w:t>
      </w:r>
      <w:r w:rsidRPr="004736C6">
        <w:rPr>
          <w:rFonts w:ascii="Calibri" w:hAnsi="Calibri" w:cs="Calibri"/>
        </w:rPr>
        <w:t>przedmiotu umowy do dnia dokonania (ostatniego) odbioru końcowego robót budowlano –</w:t>
      </w:r>
      <w:r>
        <w:rPr>
          <w:rFonts w:ascii="Calibri" w:hAnsi="Calibri" w:cs="Calibri"/>
        </w:rPr>
        <w:t xml:space="preserve"> </w:t>
      </w:r>
      <w:r w:rsidRPr="004736C6">
        <w:rPr>
          <w:rFonts w:ascii="Calibri" w:hAnsi="Calibri" w:cs="Calibri"/>
        </w:rPr>
        <w:t>montażowych zrealizowanych według dokumentacji Wykonawcy, lecz na okres min. 36 miesięcy</w:t>
      </w:r>
      <w:r>
        <w:rPr>
          <w:rFonts w:ascii="Calibri" w:hAnsi="Calibri" w:cs="Calibri"/>
        </w:rPr>
        <w:t xml:space="preserve"> </w:t>
      </w:r>
      <w:r w:rsidRPr="004736C6">
        <w:rPr>
          <w:rFonts w:ascii="Calibri" w:hAnsi="Calibri" w:cs="Calibri"/>
        </w:rPr>
        <w:t>od dnia podpisania protokołu końcowego odbioru wykonania przedmiotu umowy</w:t>
      </w:r>
      <w:r>
        <w:rPr>
          <w:rFonts w:ascii="Calibri" w:hAnsi="Calibri" w:cs="Calibri"/>
        </w:rPr>
        <w:t>.</w:t>
      </w:r>
    </w:p>
    <w:p w:rsidR="004736C6" w:rsidRPr="004736C6" w:rsidRDefault="004736C6" w:rsidP="004736C6">
      <w:pPr>
        <w:pStyle w:val="Akapitzlist"/>
        <w:numPr>
          <w:ilvl w:val="0"/>
          <w:numId w:val="44"/>
        </w:numPr>
        <w:spacing w:after="0" w:line="360" w:lineRule="auto"/>
        <w:ind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Wada fizyczna polega na niezgodności z Umową dokumentacji, stanowiącej przedmiot Umowy.</w:t>
      </w:r>
      <w:r>
        <w:rPr>
          <w:rFonts w:ascii="Calibri" w:hAnsi="Calibri" w:cs="Calibri"/>
        </w:rPr>
        <w:t xml:space="preserve"> </w:t>
      </w:r>
      <w:r w:rsidRPr="004736C6">
        <w:rPr>
          <w:rFonts w:ascii="Calibri" w:hAnsi="Calibri" w:cs="Calibri"/>
        </w:rPr>
        <w:t>W szczególności dokumentacja jest niezgodna z Umową, jeżeli: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1) nie ma właściwości, które powinna mieć ze względu na cel w Umowie oznaczony albo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wynikający z okoliczności lub przeznaczenia;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2) nie ma właściwości, o których istnieniu Wykonawca zapewnił Zamawiającego, w tym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przedstawiając próbkę lub wzór;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3) nie nadaje się do celu, o którym Zamawiający poinformował Wykonawcę przy zawarciu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Umowy, a Wykonawca nie zgłosił zastrzeżenia co do takiego jej przeznaczenia;</w:t>
      </w:r>
    </w:p>
    <w:p w:rsid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4) została Zamawiającemu wydana w stanie niezupełnym.</w:t>
      </w:r>
    </w:p>
    <w:p w:rsidR="004736C6" w:rsidRP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r w:rsidRPr="004736C6">
        <w:rPr>
          <w:rFonts w:ascii="Calibri" w:hAnsi="Calibri" w:cs="Calibri"/>
        </w:rPr>
        <w:t>Wykonawca jest odpowiedzialny w szczególności za rozwiązania przedmiotu zamówienia</w:t>
      </w:r>
    </w:p>
    <w:p w:rsidR="004736C6" w:rsidRP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niezgodne z decyzjami właściwych organów i instytucji, w tym techniczno-budowlanymi i przyjętymi</w:t>
      </w:r>
    </w:p>
    <w:p w:rsid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normami.</w:t>
      </w:r>
    </w:p>
    <w:p w:rsidR="004736C6" w:rsidRP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4. </w:t>
      </w:r>
      <w:r w:rsidRPr="004736C6">
        <w:rPr>
          <w:rFonts w:ascii="Calibri" w:hAnsi="Calibri" w:cs="Calibri"/>
        </w:rPr>
        <w:t>O zauważonych wadach przedmiotu umowy Zamawiający zawiadamia Wykonawcę w terminie 7 dni od wykrycia wady.</w:t>
      </w:r>
    </w:p>
    <w:p w:rsidR="004736C6" w:rsidRP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Pr="004736C6">
        <w:rPr>
          <w:rFonts w:ascii="Calibri" w:hAnsi="Calibri" w:cs="Calibri"/>
        </w:rPr>
        <w:t>. Zamawiający po stwierdzeniu istnienia wady przedmiotu umowy, wykonując uprawnienia</w:t>
      </w:r>
    </w:p>
    <w:p w:rsidR="004736C6" w:rsidRPr="004736C6" w:rsidRDefault="004736C6" w:rsidP="004736C6">
      <w:pPr>
        <w:spacing w:after="0" w:line="360" w:lineRule="auto"/>
        <w:ind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względem Wykonawcy, może: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a) żądać ich usunięcia, wyznaczając w tym celu Wykonawcy odpowiedni termin z zagrożeniem,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iż po bezskutecznym upływie terminu nie przyjmie usunięcia wad i odstąpi od umowy;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b) odstąpić od umowy, bez wyznaczenia terminu do usunięcia wad, gdy wady mają charakter</w:t>
      </w:r>
    </w:p>
    <w:p w:rsidR="004736C6" w:rsidRPr="004736C6" w:rsidRDefault="004736C6" w:rsidP="004736C6">
      <w:pPr>
        <w:spacing w:after="0" w:line="360" w:lineRule="auto"/>
        <w:ind w:left="567" w:right="6"/>
        <w:jc w:val="both"/>
        <w:rPr>
          <w:rFonts w:ascii="Calibri" w:hAnsi="Calibri" w:cs="Calibri"/>
        </w:rPr>
      </w:pPr>
      <w:r w:rsidRPr="004736C6">
        <w:rPr>
          <w:rFonts w:ascii="Calibri" w:hAnsi="Calibri" w:cs="Calibri"/>
        </w:rPr>
        <w:t>istotny i nie dadzą się usunąć;</w:t>
      </w:r>
    </w:p>
    <w:p w:rsidR="00CC6A96" w:rsidRPr="00CC6A96" w:rsidRDefault="00CC6A96" w:rsidP="00CC6A96">
      <w:pPr>
        <w:jc w:val="both"/>
        <w:rPr>
          <w:rFonts w:cs="Calibri"/>
          <w:color w:val="FF0000"/>
        </w:rPr>
      </w:pPr>
      <w:bookmarkStart w:id="0" w:name="_GoBack"/>
      <w:bookmarkEnd w:id="0"/>
    </w:p>
    <w:p w:rsidR="00CC6A96" w:rsidRPr="004503B0" w:rsidRDefault="00CC6A96" w:rsidP="00CC6A96">
      <w:pPr>
        <w:jc w:val="center"/>
        <w:rPr>
          <w:rFonts w:ascii="Calibri" w:hAnsi="Calibri" w:cs="Calibri"/>
          <w:b/>
        </w:rPr>
      </w:pPr>
      <w:r w:rsidRPr="004503B0">
        <w:rPr>
          <w:rFonts w:ascii="Calibri" w:hAnsi="Calibri" w:cs="Calibri"/>
          <w:b/>
        </w:rPr>
        <w:sym w:font="Times New Roman" w:char="00A7"/>
      </w:r>
      <w:r w:rsidRPr="004503B0">
        <w:rPr>
          <w:rFonts w:ascii="Calibri" w:hAnsi="Calibri" w:cs="Calibri"/>
          <w:b/>
        </w:rPr>
        <w:t>7</w:t>
      </w:r>
    </w:p>
    <w:p w:rsidR="00CC6A96" w:rsidRPr="004503B0" w:rsidRDefault="00CC6A96" w:rsidP="00CC6A96">
      <w:pPr>
        <w:pStyle w:val="Akapitzlist"/>
        <w:numPr>
          <w:ilvl w:val="0"/>
          <w:numId w:val="35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Zamawiający przewiduje możliwość dokonania zmian postanowień niniejszej Umowy, pod warunkiem podpisania aneksu zaakceptowanego przez obydwie Strony. Zamawiający dopuszcza</w:t>
      </w:r>
      <w:r>
        <w:rPr>
          <w:rFonts w:cs="Calibri"/>
        </w:rPr>
        <w:t xml:space="preserve"> m.in.</w:t>
      </w:r>
      <w:r w:rsidRPr="004503B0">
        <w:rPr>
          <w:rFonts w:cs="Calibri"/>
        </w:rPr>
        <w:t>:</w:t>
      </w:r>
    </w:p>
    <w:p w:rsidR="00CC6A96" w:rsidRPr="004503B0" w:rsidRDefault="00CC6A96" w:rsidP="00CC6A96">
      <w:pPr>
        <w:pStyle w:val="Akapitzlist"/>
        <w:numPr>
          <w:ilvl w:val="0"/>
          <w:numId w:val="36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aktualizację danych Wykonawcy i Zamawiającego poprzez: zmianę nazwy firmy, zmianę adresu siedziby, zmianę formy prawnej Wykonawcy itp.,</w:t>
      </w:r>
    </w:p>
    <w:p w:rsidR="00CC6A96" w:rsidRPr="004503B0" w:rsidRDefault="00CC6A96" w:rsidP="00CC6A96">
      <w:pPr>
        <w:pStyle w:val="Akapitzlist"/>
        <w:numPr>
          <w:ilvl w:val="0"/>
          <w:numId w:val="36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zmianę dotyczącą terminu wykonania Przedmiotu umowy w przypadku wystąpienia zdarzenia uznawanego jako siła wyższa (tj. zdarzenia zewnętrznego, niemożliwego lub prawie niemożliwego do przewidzenia, którego skutkom nie można zapobiec, np. wprowadzenie kolejnych  zakazów w związku z obowiązującym  stanem  epidemii uniemożliwiającym/wstrzymującym realizację Przedmiotu umowy, nieobowiązujących w dacie zawarcia umowy, strajki generalne, działania zbrojne, wywłaszczenia etc.), mającego bezpośredni wpływ na termin wykonania Przedmiotu umowy lub z powodu działania osób trzecich, które to przyczyny każda ze Stron musi udokumentować.</w:t>
      </w:r>
    </w:p>
    <w:p w:rsidR="00CC6A96" w:rsidRDefault="00CC6A96" w:rsidP="00CC6A96">
      <w:pPr>
        <w:pStyle w:val="Akapitzlist"/>
        <w:numPr>
          <w:ilvl w:val="0"/>
          <w:numId w:val="36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Zmianę zakresu zamówienia, co spowoduje zmianę §4 w zakresie wynagrodzenia Wykonawcy.</w:t>
      </w:r>
    </w:p>
    <w:p w:rsidR="005E736F" w:rsidRPr="004503B0" w:rsidRDefault="005E736F" w:rsidP="00CC6A96">
      <w:pPr>
        <w:pStyle w:val="Akapitzlist"/>
        <w:numPr>
          <w:ilvl w:val="0"/>
          <w:numId w:val="36"/>
        </w:numPr>
        <w:spacing w:after="0" w:line="360" w:lineRule="auto"/>
        <w:ind w:hanging="357"/>
        <w:jc w:val="both"/>
        <w:rPr>
          <w:rFonts w:cs="Calibri"/>
        </w:rPr>
      </w:pPr>
      <w:r>
        <w:rPr>
          <w:rFonts w:cs="Calibri"/>
        </w:rPr>
        <w:t>Zmiany osób skierowanych do realizacji zamówienia – pod warunkiem posiadania przez nowo zgłoszone osoby uprawnień, o których mowa w przepisach ustawy Prawo budowlane.</w:t>
      </w:r>
    </w:p>
    <w:p w:rsidR="00CC6A96" w:rsidRPr="004503B0" w:rsidRDefault="00CC6A96" w:rsidP="00CC6A96">
      <w:pPr>
        <w:pStyle w:val="Akapitzlist"/>
        <w:numPr>
          <w:ilvl w:val="0"/>
          <w:numId w:val="35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Warunki dokonania zmian:</w:t>
      </w:r>
    </w:p>
    <w:p w:rsidR="00CC6A96" w:rsidRPr="004503B0" w:rsidRDefault="00CC6A96" w:rsidP="00CC6A96">
      <w:pPr>
        <w:pStyle w:val="Akapitzlist"/>
        <w:numPr>
          <w:ilvl w:val="0"/>
          <w:numId w:val="37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Strona występująca o zmianę postanowień niniejszej Umowy zobowiązana jest do udokumentowania zaistnienia okoliczności, o których mowa w ust. 1 powyżej,</w:t>
      </w:r>
    </w:p>
    <w:p w:rsidR="00CC6A96" w:rsidRPr="004503B0" w:rsidRDefault="00CC6A96" w:rsidP="00CC6A96">
      <w:pPr>
        <w:pStyle w:val="Akapitzlist"/>
        <w:numPr>
          <w:ilvl w:val="0"/>
          <w:numId w:val="37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Strona występująca o zmianę postanowień niniejszej Umowy zobowiązana jest do złożenia pisemnego wniosku o zmianę postanowień umowy.</w:t>
      </w:r>
    </w:p>
    <w:p w:rsidR="00CC6A96" w:rsidRPr="004503B0" w:rsidRDefault="00CC6A96" w:rsidP="00CC6A96">
      <w:pPr>
        <w:pStyle w:val="Akapitzlist"/>
        <w:numPr>
          <w:ilvl w:val="0"/>
          <w:numId w:val="35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Propozycja zmian nie może prowadzić do modyfikacji ogólnego charakteru umowy.</w:t>
      </w:r>
    </w:p>
    <w:p w:rsidR="00CC6A96" w:rsidRPr="004503B0" w:rsidRDefault="00CC6A96" w:rsidP="00CC6A96">
      <w:pPr>
        <w:pStyle w:val="Akapitzlist"/>
        <w:numPr>
          <w:ilvl w:val="0"/>
          <w:numId w:val="35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t>Zmiana niniejszej Umowy wymaga dla swej ważności zachowania formy pisemnej.</w:t>
      </w:r>
    </w:p>
    <w:p w:rsidR="00CC6A96" w:rsidRPr="004503B0" w:rsidRDefault="00CC6A96" w:rsidP="00CC6A96">
      <w:pPr>
        <w:pStyle w:val="Akapitzlist"/>
        <w:numPr>
          <w:ilvl w:val="0"/>
          <w:numId w:val="35"/>
        </w:numPr>
        <w:spacing w:after="0" w:line="360" w:lineRule="auto"/>
        <w:ind w:hanging="357"/>
        <w:jc w:val="both"/>
        <w:rPr>
          <w:rFonts w:cs="Calibri"/>
        </w:rPr>
      </w:pPr>
      <w:r w:rsidRPr="004503B0">
        <w:rPr>
          <w:rFonts w:cs="Calibri"/>
        </w:rPr>
        <w:lastRenderedPageBreak/>
        <w:t>Zamawiający może odstąpić od niniejszej Umowy, w terminie 30 dni od dnia powzięcia wiadomości o zaistnieniu istotnej zmiany okoliczności powodującej, że wykonanie umowy nie leży w interesie publicznym, czego nie można było przewidzieć w chwili zawarcia umowy,  lub dalsze  wykonywanie  umowy  może  zagrozić  podstawowemu  interesowi bezpieczeństwa państwa lub bezpieczeństwu publicznemu. W takim wypadku Wykonawca może żądać jedynie wynagrodzenia należnego mu z tytułu wykonanej części umowy.</w:t>
      </w:r>
    </w:p>
    <w:p w:rsidR="00CC6A96" w:rsidRPr="004503B0" w:rsidRDefault="00CC6A96" w:rsidP="00CC6A96">
      <w:pPr>
        <w:pStyle w:val="Akapitzlist"/>
        <w:ind w:left="360"/>
        <w:jc w:val="both"/>
        <w:rPr>
          <w:rFonts w:cs="Calibri"/>
        </w:rPr>
      </w:pPr>
    </w:p>
    <w:p w:rsidR="00CC6A96" w:rsidRDefault="00CC6A96" w:rsidP="00CC6A96">
      <w:pPr>
        <w:jc w:val="center"/>
        <w:rPr>
          <w:rFonts w:ascii="Calibri" w:hAnsi="Calibri" w:cs="Calibri"/>
          <w:b/>
        </w:rPr>
      </w:pPr>
      <w:r w:rsidRPr="004503B0">
        <w:rPr>
          <w:rFonts w:ascii="Calibri" w:hAnsi="Calibri" w:cs="Calibri"/>
          <w:b/>
        </w:rPr>
        <w:t>§ 8</w:t>
      </w:r>
    </w:p>
    <w:p w:rsid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 xml:space="preserve">1. W ramach wynagrodzenia wskazanego w § </w:t>
      </w:r>
      <w:r w:rsidR="004D4BD9">
        <w:rPr>
          <w:rFonts w:cs="Calibri"/>
        </w:rPr>
        <w:t>4</w:t>
      </w:r>
      <w:r w:rsidRPr="00DE0412">
        <w:rPr>
          <w:rFonts w:cs="Calibri"/>
        </w:rPr>
        <w:t xml:space="preserve"> ust. 1 umowy Wykonawca przenosi na Zamawiającego</w:t>
      </w:r>
      <w:r>
        <w:rPr>
          <w:rFonts w:cs="Calibri"/>
        </w:rPr>
        <w:t xml:space="preserve"> </w:t>
      </w:r>
      <w:r w:rsidRPr="00DE0412">
        <w:rPr>
          <w:rFonts w:cs="Calibri"/>
        </w:rPr>
        <w:t>całość autorskich praw majątkowych do dokumentacji objętej Przedmiotem umowy (z chwilą jej</w:t>
      </w:r>
      <w:r>
        <w:rPr>
          <w:rFonts w:cs="Calibri"/>
        </w:rPr>
        <w:t xml:space="preserve"> </w:t>
      </w:r>
      <w:r w:rsidRPr="00DE0412">
        <w:rPr>
          <w:rFonts w:cs="Calibri"/>
        </w:rPr>
        <w:t>wydania Zamawiającemu), na wszystkich polach eksploatacji, a także prawo do zezwolenia na</w:t>
      </w:r>
      <w:r>
        <w:rPr>
          <w:rFonts w:cs="Calibri"/>
        </w:rPr>
        <w:t xml:space="preserve"> </w:t>
      </w:r>
      <w:r w:rsidRPr="00DE0412">
        <w:rPr>
          <w:rFonts w:cs="Calibri"/>
        </w:rPr>
        <w:t>wykonywanie zależnych praw autorskich z chwilą zapłaty wynagrodzenia za przedmiot zamówienia,</w:t>
      </w:r>
      <w:r>
        <w:rPr>
          <w:rFonts w:cs="Calibri"/>
        </w:rPr>
        <w:t xml:space="preserve"> </w:t>
      </w:r>
      <w:r w:rsidRPr="00DE0412">
        <w:rPr>
          <w:rFonts w:cs="Calibri"/>
        </w:rPr>
        <w:t>w szczególności :</w:t>
      </w:r>
    </w:p>
    <w:p w:rsidR="00DE0412" w:rsidRPr="00DE0412" w:rsidRDefault="00DE0412" w:rsidP="00DE0412">
      <w:pPr>
        <w:spacing w:after="0" w:line="360" w:lineRule="auto"/>
        <w:ind w:left="567"/>
        <w:jc w:val="both"/>
        <w:rPr>
          <w:iCs/>
          <w:lang w:eastAsia="ar-SA"/>
        </w:rPr>
      </w:pPr>
      <w:r w:rsidRPr="00DE0412">
        <w:rPr>
          <w:iCs/>
          <w:lang w:eastAsia="ar-SA"/>
        </w:rPr>
        <w:t>1) wykorzystywania dokumentacji w sposób nieograniczony, w tym w ramach prowadzonych</w:t>
      </w:r>
    </w:p>
    <w:p w:rsidR="00DE0412" w:rsidRPr="00DE0412" w:rsidRDefault="00DE0412" w:rsidP="00DE0412">
      <w:pPr>
        <w:spacing w:after="0" w:line="360" w:lineRule="auto"/>
        <w:ind w:left="567"/>
        <w:jc w:val="both"/>
        <w:rPr>
          <w:iCs/>
          <w:lang w:eastAsia="ar-SA"/>
        </w:rPr>
      </w:pPr>
      <w:r w:rsidRPr="00DE0412">
        <w:rPr>
          <w:iCs/>
          <w:lang w:eastAsia="ar-SA"/>
        </w:rPr>
        <w:t xml:space="preserve">inwestycji przez Zamawiającego, </w:t>
      </w:r>
    </w:p>
    <w:p w:rsidR="000375A8" w:rsidRDefault="00DE0412" w:rsidP="00DE0412">
      <w:pPr>
        <w:spacing w:after="0" w:line="360" w:lineRule="auto"/>
        <w:ind w:left="567"/>
        <w:jc w:val="both"/>
        <w:rPr>
          <w:iCs/>
          <w:lang w:eastAsia="ar-SA"/>
        </w:rPr>
      </w:pPr>
      <w:r w:rsidRPr="00DE0412">
        <w:rPr>
          <w:iCs/>
          <w:lang w:eastAsia="ar-SA"/>
        </w:rPr>
        <w:t xml:space="preserve">2) zwielokrotniania dokumentacji techniką drukarską, zapisu magnetycznego, reprograficzną, techniką cyfrową, techniką filmową, </w:t>
      </w:r>
    </w:p>
    <w:p w:rsidR="000375A8" w:rsidRDefault="00DE0412" w:rsidP="00DE0412">
      <w:pPr>
        <w:spacing w:after="0" w:line="360" w:lineRule="auto"/>
        <w:ind w:left="567"/>
        <w:jc w:val="both"/>
        <w:rPr>
          <w:iCs/>
          <w:lang w:eastAsia="ar-SA"/>
        </w:rPr>
      </w:pPr>
      <w:r w:rsidRPr="00DE0412">
        <w:rPr>
          <w:iCs/>
          <w:lang w:eastAsia="ar-SA"/>
        </w:rPr>
        <w:t xml:space="preserve">3) wprowadzania dokumentacji do obrotu, użyczania lub najmu oryginału lub egzemplarzy, </w:t>
      </w:r>
    </w:p>
    <w:p w:rsidR="00DE0412" w:rsidRPr="00DE0412" w:rsidRDefault="00DE0412" w:rsidP="00DE0412">
      <w:pPr>
        <w:spacing w:after="0" w:line="360" w:lineRule="auto"/>
        <w:ind w:left="567"/>
        <w:jc w:val="both"/>
        <w:rPr>
          <w:iCs/>
          <w:lang w:eastAsia="ar-SA"/>
        </w:rPr>
      </w:pPr>
      <w:r w:rsidRPr="00DE0412">
        <w:rPr>
          <w:iCs/>
          <w:lang w:eastAsia="ar-SA"/>
        </w:rPr>
        <w:t>4) publicznego wystawiania, wyświetlania, odtwarzania oraz nadawania i reemitowania, a także publicznego udostępniania w taki sposób, aby każdy mógł mieć dostęp do dokumentacji w miejscu i w czasie przez siebie wybranym, w tym poprzez udostępnienie egzemplarza dokumentacji projektowej w formie cyfrowej w Internecie, publikacji folderów reklamowych zawierających zwielokrotnioną techniką drukarską część lub całość dokumentacji.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 xml:space="preserve">2. Wykonawca wyraża zgodę na dokonywanie przez Zamawiającego bez zgody Wykonawcy wszelkich zmian w dokumentacji, a także opracowań dokumentacji, w szczególności tłumaczeń, modyfikacji, przeróbek, adaptacji, poprawek oraz aktualizacji. 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3. Wykonawca przenosi na Zamawiającego uprawnienie do udzielania zezwoleń na rozporządzanie i korzystanie z opracowań dokumentacji i na wykonywanie pozostałych praw zależnych.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 xml:space="preserve">4. Wykonawca upoważnia Zamawiającego do nieodpłatnego wykonywania w jego imieniu autorskich </w:t>
      </w:r>
      <w:r w:rsidR="00860560">
        <w:rPr>
          <w:rFonts w:cs="Calibri"/>
        </w:rPr>
        <w:t>praw osobistych do dokumentacji</w:t>
      </w:r>
      <w:r w:rsidRPr="00DE0412">
        <w:rPr>
          <w:rFonts w:cs="Calibri"/>
        </w:rPr>
        <w:t>, oraz zobowiązuje się do niewykonywania autorskich praw osobistych do tej dokumentacji, chyba że na niniejsze Zamawiający wyrazi zgodę.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 xml:space="preserve">5. Strony zgodnie postanawiają, że wynagrodzenie, o którym mowa w § </w:t>
      </w:r>
      <w:r w:rsidR="004D4BD9">
        <w:rPr>
          <w:rFonts w:cs="Calibri"/>
        </w:rPr>
        <w:t>4</w:t>
      </w:r>
      <w:r w:rsidRPr="00DE0412">
        <w:rPr>
          <w:rFonts w:cs="Calibri"/>
        </w:rPr>
        <w:t xml:space="preserve"> ust. 1 Umowy stanowi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wynagrodzenie Wykonawcy za korzystanie przez Zamawiającego z dokumentacji, o której mowa w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ust. 1, na wszystkich polach eksploatacji, w tym wskazanych w ust. 1 niniejszego paragrafu,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lastRenderedPageBreak/>
        <w:t>wykonywanie autorskich praw zależnych do dokumentacji projektowej oraz innych uprawnień z nią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związanych, a także za przeniesienie własności egzemplarzy dokumentacji projektowej w ilości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określonej w umowie.</w:t>
      </w:r>
    </w:p>
    <w:p w:rsidR="00DE0412" w:rsidRPr="00DE0412" w:rsidRDefault="00DE0412" w:rsidP="00DE0412">
      <w:pPr>
        <w:spacing w:after="0" w:line="360" w:lineRule="auto"/>
        <w:jc w:val="both"/>
        <w:rPr>
          <w:rFonts w:cs="Calibri"/>
        </w:rPr>
      </w:pPr>
      <w:r w:rsidRPr="00DE0412">
        <w:rPr>
          <w:rFonts w:cs="Calibri"/>
        </w:rPr>
        <w:t>6. Wykona</w:t>
      </w:r>
      <w:r w:rsidR="00860560">
        <w:rPr>
          <w:rFonts w:cs="Calibri"/>
        </w:rPr>
        <w:t>wca oświadcza, iż dokumentacja</w:t>
      </w:r>
      <w:r w:rsidRPr="00DE0412">
        <w:rPr>
          <w:rFonts w:cs="Calibri"/>
        </w:rPr>
        <w:t>, jest wynikiem jego twórczości, jest wolna od wad prawnych, a także nie narusza praw osób trzecich.</w:t>
      </w:r>
    </w:p>
    <w:p w:rsidR="00DE0412" w:rsidRDefault="00DE0412" w:rsidP="00DE0412">
      <w:pPr>
        <w:rPr>
          <w:rFonts w:ascii="Calibri" w:hAnsi="Calibri" w:cs="Calibri"/>
          <w:b/>
        </w:rPr>
      </w:pPr>
    </w:p>
    <w:p w:rsidR="00B52339" w:rsidRDefault="00B52339" w:rsidP="00CC6A9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9</w:t>
      </w:r>
    </w:p>
    <w:p w:rsidR="00B52339" w:rsidRDefault="00B52339" w:rsidP="00B52339">
      <w:pPr>
        <w:pStyle w:val="Akapitzlist"/>
        <w:numPr>
          <w:ilvl w:val="0"/>
          <w:numId w:val="46"/>
        </w:numPr>
        <w:spacing w:after="0" w:line="360" w:lineRule="auto"/>
        <w:ind w:hanging="357"/>
        <w:jc w:val="both"/>
        <w:rPr>
          <w:rFonts w:cs="Calibri"/>
        </w:rPr>
      </w:pPr>
      <w:r w:rsidRPr="00B52339">
        <w:rPr>
          <w:rFonts w:cs="Calibri"/>
        </w:rPr>
        <w:t>Wykonawca zobowiązuje się do zachowania w tajemnicy wszelkich informacji uzyskanych w związku z zawarciem i wykonywaniem umowy, w szczególności materiałów, dokumentów oraz informacji technicznych, technologicznych, ekonomicznych, finansowych, prawnych lub organizacyjnych otrzymanych lub uzyskanych od Zamawiającego w związku z wykonywaniem przedmiotu umowy.</w:t>
      </w:r>
    </w:p>
    <w:p w:rsidR="00B52339" w:rsidRDefault="00B52339" w:rsidP="00B52339">
      <w:pPr>
        <w:pStyle w:val="Akapitzlist"/>
        <w:numPr>
          <w:ilvl w:val="0"/>
          <w:numId w:val="46"/>
        </w:numPr>
        <w:spacing w:after="0" w:line="360" w:lineRule="auto"/>
        <w:ind w:hanging="357"/>
        <w:jc w:val="both"/>
        <w:rPr>
          <w:rFonts w:cs="Calibri"/>
        </w:rPr>
      </w:pPr>
      <w:r w:rsidRPr="00B52339">
        <w:rPr>
          <w:rFonts w:cs="Calibri"/>
        </w:rPr>
        <w:t>Wykonawca oświadcza, że w związku ze zobowiązaniem do zachowania w tajemnicy danych, o których mowa w ust. 1, nie będą one wykorzystywane, ujawniane ani udostępniane w innym celu niż wykonanie umowy chyba, że konieczność ujawnienia posiadanych informacji wynika z obowiązujących przepisów prawa lub niniejszej umowy.</w:t>
      </w:r>
      <w:r>
        <w:rPr>
          <w:rFonts w:cs="Calibri"/>
        </w:rPr>
        <w:t xml:space="preserve"> </w:t>
      </w:r>
    </w:p>
    <w:p w:rsidR="00B52339" w:rsidRPr="00B52339" w:rsidRDefault="00B52339" w:rsidP="00B52339">
      <w:pPr>
        <w:pStyle w:val="Akapitzlist"/>
        <w:numPr>
          <w:ilvl w:val="0"/>
          <w:numId w:val="46"/>
        </w:numPr>
        <w:spacing w:after="0" w:line="360" w:lineRule="auto"/>
        <w:ind w:hanging="357"/>
        <w:jc w:val="both"/>
        <w:rPr>
          <w:rFonts w:cs="Calibri"/>
        </w:rPr>
      </w:pPr>
      <w:r w:rsidRPr="00B52339">
        <w:rPr>
          <w:rFonts w:cs="Calibri"/>
        </w:rPr>
        <w:t>Wykonawca zobowiązany jest do wypełnienia obowiązków informacyjnych przewidzianych w art. 13 lub art. 14 RODO wobec osób fizycznych, od których dane osobowe bezpośrednio lub pośrednio</w:t>
      </w:r>
      <w:r>
        <w:rPr>
          <w:rFonts w:cs="Calibri"/>
        </w:rPr>
        <w:t xml:space="preserve"> </w:t>
      </w:r>
      <w:r w:rsidRPr="00B52339">
        <w:rPr>
          <w:rFonts w:cs="Calibri"/>
        </w:rPr>
        <w:t>zostaną pozyska</w:t>
      </w:r>
      <w:r w:rsidR="00DE0412">
        <w:rPr>
          <w:rFonts w:cs="Calibri"/>
        </w:rPr>
        <w:t>ne w celu realizacji niniejszej umowy.</w:t>
      </w:r>
    </w:p>
    <w:p w:rsidR="00B52339" w:rsidRDefault="00B52339" w:rsidP="00B52339">
      <w:pPr>
        <w:rPr>
          <w:rFonts w:ascii="Calibri" w:hAnsi="Calibri" w:cs="Calibri"/>
          <w:b/>
        </w:rPr>
      </w:pPr>
    </w:p>
    <w:p w:rsidR="00B52339" w:rsidRDefault="00B52339" w:rsidP="00CC6A96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§ 10</w:t>
      </w:r>
    </w:p>
    <w:p w:rsidR="00CC6A96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Osoby do kontaktu w zakresie realizacji umowy:</w:t>
      </w:r>
    </w:p>
    <w:p w:rsidR="00CC6A96" w:rsidRDefault="00CC6A96" w:rsidP="00CC6A96">
      <w:pPr>
        <w:spacing w:line="360" w:lineRule="auto"/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od strony Zamawiającego – ………..</w:t>
      </w:r>
    </w:p>
    <w:p w:rsidR="00CC6A96" w:rsidRDefault="00CC6A96" w:rsidP="00CC6A96">
      <w:pPr>
        <w:spacing w:line="360" w:lineRule="auto"/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ze strony Wykonawcy – …………..</w:t>
      </w:r>
    </w:p>
    <w:p w:rsidR="00CC6A96" w:rsidRPr="004503B0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 sprawach nieuregulowanych niniejszą Umową mają zastosowanie przepisy Kodeksu cywilnego oraz inne obowiązujące przepisy prawa.</w:t>
      </w:r>
    </w:p>
    <w:p w:rsidR="00CC6A96" w:rsidRPr="004503B0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Spory mogące powstać na tle stosowania umowy Strony poddają pod rozstrzygnięcie właściwego sądu powszechnego dla siedziby Zamawiającego.</w:t>
      </w:r>
    </w:p>
    <w:p w:rsidR="00CC6A96" w:rsidRPr="004503B0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Wykonawca nie może przenieść wierzytelności w</w:t>
      </w:r>
      <w:r>
        <w:rPr>
          <w:rFonts w:ascii="Calibri" w:hAnsi="Calibri" w:cs="Calibri"/>
        </w:rPr>
        <w:t xml:space="preserve">obec Zamawiającego wynikających </w:t>
      </w:r>
      <w:r w:rsidRPr="004503B0">
        <w:rPr>
          <w:rFonts w:ascii="Calibri" w:hAnsi="Calibri" w:cs="Calibri"/>
        </w:rPr>
        <w:t>z niniejszej Umowy na osobę trzecią bez uprzedniej pisemnej zgody Zamawiającego.</w:t>
      </w:r>
    </w:p>
    <w:p w:rsidR="00CC6A96" w:rsidRPr="004503B0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Wszelkie zmiany i uzupełnienia wymagają zachowania formy pisemnej pod rygorem nieważności.</w:t>
      </w:r>
    </w:p>
    <w:p w:rsidR="00CC6A96" w:rsidRPr="004503B0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Umowa wchodzi w życie w dniu jej podpisania.</w:t>
      </w:r>
    </w:p>
    <w:p w:rsidR="00CC6A96" w:rsidRPr="008142CA" w:rsidRDefault="00CC6A96" w:rsidP="00CC6A96">
      <w:pPr>
        <w:numPr>
          <w:ilvl w:val="0"/>
          <w:numId w:val="38"/>
        </w:numPr>
        <w:spacing w:after="0" w:line="360" w:lineRule="auto"/>
        <w:ind w:left="357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 xml:space="preserve">Umowę sporządzono </w:t>
      </w:r>
      <w:r>
        <w:rPr>
          <w:rFonts w:ascii="Calibri" w:hAnsi="Calibri" w:cs="Calibri"/>
        </w:rPr>
        <w:t>w dwóch jednobrzmiących egzemplarzach, po jednym dla każdej ze Stron</w:t>
      </w:r>
      <w:r w:rsidRPr="004503B0">
        <w:rPr>
          <w:rFonts w:ascii="Calibri" w:hAnsi="Calibri" w:cs="Calibri"/>
        </w:rPr>
        <w:t>.</w:t>
      </w:r>
    </w:p>
    <w:p w:rsidR="00CC6A96" w:rsidRPr="004503B0" w:rsidRDefault="00CC6A96" w:rsidP="00CC6A96">
      <w:pPr>
        <w:jc w:val="both"/>
        <w:rPr>
          <w:rFonts w:ascii="Calibri" w:hAnsi="Calibri" w:cs="Calibri"/>
        </w:rPr>
      </w:pPr>
    </w:p>
    <w:p w:rsidR="00CC6A96" w:rsidRPr="004503B0" w:rsidRDefault="00CC6A96" w:rsidP="00CC6A96">
      <w:pPr>
        <w:ind w:left="708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</w:rPr>
        <w:t>…..........................................</w:t>
      </w:r>
      <w:r w:rsidRPr="004503B0">
        <w:rPr>
          <w:rFonts w:ascii="Calibri" w:hAnsi="Calibri" w:cs="Calibri"/>
        </w:rPr>
        <w:tab/>
      </w:r>
      <w:r w:rsidRPr="004503B0">
        <w:rPr>
          <w:rFonts w:ascii="Calibri" w:hAnsi="Calibri" w:cs="Calibri"/>
        </w:rPr>
        <w:tab/>
      </w:r>
      <w:r w:rsidRPr="004503B0">
        <w:rPr>
          <w:rFonts w:ascii="Calibri" w:hAnsi="Calibri" w:cs="Calibri"/>
        </w:rPr>
        <w:tab/>
      </w:r>
      <w:r w:rsidRPr="004503B0">
        <w:rPr>
          <w:rFonts w:ascii="Calibri" w:hAnsi="Calibri" w:cs="Calibri"/>
        </w:rPr>
        <w:tab/>
        <w:t>…...............................................</w:t>
      </w:r>
    </w:p>
    <w:p w:rsidR="00CC6A96" w:rsidRPr="004503B0" w:rsidRDefault="00CC6A96" w:rsidP="00CC6A96">
      <w:pPr>
        <w:ind w:firstLine="708"/>
        <w:jc w:val="both"/>
        <w:rPr>
          <w:rFonts w:ascii="Calibri" w:hAnsi="Calibri" w:cs="Calibri"/>
        </w:rPr>
      </w:pPr>
      <w:r w:rsidRPr="004503B0">
        <w:rPr>
          <w:rFonts w:ascii="Calibri" w:hAnsi="Calibri" w:cs="Calibri"/>
          <w:b/>
          <w:i/>
        </w:rPr>
        <w:t>ZAMAWIAJĄCY</w:t>
      </w:r>
      <w:r w:rsidRPr="004503B0">
        <w:rPr>
          <w:rFonts w:ascii="Calibri" w:hAnsi="Calibri" w:cs="Calibri"/>
          <w:b/>
          <w:i/>
        </w:rPr>
        <w:tab/>
      </w:r>
      <w:r w:rsidRPr="004503B0">
        <w:rPr>
          <w:rFonts w:ascii="Calibri" w:hAnsi="Calibri" w:cs="Calibri"/>
          <w:b/>
          <w:i/>
        </w:rPr>
        <w:tab/>
      </w:r>
      <w:r w:rsidRPr="004503B0">
        <w:rPr>
          <w:rFonts w:ascii="Calibri" w:hAnsi="Calibri" w:cs="Calibri"/>
          <w:b/>
          <w:i/>
        </w:rPr>
        <w:tab/>
      </w:r>
      <w:r w:rsidRPr="004503B0">
        <w:rPr>
          <w:rFonts w:ascii="Calibri" w:hAnsi="Calibri" w:cs="Calibri"/>
          <w:b/>
          <w:i/>
        </w:rPr>
        <w:tab/>
      </w:r>
      <w:r w:rsidRPr="004503B0">
        <w:rPr>
          <w:rFonts w:ascii="Calibri" w:hAnsi="Calibri" w:cs="Calibri"/>
          <w:b/>
          <w:i/>
        </w:rPr>
        <w:tab/>
      </w:r>
      <w:r>
        <w:rPr>
          <w:rFonts w:ascii="Calibri" w:hAnsi="Calibri" w:cs="Calibri"/>
          <w:b/>
          <w:i/>
        </w:rPr>
        <w:tab/>
      </w:r>
      <w:r w:rsidRPr="004503B0">
        <w:rPr>
          <w:rFonts w:ascii="Calibri" w:hAnsi="Calibri" w:cs="Calibri"/>
          <w:b/>
          <w:i/>
        </w:rPr>
        <w:t>WYKONAWCA</w:t>
      </w:r>
    </w:p>
    <w:p w:rsidR="00B52339" w:rsidRDefault="00B52339" w:rsidP="004B7791">
      <w:pPr>
        <w:keepNext/>
        <w:keepLines/>
        <w:suppressAutoHyphens/>
        <w:rPr>
          <w:b/>
          <w:i/>
          <w:iCs/>
          <w:color w:val="808080" w:themeColor="text1" w:themeTint="7F"/>
          <w:lang w:eastAsia="ar-SA"/>
        </w:rPr>
      </w:pPr>
    </w:p>
    <w:sectPr w:rsidR="00B52339" w:rsidSect="00CC6A9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B64" w:rsidRDefault="00E85B64" w:rsidP="00A36869">
      <w:pPr>
        <w:spacing w:after="0" w:line="240" w:lineRule="auto"/>
      </w:pPr>
      <w:r>
        <w:separator/>
      </w:r>
    </w:p>
  </w:endnote>
  <w:endnote w:type="continuationSeparator" w:id="0">
    <w:p w:rsidR="00E85B64" w:rsidRDefault="00E85B64" w:rsidP="00A3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B64" w:rsidRDefault="00E85B64" w:rsidP="00A36869">
      <w:pPr>
        <w:spacing w:after="0" w:line="240" w:lineRule="auto"/>
      </w:pPr>
      <w:r>
        <w:separator/>
      </w:r>
    </w:p>
  </w:footnote>
  <w:footnote w:type="continuationSeparator" w:id="0">
    <w:p w:rsidR="00E85B64" w:rsidRDefault="00E85B64" w:rsidP="00A36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08"/>
        </w:tabs>
        <w:ind w:left="705" w:hanging="360"/>
      </w:pPr>
      <w:rPr>
        <w:rFonts w:cs="Arial"/>
      </w:rPr>
    </w:lvl>
  </w:abstractNum>
  <w:abstractNum w:abstractNumId="1">
    <w:nsid w:val="00654C72"/>
    <w:multiLevelType w:val="hybridMultilevel"/>
    <w:tmpl w:val="015C7D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CB29FF"/>
    <w:multiLevelType w:val="hybridMultilevel"/>
    <w:tmpl w:val="6824B5C4"/>
    <w:lvl w:ilvl="0" w:tplc="B4D4BC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754C7"/>
    <w:multiLevelType w:val="hybridMultilevel"/>
    <w:tmpl w:val="5A2A5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480E59"/>
    <w:multiLevelType w:val="hybridMultilevel"/>
    <w:tmpl w:val="9676B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015C7"/>
    <w:multiLevelType w:val="hybridMultilevel"/>
    <w:tmpl w:val="697C4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61B53"/>
    <w:multiLevelType w:val="hybridMultilevel"/>
    <w:tmpl w:val="390CF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32AE6"/>
    <w:multiLevelType w:val="hybridMultilevel"/>
    <w:tmpl w:val="CF72055A"/>
    <w:lvl w:ilvl="0" w:tplc="C6A08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747B1"/>
    <w:multiLevelType w:val="hybridMultilevel"/>
    <w:tmpl w:val="445E3294"/>
    <w:lvl w:ilvl="0" w:tplc="8054A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8B3422"/>
    <w:multiLevelType w:val="hybridMultilevel"/>
    <w:tmpl w:val="993C3F8A"/>
    <w:lvl w:ilvl="0" w:tplc="04150011">
      <w:start w:val="1"/>
      <w:numFmt w:val="decimal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3DF47DA"/>
    <w:multiLevelType w:val="hybridMultilevel"/>
    <w:tmpl w:val="5B3A13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56253F5"/>
    <w:multiLevelType w:val="hybridMultilevel"/>
    <w:tmpl w:val="048CD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7981B7B"/>
    <w:multiLevelType w:val="hybridMultilevel"/>
    <w:tmpl w:val="3AC03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44DD1"/>
    <w:multiLevelType w:val="hybridMultilevel"/>
    <w:tmpl w:val="1A2C91E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8D35AF1"/>
    <w:multiLevelType w:val="hybridMultilevel"/>
    <w:tmpl w:val="A434E0F2"/>
    <w:lvl w:ilvl="0" w:tplc="5EC667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A6E66D2"/>
    <w:multiLevelType w:val="hybridMultilevel"/>
    <w:tmpl w:val="F2460E18"/>
    <w:lvl w:ilvl="0" w:tplc="632CF1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>
    <w:nsid w:val="2E5651D9"/>
    <w:multiLevelType w:val="singleLevel"/>
    <w:tmpl w:val="AF48E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561C27"/>
    <w:multiLevelType w:val="hybridMultilevel"/>
    <w:tmpl w:val="15665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140373"/>
    <w:multiLevelType w:val="hybridMultilevel"/>
    <w:tmpl w:val="D6703A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8375019"/>
    <w:multiLevelType w:val="hybridMultilevel"/>
    <w:tmpl w:val="4C84F57E"/>
    <w:lvl w:ilvl="0" w:tplc="7B865756">
      <w:start w:val="1"/>
      <w:numFmt w:val="decimal"/>
      <w:lvlText w:val="%1.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6443EC">
      <w:start w:val="1"/>
      <w:numFmt w:val="lowerLetter"/>
      <w:lvlText w:val="%2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52DCD0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68824E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D2FE8A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E0E126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CC5CC4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C69E1E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D36FC1E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A6A249C"/>
    <w:multiLevelType w:val="hybridMultilevel"/>
    <w:tmpl w:val="3DE04038"/>
    <w:lvl w:ilvl="0" w:tplc="35E86732">
      <w:start w:val="1"/>
      <w:numFmt w:val="decimal"/>
      <w:lvlText w:val="%1."/>
      <w:lvlJc w:val="left"/>
      <w:pPr>
        <w:ind w:left="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146170">
      <w:start w:val="1"/>
      <w:numFmt w:val="lowerLetter"/>
      <w:lvlText w:val="%2"/>
      <w:lvlJc w:val="left"/>
      <w:pPr>
        <w:ind w:left="2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54753E">
      <w:start w:val="1"/>
      <w:numFmt w:val="lowerRoman"/>
      <w:lvlText w:val="%3"/>
      <w:lvlJc w:val="left"/>
      <w:pPr>
        <w:ind w:left="2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1CF604">
      <w:start w:val="1"/>
      <w:numFmt w:val="decimal"/>
      <w:lvlText w:val="%4"/>
      <w:lvlJc w:val="left"/>
      <w:pPr>
        <w:ind w:left="3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CA1F36">
      <w:start w:val="1"/>
      <w:numFmt w:val="lowerLetter"/>
      <w:lvlText w:val="%5"/>
      <w:lvlJc w:val="left"/>
      <w:pPr>
        <w:ind w:left="4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F0830C">
      <w:start w:val="1"/>
      <w:numFmt w:val="lowerRoman"/>
      <w:lvlText w:val="%6"/>
      <w:lvlJc w:val="left"/>
      <w:pPr>
        <w:ind w:left="5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0EF126">
      <w:start w:val="1"/>
      <w:numFmt w:val="decimal"/>
      <w:lvlText w:val="%7"/>
      <w:lvlJc w:val="left"/>
      <w:pPr>
        <w:ind w:left="57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0E54AE">
      <w:start w:val="1"/>
      <w:numFmt w:val="lowerLetter"/>
      <w:lvlText w:val="%8"/>
      <w:lvlJc w:val="left"/>
      <w:pPr>
        <w:ind w:left="64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0A1AE8">
      <w:start w:val="1"/>
      <w:numFmt w:val="lowerRoman"/>
      <w:lvlText w:val="%9"/>
      <w:lvlJc w:val="left"/>
      <w:pPr>
        <w:ind w:left="7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F4A2913"/>
    <w:multiLevelType w:val="hybridMultilevel"/>
    <w:tmpl w:val="ED9E4C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411577F1"/>
    <w:multiLevelType w:val="hybridMultilevel"/>
    <w:tmpl w:val="B086BB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A6314"/>
    <w:multiLevelType w:val="multilevel"/>
    <w:tmpl w:val="285809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43641C64"/>
    <w:multiLevelType w:val="hybridMultilevel"/>
    <w:tmpl w:val="D82245AE"/>
    <w:lvl w:ilvl="0" w:tplc="7010B8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CF026A"/>
    <w:multiLevelType w:val="hybridMultilevel"/>
    <w:tmpl w:val="A4AA88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6281CBE"/>
    <w:multiLevelType w:val="hybridMultilevel"/>
    <w:tmpl w:val="C42697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562952"/>
    <w:multiLevelType w:val="hybridMultilevel"/>
    <w:tmpl w:val="F99EBA6E"/>
    <w:lvl w:ilvl="0" w:tplc="BD6ED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A85426"/>
    <w:multiLevelType w:val="hybridMultilevel"/>
    <w:tmpl w:val="E1A620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CF41ED"/>
    <w:multiLevelType w:val="hybridMultilevel"/>
    <w:tmpl w:val="AC2E04D8"/>
    <w:lvl w:ilvl="0" w:tplc="1FCC2204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A4C8BC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FA632A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B25CEC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387FC0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F63D2A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A42E24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8C8A0C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D6BFD8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55167A91"/>
    <w:multiLevelType w:val="hybridMultilevel"/>
    <w:tmpl w:val="9FE2410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569F4C90"/>
    <w:multiLevelType w:val="hybridMultilevel"/>
    <w:tmpl w:val="F904D8CA"/>
    <w:lvl w:ilvl="0" w:tplc="C90C6F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87348"/>
    <w:multiLevelType w:val="hybridMultilevel"/>
    <w:tmpl w:val="B2365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AA6810"/>
    <w:multiLevelType w:val="hybridMultilevel"/>
    <w:tmpl w:val="F578905C"/>
    <w:lvl w:ilvl="0" w:tplc="7D72E43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54A10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0CE1C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F2C0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6CBE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AC2D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1E5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2A8A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48726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5CA04344"/>
    <w:multiLevelType w:val="hybridMultilevel"/>
    <w:tmpl w:val="697C4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FF6FC9"/>
    <w:multiLevelType w:val="hybridMultilevel"/>
    <w:tmpl w:val="95A0C014"/>
    <w:lvl w:ilvl="0" w:tplc="4E929052">
      <w:start w:val="1"/>
      <w:numFmt w:val="decimal"/>
      <w:lvlText w:val="%1.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0EB2C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2AE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C8F2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CB6FB5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547C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9AC4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44CEB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F086C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D622FEB"/>
    <w:multiLevelType w:val="hybridMultilevel"/>
    <w:tmpl w:val="0C9CF900"/>
    <w:lvl w:ilvl="0" w:tplc="3E5486FC">
      <w:start w:val="1"/>
      <w:numFmt w:val="decimal"/>
      <w:lvlText w:val="%1."/>
      <w:lvlJc w:val="left"/>
      <w:pPr>
        <w:ind w:left="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B438D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C645E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0CB0B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9C2D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EE1C0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4E5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9ED0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2A355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39774B7"/>
    <w:multiLevelType w:val="hybridMultilevel"/>
    <w:tmpl w:val="8932B86E"/>
    <w:lvl w:ilvl="0" w:tplc="0DCA4F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5360A2C"/>
    <w:multiLevelType w:val="hybridMultilevel"/>
    <w:tmpl w:val="B9022A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7A26AF"/>
    <w:multiLevelType w:val="hybridMultilevel"/>
    <w:tmpl w:val="DF9ADBFE"/>
    <w:lvl w:ilvl="0" w:tplc="B4D4BC4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6CC7561"/>
    <w:multiLevelType w:val="hybridMultilevel"/>
    <w:tmpl w:val="90B851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98A3321"/>
    <w:multiLevelType w:val="hybridMultilevel"/>
    <w:tmpl w:val="9A16E9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24217D4"/>
    <w:multiLevelType w:val="hybridMultilevel"/>
    <w:tmpl w:val="A47A45E0"/>
    <w:lvl w:ilvl="0" w:tplc="06985526">
      <w:start w:val="1"/>
      <w:numFmt w:val="decimal"/>
      <w:lvlText w:val="%1)"/>
      <w:lvlJc w:val="left"/>
      <w:pPr>
        <w:ind w:left="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94FD3E">
      <w:start w:val="1"/>
      <w:numFmt w:val="lowerLetter"/>
      <w:lvlText w:val="%2"/>
      <w:lvlJc w:val="left"/>
      <w:pPr>
        <w:ind w:left="1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CA3968">
      <w:start w:val="1"/>
      <w:numFmt w:val="lowerRoman"/>
      <w:lvlText w:val="%3"/>
      <w:lvlJc w:val="left"/>
      <w:pPr>
        <w:ind w:left="1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1E802C">
      <w:start w:val="1"/>
      <w:numFmt w:val="decimal"/>
      <w:lvlText w:val="%4"/>
      <w:lvlJc w:val="left"/>
      <w:pPr>
        <w:ind w:left="2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08DB4">
      <w:start w:val="1"/>
      <w:numFmt w:val="lowerLetter"/>
      <w:lvlText w:val="%5"/>
      <w:lvlJc w:val="left"/>
      <w:pPr>
        <w:ind w:left="3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084A2A">
      <w:start w:val="1"/>
      <w:numFmt w:val="lowerRoman"/>
      <w:lvlText w:val="%6"/>
      <w:lvlJc w:val="left"/>
      <w:pPr>
        <w:ind w:left="4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5C31EE">
      <w:start w:val="1"/>
      <w:numFmt w:val="decimal"/>
      <w:lvlText w:val="%7"/>
      <w:lvlJc w:val="left"/>
      <w:pPr>
        <w:ind w:left="4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94D7EC">
      <w:start w:val="1"/>
      <w:numFmt w:val="lowerLetter"/>
      <w:lvlText w:val="%8"/>
      <w:lvlJc w:val="left"/>
      <w:pPr>
        <w:ind w:left="5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C658BC">
      <w:start w:val="1"/>
      <w:numFmt w:val="lowerRoman"/>
      <w:lvlText w:val="%9"/>
      <w:lvlJc w:val="left"/>
      <w:pPr>
        <w:ind w:left="6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2F73501"/>
    <w:multiLevelType w:val="hybridMultilevel"/>
    <w:tmpl w:val="40DCC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753D4"/>
    <w:multiLevelType w:val="hybridMultilevel"/>
    <w:tmpl w:val="768E8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4423A1"/>
    <w:multiLevelType w:val="hybridMultilevel"/>
    <w:tmpl w:val="36F23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22"/>
  </w:num>
  <w:num w:numId="4">
    <w:abstractNumId w:val="43"/>
  </w:num>
  <w:num w:numId="5">
    <w:abstractNumId w:val="1"/>
  </w:num>
  <w:num w:numId="6">
    <w:abstractNumId w:val="28"/>
  </w:num>
  <w:num w:numId="7">
    <w:abstractNumId w:val="12"/>
  </w:num>
  <w:num w:numId="8">
    <w:abstractNumId w:val="8"/>
  </w:num>
  <w:num w:numId="9">
    <w:abstractNumId w:val="4"/>
  </w:num>
  <w:num w:numId="10">
    <w:abstractNumId w:val="37"/>
  </w:num>
  <w:num w:numId="11">
    <w:abstractNumId w:val="31"/>
  </w:num>
  <w:num w:numId="12">
    <w:abstractNumId w:val="39"/>
  </w:num>
  <w:num w:numId="13">
    <w:abstractNumId w:val="2"/>
  </w:num>
  <w:num w:numId="14">
    <w:abstractNumId w:val="6"/>
  </w:num>
  <w:num w:numId="15">
    <w:abstractNumId w:val="17"/>
  </w:num>
  <w:num w:numId="16">
    <w:abstractNumId w:val="26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30"/>
  </w:num>
  <w:num w:numId="21">
    <w:abstractNumId w:val="25"/>
  </w:num>
  <w:num w:numId="22">
    <w:abstractNumId w:val="11"/>
  </w:num>
  <w:num w:numId="23">
    <w:abstractNumId w:val="45"/>
  </w:num>
  <w:num w:numId="24">
    <w:abstractNumId w:val="16"/>
    <w:lvlOverride w:ilvl="0">
      <w:startOverride w:val="1"/>
    </w:lvlOverride>
  </w:num>
  <w:num w:numId="25">
    <w:abstractNumId w:val="24"/>
  </w:num>
  <w:num w:numId="26">
    <w:abstractNumId w:val="0"/>
    <w:lvlOverride w:ilvl="0">
      <w:startOverride w:val="2"/>
    </w:lvlOverride>
  </w:num>
  <w:num w:numId="27">
    <w:abstractNumId w:val="18"/>
  </w:num>
  <w:num w:numId="28">
    <w:abstractNumId w:val="40"/>
  </w:num>
  <w:num w:numId="29">
    <w:abstractNumId w:val="21"/>
  </w:num>
  <w:num w:numId="30">
    <w:abstractNumId w:val="10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9"/>
  </w:num>
  <w:num w:numId="34">
    <w:abstractNumId w:val="41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</w:num>
  <w:num w:numId="39">
    <w:abstractNumId w:val="20"/>
  </w:num>
  <w:num w:numId="40">
    <w:abstractNumId w:val="29"/>
  </w:num>
  <w:num w:numId="41">
    <w:abstractNumId w:val="19"/>
  </w:num>
  <w:num w:numId="42">
    <w:abstractNumId w:val="35"/>
  </w:num>
  <w:num w:numId="43">
    <w:abstractNumId w:val="36"/>
  </w:num>
  <w:num w:numId="44">
    <w:abstractNumId w:val="33"/>
  </w:num>
  <w:num w:numId="45">
    <w:abstractNumId w:val="42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6869"/>
    <w:rsid w:val="000375A8"/>
    <w:rsid w:val="00040E10"/>
    <w:rsid w:val="00080D14"/>
    <w:rsid w:val="0010131B"/>
    <w:rsid w:val="001335B4"/>
    <w:rsid w:val="0017487B"/>
    <w:rsid w:val="0018679E"/>
    <w:rsid w:val="001E721C"/>
    <w:rsid w:val="002C3BB0"/>
    <w:rsid w:val="003A3F59"/>
    <w:rsid w:val="003D61B3"/>
    <w:rsid w:val="004736C6"/>
    <w:rsid w:val="0047711D"/>
    <w:rsid w:val="004B7791"/>
    <w:rsid w:val="004D4BD9"/>
    <w:rsid w:val="005E736F"/>
    <w:rsid w:val="007446FF"/>
    <w:rsid w:val="007C2D06"/>
    <w:rsid w:val="00860560"/>
    <w:rsid w:val="009764EE"/>
    <w:rsid w:val="009F16A6"/>
    <w:rsid w:val="00A053D6"/>
    <w:rsid w:val="00A36869"/>
    <w:rsid w:val="00A53BC7"/>
    <w:rsid w:val="00B52339"/>
    <w:rsid w:val="00CC6A96"/>
    <w:rsid w:val="00DE0412"/>
    <w:rsid w:val="00E85B64"/>
    <w:rsid w:val="00EB5CD9"/>
    <w:rsid w:val="00EE555A"/>
    <w:rsid w:val="00F604F9"/>
    <w:rsid w:val="00F9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21C"/>
  </w:style>
  <w:style w:type="paragraph" w:styleId="Nagwek1">
    <w:name w:val="heading 1"/>
    <w:basedOn w:val="Normalny"/>
    <w:next w:val="Normalny"/>
    <w:link w:val="Nagwek1Znak"/>
    <w:uiPriority w:val="9"/>
    <w:qFormat/>
    <w:rsid w:val="00A36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68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A368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869"/>
  </w:style>
  <w:style w:type="paragraph" w:styleId="Stopka">
    <w:name w:val="footer"/>
    <w:basedOn w:val="Normalny"/>
    <w:link w:val="StopkaZnak"/>
    <w:uiPriority w:val="99"/>
    <w:unhideWhenUsed/>
    <w:rsid w:val="00A3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869"/>
  </w:style>
  <w:style w:type="character" w:styleId="Wyrnieniedelikatne">
    <w:name w:val="Subtle Emphasis"/>
    <w:basedOn w:val="Domylnaczcionkaakapitu"/>
    <w:uiPriority w:val="19"/>
    <w:qFormat/>
    <w:rsid w:val="00A36869"/>
    <w:rPr>
      <w:i/>
      <w:iCs/>
      <w:color w:val="808080" w:themeColor="text1" w:themeTint="7F"/>
    </w:rPr>
  </w:style>
  <w:style w:type="character" w:customStyle="1" w:styleId="Nagwek2Znak">
    <w:name w:val="Nagłówek 2 Znak"/>
    <w:basedOn w:val="Domylnaczcionkaakapitu"/>
    <w:link w:val="Nagwek2"/>
    <w:uiPriority w:val="9"/>
    <w:rsid w:val="00A368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368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368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D61B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C6A96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C6A96"/>
    <w:rPr>
      <w:rFonts w:ascii="Arial" w:eastAsia="Times New Roman" w:hAnsi="Arial" w:cs="Times New Roman"/>
      <w:b/>
      <w:sz w:val="28"/>
      <w:szCs w:val="20"/>
      <w:lang w:eastAsia="pl-PL"/>
    </w:rPr>
  </w:style>
  <w:style w:type="paragraph" w:customStyle="1" w:styleId="Default">
    <w:name w:val="Default"/>
    <w:rsid w:val="00CC6A9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C6A9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6A96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CC6A96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C6A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8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68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368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869"/>
  </w:style>
  <w:style w:type="paragraph" w:styleId="Stopka">
    <w:name w:val="footer"/>
    <w:basedOn w:val="Normalny"/>
    <w:link w:val="StopkaZnak"/>
    <w:uiPriority w:val="99"/>
    <w:unhideWhenUsed/>
    <w:rsid w:val="00A36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869"/>
  </w:style>
  <w:style w:type="character" w:styleId="Wyrnieniedelikatne">
    <w:name w:val="Subtle Emphasis"/>
    <w:basedOn w:val="Domylnaczcionkaakapitu"/>
    <w:uiPriority w:val="19"/>
    <w:qFormat/>
    <w:rsid w:val="00A36869"/>
    <w:rPr>
      <w:i/>
      <w:iCs/>
      <w:color w:val="808080" w:themeColor="text1" w:themeTint="7F"/>
    </w:rPr>
  </w:style>
  <w:style w:type="character" w:customStyle="1" w:styleId="Nagwek2Znak">
    <w:name w:val="Nagłówek 2 Znak"/>
    <w:basedOn w:val="Domylnaczcionkaakapitu"/>
    <w:link w:val="Nagwek2"/>
    <w:uiPriority w:val="9"/>
    <w:rsid w:val="00A368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368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A3686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5AB27-0CE7-4709-BCA8-11150CA1D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2296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Istotne dla Stron postanowienia umowy</vt:lpstr>
    </vt:vector>
  </TitlesOfParts>
  <Company/>
  <LinksUpToDate>false</LinksUpToDate>
  <CharactersWithSpaces>16041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Istotne dla Stron postanowienia umowy</dc:title>
  <dc:creator>Paulina Kaleśników</dc:creator>
  <cp:lastModifiedBy>Adam Pawlak</cp:lastModifiedBy>
  <cp:revision>9</cp:revision>
  <dcterms:created xsi:type="dcterms:W3CDTF">2024-05-31T11:46:00Z</dcterms:created>
  <dcterms:modified xsi:type="dcterms:W3CDTF">2024-11-08T10:38:00Z</dcterms:modified>
</cp:coreProperties>
</file>