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0F" w:rsidRPr="00467706" w:rsidRDefault="00467706" w:rsidP="00467706">
      <w:pPr>
        <w:pStyle w:val="Nagwek5"/>
        <w:spacing w:before="0" w:after="0"/>
        <w:rPr>
          <w:rFonts w:ascii="Arial" w:eastAsia="Arial Unicode MS" w:hAnsi="Arial" w:cs="Arial"/>
          <w:b w:val="0"/>
          <w:bCs w:val="0"/>
          <w:i w:val="0"/>
          <w:sz w:val="24"/>
          <w:szCs w:val="24"/>
        </w:rPr>
      </w:pPr>
      <w:r w:rsidRPr="00467706">
        <w:rPr>
          <w:rFonts w:ascii="Arial" w:eastAsia="Arial Unicode MS" w:hAnsi="Arial" w:cs="Arial"/>
          <w:b w:val="0"/>
          <w:bCs w:val="0"/>
          <w:i w:val="0"/>
          <w:sz w:val="24"/>
          <w:szCs w:val="24"/>
        </w:rPr>
        <w:t>……………………………………………..</w:t>
      </w:r>
    </w:p>
    <w:p w:rsidR="00467706" w:rsidRPr="00467706" w:rsidRDefault="00467706" w:rsidP="00467706">
      <w:pPr>
        <w:rPr>
          <w:rFonts w:ascii="Arial" w:eastAsia="Arial Unicode MS" w:hAnsi="Arial" w:cs="Arial"/>
        </w:rPr>
      </w:pPr>
      <w:r>
        <w:rPr>
          <w:rFonts w:ascii="Arial" w:eastAsia="Arial Unicode MS" w:hAnsi="Arial" w:cs="Arial"/>
        </w:rPr>
        <w:t xml:space="preserve">             </w:t>
      </w:r>
      <w:r w:rsidRPr="00467706">
        <w:rPr>
          <w:rFonts w:ascii="Arial" w:eastAsia="Arial Unicode MS" w:hAnsi="Arial" w:cs="Arial"/>
        </w:rPr>
        <w:t>(pieczęć wykonawcy)</w:t>
      </w:r>
    </w:p>
    <w:p w:rsidR="00ED1D92" w:rsidRDefault="00ED1D92" w:rsidP="00ED1D92">
      <w:pPr>
        <w:pStyle w:val="Nagwek5"/>
        <w:spacing w:before="0"/>
        <w:jc w:val="right"/>
        <w:rPr>
          <w:rFonts w:ascii="Arial" w:eastAsia="Arial Unicode MS" w:hAnsi="Arial" w:cs="Arial"/>
          <w:b w:val="0"/>
          <w:bCs w:val="0"/>
          <w:i w:val="0"/>
          <w:sz w:val="24"/>
          <w:szCs w:val="24"/>
        </w:rPr>
      </w:pPr>
      <w:r w:rsidRPr="00ED1D92">
        <w:rPr>
          <w:rFonts w:ascii="Arial" w:eastAsia="Arial Unicode MS" w:hAnsi="Arial" w:cs="Arial"/>
          <w:b w:val="0"/>
          <w:bCs w:val="0"/>
          <w:i w:val="0"/>
          <w:sz w:val="24"/>
          <w:szCs w:val="24"/>
        </w:rPr>
        <w:t>Zał</w:t>
      </w:r>
      <w:r>
        <w:rPr>
          <w:rFonts w:ascii="Arial" w:eastAsia="Arial Unicode MS" w:hAnsi="Arial" w:cs="Arial"/>
          <w:b w:val="0"/>
          <w:bCs w:val="0"/>
          <w:i w:val="0"/>
          <w:sz w:val="24"/>
          <w:szCs w:val="24"/>
        </w:rPr>
        <w:t>ącznik nr 2</w:t>
      </w:r>
    </w:p>
    <w:p w:rsidR="00467706" w:rsidRPr="00ED1D92" w:rsidRDefault="00467706" w:rsidP="00467706">
      <w:pPr>
        <w:jc w:val="center"/>
        <w:rPr>
          <w:rFonts w:ascii="Arial" w:eastAsia="Arial Unicode MS" w:hAnsi="Arial" w:cs="Arial"/>
          <w:b/>
          <w:sz w:val="28"/>
          <w:szCs w:val="28"/>
        </w:rPr>
      </w:pPr>
    </w:p>
    <w:p w:rsidR="00467706" w:rsidRPr="00ED1D92" w:rsidRDefault="00467706" w:rsidP="00467706">
      <w:pPr>
        <w:pStyle w:val="Nagwek5"/>
        <w:spacing w:before="0"/>
        <w:rPr>
          <w:rFonts w:ascii="Arial" w:eastAsia="Arial Unicode MS" w:hAnsi="Arial" w:cs="Arial"/>
          <w:b w:val="0"/>
          <w:bCs w:val="0"/>
          <w:i w:val="0"/>
          <w:sz w:val="24"/>
          <w:szCs w:val="24"/>
        </w:rPr>
      </w:pPr>
      <w:r w:rsidRPr="00ED1D92">
        <w:rPr>
          <w:rFonts w:ascii="Arial" w:eastAsia="Arial Unicode MS" w:hAnsi="Arial" w:cs="Arial"/>
          <w:b w:val="0"/>
          <w:bCs w:val="0"/>
          <w:i w:val="0"/>
          <w:sz w:val="24"/>
          <w:szCs w:val="24"/>
        </w:rPr>
        <w:t>Zapytanie ofertowe nr ……../2024</w:t>
      </w:r>
    </w:p>
    <w:p w:rsidR="00467706" w:rsidRPr="00467706" w:rsidRDefault="00467706" w:rsidP="00467706">
      <w:pPr>
        <w:rPr>
          <w:rFonts w:eastAsia="Arial Unicode MS"/>
        </w:rPr>
      </w:pPr>
    </w:p>
    <w:p w:rsidR="00ED1D92" w:rsidRDefault="00ED1D92" w:rsidP="00ED1D92">
      <w:pPr>
        <w:jc w:val="center"/>
        <w:rPr>
          <w:rFonts w:ascii="Arial" w:eastAsia="Arial Unicode MS" w:hAnsi="Arial" w:cs="Arial"/>
          <w:b/>
          <w:sz w:val="28"/>
          <w:szCs w:val="28"/>
        </w:rPr>
      </w:pPr>
      <w:r w:rsidRPr="00ED1D92">
        <w:rPr>
          <w:rFonts w:ascii="Arial" w:eastAsia="Arial Unicode MS" w:hAnsi="Arial" w:cs="Arial"/>
          <w:b/>
          <w:sz w:val="28"/>
          <w:szCs w:val="28"/>
        </w:rPr>
        <w:t>FORMULARZ OFERTY</w:t>
      </w:r>
    </w:p>
    <w:p w:rsidR="005350E8" w:rsidRPr="00ED1D92" w:rsidRDefault="005350E8" w:rsidP="004E3CD4">
      <w:pPr>
        <w:rPr>
          <w:rFonts w:ascii="Arial" w:hAnsi="Arial" w:cs="Arial"/>
        </w:rPr>
      </w:pPr>
    </w:p>
    <w:p w:rsidR="00ED1D92" w:rsidRPr="00ED1D92" w:rsidRDefault="000132F1" w:rsidP="004E3CD4">
      <w:pPr>
        <w:pStyle w:val="Tretekstu"/>
        <w:spacing w:line="480" w:lineRule="auto"/>
        <w:jc w:val="left"/>
        <w:rPr>
          <w:rFonts w:ascii="Arial" w:hAnsi="Arial" w:cs="Arial"/>
          <w:b w:val="0"/>
          <w:bCs w:val="0"/>
          <w:lang w:val="pl-PL"/>
        </w:rPr>
      </w:pPr>
      <w:r w:rsidRPr="00ED1D92">
        <w:rPr>
          <w:rFonts w:ascii="Arial" w:hAnsi="Arial" w:cs="Arial"/>
          <w:b w:val="0"/>
          <w:bCs w:val="0"/>
          <w:lang w:val="pl-PL"/>
        </w:rPr>
        <w:t>Pełna n</w:t>
      </w:r>
      <w:r w:rsidR="005350E8" w:rsidRPr="00ED1D92">
        <w:rPr>
          <w:rFonts w:ascii="Arial" w:hAnsi="Arial" w:cs="Arial"/>
          <w:b w:val="0"/>
          <w:bCs w:val="0"/>
          <w:lang w:val="pl-PL"/>
        </w:rPr>
        <w:t>azwa</w:t>
      </w:r>
      <w:r w:rsidR="00074D76" w:rsidRPr="00ED1D92">
        <w:rPr>
          <w:rFonts w:ascii="Arial" w:hAnsi="Arial" w:cs="Arial"/>
          <w:b w:val="0"/>
          <w:bCs w:val="0"/>
          <w:lang w:val="pl-PL"/>
        </w:rPr>
        <w:t xml:space="preserve"> i adres </w:t>
      </w:r>
      <w:r w:rsidR="005350E8" w:rsidRPr="00ED1D92">
        <w:rPr>
          <w:rFonts w:ascii="Arial" w:hAnsi="Arial" w:cs="Arial"/>
          <w:b w:val="0"/>
          <w:bCs w:val="0"/>
          <w:lang w:val="pl-PL"/>
        </w:rPr>
        <w:t>Wykonawcy</w:t>
      </w:r>
    </w:p>
    <w:p w:rsidR="005350E8" w:rsidRPr="00ED1D92" w:rsidRDefault="000F6F39" w:rsidP="004E3CD4">
      <w:pPr>
        <w:pStyle w:val="Tretekstu"/>
        <w:spacing w:line="480" w:lineRule="auto"/>
        <w:jc w:val="left"/>
        <w:rPr>
          <w:rFonts w:ascii="Arial" w:hAnsi="Arial" w:cs="Arial"/>
          <w:b w:val="0"/>
          <w:bCs w:val="0"/>
          <w:i/>
          <w:lang w:val="pl-PL"/>
        </w:rPr>
      </w:pPr>
      <w:r w:rsidRPr="00ED1D92">
        <w:rPr>
          <w:rFonts w:ascii="Arial" w:hAnsi="Arial" w:cs="Arial"/>
          <w:b w:val="0"/>
          <w:bCs w:val="0"/>
          <w:lang w:val="pl-PL"/>
        </w:rPr>
        <w:t>________________________________________________</w:t>
      </w:r>
      <w:r w:rsidR="00ED1D92">
        <w:rPr>
          <w:rFonts w:ascii="Arial" w:hAnsi="Arial" w:cs="Arial"/>
          <w:b w:val="0"/>
          <w:bCs w:val="0"/>
          <w:lang w:val="pl-PL"/>
        </w:rPr>
        <w:t>_____________</w:t>
      </w:r>
      <w:r w:rsidRPr="00ED1D92">
        <w:rPr>
          <w:rFonts w:ascii="Arial" w:hAnsi="Arial" w:cs="Arial"/>
          <w:b w:val="0"/>
          <w:bCs w:val="0"/>
          <w:lang w:val="pl-PL"/>
        </w:rPr>
        <w:t>______</w:t>
      </w:r>
    </w:p>
    <w:p w:rsidR="004A1BB4" w:rsidRPr="00ED1D92" w:rsidRDefault="000132F1" w:rsidP="004E3CD4">
      <w:pPr>
        <w:pStyle w:val="Tretekstu"/>
        <w:spacing w:line="360" w:lineRule="auto"/>
        <w:jc w:val="left"/>
        <w:rPr>
          <w:rFonts w:ascii="Arial" w:hAnsi="Arial" w:cs="Arial"/>
          <w:b w:val="0"/>
          <w:bCs w:val="0"/>
          <w:lang w:val="pl-PL"/>
        </w:rPr>
      </w:pPr>
      <w:r w:rsidRPr="00ED1D92">
        <w:rPr>
          <w:rFonts w:ascii="Arial" w:hAnsi="Arial" w:cs="Arial"/>
          <w:b w:val="0"/>
          <w:bCs w:val="0"/>
          <w:lang w:val="pl-PL"/>
        </w:rPr>
        <w:t xml:space="preserve">NIP / REGON / KRS </w:t>
      </w:r>
      <w:r w:rsidR="000F6F39" w:rsidRPr="00ED1D92">
        <w:rPr>
          <w:rFonts w:ascii="Arial" w:hAnsi="Arial" w:cs="Arial"/>
          <w:b w:val="0"/>
          <w:bCs w:val="0"/>
          <w:lang w:val="pl-PL"/>
        </w:rPr>
        <w:t>___________________________</w:t>
      </w:r>
      <w:r w:rsidR="00ED1D92">
        <w:rPr>
          <w:rFonts w:ascii="Arial" w:hAnsi="Arial" w:cs="Arial"/>
          <w:b w:val="0"/>
          <w:bCs w:val="0"/>
          <w:lang w:val="pl-PL"/>
        </w:rPr>
        <w:t>____</w:t>
      </w:r>
      <w:r w:rsidR="000F6F39" w:rsidRPr="00ED1D92">
        <w:rPr>
          <w:rFonts w:ascii="Arial" w:hAnsi="Arial" w:cs="Arial"/>
          <w:b w:val="0"/>
          <w:bCs w:val="0"/>
          <w:lang w:val="pl-PL"/>
        </w:rPr>
        <w:t>____________________________________</w:t>
      </w:r>
    </w:p>
    <w:p w:rsidR="001600B3" w:rsidRDefault="000132F1" w:rsidP="001600B3">
      <w:pPr>
        <w:pStyle w:val="Tretekstu"/>
        <w:jc w:val="left"/>
        <w:rPr>
          <w:rFonts w:ascii="Arial" w:hAnsi="Arial" w:cs="Arial"/>
          <w:b w:val="0"/>
          <w:bCs w:val="0"/>
          <w:lang w:val="pl-PL"/>
        </w:rPr>
      </w:pPr>
      <w:r w:rsidRPr="00ED1D92">
        <w:rPr>
          <w:rFonts w:ascii="Arial" w:hAnsi="Arial" w:cs="Arial"/>
          <w:b w:val="0"/>
          <w:bCs w:val="0"/>
          <w:lang w:val="pl-PL"/>
        </w:rPr>
        <w:t>PESEL</w:t>
      </w:r>
      <w:r w:rsidR="001600B3" w:rsidRPr="00ED1D92">
        <w:rPr>
          <w:rFonts w:ascii="Arial" w:hAnsi="Arial" w:cs="Arial"/>
          <w:b w:val="0"/>
          <w:bCs w:val="0"/>
          <w:lang w:val="pl-PL"/>
        </w:rPr>
        <w:t xml:space="preserve"> (dot. wykonawców wpisanych do CEIDG oraz wykonawców będących osobami fizycznymi)</w:t>
      </w:r>
    </w:p>
    <w:p w:rsidR="00ED1D92" w:rsidRPr="00ED1D92" w:rsidRDefault="00ED1D92" w:rsidP="001600B3">
      <w:pPr>
        <w:pStyle w:val="Tretekstu"/>
        <w:jc w:val="left"/>
        <w:rPr>
          <w:rFonts w:ascii="Arial" w:hAnsi="Arial" w:cs="Arial"/>
          <w:b w:val="0"/>
          <w:bCs w:val="0"/>
          <w:lang w:val="pl-PL"/>
        </w:rPr>
      </w:pPr>
    </w:p>
    <w:p w:rsidR="000132F1" w:rsidRPr="00ED1D92" w:rsidRDefault="000F6F39" w:rsidP="00ED1D92">
      <w:pPr>
        <w:pStyle w:val="Tretekstu"/>
        <w:jc w:val="center"/>
        <w:rPr>
          <w:rFonts w:ascii="Arial" w:hAnsi="Arial" w:cs="Arial"/>
          <w:b w:val="0"/>
          <w:bCs w:val="0"/>
          <w:lang w:val="pl-PL"/>
        </w:rPr>
      </w:pPr>
      <w:r w:rsidRPr="00ED1D92">
        <w:rPr>
          <w:rFonts w:ascii="Arial" w:hAnsi="Arial" w:cs="Arial"/>
          <w:b w:val="0"/>
          <w:bCs w:val="0"/>
          <w:lang w:val="pl-PL"/>
        </w:rPr>
        <w:t>__________________________________________</w:t>
      </w:r>
      <w:r w:rsidR="00ED1D92">
        <w:rPr>
          <w:rFonts w:ascii="Arial" w:hAnsi="Arial" w:cs="Arial"/>
          <w:b w:val="0"/>
          <w:bCs w:val="0"/>
          <w:lang w:val="pl-PL"/>
        </w:rPr>
        <w:t>_________________________</w:t>
      </w:r>
    </w:p>
    <w:p w:rsidR="00D90BC9" w:rsidRPr="00ED1D92" w:rsidRDefault="00D90BC9" w:rsidP="004E3CD4">
      <w:pPr>
        <w:pStyle w:val="Tretekstu"/>
        <w:spacing w:line="360" w:lineRule="auto"/>
        <w:jc w:val="left"/>
        <w:rPr>
          <w:rFonts w:ascii="Arial" w:hAnsi="Arial" w:cs="Arial"/>
          <w:b w:val="0"/>
          <w:bCs w:val="0"/>
          <w:i/>
          <w:iCs/>
          <w:lang w:val="pl-PL"/>
        </w:rPr>
      </w:pPr>
    </w:p>
    <w:p w:rsidR="00ED1D92" w:rsidRPr="00467706" w:rsidRDefault="001D7187" w:rsidP="00ED1D92">
      <w:pPr>
        <w:spacing w:after="120" w:line="276" w:lineRule="auto"/>
        <w:ind w:right="425"/>
        <w:jc w:val="center"/>
        <w:rPr>
          <w:rFonts w:ascii="Arial" w:hAnsi="Arial" w:cs="Arial"/>
          <w:b/>
          <w:sz w:val="28"/>
          <w:szCs w:val="28"/>
        </w:rPr>
      </w:pPr>
      <w:r w:rsidRPr="00467706">
        <w:rPr>
          <w:rFonts w:ascii="Arial" w:hAnsi="Arial" w:cs="Arial"/>
          <w:b/>
          <w:sz w:val="28"/>
          <w:szCs w:val="28"/>
        </w:rPr>
        <w:t>OFERTA</w:t>
      </w:r>
    </w:p>
    <w:p w:rsidR="00ED1D92" w:rsidRDefault="00ED1D92" w:rsidP="00ED1D92">
      <w:pPr>
        <w:spacing w:after="120" w:line="276" w:lineRule="auto"/>
        <w:ind w:right="425"/>
        <w:rPr>
          <w:rFonts w:ascii="Arial" w:hAnsi="Arial" w:cs="Arial"/>
        </w:rPr>
      </w:pPr>
      <w:r>
        <w:rPr>
          <w:rFonts w:ascii="Arial" w:hAnsi="Arial" w:cs="Arial"/>
        </w:rPr>
        <w:t>Nawiązując do ogłoszenia o zapytaniu ofertowym</w:t>
      </w:r>
      <w:r w:rsidR="00B322BC" w:rsidRPr="00ED1D92">
        <w:rPr>
          <w:rFonts w:ascii="Arial" w:hAnsi="Arial" w:cs="Arial"/>
        </w:rPr>
        <w:t xml:space="preserve"> </w:t>
      </w:r>
      <w:r>
        <w:rPr>
          <w:rFonts w:ascii="Arial" w:hAnsi="Arial" w:cs="Arial"/>
        </w:rPr>
        <w:t xml:space="preserve">realizowanym w oparciu o przepis art. 2 ust. 1 pkt. 1) ustawy z dnia 11 września 2019 r. Prawo zamówień publicznych (tj. Dz. U. z 2023 r. poz. 1605 ze zm.) </w:t>
      </w:r>
    </w:p>
    <w:p w:rsidR="00ED1D92" w:rsidRDefault="00EE4EAC" w:rsidP="00ED1D92">
      <w:pPr>
        <w:spacing w:after="120" w:line="276" w:lineRule="auto"/>
        <w:ind w:right="425"/>
        <w:rPr>
          <w:rFonts w:ascii="Arial" w:hAnsi="Arial" w:cs="Arial"/>
        </w:rPr>
      </w:pPr>
      <w:r w:rsidRPr="00ED1D92">
        <w:rPr>
          <w:rFonts w:ascii="Arial" w:hAnsi="Arial" w:cs="Arial"/>
        </w:rPr>
        <w:t xml:space="preserve">Oferujemy </w:t>
      </w:r>
    </w:p>
    <w:p w:rsidR="00ED1D92" w:rsidRDefault="00270FDA" w:rsidP="00D43486">
      <w:pPr>
        <w:spacing w:after="120" w:line="276" w:lineRule="auto"/>
        <w:ind w:right="425"/>
        <w:jc w:val="both"/>
        <w:rPr>
          <w:rFonts w:ascii="Arial" w:hAnsi="Arial" w:cs="Arial"/>
          <w:b/>
        </w:rPr>
      </w:pPr>
      <w:r w:rsidRPr="00ED1D92">
        <w:rPr>
          <w:rFonts w:ascii="Arial" w:hAnsi="Arial" w:cs="Arial"/>
          <w:b/>
        </w:rPr>
        <w:t>wykonanie</w:t>
      </w:r>
      <w:r w:rsidR="00ED1D92">
        <w:rPr>
          <w:rFonts w:ascii="Arial" w:hAnsi="Arial" w:cs="Arial"/>
          <w:b/>
        </w:rPr>
        <w:t xml:space="preserve"> oceny efektywności realizacji przedsięwzięcia w ramach partnerstwa publiczno-prywatnego pn. :</w:t>
      </w:r>
    </w:p>
    <w:p w:rsidR="00ED1D92" w:rsidRDefault="00ED1D92" w:rsidP="00D43486">
      <w:pPr>
        <w:spacing w:after="120" w:line="276" w:lineRule="auto"/>
        <w:ind w:right="425"/>
        <w:jc w:val="both"/>
        <w:rPr>
          <w:rFonts w:ascii="Arial" w:hAnsi="Arial" w:cs="Arial"/>
          <w:b/>
        </w:rPr>
      </w:pPr>
      <w:r>
        <w:rPr>
          <w:rFonts w:ascii="Arial" w:hAnsi="Arial" w:cs="Arial"/>
          <w:b/>
        </w:rPr>
        <w:t xml:space="preserve">„Zaprojektowanie, budowa i eksploatacja parkingu wielopoziomowego </w:t>
      </w:r>
      <w:r w:rsidR="00D43486">
        <w:rPr>
          <w:rFonts w:ascii="Arial" w:hAnsi="Arial" w:cs="Arial"/>
          <w:b/>
        </w:rPr>
        <w:br/>
      </w:r>
      <w:r>
        <w:rPr>
          <w:rFonts w:ascii="Arial" w:hAnsi="Arial" w:cs="Arial"/>
          <w:b/>
        </w:rPr>
        <w:t>w wybranej lokalizacji na terenie Miasta Bydgoszczy – al.</w:t>
      </w:r>
      <w:r w:rsidR="00D43486">
        <w:rPr>
          <w:rFonts w:ascii="Arial" w:hAnsi="Arial" w:cs="Arial"/>
          <w:b/>
        </w:rPr>
        <w:t xml:space="preserve"> Powstańców Wielkopolskich – Stadion Polonia”.</w:t>
      </w:r>
    </w:p>
    <w:p w:rsidR="00745C52" w:rsidRPr="00ED1D92" w:rsidRDefault="001D7187" w:rsidP="00ED1D92">
      <w:pPr>
        <w:spacing w:after="120" w:line="276" w:lineRule="auto"/>
        <w:ind w:right="425"/>
        <w:rPr>
          <w:rFonts w:ascii="Arial" w:hAnsi="Arial" w:cs="Arial"/>
        </w:rPr>
      </w:pPr>
      <w:r w:rsidRPr="00ED1D92">
        <w:rPr>
          <w:rFonts w:ascii="Arial" w:hAnsi="Arial" w:cs="Arial"/>
        </w:rPr>
        <w:t xml:space="preserve">w zakresie i na warunkach określonych w </w:t>
      </w:r>
      <w:r w:rsidR="00D43486">
        <w:rPr>
          <w:rFonts w:ascii="Arial" w:hAnsi="Arial" w:cs="Arial"/>
        </w:rPr>
        <w:t>zapytaniu ofertowym nr ……/2024 z dnia ………………/2024 r.</w:t>
      </w:r>
    </w:p>
    <w:p w:rsidR="00E810BF" w:rsidRDefault="00745C52" w:rsidP="004464D5">
      <w:pPr>
        <w:pStyle w:val="Akapitzlist"/>
        <w:numPr>
          <w:ilvl w:val="0"/>
          <w:numId w:val="14"/>
        </w:numPr>
        <w:tabs>
          <w:tab w:val="left" w:pos="567"/>
        </w:tabs>
        <w:spacing w:after="120"/>
        <w:rPr>
          <w:rFonts w:ascii="Arial" w:hAnsi="Arial" w:cs="Arial"/>
          <w:sz w:val="24"/>
          <w:szCs w:val="24"/>
        </w:rPr>
      </w:pPr>
      <w:r w:rsidRPr="00ED1D92">
        <w:rPr>
          <w:rFonts w:ascii="Arial" w:hAnsi="Arial" w:cs="Arial"/>
          <w:b/>
          <w:sz w:val="24"/>
          <w:szCs w:val="24"/>
        </w:rPr>
        <w:t xml:space="preserve">za cenę ryczałtową </w:t>
      </w:r>
      <w:r w:rsidR="004E3CD4" w:rsidRPr="00ED1D92">
        <w:rPr>
          <w:rFonts w:ascii="Arial" w:hAnsi="Arial" w:cs="Arial"/>
          <w:sz w:val="24"/>
          <w:szCs w:val="24"/>
        </w:rPr>
        <w:t>___________________________</w:t>
      </w:r>
      <w:r w:rsidRPr="00ED1D92">
        <w:rPr>
          <w:rFonts w:ascii="Arial" w:hAnsi="Arial" w:cs="Arial"/>
          <w:b/>
          <w:sz w:val="24"/>
          <w:szCs w:val="24"/>
        </w:rPr>
        <w:t>zł brutto</w:t>
      </w:r>
      <w:r w:rsidR="004757ED" w:rsidRPr="00ED1D92">
        <w:rPr>
          <w:rFonts w:ascii="Arial" w:hAnsi="Arial" w:cs="Arial"/>
          <w:sz w:val="24"/>
          <w:szCs w:val="24"/>
        </w:rPr>
        <w:t>,</w:t>
      </w:r>
    </w:p>
    <w:p w:rsidR="00BD404D" w:rsidRPr="0063732B" w:rsidRDefault="001600B3" w:rsidP="00D43486">
      <w:pPr>
        <w:pStyle w:val="Akapitzlist"/>
        <w:numPr>
          <w:ilvl w:val="0"/>
          <w:numId w:val="14"/>
        </w:numPr>
        <w:tabs>
          <w:tab w:val="left" w:pos="567"/>
        </w:tabs>
        <w:spacing w:after="120"/>
        <w:rPr>
          <w:rFonts w:ascii="Arial" w:hAnsi="Arial" w:cs="Arial"/>
          <w:sz w:val="24"/>
          <w:szCs w:val="24"/>
        </w:rPr>
      </w:pPr>
      <w:r w:rsidRPr="00D43486">
        <w:rPr>
          <w:rFonts w:ascii="Arial" w:hAnsi="Arial" w:cs="Arial"/>
          <w:b/>
          <w:sz w:val="24"/>
          <w:szCs w:val="24"/>
        </w:rPr>
        <w:t xml:space="preserve">w terminie i na warunkach płatności – zgodnie z zapisami </w:t>
      </w:r>
      <w:r w:rsidR="00D43486">
        <w:rPr>
          <w:rFonts w:ascii="Arial" w:hAnsi="Arial" w:cs="Arial"/>
          <w:b/>
          <w:sz w:val="24"/>
          <w:szCs w:val="24"/>
        </w:rPr>
        <w:t>zapytania ofertowego.</w:t>
      </w:r>
      <w:r w:rsidR="00D43486" w:rsidRPr="00ED1D92">
        <w:rPr>
          <w:rFonts w:ascii="Arial" w:hAnsi="Arial" w:cs="Arial"/>
        </w:rPr>
        <w:t xml:space="preserve"> </w:t>
      </w:r>
    </w:p>
    <w:p w:rsidR="0063732B" w:rsidRPr="0063732B" w:rsidRDefault="0063732B" w:rsidP="0063732B">
      <w:pPr>
        <w:tabs>
          <w:tab w:val="left" w:pos="567"/>
        </w:tabs>
        <w:spacing w:after="120"/>
        <w:rPr>
          <w:rFonts w:ascii="Arial" w:hAnsi="Arial" w:cs="Arial"/>
          <w:b/>
        </w:rPr>
      </w:pPr>
      <w:r w:rsidRPr="0063732B">
        <w:rPr>
          <w:rFonts w:ascii="Arial" w:hAnsi="Arial" w:cs="Arial"/>
          <w:b/>
        </w:rPr>
        <w:t>Wykaz osób wyznaczonych do realizacji zamówienia :</w:t>
      </w:r>
    </w:p>
    <w:tbl>
      <w:tblPr>
        <w:tblStyle w:val="Tabela-Siatka"/>
        <w:tblW w:w="0" w:type="auto"/>
        <w:tblLook w:val="04A0" w:firstRow="1" w:lastRow="0" w:firstColumn="1" w:lastColumn="0" w:noHBand="0" w:noVBand="1"/>
      </w:tblPr>
      <w:tblGrid>
        <w:gridCol w:w="827"/>
        <w:gridCol w:w="3279"/>
        <w:gridCol w:w="2268"/>
        <w:gridCol w:w="2126"/>
      </w:tblGrid>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Lp.</w:t>
            </w:r>
          </w:p>
        </w:tc>
        <w:tc>
          <w:tcPr>
            <w:tcW w:w="3279" w:type="dxa"/>
          </w:tcPr>
          <w:p w:rsidR="00467706" w:rsidRDefault="00467706" w:rsidP="0063732B">
            <w:pPr>
              <w:tabs>
                <w:tab w:val="left" w:pos="567"/>
              </w:tabs>
              <w:spacing w:after="120"/>
              <w:rPr>
                <w:rFonts w:ascii="Arial" w:hAnsi="Arial" w:cs="Arial"/>
              </w:rPr>
            </w:pPr>
            <w:r>
              <w:rPr>
                <w:rFonts w:ascii="Arial" w:hAnsi="Arial" w:cs="Arial"/>
              </w:rPr>
              <w:t>Rodzaj doświadczenia</w:t>
            </w:r>
          </w:p>
        </w:tc>
        <w:tc>
          <w:tcPr>
            <w:tcW w:w="2268" w:type="dxa"/>
          </w:tcPr>
          <w:p w:rsidR="00467706" w:rsidRDefault="00467706" w:rsidP="0063732B">
            <w:pPr>
              <w:tabs>
                <w:tab w:val="left" w:pos="567"/>
              </w:tabs>
              <w:spacing w:after="120"/>
              <w:rPr>
                <w:rFonts w:ascii="Arial" w:hAnsi="Arial" w:cs="Arial"/>
              </w:rPr>
            </w:pPr>
            <w:r>
              <w:rPr>
                <w:rFonts w:ascii="Arial" w:hAnsi="Arial" w:cs="Arial"/>
              </w:rPr>
              <w:t>Nazwisko i imię</w:t>
            </w:r>
          </w:p>
        </w:tc>
        <w:tc>
          <w:tcPr>
            <w:tcW w:w="2126" w:type="dxa"/>
          </w:tcPr>
          <w:p w:rsidR="00467706" w:rsidRDefault="00467706" w:rsidP="0063732B">
            <w:pPr>
              <w:tabs>
                <w:tab w:val="left" w:pos="567"/>
              </w:tabs>
              <w:spacing w:after="120"/>
              <w:rPr>
                <w:rFonts w:ascii="Arial" w:hAnsi="Arial" w:cs="Arial"/>
              </w:rPr>
            </w:pPr>
            <w:r>
              <w:rPr>
                <w:rFonts w:ascii="Arial" w:hAnsi="Arial" w:cs="Arial"/>
              </w:rPr>
              <w:t>Liczba analiz</w:t>
            </w: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1.a.</w:t>
            </w:r>
          </w:p>
        </w:tc>
        <w:tc>
          <w:tcPr>
            <w:tcW w:w="3279" w:type="dxa"/>
          </w:tcPr>
          <w:p w:rsidR="00467706" w:rsidRDefault="00467706" w:rsidP="0063732B">
            <w:pPr>
              <w:tabs>
                <w:tab w:val="left" w:pos="567"/>
              </w:tabs>
              <w:spacing w:after="120"/>
              <w:rPr>
                <w:rFonts w:ascii="Arial" w:hAnsi="Arial" w:cs="Arial"/>
              </w:rPr>
            </w:pPr>
            <w:r>
              <w:rPr>
                <w:rFonts w:ascii="Arial" w:hAnsi="Arial" w:cs="Arial"/>
              </w:rPr>
              <w:t>Analizy prawne składające się na ocenę efektywności realizacji przedsięwzięcia w ramach PPP</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lastRenderedPageBreak/>
              <w:t>1.b.</w:t>
            </w:r>
          </w:p>
        </w:tc>
        <w:tc>
          <w:tcPr>
            <w:tcW w:w="3279" w:type="dxa"/>
          </w:tcPr>
          <w:p w:rsidR="00467706" w:rsidRDefault="00467706" w:rsidP="0063732B">
            <w:pPr>
              <w:tabs>
                <w:tab w:val="left" w:pos="567"/>
              </w:tabs>
              <w:spacing w:after="120"/>
              <w:rPr>
                <w:rFonts w:ascii="Arial" w:hAnsi="Arial" w:cs="Arial"/>
              </w:rPr>
            </w:pPr>
            <w:r>
              <w:rPr>
                <w:rFonts w:ascii="Arial" w:hAnsi="Arial" w:cs="Arial"/>
              </w:rPr>
              <w:t>Analizy prawne składające się na ocenę efektywności realizacji przedsięwzięcia w ramach PPP</w:t>
            </w:r>
            <w:r>
              <w:rPr>
                <w:rFonts w:ascii="Arial" w:hAnsi="Arial" w:cs="Arial"/>
              </w:rPr>
              <w:t xml:space="preserve"> dla budowy parkingu</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2.a.</w:t>
            </w:r>
          </w:p>
        </w:tc>
        <w:tc>
          <w:tcPr>
            <w:tcW w:w="3279" w:type="dxa"/>
          </w:tcPr>
          <w:p w:rsidR="00467706" w:rsidRDefault="00467706" w:rsidP="0063732B">
            <w:pPr>
              <w:tabs>
                <w:tab w:val="left" w:pos="567"/>
              </w:tabs>
              <w:spacing w:after="120"/>
              <w:rPr>
                <w:rFonts w:ascii="Arial" w:hAnsi="Arial" w:cs="Arial"/>
              </w:rPr>
            </w:pPr>
            <w:r>
              <w:rPr>
                <w:rFonts w:ascii="Arial" w:hAnsi="Arial" w:cs="Arial"/>
              </w:rPr>
              <w:t xml:space="preserve">Analizy </w:t>
            </w:r>
            <w:r>
              <w:rPr>
                <w:rFonts w:ascii="Arial" w:hAnsi="Arial" w:cs="Arial"/>
              </w:rPr>
              <w:t>ekonomiczno-finansowe</w:t>
            </w:r>
            <w:r>
              <w:rPr>
                <w:rFonts w:ascii="Arial" w:hAnsi="Arial" w:cs="Arial"/>
              </w:rPr>
              <w:t xml:space="preserve"> składające się na ocenę efektywności realizacji przedsięwzięcia w ramach PPP</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2.b.</w:t>
            </w:r>
          </w:p>
        </w:tc>
        <w:tc>
          <w:tcPr>
            <w:tcW w:w="3279" w:type="dxa"/>
          </w:tcPr>
          <w:p w:rsidR="00467706" w:rsidRDefault="00467706" w:rsidP="0063732B">
            <w:pPr>
              <w:tabs>
                <w:tab w:val="left" w:pos="567"/>
              </w:tabs>
              <w:spacing w:after="120"/>
              <w:rPr>
                <w:rFonts w:ascii="Arial" w:hAnsi="Arial" w:cs="Arial"/>
              </w:rPr>
            </w:pPr>
            <w:r>
              <w:rPr>
                <w:rFonts w:ascii="Arial" w:hAnsi="Arial" w:cs="Arial"/>
              </w:rPr>
              <w:t>Analizy ekonomiczno-finansowe składające się na ocenę efektywności realizacji przedsięwzięcia w ramach PPP dla budowy parkingu</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3.a</w:t>
            </w:r>
          </w:p>
        </w:tc>
        <w:tc>
          <w:tcPr>
            <w:tcW w:w="3279" w:type="dxa"/>
          </w:tcPr>
          <w:p w:rsidR="00467706" w:rsidRDefault="00467706" w:rsidP="00467706">
            <w:pPr>
              <w:tabs>
                <w:tab w:val="left" w:pos="567"/>
              </w:tabs>
              <w:spacing w:after="120"/>
              <w:rPr>
                <w:rFonts w:ascii="Arial" w:hAnsi="Arial" w:cs="Arial"/>
              </w:rPr>
            </w:pPr>
            <w:r>
              <w:rPr>
                <w:rFonts w:ascii="Arial" w:hAnsi="Arial" w:cs="Arial"/>
              </w:rPr>
              <w:t xml:space="preserve">Analizy </w:t>
            </w:r>
            <w:r>
              <w:rPr>
                <w:rFonts w:ascii="Arial" w:hAnsi="Arial" w:cs="Arial"/>
              </w:rPr>
              <w:t>techniczne</w:t>
            </w:r>
            <w:r>
              <w:rPr>
                <w:rFonts w:ascii="Arial" w:hAnsi="Arial" w:cs="Arial"/>
              </w:rPr>
              <w:t xml:space="preserve"> składające się na ocenę efektywności realizacji przedsięwzięcia w ramach PPP</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r w:rsidR="00467706" w:rsidTr="00467706">
        <w:tc>
          <w:tcPr>
            <w:tcW w:w="827" w:type="dxa"/>
          </w:tcPr>
          <w:p w:rsidR="00467706" w:rsidRDefault="00467706" w:rsidP="0063732B">
            <w:pPr>
              <w:tabs>
                <w:tab w:val="left" w:pos="567"/>
              </w:tabs>
              <w:spacing w:after="120"/>
              <w:rPr>
                <w:rFonts w:ascii="Arial" w:hAnsi="Arial" w:cs="Arial"/>
              </w:rPr>
            </w:pPr>
            <w:r>
              <w:rPr>
                <w:rFonts w:ascii="Arial" w:hAnsi="Arial" w:cs="Arial"/>
              </w:rPr>
              <w:t>3.b</w:t>
            </w:r>
          </w:p>
        </w:tc>
        <w:tc>
          <w:tcPr>
            <w:tcW w:w="3279" w:type="dxa"/>
          </w:tcPr>
          <w:p w:rsidR="00467706" w:rsidRDefault="00467706" w:rsidP="0063732B">
            <w:pPr>
              <w:tabs>
                <w:tab w:val="left" w:pos="567"/>
              </w:tabs>
              <w:spacing w:after="120"/>
              <w:rPr>
                <w:rFonts w:ascii="Arial" w:hAnsi="Arial" w:cs="Arial"/>
              </w:rPr>
            </w:pPr>
            <w:r>
              <w:rPr>
                <w:rFonts w:ascii="Arial" w:hAnsi="Arial" w:cs="Arial"/>
              </w:rPr>
              <w:t xml:space="preserve">Analizy </w:t>
            </w:r>
            <w:r>
              <w:rPr>
                <w:rFonts w:ascii="Arial" w:hAnsi="Arial" w:cs="Arial"/>
              </w:rPr>
              <w:t>techniczne</w:t>
            </w:r>
            <w:r>
              <w:rPr>
                <w:rFonts w:ascii="Arial" w:hAnsi="Arial" w:cs="Arial"/>
              </w:rPr>
              <w:t xml:space="preserve"> składające się na ocenę efektywności realizacji przedsięwzięcia w ramach PPP dla budowy parkingu</w:t>
            </w:r>
          </w:p>
        </w:tc>
        <w:tc>
          <w:tcPr>
            <w:tcW w:w="2268" w:type="dxa"/>
          </w:tcPr>
          <w:p w:rsidR="00467706" w:rsidRDefault="00467706" w:rsidP="0063732B">
            <w:pPr>
              <w:tabs>
                <w:tab w:val="left" w:pos="567"/>
              </w:tabs>
              <w:spacing w:after="120"/>
              <w:rPr>
                <w:rFonts w:ascii="Arial" w:hAnsi="Arial" w:cs="Arial"/>
              </w:rPr>
            </w:pPr>
          </w:p>
        </w:tc>
        <w:tc>
          <w:tcPr>
            <w:tcW w:w="2126" w:type="dxa"/>
          </w:tcPr>
          <w:p w:rsidR="00467706" w:rsidRDefault="00467706" w:rsidP="0063732B">
            <w:pPr>
              <w:tabs>
                <w:tab w:val="left" w:pos="567"/>
              </w:tabs>
              <w:spacing w:after="120"/>
              <w:rPr>
                <w:rFonts w:ascii="Arial" w:hAnsi="Arial" w:cs="Arial"/>
              </w:rPr>
            </w:pPr>
          </w:p>
        </w:tc>
      </w:tr>
    </w:tbl>
    <w:p w:rsidR="0063732B" w:rsidRPr="0063732B" w:rsidRDefault="0063732B" w:rsidP="0063732B">
      <w:pPr>
        <w:tabs>
          <w:tab w:val="left" w:pos="567"/>
        </w:tabs>
        <w:spacing w:after="120"/>
        <w:rPr>
          <w:rFonts w:ascii="Arial" w:hAnsi="Arial" w:cs="Arial"/>
        </w:rPr>
      </w:pPr>
    </w:p>
    <w:p w:rsidR="00D15AA3" w:rsidRPr="00D43486" w:rsidRDefault="00D15AA3" w:rsidP="0073344A">
      <w:pPr>
        <w:tabs>
          <w:tab w:val="left" w:pos="284"/>
        </w:tabs>
        <w:spacing w:line="276" w:lineRule="auto"/>
        <w:rPr>
          <w:rFonts w:ascii="Arial" w:hAnsi="Arial" w:cs="Arial"/>
          <w:b/>
        </w:rPr>
      </w:pPr>
      <w:r w:rsidRPr="00D43486">
        <w:rPr>
          <w:rFonts w:ascii="Arial" w:hAnsi="Arial" w:cs="Arial"/>
          <w:b/>
        </w:rPr>
        <w:t>Oświadczam</w:t>
      </w:r>
      <w:r w:rsidR="00B00AB7" w:rsidRPr="00D43486">
        <w:rPr>
          <w:rFonts w:ascii="Arial" w:hAnsi="Arial" w:cs="Arial"/>
          <w:b/>
        </w:rPr>
        <w:t>/</w:t>
      </w:r>
      <w:r w:rsidRPr="00D43486">
        <w:rPr>
          <w:rFonts w:ascii="Arial" w:hAnsi="Arial" w:cs="Arial"/>
          <w:b/>
        </w:rPr>
        <w:t>y, że:</w:t>
      </w:r>
    </w:p>
    <w:p w:rsidR="005E7885" w:rsidRPr="00D43486" w:rsidRDefault="00966079" w:rsidP="00D43486">
      <w:pPr>
        <w:pStyle w:val="Akapitzlist"/>
        <w:numPr>
          <w:ilvl w:val="0"/>
          <w:numId w:val="3"/>
        </w:numPr>
        <w:tabs>
          <w:tab w:val="left" w:pos="709"/>
        </w:tabs>
        <w:suppressAutoHyphens/>
        <w:jc w:val="both"/>
        <w:rPr>
          <w:rFonts w:ascii="Arial" w:hAnsi="Arial" w:cs="Arial"/>
          <w:sz w:val="24"/>
          <w:szCs w:val="24"/>
        </w:rPr>
      </w:pPr>
      <w:r w:rsidRPr="00D43486">
        <w:rPr>
          <w:rFonts w:ascii="Arial" w:hAnsi="Arial" w:cs="Arial"/>
          <w:sz w:val="24"/>
          <w:szCs w:val="24"/>
        </w:rPr>
        <w:t>wyk</w:t>
      </w:r>
      <w:r w:rsidR="002D4F2B" w:rsidRPr="00D43486">
        <w:rPr>
          <w:rFonts w:ascii="Arial" w:hAnsi="Arial" w:cs="Arial"/>
          <w:sz w:val="24"/>
          <w:szCs w:val="24"/>
        </w:rPr>
        <w:t xml:space="preserve">onamy zamówienie zgodnie z </w:t>
      </w:r>
      <w:r w:rsidR="00D43486" w:rsidRPr="00D43486">
        <w:rPr>
          <w:rFonts w:ascii="Arial" w:hAnsi="Arial" w:cs="Arial"/>
          <w:sz w:val="24"/>
          <w:szCs w:val="24"/>
        </w:rPr>
        <w:t>załącznikiem nr 1 do zapytania ofertowego,</w:t>
      </w:r>
    </w:p>
    <w:p w:rsidR="00D15AA3" w:rsidRPr="00D43486" w:rsidRDefault="005E7885" w:rsidP="00D43486">
      <w:pPr>
        <w:pStyle w:val="Akapitzlist"/>
        <w:numPr>
          <w:ilvl w:val="0"/>
          <w:numId w:val="3"/>
        </w:numPr>
        <w:tabs>
          <w:tab w:val="left" w:pos="709"/>
        </w:tabs>
        <w:suppressAutoHyphens/>
        <w:jc w:val="both"/>
        <w:rPr>
          <w:rFonts w:ascii="Arial" w:hAnsi="Arial" w:cs="Arial"/>
          <w:sz w:val="24"/>
          <w:szCs w:val="24"/>
        </w:rPr>
      </w:pPr>
      <w:r w:rsidRPr="00D43486">
        <w:rPr>
          <w:rFonts w:ascii="Arial" w:hAnsi="Arial" w:cs="Arial"/>
          <w:sz w:val="24"/>
          <w:szCs w:val="24"/>
        </w:rPr>
        <w:t>zapoznali</w:t>
      </w:r>
      <w:r w:rsidR="006549CF">
        <w:rPr>
          <w:rFonts w:ascii="Arial" w:hAnsi="Arial" w:cs="Arial"/>
          <w:sz w:val="24"/>
          <w:szCs w:val="24"/>
        </w:rPr>
        <w:t>śmy się z dokumentami zapytania ofertowego</w:t>
      </w:r>
      <w:r w:rsidRPr="00D43486">
        <w:rPr>
          <w:rFonts w:ascii="Arial" w:hAnsi="Arial" w:cs="Arial"/>
          <w:sz w:val="24"/>
          <w:szCs w:val="24"/>
        </w:rPr>
        <w:t xml:space="preserve"> i przyjmujemy je bez zastrzeżeń</w:t>
      </w:r>
      <w:r w:rsidR="00D15AA3" w:rsidRPr="00D43486">
        <w:rPr>
          <w:rFonts w:ascii="Arial" w:hAnsi="Arial" w:cs="Arial"/>
          <w:sz w:val="24"/>
          <w:szCs w:val="24"/>
        </w:rPr>
        <w:t>,</w:t>
      </w:r>
    </w:p>
    <w:p w:rsidR="005E7885" w:rsidRPr="00D43486" w:rsidRDefault="005E7885" w:rsidP="00D43486">
      <w:pPr>
        <w:pStyle w:val="Akapitzlist"/>
        <w:numPr>
          <w:ilvl w:val="0"/>
          <w:numId w:val="3"/>
        </w:numPr>
        <w:spacing w:after="0"/>
        <w:jc w:val="both"/>
        <w:rPr>
          <w:rFonts w:ascii="Arial" w:eastAsia="Times New Roman" w:hAnsi="Arial" w:cs="Arial"/>
          <w:sz w:val="24"/>
          <w:szCs w:val="24"/>
          <w:lang w:eastAsia="pl-PL"/>
        </w:rPr>
      </w:pPr>
      <w:r w:rsidRPr="00D43486">
        <w:rPr>
          <w:rFonts w:ascii="Arial" w:eastAsia="Times New Roman" w:hAnsi="Arial" w:cs="Arial"/>
          <w:sz w:val="24"/>
          <w:szCs w:val="24"/>
          <w:lang w:eastAsia="pl-PL"/>
        </w:rPr>
        <w:t xml:space="preserve">w razie wyboru naszej oferty jako najkorzystniejszej, zobowiązujemy się do zawarcia umowy we wskazanym terminie i miejscu, </w:t>
      </w:r>
    </w:p>
    <w:p w:rsidR="002D4F2B" w:rsidRPr="00D43486" w:rsidRDefault="002D4F2B" w:rsidP="0073344A">
      <w:pPr>
        <w:pStyle w:val="Akapitzlist"/>
        <w:numPr>
          <w:ilvl w:val="0"/>
          <w:numId w:val="3"/>
        </w:numPr>
        <w:spacing w:after="0"/>
        <w:rPr>
          <w:rFonts w:ascii="Arial" w:eastAsia="Times New Roman" w:hAnsi="Arial" w:cs="Arial"/>
          <w:sz w:val="24"/>
          <w:szCs w:val="24"/>
          <w:lang w:eastAsia="pl-PL"/>
        </w:rPr>
      </w:pPr>
      <w:r w:rsidRPr="00D43486">
        <w:rPr>
          <w:rFonts w:ascii="Arial" w:hAnsi="Arial" w:cs="Arial"/>
          <w:sz w:val="24"/>
          <w:szCs w:val="24"/>
        </w:rPr>
        <w:t>do oferty zostały załączone następujące dokumenty:</w:t>
      </w:r>
    </w:p>
    <w:p w:rsidR="00D43486" w:rsidRDefault="00D43486" w:rsidP="0073344A">
      <w:pPr>
        <w:numPr>
          <w:ilvl w:val="0"/>
          <w:numId w:val="10"/>
        </w:numPr>
        <w:overflowPunct w:val="0"/>
        <w:autoSpaceDE w:val="0"/>
        <w:autoSpaceDN w:val="0"/>
        <w:adjustRightInd w:val="0"/>
        <w:spacing w:line="276" w:lineRule="auto"/>
        <w:ind w:left="993"/>
        <w:textAlignment w:val="baseline"/>
        <w:rPr>
          <w:rFonts w:ascii="Arial" w:hAnsi="Arial" w:cs="Arial"/>
          <w:lang w:eastAsia="ar-SA"/>
        </w:rPr>
      </w:pPr>
      <w:r>
        <w:rPr>
          <w:rFonts w:ascii="Arial" w:hAnsi="Arial" w:cs="Arial"/>
          <w:lang w:eastAsia="ar-SA"/>
        </w:rPr>
        <w:t xml:space="preserve">wykaz </w:t>
      </w:r>
      <w:r w:rsidR="006549CF">
        <w:rPr>
          <w:rFonts w:ascii="Arial" w:hAnsi="Arial" w:cs="Arial"/>
          <w:lang w:eastAsia="ar-SA"/>
        </w:rPr>
        <w:t xml:space="preserve">wykonanych </w:t>
      </w:r>
      <w:r>
        <w:rPr>
          <w:rFonts w:ascii="Arial" w:hAnsi="Arial" w:cs="Arial"/>
          <w:lang w:eastAsia="ar-SA"/>
        </w:rPr>
        <w:t>usług</w:t>
      </w:r>
      <w:r w:rsidR="006549CF">
        <w:rPr>
          <w:rFonts w:ascii="Arial" w:hAnsi="Arial" w:cs="Arial"/>
          <w:lang w:eastAsia="ar-SA"/>
        </w:rPr>
        <w:t xml:space="preserve"> oraz imienne referencje wraz z potwierdzeniem wykonania zadania,</w:t>
      </w:r>
    </w:p>
    <w:p w:rsidR="006549CF" w:rsidRDefault="006549CF" w:rsidP="0073344A">
      <w:pPr>
        <w:numPr>
          <w:ilvl w:val="0"/>
          <w:numId w:val="10"/>
        </w:numPr>
        <w:overflowPunct w:val="0"/>
        <w:autoSpaceDE w:val="0"/>
        <w:autoSpaceDN w:val="0"/>
        <w:adjustRightInd w:val="0"/>
        <w:spacing w:line="276" w:lineRule="auto"/>
        <w:ind w:left="993"/>
        <w:textAlignment w:val="baseline"/>
        <w:rPr>
          <w:rFonts w:ascii="Arial" w:hAnsi="Arial" w:cs="Arial"/>
          <w:lang w:eastAsia="ar-SA"/>
        </w:rPr>
      </w:pPr>
      <w:r>
        <w:rPr>
          <w:rFonts w:ascii="Arial" w:hAnsi="Arial" w:cs="Arial"/>
          <w:lang w:eastAsia="ar-SA"/>
        </w:rPr>
        <w:t>oświadczenie o posiadaniu niezbędnej wiedzy i doświadczenia oraz braku podstaw do wykluczenia,</w:t>
      </w:r>
    </w:p>
    <w:p w:rsidR="006549CF" w:rsidRDefault="006549CF" w:rsidP="0073344A">
      <w:pPr>
        <w:numPr>
          <w:ilvl w:val="0"/>
          <w:numId w:val="10"/>
        </w:numPr>
        <w:overflowPunct w:val="0"/>
        <w:autoSpaceDE w:val="0"/>
        <w:autoSpaceDN w:val="0"/>
        <w:adjustRightInd w:val="0"/>
        <w:spacing w:line="276" w:lineRule="auto"/>
        <w:ind w:left="993"/>
        <w:textAlignment w:val="baseline"/>
        <w:rPr>
          <w:rFonts w:ascii="Arial" w:hAnsi="Arial" w:cs="Arial"/>
          <w:lang w:eastAsia="ar-SA"/>
        </w:rPr>
      </w:pPr>
      <w:r>
        <w:rPr>
          <w:rFonts w:ascii="Arial" w:hAnsi="Arial" w:cs="Arial"/>
          <w:lang w:eastAsia="ar-SA"/>
        </w:rPr>
        <w:t>oświadczenie o braku powiązań z Zamawiającym,</w:t>
      </w:r>
    </w:p>
    <w:p w:rsidR="004E3CD4" w:rsidRPr="00467706" w:rsidRDefault="006549CF" w:rsidP="00467706">
      <w:pPr>
        <w:numPr>
          <w:ilvl w:val="0"/>
          <w:numId w:val="10"/>
        </w:numPr>
        <w:overflowPunct w:val="0"/>
        <w:autoSpaceDE w:val="0"/>
        <w:autoSpaceDN w:val="0"/>
        <w:adjustRightInd w:val="0"/>
        <w:spacing w:line="276" w:lineRule="auto"/>
        <w:ind w:left="993"/>
        <w:textAlignment w:val="baseline"/>
        <w:rPr>
          <w:rFonts w:ascii="Arial" w:hAnsi="Arial" w:cs="Arial"/>
          <w:lang w:eastAsia="ar-SA"/>
        </w:rPr>
      </w:pPr>
      <w:r>
        <w:rPr>
          <w:rFonts w:ascii="Arial" w:hAnsi="Arial" w:cs="Arial"/>
          <w:lang w:eastAsia="ar-SA"/>
        </w:rPr>
        <w:t>oświadczenie o wyrażeniu zgody na przetwarzanie danych osobowych,</w:t>
      </w:r>
    </w:p>
    <w:p w:rsidR="00467706" w:rsidRDefault="00467706" w:rsidP="00467706">
      <w:pPr>
        <w:pStyle w:val="Tekstpodstawowy"/>
        <w:tabs>
          <w:tab w:val="clear" w:pos="900"/>
        </w:tabs>
        <w:spacing w:line="360" w:lineRule="auto"/>
        <w:jc w:val="left"/>
        <w:rPr>
          <w:rFonts w:ascii="Arial" w:hAnsi="Arial" w:cs="Arial"/>
          <w:color w:val="FF0000"/>
        </w:rPr>
      </w:pPr>
      <w:bookmarkStart w:id="0" w:name="_GoBack"/>
      <w:bookmarkEnd w:id="0"/>
    </w:p>
    <w:sectPr w:rsidR="00467706" w:rsidSect="00ED1D92">
      <w:headerReference w:type="default" r:id="rId7"/>
      <w:footerReference w:type="default" r:id="rId8"/>
      <w:pgSz w:w="11906" w:h="16838"/>
      <w:pgMar w:top="1417" w:right="1417" w:bottom="1417" w:left="141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DD7" w:rsidRDefault="00AC2DD7">
      <w:r>
        <w:separator/>
      </w:r>
    </w:p>
  </w:endnote>
  <w:endnote w:type="continuationSeparator" w:id="0">
    <w:p w:rsidR="00AC2DD7" w:rsidRDefault="00AC2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pitch w:val="variable"/>
    <w:sig w:usb0="00000005" w:usb1="00000000" w:usb2="00000000" w:usb3="00000000" w:csb0="00000003" w:csb1="00000000"/>
  </w:font>
  <w:font w:name="Calibri">
    <w:altName w:val="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DD7" w:rsidRDefault="00AC2DD7">
      <w:r>
        <w:separator/>
      </w:r>
    </w:p>
  </w:footnote>
  <w:footnote w:type="continuationSeparator" w:id="0">
    <w:p w:rsidR="00AC2DD7" w:rsidRDefault="00AC2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4E187556"/>
    <w:lvl w:ilvl="0" w:tplc="C4906C24">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73451D"/>
    <w:multiLevelType w:val="hybridMultilevel"/>
    <w:tmpl w:val="C0BC60E2"/>
    <w:lvl w:ilvl="0" w:tplc="287212C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4" w15:restartNumberingAfterBreak="0">
    <w:nsid w:val="7C7B5A7F"/>
    <w:multiLevelType w:val="hybridMultilevel"/>
    <w:tmpl w:val="F412078E"/>
    <w:lvl w:ilvl="0" w:tplc="04150017">
      <w:start w:val="1"/>
      <w:numFmt w:val="lowerLetter"/>
      <w:lvlText w:val="%1)"/>
      <w:lvlJc w:val="left"/>
      <w:pPr>
        <w:ind w:left="98" w:hanging="360"/>
      </w:pPr>
      <w:rPr>
        <w:rFonts w:hint="default"/>
      </w:rPr>
    </w:lvl>
    <w:lvl w:ilvl="1" w:tplc="04150019" w:tentative="1">
      <w:start w:val="1"/>
      <w:numFmt w:val="lowerLetter"/>
      <w:lvlText w:val="%2."/>
      <w:lvlJc w:val="left"/>
      <w:pPr>
        <w:ind w:left="818" w:hanging="360"/>
      </w:pPr>
    </w:lvl>
    <w:lvl w:ilvl="2" w:tplc="0415001B" w:tentative="1">
      <w:start w:val="1"/>
      <w:numFmt w:val="lowerRoman"/>
      <w:lvlText w:val="%3."/>
      <w:lvlJc w:val="right"/>
      <w:pPr>
        <w:ind w:left="1538" w:hanging="180"/>
      </w:pPr>
    </w:lvl>
    <w:lvl w:ilvl="3" w:tplc="0415000F" w:tentative="1">
      <w:start w:val="1"/>
      <w:numFmt w:val="decimal"/>
      <w:lvlText w:val="%4."/>
      <w:lvlJc w:val="left"/>
      <w:pPr>
        <w:ind w:left="2258" w:hanging="360"/>
      </w:pPr>
    </w:lvl>
    <w:lvl w:ilvl="4" w:tplc="04150019" w:tentative="1">
      <w:start w:val="1"/>
      <w:numFmt w:val="lowerLetter"/>
      <w:lvlText w:val="%5."/>
      <w:lvlJc w:val="left"/>
      <w:pPr>
        <w:ind w:left="2978" w:hanging="360"/>
      </w:pPr>
    </w:lvl>
    <w:lvl w:ilvl="5" w:tplc="0415001B" w:tentative="1">
      <w:start w:val="1"/>
      <w:numFmt w:val="lowerRoman"/>
      <w:lvlText w:val="%6."/>
      <w:lvlJc w:val="right"/>
      <w:pPr>
        <w:ind w:left="3698" w:hanging="180"/>
      </w:pPr>
    </w:lvl>
    <w:lvl w:ilvl="6" w:tplc="0415000F" w:tentative="1">
      <w:start w:val="1"/>
      <w:numFmt w:val="decimal"/>
      <w:lvlText w:val="%7."/>
      <w:lvlJc w:val="left"/>
      <w:pPr>
        <w:ind w:left="4418" w:hanging="360"/>
      </w:pPr>
    </w:lvl>
    <w:lvl w:ilvl="7" w:tplc="04150019" w:tentative="1">
      <w:start w:val="1"/>
      <w:numFmt w:val="lowerLetter"/>
      <w:lvlText w:val="%8."/>
      <w:lvlJc w:val="left"/>
      <w:pPr>
        <w:ind w:left="5138" w:hanging="360"/>
      </w:pPr>
    </w:lvl>
    <w:lvl w:ilvl="8" w:tplc="0415001B" w:tentative="1">
      <w:start w:val="1"/>
      <w:numFmt w:val="lowerRoman"/>
      <w:lvlText w:val="%9."/>
      <w:lvlJc w:val="right"/>
      <w:pPr>
        <w:ind w:left="5858" w:hanging="180"/>
      </w:pPr>
    </w:lvl>
  </w:abstractNum>
  <w:num w:numId="1">
    <w:abstractNumId w:val="12"/>
  </w:num>
  <w:num w:numId="2">
    <w:abstractNumId w:val="13"/>
  </w:num>
  <w:num w:numId="3">
    <w:abstractNumId w:val="5"/>
  </w:num>
  <w:num w:numId="4">
    <w:abstractNumId w:val="2"/>
  </w:num>
  <w:num w:numId="5">
    <w:abstractNumId w:val="1"/>
  </w:num>
  <w:num w:numId="6">
    <w:abstractNumId w:val="0"/>
  </w:num>
  <w:num w:numId="7">
    <w:abstractNumId w:val="3"/>
  </w:num>
  <w:num w:numId="8">
    <w:abstractNumId w:val="7"/>
  </w:num>
  <w:num w:numId="9">
    <w:abstractNumId w:val="8"/>
  </w:num>
  <w:num w:numId="10">
    <w:abstractNumId w:val="14"/>
  </w:num>
  <w:num w:numId="11">
    <w:abstractNumId w:val="4"/>
  </w:num>
  <w:num w:numId="12">
    <w:abstractNumId w:val="10"/>
  </w:num>
  <w:num w:numId="13">
    <w:abstractNumId w:val="9"/>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80C"/>
    <w:rsid w:val="000F2CD7"/>
    <w:rsid w:val="000F599A"/>
    <w:rsid w:val="000F5B0E"/>
    <w:rsid w:val="000F6F39"/>
    <w:rsid w:val="0010513F"/>
    <w:rsid w:val="00107E7D"/>
    <w:rsid w:val="00110115"/>
    <w:rsid w:val="001116D1"/>
    <w:rsid w:val="00111E11"/>
    <w:rsid w:val="00113D00"/>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A13"/>
    <w:rsid w:val="001F70C5"/>
    <w:rsid w:val="00202DFA"/>
    <w:rsid w:val="00203BD9"/>
    <w:rsid w:val="00206205"/>
    <w:rsid w:val="00207AB9"/>
    <w:rsid w:val="00210364"/>
    <w:rsid w:val="0022191A"/>
    <w:rsid w:val="002245F4"/>
    <w:rsid w:val="00232EFE"/>
    <w:rsid w:val="00240C3C"/>
    <w:rsid w:val="00241D28"/>
    <w:rsid w:val="0025104F"/>
    <w:rsid w:val="0025140A"/>
    <w:rsid w:val="00254988"/>
    <w:rsid w:val="002565AB"/>
    <w:rsid w:val="00263FBE"/>
    <w:rsid w:val="00264843"/>
    <w:rsid w:val="00270FDA"/>
    <w:rsid w:val="00271F0B"/>
    <w:rsid w:val="002731EF"/>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61F0"/>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222D"/>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706"/>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3AE0"/>
    <w:rsid w:val="005661B9"/>
    <w:rsid w:val="00567E29"/>
    <w:rsid w:val="00571DA6"/>
    <w:rsid w:val="00573DF9"/>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184C"/>
    <w:rsid w:val="005D3DDF"/>
    <w:rsid w:val="005D495A"/>
    <w:rsid w:val="005D4D6F"/>
    <w:rsid w:val="005D5CE5"/>
    <w:rsid w:val="005E1E6D"/>
    <w:rsid w:val="005E4A4C"/>
    <w:rsid w:val="005E7885"/>
    <w:rsid w:val="005F5BF9"/>
    <w:rsid w:val="005F7D06"/>
    <w:rsid w:val="006003C1"/>
    <w:rsid w:val="0060245A"/>
    <w:rsid w:val="00604CCC"/>
    <w:rsid w:val="00605524"/>
    <w:rsid w:val="00606C83"/>
    <w:rsid w:val="006075C5"/>
    <w:rsid w:val="00612125"/>
    <w:rsid w:val="00612764"/>
    <w:rsid w:val="00612D21"/>
    <w:rsid w:val="006149B1"/>
    <w:rsid w:val="00617E49"/>
    <w:rsid w:val="00620B13"/>
    <w:rsid w:val="00625FF9"/>
    <w:rsid w:val="006261E1"/>
    <w:rsid w:val="00626939"/>
    <w:rsid w:val="0063732B"/>
    <w:rsid w:val="00640D58"/>
    <w:rsid w:val="00642876"/>
    <w:rsid w:val="006439A0"/>
    <w:rsid w:val="00643DBD"/>
    <w:rsid w:val="0065118A"/>
    <w:rsid w:val="006519F7"/>
    <w:rsid w:val="0065387B"/>
    <w:rsid w:val="00654349"/>
    <w:rsid w:val="006549CF"/>
    <w:rsid w:val="006618BD"/>
    <w:rsid w:val="00661C67"/>
    <w:rsid w:val="0066356F"/>
    <w:rsid w:val="006638D6"/>
    <w:rsid w:val="00665C09"/>
    <w:rsid w:val="00666269"/>
    <w:rsid w:val="006662E9"/>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05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961"/>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E0CC3"/>
    <w:rsid w:val="008E2721"/>
    <w:rsid w:val="008E3190"/>
    <w:rsid w:val="008E341D"/>
    <w:rsid w:val="008E36D9"/>
    <w:rsid w:val="008E6FB2"/>
    <w:rsid w:val="008E7C03"/>
    <w:rsid w:val="008F6760"/>
    <w:rsid w:val="008F6EDC"/>
    <w:rsid w:val="00904696"/>
    <w:rsid w:val="00904D87"/>
    <w:rsid w:val="00904EFA"/>
    <w:rsid w:val="00905655"/>
    <w:rsid w:val="009202EC"/>
    <w:rsid w:val="009220E0"/>
    <w:rsid w:val="0092245A"/>
    <w:rsid w:val="00925DD7"/>
    <w:rsid w:val="00927A63"/>
    <w:rsid w:val="00930D65"/>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0534"/>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6CEC"/>
    <w:rsid w:val="00A83788"/>
    <w:rsid w:val="00A8505F"/>
    <w:rsid w:val="00A86AA8"/>
    <w:rsid w:val="00A8729D"/>
    <w:rsid w:val="00A92AF3"/>
    <w:rsid w:val="00A92C00"/>
    <w:rsid w:val="00A948B1"/>
    <w:rsid w:val="00A95C97"/>
    <w:rsid w:val="00A973EB"/>
    <w:rsid w:val="00AA0DCF"/>
    <w:rsid w:val="00AA464A"/>
    <w:rsid w:val="00AB25F4"/>
    <w:rsid w:val="00AC0864"/>
    <w:rsid w:val="00AC1E29"/>
    <w:rsid w:val="00AC2DD7"/>
    <w:rsid w:val="00AD30FC"/>
    <w:rsid w:val="00AD3934"/>
    <w:rsid w:val="00AE25EE"/>
    <w:rsid w:val="00B00AB7"/>
    <w:rsid w:val="00B017D0"/>
    <w:rsid w:val="00B023D3"/>
    <w:rsid w:val="00B02E79"/>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431"/>
    <w:rsid w:val="00B733BA"/>
    <w:rsid w:val="00B74F87"/>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2343"/>
    <w:rsid w:val="00C3533B"/>
    <w:rsid w:val="00C50FB1"/>
    <w:rsid w:val="00C5358D"/>
    <w:rsid w:val="00C57FA5"/>
    <w:rsid w:val="00C60AEE"/>
    <w:rsid w:val="00C60F95"/>
    <w:rsid w:val="00C667F1"/>
    <w:rsid w:val="00C750AA"/>
    <w:rsid w:val="00C760BF"/>
    <w:rsid w:val="00C80E0F"/>
    <w:rsid w:val="00C90DBB"/>
    <w:rsid w:val="00C94421"/>
    <w:rsid w:val="00CA2368"/>
    <w:rsid w:val="00CA62B4"/>
    <w:rsid w:val="00CB1C9E"/>
    <w:rsid w:val="00CB6361"/>
    <w:rsid w:val="00CB67B7"/>
    <w:rsid w:val="00CD16B2"/>
    <w:rsid w:val="00CE0549"/>
    <w:rsid w:val="00CE137C"/>
    <w:rsid w:val="00CE1BD6"/>
    <w:rsid w:val="00CE7982"/>
    <w:rsid w:val="00CF552A"/>
    <w:rsid w:val="00CF7AC7"/>
    <w:rsid w:val="00D133BC"/>
    <w:rsid w:val="00D15AA3"/>
    <w:rsid w:val="00D15AA6"/>
    <w:rsid w:val="00D2272F"/>
    <w:rsid w:val="00D25CFB"/>
    <w:rsid w:val="00D26886"/>
    <w:rsid w:val="00D32B2E"/>
    <w:rsid w:val="00D36C9B"/>
    <w:rsid w:val="00D43486"/>
    <w:rsid w:val="00D43BFE"/>
    <w:rsid w:val="00D44CDB"/>
    <w:rsid w:val="00D5266B"/>
    <w:rsid w:val="00D52785"/>
    <w:rsid w:val="00D548F6"/>
    <w:rsid w:val="00D569E1"/>
    <w:rsid w:val="00D56C23"/>
    <w:rsid w:val="00D6111B"/>
    <w:rsid w:val="00D616D0"/>
    <w:rsid w:val="00D6392D"/>
    <w:rsid w:val="00D65752"/>
    <w:rsid w:val="00D7104B"/>
    <w:rsid w:val="00D71C5D"/>
    <w:rsid w:val="00D7313C"/>
    <w:rsid w:val="00D73776"/>
    <w:rsid w:val="00D73963"/>
    <w:rsid w:val="00D760E0"/>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2D25"/>
    <w:rsid w:val="00DC6BFD"/>
    <w:rsid w:val="00DC713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AF3"/>
    <w:rsid w:val="00E96422"/>
    <w:rsid w:val="00E97D36"/>
    <w:rsid w:val="00EA2C5F"/>
    <w:rsid w:val="00EA56A3"/>
    <w:rsid w:val="00EB6D1A"/>
    <w:rsid w:val="00EC072E"/>
    <w:rsid w:val="00EC72E4"/>
    <w:rsid w:val="00ED1D63"/>
    <w:rsid w:val="00ED1D92"/>
    <w:rsid w:val="00ED35E2"/>
    <w:rsid w:val="00ED5C57"/>
    <w:rsid w:val="00ED7CE4"/>
    <w:rsid w:val="00ED7F2D"/>
    <w:rsid w:val="00EE2417"/>
    <w:rsid w:val="00EE45AD"/>
    <w:rsid w:val="00EE4EAC"/>
    <w:rsid w:val="00EF6948"/>
    <w:rsid w:val="00EF74A2"/>
    <w:rsid w:val="00EF74F0"/>
    <w:rsid w:val="00F02B94"/>
    <w:rsid w:val="00F02F6A"/>
    <w:rsid w:val="00F03505"/>
    <w:rsid w:val="00F0670C"/>
    <w:rsid w:val="00F07E38"/>
    <w:rsid w:val="00F177F4"/>
    <w:rsid w:val="00F2676D"/>
    <w:rsid w:val="00F308DA"/>
    <w:rsid w:val="00F33270"/>
    <w:rsid w:val="00F40911"/>
    <w:rsid w:val="00F427AC"/>
    <w:rsid w:val="00F517EC"/>
    <w:rsid w:val="00F5223A"/>
    <w:rsid w:val="00F528A7"/>
    <w:rsid w:val="00F53311"/>
    <w:rsid w:val="00F537B3"/>
    <w:rsid w:val="00F569CF"/>
    <w:rsid w:val="00F6412B"/>
    <w:rsid w:val="00F6523C"/>
    <w:rsid w:val="00F70298"/>
    <w:rsid w:val="00F76364"/>
    <w:rsid w:val="00F84894"/>
    <w:rsid w:val="00F85B84"/>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C4D249"/>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2262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2634</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Krzysztof Smoczyk</cp:lastModifiedBy>
  <cp:revision>2</cp:revision>
  <cp:lastPrinted>2022-04-27T09:44:00Z</cp:lastPrinted>
  <dcterms:created xsi:type="dcterms:W3CDTF">2024-10-24T09:03:00Z</dcterms:created>
  <dcterms:modified xsi:type="dcterms:W3CDTF">2024-10-24T09:03:00Z</dcterms:modified>
</cp:coreProperties>
</file>