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64039" w:rsidRPr="00BD09E4" w:rsidRDefault="00D64039" w:rsidP="00BD09E4">
      <w:pPr>
        <w:spacing w:after="0" w:line="240" w:lineRule="auto"/>
        <w:rPr>
          <w:b/>
          <w:color w:val="000000"/>
          <w:szCs w:val="19"/>
        </w:rPr>
      </w:pPr>
    </w:p>
    <w:p w:rsidR="00D64039" w:rsidRPr="00BD09E4" w:rsidRDefault="00D64039" w:rsidP="00BD09E4">
      <w:pPr>
        <w:spacing w:after="0" w:line="240" w:lineRule="auto"/>
        <w:rPr>
          <w:b/>
          <w:color w:val="000000"/>
          <w:szCs w:val="19"/>
        </w:rPr>
      </w:pPr>
    </w:p>
    <w:p w:rsidR="00D64039" w:rsidRPr="00BD09E4" w:rsidRDefault="00BD09E4" w:rsidP="00BD09E4">
      <w:pPr>
        <w:rPr>
          <w:b/>
          <w:sz w:val="24"/>
          <w:szCs w:val="20"/>
        </w:rPr>
      </w:pPr>
      <w:r w:rsidRPr="00BD09E4">
        <w:rPr>
          <w:b/>
          <w:sz w:val="24"/>
          <w:szCs w:val="20"/>
        </w:rPr>
        <w:t>KLAUZULA INFORMACYJNA</w:t>
      </w:r>
      <w:bookmarkStart w:id="0" w:name="_GoBack"/>
      <w:bookmarkEnd w:id="0"/>
    </w:p>
    <w:p w:rsidR="00D64039" w:rsidRPr="00BD09E4" w:rsidRDefault="00BD09E4" w:rsidP="00BD09E4">
      <w:pPr>
        <w:rPr>
          <w:b/>
          <w:sz w:val="24"/>
          <w:szCs w:val="20"/>
        </w:rPr>
      </w:pPr>
      <w:r w:rsidRPr="00BD09E4">
        <w:rPr>
          <w:b/>
          <w:sz w:val="24"/>
          <w:szCs w:val="20"/>
        </w:rPr>
        <w:t xml:space="preserve">SZPITALA KLINICZNEGO IM. DR. JÓZEFA BABIŃSKIEGO SAMODZIELNY PUBLICZNY ZAKŁAD OPIEKI ZDROWOTNEJ W KRAKOWIE </w:t>
      </w:r>
    </w:p>
    <w:p w:rsidR="00D64039" w:rsidRPr="00BD09E4" w:rsidRDefault="00BD09E4" w:rsidP="00BD09E4">
      <w:pPr>
        <w:rPr>
          <w:sz w:val="24"/>
          <w:szCs w:val="20"/>
        </w:rPr>
      </w:pPr>
      <w:r w:rsidRPr="00BD09E4">
        <w:rPr>
          <w:b/>
          <w:sz w:val="24"/>
          <w:szCs w:val="20"/>
        </w:rPr>
        <w:t>DLA WYKONAWCÓW BEDĄCYCH OSOBAMI FIZYCZNYMI, OSÓB REPREZENTUJĄCYCH WYKONAWCÓW, PEŁNOMOCNIKÓW WYKONAWCÓW, PRACOWNIKÓW I INNYCH OSÓB WYZNACZONYCH PRZEZ WYKONAWCÓW DO KONTAKTU Z ZAMAWIAJĄCYM</w:t>
      </w:r>
    </w:p>
    <w:p w:rsidR="00D64039" w:rsidRPr="00BD09E4" w:rsidRDefault="00D64039" w:rsidP="00BD09E4">
      <w:pPr>
        <w:rPr>
          <w:sz w:val="24"/>
          <w:szCs w:val="20"/>
        </w:rPr>
      </w:pPr>
    </w:p>
    <w:p w:rsidR="00D64039" w:rsidRPr="00BD09E4" w:rsidRDefault="00BD09E4" w:rsidP="00BD09E4">
      <w:pPr>
        <w:rPr>
          <w:color w:val="000000"/>
          <w:sz w:val="24"/>
          <w:szCs w:val="20"/>
        </w:rPr>
      </w:pPr>
      <w:r w:rsidRPr="00BD09E4">
        <w:rPr>
          <w:sz w:val="24"/>
          <w:szCs w:val="20"/>
        </w:rPr>
        <w:t>Obowiązek informacyjny realizowany w związku z art. 13 i art. 14  Rozporządzenia Parlamentu Europejskiego i Rady (UE) 2016/679)</w:t>
      </w:r>
      <w:r w:rsidRPr="00BD09E4">
        <w:rPr>
          <w:sz w:val="28"/>
        </w:rPr>
        <w:t xml:space="preserve"> </w:t>
      </w:r>
      <w:r w:rsidRPr="00BD09E4">
        <w:rPr>
          <w:sz w:val="24"/>
          <w:szCs w:val="20"/>
        </w:rPr>
        <w:t>z dnia 27 kwietnia 2016 r. w sprawie ochrony osób fizycznych w związku z przetwarzaniem danych osobowych i w sprawie swobodnego przepływu takich danych oraz uchylenia dyrektywy 95/46/WE (ogólne rozporządzenie o ochronie danych), dalej jako: „RODO”.</w:t>
      </w:r>
    </w:p>
    <w:p w:rsidR="00D64039" w:rsidRPr="00BD09E4" w:rsidRDefault="00BD09E4" w:rsidP="00BD09E4">
      <w:pPr>
        <w:pStyle w:val="Akapitzlist"/>
        <w:numPr>
          <w:ilvl w:val="0"/>
          <w:numId w:val="3"/>
        </w:numPr>
        <w:spacing w:before="60" w:after="0" w:line="240" w:lineRule="auto"/>
        <w:rPr>
          <w:color w:val="000000"/>
          <w:sz w:val="24"/>
          <w:szCs w:val="20"/>
        </w:rPr>
      </w:pPr>
      <w:r w:rsidRPr="00BD09E4">
        <w:rPr>
          <w:color w:val="000000"/>
          <w:sz w:val="24"/>
          <w:szCs w:val="20"/>
        </w:rPr>
        <w:t xml:space="preserve">Administratorem Pani/Pana danych osobowych jest </w:t>
      </w:r>
      <w:r w:rsidRPr="00BD09E4">
        <w:rPr>
          <w:b/>
          <w:color w:val="000000"/>
          <w:sz w:val="24"/>
          <w:szCs w:val="20"/>
        </w:rPr>
        <w:t xml:space="preserve">Szpital Kliniczny im. dr. Józefa Babińskiego Samodzielny Publiczny Zakład Opieki Zdrowotnej w Krakowie </w:t>
      </w:r>
      <w:r w:rsidRPr="00BD09E4">
        <w:rPr>
          <w:color w:val="000000"/>
          <w:sz w:val="24"/>
          <w:szCs w:val="20"/>
        </w:rPr>
        <w:t xml:space="preserve">z siedzibą pod adresem: ul. dr. Józefa Babińskiego 29, 30 – 393 Kraków; zarejestrowany w Sądzie Rejonowym dla Krakowa – Śródmieścia w Krakowie, Wydział XI Gospodarczy Krajowego Rejestru Sądowego pod numerem KRS: 0000005002, tel.: 12 65 24 347, adres e-mail: </w:t>
      </w:r>
      <w:hyperlink r:id="rId7" w:history="1">
        <w:r w:rsidRPr="00BD09E4">
          <w:rPr>
            <w:rStyle w:val="Hipercze"/>
            <w:sz w:val="24"/>
            <w:szCs w:val="20"/>
          </w:rPr>
          <w:t>biuro@babinski.pl</w:t>
        </w:r>
      </w:hyperlink>
      <w:r w:rsidRPr="00BD09E4">
        <w:rPr>
          <w:color w:val="000000"/>
          <w:sz w:val="24"/>
          <w:szCs w:val="20"/>
        </w:rPr>
        <w:t>, dalej jako: „Szpital Babińskiego”.</w:t>
      </w:r>
    </w:p>
    <w:p w:rsidR="00D64039" w:rsidRPr="00BD09E4" w:rsidRDefault="00BD09E4" w:rsidP="00BD09E4">
      <w:pPr>
        <w:pStyle w:val="Akapitzlist"/>
        <w:numPr>
          <w:ilvl w:val="0"/>
          <w:numId w:val="3"/>
        </w:numPr>
        <w:spacing w:before="60" w:after="0" w:line="240" w:lineRule="auto"/>
        <w:rPr>
          <w:color w:val="000000"/>
          <w:sz w:val="24"/>
          <w:szCs w:val="20"/>
        </w:rPr>
      </w:pPr>
      <w:r w:rsidRPr="00BD09E4">
        <w:rPr>
          <w:color w:val="000000"/>
          <w:sz w:val="24"/>
          <w:szCs w:val="20"/>
        </w:rPr>
        <w:t xml:space="preserve">Szpital Babińskiego wyznaczył Inspektora ochrony danych osobowych, z którym może się Pan/Pani kontaktować w sprawach dotyczących przetwarzania danych osobowych oraz korzystania z praw związanych z przetwarzaniem danych, poprzez adres e-mail: </w:t>
      </w:r>
      <w:hyperlink r:id="rId8" w:history="1">
        <w:r w:rsidRPr="00BD09E4">
          <w:rPr>
            <w:rStyle w:val="Hipercze"/>
            <w:sz w:val="24"/>
          </w:rPr>
          <w:t>iodo@babinski.pl</w:t>
        </w:r>
      </w:hyperlink>
      <w:r w:rsidRPr="00BD09E4">
        <w:rPr>
          <w:sz w:val="24"/>
        </w:rPr>
        <w:t xml:space="preserve"> </w:t>
      </w:r>
      <w:r w:rsidRPr="00BD09E4">
        <w:rPr>
          <w:color w:val="000000"/>
          <w:sz w:val="24"/>
          <w:szCs w:val="20"/>
        </w:rPr>
        <w:t>lub pisemnie na adres korespondencyjny Szpitala Babińskiego, wskazany w pkt. 1.</w:t>
      </w:r>
    </w:p>
    <w:p w:rsidR="00D64039" w:rsidRPr="00BD09E4" w:rsidRDefault="00BD09E4" w:rsidP="00BD09E4">
      <w:pPr>
        <w:pStyle w:val="Akapitzlist"/>
        <w:numPr>
          <w:ilvl w:val="0"/>
          <w:numId w:val="3"/>
        </w:numPr>
        <w:spacing w:before="60" w:after="0" w:line="240" w:lineRule="auto"/>
        <w:rPr>
          <w:color w:val="000000"/>
          <w:sz w:val="24"/>
          <w:szCs w:val="20"/>
        </w:rPr>
      </w:pPr>
      <w:r w:rsidRPr="00BD09E4">
        <w:rPr>
          <w:color w:val="000000"/>
          <w:sz w:val="24"/>
          <w:szCs w:val="20"/>
        </w:rPr>
        <w:t xml:space="preserve">Pani/Pana dane osobowe są zbierane przez Szpital Babińskiego w celach: </w:t>
      </w:r>
    </w:p>
    <w:p w:rsidR="00D64039" w:rsidRPr="00BD09E4" w:rsidRDefault="00BD09E4" w:rsidP="00BD09E4">
      <w:pPr>
        <w:pStyle w:val="Akapitzlist"/>
        <w:numPr>
          <w:ilvl w:val="0"/>
          <w:numId w:val="2"/>
        </w:numPr>
        <w:spacing w:before="60" w:after="0" w:line="240" w:lineRule="auto"/>
        <w:rPr>
          <w:color w:val="000000"/>
          <w:sz w:val="24"/>
          <w:szCs w:val="20"/>
        </w:rPr>
      </w:pPr>
      <w:r w:rsidRPr="00BD09E4">
        <w:rPr>
          <w:color w:val="000000"/>
          <w:sz w:val="24"/>
          <w:szCs w:val="20"/>
        </w:rPr>
        <w:t>Zawarcia i wykonanie umowy zgodnie z art. 6 ust. 1 lit. b) RODO w przypadku Wykonawcy będącego osobą fizyczną, osób uprawnionych do reprezentowania Wykonawcy lub działających na podstawie pełnomocnictwa udzielonego przez Wykonawcę,</w:t>
      </w:r>
    </w:p>
    <w:p w:rsidR="00D64039" w:rsidRPr="00BD09E4" w:rsidRDefault="00BD09E4" w:rsidP="00BD09E4">
      <w:pPr>
        <w:pStyle w:val="Akapitzlist"/>
        <w:numPr>
          <w:ilvl w:val="0"/>
          <w:numId w:val="2"/>
        </w:numPr>
        <w:spacing w:before="60" w:after="0" w:line="240" w:lineRule="auto"/>
        <w:rPr>
          <w:color w:val="000000"/>
          <w:sz w:val="24"/>
          <w:szCs w:val="20"/>
        </w:rPr>
      </w:pPr>
      <w:r w:rsidRPr="00BD09E4">
        <w:rPr>
          <w:color w:val="000000"/>
          <w:sz w:val="24"/>
          <w:szCs w:val="20"/>
        </w:rPr>
        <w:t>Wynikających z uzasadnionych interesów prawnych obejmujących wykonanie umowy zawartej pomiędzy Szpitalem a Wykonawcą zgodnie z art. 6 ust. 1 lit. f) RODO, w przypadku osoby wskazanej przez Wykonawcę w związku z realizacją umowy,</w:t>
      </w:r>
    </w:p>
    <w:p w:rsidR="00D64039" w:rsidRPr="00BD09E4" w:rsidRDefault="00BD09E4" w:rsidP="00BD09E4">
      <w:pPr>
        <w:pStyle w:val="Akapitzlist"/>
        <w:numPr>
          <w:ilvl w:val="0"/>
          <w:numId w:val="2"/>
        </w:numPr>
        <w:spacing w:before="60" w:after="0" w:line="240" w:lineRule="auto"/>
        <w:rPr>
          <w:color w:val="000000"/>
          <w:sz w:val="24"/>
          <w:szCs w:val="20"/>
        </w:rPr>
      </w:pPr>
      <w:r w:rsidRPr="00BD09E4">
        <w:rPr>
          <w:color w:val="000000"/>
          <w:sz w:val="24"/>
          <w:szCs w:val="20"/>
        </w:rPr>
        <w:t>Wypełnienia obowiązków prawnych dotyczących prowadzenia ksiąg rachunkowych i dokumentacji podatkowej zgodnie z art. 6 ust. 1 lit. c) RODO w zw. z art. 74 ust. 2 ustawy z dnia 29 września 1994 r. o rachunkowości,</w:t>
      </w:r>
    </w:p>
    <w:p w:rsidR="00D64039" w:rsidRPr="00BD09E4" w:rsidRDefault="00BD09E4" w:rsidP="00BD09E4">
      <w:pPr>
        <w:pStyle w:val="Akapitzlist"/>
        <w:numPr>
          <w:ilvl w:val="0"/>
          <w:numId w:val="2"/>
        </w:numPr>
        <w:spacing w:before="60" w:after="0" w:line="240" w:lineRule="auto"/>
        <w:rPr>
          <w:color w:val="000000"/>
          <w:sz w:val="24"/>
          <w:szCs w:val="20"/>
        </w:rPr>
      </w:pPr>
      <w:r w:rsidRPr="00BD09E4">
        <w:rPr>
          <w:color w:val="000000"/>
          <w:sz w:val="24"/>
          <w:szCs w:val="20"/>
        </w:rPr>
        <w:t>Wynikających z uzasadnionych interesów prawnych obejmujących ustalenie, dochodzenie lub obronę ewentualnych roszczeń z tytułu realizacji umowy zgodnie z art. 6 ust. 1 lit. f) RODO,</w:t>
      </w:r>
    </w:p>
    <w:p w:rsidR="00D64039" w:rsidRPr="00BD09E4" w:rsidRDefault="00BD09E4" w:rsidP="00BD09E4">
      <w:pPr>
        <w:pStyle w:val="Akapitzlist"/>
        <w:numPr>
          <w:ilvl w:val="0"/>
          <w:numId w:val="2"/>
        </w:numPr>
        <w:spacing w:before="60" w:after="0" w:line="240" w:lineRule="auto"/>
        <w:rPr>
          <w:color w:val="000000"/>
          <w:sz w:val="24"/>
          <w:szCs w:val="20"/>
        </w:rPr>
      </w:pPr>
      <w:r w:rsidRPr="00BD09E4">
        <w:rPr>
          <w:color w:val="000000"/>
          <w:sz w:val="24"/>
          <w:szCs w:val="20"/>
        </w:rPr>
        <w:t>Wypełnienia obowiązków prawnych dotyczących przechowywania dokumentacji zgodnie z art. 6 ust. 1 lit. c) RODO,</w:t>
      </w:r>
    </w:p>
    <w:p w:rsidR="00D64039" w:rsidRPr="00BD09E4" w:rsidRDefault="00BD09E4" w:rsidP="00BD09E4">
      <w:pPr>
        <w:pStyle w:val="Akapitzlist"/>
        <w:numPr>
          <w:ilvl w:val="0"/>
          <w:numId w:val="3"/>
        </w:numPr>
        <w:spacing w:before="60" w:after="0" w:line="240" w:lineRule="auto"/>
        <w:rPr>
          <w:color w:val="000000"/>
          <w:sz w:val="24"/>
          <w:szCs w:val="20"/>
        </w:rPr>
      </w:pPr>
      <w:r w:rsidRPr="00BD09E4">
        <w:rPr>
          <w:color w:val="000000"/>
          <w:sz w:val="24"/>
          <w:szCs w:val="20"/>
        </w:rPr>
        <w:t xml:space="preserve">Szpital Babińskiego uzyskał Pani/Pana dane osobowe: </w:t>
      </w:r>
    </w:p>
    <w:p w:rsidR="00D64039" w:rsidRPr="00BD09E4" w:rsidRDefault="00BD09E4" w:rsidP="00BD09E4">
      <w:pPr>
        <w:pStyle w:val="Akapitzlist"/>
        <w:numPr>
          <w:ilvl w:val="0"/>
          <w:numId w:val="5"/>
        </w:numPr>
        <w:spacing w:before="60" w:after="0" w:line="240" w:lineRule="auto"/>
        <w:rPr>
          <w:color w:val="000000"/>
          <w:sz w:val="24"/>
          <w:szCs w:val="20"/>
        </w:rPr>
      </w:pPr>
      <w:r w:rsidRPr="00BD09E4">
        <w:rPr>
          <w:color w:val="000000"/>
          <w:sz w:val="24"/>
          <w:szCs w:val="20"/>
        </w:rPr>
        <w:lastRenderedPageBreak/>
        <w:t>Bezpośrednio od Pani/Pana – w przypadku Wykonawcy będącego osobą fizyczną. Przekazanie przez Panią/Pana danych osobowych jest dobrowolne, ale konieczne w celu zawarcia i realizacji umowy.</w:t>
      </w:r>
    </w:p>
    <w:p w:rsidR="00D64039" w:rsidRPr="00BD09E4" w:rsidRDefault="00BD09E4" w:rsidP="00BD09E4">
      <w:pPr>
        <w:pStyle w:val="Akapitzlist"/>
        <w:numPr>
          <w:ilvl w:val="0"/>
          <w:numId w:val="5"/>
        </w:numPr>
        <w:spacing w:before="60" w:after="0" w:line="240" w:lineRule="auto"/>
        <w:ind w:left="709" w:hanging="357"/>
        <w:rPr>
          <w:color w:val="000000"/>
          <w:sz w:val="24"/>
          <w:szCs w:val="20"/>
        </w:rPr>
      </w:pPr>
      <w:r w:rsidRPr="00BD09E4">
        <w:rPr>
          <w:color w:val="000000"/>
          <w:sz w:val="24"/>
          <w:szCs w:val="20"/>
        </w:rPr>
        <w:t>Od Wykonawcy umowy – w przypadku osoby wskazanej przez Wykonawcę w związku z realizacją umowy. W takim przypadku zakres Pani/Pana danych osobowych może obejmować: imię; nazwisko; tytuł zawodowy; posiadane: wykształcenie, uprawnienia, kwalifikacje, doświadczenie zawodowe; dane kontaktowe (np. numer telefonu; adres e-mail); miejsce zatrudnienia.</w:t>
      </w:r>
    </w:p>
    <w:p w:rsidR="00D64039" w:rsidRPr="00BD09E4" w:rsidRDefault="00BD09E4" w:rsidP="00BD09E4">
      <w:pPr>
        <w:pStyle w:val="Akapitzlist"/>
        <w:numPr>
          <w:ilvl w:val="0"/>
          <w:numId w:val="3"/>
        </w:numPr>
        <w:spacing w:before="60" w:after="0" w:line="240" w:lineRule="auto"/>
        <w:rPr>
          <w:color w:val="000000"/>
          <w:sz w:val="24"/>
          <w:szCs w:val="20"/>
        </w:rPr>
      </w:pPr>
      <w:r w:rsidRPr="00BD09E4">
        <w:rPr>
          <w:color w:val="000000"/>
          <w:sz w:val="24"/>
          <w:szCs w:val="20"/>
        </w:rPr>
        <w:t>Szpital Babińskiego może udostępniać Pani/Pana dane osobowe:</w:t>
      </w:r>
    </w:p>
    <w:p w:rsidR="00D64039" w:rsidRPr="00BD09E4" w:rsidRDefault="00BD09E4" w:rsidP="00BD09E4">
      <w:pPr>
        <w:pStyle w:val="Akapitzlist"/>
        <w:numPr>
          <w:ilvl w:val="0"/>
          <w:numId w:val="4"/>
        </w:numPr>
        <w:spacing w:after="120" w:line="240" w:lineRule="auto"/>
        <w:ind w:left="714" w:hanging="357"/>
        <w:rPr>
          <w:color w:val="000000"/>
          <w:sz w:val="24"/>
          <w:szCs w:val="20"/>
        </w:rPr>
      </w:pPr>
      <w:r w:rsidRPr="00BD09E4">
        <w:rPr>
          <w:color w:val="000000"/>
          <w:sz w:val="24"/>
          <w:szCs w:val="20"/>
        </w:rPr>
        <w:t>podmiotom publicznym uprawnionym do przetwarzania danych osobowych na podstawie przepisów powszechnie obowiązującego prawa.</w:t>
      </w:r>
    </w:p>
    <w:p w:rsidR="00D64039" w:rsidRPr="00BD09E4" w:rsidRDefault="00BD09E4" w:rsidP="00BD09E4">
      <w:pPr>
        <w:pStyle w:val="Akapitzlist"/>
        <w:numPr>
          <w:ilvl w:val="0"/>
          <w:numId w:val="4"/>
        </w:numPr>
        <w:spacing w:after="120" w:line="240" w:lineRule="auto"/>
        <w:ind w:left="714" w:hanging="357"/>
        <w:rPr>
          <w:color w:val="000000"/>
          <w:sz w:val="24"/>
          <w:szCs w:val="20"/>
        </w:rPr>
      </w:pPr>
      <w:r w:rsidRPr="00BD09E4">
        <w:rPr>
          <w:color w:val="000000"/>
          <w:sz w:val="24"/>
          <w:szCs w:val="20"/>
        </w:rPr>
        <w:t>podmiotom przetwarzającym dane osobowe na podstawie upoważnienia udzielonego przez Szpital Babińskiego w związku z wykonywaniem powierzonego im zadania w drodze zawartej umowy, np. pracownicy.</w:t>
      </w:r>
    </w:p>
    <w:p w:rsidR="00D64039" w:rsidRPr="00BD09E4" w:rsidRDefault="00BD09E4" w:rsidP="00BD09E4">
      <w:pPr>
        <w:pStyle w:val="Akapitzlist"/>
        <w:numPr>
          <w:ilvl w:val="0"/>
          <w:numId w:val="4"/>
        </w:numPr>
        <w:spacing w:after="120" w:line="240" w:lineRule="auto"/>
        <w:ind w:left="714" w:hanging="357"/>
        <w:rPr>
          <w:color w:val="000000"/>
          <w:sz w:val="24"/>
          <w:szCs w:val="20"/>
        </w:rPr>
      </w:pPr>
      <w:r w:rsidRPr="00BD09E4">
        <w:rPr>
          <w:color w:val="000000"/>
          <w:sz w:val="24"/>
          <w:szCs w:val="20"/>
        </w:rPr>
        <w:t>dostawcom usług technicznych i organizacyjnych dla Szpitala Babińskiego (w szczególności dostawcom i podmiotom wyspecjalizowanym w zapewnianiu obsługi technicznej systemów teleinformatycznych).</w:t>
      </w:r>
    </w:p>
    <w:p w:rsidR="00D64039" w:rsidRPr="00BD09E4" w:rsidRDefault="00BD09E4" w:rsidP="00BD09E4">
      <w:pPr>
        <w:pStyle w:val="Akapitzlist"/>
        <w:numPr>
          <w:ilvl w:val="0"/>
          <w:numId w:val="3"/>
        </w:numPr>
        <w:spacing w:after="120" w:line="240" w:lineRule="auto"/>
        <w:rPr>
          <w:color w:val="000000"/>
          <w:sz w:val="24"/>
          <w:szCs w:val="20"/>
        </w:rPr>
      </w:pPr>
      <w:r w:rsidRPr="00BD09E4">
        <w:rPr>
          <w:color w:val="000000"/>
          <w:sz w:val="24"/>
          <w:szCs w:val="20"/>
        </w:rPr>
        <w:t>Pani/Pana dane osobowe będą przechowywane przez Szpital Babińskiego przez okres obowiązywania umowy, a następnie przez okres niezbędny do celów archiwalnych, zgodnie z kategorią archiwalną określoną w Jednolitym Rzeczowym Wykazie Akt dla Szpitala Babińskiego. Okres przechowywania danych może zostać każdorazowo przedłużony o okres przedawnienia roszczeń, jeżeli przetwarzanie danych będzie niezbędne do dochodzenia roszczeń lub do obrony przed takimi roszczeniami.</w:t>
      </w:r>
    </w:p>
    <w:p w:rsidR="00D64039" w:rsidRPr="00BD09E4" w:rsidRDefault="00BD09E4" w:rsidP="00BD09E4">
      <w:pPr>
        <w:pStyle w:val="Akapitzlist"/>
        <w:numPr>
          <w:ilvl w:val="0"/>
          <w:numId w:val="3"/>
        </w:numPr>
        <w:spacing w:after="120" w:line="240" w:lineRule="auto"/>
        <w:rPr>
          <w:color w:val="000000"/>
          <w:sz w:val="24"/>
          <w:szCs w:val="20"/>
        </w:rPr>
      </w:pPr>
      <w:r w:rsidRPr="00BD09E4">
        <w:rPr>
          <w:color w:val="000000"/>
          <w:sz w:val="24"/>
          <w:szCs w:val="20"/>
        </w:rPr>
        <w:t>W przypadkach określonych w RODO przysługuje Pani/Panu prawo dostępu do swoich danych, prawo żądania ich sprostowania, ograniczenia ich przetwarzania oraz prawo do cofnięcia zgody w dowolnym momencie bez wpływu na zgodność z prawem przetwarzania, którego dokonano na podstawie zgody przed jej cofnięciem.</w:t>
      </w:r>
    </w:p>
    <w:p w:rsidR="00D64039" w:rsidRPr="00BD09E4" w:rsidRDefault="00BD09E4" w:rsidP="00BD09E4">
      <w:pPr>
        <w:pStyle w:val="Akapitzlist"/>
        <w:numPr>
          <w:ilvl w:val="0"/>
          <w:numId w:val="3"/>
        </w:numPr>
        <w:spacing w:after="120" w:line="240" w:lineRule="auto"/>
        <w:ind w:left="357" w:hanging="357"/>
        <w:rPr>
          <w:color w:val="000000"/>
          <w:sz w:val="24"/>
          <w:szCs w:val="20"/>
        </w:rPr>
      </w:pPr>
      <w:r w:rsidRPr="00BD09E4">
        <w:rPr>
          <w:color w:val="000000"/>
          <w:sz w:val="24"/>
          <w:szCs w:val="20"/>
        </w:rPr>
        <w:t>Przysługuje Pani/Panu prawo wniesienia skargi do Prezesa Urzędu Ochrony Danych Osobowych.</w:t>
      </w:r>
    </w:p>
    <w:p w:rsidR="00D64039" w:rsidRPr="00BD09E4" w:rsidRDefault="00BD09E4" w:rsidP="00BD09E4">
      <w:pPr>
        <w:numPr>
          <w:ilvl w:val="0"/>
          <w:numId w:val="3"/>
        </w:numPr>
        <w:spacing w:after="120" w:line="240" w:lineRule="auto"/>
        <w:rPr>
          <w:color w:val="000000"/>
          <w:sz w:val="24"/>
          <w:szCs w:val="20"/>
        </w:rPr>
      </w:pPr>
      <w:r w:rsidRPr="00BD09E4">
        <w:rPr>
          <w:color w:val="000000"/>
          <w:sz w:val="24"/>
          <w:szCs w:val="20"/>
        </w:rPr>
        <w:t>Pani/Pana dane osobowe nie będą poddawane zautomatyzowanemu podejmowaniu decyzji.</w:t>
      </w:r>
    </w:p>
    <w:p w:rsidR="00D64039" w:rsidRPr="00BD09E4" w:rsidRDefault="00D64039" w:rsidP="00BD09E4">
      <w:pPr>
        <w:pStyle w:val="Akapitzlist"/>
        <w:spacing w:before="60" w:after="0" w:line="240" w:lineRule="auto"/>
        <w:ind w:left="357"/>
        <w:rPr>
          <w:color w:val="000000"/>
          <w:sz w:val="24"/>
          <w:szCs w:val="20"/>
        </w:rPr>
      </w:pPr>
    </w:p>
    <w:p w:rsidR="00D64039" w:rsidRPr="00BD09E4" w:rsidRDefault="00D64039" w:rsidP="00BD09E4">
      <w:pPr>
        <w:spacing w:line="240" w:lineRule="auto"/>
        <w:rPr>
          <w:color w:val="000000"/>
          <w:szCs w:val="19"/>
        </w:rPr>
      </w:pPr>
    </w:p>
    <w:p w:rsidR="00D64039" w:rsidRPr="00BD09E4" w:rsidRDefault="00D64039" w:rsidP="00BD09E4">
      <w:pPr>
        <w:spacing w:line="240" w:lineRule="auto"/>
        <w:rPr>
          <w:color w:val="000000"/>
          <w:szCs w:val="19"/>
        </w:rPr>
      </w:pPr>
    </w:p>
    <w:p w:rsidR="00D64039" w:rsidRPr="00BD09E4" w:rsidRDefault="00D64039" w:rsidP="00BD09E4">
      <w:pPr>
        <w:spacing w:line="240" w:lineRule="auto"/>
        <w:rPr>
          <w:color w:val="000000"/>
          <w:szCs w:val="19"/>
        </w:rPr>
      </w:pPr>
    </w:p>
    <w:p w:rsidR="00D64039" w:rsidRPr="00BD09E4" w:rsidRDefault="00D64039" w:rsidP="00BD09E4">
      <w:pPr>
        <w:spacing w:line="240" w:lineRule="auto"/>
        <w:rPr>
          <w:color w:val="000000"/>
          <w:szCs w:val="19"/>
        </w:rPr>
      </w:pPr>
    </w:p>
    <w:p w:rsidR="00D64039" w:rsidRPr="00BD09E4" w:rsidRDefault="00D64039" w:rsidP="00BD09E4">
      <w:pPr>
        <w:spacing w:line="240" w:lineRule="auto"/>
        <w:rPr>
          <w:color w:val="000000"/>
          <w:szCs w:val="19"/>
        </w:rPr>
      </w:pPr>
    </w:p>
    <w:p w:rsidR="00D64039" w:rsidRPr="00BD09E4" w:rsidRDefault="00D64039" w:rsidP="00BD09E4">
      <w:pPr>
        <w:spacing w:line="240" w:lineRule="auto"/>
        <w:rPr>
          <w:sz w:val="24"/>
        </w:rPr>
      </w:pPr>
    </w:p>
    <w:sectPr w:rsidR="00D64039" w:rsidRPr="00BD09E4">
      <w:headerReference w:type="default" r:id="rId9"/>
      <w:footerReference w:type="default" r:id="rId10"/>
      <w:pgSz w:w="11906" w:h="16838"/>
      <w:pgMar w:top="1417" w:right="1417" w:bottom="1417" w:left="1417" w:header="708" w:footer="365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4E09" w:rsidRDefault="00894E09">
      <w:pPr>
        <w:spacing w:after="0" w:line="240" w:lineRule="auto"/>
      </w:pPr>
      <w:r>
        <w:separator/>
      </w:r>
    </w:p>
  </w:endnote>
  <w:endnote w:type="continuationSeparator" w:id="0">
    <w:p w:rsidR="00894E09" w:rsidRDefault="00894E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4039" w:rsidRDefault="00BD09E4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BC6179">
      <w:rPr>
        <w:noProof/>
      </w:rPr>
      <w:t>2</w:t>
    </w:r>
    <w:r>
      <w:fldChar w:fldCharType="end"/>
    </w:r>
  </w:p>
  <w:p w:rsidR="00D64039" w:rsidRDefault="00D6403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4E09" w:rsidRDefault="00894E09">
      <w:pPr>
        <w:spacing w:after="0" w:line="240" w:lineRule="auto"/>
      </w:pPr>
      <w:r>
        <w:separator/>
      </w:r>
    </w:p>
  </w:footnote>
  <w:footnote w:type="continuationSeparator" w:id="0">
    <w:p w:rsidR="00894E09" w:rsidRDefault="00894E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4039" w:rsidRDefault="001D5201">
    <w:pPr>
      <w:pStyle w:val="Nagwek"/>
      <w:jc w:val="right"/>
    </w:pPr>
    <w:r w:rsidRPr="007721C7">
      <w:rPr>
        <w:sz w:val="24"/>
      </w:rPr>
      <w:t xml:space="preserve">Załącznik nr </w:t>
    </w:r>
    <w:r w:rsidR="00BC6179">
      <w:rPr>
        <w:sz w:val="24"/>
      </w:rPr>
      <w:t>4</w:t>
    </w:r>
    <w:r w:rsidR="007721C7" w:rsidRPr="007721C7">
      <w:rPr>
        <w:sz w:val="24"/>
      </w:rPr>
      <w:t xml:space="preserve"> </w:t>
    </w:r>
    <w:r w:rsidR="00BD09E4" w:rsidRPr="007721C7">
      <w:rPr>
        <w:sz w:val="24"/>
      </w:rPr>
      <w:t>do Zapytania ofertowego</w:t>
    </w:r>
    <w:r w:rsidR="00BC6179">
      <w:rPr>
        <w:sz w:val="24"/>
      </w:rPr>
      <w:t xml:space="preserve"> nr 6/2024</w:t>
    </w:r>
  </w:p>
  <w:p w:rsidR="00D64039" w:rsidRDefault="00D64039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color w:val="000000"/>
        <w:szCs w:val="2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ourier New" w:hAnsi="Courier New" w:cs="Courier New" w:hint="default"/>
        <w:color w:val="000000"/>
        <w:szCs w:val="2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i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i w:val="0"/>
        <w:color w:val="auto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9E4"/>
    <w:rsid w:val="001D5201"/>
    <w:rsid w:val="007721C7"/>
    <w:rsid w:val="00894E09"/>
    <w:rsid w:val="00B74F7B"/>
    <w:rsid w:val="00BC6179"/>
    <w:rsid w:val="00BD09E4"/>
    <w:rsid w:val="00D64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27CD2802-6C93-451E-BC9F-62390AC32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  <w:spacing w:after="160" w:line="254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styleId="Nagwek1">
    <w:name w:val="heading 1"/>
    <w:basedOn w:val="Normalny"/>
    <w:next w:val="Tekstpodstawowy"/>
    <w:qFormat/>
    <w:pPr>
      <w:numPr>
        <w:numId w:val="1"/>
      </w:numPr>
      <w:spacing w:before="280" w:after="280" w:line="240" w:lineRule="auto"/>
      <w:outlineLvl w:val="0"/>
    </w:pPr>
    <w:rPr>
      <w:rFonts w:ascii="Times New Roman" w:eastAsia="Times New Roman" w:hAnsi="Times New Roman" w:cs="Times New Roman"/>
      <w:b/>
      <w:bCs/>
      <w:kern w:val="1"/>
      <w:sz w:val="48"/>
      <w:szCs w:val="48"/>
    </w:rPr>
  </w:style>
  <w:style w:type="paragraph" w:styleId="Nagwek3">
    <w:name w:val="heading 3"/>
    <w:basedOn w:val="Normalny"/>
    <w:next w:val="Normalny"/>
    <w:qFormat/>
    <w:pPr>
      <w:keepNext/>
      <w:keepLines/>
      <w:numPr>
        <w:ilvl w:val="2"/>
        <w:numId w:val="1"/>
      </w:numPr>
      <w:spacing w:before="40" w:after="0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Calibri"/>
      <w:color w:val="000000"/>
      <w:szCs w:val="20"/>
    </w:rPr>
  </w:style>
  <w:style w:type="character" w:customStyle="1" w:styleId="WW8Num3z0">
    <w:name w:val="WW8Num3z0"/>
    <w:rPr>
      <w:rFonts w:ascii="Courier New" w:hAnsi="Courier New" w:cs="Courier New" w:hint="default"/>
      <w:color w:val="000000"/>
      <w:szCs w:val="20"/>
    </w:rPr>
  </w:style>
  <w:style w:type="character" w:customStyle="1" w:styleId="WW8Num4z0">
    <w:name w:val="WW8Num4z0"/>
    <w:rPr>
      <w:rFonts w:hint="default"/>
      <w:i/>
    </w:rPr>
  </w:style>
  <w:style w:type="character" w:customStyle="1" w:styleId="WW8Num5z0">
    <w:name w:val="WW8Num5z0"/>
    <w:rPr>
      <w:b w:val="0"/>
      <w:i w:val="0"/>
      <w:color w:val="auto"/>
    </w:rPr>
  </w:style>
  <w:style w:type="character" w:customStyle="1" w:styleId="Domylnaczcionkaakapitu2">
    <w:name w:val="Domyślna czcionka akapitu2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b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Times New Roman" w:hAnsi="Times New Roman" w:cs="Times New Roman"/>
      <w:b w:val="0"/>
      <w:i w:val="0"/>
      <w:color w:val="auto"/>
      <w:sz w:val="20"/>
      <w:szCs w:val="2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b w:val="0"/>
      <w:i w:val="0"/>
      <w:color w:val="auto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b w:val="0"/>
      <w:i w:val="0"/>
      <w:color w:val="auto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Domylnaczcionkaakapitu1">
    <w:name w:val="Domyślna czcionka akapitu1"/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</w:style>
  <w:style w:type="character" w:customStyle="1" w:styleId="TekstdymkaZnak">
    <w:name w:val="Tekst dymka Znak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rPr>
      <w:rFonts w:ascii="Calibri Light" w:eastAsia="Times New Roman" w:hAnsi="Calibri Light" w:cs="Times New Roman"/>
      <w:color w:val="1F4D78"/>
      <w:sz w:val="24"/>
      <w:szCs w:val="24"/>
    </w:rPr>
  </w:style>
  <w:style w:type="character" w:styleId="Hipercze">
    <w:name w:val="Hyperlink"/>
    <w:rPr>
      <w:color w:val="0563C1"/>
      <w:u w:val="single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Nagwek1Znak">
    <w:name w:val="Nagłówek 1 Znak"/>
    <w:rPr>
      <w:rFonts w:ascii="Times New Roman" w:eastAsia="Times New Roman" w:hAnsi="Times New Roman" w:cs="Times New Roman"/>
      <w:b/>
      <w:bCs/>
      <w:kern w:val="1"/>
      <w:sz w:val="48"/>
      <w:szCs w:val="48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kapitzlist">
    <w:name w:val="List Paragraph"/>
    <w:basedOn w:val="Normalny"/>
    <w:qFormat/>
    <w:pPr>
      <w:ind w:left="720"/>
    </w:p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pPr>
      <w:spacing w:after="0" w:line="240" w:lineRule="auto"/>
    </w:pPr>
  </w:style>
  <w:style w:type="paragraph" w:styleId="Stopka">
    <w:name w:val="footer"/>
    <w:basedOn w:val="Normalny"/>
    <w:pPr>
      <w:spacing w:after="0" w:line="240" w:lineRule="auto"/>
    </w:pPr>
  </w:style>
  <w:style w:type="paragraph" w:styleId="Tekstdymka">
    <w:name w:val="Balloon Text"/>
    <w:basedOn w:val="Normalny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Poprawka">
    <w:name w:val="Revision"/>
    <w:pPr>
      <w:suppressAutoHyphens/>
    </w:pPr>
    <w:rPr>
      <w:rFonts w:ascii="Calibri" w:eastAsia="Calibri" w:hAnsi="Calibri" w:cs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o@babinski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biuro@babinski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674</Words>
  <Characters>4050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Wiensko Marta</dc:creator>
  <cp:keywords/>
  <cp:lastModifiedBy>KURDZIEL ELZBIETA</cp:lastModifiedBy>
  <cp:revision>6</cp:revision>
  <cp:lastPrinted>2024-05-24T12:37:00Z</cp:lastPrinted>
  <dcterms:created xsi:type="dcterms:W3CDTF">2024-01-19T09:52:00Z</dcterms:created>
  <dcterms:modified xsi:type="dcterms:W3CDTF">2024-11-12T08:56:00Z</dcterms:modified>
</cp:coreProperties>
</file>