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CE7A231" w:rsidR="00303AAF" w:rsidRPr="005D6B1B" w:rsidRDefault="00937A3A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30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7CFE0C06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937A3A">
        <w:rPr>
          <w:rFonts w:asciiTheme="majorHAnsi" w:eastAsia="Times New Roman" w:hAnsiTheme="majorHAnsi" w:cstheme="majorHAnsi"/>
          <w:color w:val="auto"/>
          <w:sz w:val="22"/>
          <w:szCs w:val="22"/>
        </w:rPr>
        <w:t>30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276E5A1F" w14:textId="03BCC5B5" w:rsidR="00780892" w:rsidRDefault="00BE33A3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2C15DE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21C59E5A" w14:textId="77777777" w:rsidR="00937A3A" w:rsidRDefault="00937A3A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937A3A">
        <w:rPr>
          <w:rFonts w:asciiTheme="majorHAnsi" w:eastAsia="Times New Roman" w:hAnsiTheme="majorHAnsi" w:cstheme="majorHAnsi"/>
          <w:bCs/>
          <w:sz w:val="22"/>
          <w:szCs w:val="22"/>
        </w:rPr>
        <w:t xml:space="preserve">Dulbecco’s Modified Eagle Medium (DMEM) High Glucose (4.5 g/L), with L-Glutamine, with Sodium Pyruvate, Capricorn Scientific, 10 x 500 ml (DMEM-HPA (500 ml)) - </w:t>
      </w:r>
      <w:proofErr w:type="spellStart"/>
      <w:r w:rsidRPr="00937A3A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937A3A">
        <w:rPr>
          <w:rFonts w:asciiTheme="majorHAnsi" w:eastAsia="Times New Roman" w:hAnsiTheme="majorHAnsi" w:cstheme="majorHAnsi"/>
          <w:bCs/>
          <w:sz w:val="22"/>
          <w:szCs w:val="22"/>
        </w:rPr>
        <w:t xml:space="preserve">: 1 </w:t>
      </w:r>
    </w:p>
    <w:p w14:paraId="377B2A88" w14:textId="3558B68B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F7255C0" w14:textId="77777777" w:rsidR="002C15DE" w:rsidRDefault="002C15DE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B492B8F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937A3A">
        <w:rPr>
          <w:rFonts w:asciiTheme="majorHAnsi" w:hAnsiTheme="majorHAnsi" w:cstheme="majorHAnsi"/>
          <w:color w:val="auto"/>
          <w:sz w:val="22"/>
          <w:szCs w:val="22"/>
        </w:rPr>
        <w:t xml:space="preserve"> 7</w:t>
      </w:r>
      <w:bookmarkStart w:id="0" w:name="_GoBack"/>
      <w:bookmarkEnd w:id="0"/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D068C" w14:textId="77777777" w:rsidR="00E747E4" w:rsidRDefault="00E747E4">
      <w:r>
        <w:separator/>
      </w:r>
    </w:p>
  </w:endnote>
  <w:endnote w:type="continuationSeparator" w:id="0">
    <w:p w14:paraId="1D67F1D8" w14:textId="77777777" w:rsidR="00E747E4" w:rsidRDefault="00E74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4153E" w14:textId="77777777" w:rsidR="00E747E4" w:rsidRDefault="00E747E4">
      <w:r>
        <w:separator/>
      </w:r>
    </w:p>
  </w:footnote>
  <w:footnote w:type="continuationSeparator" w:id="0">
    <w:p w14:paraId="70296311" w14:textId="77777777" w:rsidR="00E747E4" w:rsidRDefault="00E747E4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186C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C0E07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734D"/>
    <w:rsid w:val="00283668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2D77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6379"/>
    <w:rsid w:val="007719DA"/>
    <w:rsid w:val="00774EE5"/>
    <w:rsid w:val="00777762"/>
    <w:rsid w:val="00777BBC"/>
    <w:rsid w:val="00780892"/>
    <w:rsid w:val="007831AA"/>
    <w:rsid w:val="0079701F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37A3A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128EE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30BE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505EB"/>
    <w:rsid w:val="00E60CB8"/>
    <w:rsid w:val="00E64521"/>
    <w:rsid w:val="00E649E2"/>
    <w:rsid w:val="00E6501F"/>
    <w:rsid w:val="00E72B38"/>
    <w:rsid w:val="00E747E4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2024-11-12T13:18:00Z</dcterms:created>
  <dcterms:modified xsi:type="dcterms:W3CDTF">2024-11-12T13:18:00Z</dcterms:modified>
</cp:coreProperties>
</file>