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D7376" w14:textId="43516BF6" w:rsidR="005F4A7D" w:rsidRPr="00093759" w:rsidRDefault="005F4A7D" w:rsidP="00967344">
      <w:pPr>
        <w:pBdr>
          <w:top w:val="single" w:sz="4" w:space="0" w:color="auto"/>
        </w:pBdr>
        <w:spacing w:before="60" w:line="360" w:lineRule="auto"/>
        <w:jc w:val="both"/>
        <w:rPr>
          <w:rFonts w:asciiTheme="minorHAnsi" w:hAnsiTheme="minorHAnsi" w:cstheme="minorHAnsi"/>
        </w:rPr>
      </w:pPr>
      <w:r w:rsidRPr="00093759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B1772" wp14:editId="00D7DAC1">
                <wp:simplePos x="0" y="0"/>
                <wp:positionH relativeFrom="margin">
                  <wp:posOffset>1456055</wp:posOffset>
                </wp:positionH>
                <wp:positionV relativeFrom="paragraph">
                  <wp:posOffset>-995680</wp:posOffset>
                </wp:positionV>
                <wp:extent cx="4216400" cy="1009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73F1E5" w14:textId="3E0E43BE" w:rsidR="00F41F71" w:rsidRPr="007907C0" w:rsidRDefault="00182E5E" w:rsidP="005F4A7D">
                            <w:pPr>
                              <w:pStyle w:val="Nagwek1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907C0">
                              <w:rPr>
                                <w:rFonts w:ascii="Times New Roman" w:hAnsi="Times New Roman" w:cs="Times New Roman"/>
                              </w:rPr>
                              <w:t>Zakład Gospodarki Komunalnej i Mieszkaniowej w Kamieniu Krajeńskim Sp. z o.o.</w:t>
                            </w:r>
                          </w:p>
                          <w:p w14:paraId="3F1393B1" w14:textId="788EE22A" w:rsidR="00F41F71" w:rsidRPr="007907C0" w:rsidRDefault="00F41F71" w:rsidP="005F4A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ul.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Strzelecka 16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, 8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>-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430</w:t>
                            </w:r>
                            <w:r w:rsidRPr="007907C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82E5E" w:rsidRPr="007907C0">
                              <w:rPr>
                                <w:b/>
                                <w:sz w:val="28"/>
                                <w:szCs w:val="28"/>
                              </w:rPr>
                              <w:t>Kamień Krajeński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B17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4.65pt;margin-top:-78.4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" stroked="f">
                <v:textbox>
                  <w:txbxContent>
                    <w:p w14:paraId="1473F1E5" w14:textId="3E0E43BE" w:rsidR="00F41F71" w:rsidRPr="007907C0" w:rsidRDefault="00182E5E" w:rsidP="005F4A7D">
                      <w:pPr>
                        <w:pStyle w:val="Nagwek1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907C0">
                        <w:rPr>
                          <w:rFonts w:ascii="Times New Roman" w:hAnsi="Times New Roman" w:cs="Times New Roman"/>
                        </w:rPr>
                        <w:t>Zakład Gospodarki Komunalnej i Mieszkaniowej w Kamieniu Krajeńskim Sp. z o.o.</w:t>
                      </w:r>
                    </w:p>
                    <w:p w14:paraId="3F1393B1" w14:textId="788EE22A" w:rsidR="00F41F71" w:rsidRPr="007907C0" w:rsidRDefault="00F41F71" w:rsidP="005F4A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ul.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Strzelecka 16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, 8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9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>-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430</w:t>
                      </w:r>
                      <w:r w:rsidRPr="007907C0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82E5E" w:rsidRPr="007907C0">
                        <w:rPr>
                          <w:b/>
                          <w:sz w:val="28"/>
                          <w:szCs w:val="28"/>
                        </w:rPr>
                        <w:t>Kamień Krajeński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59E094" w14:textId="4771DA20" w:rsidR="00EE33EF" w:rsidRPr="00093759" w:rsidRDefault="00EE33EF" w:rsidP="006649DB">
      <w:pPr>
        <w:spacing w:line="360" w:lineRule="auto"/>
        <w:jc w:val="right"/>
        <w:rPr>
          <w:rFonts w:asciiTheme="minorHAnsi" w:hAnsiTheme="minorHAnsi" w:cstheme="minorHAnsi"/>
          <w:i/>
        </w:rPr>
      </w:pPr>
      <w:r w:rsidRPr="00093759">
        <w:rPr>
          <w:rFonts w:asciiTheme="minorHAnsi" w:hAnsiTheme="minorHAnsi" w:cstheme="minorHAnsi"/>
          <w:i/>
        </w:rPr>
        <w:t xml:space="preserve">Załącznik nr </w:t>
      </w:r>
      <w:r w:rsidR="00592139" w:rsidRPr="00093759">
        <w:rPr>
          <w:rFonts w:asciiTheme="minorHAnsi" w:hAnsiTheme="minorHAnsi" w:cstheme="minorHAnsi"/>
          <w:i/>
        </w:rPr>
        <w:t>1</w:t>
      </w:r>
      <w:r w:rsidR="001C6556" w:rsidRPr="00093759">
        <w:rPr>
          <w:rFonts w:asciiTheme="minorHAnsi" w:eastAsia="Calibr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052E78" wp14:editId="0C081059">
                <wp:simplePos x="0" y="0"/>
                <wp:positionH relativeFrom="column">
                  <wp:posOffset>-53340</wp:posOffset>
                </wp:positionH>
                <wp:positionV relativeFrom="paragraph">
                  <wp:posOffset>229235</wp:posOffset>
                </wp:positionV>
                <wp:extent cx="5797550" cy="306070"/>
                <wp:effectExtent l="1270" t="0" r="1905" b="12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7550" cy="30607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66ACB" id="Prostokąt 4" o:spid="_x0000_s1026" style="position:absolute;margin-left:-4.2pt;margin-top:18.05pt;width:456.5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" fillcolor="#d9e2f3" strokecolor="white"/>
            </w:pict>
          </mc:Fallback>
        </mc:AlternateContent>
      </w:r>
    </w:p>
    <w:p w14:paraId="3CDEA8C3" w14:textId="32732EF5" w:rsidR="00EE33EF" w:rsidRPr="00093759" w:rsidRDefault="00592139" w:rsidP="00967344">
      <w:pPr>
        <w:spacing w:line="360" w:lineRule="auto"/>
        <w:ind w:right="-3"/>
        <w:jc w:val="center"/>
        <w:rPr>
          <w:rFonts w:asciiTheme="minorHAnsi" w:hAnsiTheme="minorHAnsi" w:cstheme="minorHAnsi"/>
          <w:b/>
        </w:rPr>
      </w:pPr>
      <w:r w:rsidRPr="00093759">
        <w:rPr>
          <w:rFonts w:asciiTheme="minorHAnsi" w:hAnsiTheme="minorHAnsi" w:cstheme="minorHAnsi"/>
          <w:b/>
        </w:rPr>
        <w:t>OPIS PRZEDMIOTU ZAMÓWIENIA</w:t>
      </w:r>
    </w:p>
    <w:p w14:paraId="636FBB32" w14:textId="3F1ABE7A" w:rsidR="00AF7469" w:rsidRPr="00093759" w:rsidRDefault="00093759" w:rsidP="00093759">
      <w:pPr>
        <w:spacing w:line="276" w:lineRule="auto"/>
        <w:jc w:val="both"/>
        <w:rPr>
          <w:rFonts w:asciiTheme="minorHAnsi" w:eastAsiaTheme="minorHAnsi" w:hAnsiTheme="minorHAnsi" w:cstheme="minorHAnsi"/>
          <w:b/>
          <w:bCs/>
          <w:color w:val="000000"/>
        </w:rPr>
      </w:pPr>
      <w:r w:rsidRPr="00093759">
        <w:rPr>
          <w:rFonts w:ascii="Calibri" w:eastAsia="Arial" w:hAnsi="Calibri"/>
        </w:rPr>
        <w:t xml:space="preserve">Przedmiotem zamówienia jest dostawa do siedziby Zamawiającego używanego pojazdu ciężarowego do zbierania i transportu odpadów komunalnych, dalej zwanego </w:t>
      </w:r>
      <w:r w:rsidRPr="00093759">
        <w:rPr>
          <w:rFonts w:ascii="Calibri" w:eastAsia="Arial" w:hAnsi="Calibri"/>
          <w:i/>
        </w:rPr>
        <w:t>Pojazdem</w:t>
      </w:r>
      <w:r w:rsidRPr="00093759">
        <w:rPr>
          <w:rFonts w:ascii="Calibri" w:eastAsia="Arial" w:hAnsi="Calibri"/>
        </w:rPr>
        <w:t xml:space="preserve"> o parametrach określonych poniżej:</w:t>
      </w:r>
    </w:p>
    <w:p w14:paraId="20E385E6" w14:textId="74E6BFB2" w:rsidR="00093759" w:rsidRPr="00093759" w:rsidRDefault="00093759" w:rsidP="00093759">
      <w:pPr>
        <w:pStyle w:val="Akapitzlist"/>
        <w:numPr>
          <w:ilvl w:val="0"/>
          <w:numId w:val="30"/>
        </w:numPr>
        <w:suppressAutoHyphens/>
        <w:spacing w:after="200" w:line="276" w:lineRule="auto"/>
        <w:ind w:left="426"/>
        <w:contextualSpacing/>
        <w:jc w:val="both"/>
        <w:rPr>
          <w:b/>
        </w:rPr>
      </w:pPr>
      <w:r w:rsidRPr="00093759">
        <w:rPr>
          <w:b/>
        </w:rPr>
        <w:t>PODWOZIE:</w:t>
      </w:r>
    </w:p>
    <w:p w14:paraId="3F90432B" w14:textId="589ADE44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Podwozie </w:t>
      </w:r>
      <w:r>
        <w:t>dwuosiowe</w:t>
      </w:r>
      <w:r w:rsidRPr="00093759">
        <w:t>,</w:t>
      </w:r>
    </w:p>
    <w:p w14:paraId="7D2E2A64" w14:textId="77238653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Rok produkcji 20</w:t>
      </w:r>
      <w:r w:rsidR="00AB1489">
        <w:t>06</w:t>
      </w:r>
      <w:r w:rsidRPr="00093759">
        <w:t xml:space="preserve"> lub młodszy,</w:t>
      </w:r>
    </w:p>
    <w:p w14:paraId="3BBD9236" w14:textId="1C58281B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>
        <w:t>Manualna</w:t>
      </w:r>
      <w:r w:rsidR="001A0E9B">
        <w:t xml:space="preserve"> </w:t>
      </w:r>
      <w:r w:rsidRPr="00093759">
        <w:t>skrzynia biegó</w:t>
      </w:r>
      <w:r w:rsidR="00520080">
        <w:t>w</w:t>
      </w:r>
      <w:r w:rsidRPr="00093759">
        <w:t>,</w:t>
      </w:r>
    </w:p>
    <w:p w14:paraId="4A51BF2C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Blokada tylnego mostu,</w:t>
      </w:r>
    </w:p>
    <w:p w14:paraId="42DD9CE2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Kamera wsteczna,</w:t>
      </w:r>
    </w:p>
    <w:p w14:paraId="48A48DD4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Koła 22,5 cala,</w:t>
      </w:r>
    </w:p>
    <w:p w14:paraId="5DA8A2C7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Opony o zużyciu do 30%,</w:t>
      </w:r>
    </w:p>
    <w:p w14:paraId="1379175B" w14:textId="753DDFDB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Przebieg do </w:t>
      </w:r>
      <w:r w:rsidR="00AB1489">
        <w:t>315</w:t>
      </w:r>
      <w:r w:rsidRPr="00093759">
        <w:t> 000 km,</w:t>
      </w:r>
    </w:p>
    <w:p w14:paraId="66D8EBC0" w14:textId="63925FD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Zawieszenie przód</w:t>
      </w:r>
      <w:r w:rsidR="00AB1489">
        <w:t xml:space="preserve"> – resor, zawieszenie tył – </w:t>
      </w:r>
      <w:r w:rsidRPr="00093759">
        <w:t>poduszka powietrzna,</w:t>
      </w:r>
    </w:p>
    <w:p w14:paraId="1372B2F7" w14:textId="07824A6E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Dopuszczalna masa całkowita min. </w:t>
      </w:r>
      <w:r w:rsidR="00AB1489">
        <w:t>18</w:t>
      </w:r>
      <w:r w:rsidRPr="00093759">
        <w:t> 000 kg,</w:t>
      </w:r>
    </w:p>
    <w:p w14:paraId="5B8C4D56" w14:textId="6823DB13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Ładowność min. </w:t>
      </w:r>
      <w:r w:rsidR="00AB1489">
        <w:t>7</w:t>
      </w:r>
      <w:r w:rsidRPr="00093759">
        <w:t> </w:t>
      </w:r>
      <w:r w:rsidR="00AB1489">
        <w:t>32</w:t>
      </w:r>
      <w:r w:rsidRPr="00093759">
        <w:t>0 kg,</w:t>
      </w:r>
    </w:p>
    <w:p w14:paraId="70C716A1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Kabina dzienna 3 miejscowa,</w:t>
      </w:r>
    </w:p>
    <w:p w14:paraId="258DFC2E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ABS,</w:t>
      </w:r>
    </w:p>
    <w:p w14:paraId="3D3D4F4C" w14:textId="52A7A74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Moc silnika </w:t>
      </w:r>
      <w:r w:rsidR="00AB1489">
        <w:t>240-230</w:t>
      </w:r>
      <w:r w:rsidRPr="00093759">
        <w:t xml:space="preserve"> koni mechanicznych,</w:t>
      </w:r>
    </w:p>
    <w:p w14:paraId="7DF3357A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Pojemność silnika 7 000 – 7 500 ccm,</w:t>
      </w:r>
    </w:p>
    <w:p w14:paraId="5DE948C6" w14:textId="37A6984E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 xml:space="preserve">Norma emisji spalin min. Euro </w:t>
      </w:r>
      <w:r w:rsidR="00AB1489">
        <w:t>4</w:t>
      </w:r>
      <w:r w:rsidRPr="00093759">
        <w:t>,</w:t>
      </w:r>
    </w:p>
    <w:p w14:paraId="67E14D0B" w14:textId="789FAABA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Kabina w kolorze</w:t>
      </w:r>
      <w:r w:rsidR="000B7A3D">
        <w:t xml:space="preserve"> niebieskim</w:t>
      </w:r>
      <w:r w:rsidRPr="00093759">
        <w:t>,</w:t>
      </w:r>
    </w:p>
    <w:p w14:paraId="37EF6148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Pojazd zarejestrowany na terenie RP,</w:t>
      </w:r>
    </w:p>
    <w:p w14:paraId="77A73249" w14:textId="77777777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Wyłączniki bezpieczeństwa na zabudowie i w kabinie,</w:t>
      </w:r>
    </w:p>
    <w:p w14:paraId="2768E5E0" w14:textId="41DE3E35" w:rsidR="00093759" w:rsidRPr="00093759" w:rsidRDefault="00093759" w:rsidP="00093759">
      <w:pPr>
        <w:pStyle w:val="Akapitzlist"/>
        <w:widowControl/>
        <w:numPr>
          <w:ilvl w:val="0"/>
          <w:numId w:val="33"/>
        </w:numPr>
        <w:suppressAutoHyphens/>
        <w:autoSpaceDE/>
        <w:autoSpaceDN/>
        <w:adjustRightInd/>
        <w:spacing w:after="200" w:line="276" w:lineRule="auto"/>
        <w:contextualSpacing/>
        <w:jc w:val="both"/>
      </w:pPr>
      <w:r w:rsidRPr="00093759">
        <w:t>Radio CD.</w:t>
      </w:r>
    </w:p>
    <w:p w14:paraId="157D91F6" w14:textId="77777777" w:rsidR="00093759" w:rsidRPr="00093759" w:rsidRDefault="00093759" w:rsidP="00093759">
      <w:pPr>
        <w:pStyle w:val="Akapitzlist"/>
        <w:widowControl/>
        <w:suppressAutoHyphens/>
        <w:autoSpaceDE/>
        <w:autoSpaceDN/>
        <w:adjustRightInd/>
        <w:spacing w:after="200" w:line="276" w:lineRule="auto"/>
        <w:ind w:left="1146"/>
        <w:contextualSpacing/>
        <w:jc w:val="both"/>
      </w:pPr>
    </w:p>
    <w:p w14:paraId="39359476" w14:textId="77777777" w:rsidR="00093759" w:rsidRPr="00093759" w:rsidRDefault="00093759" w:rsidP="00093759">
      <w:pPr>
        <w:pStyle w:val="Akapitzlist"/>
        <w:numPr>
          <w:ilvl w:val="0"/>
          <w:numId w:val="30"/>
        </w:numPr>
        <w:ind w:left="426"/>
        <w:jc w:val="both"/>
        <w:rPr>
          <w:rFonts w:cstheme="minorHAnsi"/>
          <w:b/>
        </w:rPr>
      </w:pPr>
      <w:r w:rsidRPr="00093759">
        <w:rPr>
          <w:rFonts w:cstheme="minorHAnsi"/>
          <w:b/>
        </w:rPr>
        <w:t>ZABUDOWA:</w:t>
      </w:r>
    </w:p>
    <w:p w14:paraId="5C7A8DAF" w14:textId="1D98C399" w:rsidR="00093759" w:rsidRPr="00093759" w:rsidRDefault="001A0E9B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>
        <w:t xml:space="preserve">Zabudowa </w:t>
      </w:r>
      <w:r w:rsidR="00093759" w:rsidRPr="00093759">
        <w:t xml:space="preserve">o pojemności min. </w:t>
      </w:r>
      <w:r w:rsidR="00AB1489">
        <w:t>12,8</w:t>
      </w:r>
      <w:r w:rsidR="00093759" w:rsidRPr="00093759">
        <w:t xml:space="preserve"> m</w:t>
      </w:r>
      <w:r w:rsidR="00093759" w:rsidRPr="00093759">
        <w:rPr>
          <w:vertAlign w:val="superscript"/>
        </w:rPr>
        <w:t>3</w:t>
      </w:r>
      <w:r w:rsidR="00093759" w:rsidRPr="00093759">
        <w:t>,</w:t>
      </w:r>
    </w:p>
    <w:p w14:paraId="29D1C536" w14:textId="77777777" w:rsidR="00093759" w:rsidRPr="00093759" w:rsidRDefault="0009375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 w:rsidRPr="00093759">
        <w:t>Wyprodukowana w tym samym roku jak podwozie lub później,</w:t>
      </w:r>
    </w:p>
    <w:p w14:paraId="20748ED3" w14:textId="6E125981" w:rsidR="00093759" w:rsidRPr="00093759" w:rsidRDefault="00AB148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>
        <w:t>Siła zgniotu min. 220 kN,</w:t>
      </w:r>
    </w:p>
    <w:p w14:paraId="3B5DA463" w14:textId="77777777" w:rsidR="00093759" w:rsidRPr="00093759" w:rsidRDefault="0009375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 w:rsidRPr="00093759">
        <w:t>Zasyp przystosowany do opróżniania pojemników 110 – 1 100 l,</w:t>
      </w:r>
    </w:p>
    <w:p w14:paraId="3DFCCDE6" w14:textId="77777777" w:rsidR="00093759" w:rsidRPr="00093759" w:rsidRDefault="0009375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 w:rsidRPr="00093759">
        <w:t>2 stopnie dla ładowaczy,</w:t>
      </w:r>
    </w:p>
    <w:p w14:paraId="67641AC2" w14:textId="45109A09" w:rsidR="00093759" w:rsidRPr="00093759" w:rsidRDefault="0009375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 w:rsidRPr="00093759">
        <w:t xml:space="preserve">Kolor </w:t>
      </w:r>
      <w:r w:rsidR="000B7A3D">
        <w:t>niebieski</w:t>
      </w:r>
      <w:r w:rsidRPr="00093759">
        <w:t>,</w:t>
      </w:r>
    </w:p>
    <w:p w14:paraId="3A02AB1B" w14:textId="03EAE48F" w:rsidR="00093759" w:rsidRPr="00AB1489" w:rsidRDefault="0009375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 w:rsidRPr="00093759">
        <w:t>Wyposażona w światła ostrzegawcze</w:t>
      </w:r>
      <w:r w:rsidR="00AB1489">
        <w:t xml:space="preserve">, </w:t>
      </w:r>
    </w:p>
    <w:p w14:paraId="2385CD1D" w14:textId="186D2434" w:rsidR="00AB1489" w:rsidRPr="00093759" w:rsidRDefault="00AB1489" w:rsidP="00093759">
      <w:pPr>
        <w:pStyle w:val="Akapitzlist"/>
        <w:numPr>
          <w:ilvl w:val="0"/>
          <w:numId w:val="29"/>
        </w:numPr>
        <w:ind w:left="1134"/>
        <w:jc w:val="both"/>
        <w:rPr>
          <w:rFonts w:cstheme="minorHAnsi"/>
          <w:b/>
        </w:rPr>
      </w:pPr>
      <w:r>
        <w:t>Centralne sterowanie</w:t>
      </w:r>
    </w:p>
    <w:p w14:paraId="136B0CBE" w14:textId="77777777" w:rsidR="00093759" w:rsidRPr="00093759" w:rsidRDefault="00093759" w:rsidP="00093759">
      <w:pPr>
        <w:pStyle w:val="Akapitzlist"/>
        <w:ind w:left="792"/>
        <w:jc w:val="both"/>
      </w:pPr>
    </w:p>
    <w:p w14:paraId="0C9FB56D" w14:textId="77777777" w:rsidR="00093759" w:rsidRDefault="00093759" w:rsidP="00093759">
      <w:pPr>
        <w:pStyle w:val="Akapitzlist"/>
        <w:numPr>
          <w:ilvl w:val="0"/>
          <w:numId w:val="30"/>
        </w:numPr>
        <w:suppressAutoHyphens/>
        <w:spacing w:after="200" w:line="276" w:lineRule="auto"/>
        <w:ind w:left="426"/>
        <w:contextualSpacing/>
        <w:jc w:val="both"/>
        <w:rPr>
          <w:b/>
        </w:rPr>
      </w:pPr>
      <w:r w:rsidRPr="00093759">
        <w:rPr>
          <w:b/>
        </w:rPr>
        <w:t>WYPOSAŻENIE DODATKOWE:</w:t>
      </w:r>
    </w:p>
    <w:p w14:paraId="23CFDED0" w14:textId="78A39C0A" w:rsidR="00093759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</w:pPr>
      <w:r w:rsidRPr="00093759">
        <w:lastRenderedPageBreak/>
        <w:t>Apteczka,</w:t>
      </w:r>
    </w:p>
    <w:p w14:paraId="7B1DEACC" w14:textId="77777777" w:rsidR="00093759" w:rsidRPr="00093759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 w:rsidRPr="00093759">
        <w:t>Gaśnica,</w:t>
      </w:r>
    </w:p>
    <w:p w14:paraId="5672CA41" w14:textId="77777777" w:rsidR="00093759" w:rsidRPr="00093759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 w:rsidRPr="00093759">
        <w:t>Podnośnik min. 10 000 kg udźwigu,</w:t>
      </w:r>
    </w:p>
    <w:p w14:paraId="712C5262" w14:textId="77777777" w:rsidR="00093759" w:rsidRPr="00093759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 w:rsidRPr="00093759">
        <w:t>Klucz do kół,</w:t>
      </w:r>
    </w:p>
    <w:p w14:paraId="45D20642" w14:textId="77777777" w:rsidR="00093759" w:rsidRPr="00093759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 w:rsidRPr="00093759">
        <w:t>Trójkąt ostrzegawczy,</w:t>
      </w:r>
    </w:p>
    <w:p w14:paraId="0BC3BCB9" w14:textId="437281C0" w:rsidR="00093759" w:rsidRPr="001A0E9B" w:rsidRDefault="00093759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 w:rsidRPr="00093759">
        <w:t>Koło zapasowe</w:t>
      </w:r>
      <w:r w:rsidR="001A0E9B">
        <w:t>,</w:t>
      </w:r>
    </w:p>
    <w:p w14:paraId="633A2773" w14:textId="2AD66F51" w:rsidR="001A0E9B" w:rsidRPr="00093759" w:rsidRDefault="001A0E9B" w:rsidP="00093759">
      <w:pPr>
        <w:pStyle w:val="Akapitzlist"/>
        <w:numPr>
          <w:ilvl w:val="1"/>
          <w:numId w:val="29"/>
        </w:numPr>
        <w:suppressAutoHyphens/>
        <w:spacing w:after="200" w:line="276" w:lineRule="auto"/>
        <w:ind w:left="1134"/>
        <w:contextualSpacing/>
        <w:jc w:val="both"/>
        <w:rPr>
          <w:b/>
        </w:rPr>
      </w:pPr>
      <w:r>
        <w:t>Zmiotka i szufla</w:t>
      </w:r>
    </w:p>
    <w:p w14:paraId="62168B74" w14:textId="77777777" w:rsidR="006A65F1" w:rsidRPr="00093759" w:rsidRDefault="006A65F1" w:rsidP="00F07A55">
      <w:pPr>
        <w:autoSpaceDE w:val="0"/>
        <w:autoSpaceDN w:val="0"/>
        <w:adjustRightInd w:val="0"/>
        <w:spacing w:after="169" w:line="360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1F9A18F" w14:textId="77777777" w:rsidR="006A65F1" w:rsidRPr="00093759" w:rsidRDefault="006A65F1" w:rsidP="00F07A55">
      <w:pPr>
        <w:autoSpaceDE w:val="0"/>
        <w:autoSpaceDN w:val="0"/>
        <w:adjustRightInd w:val="0"/>
        <w:spacing w:after="169" w:line="360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48CCD640" w14:textId="77777777" w:rsidR="006A65F1" w:rsidRPr="00093759" w:rsidRDefault="006A65F1" w:rsidP="00F07A55">
      <w:pPr>
        <w:autoSpaceDE w:val="0"/>
        <w:autoSpaceDN w:val="0"/>
        <w:adjustRightInd w:val="0"/>
        <w:spacing w:after="169" w:line="360" w:lineRule="auto"/>
        <w:rPr>
          <w:rFonts w:asciiTheme="minorHAnsi" w:eastAsiaTheme="minorHAnsi" w:hAnsiTheme="minorHAnsi" w:cstheme="minorHAnsi"/>
          <w:color w:val="000000"/>
          <w:lang w:eastAsia="en-US"/>
        </w:rPr>
      </w:pPr>
    </w:p>
    <w:sectPr w:rsidR="006A65F1" w:rsidRPr="0009375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A50BD" w14:textId="77777777" w:rsidR="00667A4C" w:rsidRDefault="00667A4C" w:rsidP="00BD26D5">
      <w:r>
        <w:separator/>
      </w:r>
    </w:p>
  </w:endnote>
  <w:endnote w:type="continuationSeparator" w:id="0">
    <w:p w14:paraId="477CD58A" w14:textId="77777777" w:rsidR="00667A4C" w:rsidRDefault="00667A4C" w:rsidP="00B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300292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45447E1" w14:textId="5C69A897" w:rsidR="00F41F71" w:rsidRDefault="00F41F7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0">
          <w:rPr>
            <w:noProof/>
          </w:rPr>
          <w:t>19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0C0BB997" w14:textId="13330AD6" w:rsidR="00F41F71" w:rsidRDefault="00F41F71">
    <w:pPr>
      <w:pStyle w:val="Stopka"/>
    </w:pPr>
  </w:p>
  <w:p w14:paraId="07362125" w14:textId="77777777" w:rsidR="001900A7" w:rsidRDefault="001900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9B04C" w14:textId="77777777" w:rsidR="00667A4C" w:rsidRDefault="00667A4C" w:rsidP="00BD26D5">
      <w:r>
        <w:separator/>
      </w:r>
    </w:p>
  </w:footnote>
  <w:footnote w:type="continuationSeparator" w:id="0">
    <w:p w14:paraId="7C2BC800" w14:textId="77777777" w:rsidR="00667A4C" w:rsidRDefault="00667A4C" w:rsidP="00B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0A508" w14:textId="283371DC" w:rsidR="00182E5E" w:rsidRDefault="00182E5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9D7E8" wp14:editId="3526CAC0">
              <wp:simplePos x="0" y="0"/>
              <wp:positionH relativeFrom="margin">
                <wp:posOffset>1591734</wp:posOffset>
              </wp:positionH>
              <wp:positionV relativeFrom="paragraph">
                <wp:posOffset>-288502</wp:posOffset>
              </wp:positionV>
              <wp:extent cx="4216400" cy="100965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9D45D" w14:textId="77777777" w:rsidR="00182E5E" w:rsidRPr="00182E5E" w:rsidRDefault="00182E5E" w:rsidP="00182E5E">
                          <w:pPr>
                            <w:pStyle w:val="Nagwek1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sz w:val="22"/>
                              <w:szCs w:val="22"/>
                            </w:rPr>
                            <w:t>Zakład Gospodarki Komunalnej i Mieszkaniowej w Kamieniu Krajeńskim Sp. z o.o.</w:t>
                          </w:r>
                        </w:p>
                        <w:p w14:paraId="4514A743" w14:textId="77777777" w:rsidR="00182E5E" w:rsidRPr="00182E5E" w:rsidRDefault="00182E5E" w:rsidP="00182E5E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82E5E">
                            <w:rPr>
                              <w:b/>
                              <w:sz w:val="22"/>
                              <w:szCs w:val="22"/>
                            </w:rPr>
                            <w:t>ul. Strzelecka 16, 89-430 Kamień Krajeński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79D7E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125.35pt;margin-top:-22.7pt;width:332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" stroked="f">
              <v:textbox>
                <w:txbxContent>
                  <w:p w14:paraId="05B9D45D" w14:textId="77777777" w:rsidR="00182E5E" w:rsidRPr="00182E5E" w:rsidRDefault="00182E5E" w:rsidP="00182E5E">
                    <w:pPr>
                      <w:pStyle w:val="Nagwek1"/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sz w:val="22"/>
                        <w:szCs w:val="22"/>
                      </w:rPr>
                      <w:t>Zakład Gospodarki Komunalnej i Mieszkaniowej w Kamieniu Krajeńskim Sp. z o.o.</w:t>
                    </w:r>
                  </w:p>
                  <w:p w14:paraId="4514A743" w14:textId="77777777" w:rsidR="00182E5E" w:rsidRPr="00182E5E" w:rsidRDefault="00182E5E" w:rsidP="00182E5E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182E5E">
                      <w:rPr>
                        <w:b/>
                        <w:sz w:val="22"/>
                        <w:szCs w:val="22"/>
                      </w:rPr>
                      <w:t>ul. Strzelecka 16, 89-430 Kamień Krajeński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0" distR="0" wp14:anchorId="2A7917B4" wp14:editId="07BCEA0B">
          <wp:extent cx="1427019" cy="658091"/>
          <wp:effectExtent l="0" t="0" r="1905" b="889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6485" cy="66245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  <w:p w14:paraId="7615116B" w14:textId="77777777" w:rsidR="001900A7" w:rsidRDefault="001900A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38640B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2C2C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499967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7E441C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64358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FBDE08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2"/>
    <w:multiLevelType w:val="hybridMultilevel"/>
    <w:tmpl w:val="74B0DC50"/>
    <w:lvl w:ilvl="0" w:tplc="FFFFFFFF">
      <w:start w:val="26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3"/>
    <w:multiLevelType w:val="hybridMultilevel"/>
    <w:tmpl w:val="CA50E07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7"/>
    <w:multiLevelType w:val="singleLevel"/>
    <w:tmpl w:val="00000007"/>
    <w:name w:val="WW8Num7"/>
    <w:lvl w:ilvl="0">
      <w:start w:val="10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/>
        <w:spacing w:val="-8"/>
      </w:rPr>
    </w:lvl>
  </w:abstractNum>
  <w:abstractNum w:abstractNumId="9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10" w15:restartNumberingAfterBreak="0">
    <w:nsid w:val="099D5A4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AD94DD1"/>
    <w:multiLevelType w:val="hybridMultilevel"/>
    <w:tmpl w:val="7B4EF1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C115AC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66554B9"/>
    <w:multiLevelType w:val="multilevel"/>
    <w:tmpl w:val="ED208E8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A7D67E2"/>
    <w:multiLevelType w:val="multilevel"/>
    <w:tmpl w:val="497802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CCCCC4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1127AA1"/>
    <w:multiLevelType w:val="multilevel"/>
    <w:tmpl w:val="6902CC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36E720E"/>
    <w:multiLevelType w:val="hybridMultilevel"/>
    <w:tmpl w:val="7B4EF19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DB3778C"/>
    <w:multiLevelType w:val="hybridMultilevel"/>
    <w:tmpl w:val="6802A4BE"/>
    <w:lvl w:ilvl="0" w:tplc="AEE29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7A61B6"/>
    <w:multiLevelType w:val="hybridMultilevel"/>
    <w:tmpl w:val="8EB6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A34BB"/>
    <w:multiLevelType w:val="hybridMultilevel"/>
    <w:tmpl w:val="388488A8"/>
    <w:lvl w:ilvl="0" w:tplc="118EF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06383"/>
    <w:multiLevelType w:val="multilevel"/>
    <w:tmpl w:val="C290A3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68B2CEF"/>
    <w:multiLevelType w:val="multilevel"/>
    <w:tmpl w:val="EB8AA2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5B44EB7"/>
    <w:multiLevelType w:val="multilevel"/>
    <w:tmpl w:val="FF4E0CB6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6523FB9"/>
    <w:multiLevelType w:val="hybridMultilevel"/>
    <w:tmpl w:val="8EB657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886A8A"/>
    <w:multiLevelType w:val="multilevel"/>
    <w:tmpl w:val="4792325E"/>
    <w:styleLink w:val="111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2"/>
        <w:szCs w:val="19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5AA07596"/>
    <w:multiLevelType w:val="multilevel"/>
    <w:tmpl w:val="E6FE639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B004B0"/>
    <w:multiLevelType w:val="multilevel"/>
    <w:tmpl w:val="21645A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EA519E4"/>
    <w:multiLevelType w:val="multilevel"/>
    <w:tmpl w:val="F924647E"/>
    <w:lvl w:ilvl="0">
      <w:start w:val="2"/>
      <w:numFmt w:val="decimal"/>
      <w:lvlText w:val="%1."/>
      <w:lvlJc w:val="left"/>
      <w:pPr>
        <w:ind w:left="495" w:hanging="495"/>
      </w:pPr>
      <w:rPr>
        <w:rFonts w:ascii="Calibri" w:hAnsi="Calibr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Calibri" w:hAnsi="Calibr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Calibri" w:hAnsi="Calibri" w:hint="default"/>
        <w:sz w:val="22"/>
      </w:rPr>
    </w:lvl>
  </w:abstractNum>
  <w:abstractNum w:abstractNumId="29" w15:restartNumberingAfterBreak="0">
    <w:nsid w:val="68BCDA2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6CCD3033"/>
    <w:multiLevelType w:val="multilevel"/>
    <w:tmpl w:val="C3FABE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3035C6"/>
    <w:multiLevelType w:val="multilevel"/>
    <w:tmpl w:val="BB94CA3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6010243">
    <w:abstractNumId w:val="25"/>
  </w:num>
  <w:num w:numId="2" w16cid:durableId="1945570470">
    <w:abstractNumId w:val="20"/>
  </w:num>
  <w:num w:numId="3" w16cid:durableId="1853758013">
    <w:abstractNumId w:val="18"/>
  </w:num>
  <w:num w:numId="4" w16cid:durableId="1951861588">
    <w:abstractNumId w:val="8"/>
  </w:num>
  <w:num w:numId="5" w16cid:durableId="984088653">
    <w:abstractNumId w:val="9"/>
  </w:num>
  <w:num w:numId="6" w16cid:durableId="121117971">
    <w:abstractNumId w:val="8"/>
  </w:num>
  <w:num w:numId="7" w16cid:durableId="176895755">
    <w:abstractNumId w:val="1"/>
  </w:num>
  <w:num w:numId="8" w16cid:durableId="481432521">
    <w:abstractNumId w:val="15"/>
  </w:num>
  <w:num w:numId="9" w16cid:durableId="719401358">
    <w:abstractNumId w:val="10"/>
  </w:num>
  <w:num w:numId="10" w16cid:durableId="1422993664">
    <w:abstractNumId w:val="29"/>
  </w:num>
  <w:num w:numId="11" w16cid:durableId="286477310">
    <w:abstractNumId w:val="4"/>
  </w:num>
  <w:num w:numId="12" w16cid:durableId="224487326">
    <w:abstractNumId w:val="3"/>
  </w:num>
  <w:num w:numId="13" w16cid:durableId="747263444">
    <w:abstractNumId w:val="5"/>
  </w:num>
  <w:num w:numId="14" w16cid:durableId="1549604569">
    <w:abstractNumId w:val="2"/>
  </w:num>
  <w:num w:numId="15" w16cid:durableId="645670784">
    <w:abstractNumId w:val="0"/>
  </w:num>
  <w:num w:numId="16" w16cid:durableId="2095320046">
    <w:abstractNumId w:val="12"/>
  </w:num>
  <w:num w:numId="17" w16cid:durableId="1359693647">
    <w:abstractNumId w:val="27"/>
  </w:num>
  <w:num w:numId="18" w16cid:durableId="365915311">
    <w:abstractNumId w:val="30"/>
  </w:num>
  <w:num w:numId="19" w16cid:durableId="1580942513">
    <w:abstractNumId w:val="22"/>
  </w:num>
  <w:num w:numId="20" w16cid:durableId="690185467">
    <w:abstractNumId w:val="14"/>
  </w:num>
  <w:num w:numId="21" w16cid:durableId="774717928">
    <w:abstractNumId w:val="16"/>
  </w:num>
  <w:num w:numId="22" w16cid:durableId="834223218">
    <w:abstractNumId w:val="13"/>
  </w:num>
  <w:num w:numId="23" w16cid:durableId="2005430722">
    <w:abstractNumId w:val="23"/>
  </w:num>
  <w:num w:numId="24" w16cid:durableId="543910680">
    <w:abstractNumId w:val="21"/>
  </w:num>
  <w:num w:numId="25" w16cid:durableId="1802461448">
    <w:abstractNumId w:val="19"/>
  </w:num>
  <w:num w:numId="26" w16cid:durableId="1319505114">
    <w:abstractNumId w:val="24"/>
  </w:num>
  <w:num w:numId="27" w16cid:durableId="1737051147">
    <w:abstractNumId w:val="6"/>
  </w:num>
  <w:num w:numId="28" w16cid:durableId="2068801676">
    <w:abstractNumId w:val="7"/>
  </w:num>
  <w:num w:numId="29" w16cid:durableId="1023165386">
    <w:abstractNumId w:val="26"/>
  </w:num>
  <w:num w:numId="30" w16cid:durableId="1272665310">
    <w:abstractNumId w:val="11"/>
  </w:num>
  <w:num w:numId="31" w16cid:durableId="1374575580">
    <w:abstractNumId w:val="28"/>
  </w:num>
  <w:num w:numId="32" w16cid:durableId="1273825174">
    <w:abstractNumId w:val="31"/>
  </w:num>
  <w:num w:numId="33" w16cid:durableId="110862186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D"/>
    <w:rsid w:val="00006ACE"/>
    <w:rsid w:val="00010D00"/>
    <w:rsid w:val="00012C21"/>
    <w:rsid w:val="00015D7B"/>
    <w:rsid w:val="00032203"/>
    <w:rsid w:val="000452B6"/>
    <w:rsid w:val="000750E3"/>
    <w:rsid w:val="00080558"/>
    <w:rsid w:val="00093759"/>
    <w:rsid w:val="00093CFC"/>
    <w:rsid w:val="00094936"/>
    <w:rsid w:val="000B27C1"/>
    <w:rsid w:val="000B7326"/>
    <w:rsid w:val="000B7A3D"/>
    <w:rsid w:val="000C03C1"/>
    <w:rsid w:val="000C0C5D"/>
    <w:rsid w:val="000C228B"/>
    <w:rsid w:val="000C6EF3"/>
    <w:rsid w:val="000C7A76"/>
    <w:rsid w:val="000D2AFC"/>
    <w:rsid w:val="000D52A8"/>
    <w:rsid w:val="000F1BDA"/>
    <w:rsid w:val="00120CD9"/>
    <w:rsid w:val="00125EFE"/>
    <w:rsid w:val="00150769"/>
    <w:rsid w:val="00151D8B"/>
    <w:rsid w:val="0016076F"/>
    <w:rsid w:val="00165EE2"/>
    <w:rsid w:val="00167385"/>
    <w:rsid w:val="001755D7"/>
    <w:rsid w:val="00177F08"/>
    <w:rsid w:val="00182E5E"/>
    <w:rsid w:val="00185F9E"/>
    <w:rsid w:val="001900A7"/>
    <w:rsid w:val="001A0E9B"/>
    <w:rsid w:val="001A3C1F"/>
    <w:rsid w:val="001C6556"/>
    <w:rsid w:val="001E1A4F"/>
    <w:rsid w:val="001E2F66"/>
    <w:rsid w:val="001F1D79"/>
    <w:rsid w:val="001F598C"/>
    <w:rsid w:val="001F716A"/>
    <w:rsid w:val="002005AC"/>
    <w:rsid w:val="00214E63"/>
    <w:rsid w:val="002310BA"/>
    <w:rsid w:val="00250A86"/>
    <w:rsid w:val="0025366E"/>
    <w:rsid w:val="002545D7"/>
    <w:rsid w:val="002A5248"/>
    <w:rsid w:val="002C341F"/>
    <w:rsid w:val="002C4043"/>
    <w:rsid w:val="002C4587"/>
    <w:rsid w:val="002D1909"/>
    <w:rsid w:val="002D7B71"/>
    <w:rsid w:val="002F0875"/>
    <w:rsid w:val="002F58DE"/>
    <w:rsid w:val="00311BA8"/>
    <w:rsid w:val="00314754"/>
    <w:rsid w:val="00351018"/>
    <w:rsid w:val="003576DF"/>
    <w:rsid w:val="00372AA4"/>
    <w:rsid w:val="003865EF"/>
    <w:rsid w:val="003A1CD0"/>
    <w:rsid w:val="003A4172"/>
    <w:rsid w:val="003B2283"/>
    <w:rsid w:val="003C7EEE"/>
    <w:rsid w:val="003D6E69"/>
    <w:rsid w:val="003E432F"/>
    <w:rsid w:val="003E695D"/>
    <w:rsid w:val="003F7704"/>
    <w:rsid w:val="004112DE"/>
    <w:rsid w:val="004259F3"/>
    <w:rsid w:val="00442ED5"/>
    <w:rsid w:val="00456071"/>
    <w:rsid w:val="00461E7D"/>
    <w:rsid w:val="00462968"/>
    <w:rsid w:val="0046665B"/>
    <w:rsid w:val="00474AB3"/>
    <w:rsid w:val="00485D19"/>
    <w:rsid w:val="004924BF"/>
    <w:rsid w:val="004B1D5A"/>
    <w:rsid w:val="004B7E7C"/>
    <w:rsid w:val="004C4CFB"/>
    <w:rsid w:val="004C7309"/>
    <w:rsid w:val="004C76CB"/>
    <w:rsid w:val="004D2FFB"/>
    <w:rsid w:val="004D72FD"/>
    <w:rsid w:val="004E2598"/>
    <w:rsid w:val="004E4C25"/>
    <w:rsid w:val="004E5D9A"/>
    <w:rsid w:val="004F66A3"/>
    <w:rsid w:val="005058BA"/>
    <w:rsid w:val="00515920"/>
    <w:rsid w:val="00520080"/>
    <w:rsid w:val="005348E9"/>
    <w:rsid w:val="005553BA"/>
    <w:rsid w:val="00585034"/>
    <w:rsid w:val="00592139"/>
    <w:rsid w:val="005940E5"/>
    <w:rsid w:val="005C2FC7"/>
    <w:rsid w:val="005D38FA"/>
    <w:rsid w:val="005D3C24"/>
    <w:rsid w:val="005D7ADF"/>
    <w:rsid w:val="005E786C"/>
    <w:rsid w:val="005F4A7D"/>
    <w:rsid w:val="00614A60"/>
    <w:rsid w:val="006204DD"/>
    <w:rsid w:val="00637848"/>
    <w:rsid w:val="00640663"/>
    <w:rsid w:val="006649DB"/>
    <w:rsid w:val="00667A4C"/>
    <w:rsid w:val="00672329"/>
    <w:rsid w:val="006935F4"/>
    <w:rsid w:val="006A5403"/>
    <w:rsid w:val="006A65F1"/>
    <w:rsid w:val="006C0EA3"/>
    <w:rsid w:val="006D07EC"/>
    <w:rsid w:val="006D7028"/>
    <w:rsid w:val="006D7656"/>
    <w:rsid w:val="006E2410"/>
    <w:rsid w:val="006E5417"/>
    <w:rsid w:val="006F3643"/>
    <w:rsid w:val="006F75CB"/>
    <w:rsid w:val="007071DA"/>
    <w:rsid w:val="00711070"/>
    <w:rsid w:val="00721E61"/>
    <w:rsid w:val="007507BD"/>
    <w:rsid w:val="007578AB"/>
    <w:rsid w:val="00782D08"/>
    <w:rsid w:val="007907C0"/>
    <w:rsid w:val="00790F87"/>
    <w:rsid w:val="007A1EBB"/>
    <w:rsid w:val="007A4B01"/>
    <w:rsid w:val="007A6FC6"/>
    <w:rsid w:val="007B31F6"/>
    <w:rsid w:val="007C114B"/>
    <w:rsid w:val="007C45FF"/>
    <w:rsid w:val="007C6D67"/>
    <w:rsid w:val="007C7553"/>
    <w:rsid w:val="007E1A34"/>
    <w:rsid w:val="007F27D4"/>
    <w:rsid w:val="007F360D"/>
    <w:rsid w:val="007F7830"/>
    <w:rsid w:val="00800704"/>
    <w:rsid w:val="008012D4"/>
    <w:rsid w:val="00801844"/>
    <w:rsid w:val="00817660"/>
    <w:rsid w:val="008310DF"/>
    <w:rsid w:val="00851983"/>
    <w:rsid w:val="008574C1"/>
    <w:rsid w:val="00857C23"/>
    <w:rsid w:val="00867269"/>
    <w:rsid w:val="008734CA"/>
    <w:rsid w:val="00877A73"/>
    <w:rsid w:val="00882288"/>
    <w:rsid w:val="008956BD"/>
    <w:rsid w:val="008B417C"/>
    <w:rsid w:val="008C2994"/>
    <w:rsid w:val="008D050A"/>
    <w:rsid w:val="008D23D1"/>
    <w:rsid w:val="008D5A19"/>
    <w:rsid w:val="008D6C82"/>
    <w:rsid w:val="008E503B"/>
    <w:rsid w:val="008E6077"/>
    <w:rsid w:val="008E6314"/>
    <w:rsid w:val="009177B6"/>
    <w:rsid w:val="00933D8C"/>
    <w:rsid w:val="00934E1E"/>
    <w:rsid w:val="00941736"/>
    <w:rsid w:val="0095392D"/>
    <w:rsid w:val="00954330"/>
    <w:rsid w:val="00960795"/>
    <w:rsid w:val="00961252"/>
    <w:rsid w:val="00961B4E"/>
    <w:rsid w:val="00967344"/>
    <w:rsid w:val="009732A9"/>
    <w:rsid w:val="00975687"/>
    <w:rsid w:val="00976AA3"/>
    <w:rsid w:val="0098553B"/>
    <w:rsid w:val="00991C21"/>
    <w:rsid w:val="00994345"/>
    <w:rsid w:val="009A1BA6"/>
    <w:rsid w:val="009B2D83"/>
    <w:rsid w:val="009C4735"/>
    <w:rsid w:val="009C491B"/>
    <w:rsid w:val="009D1349"/>
    <w:rsid w:val="009D6D29"/>
    <w:rsid w:val="009E7C7B"/>
    <w:rsid w:val="009F4FFA"/>
    <w:rsid w:val="00A11470"/>
    <w:rsid w:val="00A26B48"/>
    <w:rsid w:val="00A36F6F"/>
    <w:rsid w:val="00A52D49"/>
    <w:rsid w:val="00A95D19"/>
    <w:rsid w:val="00AA1870"/>
    <w:rsid w:val="00AB1489"/>
    <w:rsid w:val="00AC6703"/>
    <w:rsid w:val="00AD2CA0"/>
    <w:rsid w:val="00AD4C4F"/>
    <w:rsid w:val="00AF218E"/>
    <w:rsid w:val="00AF3030"/>
    <w:rsid w:val="00AF7469"/>
    <w:rsid w:val="00B028E1"/>
    <w:rsid w:val="00B048E3"/>
    <w:rsid w:val="00B1058B"/>
    <w:rsid w:val="00B11698"/>
    <w:rsid w:val="00B259A2"/>
    <w:rsid w:val="00B33AB0"/>
    <w:rsid w:val="00B41051"/>
    <w:rsid w:val="00B444B2"/>
    <w:rsid w:val="00B479D4"/>
    <w:rsid w:val="00B623B2"/>
    <w:rsid w:val="00B931BA"/>
    <w:rsid w:val="00B94AE1"/>
    <w:rsid w:val="00BD26D5"/>
    <w:rsid w:val="00C01C5F"/>
    <w:rsid w:val="00C11EEB"/>
    <w:rsid w:val="00C26C52"/>
    <w:rsid w:val="00C7735E"/>
    <w:rsid w:val="00C80BAF"/>
    <w:rsid w:val="00C97F35"/>
    <w:rsid w:val="00CA421E"/>
    <w:rsid w:val="00CF3B08"/>
    <w:rsid w:val="00CF3DE0"/>
    <w:rsid w:val="00CF3E4A"/>
    <w:rsid w:val="00D0097D"/>
    <w:rsid w:val="00D05A31"/>
    <w:rsid w:val="00D06240"/>
    <w:rsid w:val="00D155FC"/>
    <w:rsid w:val="00D31128"/>
    <w:rsid w:val="00D344A6"/>
    <w:rsid w:val="00D36E15"/>
    <w:rsid w:val="00D542B7"/>
    <w:rsid w:val="00D564A4"/>
    <w:rsid w:val="00D75451"/>
    <w:rsid w:val="00D836C0"/>
    <w:rsid w:val="00DA7308"/>
    <w:rsid w:val="00DB2ACA"/>
    <w:rsid w:val="00DB2DCD"/>
    <w:rsid w:val="00DD5DA6"/>
    <w:rsid w:val="00DE3333"/>
    <w:rsid w:val="00DF1056"/>
    <w:rsid w:val="00DF402D"/>
    <w:rsid w:val="00DF4132"/>
    <w:rsid w:val="00E142A1"/>
    <w:rsid w:val="00E16D23"/>
    <w:rsid w:val="00E44329"/>
    <w:rsid w:val="00E4540D"/>
    <w:rsid w:val="00E56509"/>
    <w:rsid w:val="00E67A12"/>
    <w:rsid w:val="00E90665"/>
    <w:rsid w:val="00EB5B78"/>
    <w:rsid w:val="00EB5F0A"/>
    <w:rsid w:val="00EC045B"/>
    <w:rsid w:val="00EC56B4"/>
    <w:rsid w:val="00ED333E"/>
    <w:rsid w:val="00EE33EF"/>
    <w:rsid w:val="00EF4950"/>
    <w:rsid w:val="00F069FE"/>
    <w:rsid w:val="00F07A55"/>
    <w:rsid w:val="00F11262"/>
    <w:rsid w:val="00F142BF"/>
    <w:rsid w:val="00F26C25"/>
    <w:rsid w:val="00F3464D"/>
    <w:rsid w:val="00F41F71"/>
    <w:rsid w:val="00F816D3"/>
    <w:rsid w:val="00F8285B"/>
    <w:rsid w:val="00F83772"/>
    <w:rsid w:val="00FA3129"/>
    <w:rsid w:val="00FA5B92"/>
    <w:rsid w:val="00FC38D8"/>
    <w:rsid w:val="00FD642B"/>
    <w:rsid w:val="00FF2131"/>
    <w:rsid w:val="00FF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BF57"/>
  <w15:docId w15:val="{E6124B34-0F08-4ED8-B300-21ACBD71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1D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4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unhideWhenUsed/>
    <w:qFormat/>
    <w:rsid w:val="005F4A7D"/>
    <w:rPr>
      <w:color w:val="0000FF"/>
      <w:u w:val="single"/>
    </w:rPr>
  </w:style>
  <w:style w:type="paragraph" w:styleId="Bezodstpw">
    <w:name w:val="No Spacing"/>
    <w:uiPriority w:val="1"/>
    <w:qFormat/>
    <w:rsid w:val="005F4A7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F4A7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5F4A7D"/>
    <w:pPr>
      <w:widowControl w:val="0"/>
      <w:autoSpaceDE w:val="0"/>
      <w:autoSpaceDN w:val="0"/>
      <w:adjustRightInd w:val="0"/>
      <w:ind w:left="708"/>
    </w:pPr>
    <w:rPr>
      <w:rFonts w:asciiTheme="minorHAnsi" w:eastAsiaTheme="minorHAnsi" w:hAnsiTheme="minorHAnsi" w:cstheme="minorBidi"/>
      <w:lang w:eastAsia="en-US"/>
    </w:rPr>
  </w:style>
  <w:style w:type="character" w:customStyle="1" w:styleId="Teksttreci2">
    <w:name w:val="Tekst treści (2)_"/>
    <w:link w:val="Teksttreci21"/>
    <w:locked/>
    <w:rsid w:val="005F4A7D"/>
    <w:rPr>
      <w:rFonts w:ascii="Arial" w:hAnsi="Arial" w:cs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5F4A7D"/>
    <w:pPr>
      <w:widowControl w:val="0"/>
      <w:shd w:val="clear" w:color="auto" w:fill="FFFFFF"/>
      <w:spacing w:before="120" w:after="480" w:line="457" w:lineRule="exact"/>
      <w:ind w:hanging="660"/>
      <w:jc w:val="center"/>
    </w:pPr>
    <w:rPr>
      <w:rFonts w:ascii="Arial" w:eastAsiaTheme="minorHAnsi" w:hAnsi="Arial" w:cs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F4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rsid w:val="005F4A7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6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6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82E5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E5E"/>
    <w:rPr>
      <w:color w:val="605E5C"/>
      <w:shd w:val="clear" w:color="auto" w:fill="E1DFDD"/>
    </w:rPr>
  </w:style>
  <w:style w:type="character" w:styleId="Pogrubienie">
    <w:name w:val="Strong"/>
    <w:basedOn w:val="Domylnaczcionkaakapitu"/>
    <w:qFormat/>
    <w:rsid w:val="00182E5E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18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82E5E"/>
    <w:rPr>
      <w:color w:val="800080" w:themeColor="followedHyperlink"/>
      <w:u w:val="single"/>
    </w:rPr>
  </w:style>
  <w:style w:type="character" w:customStyle="1" w:styleId="txt">
    <w:name w:val="txt"/>
    <w:basedOn w:val="Domylnaczcionkaakapitu"/>
    <w:rsid w:val="00182E5E"/>
  </w:style>
  <w:style w:type="paragraph" w:styleId="Tekstdymka">
    <w:name w:val="Balloon Text"/>
    <w:basedOn w:val="Normalny"/>
    <w:link w:val="TekstdymkaZnak"/>
    <w:uiPriority w:val="99"/>
    <w:semiHidden/>
    <w:unhideWhenUsed/>
    <w:rsid w:val="00182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E5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624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250A86"/>
    <w:pPr>
      <w:suppressAutoHyphens/>
      <w:autoSpaceDN w:val="0"/>
      <w:spacing w:after="120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rsid w:val="00250A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street">
    <w:name w:val="contact-street"/>
    <w:rsid w:val="00EF4950"/>
  </w:style>
  <w:style w:type="character" w:customStyle="1" w:styleId="contact-postcode">
    <w:name w:val="contact-postcode"/>
    <w:rsid w:val="00EF4950"/>
  </w:style>
  <w:style w:type="character" w:customStyle="1" w:styleId="contact-telephone">
    <w:name w:val="contact-telephone"/>
    <w:rsid w:val="00EF4950"/>
  </w:style>
  <w:style w:type="character" w:customStyle="1" w:styleId="markedcontent">
    <w:name w:val="markedcontent"/>
    <w:basedOn w:val="Domylnaczcionkaakapitu"/>
    <w:rsid w:val="00EF4950"/>
  </w:style>
  <w:style w:type="paragraph" w:customStyle="1" w:styleId="Styl5">
    <w:name w:val="Styl5"/>
    <w:basedOn w:val="Normalny"/>
    <w:rsid w:val="00EB5F0A"/>
    <w:pPr>
      <w:ind w:left="360"/>
      <w:jc w:val="both"/>
    </w:pPr>
  </w:style>
  <w:style w:type="paragraph" w:customStyle="1" w:styleId="Styl4">
    <w:name w:val="Styl4"/>
    <w:basedOn w:val="Normalny"/>
    <w:rsid w:val="00EB5F0A"/>
    <w:pPr>
      <w:tabs>
        <w:tab w:val="left" w:pos="540"/>
      </w:tabs>
      <w:spacing w:line="480" w:lineRule="auto"/>
      <w:jc w:val="both"/>
    </w:pPr>
    <w:rPr>
      <w:i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1D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7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82183-0AA2-4C67-9443-FA654FA1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Łukasz Krawczyk</cp:lastModifiedBy>
  <cp:revision>21</cp:revision>
  <cp:lastPrinted>2024-10-09T09:14:00Z</cp:lastPrinted>
  <dcterms:created xsi:type="dcterms:W3CDTF">2024-08-02T13:04:00Z</dcterms:created>
  <dcterms:modified xsi:type="dcterms:W3CDTF">2024-10-10T11:02:00Z</dcterms:modified>
</cp:coreProperties>
</file>